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C0E" w:rsidRDefault="00893C0E" w:rsidP="00893C0E">
      <w:pPr>
        <w:autoSpaceDE w:val="0"/>
        <w:autoSpaceDN w:val="0"/>
        <w:adjustRightInd w:val="0"/>
        <w:spacing w:after="0" w:line="240" w:lineRule="auto"/>
        <w:rPr>
          <w:rFonts w:ascii="Tms Rmn" w:hAnsi="Tms Rmn"/>
          <w:sz w:val="24"/>
          <w:szCs w:val="24"/>
        </w:rPr>
      </w:pPr>
    </w:p>
    <w:p w:rsidR="00893C0E" w:rsidRDefault="00893C0E" w:rsidP="00893C0E">
      <w:pPr>
        <w:keepNext/>
        <w:keepLines/>
        <w:autoSpaceDE w:val="0"/>
        <w:autoSpaceDN w:val="0"/>
        <w:adjustRightInd w:val="0"/>
        <w:spacing w:after="0" w:line="240" w:lineRule="auto"/>
        <w:rPr>
          <w:rFonts w:ascii="Tms Rmn" w:hAnsi="Tms Rmn"/>
          <w:sz w:val="24"/>
          <w:szCs w:val="24"/>
        </w:rPr>
      </w:pPr>
      <w:r>
        <w:rPr>
          <w:rFonts w:ascii="Tms Rmn" w:hAnsi="Tms Rmn"/>
          <w:noProof/>
          <w:sz w:val="24"/>
          <w:szCs w:val="24"/>
        </w:rPr>
        <w:drawing>
          <wp:inline distT="0" distB="0" distL="0" distR="0">
            <wp:extent cx="3190875" cy="666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90875" cy="666750"/>
                    </a:xfrm>
                    <a:prstGeom prst="rect">
                      <a:avLst/>
                    </a:prstGeom>
                    <a:noFill/>
                    <a:ln>
                      <a:noFill/>
                    </a:ln>
                  </pic:spPr>
                </pic:pic>
              </a:graphicData>
            </a:graphic>
          </wp:inline>
        </w:drawing>
      </w:r>
      <w:r>
        <w:rPr>
          <w:rFonts w:ascii="Tms Rmn" w:hAnsi="Tms Rmn"/>
          <w:sz w:val="24"/>
          <w:szCs w:val="24"/>
        </w:rPr>
        <w:t xml:space="preserve"> </w:t>
      </w:r>
    </w:p>
    <w:p w:rsidR="00893C0E" w:rsidRDefault="00893C0E" w:rsidP="00893C0E">
      <w:pPr>
        <w:autoSpaceDE w:val="0"/>
        <w:autoSpaceDN w:val="0"/>
        <w:adjustRightInd w:val="0"/>
        <w:spacing w:after="0" w:line="240" w:lineRule="auto"/>
        <w:rPr>
          <w:rFonts w:ascii="Helv" w:hAnsi="Helv" w:cs="Helv"/>
          <w:color w:val="000000"/>
          <w:sz w:val="16"/>
          <w:szCs w:val="16"/>
        </w:rPr>
      </w:pPr>
      <w:r>
        <w:rPr>
          <w:rFonts w:ascii="Tms Rmn" w:hAnsi="Tms Rmn" w:cs="Tms Rmn"/>
          <w:b/>
          <w:bCs/>
          <w:i/>
          <w:iCs/>
          <w:color w:val="800000"/>
          <w:sz w:val="20"/>
          <w:szCs w:val="20"/>
        </w:rPr>
        <w:t>Kaiser Permanente Medical Center, San Francisco</w:t>
      </w:r>
      <w:r>
        <w:rPr>
          <w:rFonts w:ascii="Tms Rmn" w:hAnsi="Tms Rmn" w:cs="Tms Rmn"/>
          <w:b/>
          <w:bCs/>
          <w:i/>
          <w:iCs/>
          <w:color w:val="800000"/>
          <w:sz w:val="20"/>
          <w:szCs w:val="20"/>
        </w:rPr>
        <w:br/>
        <w:t>Northern California Region</w:t>
      </w:r>
      <w:r>
        <w:rPr>
          <w:rFonts w:ascii="Helv" w:hAnsi="Helv" w:cs="Helv"/>
          <w:color w:val="000000"/>
          <w:sz w:val="16"/>
          <w:szCs w:val="16"/>
        </w:rPr>
        <w:t xml:space="preserve">  </w:t>
      </w:r>
    </w:p>
    <w:p w:rsidR="00893C0E" w:rsidRDefault="00893C0E" w:rsidP="00893C0E">
      <w:pPr>
        <w:autoSpaceDE w:val="0"/>
        <w:autoSpaceDN w:val="0"/>
        <w:adjustRightInd w:val="0"/>
        <w:spacing w:after="0" w:line="240" w:lineRule="auto"/>
        <w:rPr>
          <w:rFonts w:ascii="Helv" w:hAnsi="Helv" w:cs="Helv"/>
          <w:color w:val="000000"/>
          <w:sz w:val="16"/>
          <w:szCs w:val="16"/>
        </w:rPr>
      </w:pPr>
      <w:r>
        <w:rPr>
          <w:rFonts w:ascii="Helv" w:hAnsi="Helv" w:cs="Helv"/>
          <w:color w:val="000000"/>
          <w:sz w:val="16"/>
          <w:szCs w:val="16"/>
        </w:rPr>
        <w:t>****************************************** ******************************************</w:t>
      </w:r>
    </w:p>
    <w:p w:rsidR="00893C0E" w:rsidRDefault="00893C0E" w:rsidP="00893C0E">
      <w:pPr>
        <w:autoSpaceDE w:val="0"/>
        <w:autoSpaceDN w:val="0"/>
        <w:adjustRightInd w:val="0"/>
        <w:spacing w:after="120" w:line="240" w:lineRule="auto"/>
        <w:rPr>
          <w:rFonts w:ascii="Helv" w:hAnsi="Helv" w:cs="Helv"/>
          <w:color w:val="000000"/>
          <w:sz w:val="16"/>
          <w:szCs w:val="16"/>
        </w:rPr>
      </w:pPr>
    </w:p>
    <w:p w:rsidR="00893C0E" w:rsidRDefault="00893C0E" w:rsidP="00893C0E">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THIS DOCUMENT CONTAINS CONFIDENTIAL INFORMATION. Its use is restricted to employees with a need to know and third parties with a need to know and who have signed a non-disclosure agreement.</w:t>
      </w:r>
    </w:p>
    <w:p w:rsidR="00893C0E" w:rsidRDefault="00893C0E" w:rsidP="00893C0E">
      <w:pPr>
        <w:autoSpaceDE w:val="0"/>
        <w:autoSpaceDN w:val="0"/>
        <w:adjustRightInd w:val="0"/>
        <w:spacing w:after="0" w:line="240" w:lineRule="auto"/>
        <w:rPr>
          <w:rFonts w:ascii="Times New Roman" w:hAnsi="Times New Roman" w:cs="Times New Roman"/>
          <w:color w:val="0000FF"/>
          <w:sz w:val="24"/>
          <w:szCs w:val="24"/>
        </w:rPr>
      </w:pPr>
    </w:p>
    <w:tbl>
      <w:tblPr>
        <w:tblW w:w="5000" w:type="pct"/>
        <w:tblLayout w:type="fixed"/>
        <w:tblCellMar>
          <w:left w:w="0" w:type="dxa"/>
          <w:right w:w="0" w:type="dxa"/>
        </w:tblCellMar>
        <w:tblLook w:val="00BF" w:firstRow="1" w:lastRow="0" w:firstColumn="1" w:lastColumn="0" w:noHBand="0" w:noVBand="0"/>
      </w:tblPr>
      <w:tblGrid>
        <w:gridCol w:w="894"/>
        <w:gridCol w:w="9906"/>
      </w:tblGrid>
      <w:tr w:rsidR="00893C0E" w:rsidRPr="00893C0E">
        <w:tc>
          <w:tcPr>
            <w:tcW w:w="414" w:type="pct"/>
            <w:shd w:val="clear" w:color="auto" w:fill="E1E1E1"/>
          </w:tcPr>
          <w:p w:rsidR="00893C0E" w:rsidRDefault="00893C0E">
            <w:pPr>
              <w:keepLines/>
              <w:autoSpaceDE w:val="0"/>
              <w:autoSpaceDN w:val="0"/>
              <w:adjustRightInd w:val="0"/>
              <w:spacing w:after="0" w:line="240" w:lineRule="auto"/>
              <w:ind w:left="61" w:right="61"/>
              <w:rPr>
                <w:rFonts w:ascii="Arial" w:hAnsi="Arial" w:cs="Arial"/>
                <w:color w:val="000000"/>
                <w:sz w:val="4"/>
                <w:szCs w:val="4"/>
              </w:rPr>
            </w:pPr>
            <w:r>
              <w:rPr>
                <w:rFonts w:ascii="Arial" w:hAnsi="Arial" w:cs="Arial"/>
                <w:color w:val="000000"/>
                <w:sz w:val="4"/>
                <w:szCs w:val="4"/>
              </w:rPr>
              <w:t xml:space="preserve"> </w:t>
            </w:r>
            <w:r>
              <w:rPr>
                <w:rFonts w:ascii="Arial" w:hAnsi="Arial" w:cs="Arial"/>
                <w:noProof/>
                <w:color w:val="000000"/>
                <w:sz w:val="4"/>
                <w:szCs w:val="4"/>
              </w:rPr>
              <w:drawing>
                <wp:inline distT="0" distB="0" distL="0" distR="0">
                  <wp:extent cx="30480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000000"/>
                <w:sz w:val="4"/>
                <w:szCs w:val="4"/>
              </w:rPr>
              <w:t xml:space="preserve"> </w:t>
            </w:r>
          </w:p>
        </w:tc>
        <w:tc>
          <w:tcPr>
            <w:tcW w:w="4585" w:type="pct"/>
            <w:shd w:val="clear" w:color="auto" w:fill="E1E1E1"/>
          </w:tcPr>
          <w:p w:rsidR="00893C0E" w:rsidRPr="00893C0E" w:rsidRDefault="00893C0E">
            <w:pPr>
              <w:keepNext/>
              <w:keepLines/>
              <w:autoSpaceDE w:val="0"/>
              <w:autoSpaceDN w:val="0"/>
              <w:adjustRightInd w:val="0"/>
              <w:spacing w:after="0" w:line="240" w:lineRule="auto"/>
              <w:rPr>
                <w:rFonts w:ascii="Helv" w:hAnsi="Helv" w:cs="Helv"/>
                <w:b/>
                <w:bCs/>
                <w:color w:val="8000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93C0E">
              <w:rPr>
                <w:rFonts w:ascii="Helv" w:hAnsi="Helv" w:cs="Helv"/>
                <w:b/>
                <w:bCs/>
                <w:color w:val="8000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Work Instruction</w:t>
            </w:r>
          </w:p>
        </w:tc>
      </w:tr>
    </w:tbl>
    <w:p w:rsidR="00893C0E" w:rsidRPr="00893C0E" w:rsidRDefault="00893C0E" w:rsidP="00893C0E">
      <w:pPr>
        <w:autoSpaceDE w:val="0"/>
        <w:autoSpaceDN w:val="0"/>
        <w:adjustRightInd w:val="0"/>
        <w:spacing w:after="0" w:line="240" w:lineRule="auto"/>
        <w:rPr>
          <w:rFonts w:ascii="Helv" w:hAnsi="Helv" w:cs="Helv"/>
          <w:b/>
          <w:bCs/>
          <w:color w:val="8000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93C0E" w:rsidRPr="00893C0E" w:rsidRDefault="00893C0E" w:rsidP="00893C0E">
      <w:pPr>
        <w:autoSpaceDE w:val="0"/>
        <w:autoSpaceDN w:val="0"/>
        <w:adjustRightInd w:val="0"/>
        <w:spacing w:after="0" w:line="240" w:lineRule="auto"/>
        <w:rPr>
          <w:rFonts w:ascii="Helv" w:hAnsi="Helv" w:cs="Helv"/>
          <w:b/>
          <w:bCs/>
          <w:color w:val="8000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5000" w:type="pct"/>
        <w:tblLayout w:type="fixed"/>
        <w:tblCellMar>
          <w:top w:w="29" w:type="dxa"/>
          <w:left w:w="58" w:type="dxa"/>
          <w:bottom w:w="29" w:type="dxa"/>
          <w:right w:w="58" w:type="dxa"/>
        </w:tblCellMar>
        <w:tblLook w:val="00BF" w:firstRow="1" w:lastRow="0" w:firstColumn="1" w:lastColumn="0" w:noHBand="0" w:noVBand="0"/>
      </w:tblPr>
      <w:tblGrid>
        <w:gridCol w:w="862"/>
        <w:gridCol w:w="6216"/>
        <w:gridCol w:w="3676"/>
      </w:tblGrid>
      <w:tr w:rsidR="00893C0E">
        <w:tc>
          <w:tcPr>
            <w:tcW w:w="401" w:type="pct"/>
            <w:tcBorders>
              <w:top w:val="threeDEmboss" w:sz="6" w:space="0" w:color="auto"/>
              <w:left w:val="threeDEmboss" w:sz="6" w:space="0" w:color="auto"/>
              <w:bottom w:val="threeDEmboss" w:sz="6" w:space="0" w:color="auto"/>
            </w:tcBorders>
            <w:shd w:val="clear" w:color="auto" w:fill="E1E1E1"/>
          </w:tcPr>
          <w:p w:rsidR="00893C0E" w:rsidRDefault="00893C0E">
            <w:pPr>
              <w:keepNext/>
              <w:keepLines/>
              <w:autoSpaceDE w:val="0"/>
              <w:autoSpaceDN w:val="0"/>
              <w:adjustRightInd w:val="0"/>
              <w:spacing w:after="0" w:line="240" w:lineRule="auto"/>
              <w:ind w:left="130" w:right="31"/>
              <w:rPr>
                <w:rFonts w:ascii="Helv" w:hAnsi="Helv" w:cs="Helv"/>
                <w:b/>
                <w:bCs/>
                <w:color w:val="000080"/>
                <w:sz w:val="16"/>
                <w:szCs w:val="16"/>
              </w:rPr>
            </w:pPr>
            <w:r>
              <w:rPr>
                <w:rFonts w:ascii="Helv" w:hAnsi="Helv" w:cs="Helv"/>
                <w:b/>
                <w:bCs/>
                <w:color w:val="000080"/>
                <w:sz w:val="16"/>
                <w:szCs w:val="16"/>
              </w:rPr>
              <w:t>Title:</w:t>
            </w:r>
          </w:p>
        </w:tc>
        <w:tc>
          <w:tcPr>
            <w:tcW w:w="2889" w:type="pct"/>
            <w:tcBorders>
              <w:top w:val="threeDEmboss" w:sz="6" w:space="0" w:color="auto"/>
              <w:bottom w:val="threeDEmboss" w:sz="6" w:space="0" w:color="auto"/>
              <w:right w:val="threeDEmboss" w:sz="6" w:space="0" w:color="auto"/>
            </w:tcBorders>
            <w:shd w:val="clear" w:color="auto" w:fill="E1E1E1"/>
          </w:tcPr>
          <w:p w:rsidR="00893C0E" w:rsidRDefault="00893C0E">
            <w:pPr>
              <w:keepNext/>
              <w:keepLines/>
              <w:autoSpaceDE w:val="0"/>
              <w:autoSpaceDN w:val="0"/>
              <w:adjustRightInd w:val="0"/>
              <w:spacing w:after="0" w:line="240" w:lineRule="auto"/>
              <w:rPr>
                <w:rFonts w:ascii="Helv" w:hAnsi="Helv" w:cs="Helv"/>
                <w:b/>
                <w:bCs/>
                <w:color w:val="800000"/>
                <w:sz w:val="20"/>
                <w:szCs w:val="20"/>
              </w:rPr>
            </w:pPr>
            <w:r>
              <w:rPr>
                <w:rFonts w:ascii="Helv" w:hAnsi="Helv" w:cs="Helv"/>
                <w:b/>
                <w:bCs/>
                <w:color w:val="000080"/>
                <w:sz w:val="16"/>
                <w:szCs w:val="16"/>
              </w:rPr>
              <w:t xml:space="preserve"> </w:t>
            </w:r>
            <w:proofErr w:type="spellStart"/>
            <w:r>
              <w:rPr>
                <w:rFonts w:ascii="Helv" w:hAnsi="Helv" w:cs="Helv"/>
                <w:b/>
                <w:bCs/>
                <w:color w:val="800000"/>
                <w:sz w:val="20"/>
                <w:szCs w:val="20"/>
              </w:rPr>
              <w:t>Lantronix</w:t>
            </w:r>
            <w:proofErr w:type="spellEnd"/>
            <w:r>
              <w:rPr>
                <w:rFonts w:ascii="Helv" w:hAnsi="Helv" w:cs="Helv"/>
                <w:b/>
                <w:bCs/>
                <w:color w:val="800000"/>
                <w:sz w:val="20"/>
                <w:szCs w:val="20"/>
              </w:rPr>
              <w:t xml:space="preserve"> Servers Support</w:t>
            </w:r>
          </w:p>
        </w:tc>
        <w:tc>
          <w:tcPr>
            <w:tcW w:w="1709" w:type="pct"/>
            <w:tcBorders>
              <w:top w:val="threeDEmboss" w:sz="6" w:space="0" w:color="auto"/>
              <w:left w:val="threeDEmboss" w:sz="6" w:space="0" w:color="auto"/>
              <w:bottom w:val="threeDEmboss" w:sz="6" w:space="0" w:color="auto"/>
              <w:right w:val="threeDEmboss" w:sz="6" w:space="0" w:color="auto"/>
            </w:tcBorders>
            <w:shd w:val="clear" w:color="auto" w:fill="E1E1E1"/>
          </w:tcPr>
          <w:p w:rsidR="00893C0E" w:rsidRDefault="00893C0E">
            <w:pPr>
              <w:keepLines/>
              <w:autoSpaceDE w:val="0"/>
              <w:autoSpaceDN w:val="0"/>
              <w:adjustRightInd w:val="0"/>
              <w:spacing w:after="0" w:line="240" w:lineRule="auto"/>
              <w:ind w:left="150" w:right="24"/>
              <w:rPr>
                <w:rFonts w:ascii="Helv" w:hAnsi="Helv" w:cs="Helv"/>
                <w:color w:val="0000FF"/>
                <w:sz w:val="16"/>
                <w:szCs w:val="16"/>
              </w:rPr>
            </w:pPr>
            <w:r>
              <w:rPr>
                <w:rFonts w:ascii="Helv" w:hAnsi="Helv" w:cs="Helv"/>
                <w:b/>
                <w:bCs/>
                <w:color w:val="000080"/>
                <w:sz w:val="16"/>
                <w:szCs w:val="16"/>
              </w:rPr>
              <w:t xml:space="preserve">WI Number </w:t>
            </w:r>
            <w:r>
              <w:rPr>
                <w:rFonts w:ascii="Helv" w:hAnsi="Helv" w:cs="Helv"/>
                <w:color w:val="0000FF"/>
                <w:sz w:val="16"/>
                <w:szCs w:val="16"/>
              </w:rPr>
              <w:t>SFOWI-1351</w:t>
            </w:r>
          </w:p>
          <w:p w:rsidR="00893C0E" w:rsidRDefault="00893C0E">
            <w:pPr>
              <w:keepNext/>
              <w:keepLines/>
              <w:autoSpaceDE w:val="0"/>
              <w:autoSpaceDN w:val="0"/>
              <w:adjustRightInd w:val="0"/>
              <w:spacing w:after="0" w:line="240" w:lineRule="auto"/>
              <w:ind w:left="150" w:right="24"/>
              <w:rPr>
                <w:rFonts w:ascii="Helv" w:hAnsi="Helv" w:cs="Helv"/>
                <w:color w:val="000080"/>
                <w:sz w:val="16"/>
                <w:szCs w:val="16"/>
              </w:rPr>
            </w:pPr>
            <w:r>
              <w:rPr>
                <w:rFonts w:ascii="Helv" w:hAnsi="Helv" w:cs="Helv"/>
                <w:b/>
                <w:bCs/>
                <w:color w:val="000080"/>
                <w:sz w:val="16"/>
                <w:szCs w:val="16"/>
              </w:rPr>
              <w:t xml:space="preserve">Revision: </w:t>
            </w:r>
            <w:r>
              <w:rPr>
                <w:rFonts w:ascii="Helv" w:hAnsi="Helv" w:cs="Helv"/>
                <w:color w:val="000080"/>
                <w:sz w:val="16"/>
                <w:szCs w:val="16"/>
              </w:rPr>
              <w:t>2</w:t>
            </w:r>
          </w:p>
        </w:tc>
      </w:tr>
    </w:tbl>
    <w:p w:rsidR="00893C0E" w:rsidRDefault="00893C0E" w:rsidP="00893C0E">
      <w:pPr>
        <w:autoSpaceDE w:val="0"/>
        <w:autoSpaceDN w:val="0"/>
        <w:adjustRightInd w:val="0"/>
        <w:spacing w:after="0" w:line="240" w:lineRule="auto"/>
        <w:rPr>
          <w:rFonts w:ascii="Helv" w:hAnsi="Helv" w:cs="Helv"/>
          <w:color w:val="000080"/>
          <w:sz w:val="16"/>
          <w:szCs w:val="16"/>
        </w:rPr>
      </w:pPr>
    </w:p>
    <w:tbl>
      <w:tblPr>
        <w:tblW w:w="5000" w:type="pct"/>
        <w:tblLayout w:type="fixed"/>
        <w:tblCellMar>
          <w:top w:w="29" w:type="dxa"/>
          <w:left w:w="58" w:type="dxa"/>
          <w:bottom w:w="29" w:type="dxa"/>
          <w:right w:w="58" w:type="dxa"/>
        </w:tblCellMar>
        <w:tblLook w:val="00BF" w:firstRow="1" w:lastRow="0" w:firstColumn="1" w:lastColumn="0" w:noHBand="0" w:noVBand="0"/>
      </w:tblPr>
      <w:tblGrid>
        <w:gridCol w:w="3457"/>
        <w:gridCol w:w="3649"/>
        <w:gridCol w:w="3648"/>
      </w:tblGrid>
      <w:tr w:rsidR="00893C0E">
        <w:tc>
          <w:tcPr>
            <w:tcW w:w="1607" w:type="pct"/>
            <w:tcBorders>
              <w:top w:val="threeDEmboss" w:sz="6" w:space="0" w:color="auto"/>
              <w:left w:val="threeDEmboss" w:sz="6" w:space="0" w:color="auto"/>
              <w:bottom w:val="threeDEmboss" w:sz="6" w:space="0" w:color="auto"/>
              <w:right w:val="threeDEmboss" w:sz="6" w:space="0" w:color="auto"/>
            </w:tcBorders>
            <w:shd w:val="clear" w:color="auto" w:fill="E1E1E1"/>
          </w:tcPr>
          <w:p w:rsidR="00893C0E" w:rsidRDefault="00893C0E">
            <w:pPr>
              <w:keepLines/>
              <w:autoSpaceDE w:val="0"/>
              <w:autoSpaceDN w:val="0"/>
              <w:adjustRightInd w:val="0"/>
              <w:spacing w:after="0" w:line="240" w:lineRule="auto"/>
              <w:ind w:left="140" w:right="19"/>
              <w:rPr>
                <w:rFonts w:ascii="Helv" w:hAnsi="Helv" w:cs="Helv"/>
                <w:b/>
                <w:bCs/>
                <w:color w:val="000080"/>
                <w:sz w:val="16"/>
                <w:szCs w:val="16"/>
              </w:rPr>
            </w:pPr>
            <w:r>
              <w:rPr>
                <w:rFonts w:ascii="Helv" w:hAnsi="Helv" w:cs="Helv"/>
                <w:b/>
                <w:bCs/>
                <w:color w:val="000080"/>
                <w:sz w:val="16"/>
                <w:szCs w:val="16"/>
              </w:rPr>
              <w:t>Department:</w:t>
            </w:r>
          </w:p>
          <w:p w:rsidR="00893C0E" w:rsidRDefault="00893C0E">
            <w:pPr>
              <w:keepLines/>
              <w:autoSpaceDE w:val="0"/>
              <w:autoSpaceDN w:val="0"/>
              <w:adjustRightInd w:val="0"/>
              <w:spacing w:after="120" w:line="240" w:lineRule="auto"/>
              <w:ind w:left="140" w:right="19"/>
              <w:rPr>
                <w:rFonts w:ascii="Helv" w:hAnsi="Helv" w:cs="Helv"/>
                <w:color w:val="000000"/>
                <w:sz w:val="16"/>
                <w:szCs w:val="16"/>
              </w:rPr>
            </w:pPr>
            <w:r>
              <w:rPr>
                <w:rFonts w:ascii="Helv" w:hAnsi="Helv" w:cs="Helv"/>
                <w:color w:val="000000"/>
                <w:sz w:val="16"/>
                <w:szCs w:val="16"/>
              </w:rPr>
              <w:t>Lab Information System</w:t>
            </w:r>
          </w:p>
          <w:p w:rsidR="00893C0E" w:rsidRDefault="00893C0E">
            <w:pPr>
              <w:keepLines/>
              <w:autoSpaceDE w:val="0"/>
              <w:autoSpaceDN w:val="0"/>
              <w:adjustRightInd w:val="0"/>
              <w:spacing w:after="0" w:line="240" w:lineRule="auto"/>
              <w:ind w:left="140" w:right="19"/>
              <w:rPr>
                <w:rFonts w:ascii="Helv" w:hAnsi="Helv" w:cs="Helv"/>
                <w:b/>
                <w:bCs/>
                <w:color w:val="000080"/>
                <w:sz w:val="16"/>
                <w:szCs w:val="16"/>
              </w:rPr>
            </w:pPr>
            <w:r>
              <w:rPr>
                <w:rFonts w:ascii="Helv" w:hAnsi="Helv" w:cs="Helv"/>
                <w:b/>
                <w:bCs/>
                <w:color w:val="000080"/>
                <w:sz w:val="16"/>
                <w:szCs w:val="16"/>
              </w:rPr>
              <w:t>Area:</w:t>
            </w:r>
          </w:p>
          <w:p w:rsidR="00893C0E" w:rsidRDefault="00893C0E">
            <w:pPr>
              <w:keepLines/>
              <w:autoSpaceDE w:val="0"/>
              <w:autoSpaceDN w:val="0"/>
              <w:adjustRightInd w:val="0"/>
              <w:spacing w:after="0" w:line="240" w:lineRule="auto"/>
              <w:ind w:left="140" w:right="19"/>
              <w:rPr>
                <w:rFonts w:ascii="Helv" w:hAnsi="Helv" w:cs="Helv"/>
                <w:color w:val="000000"/>
                <w:sz w:val="16"/>
                <w:szCs w:val="16"/>
              </w:rPr>
            </w:pPr>
            <w:r>
              <w:rPr>
                <w:rFonts w:ascii="Helv" w:hAnsi="Helv" w:cs="Helv"/>
                <w:color w:val="000000"/>
                <w:sz w:val="16"/>
                <w:szCs w:val="16"/>
              </w:rPr>
              <w:t>2425 Geary Blvd SFO Hospital Lab</w:t>
            </w:r>
          </w:p>
        </w:tc>
        <w:tc>
          <w:tcPr>
            <w:tcW w:w="1696" w:type="pct"/>
            <w:tcBorders>
              <w:top w:val="threeDEmboss" w:sz="6" w:space="0" w:color="auto"/>
              <w:left w:val="threeDEmboss" w:sz="6" w:space="0" w:color="auto"/>
              <w:bottom w:val="threeDEmboss" w:sz="6" w:space="0" w:color="auto"/>
              <w:right w:val="threeDEmboss" w:sz="6" w:space="0" w:color="auto"/>
            </w:tcBorders>
            <w:shd w:val="clear" w:color="auto" w:fill="E1E1E1"/>
          </w:tcPr>
          <w:p w:rsidR="00893C0E" w:rsidRDefault="00893C0E">
            <w:pPr>
              <w:keepNext/>
              <w:keepLines/>
              <w:autoSpaceDE w:val="0"/>
              <w:autoSpaceDN w:val="0"/>
              <w:adjustRightInd w:val="0"/>
              <w:spacing w:after="0" w:line="240" w:lineRule="auto"/>
              <w:ind w:left="149" w:right="23"/>
              <w:jc w:val="center"/>
              <w:rPr>
                <w:rFonts w:ascii="Tms Rmn" w:hAnsi="Tms Rmn" w:cs="Tms Rmn"/>
                <w:b/>
                <w:bCs/>
                <w:i/>
                <w:iCs/>
                <w:color w:val="FF0000"/>
                <w:sz w:val="24"/>
                <w:szCs w:val="24"/>
              </w:rPr>
            </w:pPr>
            <w:r>
              <w:rPr>
                <w:rFonts w:ascii="Tms Rmn" w:hAnsi="Tms Rmn" w:cs="Tms Rmn"/>
                <w:b/>
                <w:bCs/>
                <w:i/>
                <w:iCs/>
                <w:color w:val="FF0000"/>
                <w:sz w:val="24"/>
                <w:szCs w:val="24"/>
              </w:rPr>
              <w:t>Approved &amp; Released Work Instruction</w:t>
            </w:r>
          </w:p>
        </w:tc>
        <w:tc>
          <w:tcPr>
            <w:tcW w:w="1695" w:type="pct"/>
            <w:tcBorders>
              <w:top w:val="threeDEmboss" w:sz="6" w:space="0" w:color="auto"/>
              <w:left w:val="threeDEmboss" w:sz="6" w:space="0" w:color="auto"/>
              <w:bottom w:val="threeDEmboss" w:sz="6" w:space="0" w:color="auto"/>
              <w:right w:val="threeDEmboss" w:sz="6" w:space="0" w:color="auto"/>
            </w:tcBorders>
            <w:shd w:val="clear" w:color="auto" w:fill="E1E1E1"/>
          </w:tcPr>
          <w:p w:rsidR="00893C0E" w:rsidRDefault="00893C0E">
            <w:pPr>
              <w:keepLines/>
              <w:autoSpaceDE w:val="0"/>
              <w:autoSpaceDN w:val="0"/>
              <w:adjustRightInd w:val="0"/>
              <w:spacing w:after="0" w:line="240" w:lineRule="auto"/>
              <w:ind w:left="149" w:right="23"/>
              <w:rPr>
                <w:rFonts w:ascii="Helv" w:hAnsi="Helv" w:cs="Helv"/>
                <w:color w:val="000000"/>
                <w:sz w:val="16"/>
                <w:szCs w:val="16"/>
              </w:rPr>
            </w:pPr>
            <w:r>
              <w:rPr>
                <w:rFonts w:ascii="Helv" w:hAnsi="Helv" w:cs="Helv"/>
                <w:color w:val="000000"/>
                <w:sz w:val="12"/>
                <w:szCs w:val="12"/>
              </w:rPr>
              <w:t xml:space="preserve"> </w:t>
            </w:r>
            <w:r>
              <w:rPr>
                <w:rFonts w:ascii="Helv" w:hAnsi="Helv" w:cs="Helv"/>
                <w:b/>
                <w:bCs/>
                <w:color w:val="000080"/>
                <w:sz w:val="16"/>
                <w:szCs w:val="16"/>
              </w:rPr>
              <w:t xml:space="preserve">Implementation Date: </w:t>
            </w:r>
            <w:r>
              <w:rPr>
                <w:rFonts w:ascii="Helv" w:hAnsi="Helv" w:cs="Helv"/>
                <w:color w:val="000000"/>
                <w:sz w:val="16"/>
                <w:szCs w:val="16"/>
              </w:rPr>
              <w:t>04/06/2018</w:t>
            </w:r>
          </w:p>
        </w:tc>
      </w:tr>
    </w:tbl>
    <w:p w:rsidR="00893C0E" w:rsidRDefault="00893C0E" w:rsidP="00893C0E">
      <w:pPr>
        <w:autoSpaceDE w:val="0"/>
        <w:autoSpaceDN w:val="0"/>
        <w:adjustRightInd w:val="0"/>
        <w:spacing w:after="0" w:line="240" w:lineRule="auto"/>
        <w:rPr>
          <w:rFonts w:ascii="Helv" w:hAnsi="Helv" w:cs="Helv"/>
          <w:color w:val="000000"/>
          <w:sz w:val="16"/>
          <w:szCs w:val="16"/>
        </w:rPr>
      </w:pPr>
    </w:p>
    <w:tbl>
      <w:tblPr>
        <w:tblW w:w="5000" w:type="pct"/>
        <w:tblLayout w:type="fixed"/>
        <w:tblCellMar>
          <w:top w:w="29" w:type="dxa"/>
          <w:left w:w="58" w:type="dxa"/>
          <w:bottom w:w="29" w:type="dxa"/>
          <w:right w:w="58" w:type="dxa"/>
        </w:tblCellMar>
        <w:tblLook w:val="00BF" w:firstRow="1" w:lastRow="0" w:firstColumn="1" w:lastColumn="0" w:noHBand="0" w:noVBand="0"/>
      </w:tblPr>
      <w:tblGrid>
        <w:gridCol w:w="6536"/>
        <w:gridCol w:w="4218"/>
      </w:tblGrid>
      <w:tr w:rsidR="00893C0E">
        <w:tc>
          <w:tcPr>
            <w:tcW w:w="3038" w:type="pct"/>
            <w:tcBorders>
              <w:top w:val="threeDEmboss" w:sz="6" w:space="0" w:color="auto"/>
              <w:left w:val="threeDEmboss" w:sz="6" w:space="0" w:color="auto"/>
              <w:bottom w:val="threeDEmboss" w:sz="6" w:space="0" w:color="auto"/>
            </w:tcBorders>
            <w:shd w:val="clear" w:color="auto" w:fill="E1E1E1"/>
          </w:tcPr>
          <w:p w:rsidR="00893C0E" w:rsidRDefault="00893C0E">
            <w:pPr>
              <w:keepLines/>
              <w:autoSpaceDE w:val="0"/>
              <w:autoSpaceDN w:val="0"/>
              <w:adjustRightInd w:val="0"/>
              <w:spacing w:after="0" w:line="240" w:lineRule="auto"/>
              <w:ind w:left="133"/>
              <w:rPr>
                <w:rFonts w:ascii="Helv" w:hAnsi="Helv" w:cs="Helv"/>
                <w:b/>
                <w:bCs/>
                <w:color w:val="000080"/>
                <w:sz w:val="16"/>
                <w:szCs w:val="16"/>
              </w:rPr>
            </w:pPr>
            <w:r>
              <w:rPr>
                <w:rFonts w:ascii="Helv" w:hAnsi="Helv" w:cs="Helv"/>
                <w:b/>
                <w:bCs/>
                <w:color w:val="000080"/>
                <w:sz w:val="16"/>
                <w:szCs w:val="16"/>
              </w:rPr>
              <w:t>Type of Document:</w:t>
            </w:r>
          </w:p>
          <w:p w:rsidR="00893C0E" w:rsidRDefault="00893C0E">
            <w:pPr>
              <w:keepLines/>
              <w:autoSpaceDE w:val="0"/>
              <w:autoSpaceDN w:val="0"/>
              <w:adjustRightInd w:val="0"/>
              <w:spacing w:after="120" w:line="240" w:lineRule="auto"/>
              <w:ind w:left="133"/>
              <w:rPr>
                <w:rFonts w:ascii="Helv" w:hAnsi="Helv" w:cs="Helv"/>
                <w:color w:val="000000"/>
                <w:sz w:val="16"/>
                <w:szCs w:val="16"/>
              </w:rPr>
            </w:pPr>
            <w:r>
              <w:rPr>
                <w:rFonts w:ascii="Helv" w:hAnsi="Helv" w:cs="Helv"/>
                <w:color w:val="000000"/>
                <w:sz w:val="16"/>
                <w:szCs w:val="16"/>
              </w:rPr>
              <w:t>Work Instruction</w:t>
            </w:r>
          </w:p>
        </w:tc>
        <w:tc>
          <w:tcPr>
            <w:tcW w:w="1961" w:type="pct"/>
            <w:tcBorders>
              <w:top w:val="threeDEmboss" w:sz="6" w:space="0" w:color="auto"/>
              <w:bottom w:val="threeDEmboss" w:sz="6" w:space="0" w:color="auto"/>
              <w:right w:val="threeDEmboss" w:sz="6" w:space="0" w:color="auto"/>
            </w:tcBorders>
            <w:shd w:val="clear" w:color="auto" w:fill="E1E1E1"/>
          </w:tcPr>
          <w:p w:rsidR="00893C0E" w:rsidRDefault="00893C0E">
            <w:pPr>
              <w:keepLines/>
              <w:autoSpaceDE w:val="0"/>
              <w:autoSpaceDN w:val="0"/>
              <w:adjustRightInd w:val="0"/>
              <w:spacing w:after="0" w:line="240" w:lineRule="auto"/>
              <w:ind w:left="36" w:right="36"/>
              <w:rPr>
                <w:rFonts w:ascii="Helv" w:hAnsi="Helv" w:cs="Helv"/>
                <w:b/>
                <w:bCs/>
                <w:color w:val="000080"/>
                <w:sz w:val="16"/>
                <w:szCs w:val="16"/>
              </w:rPr>
            </w:pPr>
            <w:r>
              <w:rPr>
                <w:rFonts w:ascii="Helv" w:hAnsi="Helv" w:cs="Helv"/>
                <w:b/>
                <w:bCs/>
                <w:color w:val="000080"/>
                <w:sz w:val="16"/>
                <w:szCs w:val="16"/>
              </w:rPr>
              <w:t xml:space="preserve">Review Period - </w:t>
            </w:r>
            <w:r>
              <w:rPr>
                <w:rFonts w:ascii="Helv" w:hAnsi="Helv" w:cs="Helv"/>
                <w:color w:val="000000"/>
                <w:sz w:val="16"/>
                <w:szCs w:val="16"/>
              </w:rPr>
              <w:t xml:space="preserve">340 </w:t>
            </w:r>
            <w:r>
              <w:rPr>
                <w:rFonts w:ascii="Helv" w:hAnsi="Helv" w:cs="Helv"/>
                <w:b/>
                <w:bCs/>
                <w:color w:val="000080"/>
                <w:sz w:val="16"/>
                <w:szCs w:val="16"/>
              </w:rPr>
              <w:t xml:space="preserve">Days     </w:t>
            </w:r>
          </w:p>
        </w:tc>
      </w:tr>
    </w:tbl>
    <w:p w:rsidR="00893C0E" w:rsidRDefault="00893C0E" w:rsidP="00893C0E">
      <w:pPr>
        <w:autoSpaceDE w:val="0"/>
        <w:autoSpaceDN w:val="0"/>
        <w:adjustRightInd w:val="0"/>
        <w:spacing w:before="120" w:after="120" w:line="240" w:lineRule="auto"/>
        <w:jc w:val="center"/>
        <w:rPr>
          <w:rFonts w:ascii="Arial" w:hAnsi="Arial" w:cs="Arial"/>
          <w:color w:val="000000"/>
          <w:sz w:val="28"/>
          <w:szCs w:val="28"/>
        </w:rPr>
      </w:pPr>
      <w:proofErr w:type="spellStart"/>
      <w:r>
        <w:rPr>
          <w:rFonts w:ascii="Arial" w:hAnsi="Arial" w:cs="Arial"/>
          <w:color w:val="000000"/>
          <w:sz w:val="28"/>
          <w:szCs w:val="28"/>
        </w:rPr>
        <w:t>Lantronix</w:t>
      </w:r>
      <w:proofErr w:type="spellEnd"/>
      <w:r>
        <w:rPr>
          <w:rFonts w:ascii="Arial" w:hAnsi="Arial" w:cs="Arial"/>
          <w:color w:val="000000"/>
          <w:sz w:val="28"/>
          <w:szCs w:val="28"/>
        </w:rPr>
        <w:t xml:space="preserve"> Server Support</w:t>
      </w:r>
    </w:p>
    <w:p w:rsidR="00893C0E" w:rsidRDefault="00893C0E" w:rsidP="00893C0E">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Principle:</w:t>
      </w:r>
    </w:p>
    <w:p w:rsidR="00893C0E" w:rsidRDefault="00893C0E" w:rsidP="00893C0E">
      <w:pPr>
        <w:autoSpaceDE w:val="0"/>
        <w:autoSpaceDN w:val="0"/>
        <w:adjustRightInd w:val="0"/>
        <w:spacing w:after="0" w:line="240" w:lineRule="auto"/>
        <w:rPr>
          <w:rFonts w:ascii="Arial" w:hAnsi="Arial" w:cs="Arial"/>
          <w:b/>
          <w:bCs/>
          <w:color w:val="000000"/>
          <w:sz w:val="24"/>
          <w:szCs w:val="24"/>
        </w:rPr>
      </w:pPr>
    </w:p>
    <w:p w:rsidR="00893C0E" w:rsidRDefault="00893C0E" w:rsidP="00893C0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End User Support guide for the </w:t>
      </w:r>
      <w:proofErr w:type="spellStart"/>
      <w:r>
        <w:rPr>
          <w:rFonts w:ascii="Arial" w:hAnsi="Arial" w:cs="Arial"/>
          <w:color w:val="000000"/>
          <w:sz w:val="24"/>
          <w:szCs w:val="24"/>
        </w:rPr>
        <w:t>Lantronix</w:t>
      </w:r>
      <w:proofErr w:type="spellEnd"/>
      <w:r>
        <w:rPr>
          <w:rFonts w:ascii="Arial" w:hAnsi="Arial" w:cs="Arial"/>
          <w:color w:val="000000"/>
          <w:sz w:val="24"/>
          <w:szCs w:val="24"/>
        </w:rPr>
        <w:t xml:space="preserve"> Server Boxes.</w:t>
      </w:r>
    </w:p>
    <w:p w:rsidR="00893C0E" w:rsidRDefault="00893C0E" w:rsidP="00893C0E">
      <w:pPr>
        <w:autoSpaceDE w:val="0"/>
        <w:autoSpaceDN w:val="0"/>
        <w:adjustRightInd w:val="0"/>
        <w:spacing w:after="0" w:line="240" w:lineRule="auto"/>
        <w:rPr>
          <w:rFonts w:ascii="Arial" w:hAnsi="Arial" w:cs="Arial"/>
          <w:color w:val="000000"/>
          <w:sz w:val="24"/>
          <w:szCs w:val="24"/>
        </w:rPr>
      </w:pPr>
    </w:p>
    <w:p w:rsidR="00893C0E" w:rsidRDefault="00893C0E" w:rsidP="00893C0E">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Procedure:</w:t>
      </w:r>
    </w:p>
    <w:p w:rsidR="00893C0E" w:rsidRDefault="00893C0E" w:rsidP="00893C0E">
      <w:pPr>
        <w:autoSpaceDE w:val="0"/>
        <w:autoSpaceDN w:val="0"/>
        <w:adjustRightInd w:val="0"/>
        <w:spacing w:after="0" w:line="240" w:lineRule="auto"/>
        <w:rPr>
          <w:rFonts w:ascii="Arial" w:hAnsi="Arial" w:cs="Arial"/>
          <w:b/>
          <w:bCs/>
          <w:color w:val="000000"/>
          <w:sz w:val="24"/>
          <w:szCs w:val="24"/>
        </w:rPr>
      </w:pPr>
    </w:p>
    <w:p w:rsidR="00893C0E" w:rsidRDefault="00893C0E" w:rsidP="00893C0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Follow normal process for requesting that the interface server (</w:t>
      </w:r>
      <w:proofErr w:type="spellStart"/>
      <w:r>
        <w:rPr>
          <w:rFonts w:ascii="Arial" w:hAnsi="Arial" w:cs="Arial"/>
          <w:color w:val="000000"/>
          <w:sz w:val="24"/>
          <w:szCs w:val="24"/>
        </w:rPr>
        <w:t>CareAware</w:t>
      </w:r>
      <w:proofErr w:type="spellEnd"/>
      <w:r>
        <w:rPr>
          <w:rFonts w:ascii="Arial" w:hAnsi="Arial" w:cs="Arial"/>
          <w:color w:val="000000"/>
          <w:sz w:val="24"/>
          <w:szCs w:val="24"/>
        </w:rPr>
        <w:t>) be cycled.</w:t>
      </w:r>
    </w:p>
    <w:p w:rsidR="00893C0E" w:rsidRDefault="00893C0E" w:rsidP="00893C0E">
      <w:pPr>
        <w:autoSpaceDE w:val="0"/>
        <w:autoSpaceDN w:val="0"/>
        <w:adjustRightInd w:val="0"/>
        <w:spacing w:after="0" w:line="240" w:lineRule="auto"/>
        <w:rPr>
          <w:rFonts w:ascii="Arial" w:hAnsi="Arial" w:cs="Arial"/>
          <w:color w:val="000000"/>
          <w:sz w:val="24"/>
          <w:szCs w:val="24"/>
        </w:rPr>
      </w:pPr>
    </w:p>
    <w:p w:rsidR="00893C0E" w:rsidRDefault="00893C0E" w:rsidP="00893C0E">
      <w:pPr>
        <w:autoSpaceDE w:val="0"/>
        <w:autoSpaceDN w:val="0"/>
        <w:adjustRightInd w:val="0"/>
        <w:spacing w:after="0" w:line="240" w:lineRule="auto"/>
        <w:ind w:left="1080" w:hanging="360"/>
        <w:rPr>
          <w:rFonts w:ascii="Arial" w:hAnsi="Arial" w:cs="Arial"/>
          <w:color w:val="000000"/>
          <w:sz w:val="24"/>
          <w:szCs w:val="24"/>
        </w:rPr>
      </w:pPr>
      <w:r>
        <w:rPr>
          <w:rFonts w:ascii="Calibri" w:hAnsi="Calibri" w:cs="Calibri"/>
          <w:color w:val="000000"/>
          <w:sz w:val="24"/>
          <w:szCs w:val="24"/>
        </w:rPr>
        <w:t>1.</w:t>
      </w:r>
      <w:r>
        <w:rPr>
          <w:rFonts w:ascii="Calibri" w:hAnsi="Calibri" w:cs="Calibri"/>
          <w:color w:val="000000"/>
          <w:sz w:val="24"/>
          <w:szCs w:val="24"/>
        </w:rPr>
        <w:tab/>
      </w:r>
      <w:r>
        <w:rPr>
          <w:rFonts w:ascii="Arial" w:hAnsi="Arial" w:cs="Arial"/>
          <w:color w:val="000000"/>
          <w:sz w:val="24"/>
          <w:szCs w:val="24"/>
        </w:rPr>
        <w:t xml:space="preserve">Call the Corona Help Desk and open a ticket with AD CDA LAB CN. </w:t>
      </w:r>
    </w:p>
    <w:p w:rsidR="00893C0E" w:rsidRDefault="00893C0E" w:rsidP="00893C0E">
      <w:pPr>
        <w:autoSpaceDE w:val="0"/>
        <w:autoSpaceDN w:val="0"/>
        <w:adjustRightInd w:val="0"/>
        <w:spacing w:after="0" w:line="240" w:lineRule="auto"/>
        <w:ind w:left="1080"/>
        <w:rPr>
          <w:rFonts w:ascii="Arial" w:hAnsi="Arial" w:cs="Arial"/>
          <w:color w:val="000000"/>
          <w:sz w:val="24"/>
          <w:szCs w:val="24"/>
        </w:rPr>
      </w:pPr>
      <w:r>
        <w:rPr>
          <w:rFonts w:ascii="Arial" w:hAnsi="Arial" w:cs="Arial"/>
          <w:color w:val="000000"/>
          <w:sz w:val="24"/>
          <w:szCs w:val="24"/>
        </w:rPr>
        <w:t>Note: DO NOT choose Clinical Technology, this group will not be able to cycle any servers for you.</w:t>
      </w:r>
    </w:p>
    <w:p w:rsidR="00893C0E" w:rsidRDefault="00893C0E" w:rsidP="00893C0E">
      <w:pPr>
        <w:autoSpaceDE w:val="0"/>
        <w:autoSpaceDN w:val="0"/>
        <w:adjustRightInd w:val="0"/>
        <w:spacing w:after="0" w:line="240" w:lineRule="auto"/>
        <w:ind w:left="1080"/>
        <w:rPr>
          <w:rFonts w:ascii="Arial" w:hAnsi="Arial" w:cs="Arial"/>
          <w:color w:val="000000"/>
          <w:sz w:val="24"/>
          <w:szCs w:val="24"/>
        </w:rPr>
      </w:pPr>
    </w:p>
    <w:p w:rsidR="00893C0E" w:rsidRDefault="00893C0E" w:rsidP="00893C0E">
      <w:pPr>
        <w:autoSpaceDE w:val="0"/>
        <w:autoSpaceDN w:val="0"/>
        <w:adjustRightInd w:val="0"/>
        <w:spacing w:after="0" w:line="240" w:lineRule="auto"/>
        <w:ind w:left="1080" w:hanging="360"/>
        <w:rPr>
          <w:rFonts w:ascii="Arial" w:hAnsi="Arial" w:cs="Arial"/>
          <w:color w:val="000000"/>
          <w:sz w:val="24"/>
          <w:szCs w:val="24"/>
        </w:rPr>
      </w:pPr>
      <w:r>
        <w:rPr>
          <w:rFonts w:ascii="Calibri" w:hAnsi="Calibri" w:cs="Calibri"/>
          <w:color w:val="000000"/>
          <w:sz w:val="24"/>
          <w:szCs w:val="24"/>
        </w:rPr>
        <w:t>2.</w:t>
      </w:r>
      <w:r>
        <w:rPr>
          <w:rFonts w:ascii="Calibri" w:hAnsi="Calibri" w:cs="Calibri"/>
          <w:color w:val="000000"/>
          <w:sz w:val="24"/>
          <w:szCs w:val="24"/>
        </w:rPr>
        <w:tab/>
      </w:r>
      <w:r>
        <w:rPr>
          <w:rFonts w:ascii="Arial" w:hAnsi="Arial" w:cs="Arial"/>
          <w:color w:val="000000"/>
          <w:sz w:val="24"/>
          <w:szCs w:val="24"/>
        </w:rPr>
        <w:t>Request interface server (</w:t>
      </w:r>
      <w:proofErr w:type="spellStart"/>
      <w:r>
        <w:rPr>
          <w:rFonts w:ascii="Arial" w:hAnsi="Arial" w:cs="Arial"/>
          <w:color w:val="000000"/>
          <w:sz w:val="24"/>
          <w:szCs w:val="24"/>
        </w:rPr>
        <w:t>CareAware</w:t>
      </w:r>
      <w:proofErr w:type="spellEnd"/>
      <w:r>
        <w:rPr>
          <w:rFonts w:ascii="Arial" w:hAnsi="Arial" w:cs="Arial"/>
          <w:color w:val="000000"/>
          <w:sz w:val="24"/>
          <w:szCs w:val="24"/>
        </w:rPr>
        <w:t>) to be cycled for instrument, this should be SFO then the instrument name. Example: SFO AU 680 A.</w:t>
      </w:r>
    </w:p>
    <w:p w:rsidR="00893C0E" w:rsidRDefault="00893C0E" w:rsidP="00893C0E">
      <w:pPr>
        <w:autoSpaceDE w:val="0"/>
        <w:autoSpaceDN w:val="0"/>
        <w:adjustRightInd w:val="0"/>
        <w:spacing w:after="0" w:line="240" w:lineRule="auto"/>
        <w:ind w:left="1080" w:hanging="360"/>
        <w:rPr>
          <w:rFonts w:ascii="Arial" w:hAnsi="Arial" w:cs="Arial"/>
          <w:color w:val="000000"/>
          <w:sz w:val="24"/>
          <w:szCs w:val="24"/>
        </w:rPr>
      </w:pPr>
    </w:p>
    <w:p w:rsidR="00893C0E" w:rsidRDefault="00893C0E" w:rsidP="00893C0E">
      <w:pPr>
        <w:autoSpaceDE w:val="0"/>
        <w:autoSpaceDN w:val="0"/>
        <w:adjustRightInd w:val="0"/>
        <w:spacing w:after="0" w:line="240" w:lineRule="auto"/>
        <w:ind w:left="1080" w:hanging="360"/>
        <w:rPr>
          <w:rFonts w:ascii="Arial" w:hAnsi="Arial" w:cs="Arial"/>
          <w:color w:val="000000"/>
          <w:sz w:val="24"/>
          <w:szCs w:val="24"/>
        </w:rPr>
      </w:pPr>
      <w:r>
        <w:rPr>
          <w:rFonts w:ascii="Calibri" w:hAnsi="Calibri" w:cs="Calibri"/>
          <w:color w:val="000000"/>
          <w:sz w:val="24"/>
          <w:szCs w:val="24"/>
        </w:rPr>
        <w:t>3.</w:t>
      </w:r>
      <w:r>
        <w:rPr>
          <w:rFonts w:ascii="Calibri" w:hAnsi="Calibri" w:cs="Calibri"/>
          <w:color w:val="000000"/>
          <w:sz w:val="24"/>
          <w:szCs w:val="24"/>
        </w:rPr>
        <w:tab/>
      </w:r>
      <w:r>
        <w:rPr>
          <w:rFonts w:ascii="Arial" w:hAnsi="Arial" w:cs="Arial"/>
          <w:color w:val="000000"/>
          <w:sz w:val="24"/>
          <w:szCs w:val="24"/>
        </w:rPr>
        <w:t>Note INC # for future reference if needed.</w:t>
      </w:r>
    </w:p>
    <w:p w:rsidR="00893C0E" w:rsidRDefault="00893C0E" w:rsidP="00893C0E">
      <w:pPr>
        <w:autoSpaceDE w:val="0"/>
        <w:autoSpaceDN w:val="0"/>
        <w:adjustRightInd w:val="0"/>
        <w:spacing w:after="0" w:line="240" w:lineRule="auto"/>
        <w:rPr>
          <w:rFonts w:ascii="Arial" w:hAnsi="Arial" w:cs="Arial"/>
          <w:color w:val="000000"/>
          <w:sz w:val="24"/>
          <w:szCs w:val="24"/>
        </w:rPr>
      </w:pPr>
    </w:p>
    <w:p w:rsidR="00893C0E" w:rsidRDefault="00893C0E" w:rsidP="00893C0E">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Incident Response</w:t>
      </w:r>
    </w:p>
    <w:p w:rsidR="00893C0E" w:rsidRDefault="00893C0E" w:rsidP="00893C0E">
      <w:pPr>
        <w:autoSpaceDE w:val="0"/>
        <w:autoSpaceDN w:val="0"/>
        <w:adjustRightInd w:val="0"/>
        <w:spacing w:after="0" w:line="240" w:lineRule="auto"/>
        <w:rPr>
          <w:rFonts w:ascii="Arial" w:hAnsi="Arial" w:cs="Arial"/>
          <w:b/>
          <w:bCs/>
          <w:color w:val="000000"/>
          <w:sz w:val="24"/>
          <w:szCs w:val="24"/>
        </w:rPr>
      </w:pPr>
    </w:p>
    <w:p w:rsidR="00893C0E" w:rsidRDefault="00893C0E" w:rsidP="00893C0E">
      <w:pPr>
        <w:autoSpaceDE w:val="0"/>
        <w:autoSpaceDN w:val="0"/>
        <w:adjustRightInd w:val="0"/>
        <w:spacing w:after="0" w:line="240" w:lineRule="auto"/>
        <w:ind w:left="720" w:hanging="360"/>
        <w:rPr>
          <w:rFonts w:ascii="Arial" w:hAnsi="Arial" w:cs="Arial"/>
          <w:color w:val="000000"/>
          <w:sz w:val="24"/>
          <w:szCs w:val="24"/>
        </w:rPr>
      </w:pPr>
      <w:r>
        <w:rPr>
          <w:rFonts w:ascii="Arial" w:hAnsi="Arial" w:cs="Arial"/>
          <w:color w:val="000000"/>
          <w:sz w:val="24"/>
          <w:szCs w:val="24"/>
        </w:rPr>
        <w:t>1.</w:t>
      </w:r>
      <w:r>
        <w:rPr>
          <w:rFonts w:ascii="Arial" w:hAnsi="Arial" w:cs="Arial"/>
          <w:color w:val="000000"/>
          <w:sz w:val="24"/>
          <w:szCs w:val="24"/>
        </w:rPr>
        <w:tab/>
        <w:t>AD CDA LAB CN support will call the laboratory to verify which instrument is not transmitting results.</w:t>
      </w:r>
    </w:p>
    <w:p w:rsidR="00893C0E" w:rsidRDefault="00893C0E" w:rsidP="00893C0E">
      <w:pPr>
        <w:autoSpaceDE w:val="0"/>
        <w:autoSpaceDN w:val="0"/>
        <w:adjustRightInd w:val="0"/>
        <w:spacing w:after="0" w:line="240" w:lineRule="auto"/>
        <w:ind w:left="720" w:hanging="360"/>
        <w:rPr>
          <w:rFonts w:ascii="Arial" w:hAnsi="Arial" w:cs="Arial"/>
          <w:color w:val="000000"/>
          <w:sz w:val="24"/>
          <w:szCs w:val="24"/>
        </w:rPr>
      </w:pPr>
    </w:p>
    <w:p w:rsidR="00893C0E" w:rsidRDefault="00893C0E" w:rsidP="00893C0E">
      <w:pPr>
        <w:autoSpaceDE w:val="0"/>
        <w:autoSpaceDN w:val="0"/>
        <w:adjustRightInd w:val="0"/>
        <w:spacing w:after="0" w:line="240" w:lineRule="auto"/>
        <w:ind w:left="720" w:hanging="360"/>
        <w:rPr>
          <w:rFonts w:ascii="Arial" w:hAnsi="Arial" w:cs="Arial"/>
          <w:color w:val="000000"/>
          <w:sz w:val="24"/>
          <w:szCs w:val="24"/>
        </w:rPr>
      </w:pPr>
      <w:r>
        <w:rPr>
          <w:rFonts w:ascii="Arial" w:hAnsi="Arial" w:cs="Arial"/>
          <w:color w:val="000000"/>
          <w:sz w:val="24"/>
          <w:szCs w:val="24"/>
        </w:rPr>
        <w:t>2.</w:t>
      </w:r>
      <w:r>
        <w:rPr>
          <w:rFonts w:ascii="Arial" w:hAnsi="Arial" w:cs="Arial"/>
          <w:color w:val="000000"/>
          <w:sz w:val="24"/>
          <w:szCs w:val="24"/>
        </w:rPr>
        <w:tab/>
        <w:t xml:space="preserve">AD CDA LAB CN support will cycle the </w:t>
      </w:r>
      <w:proofErr w:type="spellStart"/>
      <w:r>
        <w:rPr>
          <w:rFonts w:ascii="Arial" w:hAnsi="Arial" w:cs="Arial"/>
          <w:color w:val="000000"/>
          <w:sz w:val="24"/>
          <w:szCs w:val="24"/>
        </w:rPr>
        <w:t>CareAware</w:t>
      </w:r>
      <w:proofErr w:type="spellEnd"/>
      <w:r>
        <w:rPr>
          <w:rFonts w:ascii="Arial" w:hAnsi="Arial" w:cs="Arial"/>
          <w:color w:val="000000"/>
          <w:sz w:val="24"/>
          <w:szCs w:val="24"/>
        </w:rPr>
        <w:t xml:space="preserve"> server and check with end users if instrument is now transmitting result to Millennium.</w:t>
      </w:r>
    </w:p>
    <w:p w:rsidR="00893C0E" w:rsidRDefault="00893C0E" w:rsidP="00893C0E">
      <w:pPr>
        <w:autoSpaceDE w:val="0"/>
        <w:autoSpaceDN w:val="0"/>
        <w:adjustRightInd w:val="0"/>
        <w:spacing w:after="0" w:line="240" w:lineRule="auto"/>
        <w:ind w:left="720" w:hanging="360"/>
        <w:rPr>
          <w:rFonts w:ascii="Arial" w:hAnsi="Arial" w:cs="Arial"/>
          <w:color w:val="000000"/>
          <w:sz w:val="24"/>
          <w:szCs w:val="24"/>
        </w:rPr>
      </w:pPr>
      <w:bookmarkStart w:id="0" w:name="_GoBack"/>
      <w:bookmarkEnd w:id="0"/>
    </w:p>
    <w:p w:rsidR="00893C0E" w:rsidRDefault="00893C0E" w:rsidP="00893C0E">
      <w:pPr>
        <w:autoSpaceDE w:val="0"/>
        <w:autoSpaceDN w:val="0"/>
        <w:adjustRightInd w:val="0"/>
        <w:spacing w:after="0" w:line="240" w:lineRule="auto"/>
        <w:ind w:left="720" w:hanging="360"/>
        <w:rPr>
          <w:rFonts w:ascii="Arial" w:hAnsi="Arial" w:cs="Arial"/>
          <w:color w:val="000000"/>
          <w:sz w:val="24"/>
          <w:szCs w:val="24"/>
        </w:rPr>
      </w:pPr>
      <w:r>
        <w:rPr>
          <w:rFonts w:ascii="Arial" w:hAnsi="Arial" w:cs="Arial"/>
          <w:color w:val="000000"/>
          <w:sz w:val="24"/>
          <w:szCs w:val="24"/>
        </w:rPr>
        <w:lastRenderedPageBreak/>
        <w:t>3.</w:t>
      </w:r>
      <w:r>
        <w:rPr>
          <w:rFonts w:ascii="Arial" w:hAnsi="Arial" w:cs="Arial"/>
          <w:color w:val="000000"/>
          <w:sz w:val="24"/>
          <w:szCs w:val="24"/>
        </w:rPr>
        <w:tab/>
        <w:t>Results transmitting</w:t>
      </w:r>
    </w:p>
    <w:p w:rsidR="00893C0E" w:rsidRDefault="00893C0E" w:rsidP="00893C0E">
      <w:pPr>
        <w:autoSpaceDE w:val="0"/>
        <w:autoSpaceDN w:val="0"/>
        <w:adjustRightInd w:val="0"/>
        <w:spacing w:after="0" w:line="240" w:lineRule="auto"/>
        <w:ind w:left="720" w:hanging="360"/>
        <w:rPr>
          <w:rFonts w:ascii="Arial" w:hAnsi="Arial" w:cs="Arial"/>
          <w:color w:val="000000"/>
          <w:sz w:val="24"/>
          <w:szCs w:val="24"/>
        </w:rPr>
      </w:pPr>
    </w:p>
    <w:p w:rsidR="00893C0E" w:rsidRDefault="00893C0E" w:rsidP="00893C0E">
      <w:pPr>
        <w:autoSpaceDE w:val="0"/>
        <w:autoSpaceDN w:val="0"/>
        <w:adjustRightInd w:val="0"/>
        <w:spacing w:after="0" w:line="240" w:lineRule="auto"/>
        <w:ind w:left="1080" w:hanging="360"/>
        <w:rPr>
          <w:rFonts w:ascii="Arial" w:hAnsi="Arial" w:cs="Arial"/>
          <w:color w:val="000000"/>
          <w:sz w:val="24"/>
          <w:szCs w:val="24"/>
        </w:rPr>
      </w:pPr>
      <w:r>
        <w:rPr>
          <w:rFonts w:ascii="Arial" w:hAnsi="Arial" w:cs="Arial"/>
          <w:color w:val="000000"/>
          <w:sz w:val="24"/>
          <w:szCs w:val="24"/>
        </w:rPr>
        <w:t>a.</w:t>
      </w:r>
      <w:r>
        <w:rPr>
          <w:rFonts w:ascii="Arial" w:hAnsi="Arial" w:cs="Arial"/>
          <w:color w:val="000000"/>
          <w:sz w:val="24"/>
          <w:szCs w:val="24"/>
        </w:rPr>
        <w:tab/>
        <w:t>Yes – no further action is needed and AD CDA LAB CN will close the INC ticket.</w:t>
      </w:r>
    </w:p>
    <w:p w:rsidR="00893C0E" w:rsidRDefault="00893C0E" w:rsidP="00893C0E">
      <w:pPr>
        <w:autoSpaceDE w:val="0"/>
        <w:autoSpaceDN w:val="0"/>
        <w:adjustRightInd w:val="0"/>
        <w:spacing w:after="0" w:line="240" w:lineRule="auto"/>
        <w:ind w:left="1080" w:hanging="360"/>
        <w:rPr>
          <w:rFonts w:ascii="Arial" w:hAnsi="Arial" w:cs="Arial"/>
          <w:color w:val="000000"/>
          <w:sz w:val="24"/>
          <w:szCs w:val="24"/>
        </w:rPr>
      </w:pPr>
      <w:r>
        <w:rPr>
          <w:rFonts w:ascii="Arial" w:hAnsi="Arial" w:cs="Arial"/>
          <w:color w:val="000000"/>
          <w:sz w:val="24"/>
          <w:szCs w:val="24"/>
        </w:rPr>
        <w:t>b.</w:t>
      </w:r>
      <w:r>
        <w:rPr>
          <w:rFonts w:ascii="Arial" w:hAnsi="Arial" w:cs="Arial"/>
          <w:color w:val="000000"/>
          <w:sz w:val="24"/>
          <w:szCs w:val="24"/>
        </w:rPr>
        <w:tab/>
        <w:t>No</w:t>
      </w:r>
    </w:p>
    <w:p w:rsidR="00893C0E" w:rsidRDefault="00893C0E" w:rsidP="00893C0E">
      <w:pPr>
        <w:autoSpaceDE w:val="0"/>
        <w:autoSpaceDN w:val="0"/>
        <w:adjustRightInd w:val="0"/>
        <w:spacing w:after="0" w:line="240" w:lineRule="auto"/>
        <w:ind w:left="1800" w:hanging="720"/>
        <w:rPr>
          <w:rFonts w:ascii="Arial" w:hAnsi="Arial" w:cs="Arial"/>
          <w:color w:val="000000"/>
          <w:sz w:val="24"/>
          <w:szCs w:val="24"/>
        </w:rPr>
      </w:pPr>
      <w:r>
        <w:rPr>
          <w:rFonts w:ascii="Arial" w:hAnsi="Arial" w:cs="Arial"/>
          <w:color w:val="000000"/>
          <w:sz w:val="24"/>
          <w:szCs w:val="24"/>
        </w:rPr>
        <w:t>i.</w:t>
      </w:r>
      <w:r>
        <w:rPr>
          <w:rFonts w:ascii="Arial" w:hAnsi="Arial" w:cs="Arial"/>
          <w:color w:val="000000"/>
          <w:sz w:val="24"/>
          <w:szCs w:val="24"/>
        </w:rPr>
        <w:tab/>
        <w:t>AD CDA LAB CN will ping device to check that the device can be pinged, that is it can be seen on the network.</w:t>
      </w:r>
    </w:p>
    <w:p w:rsidR="00893C0E" w:rsidRDefault="00893C0E" w:rsidP="00893C0E">
      <w:pPr>
        <w:autoSpaceDE w:val="0"/>
        <w:autoSpaceDN w:val="0"/>
        <w:adjustRightInd w:val="0"/>
        <w:spacing w:after="0" w:line="240" w:lineRule="auto"/>
        <w:ind w:left="1800" w:hanging="720"/>
        <w:rPr>
          <w:rFonts w:ascii="Arial" w:hAnsi="Arial" w:cs="Arial"/>
          <w:color w:val="000000"/>
          <w:sz w:val="24"/>
          <w:szCs w:val="24"/>
        </w:rPr>
      </w:pPr>
    </w:p>
    <w:p w:rsidR="00893C0E" w:rsidRDefault="00893C0E" w:rsidP="00893C0E">
      <w:pPr>
        <w:autoSpaceDE w:val="0"/>
        <w:autoSpaceDN w:val="0"/>
        <w:adjustRightInd w:val="0"/>
        <w:spacing w:after="0" w:line="240" w:lineRule="auto"/>
        <w:ind w:left="1800" w:hanging="720"/>
        <w:rPr>
          <w:rFonts w:ascii="Arial" w:hAnsi="Arial" w:cs="Arial"/>
          <w:color w:val="000000"/>
          <w:sz w:val="24"/>
          <w:szCs w:val="24"/>
        </w:rPr>
      </w:pPr>
      <w:r>
        <w:rPr>
          <w:rFonts w:ascii="Arial" w:hAnsi="Arial" w:cs="Arial"/>
          <w:color w:val="000000"/>
          <w:sz w:val="24"/>
          <w:szCs w:val="24"/>
        </w:rPr>
        <w:t>ii.</w:t>
      </w:r>
      <w:r>
        <w:rPr>
          <w:rFonts w:ascii="Arial" w:hAnsi="Arial" w:cs="Arial"/>
          <w:color w:val="000000"/>
          <w:sz w:val="24"/>
          <w:szCs w:val="24"/>
        </w:rPr>
        <w:tab/>
        <w:t>End user may be asked to power cycle the device. Power cycling is to unplug the power supply for the device for 10 seconds followed by plugging the power supply back in. Check the following on the device:</w:t>
      </w:r>
    </w:p>
    <w:p w:rsidR="00893C0E" w:rsidRDefault="00893C0E" w:rsidP="00893C0E">
      <w:pPr>
        <w:autoSpaceDE w:val="0"/>
        <w:autoSpaceDN w:val="0"/>
        <w:adjustRightInd w:val="0"/>
        <w:spacing w:after="0" w:line="240" w:lineRule="auto"/>
        <w:ind w:left="1800"/>
        <w:rPr>
          <w:rFonts w:ascii="Arial" w:hAnsi="Arial" w:cs="Arial"/>
          <w:color w:val="000000"/>
          <w:sz w:val="24"/>
          <w:szCs w:val="24"/>
        </w:rPr>
      </w:pPr>
      <w:r>
        <w:rPr>
          <w:rFonts w:ascii="Arial" w:hAnsi="Arial" w:cs="Arial"/>
          <w:color w:val="000000"/>
          <w:sz w:val="24"/>
          <w:szCs w:val="24"/>
        </w:rPr>
        <w:t>The unit contains the following LEDS</w:t>
      </w:r>
    </w:p>
    <w:p w:rsidR="00893C0E" w:rsidRDefault="00893C0E" w:rsidP="00893C0E">
      <w:pPr>
        <w:autoSpaceDE w:val="0"/>
        <w:autoSpaceDN w:val="0"/>
        <w:adjustRightInd w:val="0"/>
        <w:spacing w:after="0" w:line="240" w:lineRule="auto"/>
        <w:ind w:left="2520" w:hanging="360"/>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Arial" w:hAnsi="Arial" w:cs="Arial"/>
          <w:color w:val="000000"/>
          <w:sz w:val="24"/>
          <w:szCs w:val="24"/>
        </w:rPr>
        <w:t>Power</w:t>
      </w:r>
    </w:p>
    <w:p w:rsidR="00893C0E" w:rsidRDefault="00893C0E" w:rsidP="00893C0E">
      <w:pPr>
        <w:autoSpaceDE w:val="0"/>
        <w:autoSpaceDN w:val="0"/>
        <w:adjustRightInd w:val="0"/>
        <w:spacing w:after="0" w:line="240" w:lineRule="auto"/>
        <w:ind w:left="2520" w:hanging="360"/>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Arial" w:hAnsi="Arial" w:cs="Arial"/>
          <w:color w:val="000000"/>
          <w:sz w:val="24"/>
          <w:szCs w:val="24"/>
        </w:rPr>
        <w:t>10/100 Mb Link</w:t>
      </w:r>
    </w:p>
    <w:p w:rsidR="00893C0E" w:rsidRDefault="00893C0E" w:rsidP="00893C0E">
      <w:pPr>
        <w:autoSpaceDE w:val="0"/>
        <w:autoSpaceDN w:val="0"/>
        <w:adjustRightInd w:val="0"/>
        <w:spacing w:after="0" w:line="240" w:lineRule="auto"/>
        <w:ind w:left="2520" w:hanging="360"/>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Arial" w:hAnsi="Arial" w:cs="Arial"/>
          <w:color w:val="000000"/>
          <w:sz w:val="24"/>
          <w:szCs w:val="24"/>
        </w:rPr>
        <w:t>10/100 Activity</w:t>
      </w:r>
    </w:p>
    <w:p w:rsidR="00893C0E" w:rsidRDefault="00893C0E" w:rsidP="00893C0E">
      <w:pPr>
        <w:autoSpaceDE w:val="0"/>
        <w:autoSpaceDN w:val="0"/>
        <w:adjustRightInd w:val="0"/>
        <w:spacing w:after="0" w:line="240" w:lineRule="auto"/>
        <w:ind w:left="2520" w:hanging="360"/>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Arial" w:hAnsi="Arial" w:cs="Arial"/>
          <w:color w:val="000000"/>
          <w:sz w:val="24"/>
          <w:szCs w:val="24"/>
        </w:rPr>
        <w:t>Diagnostics</w:t>
      </w:r>
    </w:p>
    <w:p w:rsidR="00893C0E" w:rsidRDefault="00893C0E" w:rsidP="00893C0E">
      <w:pPr>
        <w:autoSpaceDE w:val="0"/>
        <w:autoSpaceDN w:val="0"/>
        <w:adjustRightInd w:val="0"/>
        <w:spacing w:after="0" w:line="240" w:lineRule="auto"/>
        <w:ind w:left="2520" w:hanging="360"/>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Arial" w:hAnsi="Arial" w:cs="Arial"/>
          <w:color w:val="000000"/>
          <w:sz w:val="24"/>
          <w:szCs w:val="24"/>
        </w:rPr>
        <w:t>Status Channel 1</w:t>
      </w:r>
    </w:p>
    <w:p w:rsidR="00893C0E" w:rsidRDefault="00893C0E" w:rsidP="00893C0E">
      <w:pPr>
        <w:autoSpaceDE w:val="0"/>
        <w:autoSpaceDN w:val="0"/>
        <w:adjustRightInd w:val="0"/>
        <w:spacing w:after="0" w:line="240" w:lineRule="auto"/>
        <w:ind w:left="1800"/>
        <w:rPr>
          <w:rFonts w:ascii="Arial" w:hAnsi="Arial" w:cs="Arial"/>
          <w:color w:val="000000"/>
          <w:sz w:val="24"/>
          <w:szCs w:val="24"/>
        </w:rPr>
      </w:pPr>
      <w:r>
        <w:rPr>
          <w:rFonts w:ascii="Arial" w:hAnsi="Arial" w:cs="Arial"/>
          <w:color w:val="000000"/>
          <w:sz w:val="24"/>
          <w:szCs w:val="24"/>
        </w:rPr>
        <w:t>Simultaneously lit red and green LEDS means something is wrong.</w:t>
      </w:r>
    </w:p>
    <w:p w:rsidR="00893C0E" w:rsidRDefault="00893C0E" w:rsidP="00893C0E">
      <w:pPr>
        <w:autoSpaceDE w:val="0"/>
        <w:autoSpaceDN w:val="0"/>
        <w:adjustRightInd w:val="0"/>
        <w:spacing w:after="0" w:line="240" w:lineRule="auto"/>
        <w:ind w:left="1800"/>
        <w:rPr>
          <w:rFonts w:ascii="Arial" w:hAnsi="Arial" w:cs="Arial"/>
          <w:color w:val="000000"/>
          <w:sz w:val="24"/>
          <w:szCs w:val="24"/>
        </w:rPr>
      </w:pPr>
    </w:p>
    <w:p w:rsidR="00893C0E" w:rsidRDefault="00893C0E" w:rsidP="00893C0E">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                                                         </w:t>
      </w:r>
      <w:r>
        <w:rPr>
          <w:rFonts w:ascii="Helv" w:hAnsi="Helv" w:cs="Helv"/>
          <w:noProof/>
          <w:color w:val="000000"/>
          <w:sz w:val="20"/>
          <w:szCs w:val="20"/>
        </w:rPr>
        <w:drawing>
          <wp:inline distT="0" distB="0" distL="0" distR="0">
            <wp:extent cx="3505200" cy="488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5200" cy="4886325"/>
                    </a:xfrm>
                    <a:prstGeom prst="rect">
                      <a:avLst/>
                    </a:prstGeom>
                    <a:noFill/>
                    <a:ln>
                      <a:noFill/>
                    </a:ln>
                  </pic:spPr>
                </pic:pic>
              </a:graphicData>
            </a:graphic>
          </wp:inline>
        </w:drawing>
      </w:r>
      <w:r>
        <w:rPr>
          <w:rFonts w:ascii="Helv" w:hAnsi="Helv" w:cs="Helv"/>
          <w:color w:val="000000"/>
          <w:sz w:val="20"/>
          <w:szCs w:val="20"/>
        </w:rPr>
        <w:t xml:space="preserve"> </w:t>
      </w:r>
    </w:p>
    <w:p w:rsidR="00893C0E" w:rsidRDefault="00893C0E" w:rsidP="00893C0E">
      <w:pPr>
        <w:autoSpaceDE w:val="0"/>
        <w:autoSpaceDN w:val="0"/>
        <w:adjustRightInd w:val="0"/>
        <w:spacing w:after="0" w:line="240" w:lineRule="auto"/>
        <w:ind w:left="1800" w:hanging="720"/>
        <w:rPr>
          <w:rFonts w:ascii="Arial" w:hAnsi="Arial" w:cs="Arial"/>
          <w:color w:val="000000"/>
          <w:sz w:val="24"/>
          <w:szCs w:val="24"/>
        </w:rPr>
      </w:pPr>
      <w:r>
        <w:rPr>
          <w:rFonts w:ascii="Arial" w:hAnsi="Arial" w:cs="Arial"/>
          <w:color w:val="000000"/>
          <w:sz w:val="24"/>
          <w:szCs w:val="24"/>
        </w:rPr>
        <w:t>iii.</w:t>
      </w:r>
      <w:r>
        <w:rPr>
          <w:rFonts w:ascii="Arial" w:hAnsi="Arial" w:cs="Arial"/>
          <w:color w:val="000000"/>
          <w:sz w:val="24"/>
          <w:szCs w:val="24"/>
        </w:rPr>
        <w:tab/>
        <w:t>At the same time check that the ethernet cables are plugged and not loose.</w:t>
      </w:r>
    </w:p>
    <w:p w:rsidR="00893C0E" w:rsidRDefault="00893C0E" w:rsidP="00893C0E">
      <w:pPr>
        <w:autoSpaceDE w:val="0"/>
        <w:autoSpaceDN w:val="0"/>
        <w:adjustRightInd w:val="0"/>
        <w:spacing w:after="0" w:line="240" w:lineRule="auto"/>
        <w:ind w:left="1800" w:hanging="720"/>
        <w:rPr>
          <w:rFonts w:ascii="Arial" w:hAnsi="Arial" w:cs="Arial"/>
          <w:color w:val="000000"/>
          <w:sz w:val="24"/>
          <w:szCs w:val="24"/>
        </w:rPr>
      </w:pPr>
    </w:p>
    <w:p w:rsidR="00893C0E" w:rsidRDefault="00893C0E" w:rsidP="00893C0E">
      <w:pPr>
        <w:autoSpaceDE w:val="0"/>
        <w:autoSpaceDN w:val="0"/>
        <w:adjustRightInd w:val="0"/>
        <w:spacing w:after="0" w:line="240" w:lineRule="auto"/>
        <w:ind w:left="1800" w:hanging="720"/>
        <w:rPr>
          <w:rFonts w:ascii="Arial" w:hAnsi="Arial" w:cs="Arial"/>
          <w:color w:val="000000"/>
          <w:sz w:val="24"/>
          <w:szCs w:val="24"/>
        </w:rPr>
      </w:pPr>
      <w:r>
        <w:rPr>
          <w:rFonts w:ascii="Arial" w:hAnsi="Arial" w:cs="Arial"/>
          <w:color w:val="000000"/>
          <w:sz w:val="24"/>
          <w:szCs w:val="24"/>
        </w:rPr>
        <w:t>iv.</w:t>
      </w:r>
      <w:r>
        <w:rPr>
          <w:rFonts w:ascii="Arial" w:hAnsi="Arial" w:cs="Arial"/>
          <w:color w:val="000000"/>
          <w:sz w:val="24"/>
          <w:szCs w:val="24"/>
        </w:rPr>
        <w:tab/>
        <w:t>Results transmitting</w:t>
      </w:r>
    </w:p>
    <w:p w:rsidR="00893C0E" w:rsidRDefault="00893C0E" w:rsidP="00893C0E">
      <w:pPr>
        <w:autoSpaceDE w:val="0"/>
        <w:autoSpaceDN w:val="0"/>
        <w:adjustRightInd w:val="0"/>
        <w:spacing w:after="0" w:line="240" w:lineRule="auto"/>
        <w:ind w:left="1800" w:hanging="720"/>
        <w:rPr>
          <w:rFonts w:ascii="Arial" w:hAnsi="Arial" w:cs="Arial"/>
          <w:color w:val="000000"/>
          <w:sz w:val="24"/>
          <w:szCs w:val="24"/>
        </w:rPr>
      </w:pPr>
    </w:p>
    <w:p w:rsidR="00893C0E" w:rsidRDefault="00893C0E" w:rsidP="00893C0E">
      <w:pPr>
        <w:autoSpaceDE w:val="0"/>
        <w:autoSpaceDN w:val="0"/>
        <w:adjustRightInd w:val="0"/>
        <w:spacing w:after="0" w:line="240" w:lineRule="auto"/>
        <w:ind w:left="2160" w:hanging="360"/>
        <w:rPr>
          <w:rFonts w:ascii="Arial" w:hAnsi="Arial" w:cs="Arial"/>
          <w:color w:val="000000"/>
          <w:sz w:val="24"/>
          <w:szCs w:val="24"/>
        </w:rPr>
      </w:pPr>
      <w:r>
        <w:rPr>
          <w:rFonts w:ascii="Arial" w:hAnsi="Arial" w:cs="Arial"/>
          <w:color w:val="000000"/>
          <w:sz w:val="24"/>
          <w:szCs w:val="24"/>
        </w:rPr>
        <w:t>a.)</w:t>
      </w:r>
      <w:r>
        <w:rPr>
          <w:rFonts w:ascii="Arial" w:hAnsi="Arial" w:cs="Arial"/>
          <w:color w:val="000000"/>
          <w:sz w:val="24"/>
          <w:szCs w:val="24"/>
        </w:rPr>
        <w:tab/>
        <w:t>Yes – no further action is needed and AD CDA LAB CN will close the INC Ticket.</w:t>
      </w:r>
    </w:p>
    <w:p w:rsidR="00893C0E" w:rsidRDefault="00893C0E" w:rsidP="00893C0E">
      <w:pPr>
        <w:autoSpaceDE w:val="0"/>
        <w:autoSpaceDN w:val="0"/>
        <w:adjustRightInd w:val="0"/>
        <w:spacing w:after="0" w:line="240" w:lineRule="auto"/>
        <w:ind w:left="2160" w:hanging="360"/>
        <w:rPr>
          <w:rFonts w:ascii="Arial" w:hAnsi="Arial" w:cs="Arial"/>
          <w:color w:val="000000"/>
          <w:sz w:val="24"/>
          <w:szCs w:val="24"/>
        </w:rPr>
      </w:pPr>
    </w:p>
    <w:p w:rsidR="00893C0E" w:rsidRDefault="00893C0E" w:rsidP="00893C0E">
      <w:pPr>
        <w:autoSpaceDE w:val="0"/>
        <w:autoSpaceDN w:val="0"/>
        <w:adjustRightInd w:val="0"/>
        <w:spacing w:after="0" w:line="240" w:lineRule="auto"/>
        <w:ind w:left="2160" w:hanging="360"/>
        <w:rPr>
          <w:rFonts w:ascii="Arial" w:hAnsi="Arial" w:cs="Arial"/>
          <w:color w:val="000000"/>
          <w:sz w:val="24"/>
          <w:szCs w:val="24"/>
        </w:rPr>
      </w:pPr>
      <w:r>
        <w:rPr>
          <w:rFonts w:ascii="Arial" w:hAnsi="Arial" w:cs="Arial"/>
          <w:color w:val="000000"/>
          <w:sz w:val="24"/>
          <w:szCs w:val="24"/>
        </w:rPr>
        <w:t>b.)</w:t>
      </w:r>
      <w:r>
        <w:rPr>
          <w:rFonts w:ascii="Arial" w:hAnsi="Arial" w:cs="Arial"/>
          <w:color w:val="000000"/>
          <w:sz w:val="24"/>
          <w:szCs w:val="24"/>
        </w:rPr>
        <w:tab/>
        <w:t>No –</w:t>
      </w:r>
    </w:p>
    <w:p w:rsidR="00893C0E" w:rsidRDefault="00893C0E" w:rsidP="00893C0E">
      <w:pPr>
        <w:autoSpaceDE w:val="0"/>
        <w:autoSpaceDN w:val="0"/>
        <w:adjustRightInd w:val="0"/>
        <w:spacing w:after="0" w:line="240" w:lineRule="auto"/>
        <w:ind w:left="2880" w:hanging="720"/>
        <w:rPr>
          <w:rFonts w:ascii="Arial" w:hAnsi="Arial" w:cs="Arial"/>
          <w:color w:val="000000"/>
          <w:sz w:val="24"/>
          <w:szCs w:val="24"/>
        </w:rPr>
      </w:pPr>
      <w:r>
        <w:rPr>
          <w:rFonts w:ascii="Arial" w:hAnsi="Arial" w:cs="Arial"/>
          <w:color w:val="000000"/>
          <w:sz w:val="24"/>
          <w:szCs w:val="24"/>
        </w:rPr>
        <w:t>i.)</w:t>
      </w:r>
      <w:r>
        <w:rPr>
          <w:rFonts w:ascii="Arial" w:hAnsi="Arial" w:cs="Arial"/>
          <w:color w:val="000000"/>
          <w:sz w:val="24"/>
          <w:szCs w:val="24"/>
        </w:rPr>
        <w:tab/>
        <w:t>INC Ticket will be reassigned to Royce Digital who will be available 24/7 for support of these devices.</w:t>
      </w:r>
    </w:p>
    <w:p w:rsidR="00893C0E" w:rsidRDefault="00893C0E" w:rsidP="00893C0E">
      <w:pPr>
        <w:autoSpaceDE w:val="0"/>
        <w:autoSpaceDN w:val="0"/>
        <w:adjustRightInd w:val="0"/>
        <w:spacing w:after="0" w:line="240" w:lineRule="auto"/>
        <w:ind w:left="2880" w:hanging="720"/>
        <w:rPr>
          <w:rFonts w:ascii="Arial" w:hAnsi="Arial" w:cs="Arial"/>
          <w:color w:val="000000"/>
          <w:sz w:val="24"/>
          <w:szCs w:val="24"/>
        </w:rPr>
      </w:pPr>
      <w:r>
        <w:rPr>
          <w:rFonts w:ascii="Arial" w:hAnsi="Arial" w:cs="Arial"/>
          <w:color w:val="000000"/>
          <w:sz w:val="24"/>
          <w:szCs w:val="24"/>
        </w:rPr>
        <w:t>ii.)</w:t>
      </w:r>
      <w:r>
        <w:rPr>
          <w:rFonts w:ascii="Arial" w:hAnsi="Arial" w:cs="Arial"/>
          <w:color w:val="000000"/>
          <w:sz w:val="24"/>
          <w:szCs w:val="24"/>
        </w:rPr>
        <w:tab/>
        <w:t>Royce Digital will call or actual come on site and trouble shoot the device to see what the issue is.</w:t>
      </w:r>
    </w:p>
    <w:p w:rsidR="00893C0E" w:rsidRDefault="00893C0E" w:rsidP="00893C0E">
      <w:pPr>
        <w:autoSpaceDE w:val="0"/>
        <w:autoSpaceDN w:val="0"/>
        <w:adjustRightInd w:val="0"/>
        <w:spacing w:after="0" w:line="240" w:lineRule="auto"/>
        <w:ind w:left="2880" w:hanging="720"/>
        <w:rPr>
          <w:rFonts w:ascii="Arial" w:hAnsi="Arial" w:cs="Arial"/>
          <w:color w:val="000000"/>
          <w:sz w:val="24"/>
          <w:szCs w:val="24"/>
        </w:rPr>
      </w:pPr>
      <w:r>
        <w:rPr>
          <w:rFonts w:ascii="Arial" w:hAnsi="Arial" w:cs="Arial"/>
          <w:color w:val="000000"/>
          <w:sz w:val="24"/>
          <w:szCs w:val="24"/>
        </w:rPr>
        <w:t>iii.)</w:t>
      </w:r>
      <w:r>
        <w:rPr>
          <w:rFonts w:ascii="Arial" w:hAnsi="Arial" w:cs="Arial"/>
          <w:color w:val="000000"/>
          <w:sz w:val="24"/>
          <w:szCs w:val="24"/>
        </w:rPr>
        <w:tab/>
        <w:t xml:space="preserve">If </w:t>
      </w:r>
      <w:proofErr w:type="spellStart"/>
      <w:r>
        <w:rPr>
          <w:rFonts w:ascii="Arial" w:hAnsi="Arial" w:cs="Arial"/>
          <w:color w:val="000000"/>
          <w:sz w:val="24"/>
          <w:szCs w:val="24"/>
        </w:rPr>
        <w:t>Lantronix</w:t>
      </w:r>
      <w:proofErr w:type="spellEnd"/>
      <w:r>
        <w:rPr>
          <w:rFonts w:ascii="Arial" w:hAnsi="Arial" w:cs="Arial"/>
          <w:color w:val="000000"/>
          <w:sz w:val="24"/>
          <w:szCs w:val="24"/>
        </w:rPr>
        <w:t xml:space="preserve"> Server Box needs to be replaced there are spare ones in the Manager’s Office.</w:t>
      </w:r>
    </w:p>
    <w:p w:rsidR="00893C0E" w:rsidRDefault="00893C0E" w:rsidP="00893C0E">
      <w:pPr>
        <w:autoSpaceDE w:val="0"/>
        <w:autoSpaceDN w:val="0"/>
        <w:adjustRightInd w:val="0"/>
        <w:spacing w:after="0" w:line="240" w:lineRule="auto"/>
        <w:ind w:left="2880" w:hanging="720"/>
        <w:rPr>
          <w:rFonts w:ascii="Arial" w:hAnsi="Arial" w:cs="Arial"/>
          <w:color w:val="000000"/>
          <w:sz w:val="24"/>
          <w:szCs w:val="24"/>
        </w:rPr>
      </w:pPr>
    </w:p>
    <w:p w:rsidR="00893C0E" w:rsidRDefault="00893C0E" w:rsidP="00893C0E">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References:</w:t>
      </w:r>
    </w:p>
    <w:p w:rsidR="00893C0E" w:rsidRDefault="00893C0E" w:rsidP="00893C0E">
      <w:p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Lantronix</w:t>
      </w:r>
      <w:proofErr w:type="spellEnd"/>
      <w:r>
        <w:rPr>
          <w:rFonts w:ascii="Arial" w:hAnsi="Arial" w:cs="Arial"/>
          <w:color w:val="000000"/>
          <w:sz w:val="24"/>
          <w:szCs w:val="24"/>
        </w:rPr>
        <w:t xml:space="preserve"> UDS</w:t>
      </w:r>
      <w:proofErr w:type="gramStart"/>
      <w:r>
        <w:rPr>
          <w:rFonts w:ascii="Arial" w:hAnsi="Arial" w:cs="Arial"/>
          <w:color w:val="000000"/>
          <w:sz w:val="24"/>
          <w:szCs w:val="24"/>
        </w:rPr>
        <w:t>1100  2011</w:t>
      </w:r>
      <w:proofErr w:type="gramEnd"/>
      <w:r>
        <w:rPr>
          <w:rFonts w:ascii="Arial" w:hAnsi="Arial" w:cs="Arial"/>
          <w:color w:val="000000"/>
          <w:sz w:val="24"/>
          <w:szCs w:val="24"/>
        </w:rPr>
        <w:t xml:space="preserve"> Copyright Quick Start Guide.</w:t>
      </w:r>
    </w:p>
    <w:p w:rsidR="00893C0E" w:rsidRDefault="00893C0E" w:rsidP="00893C0E">
      <w:pPr>
        <w:keepLines/>
        <w:autoSpaceDE w:val="0"/>
        <w:autoSpaceDN w:val="0"/>
        <w:adjustRightInd w:val="0"/>
        <w:spacing w:after="0" w:line="240" w:lineRule="auto"/>
        <w:rPr>
          <w:rFonts w:ascii="Times New Roman" w:hAnsi="Times New Roman" w:cs="Times New Roman"/>
          <w:b/>
          <w:bCs/>
          <w:color w:val="000080"/>
          <w:sz w:val="24"/>
          <w:szCs w:val="24"/>
        </w:rPr>
      </w:pPr>
      <w:r>
        <w:rPr>
          <w:rFonts w:ascii="Times New Roman" w:hAnsi="Times New Roman" w:cs="Times New Roman"/>
          <w:b/>
          <w:bCs/>
          <w:color w:val="000080"/>
          <w:sz w:val="24"/>
          <w:szCs w:val="24"/>
        </w:rPr>
        <w:t xml:space="preserve"> Associated Documents:</w:t>
      </w:r>
    </w:p>
    <w:p w:rsidR="00893C0E" w:rsidRDefault="00893C0E" w:rsidP="00893C0E">
      <w:pPr>
        <w:keepLines/>
        <w:autoSpaceDE w:val="0"/>
        <w:autoSpaceDN w:val="0"/>
        <w:adjustRightInd w:val="0"/>
        <w:spacing w:before="120" w:after="120" w:line="240" w:lineRule="auto"/>
        <w:rPr>
          <w:rFonts w:ascii="Helv" w:hAnsi="Helv" w:cs="Helv"/>
          <w:color w:val="000080"/>
          <w:sz w:val="20"/>
          <w:szCs w:val="20"/>
        </w:rPr>
      </w:pPr>
      <w:r>
        <w:rPr>
          <w:rFonts w:ascii="Helv" w:hAnsi="Helv" w:cs="Helv"/>
          <w:color w:val="000080"/>
          <w:sz w:val="20"/>
          <w:szCs w:val="20"/>
        </w:rPr>
        <w:t>External Documents</w:t>
      </w:r>
    </w:p>
    <w:p w:rsidR="00893C0E" w:rsidRDefault="00893C0E" w:rsidP="00893C0E">
      <w:pPr>
        <w:keepLines/>
        <w:autoSpaceDE w:val="0"/>
        <w:autoSpaceDN w:val="0"/>
        <w:adjustRightInd w:val="0"/>
        <w:spacing w:after="0" w:line="240" w:lineRule="auto"/>
        <w:rPr>
          <w:rFonts w:ascii="Helv" w:hAnsi="Helv" w:cs="Helv"/>
          <w:color w:val="000080"/>
          <w:sz w:val="20"/>
          <w:szCs w:val="20"/>
        </w:rPr>
      </w:pPr>
    </w:p>
    <w:p w:rsidR="00893C0E" w:rsidRDefault="00893C0E" w:rsidP="00893C0E">
      <w:pPr>
        <w:keepLines/>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Associated Quality System Documents - None</w:t>
      </w:r>
    </w:p>
    <w:p w:rsidR="00893C0E" w:rsidRDefault="00893C0E" w:rsidP="00893C0E">
      <w:pPr>
        <w:keepLines/>
        <w:autoSpaceDE w:val="0"/>
        <w:autoSpaceDN w:val="0"/>
        <w:adjustRightInd w:val="0"/>
        <w:spacing w:after="0" w:line="240" w:lineRule="auto"/>
        <w:rPr>
          <w:rFonts w:ascii="Helv" w:hAnsi="Helv" w:cs="Helv"/>
          <w:color w:val="000000"/>
          <w:sz w:val="20"/>
          <w:szCs w:val="20"/>
        </w:rPr>
      </w:pPr>
    </w:p>
    <w:p w:rsidR="00893C0E" w:rsidRDefault="00893C0E" w:rsidP="00893C0E">
      <w:pPr>
        <w:keepLines/>
        <w:autoSpaceDE w:val="0"/>
        <w:autoSpaceDN w:val="0"/>
        <w:adjustRightInd w:val="0"/>
        <w:spacing w:after="0" w:line="240" w:lineRule="auto"/>
        <w:rPr>
          <w:rFonts w:ascii="Helv" w:hAnsi="Helv" w:cs="Helv"/>
          <w:color w:val="000000"/>
          <w:sz w:val="20"/>
          <w:szCs w:val="20"/>
        </w:rPr>
      </w:pPr>
    </w:p>
    <w:p w:rsidR="00893C0E" w:rsidRDefault="00893C0E" w:rsidP="00893C0E">
      <w:pPr>
        <w:keepLines/>
        <w:autoSpaceDE w:val="0"/>
        <w:autoSpaceDN w:val="0"/>
        <w:adjustRightInd w:val="0"/>
        <w:spacing w:before="120" w:after="0" w:line="240" w:lineRule="auto"/>
        <w:rPr>
          <w:rFonts w:ascii="Times New Roman" w:hAnsi="Times New Roman" w:cs="Times New Roman"/>
          <w:b/>
          <w:bCs/>
          <w:color w:val="000080"/>
          <w:sz w:val="24"/>
          <w:szCs w:val="24"/>
        </w:rPr>
      </w:pPr>
      <w:r>
        <w:rPr>
          <w:rFonts w:ascii="Times New Roman" w:hAnsi="Times New Roman" w:cs="Times New Roman"/>
          <w:b/>
          <w:bCs/>
          <w:color w:val="000080"/>
          <w:sz w:val="24"/>
          <w:szCs w:val="24"/>
        </w:rPr>
        <w:t xml:space="preserve"> Document Revision History:</w:t>
      </w:r>
    </w:p>
    <w:tbl>
      <w:tblPr>
        <w:tblW w:w="5000" w:type="pct"/>
        <w:tblLayout w:type="fixed"/>
        <w:tblCellMar>
          <w:top w:w="29" w:type="dxa"/>
          <w:left w:w="58" w:type="dxa"/>
          <w:bottom w:w="29" w:type="dxa"/>
          <w:right w:w="58" w:type="dxa"/>
        </w:tblCellMar>
        <w:tblLook w:val="00BF" w:firstRow="1" w:lastRow="0" w:firstColumn="1" w:lastColumn="0" w:noHBand="0" w:noVBand="0"/>
      </w:tblPr>
      <w:tblGrid>
        <w:gridCol w:w="3064"/>
        <w:gridCol w:w="3640"/>
        <w:gridCol w:w="4050"/>
      </w:tblGrid>
      <w:tr w:rsidR="00893C0E">
        <w:tc>
          <w:tcPr>
            <w:tcW w:w="1424" w:type="pct"/>
            <w:tcBorders>
              <w:top w:val="threeDEmboss" w:sz="6" w:space="0" w:color="auto"/>
              <w:left w:val="threeDEmboss" w:sz="6" w:space="0" w:color="auto"/>
              <w:bottom w:val="threeDEmboss" w:sz="6" w:space="0" w:color="auto"/>
              <w:right w:val="threeDEmboss" w:sz="6" w:space="0" w:color="auto"/>
            </w:tcBorders>
            <w:shd w:val="clear" w:color="auto" w:fill="E1E1E1"/>
          </w:tcPr>
          <w:p w:rsidR="00893C0E" w:rsidRDefault="00893C0E">
            <w:pPr>
              <w:keepNext/>
              <w:keepLines/>
              <w:tabs>
                <w:tab w:val="left" w:pos="2175"/>
                <w:tab w:val="left" w:pos="3615"/>
                <w:tab w:val="left" w:pos="6495"/>
              </w:tabs>
              <w:autoSpaceDE w:val="0"/>
              <w:autoSpaceDN w:val="0"/>
              <w:adjustRightInd w:val="0"/>
              <w:spacing w:after="0" w:line="240" w:lineRule="auto"/>
              <w:ind w:left="122" w:right="10"/>
              <w:rPr>
                <w:rFonts w:ascii="Helv" w:hAnsi="Helv" w:cs="Helv"/>
                <w:color w:val="0000FF"/>
                <w:sz w:val="16"/>
                <w:szCs w:val="16"/>
              </w:rPr>
            </w:pPr>
            <w:r>
              <w:rPr>
                <w:rFonts w:ascii="Times New Roman" w:hAnsi="Times New Roman" w:cs="Times New Roman"/>
                <w:b/>
                <w:bCs/>
                <w:color w:val="000080"/>
                <w:sz w:val="20"/>
                <w:szCs w:val="20"/>
              </w:rPr>
              <w:t>Revision:</w:t>
            </w:r>
            <w:r>
              <w:rPr>
                <w:rFonts w:ascii="Tms Rmn" w:hAnsi="Tms Rmn" w:cs="Tms Rmn"/>
                <w:b/>
                <w:bCs/>
                <w:color w:val="000080"/>
                <w:sz w:val="20"/>
                <w:szCs w:val="20"/>
              </w:rPr>
              <w:t xml:space="preserve"> </w:t>
            </w:r>
            <w:r>
              <w:rPr>
                <w:rFonts w:ascii="Helv" w:hAnsi="Helv" w:cs="Helv"/>
                <w:color w:val="0000FF"/>
                <w:sz w:val="16"/>
                <w:szCs w:val="16"/>
              </w:rPr>
              <w:t>2</w:t>
            </w:r>
          </w:p>
        </w:tc>
        <w:tc>
          <w:tcPr>
            <w:tcW w:w="1692" w:type="pct"/>
            <w:tcBorders>
              <w:top w:val="threeDEmboss" w:sz="6" w:space="0" w:color="auto"/>
              <w:left w:val="threeDEmboss" w:sz="6" w:space="0" w:color="auto"/>
              <w:bottom w:val="threeDEmboss" w:sz="6" w:space="0" w:color="auto"/>
              <w:right w:val="threeDEmboss" w:sz="6" w:space="0" w:color="auto"/>
            </w:tcBorders>
            <w:shd w:val="clear" w:color="auto" w:fill="E1E1E1"/>
          </w:tcPr>
          <w:p w:rsidR="00893C0E" w:rsidRDefault="00893C0E">
            <w:pPr>
              <w:keepNext/>
              <w:keepLines/>
              <w:tabs>
                <w:tab w:val="left" w:pos="5392"/>
                <w:tab w:val="left" w:pos="6832"/>
                <w:tab w:val="left" w:pos="9712"/>
              </w:tabs>
              <w:autoSpaceDE w:val="0"/>
              <w:autoSpaceDN w:val="0"/>
              <w:adjustRightInd w:val="0"/>
              <w:spacing w:after="0" w:line="240" w:lineRule="auto"/>
              <w:ind w:left="148" w:right="23"/>
              <w:rPr>
                <w:rFonts w:ascii="Helv" w:hAnsi="Helv" w:cs="Helv"/>
                <w:color w:val="0000FF"/>
                <w:sz w:val="16"/>
                <w:szCs w:val="16"/>
              </w:rPr>
            </w:pPr>
            <w:r>
              <w:rPr>
                <w:rFonts w:ascii="Times New Roman" w:hAnsi="Times New Roman" w:cs="Times New Roman"/>
                <w:b/>
                <w:bCs/>
                <w:color w:val="000080"/>
                <w:sz w:val="20"/>
                <w:szCs w:val="20"/>
              </w:rPr>
              <w:t xml:space="preserve">Date Created: </w:t>
            </w:r>
            <w:r>
              <w:rPr>
                <w:rFonts w:ascii="Helv" w:hAnsi="Helv" w:cs="Helv"/>
                <w:color w:val="0000FF"/>
                <w:sz w:val="16"/>
                <w:szCs w:val="16"/>
              </w:rPr>
              <w:t>03/29/2018</w:t>
            </w:r>
          </w:p>
          <w:p w:rsidR="00893C0E" w:rsidRDefault="00893C0E">
            <w:pPr>
              <w:keepNext/>
              <w:keepLines/>
              <w:tabs>
                <w:tab w:val="left" w:pos="5392"/>
                <w:tab w:val="left" w:pos="6832"/>
                <w:tab w:val="left" w:pos="9712"/>
              </w:tabs>
              <w:autoSpaceDE w:val="0"/>
              <w:autoSpaceDN w:val="0"/>
              <w:adjustRightInd w:val="0"/>
              <w:spacing w:after="0" w:line="240" w:lineRule="auto"/>
              <w:ind w:left="148" w:right="23"/>
              <w:rPr>
                <w:rFonts w:ascii="Helv" w:hAnsi="Helv" w:cs="Helv"/>
                <w:color w:val="0000FF"/>
                <w:sz w:val="16"/>
                <w:szCs w:val="16"/>
              </w:rPr>
            </w:pPr>
            <w:r>
              <w:rPr>
                <w:rFonts w:ascii="Times New Roman" w:hAnsi="Times New Roman" w:cs="Times New Roman"/>
                <w:b/>
                <w:bCs/>
                <w:color w:val="000080"/>
                <w:sz w:val="20"/>
                <w:szCs w:val="20"/>
              </w:rPr>
              <w:t xml:space="preserve">Date of Last Revision: </w:t>
            </w:r>
            <w:r>
              <w:rPr>
                <w:rFonts w:ascii="Helv" w:hAnsi="Helv" w:cs="Helv"/>
                <w:color w:val="0000FF"/>
                <w:sz w:val="16"/>
                <w:szCs w:val="16"/>
              </w:rPr>
              <w:t>04/06/2018</w:t>
            </w:r>
          </w:p>
        </w:tc>
        <w:tc>
          <w:tcPr>
            <w:tcW w:w="1883" w:type="pct"/>
            <w:tcBorders>
              <w:top w:val="threeDEmboss" w:sz="6" w:space="0" w:color="auto"/>
              <w:left w:val="threeDEmboss" w:sz="6" w:space="0" w:color="auto"/>
              <w:bottom w:val="threeDEmboss" w:sz="6" w:space="0" w:color="auto"/>
              <w:right w:val="threeDEmboss" w:sz="6" w:space="0" w:color="auto"/>
            </w:tcBorders>
            <w:shd w:val="clear" w:color="auto" w:fill="E1E1E1"/>
          </w:tcPr>
          <w:p w:rsidR="00893C0E" w:rsidRDefault="00893C0E">
            <w:pPr>
              <w:keepNext/>
              <w:keepLines/>
              <w:tabs>
                <w:tab w:val="left" w:pos="8609"/>
                <w:tab w:val="left" w:pos="10049"/>
                <w:tab w:val="left" w:pos="12929"/>
              </w:tabs>
              <w:autoSpaceDE w:val="0"/>
              <w:autoSpaceDN w:val="0"/>
              <w:adjustRightInd w:val="0"/>
              <w:spacing w:after="0" w:line="240" w:lineRule="auto"/>
              <w:ind w:left="167" w:right="32"/>
              <w:rPr>
                <w:rFonts w:ascii="Helv" w:hAnsi="Helv" w:cs="Helv"/>
                <w:color w:val="0000FF"/>
                <w:sz w:val="16"/>
                <w:szCs w:val="16"/>
              </w:rPr>
            </w:pPr>
            <w:r>
              <w:rPr>
                <w:rFonts w:ascii="Times New Roman" w:hAnsi="Times New Roman" w:cs="Times New Roman"/>
                <w:b/>
                <w:bCs/>
                <w:color w:val="000080"/>
                <w:sz w:val="20"/>
                <w:szCs w:val="20"/>
              </w:rPr>
              <w:t>Last Approval Date:</w:t>
            </w:r>
            <w:r>
              <w:rPr>
                <w:rFonts w:ascii="Tms Rmn" w:hAnsi="Tms Rmn" w:cs="Tms Rmn"/>
                <w:b/>
                <w:bCs/>
                <w:color w:val="000080"/>
                <w:sz w:val="20"/>
                <w:szCs w:val="20"/>
              </w:rPr>
              <w:t xml:space="preserve"> </w:t>
            </w:r>
            <w:r>
              <w:rPr>
                <w:rFonts w:ascii="Helv" w:hAnsi="Helv" w:cs="Helv"/>
                <w:color w:val="0000FF"/>
                <w:sz w:val="16"/>
                <w:szCs w:val="16"/>
              </w:rPr>
              <w:t>04/06/2018</w:t>
            </w:r>
          </w:p>
        </w:tc>
      </w:tr>
    </w:tbl>
    <w:p w:rsidR="00893C0E" w:rsidRDefault="00893C0E" w:rsidP="00893C0E">
      <w:pPr>
        <w:keepLines/>
        <w:autoSpaceDE w:val="0"/>
        <w:autoSpaceDN w:val="0"/>
        <w:adjustRightInd w:val="0"/>
        <w:spacing w:before="120" w:after="0" w:line="240" w:lineRule="auto"/>
        <w:rPr>
          <w:rFonts w:ascii="Helv" w:hAnsi="Helv" w:cs="Helv"/>
          <w:color w:val="0000FF"/>
          <w:sz w:val="16"/>
          <w:szCs w:val="16"/>
        </w:rPr>
      </w:pPr>
    </w:p>
    <w:tbl>
      <w:tblPr>
        <w:tblW w:w="0" w:type="auto"/>
        <w:tblInd w:w="-81" w:type="dxa"/>
        <w:tblLayout w:type="fixed"/>
        <w:tblCellMar>
          <w:top w:w="29" w:type="dxa"/>
          <w:left w:w="58" w:type="dxa"/>
          <w:bottom w:w="29" w:type="dxa"/>
          <w:right w:w="58" w:type="dxa"/>
        </w:tblCellMar>
        <w:tblLook w:val="00BF" w:firstRow="1" w:lastRow="0" w:firstColumn="1" w:lastColumn="0" w:noHBand="0" w:noVBand="0"/>
      </w:tblPr>
      <w:tblGrid>
        <w:gridCol w:w="3600"/>
        <w:gridCol w:w="3600"/>
      </w:tblGrid>
      <w:tr w:rsidR="00893C0E">
        <w:tc>
          <w:tcPr>
            <w:tcW w:w="3600" w:type="dxa"/>
            <w:tcBorders>
              <w:top w:val="threeDEmboss" w:sz="6" w:space="0" w:color="auto"/>
              <w:left w:val="threeDEmboss" w:sz="6" w:space="0" w:color="auto"/>
              <w:bottom w:val="threeDEmboss" w:sz="6" w:space="0" w:color="auto"/>
              <w:right w:val="threeDEmboss" w:sz="6" w:space="0" w:color="auto"/>
            </w:tcBorders>
            <w:shd w:val="clear" w:color="auto" w:fill="E1E1E1"/>
          </w:tcPr>
          <w:p w:rsidR="00893C0E" w:rsidRDefault="00893C0E">
            <w:pPr>
              <w:keepNext/>
              <w:keepLines/>
              <w:autoSpaceDE w:val="0"/>
              <w:autoSpaceDN w:val="0"/>
              <w:adjustRightInd w:val="0"/>
              <w:spacing w:after="0" w:line="240" w:lineRule="auto"/>
              <w:ind w:left="56"/>
              <w:rPr>
                <w:rFonts w:ascii="Helv" w:hAnsi="Helv" w:cs="Helv"/>
                <w:b/>
                <w:bCs/>
                <w:color w:val="000080"/>
                <w:sz w:val="16"/>
                <w:szCs w:val="16"/>
              </w:rPr>
            </w:pPr>
            <w:r>
              <w:rPr>
                <w:rFonts w:ascii="Helv" w:hAnsi="Helv" w:cs="Helv"/>
                <w:b/>
                <w:bCs/>
                <w:color w:val="000080"/>
                <w:sz w:val="16"/>
                <w:szCs w:val="16"/>
              </w:rPr>
              <w:t>Document Author:</w:t>
            </w:r>
          </w:p>
          <w:p w:rsidR="00893C0E" w:rsidRDefault="00893C0E">
            <w:pPr>
              <w:keepLines/>
              <w:autoSpaceDE w:val="0"/>
              <w:autoSpaceDN w:val="0"/>
              <w:adjustRightInd w:val="0"/>
              <w:spacing w:after="0" w:line="240" w:lineRule="auto"/>
              <w:ind w:left="56"/>
              <w:rPr>
                <w:rFonts w:ascii="Helv" w:hAnsi="Helv" w:cs="Helv"/>
                <w:color w:val="000080"/>
                <w:sz w:val="16"/>
                <w:szCs w:val="16"/>
              </w:rPr>
            </w:pPr>
            <w:r>
              <w:rPr>
                <w:rFonts w:ascii="Helv" w:hAnsi="Helv" w:cs="Helv"/>
                <w:color w:val="000080"/>
                <w:sz w:val="16"/>
                <w:szCs w:val="16"/>
              </w:rPr>
              <w:t>Filipina S Perucho/CA/KAIPERM</w:t>
            </w:r>
          </w:p>
        </w:tc>
        <w:tc>
          <w:tcPr>
            <w:tcW w:w="3600" w:type="dxa"/>
            <w:tcBorders>
              <w:top w:val="threeDEmboss" w:sz="6" w:space="0" w:color="auto"/>
              <w:left w:val="threeDEmboss" w:sz="6" w:space="0" w:color="auto"/>
              <w:bottom w:val="threeDEmboss" w:sz="6" w:space="0" w:color="auto"/>
              <w:right w:val="threeDEmboss" w:sz="6" w:space="0" w:color="auto"/>
            </w:tcBorders>
            <w:shd w:val="clear" w:color="auto" w:fill="E1E1E1"/>
          </w:tcPr>
          <w:p w:rsidR="00893C0E" w:rsidRDefault="00893C0E">
            <w:pPr>
              <w:keepLines/>
              <w:autoSpaceDE w:val="0"/>
              <w:autoSpaceDN w:val="0"/>
              <w:adjustRightInd w:val="0"/>
              <w:spacing w:after="0" w:line="240" w:lineRule="auto"/>
              <w:ind w:left="56"/>
              <w:rPr>
                <w:rFonts w:ascii="Helv" w:hAnsi="Helv" w:cs="Helv"/>
                <w:color w:val="000080"/>
                <w:sz w:val="16"/>
                <w:szCs w:val="16"/>
              </w:rPr>
            </w:pPr>
          </w:p>
        </w:tc>
      </w:tr>
    </w:tbl>
    <w:p w:rsidR="00893C0E" w:rsidRDefault="00893C0E" w:rsidP="00893C0E">
      <w:pPr>
        <w:autoSpaceDE w:val="0"/>
        <w:autoSpaceDN w:val="0"/>
        <w:adjustRightInd w:val="0"/>
        <w:spacing w:after="0" w:line="240" w:lineRule="auto"/>
        <w:rPr>
          <w:rFonts w:ascii="Helv" w:hAnsi="Helv" w:cs="Helv"/>
          <w:color w:val="000080"/>
          <w:sz w:val="16"/>
          <w:szCs w:val="16"/>
        </w:rPr>
      </w:pPr>
    </w:p>
    <w:p w:rsidR="00893C0E" w:rsidRDefault="00893C0E" w:rsidP="00893C0E">
      <w:pPr>
        <w:keepNext/>
        <w:keepLines/>
        <w:autoSpaceDE w:val="0"/>
        <w:autoSpaceDN w:val="0"/>
        <w:adjustRightInd w:val="0"/>
        <w:spacing w:after="0" w:line="240" w:lineRule="auto"/>
        <w:rPr>
          <w:rFonts w:ascii="Helv" w:hAnsi="Helv" w:cs="Helv"/>
          <w:color w:val="000080"/>
          <w:sz w:val="16"/>
          <w:szCs w:val="16"/>
        </w:rPr>
      </w:pPr>
    </w:p>
    <w:p w:rsidR="00893C0E" w:rsidRDefault="00893C0E" w:rsidP="00893C0E">
      <w:pPr>
        <w:keepNext/>
        <w:keepLines/>
        <w:autoSpaceDE w:val="0"/>
        <w:autoSpaceDN w:val="0"/>
        <w:adjustRightInd w:val="0"/>
        <w:spacing w:before="120" w:after="0" w:line="240" w:lineRule="auto"/>
        <w:rPr>
          <w:rFonts w:ascii="Times New Roman" w:hAnsi="Times New Roman" w:cs="Times New Roman"/>
          <w:b/>
          <w:bCs/>
          <w:color w:val="000080"/>
          <w:sz w:val="24"/>
          <w:szCs w:val="24"/>
        </w:rPr>
      </w:pPr>
      <w:r>
        <w:rPr>
          <w:rFonts w:ascii="Times New Roman" w:hAnsi="Times New Roman" w:cs="Times New Roman"/>
          <w:b/>
          <w:bCs/>
          <w:color w:val="000080"/>
          <w:sz w:val="24"/>
          <w:szCs w:val="24"/>
        </w:rPr>
        <w:t xml:space="preserve"> Reason for Change:</w:t>
      </w:r>
    </w:p>
    <w:p w:rsidR="00893C0E" w:rsidRDefault="00893C0E" w:rsidP="00893C0E">
      <w:pPr>
        <w:keepLines/>
        <w:autoSpaceDE w:val="0"/>
        <w:autoSpaceDN w:val="0"/>
        <w:adjustRightInd w:val="0"/>
        <w:spacing w:before="120" w:after="0" w:line="240" w:lineRule="auto"/>
        <w:rPr>
          <w:rFonts w:ascii="Times New Roman" w:hAnsi="Times New Roman" w:cs="Times New Roman"/>
          <w:b/>
          <w:bCs/>
          <w:color w:val="000080"/>
          <w:sz w:val="24"/>
          <w:szCs w:val="24"/>
        </w:rPr>
      </w:pPr>
    </w:p>
    <w:tbl>
      <w:tblPr>
        <w:tblW w:w="0" w:type="auto"/>
        <w:tblInd w:w="12" w:type="dxa"/>
        <w:tblLayout w:type="fixed"/>
        <w:tblCellMar>
          <w:top w:w="29" w:type="dxa"/>
          <w:left w:w="58" w:type="dxa"/>
          <w:bottom w:w="29" w:type="dxa"/>
          <w:right w:w="58" w:type="dxa"/>
        </w:tblCellMar>
        <w:tblLook w:val="00BF" w:firstRow="1" w:lastRow="0" w:firstColumn="1" w:lastColumn="0" w:noHBand="0" w:noVBand="0"/>
      </w:tblPr>
      <w:tblGrid>
        <w:gridCol w:w="1395"/>
        <w:gridCol w:w="2314"/>
        <w:gridCol w:w="3546"/>
        <w:gridCol w:w="1373"/>
      </w:tblGrid>
      <w:tr w:rsidR="00893C0E">
        <w:tc>
          <w:tcPr>
            <w:tcW w:w="1395" w:type="dxa"/>
            <w:tcBorders>
              <w:top w:val="threeDEmboss" w:sz="6" w:space="0" w:color="auto"/>
              <w:left w:val="threeDEmboss" w:sz="6" w:space="0" w:color="auto"/>
              <w:bottom w:val="threeDEmboss" w:sz="6" w:space="0" w:color="auto"/>
              <w:right w:val="threeDEmboss" w:sz="6" w:space="0" w:color="auto"/>
            </w:tcBorders>
            <w:shd w:val="clear" w:color="auto" w:fill="FFEFCE"/>
          </w:tcPr>
          <w:p w:rsidR="00893C0E" w:rsidRDefault="00893C0E">
            <w:pPr>
              <w:keepNext/>
              <w:keepLines/>
              <w:autoSpaceDE w:val="0"/>
              <w:autoSpaceDN w:val="0"/>
              <w:adjustRightInd w:val="0"/>
              <w:spacing w:after="0" w:line="240" w:lineRule="auto"/>
              <w:ind w:left="36"/>
              <w:rPr>
                <w:rFonts w:ascii="Helv" w:hAnsi="Helv" w:cs="Helv"/>
                <w:b/>
                <w:bCs/>
                <w:color w:val="800000"/>
                <w:sz w:val="16"/>
                <w:szCs w:val="16"/>
              </w:rPr>
            </w:pPr>
            <w:r>
              <w:rPr>
                <w:rFonts w:ascii="Helv" w:hAnsi="Helv" w:cs="Helv"/>
                <w:b/>
                <w:bCs/>
                <w:color w:val="800000"/>
                <w:sz w:val="16"/>
                <w:szCs w:val="16"/>
              </w:rPr>
              <w:t>Revision:</w:t>
            </w:r>
          </w:p>
        </w:tc>
        <w:tc>
          <w:tcPr>
            <w:tcW w:w="2314" w:type="dxa"/>
            <w:tcBorders>
              <w:top w:val="threeDEmboss" w:sz="6" w:space="0" w:color="auto"/>
              <w:left w:val="threeDEmboss" w:sz="6" w:space="0" w:color="auto"/>
              <w:bottom w:val="threeDEmboss" w:sz="6" w:space="0" w:color="auto"/>
              <w:right w:val="threeDEmboss" w:sz="6" w:space="0" w:color="auto"/>
            </w:tcBorders>
            <w:shd w:val="clear" w:color="auto" w:fill="FFEFCE"/>
          </w:tcPr>
          <w:p w:rsidR="00893C0E" w:rsidRDefault="00893C0E">
            <w:pPr>
              <w:keepNext/>
              <w:keepLines/>
              <w:autoSpaceDE w:val="0"/>
              <w:autoSpaceDN w:val="0"/>
              <w:adjustRightInd w:val="0"/>
              <w:spacing w:after="0" w:line="240" w:lineRule="auto"/>
              <w:ind w:left="30"/>
              <w:rPr>
                <w:rFonts w:ascii="Helv" w:hAnsi="Helv" w:cs="Helv"/>
                <w:b/>
                <w:bCs/>
                <w:color w:val="800000"/>
                <w:sz w:val="16"/>
                <w:szCs w:val="16"/>
              </w:rPr>
            </w:pPr>
            <w:r>
              <w:rPr>
                <w:rFonts w:ascii="Helv" w:hAnsi="Helv" w:cs="Helv"/>
                <w:b/>
                <w:bCs/>
                <w:color w:val="800000"/>
                <w:sz w:val="16"/>
                <w:szCs w:val="16"/>
              </w:rPr>
              <w:t>Sec/Para Changed</w:t>
            </w:r>
          </w:p>
        </w:tc>
        <w:tc>
          <w:tcPr>
            <w:tcW w:w="3546" w:type="dxa"/>
            <w:tcBorders>
              <w:top w:val="threeDEmboss" w:sz="6" w:space="0" w:color="auto"/>
              <w:left w:val="threeDEmboss" w:sz="6" w:space="0" w:color="auto"/>
              <w:bottom w:val="threeDEmboss" w:sz="6" w:space="0" w:color="auto"/>
              <w:right w:val="threeDEmboss" w:sz="6" w:space="0" w:color="auto"/>
            </w:tcBorders>
            <w:shd w:val="clear" w:color="auto" w:fill="FFEFCE"/>
          </w:tcPr>
          <w:p w:rsidR="00893C0E" w:rsidRDefault="00893C0E">
            <w:pPr>
              <w:keepNext/>
              <w:keepLines/>
              <w:autoSpaceDE w:val="0"/>
              <w:autoSpaceDN w:val="0"/>
              <w:adjustRightInd w:val="0"/>
              <w:spacing w:after="0" w:line="240" w:lineRule="auto"/>
              <w:ind w:left="21" w:right="44"/>
              <w:rPr>
                <w:rFonts w:ascii="Helv" w:hAnsi="Helv" w:cs="Helv"/>
                <w:b/>
                <w:bCs/>
                <w:color w:val="800000"/>
                <w:sz w:val="16"/>
                <w:szCs w:val="16"/>
              </w:rPr>
            </w:pPr>
            <w:r>
              <w:rPr>
                <w:rFonts w:ascii="Helv" w:hAnsi="Helv" w:cs="Helv"/>
                <w:b/>
                <w:bCs/>
                <w:color w:val="800000"/>
                <w:sz w:val="16"/>
                <w:szCs w:val="16"/>
              </w:rPr>
              <w:t>Change Made:</w:t>
            </w:r>
          </w:p>
        </w:tc>
        <w:tc>
          <w:tcPr>
            <w:tcW w:w="1373" w:type="dxa"/>
            <w:tcBorders>
              <w:top w:val="threeDEmboss" w:sz="6" w:space="0" w:color="auto"/>
              <w:left w:val="threeDEmboss" w:sz="6" w:space="0" w:color="auto"/>
              <w:bottom w:val="threeDEmboss" w:sz="6" w:space="0" w:color="auto"/>
              <w:right w:val="threeDEmboss" w:sz="6" w:space="0" w:color="auto"/>
            </w:tcBorders>
            <w:shd w:val="clear" w:color="auto" w:fill="FFEFCE"/>
          </w:tcPr>
          <w:p w:rsidR="00893C0E" w:rsidRDefault="00893C0E">
            <w:pPr>
              <w:keepNext/>
              <w:keepLines/>
              <w:autoSpaceDE w:val="0"/>
              <w:autoSpaceDN w:val="0"/>
              <w:adjustRightInd w:val="0"/>
              <w:spacing w:after="0" w:line="240" w:lineRule="auto"/>
              <w:ind w:left="35"/>
              <w:rPr>
                <w:rFonts w:ascii="Helv" w:hAnsi="Helv" w:cs="Helv"/>
                <w:b/>
                <w:bCs/>
                <w:color w:val="800000"/>
                <w:sz w:val="16"/>
                <w:szCs w:val="16"/>
              </w:rPr>
            </w:pPr>
            <w:r>
              <w:rPr>
                <w:rFonts w:ascii="Helv" w:hAnsi="Helv" w:cs="Helv"/>
                <w:b/>
                <w:bCs/>
                <w:color w:val="800000"/>
                <w:sz w:val="16"/>
                <w:szCs w:val="16"/>
              </w:rPr>
              <w:t>Date</w:t>
            </w:r>
          </w:p>
        </w:tc>
      </w:tr>
      <w:tr w:rsidR="00893C0E">
        <w:tc>
          <w:tcPr>
            <w:tcW w:w="1395" w:type="dxa"/>
            <w:tcBorders>
              <w:top w:val="threeDEmboss" w:sz="6" w:space="0" w:color="auto"/>
              <w:left w:val="threeDEmboss" w:sz="6" w:space="0" w:color="auto"/>
              <w:bottom w:val="threeDEmboss" w:sz="6" w:space="0" w:color="auto"/>
              <w:right w:val="threeDEmboss" w:sz="6" w:space="0" w:color="auto"/>
            </w:tcBorders>
            <w:shd w:val="clear" w:color="auto" w:fill="FFEFCE"/>
          </w:tcPr>
          <w:p w:rsidR="00893C0E" w:rsidRDefault="00893C0E">
            <w:pPr>
              <w:keepNext/>
              <w:keepLines/>
              <w:autoSpaceDE w:val="0"/>
              <w:autoSpaceDN w:val="0"/>
              <w:adjustRightInd w:val="0"/>
              <w:spacing w:after="0" w:line="240" w:lineRule="auto"/>
              <w:ind w:left="36"/>
              <w:rPr>
                <w:rFonts w:ascii="Helv" w:hAnsi="Helv" w:cs="Helv"/>
                <w:color w:val="800000"/>
                <w:sz w:val="16"/>
                <w:szCs w:val="16"/>
              </w:rPr>
            </w:pPr>
            <w:r>
              <w:rPr>
                <w:rFonts w:ascii="Helv" w:hAnsi="Helv" w:cs="Helv"/>
                <w:color w:val="800000"/>
                <w:sz w:val="16"/>
                <w:szCs w:val="16"/>
              </w:rPr>
              <w:t>1</w:t>
            </w:r>
          </w:p>
        </w:tc>
        <w:tc>
          <w:tcPr>
            <w:tcW w:w="2314" w:type="dxa"/>
            <w:tcBorders>
              <w:top w:val="threeDEmboss" w:sz="6" w:space="0" w:color="auto"/>
              <w:left w:val="threeDEmboss" w:sz="6" w:space="0" w:color="auto"/>
              <w:bottom w:val="threeDEmboss" w:sz="6" w:space="0" w:color="auto"/>
              <w:right w:val="threeDEmboss" w:sz="6" w:space="0" w:color="auto"/>
            </w:tcBorders>
            <w:shd w:val="clear" w:color="auto" w:fill="FFEFCE"/>
          </w:tcPr>
          <w:p w:rsidR="00893C0E" w:rsidRDefault="00893C0E">
            <w:pPr>
              <w:keepNext/>
              <w:keepLines/>
              <w:autoSpaceDE w:val="0"/>
              <w:autoSpaceDN w:val="0"/>
              <w:adjustRightInd w:val="0"/>
              <w:spacing w:after="0" w:line="240" w:lineRule="auto"/>
              <w:ind w:left="30"/>
              <w:rPr>
                <w:rFonts w:ascii="Helv" w:hAnsi="Helv" w:cs="Helv"/>
                <w:color w:val="800000"/>
                <w:sz w:val="16"/>
                <w:szCs w:val="16"/>
              </w:rPr>
            </w:pPr>
            <w:r>
              <w:rPr>
                <w:rFonts w:ascii="Helv" w:hAnsi="Helv" w:cs="Helv"/>
                <w:color w:val="800000"/>
                <w:sz w:val="16"/>
                <w:szCs w:val="16"/>
              </w:rPr>
              <w:t>N/A</w:t>
            </w:r>
          </w:p>
        </w:tc>
        <w:tc>
          <w:tcPr>
            <w:tcW w:w="3546" w:type="dxa"/>
            <w:tcBorders>
              <w:top w:val="threeDEmboss" w:sz="6" w:space="0" w:color="auto"/>
              <w:left w:val="threeDEmboss" w:sz="6" w:space="0" w:color="auto"/>
              <w:bottom w:val="threeDEmboss" w:sz="6" w:space="0" w:color="auto"/>
              <w:right w:val="threeDEmboss" w:sz="6" w:space="0" w:color="auto"/>
            </w:tcBorders>
            <w:shd w:val="clear" w:color="auto" w:fill="FFEFCE"/>
          </w:tcPr>
          <w:p w:rsidR="00893C0E" w:rsidRDefault="00893C0E">
            <w:pPr>
              <w:keepNext/>
              <w:keepLines/>
              <w:autoSpaceDE w:val="0"/>
              <w:autoSpaceDN w:val="0"/>
              <w:adjustRightInd w:val="0"/>
              <w:spacing w:after="0" w:line="240" w:lineRule="auto"/>
              <w:ind w:left="21"/>
              <w:rPr>
                <w:rFonts w:ascii="Helv" w:hAnsi="Helv" w:cs="Helv"/>
                <w:color w:val="800000"/>
                <w:sz w:val="16"/>
                <w:szCs w:val="16"/>
              </w:rPr>
            </w:pPr>
            <w:r>
              <w:rPr>
                <w:rFonts w:ascii="Helv" w:hAnsi="Helv" w:cs="Helv"/>
                <w:color w:val="800000"/>
                <w:sz w:val="16"/>
                <w:szCs w:val="16"/>
              </w:rPr>
              <w:t>Initial Issue of Document</w:t>
            </w:r>
          </w:p>
        </w:tc>
        <w:tc>
          <w:tcPr>
            <w:tcW w:w="1373" w:type="dxa"/>
            <w:tcBorders>
              <w:top w:val="threeDEmboss" w:sz="6" w:space="0" w:color="auto"/>
              <w:left w:val="threeDEmboss" w:sz="6" w:space="0" w:color="auto"/>
              <w:bottom w:val="threeDEmboss" w:sz="6" w:space="0" w:color="auto"/>
              <w:right w:val="threeDEmboss" w:sz="6" w:space="0" w:color="auto"/>
            </w:tcBorders>
            <w:shd w:val="clear" w:color="auto" w:fill="FFEFCE"/>
          </w:tcPr>
          <w:p w:rsidR="00893C0E" w:rsidRDefault="00893C0E">
            <w:pPr>
              <w:keepNext/>
              <w:keepLines/>
              <w:autoSpaceDE w:val="0"/>
              <w:autoSpaceDN w:val="0"/>
              <w:adjustRightInd w:val="0"/>
              <w:spacing w:after="0" w:line="240" w:lineRule="auto"/>
              <w:ind w:left="35"/>
              <w:rPr>
                <w:rFonts w:ascii="Helv" w:hAnsi="Helv" w:cs="Helv"/>
                <w:color w:val="800000"/>
                <w:sz w:val="16"/>
                <w:szCs w:val="16"/>
              </w:rPr>
            </w:pPr>
            <w:r>
              <w:rPr>
                <w:rFonts w:ascii="Helv" w:hAnsi="Helv" w:cs="Helv"/>
                <w:color w:val="800000"/>
                <w:sz w:val="16"/>
                <w:szCs w:val="16"/>
              </w:rPr>
              <w:t>03/29/2018</w:t>
            </w:r>
          </w:p>
        </w:tc>
      </w:tr>
      <w:tr w:rsidR="00893C0E">
        <w:tc>
          <w:tcPr>
            <w:tcW w:w="1395" w:type="dxa"/>
            <w:tcBorders>
              <w:top w:val="threeDEmboss" w:sz="6" w:space="0" w:color="auto"/>
              <w:left w:val="threeDEmboss" w:sz="6" w:space="0" w:color="auto"/>
              <w:bottom w:val="threeDEmboss" w:sz="6" w:space="0" w:color="auto"/>
              <w:right w:val="threeDEmboss" w:sz="6" w:space="0" w:color="auto"/>
            </w:tcBorders>
            <w:shd w:val="clear" w:color="auto" w:fill="FFEFCE"/>
          </w:tcPr>
          <w:p w:rsidR="00893C0E" w:rsidRDefault="00893C0E">
            <w:pPr>
              <w:keepNext/>
              <w:keepLines/>
              <w:autoSpaceDE w:val="0"/>
              <w:autoSpaceDN w:val="0"/>
              <w:adjustRightInd w:val="0"/>
              <w:spacing w:after="0" w:line="240" w:lineRule="auto"/>
              <w:ind w:left="36"/>
              <w:rPr>
                <w:rFonts w:ascii="Helv" w:hAnsi="Helv" w:cs="Helv"/>
                <w:color w:val="800000"/>
                <w:sz w:val="16"/>
                <w:szCs w:val="16"/>
              </w:rPr>
            </w:pPr>
          </w:p>
        </w:tc>
        <w:tc>
          <w:tcPr>
            <w:tcW w:w="2314" w:type="dxa"/>
            <w:tcBorders>
              <w:top w:val="threeDEmboss" w:sz="6" w:space="0" w:color="auto"/>
              <w:left w:val="threeDEmboss" w:sz="6" w:space="0" w:color="auto"/>
              <w:bottom w:val="threeDEmboss" w:sz="6" w:space="0" w:color="auto"/>
              <w:right w:val="threeDEmboss" w:sz="6" w:space="0" w:color="auto"/>
            </w:tcBorders>
            <w:shd w:val="clear" w:color="auto" w:fill="FFEFCE"/>
          </w:tcPr>
          <w:p w:rsidR="00893C0E" w:rsidRDefault="00893C0E">
            <w:pPr>
              <w:keepNext/>
              <w:keepLines/>
              <w:autoSpaceDE w:val="0"/>
              <w:autoSpaceDN w:val="0"/>
              <w:adjustRightInd w:val="0"/>
              <w:spacing w:after="0" w:line="240" w:lineRule="auto"/>
              <w:ind w:left="30"/>
              <w:rPr>
                <w:rFonts w:ascii="Helv" w:hAnsi="Helv" w:cs="Helv"/>
                <w:color w:val="800000"/>
                <w:sz w:val="16"/>
                <w:szCs w:val="16"/>
              </w:rPr>
            </w:pPr>
          </w:p>
        </w:tc>
        <w:tc>
          <w:tcPr>
            <w:tcW w:w="3546" w:type="dxa"/>
            <w:tcBorders>
              <w:top w:val="threeDEmboss" w:sz="6" w:space="0" w:color="auto"/>
              <w:left w:val="threeDEmboss" w:sz="6" w:space="0" w:color="auto"/>
              <w:bottom w:val="threeDEmboss" w:sz="6" w:space="0" w:color="auto"/>
              <w:right w:val="threeDEmboss" w:sz="6" w:space="0" w:color="auto"/>
            </w:tcBorders>
            <w:shd w:val="clear" w:color="auto" w:fill="FFEFCE"/>
          </w:tcPr>
          <w:p w:rsidR="00893C0E" w:rsidRDefault="00893C0E">
            <w:pPr>
              <w:keepNext/>
              <w:keepLines/>
              <w:autoSpaceDE w:val="0"/>
              <w:autoSpaceDN w:val="0"/>
              <w:adjustRightInd w:val="0"/>
              <w:spacing w:after="0" w:line="240" w:lineRule="auto"/>
              <w:ind w:left="21"/>
              <w:rPr>
                <w:rFonts w:ascii="Helv" w:hAnsi="Helv" w:cs="Helv"/>
                <w:color w:val="800000"/>
                <w:sz w:val="16"/>
                <w:szCs w:val="16"/>
              </w:rPr>
            </w:pPr>
          </w:p>
        </w:tc>
        <w:tc>
          <w:tcPr>
            <w:tcW w:w="1373" w:type="dxa"/>
            <w:tcBorders>
              <w:top w:val="threeDEmboss" w:sz="6" w:space="0" w:color="auto"/>
              <w:left w:val="threeDEmboss" w:sz="6" w:space="0" w:color="auto"/>
              <w:bottom w:val="threeDEmboss" w:sz="6" w:space="0" w:color="auto"/>
              <w:right w:val="threeDEmboss" w:sz="6" w:space="0" w:color="auto"/>
            </w:tcBorders>
            <w:shd w:val="clear" w:color="auto" w:fill="FFEFCE"/>
          </w:tcPr>
          <w:p w:rsidR="00893C0E" w:rsidRDefault="00893C0E">
            <w:pPr>
              <w:keepNext/>
              <w:keepLines/>
              <w:autoSpaceDE w:val="0"/>
              <w:autoSpaceDN w:val="0"/>
              <w:adjustRightInd w:val="0"/>
              <w:spacing w:after="0" w:line="240" w:lineRule="auto"/>
              <w:ind w:left="35"/>
              <w:rPr>
                <w:rFonts w:ascii="Helv" w:hAnsi="Helv" w:cs="Helv"/>
                <w:color w:val="800000"/>
                <w:sz w:val="16"/>
                <w:szCs w:val="16"/>
              </w:rPr>
            </w:pPr>
          </w:p>
        </w:tc>
      </w:tr>
      <w:tr w:rsidR="00893C0E">
        <w:tc>
          <w:tcPr>
            <w:tcW w:w="1395" w:type="dxa"/>
            <w:tcBorders>
              <w:top w:val="threeDEmboss" w:sz="6" w:space="0" w:color="auto"/>
              <w:left w:val="threeDEmboss" w:sz="6" w:space="0" w:color="auto"/>
              <w:bottom w:val="threeDEmboss" w:sz="6" w:space="0" w:color="auto"/>
              <w:right w:val="threeDEmboss" w:sz="6" w:space="0" w:color="auto"/>
            </w:tcBorders>
            <w:shd w:val="clear" w:color="auto" w:fill="FFEFCE"/>
          </w:tcPr>
          <w:p w:rsidR="00893C0E" w:rsidRDefault="00893C0E">
            <w:pPr>
              <w:keepNext/>
              <w:keepLines/>
              <w:autoSpaceDE w:val="0"/>
              <w:autoSpaceDN w:val="0"/>
              <w:adjustRightInd w:val="0"/>
              <w:spacing w:after="0" w:line="240" w:lineRule="auto"/>
              <w:ind w:left="36"/>
              <w:rPr>
                <w:rFonts w:ascii="Helv" w:hAnsi="Helv" w:cs="Helv"/>
                <w:color w:val="800000"/>
                <w:sz w:val="16"/>
                <w:szCs w:val="16"/>
              </w:rPr>
            </w:pPr>
          </w:p>
        </w:tc>
        <w:tc>
          <w:tcPr>
            <w:tcW w:w="2314" w:type="dxa"/>
            <w:tcBorders>
              <w:top w:val="threeDEmboss" w:sz="6" w:space="0" w:color="auto"/>
              <w:left w:val="threeDEmboss" w:sz="6" w:space="0" w:color="auto"/>
              <w:bottom w:val="threeDEmboss" w:sz="6" w:space="0" w:color="auto"/>
              <w:right w:val="threeDEmboss" w:sz="6" w:space="0" w:color="auto"/>
            </w:tcBorders>
            <w:shd w:val="clear" w:color="auto" w:fill="FFEFCE"/>
          </w:tcPr>
          <w:p w:rsidR="00893C0E" w:rsidRDefault="00893C0E">
            <w:pPr>
              <w:keepNext/>
              <w:keepLines/>
              <w:autoSpaceDE w:val="0"/>
              <w:autoSpaceDN w:val="0"/>
              <w:adjustRightInd w:val="0"/>
              <w:spacing w:after="0" w:line="240" w:lineRule="auto"/>
              <w:ind w:left="30"/>
              <w:rPr>
                <w:rFonts w:ascii="Helv" w:hAnsi="Helv" w:cs="Helv"/>
                <w:color w:val="800000"/>
                <w:sz w:val="16"/>
                <w:szCs w:val="16"/>
              </w:rPr>
            </w:pPr>
          </w:p>
        </w:tc>
        <w:tc>
          <w:tcPr>
            <w:tcW w:w="3546" w:type="dxa"/>
            <w:tcBorders>
              <w:top w:val="threeDEmboss" w:sz="6" w:space="0" w:color="auto"/>
              <w:left w:val="threeDEmboss" w:sz="6" w:space="0" w:color="auto"/>
              <w:bottom w:val="threeDEmboss" w:sz="6" w:space="0" w:color="auto"/>
              <w:right w:val="threeDEmboss" w:sz="6" w:space="0" w:color="auto"/>
            </w:tcBorders>
            <w:shd w:val="clear" w:color="auto" w:fill="FFEFCE"/>
          </w:tcPr>
          <w:p w:rsidR="00893C0E" w:rsidRDefault="00893C0E">
            <w:pPr>
              <w:keepNext/>
              <w:keepLines/>
              <w:autoSpaceDE w:val="0"/>
              <w:autoSpaceDN w:val="0"/>
              <w:adjustRightInd w:val="0"/>
              <w:spacing w:after="0" w:line="240" w:lineRule="auto"/>
              <w:ind w:left="21"/>
              <w:rPr>
                <w:rFonts w:ascii="Helv" w:hAnsi="Helv" w:cs="Helv"/>
                <w:color w:val="800000"/>
                <w:sz w:val="16"/>
                <w:szCs w:val="16"/>
              </w:rPr>
            </w:pPr>
          </w:p>
        </w:tc>
        <w:tc>
          <w:tcPr>
            <w:tcW w:w="1373" w:type="dxa"/>
            <w:tcBorders>
              <w:top w:val="threeDEmboss" w:sz="6" w:space="0" w:color="auto"/>
              <w:left w:val="threeDEmboss" w:sz="6" w:space="0" w:color="auto"/>
              <w:bottom w:val="threeDEmboss" w:sz="6" w:space="0" w:color="auto"/>
              <w:right w:val="threeDEmboss" w:sz="6" w:space="0" w:color="auto"/>
            </w:tcBorders>
            <w:shd w:val="clear" w:color="auto" w:fill="FFEFCE"/>
          </w:tcPr>
          <w:p w:rsidR="00893C0E" w:rsidRDefault="00893C0E">
            <w:pPr>
              <w:keepNext/>
              <w:keepLines/>
              <w:autoSpaceDE w:val="0"/>
              <w:autoSpaceDN w:val="0"/>
              <w:adjustRightInd w:val="0"/>
              <w:spacing w:after="0" w:line="240" w:lineRule="auto"/>
              <w:ind w:left="35"/>
              <w:rPr>
                <w:rFonts w:ascii="Helv" w:hAnsi="Helv" w:cs="Helv"/>
                <w:color w:val="800000"/>
                <w:sz w:val="16"/>
                <w:szCs w:val="16"/>
              </w:rPr>
            </w:pPr>
          </w:p>
        </w:tc>
      </w:tr>
      <w:tr w:rsidR="00893C0E">
        <w:tc>
          <w:tcPr>
            <w:tcW w:w="1395" w:type="dxa"/>
            <w:tcBorders>
              <w:top w:val="threeDEmboss" w:sz="6" w:space="0" w:color="auto"/>
              <w:left w:val="threeDEmboss" w:sz="6" w:space="0" w:color="auto"/>
              <w:bottom w:val="threeDEmboss" w:sz="6" w:space="0" w:color="auto"/>
              <w:right w:val="threeDEmboss" w:sz="6" w:space="0" w:color="auto"/>
            </w:tcBorders>
            <w:shd w:val="clear" w:color="auto" w:fill="FFEFCE"/>
          </w:tcPr>
          <w:p w:rsidR="00893C0E" w:rsidRDefault="00893C0E">
            <w:pPr>
              <w:keepNext/>
              <w:keepLines/>
              <w:autoSpaceDE w:val="0"/>
              <w:autoSpaceDN w:val="0"/>
              <w:adjustRightInd w:val="0"/>
              <w:spacing w:after="0" w:line="240" w:lineRule="auto"/>
              <w:ind w:left="36"/>
              <w:rPr>
                <w:rFonts w:ascii="Helv" w:hAnsi="Helv" w:cs="Helv"/>
                <w:color w:val="800000"/>
                <w:sz w:val="16"/>
                <w:szCs w:val="16"/>
              </w:rPr>
            </w:pPr>
          </w:p>
        </w:tc>
        <w:tc>
          <w:tcPr>
            <w:tcW w:w="2314" w:type="dxa"/>
            <w:tcBorders>
              <w:top w:val="threeDEmboss" w:sz="6" w:space="0" w:color="auto"/>
              <w:left w:val="threeDEmboss" w:sz="6" w:space="0" w:color="auto"/>
              <w:bottom w:val="threeDEmboss" w:sz="6" w:space="0" w:color="auto"/>
              <w:right w:val="threeDEmboss" w:sz="6" w:space="0" w:color="auto"/>
            </w:tcBorders>
            <w:shd w:val="clear" w:color="auto" w:fill="FFEFCE"/>
          </w:tcPr>
          <w:p w:rsidR="00893C0E" w:rsidRDefault="00893C0E">
            <w:pPr>
              <w:keepNext/>
              <w:keepLines/>
              <w:autoSpaceDE w:val="0"/>
              <w:autoSpaceDN w:val="0"/>
              <w:adjustRightInd w:val="0"/>
              <w:spacing w:after="0" w:line="240" w:lineRule="auto"/>
              <w:ind w:left="30"/>
              <w:rPr>
                <w:rFonts w:ascii="Helv" w:hAnsi="Helv" w:cs="Helv"/>
                <w:color w:val="800000"/>
                <w:sz w:val="16"/>
                <w:szCs w:val="16"/>
              </w:rPr>
            </w:pPr>
          </w:p>
        </w:tc>
        <w:tc>
          <w:tcPr>
            <w:tcW w:w="3546" w:type="dxa"/>
            <w:tcBorders>
              <w:top w:val="threeDEmboss" w:sz="6" w:space="0" w:color="auto"/>
              <w:left w:val="threeDEmboss" w:sz="6" w:space="0" w:color="auto"/>
              <w:bottom w:val="threeDEmboss" w:sz="6" w:space="0" w:color="auto"/>
              <w:right w:val="threeDEmboss" w:sz="6" w:space="0" w:color="auto"/>
            </w:tcBorders>
            <w:shd w:val="clear" w:color="auto" w:fill="FFEFCE"/>
          </w:tcPr>
          <w:p w:rsidR="00893C0E" w:rsidRDefault="00893C0E">
            <w:pPr>
              <w:keepNext/>
              <w:keepLines/>
              <w:autoSpaceDE w:val="0"/>
              <w:autoSpaceDN w:val="0"/>
              <w:adjustRightInd w:val="0"/>
              <w:spacing w:after="0" w:line="240" w:lineRule="auto"/>
              <w:ind w:left="21"/>
              <w:rPr>
                <w:rFonts w:ascii="Helv" w:hAnsi="Helv" w:cs="Helv"/>
                <w:color w:val="800000"/>
                <w:sz w:val="16"/>
                <w:szCs w:val="16"/>
              </w:rPr>
            </w:pPr>
          </w:p>
        </w:tc>
        <w:tc>
          <w:tcPr>
            <w:tcW w:w="1373" w:type="dxa"/>
            <w:tcBorders>
              <w:top w:val="threeDEmboss" w:sz="6" w:space="0" w:color="auto"/>
              <w:left w:val="threeDEmboss" w:sz="6" w:space="0" w:color="auto"/>
              <w:bottom w:val="threeDEmboss" w:sz="6" w:space="0" w:color="auto"/>
              <w:right w:val="threeDEmboss" w:sz="6" w:space="0" w:color="auto"/>
            </w:tcBorders>
            <w:shd w:val="clear" w:color="auto" w:fill="FFEFCE"/>
          </w:tcPr>
          <w:p w:rsidR="00893C0E" w:rsidRDefault="00893C0E">
            <w:pPr>
              <w:keepNext/>
              <w:keepLines/>
              <w:tabs>
                <w:tab w:val="left" w:pos="9360"/>
                <w:tab w:val="left" w:pos="9450"/>
              </w:tabs>
              <w:autoSpaceDE w:val="0"/>
              <w:autoSpaceDN w:val="0"/>
              <w:adjustRightInd w:val="0"/>
              <w:spacing w:after="0" w:line="240" w:lineRule="auto"/>
              <w:ind w:left="35"/>
              <w:rPr>
                <w:rFonts w:ascii="Helv" w:hAnsi="Helv" w:cs="Helv"/>
                <w:color w:val="800000"/>
                <w:sz w:val="16"/>
                <w:szCs w:val="16"/>
              </w:rPr>
            </w:pPr>
          </w:p>
        </w:tc>
      </w:tr>
    </w:tbl>
    <w:p w:rsidR="00893C0E" w:rsidRDefault="00893C0E" w:rsidP="00893C0E">
      <w:pPr>
        <w:tabs>
          <w:tab w:val="left" w:pos="-720"/>
          <w:tab w:val="left" w:pos="2880"/>
        </w:tabs>
        <w:autoSpaceDE w:val="0"/>
        <w:autoSpaceDN w:val="0"/>
        <w:adjustRightInd w:val="0"/>
        <w:spacing w:after="120" w:line="240" w:lineRule="auto"/>
        <w:ind w:left="-360"/>
        <w:rPr>
          <w:rFonts w:ascii="Helv" w:hAnsi="Helv" w:cs="Helv"/>
          <w:color w:val="800000"/>
          <w:sz w:val="16"/>
          <w:szCs w:val="16"/>
        </w:rPr>
      </w:pPr>
    </w:p>
    <w:p w:rsidR="00893C0E" w:rsidRDefault="00893C0E" w:rsidP="00893C0E">
      <w:pPr>
        <w:keepNext/>
        <w:autoSpaceDE w:val="0"/>
        <w:autoSpaceDN w:val="0"/>
        <w:adjustRightInd w:val="0"/>
        <w:spacing w:after="0" w:line="240" w:lineRule="auto"/>
        <w:rPr>
          <w:rFonts w:ascii="Times New Roman" w:hAnsi="Times New Roman" w:cs="Times New Roman"/>
          <w:b/>
          <w:bCs/>
          <w:color w:val="000080"/>
          <w:sz w:val="24"/>
          <w:szCs w:val="24"/>
        </w:rPr>
      </w:pPr>
      <w:r>
        <w:rPr>
          <w:rFonts w:ascii="Times New Roman" w:hAnsi="Times New Roman" w:cs="Times New Roman"/>
          <w:b/>
          <w:bCs/>
          <w:color w:val="000080"/>
          <w:sz w:val="24"/>
          <w:szCs w:val="24"/>
        </w:rPr>
        <w:t xml:space="preserve"> Approvals:</w:t>
      </w:r>
    </w:p>
    <w:p w:rsidR="00893C0E" w:rsidRDefault="00893C0E" w:rsidP="00893C0E">
      <w:pPr>
        <w:keepLines/>
        <w:autoSpaceDE w:val="0"/>
        <w:autoSpaceDN w:val="0"/>
        <w:adjustRightInd w:val="0"/>
        <w:spacing w:after="0" w:line="240" w:lineRule="auto"/>
        <w:ind w:left="-360"/>
        <w:rPr>
          <w:rFonts w:ascii="Times New Roman" w:hAnsi="Times New Roman" w:cs="Times New Roman"/>
          <w:b/>
          <w:bCs/>
          <w:color w:val="000080"/>
          <w:sz w:val="24"/>
          <w:szCs w:val="24"/>
        </w:rPr>
      </w:pPr>
    </w:p>
    <w:p w:rsidR="00893C0E" w:rsidRDefault="00893C0E" w:rsidP="00893C0E">
      <w:pPr>
        <w:keepLines/>
        <w:autoSpaceDE w:val="0"/>
        <w:autoSpaceDN w:val="0"/>
        <w:adjustRightInd w:val="0"/>
        <w:spacing w:after="0" w:line="240" w:lineRule="auto"/>
        <w:rPr>
          <w:rFonts w:ascii="Times New Roman" w:hAnsi="Times New Roman" w:cs="Times New Roman"/>
          <w:b/>
          <w:bCs/>
          <w:color w:val="000080"/>
          <w:sz w:val="24"/>
          <w:szCs w:val="24"/>
        </w:rPr>
      </w:pPr>
    </w:p>
    <w:tbl>
      <w:tblPr>
        <w:tblW w:w="0" w:type="auto"/>
        <w:tblInd w:w="-29" w:type="dxa"/>
        <w:tblLayout w:type="fixed"/>
        <w:tblCellMar>
          <w:top w:w="29" w:type="dxa"/>
          <w:left w:w="29" w:type="dxa"/>
          <w:bottom w:w="29" w:type="dxa"/>
          <w:right w:w="29" w:type="dxa"/>
        </w:tblCellMar>
        <w:tblLook w:val="00BF" w:firstRow="1" w:lastRow="0" w:firstColumn="1" w:lastColumn="0" w:noHBand="0" w:noVBand="0"/>
      </w:tblPr>
      <w:tblGrid>
        <w:gridCol w:w="4141"/>
        <w:gridCol w:w="6718"/>
      </w:tblGrid>
      <w:tr w:rsidR="00893C0E">
        <w:tc>
          <w:tcPr>
            <w:tcW w:w="4141" w:type="dxa"/>
          </w:tcPr>
          <w:p w:rsidR="00893C0E" w:rsidRDefault="00893C0E">
            <w:pPr>
              <w:keepNext/>
              <w:keepLines/>
              <w:autoSpaceDE w:val="0"/>
              <w:autoSpaceDN w:val="0"/>
              <w:adjustRightInd w:val="0"/>
              <w:spacing w:after="0" w:line="240" w:lineRule="auto"/>
              <w:ind w:left="788" w:right="12" w:hanging="735"/>
              <w:rPr>
                <w:rFonts w:ascii="Helv" w:hAnsi="Helv" w:cs="Helv"/>
                <w:color w:val="000000"/>
                <w:sz w:val="16"/>
                <w:szCs w:val="16"/>
              </w:rPr>
            </w:pPr>
            <w:r>
              <w:rPr>
                <w:rFonts w:ascii="Helv" w:hAnsi="Helv" w:cs="Helv"/>
                <w:b/>
                <w:bCs/>
                <w:color w:val="000000"/>
                <w:sz w:val="16"/>
                <w:szCs w:val="16"/>
              </w:rPr>
              <w:t>Name:</w:t>
            </w:r>
            <w:r>
              <w:rPr>
                <w:rFonts w:ascii="Helv" w:hAnsi="Helv" w:cs="Helv"/>
                <w:color w:val="000000"/>
                <w:sz w:val="16"/>
                <w:szCs w:val="16"/>
              </w:rPr>
              <w:t xml:space="preserve">  Eric Suba/CA/KAIPERM</w:t>
            </w:r>
          </w:p>
          <w:p w:rsidR="00893C0E" w:rsidRDefault="00893C0E">
            <w:pPr>
              <w:keepNext/>
              <w:keepLines/>
              <w:autoSpaceDE w:val="0"/>
              <w:autoSpaceDN w:val="0"/>
              <w:adjustRightInd w:val="0"/>
              <w:spacing w:after="0" w:line="240" w:lineRule="auto"/>
              <w:ind w:left="583" w:right="12" w:hanging="571"/>
              <w:rPr>
                <w:rFonts w:ascii="Helv" w:hAnsi="Helv" w:cs="Helv"/>
                <w:color w:val="800000"/>
                <w:sz w:val="16"/>
                <w:szCs w:val="16"/>
              </w:rPr>
            </w:pPr>
            <w:r>
              <w:rPr>
                <w:rFonts w:ascii="Helv" w:hAnsi="Helv" w:cs="Helv"/>
                <w:b/>
                <w:bCs/>
                <w:color w:val="000000"/>
                <w:sz w:val="16"/>
                <w:szCs w:val="16"/>
              </w:rPr>
              <w:t xml:space="preserve">Title: </w:t>
            </w:r>
            <w:r>
              <w:rPr>
                <w:rFonts w:ascii="Helv" w:hAnsi="Helv" w:cs="Helv"/>
                <w:color w:val="800000"/>
                <w:sz w:val="16"/>
                <w:szCs w:val="16"/>
              </w:rPr>
              <w:t>Chief of Pathology; CLIA Director</w:t>
            </w:r>
          </w:p>
        </w:tc>
        <w:tc>
          <w:tcPr>
            <w:tcW w:w="6718" w:type="dxa"/>
          </w:tcPr>
          <w:p w:rsidR="00893C0E" w:rsidRDefault="00893C0E">
            <w:pPr>
              <w:keepNext/>
              <w:keepLines/>
              <w:autoSpaceDE w:val="0"/>
              <w:autoSpaceDN w:val="0"/>
              <w:adjustRightInd w:val="0"/>
              <w:spacing w:after="0" w:line="240" w:lineRule="auto"/>
              <w:ind w:left="38" w:right="38"/>
              <w:rPr>
                <w:rFonts w:ascii="Helv" w:hAnsi="Helv" w:cs="Helv"/>
                <w:color w:val="0000FF"/>
                <w:sz w:val="16"/>
                <w:szCs w:val="16"/>
              </w:rPr>
            </w:pPr>
            <w:r>
              <w:rPr>
                <w:rFonts w:ascii="Helv" w:hAnsi="Helv" w:cs="Helv"/>
                <w:color w:val="0000FF"/>
                <w:sz w:val="16"/>
                <w:szCs w:val="16"/>
              </w:rPr>
              <w:t>Apr 6, 2018 09:19:08 AM PDT - Approved by: Eric Suba/CA/KAIPERM</w:t>
            </w:r>
          </w:p>
          <w:p w:rsidR="00893C0E" w:rsidRDefault="00893C0E">
            <w:pPr>
              <w:keepNext/>
              <w:keepLines/>
              <w:autoSpaceDE w:val="0"/>
              <w:autoSpaceDN w:val="0"/>
              <w:adjustRightInd w:val="0"/>
              <w:spacing w:after="0" w:line="240" w:lineRule="auto"/>
              <w:ind w:left="38" w:right="38"/>
              <w:rPr>
                <w:rFonts w:ascii="Helv" w:hAnsi="Helv" w:cs="Helv"/>
                <w:color w:val="0000FF"/>
                <w:sz w:val="16"/>
                <w:szCs w:val="16"/>
              </w:rPr>
            </w:pPr>
          </w:p>
        </w:tc>
      </w:tr>
    </w:tbl>
    <w:p w:rsidR="00893C0E" w:rsidRDefault="00893C0E" w:rsidP="00893C0E">
      <w:pPr>
        <w:keepLines/>
        <w:tabs>
          <w:tab w:val="left" w:pos="4320"/>
        </w:tabs>
        <w:autoSpaceDE w:val="0"/>
        <w:autoSpaceDN w:val="0"/>
        <w:adjustRightInd w:val="0"/>
        <w:spacing w:after="0" w:line="240" w:lineRule="auto"/>
        <w:rPr>
          <w:rFonts w:ascii="Helv" w:hAnsi="Helv" w:cs="Helv"/>
          <w:color w:val="0000FF"/>
          <w:sz w:val="16"/>
          <w:szCs w:val="16"/>
        </w:rPr>
      </w:pPr>
    </w:p>
    <w:p w:rsidR="00893C0E" w:rsidRDefault="00893C0E" w:rsidP="00893C0E">
      <w:pPr>
        <w:keepNext/>
        <w:keepLines/>
        <w:autoSpaceDE w:val="0"/>
        <w:autoSpaceDN w:val="0"/>
        <w:adjustRightInd w:val="0"/>
        <w:spacing w:after="0" w:line="240" w:lineRule="auto"/>
        <w:ind w:left="-360"/>
        <w:rPr>
          <w:rFonts w:ascii="Helv" w:hAnsi="Helv" w:cs="Helv"/>
          <w:color w:val="0000FF"/>
          <w:sz w:val="16"/>
          <w:szCs w:val="16"/>
        </w:rPr>
      </w:pPr>
    </w:p>
    <w:p w:rsidR="00893C0E" w:rsidRDefault="00893C0E" w:rsidP="00893C0E">
      <w:pPr>
        <w:keepLines/>
        <w:autoSpaceDE w:val="0"/>
        <w:autoSpaceDN w:val="0"/>
        <w:adjustRightInd w:val="0"/>
        <w:spacing w:after="0" w:line="240" w:lineRule="auto"/>
        <w:rPr>
          <w:rFonts w:ascii="Helv" w:hAnsi="Helv" w:cs="Helv"/>
          <w:color w:val="0000FF"/>
          <w:sz w:val="16"/>
          <w:szCs w:val="16"/>
        </w:rPr>
      </w:pPr>
    </w:p>
    <w:p w:rsidR="00893C0E" w:rsidRDefault="00893C0E" w:rsidP="00893C0E">
      <w:pPr>
        <w:keepNext/>
        <w:keepLines/>
        <w:autoSpaceDE w:val="0"/>
        <w:autoSpaceDN w:val="0"/>
        <w:adjustRightInd w:val="0"/>
        <w:spacing w:after="0" w:line="240" w:lineRule="auto"/>
        <w:ind w:left="-360"/>
        <w:rPr>
          <w:rFonts w:ascii="Helv" w:hAnsi="Helv" w:cs="Helv"/>
          <w:color w:val="0000FF"/>
          <w:sz w:val="16"/>
          <w:szCs w:val="16"/>
        </w:rPr>
      </w:pPr>
    </w:p>
    <w:p w:rsidR="00893C0E" w:rsidRDefault="00893C0E" w:rsidP="00893C0E">
      <w:pPr>
        <w:keepLines/>
        <w:autoSpaceDE w:val="0"/>
        <w:autoSpaceDN w:val="0"/>
        <w:adjustRightInd w:val="0"/>
        <w:spacing w:after="0" w:line="240" w:lineRule="auto"/>
        <w:rPr>
          <w:rFonts w:ascii="Helv" w:hAnsi="Helv" w:cs="Helv"/>
          <w:color w:val="0000FF"/>
          <w:sz w:val="16"/>
          <w:szCs w:val="16"/>
        </w:rPr>
      </w:pPr>
    </w:p>
    <w:p w:rsidR="00893C0E" w:rsidRDefault="00893C0E" w:rsidP="00893C0E">
      <w:pPr>
        <w:keepLines/>
        <w:autoSpaceDE w:val="0"/>
        <w:autoSpaceDN w:val="0"/>
        <w:adjustRightInd w:val="0"/>
        <w:spacing w:after="0" w:line="240" w:lineRule="auto"/>
        <w:ind w:left="-360"/>
        <w:rPr>
          <w:rFonts w:ascii="Helv" w:hAnsi="Helv" w:cs="Helv"/>
          <w:color w:val="0000FF"/>
          <w:sz w:val="16"/>
          <w:szCs w:val="16"/>
        </w:rPr>
      </w:pPr>
    </w:p>
    <w:p w:rsidR="000B7C8A" w:rsidRDefault="00893C0E"/>
    <w:sectPr w:rsidR="000B7C8A" w:rsidSect="00893C0E">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0E"/>
    <w:rsid w:val="005075A0"/>
    <w:rsid w:val="007D788B"/>
    <w:rsid w:val="00893C0E"/>
    <w:rsid w:val="00B64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90767-9331-4A9C-A2FB-1F8FC947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Filipina S. Perucho</dc:creator>
  <cp:keywords/>
  <dc:description/>
  <cp:lastModifiedBy>Filipina S. Perucho</cp:lastModifiedBy>
  <cp:revision>1</cp:revision>
  <dcterms:created xsi:type="dcterms:W3CDTF">2018-04-06T21:24:00Z</dcterms:created>
  <dcterms:modified xsi:type="dcterms:W3CDTF">2018-04-06T21:31:00Z</dcterms:modified>
</cp:coreProperties>
</file>