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A3EE" w14:textId="77777777" w:rsidR="009A779D" w:rsidRDefault="00D314A9">
      <w:pPr>
        <w:pStyle w:val="Heading2"/>
        <w:spacing w:before="76"/>
        <w:ind w:left="580" w:right="0"/>
        <w:jc w:val="left"/>
        <w:rPr>
          <w:rFonts w:ascii="Century Gothic"/>
        </w:rPr>
      </w:pPr>
      <w:r>
        <w:rPr>
          <w:rFonts w:ascii="Century Gothic"/>
        </w:rPr>
        <w:t>Title: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ID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NOW</w:t>
      </w:r>
      <w:r>
        <w:rPr>
          <w:rFonts w:ascii="Century Gothic"/>
          <w:spacing w:val="2"/>
        </w:rPr>
        <w:t xml:space="preserve"> </w:t>
      </w:r>
      <w:r>
        <w:rPr>
          <w:rFonts w:ascii="Century Gothic"/>
        </w:rPr>
        <w:t>(Influenza</w:t>
      </w:r>
      <w:r>
        <w:rPr>
          <w:rFonts w:ascii="Century Gothic"/>
          <w:spacing w:val="-3"/>
        </w:rPr>
        <w:t xml:space="preserve"> </w:t>
      </w:r>
      <w:r>
        <w:rPr>
          <w:rFonts w:ascii="Century Gothic"/>
        </w:rPr>
        <w:t>A/B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&amp;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Strep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A2)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Document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No. POC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43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113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Rev.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No. 1.1</w:t>
      </w:r>
    </w:p>
    <w:p w14:paraId="5A32899F" w14:textId="77777777" w:rsidR="009A779D" w:rsidRDefault="00D314A9">
      <w:pPr>
        <w:pStyle w:val="BodyText"/>
        <w:spacing w:before="9"/>
        <w:rPr>
          <w:rFonts w:ascii="Century Gothic"/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18955E" wp14:editId="05273E06">
            <wp:simplePos x="0" y="0"/>
            <wp:positionH relativeFrom="page">
              <wp:posOffset>1028700</wp:posOffset>
            </wp:positionH>
            <wp:positionV relativeFrom="paragraph">
              <wp:posOffset>114898</wp:posOffset>
            </wp:positionV>
            <wp:extent cx="5715000" cy="952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68063" w14:textId="77777777" w:rsidR="009A779D" w:rsidRDefault="009A779D">
      <w:pPr>
        <w:pStyle w:val="BodyText"/>
        <w:rPr>
          <w:rFonts w:ascii="Century Gothic"/>
          <w:b/>
          <w:sz w:val="28"/>
        </w:rPr>
      </w:pPr>
    </w:p>
    <w:p w14:paraId="430837D2" w14:textId="77777777" w:rsidR="009A779D" w:rsidRDefault="009A779D">
      <w:pPr>
        <w:pStyle w:val="BodyText"/>
        <w:spacing w:before="6"/>
        <w:rPr>
          <w:rFonts w:ascii="Century Gothic"/>
          <w:b/>
          <w:sz w:val="22"/>
        </w:rPr>
      </w:pPr>
    </w:p>
    <w:p w14:paraId="2D5255AC" w14:textId="77777777" w:rsidR="009A779D" w:rsidRDefault="00D314A9">
      <w:pPr>
        <w:ind w:left="580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POC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43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113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ID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NOW</w:t>
      </w:r>
      <w:r>
        <w:rPr>
          <w:rFonts w:ascii="Century Gothic"/>
          <w:b/>
          <w:spacing w:val="10"/>
          <w:sz w:val="24"/>
        </w:rPr>
        <w:t xml:space="preserve"> </w:t>
      </w:r>
      <w:r>
        <w:rPr>
          <w:rFonts w:ascii="Century Gothic"/>
          <w:b/>
          <w:sz w:val="24"/>
        </w:rPr>
        <w:t>(Influenza</w:t>
      </w:r>
      <w:r>
        <w:rPr>
          <w:rFonts w:ascii="Century Gothic"/>
          <w:b/>
          <w:spacing w:val="-11"/>
          <w:sz w:val="24"/>
        </w:rPr>
        <w:t xml:space="preserve"> </w:t>
      </w:r>
      <w:r>
        <w:rPr>
          <w:rFonts w:ascii="Century Gothic"/>
          <w:b/>
          <w:sz w:val="24"/>
        </w:rPr>
        <w:t>A/B</w:t>
      </w:r>
      <w:r>
        <w:rPr>
          <w:rFonts w:ascii="Century Gothic"/>
          <w:b/>
          <w:spacing w:val="5"/>
          <w:sz w:val="24"/>
        </w:rPr>
        <w:t xml:space="preserve"> </w:t>
      </w:r>
      <w:r>
        <w:rPr>
          <w:rFonts w:ascii="Century Gothic"/>
          <w:b/>
          <w:sz w:val="24"/>
        </w:rPr>
        <w:t>&amp;</w:t>
      </w:r>
      <w:r>
        <w:rPr>
          <w:rFonts w:ascii="Century Gothic"/>
          <w:b/>
          <w:spacing w:val="-6"/>
          <w:sz w:val="24"/>
        </w:rPr>
        <w:t xml:space="preserve"> </w:t>
      </w:r>
      <w:r>
        <w:rPr>
          <w:rFonts w:ascii="Century Gothic"/>
          <w:b/>
          <w:sz w:val="24"/>
        </w:rPr>
        <w:t>Strep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A2)</w:t>
      </w:r>
    </w:p>
    <w:p w14:paraId="4AAD6DEB" w14:textId="77777777" w:rsidR="009A779D" w:rsidRDefault="00D314A9">
      <w:pPr>
        <w:spacing w:before="160"/>
        <w:ind w:left="580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Copy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of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version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1.1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(approved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and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current)</w:t>
      </w:r>
    </w:p>
    <w:p w14:paraId="7A5EA051" w14:textId="77777777" w:rsidR="009A779D" w:rsidRDefault="009A779D">
      <w:pPr>
        <w:pStyle w:val="BodyText"/>
        <w:spacing w:before="3"/>
        <w:rPr>
          <w:rFonts w:ascii="Century Gothic"/>
          <w:b/>
          <w:sz w:val="12"/>
        </w:rPr>
      </w:pPr>
    </w:p>
    <w:p w14:paraId="1B393C5D" w14:textId="77777777" w:rsidR="009A779D" w:rsidRDefault="009A779D">
      <w:pPr>
        <w:rPr>
          <w:rFonts w:ascii="Century Gothic"/>
          <w:sz w:val="12"/>
        </w:rPr>
        <w:sectPr w:rsidR="009A779D">
          <w:type w:val="continuous"/>
          <w:pgSz w:w="12240" w:h="15840"/>
          <w:pgMar w:top="860" w:right="620" w:bottom="280" w:left="140" w:header="720" w:footer="720" w:gutter="0"/>
          <w:cols w:space="720"/>
        </w:sectPr>
      </w:pPr>
    </w:p>
    <w:p w14:paraId="7DCD75DA" w14:textId="77777777" w:rsidR="009A779D" w:rsidRDefault="00D314A9">
      <w:pPr>
        <w:spacing w:before="100" w:line="219" w:lineRule="exact"/>
        <w:ind w:left="595"/>
        <w:rPr>
          <w:rFonts w:ascii="Century Gothic"/>
          <w:b/>
          <w:sz w:val="18"/>
        </w:rPr>
      </w:pPr>
      <w:r>
        <w:rPr>
          <w:rFonts w:ascii="Century Gothic"/>
          <w:b/>
          <w:w w:val="95"/>
          <w:sz w:val="18"/>
        </w:rPr>
        <w:t>Last</w:t>
      </w:r>
      <w:r>
        <w:rPr>
          <w:rFonts w:ascii="Century Gothic"/>
          <w:b/>
          <w:spacing w:val="41"/>
          <w:w w:val="95"/>
          <w:sz w:val="18"/>
        </w:rPr>
        <w:t xml:space="preserve"> </w:t>
      </w:r>
      <w:r>
        <w:rPr>
          <w:rFonts w:ascii="Century Gothic"/>
          <w:b/>
          <w:w w:val="95"/>
          <w:sz w:val="18"/>
        </w:rPr>
        <w:t>Approval</w:t>
      </w:r>
      <w:r>
        <w:rPr>
          <w:rFonts w:ascii="Century Gothic"/>
          <w:b/>
          <w:spacing w:val="3"/>
          <w:w w:val="95"/>
          <w:sz w:val="18"/>
        </w:rPr>
        <w:t xml:space="preserve"> </w:t>
      </w:r>
      <w:r>
        <w:rPr>
          <w:rFonts w:ascii="Century Gothic"/>
          <w:b/>
          <w:w w:val="95"/>
          <w:sz w:val="18"/>
        </w:rPr>
        <w:t>or</w:t>
      </w:r>
    </w:p>
    <w:p w14:paraId="4E2F23A1" w14:textId="77777777" w:rsidR="009A779D" w:rsidRDefault="00D314A9">
      <w:pPr>
        <w:spacing w:line="219" w:lineRule="exact"/>
        <w:ind w:left="595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Periodic</w:t>
      </w:r>
      <w:r>
        <w:rPr>
          <w:rFonts w:ascii="Century Gothic"/>
          <w:b/>
          <w:spacing w:val="-9"/>
          <w:sz w:val="18"/>
        </w:rPr>
        <w:t xml:space="preserve"> </w:t>
      </w:r>
      <w:r>
        <w:rPr>
          <w:rFonts w:ascii="Century Gothic"/>
          <w:b/>
          <w:sz w:val="18"/>
        </w:rPr>
        <w:t>Review</w:t>
      </w:r>
      <w:r>
        <w:rPr>
          <w:rFonts w:ascii="Century Gothic"/>
          <w:b/>
          <w:spacing w:val="-8"/>
          <w:sz w:val="18"/>
        </w:rPr>
        <w:t xml:space="preserve"> </w:t>
      </w:r>
      <w:r>
        <w:rPr>
          <w:rFonts w:ascii="Century Gothic"/>
          <w:b/>
          <w:sz w:val="18"/>
        </w:rPr>
        <w:t>Completed</w:t>
      </w:r>
    </w:p>
    <w:p w14:paraId="0176C603" w14:textId="77777777" w:rsidR="009A779D" w:rsidRDefault="00D314A9">
      <w:pPr>
        <w:spacing w:before="186" w:line="237" w:lineRule="auto"/>
        <w:ind w:left="595" w:right="561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Next Periodic Review</w:t>
      </w:r>
      <w:r>
        <w:rPr>
          <w:rFonts w:ascii="Century Gothic"/>
          <w:b/>
          <w:spacing w:val="-48"/>
          <w:sz w:val="18"/>
        </w:rPr>
        <w:t xml:space="preserve"> </w:t>
      </w:r>
      <w:r>
        <w:rPr>
          <w:rFonts w:ascii="Century Gothic"/>
          <w:b/>
          <w:sz w:val="18"/>
        </w:rPr>
        <w:t>Needed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sz w:val="18"/>
        </w:rPr>
        <w:t>On</w:t>
      </w:r>
      <w:r>
        <w:rPr>
          <w:rFonts w:ascii="Century Gothic"/>
          <w:b/>
          <w:spacing w:val="-6"/>
          <w:sz w:val="18"/>
        </w:rPr>
        <w:t xml:space="preserve"> </w:t>
      </w:r>
      <w:r>
        <w:rPr>
          <w:rFonts w:ascii="Century Gothic"/>
          <w:b/>
          <w:sz w:val="18"/>
        </w:rPr>
        <w:t>or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sz w:val="18"/>
        </w:rPr>
        <w:t>Before</w:t>
      </w:r>
    </w:p>
    <w:p w14:paraId="4497117E" w14:textId="77777777" w:rsidR="009A779D" w:rsidRDefault="00D314A9">
      <w:pPr>
        <w:spacing w:before="4"/>
        <w:rPr>
          <w:rFonts w:ascii="Century Gothic"/>
          <w:b/>
          <w:sz w:val="17"/>
        </w:rPr>
      </w:pPr>
      <w:r>
        <w:br w:type="column"/>
      </w:r>
    </w:p>
    <w:p w14:paraId="7286F5A6" w14:textId="77777777" w:rsidR="009A779D" w:rsidRDefault="00D314A9">
      <w:pPr>
        <w:ind w:left="139"/>
        <w:rPr>
          <w:rFonts w:ascii="Century Gothic"/>
          <w:sz w:val="18"/>
        </w:rPr>
      </w:pPr>
      <w:r>
        <w:rPr>
          <w:rFonts w:ascii="Century Gothic"/>
          <w:sz w:val="18"/>
        </w:rPr>
        <w:t>1/28/2021</w:t>
      </w:r>
    </w:p>
    <w:p w14:paraId="3E8AD5AB" w14:textId="77777777" w:rsidR="009A779D" w:rsidRDefault="009A779D">
      <w:pPr>
        <w:pStyle w:val="BodyText"/>
        <w:spacing w:before="10"/>
        <w:rPr>
          <w:rFonts w:ascii="Century Gothic"/>
          <w:sz w:val="32"/>
        </w:rPr>
      </w:pPr>
    </w:p>
    <w:p w14:paraId="6F33DE67" w14:textId="77777777" w:rsidR="009A779D" w:rsidRDefault="00D314A9">
      <w:pPr>
        <w:ind w:left="139"/>
        <w:rPr>
          <w:rFonts w:ascii="Century Gothic"/>
          <w:sz w:val="18"/>
        </w:rPr>
      </w:pPr>
      <w:r>
        <w:rPr>
          <w:rFonts w:ascii="Century Gothic"/>
          <w:sz w:val="18"/>
        </w:rPr>
        <w:t>1/28/2023</w:t>
      </w:r>
    </w:p>
    <w:p w14:paraId="33E81B17" w14:textId="77777777" w:rsidR="009A779D" w:rsidRDefault="00D314A9">
      <w:pPr>
        <w:spacing w:before="104" w:line="235" w:lineRule="auto"/>
        <w:ind w:left="595" w:right="407"/>
        <w:rPr>
          <w:rFonts w:ascii="Century Gothic"/>
          <w:sz w:val="18"/>
        </w:rPr>
      </w:pPr>
      <w:r>
        <w:br w:type="column"/>
      </w:r>
      <w:r>
        <w:rPr>
          <w:rFonts w:ascii="Century Gothic"/>
          <w:b/>
          <w:sz w:val="18"/>
        </w:rPr>
        <w:t>Uncontrolled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sz w:val="18"/>
        </w:rPr>
        <w:t>Copy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sz w:val="18"/>
        </w:rPr>
        <w:t>printed</w:t>
      </w:r>
      <w:r>
        <w:rPr>
          <w:rFonts w:ascii="Century Gothic"/>
          <w:spacing w:val="-4"/>
          <w:sz w:val="18"/>
        </w:rPr>
        <w:t xml:space="preserve"> </w:t>
      </w:r>
      <w:r>
        <w:rPr>
          <w:rFonts w:ascii="Century Gothic"/>
          <w:sz w:val="18"/>
        </w:rPr>
        <w:t>on</w:t>
      </w:r>
      <w:r>
        <w:rPr>
          <w:rFonts w:ascii="Century Gothic"/>
          <w:spacing w:val="6"/>
          <w:sz w:val="18"/>
        </w:rPr>
        <w:t xml:space="preserve"> </w:t>
      </w:r>
      <w:r>
        <w:rPr>
          <w:rFonts w:ascii="Century Gothic"/>
          <w:sz w:val="18"/>
        </w:rPr>
        <w:t>8/17/2021</w:t>
      </w:r>
      <w:r>
        <w:rPr>
          <w:rFonts w:ascii="Century Gothic"/>
          <w:spacing w:val="-12"/>
          <w:sz w:val="18"/>
        </w:rPr>
        <w:t xml:space="preserve"> </w:t>
      </w:r>
      <w:r>
        <w:rPr>
          <w:rFonts w:ascii="Century Gothic"/>
          <w:sz w:val="18"/>
        </w:rPr>
        <w:t>10:07</w:t>
      </w:r>
      <w:r>
        <w:rPr>
          <w:rFonts w:ascii="Century Gothic"/>
          <w:spacing w:val="-47"/>
          <w:sz w:val="18"/>
        </w:rPr>
        <w:t xml:space="preserve"> </w:t>
      </w:r>
      <w:r>
        <w:rPr>
          <w:rFonts w:ascii="Century Gothic"/>
          <w:sz w:val="18"/>
        </w:rPr>
        <w:t>AM</w:t>
      </w:r>
    </w:p>
    <w:p w14:paraId="6A641CFE" w14:textId="77777777" w:rsidR="009A779D" w:rsidRDefault="00D314A9">
      <w:pPr>
        <w:tabs>
          <w:tab w:val="left" w:pos="1982"/>
        </w:tabs>
        <w:spacing w:before="177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Printed By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Kimberly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Ballard</w:t>
      </w:r>
    </w:p>
    <w:p w14:paraId="1DB91BBC" w14:textId="77777777" w:rsidR="009A779D" w:rsidRDefault="00D314A9">
      <w:pPr>
        <w:tabs>
          <w:tab w:val="left" w:pos="1982"/>
        </w:tabs>
        <w:spacing w:before="178" w:line="219" w:lineRule="exact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Organization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VA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Memphis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-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Shequita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Banks</w:t>
      </w:r>
    </w:p>
    <w:p w14:paraId="6169BE81" w14:textId="77777777" w:rsidR="009A779D" w:rsidRDefault="009A779D">
      <w:pPr>
        <w:spacing w:line="219" w:lineRule="exact"/>
        <w:rPr>
          <w:rFonts w:ascii="Century Gothic"/>
          <w:sz w:val="18"/>
        </w:rPr>
        <w:sectPr w:rsidR="009A779D">
          <w:type w:val="continuous"/>
          <w:pgSz w:w="12240" w:h="15840"/>
          <w:pgMar w:top="860" w:right="620" w:bottom="280" w:left="140" w:header="720" w:footer="720" w:gutter="0"/>
          <w:cols w:num="3" w:space="720" w:equalWidth="0">
            <w:col w:w="3018" w:space="40"/>
            <w:col w:w="1036" w:space="2386"/>
            <w:col w:w="5000"/>
          </w:cols>
        </w:sectPr>
      </w:pPr>
    </w:p>
    <w:p w14:paraId="30BE5872" w14:textId="77777777" w:rsidR="009A779D" w:rsidRDefault="00D314A9">
      <w:pPr>
        <w:tabs>
          <w:tab w:val="left" w:pos="3197"/>
        </w:tabs>
        <w:spacing w:before="1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Effective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Date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5/12/2021</w:t>
      </w:r>
    </w:p>
    <w:p w14:paraId="1153D161" w14:textId="77777777" w:rsidR="009A779D" w:rsidRDefault="009A779D">
      <w:pPr>
        <w:pStyle w:val="BodyText"/>
        <w:rPr>
          <w:rFonts w:ascii="Century Gothic"/>
          <w:sz w:val="20"/>
        </w:rPr>
      </w:pPr>
    </w:p>
    <w:p w14:paraId="5794200C" w14:textId="77777777" w:rsidR="009A779D" w:rsidRDefault="009A779D">
      <w:pPr>
        <w:pStyle w:val="BodyText"/>
        <w:spacing w:before="4"/>
        <w:rPr>
          <w:rFonts w:ascii="Century Gothic"/>
          <w:sz w:val="22"/>
        </w:rPr>
      </w:pPr>
    </w:p>
    <w:p w14:paraId="689E53D5" w14:textId="77777777" w:rsidR="009A779D" w:rsidRDefault="00D314A9">
      <w:pPr>
        <w:spacing w:line="218" w:lineRule="exact"/>
        <w:ind w:left="580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Comments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z w:val="18"/>
        </w:rPr>
        <w:t>for</w:t>
      </w:r>
      <w:r>
        <w:rPr>
          <w:rFonts w:ascii="Century Gothic"/>
          <w:b/>
          <w:spacing w:val="-7"/>
          <w:sz w:val="18"/>
        </w:rPr>
        <w:t xml:space="preserve"> </w:t>
      </w:r>
      <w:r>
        <w:rPr>
          <w:rFonts w:ascii="Century Gothic"/>
          <w:b/>
          <w:sz w:val="18"/>
        </w:rPr>
        <w:t>version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1.0 (last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major revision)</w:t>
      </w:r>
    </w:p>
    <w:p w14:paraId="1D030CAA" w14:textId="77777777" w:rsidR="009A779D" w:rsidRDefault="00D314A9">
      <w:pPr>
        <w:spacing w:before="1" w:line="235" w:lineRule="auto"/>
        <w:ind w:left="629" w:right="2661" w:hanging="50"/>
        <w:rPr>
          <w:rFonts w:ascii="Century Gothic"/>
          <w:sz w:val="18"/>
        </w:rPr>
      </w:pPr>
      <w:r>
        <w:rPr>
          <w:rFonts w:ascii="Century Gothic"/>
          <w:sz w:val="18"/>
        </w:rPr>
        <w:t>Initial versionPOC 43 113 NOT POC 41 113Updated recertification date. minor formatting issues.</w:t>
      </w:r>
      <w:r>
        <w:rPr>
          <w:rFonts w:ascii="Century Gothic"/>
          <w:spacing w:val="-47"/>
          <w:sz w:val="18"/>
        </w:rPr>
        <w:t xml:space="preserve"> </w:t>
      </w:r>
      <w:r>
        <w:rPr>
          <w:rFonts w:ascii="Century Gothic"/>
          <w:sz w:val="18"/>
        </w:rPr>
        <w:t>concurReviewed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by</w:t>
      </w:r>
      <w:r>
        <w:rPr>
          <w:rFonts w:ascii="Century Gothic"/>
          <w:spacing w:val="15"/>
          <w:sz w:val="18"/>
        </w:rPr>
        <w:t xml:space="preserve"> </w:t>
      </w:r>
      <w:r>
        <w:rPr>
          <w:rFonts w:ascii="Century Gothic"/>
          <w:sz w:val="18"/>
        </w:rPr>
        <w:t>A.</w:t>
      </w:r>
      <w:r>
        <w:rPr>
          <w:rFonts w:ascii="Century Gothic"/>
          <w:spacing w:val="-16"/>
          <w:sz w:val="18"/>
        </w:rPr>
        <w:t xml:space="preserve"> </w:t>
      </w:r>
      <w:r>
        <w:rPr>
          <w:rFonts w:ascii="Century Gothic"/>
          <w:sz w:val="18"/>
        </w:rPr>
        <w:t>Hankerson</w:t>
      </w:r>
    </w:p>
    <w:p w14:paraId="19099A05" w14:textId="77777777" w:rsidR="009A779D" w:rsidRDefault="009A779D">
      <w:pPr>
        <w:pStyle w:val="BodyText"/>
        <w:spacing w:before="5"/>
        <w:rPr>
          <w:rFonts w:ascii="Century Gothic"/>
          <w:sz w:val="17"/>
        </w:rPr>
      </w:pPr>
    </w:p>
    <w:p w14:paraId="20667781" w14:textId="77777777" w:rsidR="009A779D" w:rsidRDefault="00D314A9">
      <w:pPr>
        <w:spacing w:line="218" w:lineRule="exact"/>
        <w:ind w:left="580"/>
        <w:rPr>
          <w:rFonts w:ascii="Century Gothic"/>
          <w:sz w:val="18"/>
        </w:rPr>
      </w:pPr>
      <w:r>
        <w:rPr>
          <w:rFonts w:ascii="Century Gothic"/>
          <w:b/>
          <w:sz w:val="18"/>
        </w:rPr>
        <w:t>Comments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z w:val="18"/>
        </w:rPr>
        <w:t>for</w:t>
      </w:r>
      <w:r>
        <w:rPr>
          <w:rFonts w:ascii="Century Gothic"/>
          <w:b/>
          <w:spacing w:val="-7"/>
          <w:sz w:val="18"/>
        </w:rPr>
        <w:t xml:space="preserve"> </w:t>
      </w:r>
      <w:r>
        <w:rPr>
          <w:rFonts w:ascii="Century Gothic"/>
          <w:b/>
          <w:sz w:val="18"/>
        </w:rPr>
        <w:t>version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1.1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sz w:val="18"/>
        </w:rPr>
        <w:t>(this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revision)</w:t>
      </w:r>
    </w:p>
    <w:p w14:paraId="1603407F" w14:textId="77777777" w:rsidR="009A779D" w:rsidRDefault="00D314A9">
      <w:pPr>
        <w:spacing w:line="218" w:lineRule="exact"/>
        <w:ind w:left="580"/>
        <w:rPr>
          <w:rFonts w:ascii="Century Gothic"/>
          <w:sz w:val="18"/>
        </w:rPr>
      </w:pPr>
      <w:r>
        <w:rPr>
          <w:rFonts w:ascii="Century Gothic"/>
          <w:sz w:val="18"/>
        </w:rPr>
        <w:t>editing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formattingformatting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revisionminor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formatting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revisionsFormat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changes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only.concurReviewed</w:t>
      </w:r>
      <w:r>
        <w:rPr>
          <w:rFonts w:ascii="Century Gothic"/>
          <w:spacing w:val="5"/>
          <w:sz w:val="18"/>
        </w:rPr>
        <w:t xml:space="preserve"> </w:t>
      </w:r>
      <w:r>
        <w:rPr>
          <w:rFonts w:ascii="Century Gothic"/>
          <w:sz w:val="18"/>
        </w:rPr>
        <w:t>by</w:t>
      </w:r>
      <w:r>
        <w:rPr>
          <w:rFonts w:ascii="Century Gothic"/>
          <w:spacing w:val="-6"/>
          <w:sz w:val="18"/>
        </w:rPr>
        <w:t xml:space="preserve"> </w:t>
      </w:r>
      <w:r>
        <w:rPr>
          <w:rFonts w:ascii="Century Gothic"/>
          <w:sz w:val="18"/>
        </w:rPr>
        <w:t>A.</w:t>
      </w:r>
      <w:r>
        <w:rPr>
          <w:rFonts w:ascii="Century Gothic"/>
          <w:spacing w:val="17"/>
          <w:sz w:val="18"/>
        </w:rPr>
        <w:t xml:space="preserve"> </w:t>
      </w:r>
      <w:r>
        <w:rPr>
          <w:rFonts w:ascii="Century Gothic"/>
          <w:sz w:val="18"/>
        </w:rPr>
        <w:t>Hankerson</w:t>
      </w:r>
    </w:p>
    <w:p w14:paraId="15CDF732" w14:textId="77777777" w:rsidR="009A779D" w:rsidRDefault="009A779D">
      <w:pPr>
        <w:pStyle w:val="BodyText"/>
        <w:rPr>
          <w:rFonts w:ascii="Century Gothic"/>
          <w:sz w:val="22"/>
        </w:rPr>
      </w:pPr>
    </w:p>
    <w:p w14:paraId="1990EF57" w14:textId="77777777" w:rsidR="009A779D" w:rsidRDefault="00D314A9">
      <w:pPr>
        <w:spacing w:before="160"/>
        <w:ind w:left="580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Approval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and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Periodic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Review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Signatures</w:t>
      </w:r>
    </w:p>
    <w:p w14:paraId="683A9C98" w14:textId="77777777" w:rsidR="009A779D" w:rsidRDefault="009A779D">
      <w:pPr>
        <w:pStyle w:val="BodyText"/>
        <w:spacing w:before="5"/>
        <w:rPr>
          <w:rFonts w:ascii="Century Gothic"/>
          <w:b/>
          <w:sz w:val="10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2380"/>
        <w:gridCol w:w="1890"/>
        <w:gridCol w:w="1541"/>
        <w:gridCol w:w="2043"/>
        <w:gridCol w:w="1902"/>
      </w:tblGrid>
      <w:tr w:rsidR="009A779D" w14:paraId="57EE4849" w14:textId="77777777">
        <w:trPr>
          <w:trHeight w:val="210"/>
        </w:trPr>
        <w:tc>
          <w:tcPr>
            <w:tcW w:w="1042" w:type="dxa"/>
            <w:tcBorders>
              <w:bottom w:val="single" w:sz="6" w:space="0" w:color="999999"/>
            </w:tcBorders>
          </w:tcPr>
          <w:p w14:paraId="2B9651B4" w14:textId="77777777" w:rsidR="009A779D" w:rsidRDefault="00D314A9">
            <w:pPr>
              <w:pStyle w:val="TableParagraph"/>
              <w:spacing w:line="191" w:lineRule="exact"/>
              <w:ind w:left="12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Type</w:t>
            </w:r>
          </w:p>
        </w:tc>
        <w:tc>
          <w:tcPr>
            <w:tcW w:w="2380" w:type="dxa"/>
            <w:tcBorders>
              <w:bottom w:val="single" w:sz="6" w:space="0" w:color="999999"/>
            </w:tcBorders>
          </w:tcPr>
          <w:p w14:paraId="40C9421A" w14:textId="77777777" w:rsidR="009A779D" w:rsidRDefault="00D314A9">
            <w:pPr>
              <w:pStyle w:val="TableParagraph"/>
              <w:spacing w:line="191" w:lineRule="exact"/>
              <w:ind w:left="73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Description</w:t>
            </w:r>
          </w:p>
        </w:tc>
        <w:tc>
          <w:tcPr>
            <w:tcW w:w="1890" w:type="dxa"/>
            <w:tcBorders>
              <w:bottom w:val="single" w:sz="6" w:space="0" w:color="999999"/>
            </w:tcBorders>
          </w:tcPr>
          <w:p w14:paraId="03F9C5E0" w14:textId="77777777" w:rsidR="009A779D" w:rsidRDefault="00D314A9">
            <w:pPr>
              <w:pStyle w:val="TableParagraph"/>
              <w:spacing w:line="191" w:lineRule="exact"/>
              <w:ind w:left="401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Date</w:t>
            </w:r>
          </w:p>
        </w:tc>
        <w:tc>
          <w:tcPr>
            <w:tcW w:w="1541" w:type="dxa"/>
            <w:tcBorders>
              <w:bottom w:val="single" w:sz="6" w:space="0" w:color="999999"/>
            </w:tcBorders>
          </w:tcPr>
          <w:p w14:paraId="2028E178" w14:textId="77777777" w:rsidR="009A779D" w:rsidRDefault="00D314A9">
            <w:pPr>
              <w:pStyle w:val="TableParagraph"/>
              <w:spacing w:line="191" w:lineRule="exact"/>
              <w:ind w:left="234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Version</w:t>
            </w:r>
          </w:p>
        </w:tc>
        <w:tc>
          <w:tcPr>
            <w:tcW w:w="2043" w:type="dxa"/>
            <w:tcBorders>
              <w:bottom w:val="single" w:sz="6" w:space="0" w:color="999999"/>
            </w:tcBorders>
          </w:tcPr>
          <w:p w14:paraId="5B5E69D2" w14:textId="77777777" w:rsidR="009A779D" w:rsidRDefault="00D314A9">
            <w:pPr>
              <w:pStyle w:val="TableParagraph"/>
              <w:spacing w:line="191" w:lineRule="exact"/>
              <w:ind w:left="93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Performed By</w:t>
            </w:r>
          </w:p>
        </w:tc>
        <w:tc>
          <w:tcPr>
            <w:tcW w:w="1902" w:type="dxa"/>
            <w:tcBorders>
              <w:bottom w:val="single" w:sz="6" w:space="0" w:color="999999"/>
            </w:tcBorders>
          </w:tcPr>
          <w:p w14:paraId="500E8417" w14:textId="77777777" w:rsidR="009A779D" w:rsidRDefault="00D314A9">
            <w:pPr>
              <w:pStyle w:val="TableParagraph"/>
              <w:spacing w:line="191" w:lineRule="exact"/>
              <w:ind w:left="85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Notes</w:t>
            </w:r>
          </w:p>
        </w:tc>
      </w:tr>
      <w:tr w:rsidR="009A779D" w14:paraId="6288AA92" w14:textId="77777777">
        <w:trPr>
          <w:trHeight w:val="372"/>
        </w:trPr>
        <w:tc>
          <w:tcPr>
            <w:tcW w:w="1042" w:type="dxa"/>
            <w:tcBorders>
              <w:top w:val="single" w:sz="6" w:space="0" w:color="999999"/>
              <w:bottom w:val="single" w:sz="6" w:space="0" w:color="DDDDDD"/>
            </w:tcBorders>
          </w:tcPr>
          <w:p w14:paraId="6B5801DE" w14:textId="77777777" w:rsidR="009A779D" w:rsidRDefault="00D314A9">
            <w:pPr>
              <w:pStyle w:val="TableParagraph"/>
              <w:spacing w:before="59"/>
              <w:ind w:left="120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Approval</w:t>
            </w:r>
          </w:p>
        </w:tc>
        <w:tc>
          <w:tcPr>
            <w:tcW w:w="2380" w:type="dxa"/>
            <w:tcBorders>
              <w:top w:val="single" w:sz="6" w:space="0" w:color="999999"/>
              <w:bottom w:val="single" w:sz="6" w:space="0" w:color="DDDDDD"/>
            </w:tcBorders>
          </w:tcPr>
          <w:p w14:paraId="2A4C8A53" w14:textId="77777777" w:rsidR="009A779D" w:rsidRDefault="00D314A9">
            <w:pPr>
              <w:pStyle w:val="TableParagraph"/>
              <w:spacing w:before="59"/>
              <w:ind w:left="730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Lab</w:t>
            </w:r>
            <w:r>
              <w:rPr>
                <w:rFonts w:ascii="Century Gothic"/>
                <w:spacing w:val="-1"/>
                <w:sz w:val="16"/>
              </w:rPr>
              <w:t xml:space="preserve"> </w:t>
            </w:r>
            <w:r>
              <w:rPr>
                <w:rFonts w:ascii="Century Gothic"/>
                <w:sz w:val="16"/>
              </w:rPr>
              <w:t>Director</w:t>
            </w:r>
          </w:p>
        </w:tc>
        <w:tc>
          <w:tcPr>
            <w:tcW w:w="1890" w:type="dxa"/>
            <w:tcBorders>
              <w:top w:val="single" w:sz="6" w:space="0" w:color="999999"/>
              <w:bottom w:val="single" w:sz="6" w:space="0" w:color="DDDDDD"/>
            </w:tcBorders>
          </w:tcPr>
          <w:p w14:paraId="5563628D" w14:textId="77777777" w:rsidR="009A779D" w:rsidRDefault="00D314A9">
            <w:pPr>
              <w:pStyle w:val="TableParagraph"/>
              <w:spacing w:before="59"/>
              <w:ind w:left="401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1/28/2021</w:t>
            </w:r>
          </w:p>
        </w:tc>
        <w:tc>
          <w:tcPr>
            <w:tcW w:w="1541" w:type="dxa"/>
            <w:tcBorders>
              <w:top w:val="single" w:sz="6" w:space="0" w:color="999999"/>
              <w:bottom w:val="single" w:sz="6" w:space="0" w:color="DDDDDD"/>
            </w:tcBorders>
          </w:tcPr>
          <w:p w14:paraId="60C8913D" w14:textId="77777777" w:rsidR="009A779D" w:rsidRDefault="00D314A9">
            <w:pPr>
              <w:pStyle w:val="TableParagraph"/>
              <w:spacing w:before="59"/>
              <w:ind w:left="234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1.0</w:t>
            </w:r>
          </w:p>
        </w:tc>
        <w:tc>
          <w:tcPr>
            <w:tcW w:w="2043" w:type="dxa"/>
            <w:tcBorders>
              <w:top w:val="single" w:sz="6" w:space="0" w:color="999999"/>
              <w:bottom w:val="single" w:sz="6" w:space="0" w:color="DDDDDD"/>
            </w:tcBorders>
          </w:tcPr>
          <w:p w14:paraId="0978BF15" w14:textId="77777777" w:rsidR="009A779D" w:rsidRDefault="00D314A9">
            <w:pPr>
              <w:pStyle w:val="TableParagraph"/>
              <w:spacing w:before="59"/>
              <w:ind w:left="93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Eugene</w:t>
            </w:r>
            <w:r>
              <w:rPr>
                <w:rFonts w:ascii="Century Gothic"/>
                <w:spacing w:val="4"/>
                <w:sz w:val="16"/>
              </w:rPr>
              <w:t xml:space="preserve"> </w:t>
            </w:r>
            <w:r>
              <w:rPr>
                <w:rFonts w:ascii="Century Gothic"/>
                <w:sz w:val="16"/>
              </w:rPr>
              <w:t>Pearlman</w:t>
            </w:r>
          </w:p>
        </w:tc>
        <w:tc>
          <w:tcPr>
            <w:tcW w:w="1902" w:type="dxa"/>
            <w:tcBorders>
              <w:top w:val="single" w:sz="6" w:space="0" w:color="999999"/>
              <w:bottom w:val="single" w:sz="6" w:space="0" w:color="DDDDDD"/>
            </w:tcBorders>
          </w:tcPr>
          <w:p w14:paraId="78474E02" w14:textId="77777777" w:rsidR="009A779D" w:rsidRDefault="009A77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779D" w14:paraId="26C6BFC5" w14:textId="77777777">
        <w:trPr>
          <w:trHeight w:val="730"/>
        </w:trPr>
        <w:tc>
          <w:tcPr>
            <w:tcW w:w="3422" w:type="dxa"/>
            <w:gridSpan w:val="2"/>
            <w:tcBorders>
              <w:bottom w:val="single" w:sz="6" w:space="0" w:color="999999"/>
            </w:tcBorders>
          </w:tcPr>
          <w:p w14:paraId="30048905" w14:textId="77777777" w:rsidR="009A779D" w:rsidRDefault="009A779D">
            <w:pPr>
              <w:pStyle w:val="TableParagraph"/>
              <w:spacing w:before="5"/>
              <w:rPr>
                <w:rFonts w:ascii="Century Gothic"/>
                <w:b/>
                <w:sz w:val="16"/>
              </w:rPr>
            </w:pPr>
          </w:p>
          <w:p w14:paraId="39094076" w14:textId="77777777" w:rsidR="009A779D" w:rsidRDefault="00D314A9">
            <w:pPr>
              <w:pStyle w:val="TableParagraph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Version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History</w:t>
            </w:r>
          </w:p>
          <w:p w14:paraId="32FAB8D3" w14:textId="77777777" w:rsidR="009A779D" w:rsidRDefault="00D314A9">
            <w:pPr>
              <w:pStyle w:val="TableParagraph"/>
              <w:tabs>
                <w:tab w:val="left" w:pos="1244"/>
              </w:tabs>
              <w:spacing w:before="102" w:line="186" w:lineRule="exact"/>
              <w:ind w:left="12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Version</w:t>
            </w:r>
            <w:r>
              <w:rPr>
                <w:rFonts w:ascii="Century Gothic"/>
                <w:b/>
                <w:sz w:val="16"/>
              </w:rPr>
              <w:tab/>
              <w:t>Status</w:t>
            </w:r>
          </w:p>
        </w:tc>
        <w:tc>
          <w:tcPr>
            <w:tcW w:w="1890" w:type="dxa"/>
            <w:tcBorders>
              <w:bottom w:val="single" w:sz="6" w:space="0" w:color="999999"/>
            </w:tcBorders>
          </w:tcPr>
          <w:p w14:paraId="579134D7" w14:textId="77777777" w:rsidR="009A779D" w:rsidRDefault="009A779D">
            <w:pPr>
              <w:pStyle w:val="TableParagraph"/>
              <w:rPr>
                <w:rFonts w:ascii="Century Gothic"/>
                <w:b/>
                <w:sz w:val="20"/>
              </w:rPr>
            </w:pPr>
          </w:p>
          <w:p w14:paraId="78A5132A" w14:textId="77777777" w:rsidR="009A779D" w:rsidRDefault="009A779D">
            <w:pPr>
              <w:pStyle w:val="TableParagraph"/>
              <w:spacing w:before="9"/>
              <w:rPr>
                <w:rFonts w:ascii="Century Gothic"/>
                <w:b/>
              </w:rPr>
            </w:pPr>
          </w:p>
          <w:p w14:paraId="6FDD2425" w14:textId="77777777" w:rsidR="009A779D" w:rsidRDefault="00D314A9">
            <w:pPr>
              <w:pStyle w:val="TableParagraph"/>
              <w:spacing w:line="186" w:lineRule="exact"/>
              <w:ind w:left="612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Type</w:t>
            </w:r>
          </w:p>
        </w:tc>
        <w:tc>
          <w:tcPr>
            <w:tcW w:w="1541" w:type="dxa"/>
            <w:tcBorders>
              <w:bottom w:val="single" w:sz="6" w:space="0" w:color="999999"/>
            </w:tcBorders>
          </w:tcPr>
          <w:p w14:paraId="11C0A33E" w14:textId="77777777" w:rsidR="009A779D" w:rsidRDefault="009A779D">
            <w:pPr>
              <w:pStyle w:val="TableParagraph"/>
              <w:rPr>
                <w:rFonts w:ascii="Century Gothic"/>
                <w:b/>
                <w:sz w:val="20"/>
              </w:rPr>
            </w:pPr>
          </w:p>
          <w:p w14:paraId="2643487C" w14:textId="77777777" w:rsidR="009A779D" w:rsidRDefault="009A779D">
            <w:pPr>
              <w:pStyle w:val="TableParagraph"/>
              <w:spacing w:before="9"/>
              <w:rPr>
                <w:rFonts w:ascii="Century Gothic"/>
                <w:b/>
              </w:rPr>
            </w:pPr>
          </w:p>
          <w:p w14:paraId="7E40710B" w14:textId="77777777" w:rsidR="009A779D" w:rsidRDefault="00D314A9">
            <w:pPr>
              <w:pStyle w:val="TableParagraph"/>
              <w:spacing w:line="186" w:lineRule="exact"/>
              <w:ind w:left="49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Date</w:t>
            </w:r>
            <w:r>
              <w:rPr>
                <w:rFonts w:ascii="Century Gothic"/>
                <w:b/>
                <w:spacing w:val="-1"/>
                <w:sz w:val="16"/>
              </w:rPr>
              <w:t xml:space="preserve"> </w:t>
            </w:r>
            <w:r>
              <w:rPr>
                <w:rFonts w:ascii="Century Gothic"/>
                <w:b/>
                <w:sz w:val="16"/>
              </w:rPr>
              <w:t>Added</w:t>
            </w:r>
          </w:p>
        </w:tc>
        <w:tc>
          <w:tcPr>
            <w:tcW w:w="2043" w:type="dxa"/>
            <w:tcBorders>
              <w:bottom w:val="single" w:sz="6" w:space="0" w:color="999999"/>
            </w:tcBorders>
          </w:tcPr>
          <w:p w14:paraId="093DB573" w14:textId="77777777" w:rsidR="009A779D" w:rsidRDefault="009A779D">
            <w:pPr>
              <w:pStyle w:val="TableParagraph"/>
              <w:rPr>
                <w:rFonts w:ascii="Century Gothic"/>
                <w:b/>
                <w:sz w:val="20"/>
              </w:rPr>
            </w:pPr>
          </w:p>
          <w:p w14:paraId="1F66B966" w14:textId="77777777" w:rsidR="009A779D" w:rsidRDefault="009A779D">
            <w:pPr>
              <w:pStyle w:val="TableParagraph"/>
              <w:spacing w:before="9"/>
              <w:rPr>
                <w:rFonts w:ascii="Century Gothic"/>
                <w:b/>
              </w:rPr>
            </w:pPr>
          </w:p>
          <w:p w14:paraId="42E32F82" w14:textId="77777777" w:rsidR="009A779D" w:rsidRDefault="00D314A9">
            <w:pPr>
              <w:pStyle w:val="TableParagraph"/>
              <w:spacing w:line="186" w:lineRule="exact"/>
              <w:ind w:left="604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Date</w:t>
            </w:r>
            <w:r>
              <w:rPr>
                <w:rFonts w:ascii="Century Gothic"/>
                <w:b/>
                <w:spacing w:val="-1"/>
                <w:sz w:val="16"/>
              </w:rPr>
              <w:t xml:space="preserve"> </w:t>
            </w:r>
            <w:r>
              <w:rPr>
                <w:rFonts w:ascii="Century Gothic"/>
                <w:b/>
                <w:sz w:val="16"/>
              </w:rPr>
              <w:t>Effective</w:t>
            </w:r>
          </w:p>
        </w:tc>
        <w:tc>
          <w:tcPr>
            <w:tcW w:w="1902" w:type="dxa"/>
            <w:tcBorders>
              <w:bottom w:val="single" w:sz="6" w:space="0" w:color="999999"/>
            </w:tcBorders>
          </w:tcPr>
          <w:p w14:paraId="20A26392" w14:textId="77777777" w:rsidR="009A779D" w:rsidRDefault="009A779D">
            <w:pPr>
              <w:pStyle w:val="TableParagraph"/>
              <w:rPr>
                <w:rFonts w:ascii="Century Gothic"/>
                <w:b/>
                <w:sz w:val="20"/>
              </w:rPr>
            </w:pPr>
          </w:p>
          <w:p w14:paraId="10D2AD9C" w14:textId="77777777" w:rsidR="009A779D" w:rsidRDefault="009A779D">
            <w:pPr>
              <w:pStyle w:val="TableParagraph"/>
              <w:spacing w:before="9"/>
              <w:rPr>
                <w:rFonts w:ascii="Century Gothic"/>
                <w:b/>
              </w:rPr>
            </w:pPr>
          </w:p>
          <w:p w14:paraId="7D5AFDC7" w14:textId="77777777" w:rsidR="009A779D" w:rsidRDefault="00D314A9">
            <w:pPr>
              <w:pStyle w:val="TableParagraph"/>
              <w:spacing w:line="186" w:lineRule="exact"/>
              <w:ind w:left="372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Date</w:t>
            </w:r>
            <w:r>
              <w:rPr>
                <w:rFonts w:ascii="Century Gothic"/>
                <w:b/>
                <w:spacing w:val="-1"/>
                <w:sz w:val="16"/>
              </w:rPr>
              <w:t xml:space="preserve"> </w:t>
            </w:r>
            <w:r>
              <w:rPr>
                <w:rFonts w:ascii="Century Gothic"/>
                <w:b/>
                <w:sz w:val="16"/>
              </w:rPr>
              <w:t>Retired</w:t>
            </w:r>
          </w:p>
        </w:tc>
      </w:tr>
      <w:tr w:rsidR="009A779D" w14:paraId="2C6390A6" w14:textId="77777777">
        <w:trPr>
          <w:trHeight w:val="372"/>
        </w:trPr>
        <w:tc>
          <w:tcPr>
            <w:tcW w:w="1042" w:type="dxa"/>
            <w:tcBorders>
              <w:top w:val="single" w:sz="6" w:space="0" w:color="999999"/>
              <w:bottom w:val="single" w:sz="6" w:space="0" w:color="DDDDDD"/>
            </w:tcBorders>
          </w:tcPr>
          <w:p w14:paraId="31B7A170" w14:textId="77777777" w:rsidR="009A779D" w:rsidRDefault="00D314A9">
            <w:pPr>
              <w:pStyle w:val="TableParagraph"/>
              <w:spacing w:before="74"/>
              <w:ind w:left="120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1.1</w:t>
            </w:r>
          </w:p>
        </w:tc>
        <w:tc>
          <w:tcPr>
            <w:tcW w:w="2380" w:type="dxa"/>
            <w:tcBorders>
              <w:top w:val="single" w:sz="6" w:space="0" w:color="999999"/>
              <w:bottom w:val="single" w:sz="6" w:space="0" w:color="DDDDDD"/>
            </w:tcBorders>
          </w:tcPr>
          <w:p w14:paraId="6CB91A5B" w14:textId="77777777" w:rsidR="009A779D" w:rsidRDefault="00D314A9">
            <w:pPr>
              <w:pStyle w:val="TableParagraph"/>
              <w:spacing w:before="74"/>
              <w:ind w:left="202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Approved</w:t>
            </w:r>
            <w:r>
              <w:rPr>
                <w:rFonts w:ascii="Century Gothic"/>
                <w:spacing w:val="-1"/>
                <w:sz w:val="16"/>
              </w:rPr>
              <w:t xml:space="preserve"> </w:t>
            </w:r>
            <w:r>
              <w:rPr>
                <w:rFonts w:ascii="Century Gothic"/>
                <w:sz w:val="16"/>
              </w:rPr>
              <w:t>and</w:t>
            </w:r>
            <w:r>
              <w:rPr>
                <w:rFonts w:ascii="Century Gothic"/>
                <w:spacing w:val="-1"/>
                <w:sz w:val="16"/>
              </w:rPr>
              <w:t xml:space="preserve"> </w:t>
            </w:r>
            <w:r>
              <w:rPr>
                <w:rFonts w:ascii="Century Gothic"/>
                <w:sz w:val="16"/>
              </w:rPr>
              <w:t>Current</w:t>
            </w:r>
          </w:p>
        </w:tc>
        <w:tc>
          <w:tcPr>
            <w:tcW w:w="1890" w:type="dxa"/>
            <w:tcBorders>
              <w:top w:val="single" w:sz="6" w:space="0" w:color="999999"/>
              <w:bottom w:val="single" w:sz="6" w:space="0" w:color="DDDDDD"/>
            </w:tcBorders>
          </w:tcPr>
          <w:p w14:paraId="1434F8A4" w14:textId="77777777" w:rsidR="009A779D" w:rsidRDefault="00D314A9">
            <w:pPr>
              <w:pStyle w:val="TableParagraph"/>
              <w:spacing w:before="74"/>
              <w:ind w:right="232"/>
              <w:jc w:val="right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Minor</w:t>
            </w:r>
            <w:r>
              <w:rPr>
                <w:rFonts w:ascii="Century Gothic"/>
                <w:spacing w:val="-1"/>
                <w:sz w:val="16"/>
              </w:rPr>
              <w:t xml:space="preserve"> </w:t>
            </w:r>
            <w:r>
              <w:rPr>
                <w:rFonts w:ascii="Century Gothic"/>
                <w:sz w:val="16"/>
              </w:rPr>
              <w:t>revision</w:t>
            </w:r>
          </w:p>
        </w:tc>
        <w:tc>
          <w:tcPr>
            <w:tcW w:w="1541" w:type="dxa"/>
            <w:tcBorders>
              <w:top w:val="single" w:sz="6" w:space="0" w:color="999999"/>
              <w:bottom w:val="single" w:sz="6" w:space="0" w:color="DDDDDD"/>
            </w:tcBorders>
          </w:tcPr>
          <w:p w14:paraId="4F336E7D" w14:textId="77777777" w:rsidR="009A779D" w:rsidRDefault="00D314A9">
            <w:pPr>
              <w:pStyle w:val="TableParagraph"/>
              <w:spacing w:before="74"/>
              <w:ind w:left="498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2/26/2021</w:t>
            </w:r>
          </w:p>
        </w:tc>
        <w:tc>
          <w:tcPr>
            <w:tcW w:w="2043" w:type="dxa"/>
            <w:tcBorders>
              <w:top w:val="single" w:sz="6" w:space="0" w:color="999999"/>
              <w:bottom w:val="single" w:sz="6" w:space="0" w:color="DDDDDD"/>
            </w:tcBorders>
          </w:tcPr>
          <w:p w14:paraId="0322931F" w14:textId="77777777" w:rsidR="009A779D" w:rsidRDefault="00D314A9">
            <w:pPr>
              <w:pStyle w:val="TableParagraph"/>
              <w:spacing w:before="74"/>
              <w:ind w:left="604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5/12/2021</w:t>
            </w:r>
          </w:p>
        </w:tc>
        <w:tc>
          <w:tcPr>
            <w:tcW w:w="1902" w:type="dxa"/>
            <w:tcBorders>
              <w:top w:val="single" w:sz="6" w:space="0" w:color="999999"/>
              <w:bottom w:val="single" w:sz="6" w:space="0" w:color="DDDDDD"/>
            </w:tcBorders>
          </w:tcPr>
          <w:p w14:paraId="6072BA57" w14:textId="77777777" w:rsidR="009A779D" w:rsidRDefault="00D314A9">
            <w:pPr>
              <w:pStyle w:val="TableParagraph"/>
              <w:spacing w:before="74"/>
              <w:ind w:left="372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Indefinite</w:t>
            </w:r>
          </w:p>
        </w:tc>
      </w:tr>
      <w:tr w:rsidR="009A779D" w14:paraId="27F7CE83" w14:textId="77777777">
        <w:trPr>
          <w:trHeight w:val="372"/>
        </w:trPr>
        <w:tc>
          <w:tcPr>
            <w:tcW w:w="1042" w:type="dxa"/>
            <w:tcBorders>
              <w:top w:val="single" w:sz="6" w:space="0" w:color="DDDDDD"/>
              <w:bottom w:val="single" w:sz="6" w:space="0" w:color="DDDDDD"/>
            </w:tcBorders>
          </w:tcPr>
          <w:p w14:paraId="02B0F026" w14:textId="77777777" w:rsidR="009A779D" w:rsidRDefault="00D314A9">
            <w:pPr>
              <w:pStyle w:val="TableParagraph"/>
              <w:spacing w:before="74"/>
              <w:ind w:left="120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1.0</w:t>
            </w:r>
          </w:p>
        </w:tc>
        <w:tc>
          <w:tcPr>
            <w:tcW w:w="2380" w:type="dxa"/>
            <w:tcBorders>
              <w:top w:val="single" w:sz="6" w:space="0" w:color="DDDDDD"/>
              <w:bottom w:val="single" w:sz="6" w:space="0" w:color="DDDDDD"/>
            </w:tcBorders>
          </w:tcPr>
          <w:p w14:paraId="58F98BFD" w14:textId="77777777" w:rsidR="009A779D" w:rsidRDefault="00D314A9">
            <w:pPr>
              <w:pStyle w:val="TableParagraph"/>
              <w:spacing w:before="74"/>
              <w:ind w:left="202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Retired</w:t>
            </w:r>
          </w:p>
        </w:tc>
        <w:tc>
          <w:tcPr>
            <w:tcW w:w="1890" w:type="dxa"/>
            <w:tcBorders>
              <w:top w:val="single" w:sz="6" w:space="0" w:color="DDDDDD"/>
              <w:bottom w:val="single" w:sz="6" w:space="0" w:color="DDDDDD"/>
            </w:tcBorders>
          </w:tcPr>
          <w:p w14:paraId="787C4CDD" w14:textId="77777777" w:rsidR="009A779D" w:rsidRDefault="00D314A9">
            <w:pPr>
              <w:pStyle w:val="TableParagraph"/>
              <w:spacing w:before="74"/>
              <w:ind w:right="300"/>
              <w:jc w:val="right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Initial</w:t>
            </w:r>
            <w:r>
              <w:rPr>
                <w:rFonts w:ascii="Century Gothic"/>
                <w:spacing w:val="-1"/>
                <w:sz w:val="16"/>
              </w:rPr>
              <w:t xml:space="preserve"> </w:t>
            </w:r>
            <w:r>
              <w:rPr>
                <w:rFonts w:ascii="Century Gothic"/>
                <w:sz w:val="16"/>
              </w:rPr>
              <w:t>version</w:t>
            </w:r>
          </w:p>
        </w:tc>
        <w:tc>
          <w:tcPr>
            <w:tcW w:w="1541" w:type="dxa"/>
            <w:tcBorders>
              <w:top w:val="single" w:sz="6" w:space="0" w:color="DDDDDD"/>
              <w:bottom w:val="single" w:sz="6" w:space="0" w:color="DDDDDD"/>
            </w:tcBorders>
          </w:tcPr>
          <w:p w14:paraId="539DB6F7" w14:textId="77777777" w:rsidR="009A779D" w:rsidRDefault="00D314A9">
            <w:pPr>
              <w:pStyle w:val="TableParagraph"/>
              <w:spacing w:before="74"/>
              <w:ind w:left="498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12/12/2020</w:t>
            </w:r>
          </w:p>
        </w:tc>
        <w:tc>
          <w:tcPr>
            <w:tcW w:w="2043" w:type="dxa"/>
            <w:tcBorders>
              <w:top w:val="single" w:sz="6" w:space="0" w:color="DDDDDD"/>
              <w:bottom w:val="single" w:sz="6" w:space="0" w:color="DDDDDD"/>
            </w:tcBorders>
          </w:tcPr>
          <w:p w14:paraId="64810529" w14:textId="77777777" w:rsidR="009A779D" w:rsidRDefault="00D314A9">
            <w:pPr>
              <w:pStyle w:val="TableParagraph"/>
              <w:spacing w:before="74"/>
              <w:ind w:left="604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1/28/2021</w:t>
            </w:r>
          </w:p>
        </w:tc>
        <w:tc>
          <w:tcPr>
            <w:tcW w:w="1902" w:type="dxa"/>
            <w:tcBorders>
              <w:top w:val="single" w:sz="6" w:space="0" w:color="DDDDDD"/>
              <w:bottom w:val="single" w:sz="6" w:space="0" w:color="DDDDDD"/>
            </w:tcBorders>
          </w:tcPr>
          <w:p w14:paraId="44AFD128" w14:textId="77777777" w:rsidR="009A779D" w:rsidRDefault="00D314A9">
            <w:pPr>
              <w:pStyle w:val="TableParagraph"/>
              <w:spacing w:before="74"/>
              <w:ind w:left="372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5/12/2021</w:t>
            </w:r>
          </w:p>
        </w:tc>
      </w:tr>
    </w:tbl>
    <w:p w14:paraId="68BA4F67" w14:textId="77777777" w:rsidR="009A779D" w:rsidRDefault="009A779D">
      <w:pPr>
        <w:pStyle w:val="BodyText"/>
        <w:rPr>
          <w:rFonts w:ascii="Century Gothic"/>
          <w:b/>
          <w:sz w:val="22"/>
        </w:rPr>
      </w:pPr>
    </w:p>
    <w:p w14:paraId="4E851E20" w14:textId="77777777" w:rsidR="009A779D" w:rsidRDefault="009A779D">
      <w:pPr>
        <w:pStyle w:val="BodyText"/>
        <w:spacing w:before="7"/>
        <w:rPr>
          <w:rFonts w:ascii="Century Gothic"/>
          <w:b/>
          <w:sz w:val="28"/>
        </w:rPr>
      </w:pPr>
    </w:p>
    <w:p w14:paraId="63E18731" w14:textId="77777777" w:rsidR="009A779D" w:rsidRDefault="00D314A9">
      <w:pPr>
        <w:pStyle w:val="Heading2"/>
        <w:spacing w:before="1"/>
        <w:ind w:left="5379" w:right="4899"/>
        <w:jc w:val="center"/>
        <w:rPr>
          <w:rFonts w:ascii="Century Gothic"/>
        </w:rPr>
      </w:pPr>
      <w:r>
        <w:rPr>
          <w:rFonts w:ascii="Century Gothic"/>
        </w:rPr>
        <w:t>5/12/2021</w:t>
      </w:r>
    </w:p>
    <w:p w14:paraId="5E0C4D46" w14:textId="77777777" w:rsidR="009A779D" w:rsidRDefault="009A779D">
      <w:pPr>
        <w:jc w:val="center"/>
        <w:rPr>
          <w:rFonts w:ascii="Century Gothic"/>
        </w:rPr>
        <w:sectPr w:rsidR="009A779D">
          <w:type w:val="continuous"/>
          <w:pgSz w:w="12240" w:h="15840"/>
          <w:pgMar w:top="860" w:right="620" w:bottom="280" w:left="140" w:header="720" w:footer="720" w:gutter="0"/>
          <w:cols w:space="720"/>
        </w:sectPr>
      </w:pPr>
    </w:p>
    <w:p w14:paraId="18FD548B" w14:textId="77777777" w:rsidR="009A779D" w:rsidRDefault="009A779D">
      <w:pPr>
        <w:pStyle w:val="BodyText"/>
        <w:spacing w:before="7"/>
        <w:rPr>
          <w:rFonts w:ascii="Century Gothic"/>
          <w:b/>
          <w:sz w:val="3"/>
        </w:rPr>
      </w:pPr>
    </w:p>
    <w:p w14:paraId="49A1115E" w14:textId="77777777" w:rsidR="009A779D" w:rsidRDefault="00D314A9">
      <w:pPr>
        <w:pStyle w:val="BodyText"/>
        <w:ind w:left="104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w:drawing>
          <wp:inline distT="0" distB="0" distL="0" distR="0" wp14:anchorId="4D831DDB" wp14:editId="3A1D44CF">
            <wp:extent cx="648461" cy="4511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61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17D1" w14:textId="77777777" w:rsidR="009A779D" w:rsidRDefault="009A779D">
      <w:pPr>
        <w:pStyle w:val="BodyText"/>
        <w:spacing w:before="8"/>
        <w:rPr>
          <w:rFonts w:ascii="Century Gothic"/>
          <w:b/>
          <w:sz w:val="17"/>
        </w:rPr>
      </w:pPr>
    </w:p>
    <w:p w14:paraId="5AB29081" w14:textId="77777777" w:rsidR="009A779D" w:rsidRDefault="009A779D">
      <w:pPr>
        <w:rPr>
          <w:rFonts w:ascii="Century Gothic"/>
          <w:sz w:val="17"/>
        </w:rPr>
        <w:sectPr w:rsidR="009A779D">
          <w:headerReference w:type="default" r:id="rId9"/>
          <w:footerReference w:type="default" r:id="rId10"/>
          <w:pgSz w:w="12240" w:h="15840"/>
          <w:pgMar w:top="360" w:right="620" w:bottom="260" w:left="140" w:header="176" w:footer="79" w:gutter="0"/>
          <w:pgNumType w:start="1"/>
          <w:cols w:space="720"/>
        </w:sectPr>
      </w:pPr>
    </w:p>
    <w:p w14:paraId="0F5E8E11" w14:textId="77777777" w:rsidR="009A779D" w:rsidRDefault="009A779D">
      <w:pPr>
        <w:pStyle w:val="BodyText"/>
        <w:rPr>
          <w:rFonts w:ascii="Century Gothic"/>
          <w:b/>
          <w:sz w:val="26"/>
        </w:rPr>
      </w:pPr>
    </w:p>
    <w:p w14:paraId="397CD68D" w14:textId="77777777" w:rsidR="009A779D" w:rsidRDefault="009A779D">
      <w:pPr>
        <w:pStyle w:val="BodyText"/>
        <w:rPr>
          <w:rFonts w:ascii="Century Gothic"/>
          <w:b/>
          <w:sz w:val="26"/>
        </w:rPr>
      </w:pPr>
    </w:p>
    <w:p w14:paraId="053FB7CB" w14:textId="77777777" w:rsidR="009A779D" w:rsidRDefault="009A779D">
      <w:pPr>
        <w:pStyle w:val="BodyText"/>
        <w:rPr>
          <w:rFonts w:ascii="Century Gothic"/>
          <w:b/>
          <w:sz w:val="26"/>
        </w:rPr>
      </w:pPr>
    </w:p>
    <w:p w14:paraId="787A8EAE" w14:textId="77777777" w:rsidR="009A779D" w:rsidRDefault="00D314A9">
      <w:pPr>
        <w:pStyle w:val="BodyText"/>
        <w:spacing w:before="168"/>
        <w:ind w:left="1300" w:right="472"/>
      </w:pPr>
      <w:r>
        <w:t>Memphis VA Medica</w:t>
      </w:r>
      <w:r>
        <w:t>l Center</w:t>
      </w:r>
      <w:r>
        <w:rPr>
          <w:spacing w:val="-65"/>
        </w:rPr>
        <w:t xml:space="preserve"> </w:t>
      </w:r>
      <w:r>
        <w:t>Memphis,</w:t>
      </w:r>
      <w:r>
        <w:rPr>
          <w:spacing w:val="-2"/>
        </w:rPr>
        <w:t xml:space="preserve"> </w:t>
      </w:r>
      <w:r>
        <w:t>TN 38104</w:t>
      </w:r>
    </w:p>
    <w:p w14:paraId="10C0A24C" w14:textId="77777777" w:rsidR="009A779D" w:rsidRDefault="009A779D">
      <w:pPr>
        <w:pStyle w:val="BodyText"/>
        <w:spacing w:before="10"/>
        <w:rPr>
          <w:sz w:val="20"/>
        </w:rPr>
      </w:pPr>
    </w:p>
    <w:p w14:paraId="491F0577" w14:textId="77777777" w:rsidR="009A779D" w:rsidRDefault="00D314A9">
      <w:pPr>
        <w:pStyle w:val="Heading2"/>
        <w:ind w:left="1300" w:right="0"/>
        <w:jc w:val="left"/>
      </w:pPr>
      <w:r>
        <w:t>Signatory</w:t>
      </w:r>
      <w:r>
        <w:rPr>
          <w:spacing w:val="-3"/>
        </w:rPr>
        <w:t xml:space="preserve"> </w:t>
      </w:r>
      <w:r>
        <w:t>Authority:</w:t>
      </w:r>
    </w:p>
    <w:p w14:paraId="4621877D" w14:textId="77777777" w:rsidR="009A779D" w:rsidRDefault="00D314A9">
      <w:pPr>
        <w:pStyle w:val="BodyText"/>
        <w:ind w:left="1300" w:right="71"/>
      </w:pPr>
      <w:r>
        <w:t>Chief, Pathology and Laboratory</w:t>
      </w:r>
      <w:r>
        <w:rPr>
          <w:spacing w:val="-65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Service</w:t>
      </w:r>
    </w:p>
    <w:p w14:paraId="0F579769" w14:textId="77777777" w:rsidR="009A779D" w:rsidRDefault="009A779D">
      <w:pPr>
        <w:pStyle w:val="BodyText"/>
        <w:spacing w:before="10"/>
        <w:rPr>
          <w:sz w:val="20"/>
        </w:rPr>
      </w:pPr>
    </w:p>
    <w:p w14:paraId="2E58582F" w14:textId="77777777" w:rsidR="009A779D" w:rsidRDefault="00D314A9">
      <w:pPr>
        <w:pStyle w:val="Heading2"/>
        <w:ind w:left="1300" w:right="0"/>
        <w:jc w:val="left"/>
      </w:pPr>
      <w:r>
        <w:t>Responsible</w:t>
      </w:r>
      <w:r>
        <w:rPr>
          <w:spacing w:val="-6"/>
        </w:rPr>
        <w:t xml:space="preserve"> </w:t>
      </w:r>
      <w:r>
        <w:t>Owner:</w:t>
      </w:r>
    </w:p>
    <w:p w14:paraId="0E3BD007" w14:textId="77777777" w:rsidR="009A779D" w:rsidRDefault="00D314A9">
      <w:pPr>
        <w:pStyle w:val="BodyText"/>
        <w:ind w:left="1300"/>
      </w:pPr>
      <w:r>
        <w:t>Kimberly</w:t>
      </w:r>
      <w:r>
        <w:rPr>
          <w:spacing w:val="-4"/>
        </w:rPr>
        <w:t xml:space="preserve"> </w:t>
      </w:r>
      <w:r>
        <w:t>Ballard</w:t>
      </w:r>
    </w:p>
    <w:p w14:paraId="27A864ED" w14:textId="77777777" w:rsidR="009A779D" w:rsidRDefault="00D314A9">
      <w:pPr>
        <w:pStyle w:val="BodyText"/>
        <w:ind w:left="1300"/>
      </w:pPr>
      <w:r>
        <w:t>Ancillary</w:t>
      </w:r>
      <w:r>
        <w:rPr>
          <w:spacing w:val="-6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Coordinator</w:t>
      </w:r>
    </w:p>
    <w:p w14:paraId="02349D69" w14:textId="77777777" w:rsidR="009A779D" w:rsidRDefault="009A779D">
      <w:pPr>
        <w:pStyle w:val="BodyText"/>
        <w:spacing w:before="10"/>
        <w:rPr>
          <w:sz w:val="20"/>
        </w:rPr>
      </w:pPr>
    </w:p>
    <w:p w14:paraId="3787794C" w14:textId="77777777" w:rsidR="009A779D" w:rsidRDefault="00D314A9">
      <w:pPr>
        <w:pStyle w:val="Heading1"/>
        <w:numPr>
          <w:ilvl w:val="0"/>
          <w:numId w:val="5"/>
        </w:numPr>
        <w:tabs>
          <w:tab w:val="left" w:pos="1567"/>
        </w:tabs>
      </w:pP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AUTHORITY</w:t>
      </w:r>
    </w:p>
    <w:p w14:paraId="63451C45" w14:textId="77777777" w:rsidR="009A779D" w:rsidRDefault="00D314A9">
      <w:pPr>
        <w:spacing w:before="92"/>
        <w:ind w:left="103"/>
        <w:rPr>
          <w:b/>
          <w:sz w:val="24"/>
        </w:rPr>
      </w:pPr>
      <w:r>
        <w:br w:type="column"/>
      </w:r>
      <w:r>
        <w:rPr>
          <w:b/>
          <w:sz w:val="24"/>
        </w:rPr>
        <w:t>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NOW</w:t>
      </w:r>
    </w:p>
    <w:p w14:paraId="6D5A74BB" w14:textId="77777777" w:rsidR="009A779D" w:rsidRDefault="00D314A9">
      <w:pPr>
        <w:rPr>
          <w:b/>
          <w:sz w:val="26"/>
        </w:rPr>
      </w:pPr>
      <w:r>
        <w:br w:type="column"/>
      </w:r>
    </w:p>
    <w:p w14:paraId="423D18D4" w14:textId="77777777" w:rsidR="009A779D" w:rsidRDefault="009A779D">
      <w:pPr>
        <w:pStyle w:val="BodyText"/>
        <w:spacing w:before="10"/>
        <w:rPr>
          <w:b/>
          <w:sz w:val="26"/>
        </w:rPr>
      </w:pPr>
    </w:p>
    <w:p w14:paraId="3CEE5043" w14:textId="77777777" w:rsidR="009A779D" w:rsidRDefault="00D314A9">
      <w:pPr>
        <w:pStyle w:val="Heading1"/>
        <w:ind w:left="2558" w:firstLine="0"/>
      </w:pPr>
      <w:r>
        <w:t>POC</w:t>
      </w:r>
      <w:r>
        <w:rPr>
          <w:spacing w:val="-3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113</w:t>
      </w:r>
    </w:p>
    <w:p w14:paraId="1D89EC9D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4F470772" w14:textId="77777777" w:rsidR="009A779D" w:rsidRDefault="00D314A9">
      <w:pPr>
        <w:pStyle w:val="Heading2"/>
        <w:ind w:right="817"/>
      </w:pPr>
      <w:r>
        <w:t>Service Line(s):</w:t>
      </w:r>
    </w:p>
    <w:p w14:paraId="72F57408" w14:textId="77777777" w:rsidR="009A779D" w:rsidRDefault="00D314A9">
      <w:pPr>
        <w:pStyle w:val="BodyText"/>
        <w:ind w:right="818"/>
        <w:jc w:val="right"/>
      </w:pPr>
      <w:r>
        <w:t>Pathology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Medicine</w:t>
      </w:r>
    </w:p>
    <w:p w14:paraId="4D714C05" w14:textId="77777777" w:rsidR="009A779D" w:rsidRDefault="00D314A9">
      <w:pPr>
        <w:pStyle w:val="BodyText"/>
        <w:ind w:right="819"/>
        <w:jc w:val="right"/>
      </w:pPr>
      <w:r>
        <w:t>Service</w:t>
      </w:r>
    </w:p>
    <w:p w14:paraId="0E7E3210" w14:textId="77777777" w:rsidR="009A779D" w:rsidRDefault="009A779D">
      <w:pPr>
        <w:pStyle w:val="BodyText"/>
        <w:spacing w:before="10"/>
        <w:rPr>
          <w:sz w:val="20"/>
        </w:rPr>
      </w:pPr>
    </w:p>
    <w:p w14:paraId="1A5345EA" w14:textId="77777777" w:rsidR="009A779D" w:rsidRDefault="00D314A9">
      <w:pPr>
        <w:pStyle w:val="Heading2"/>
        <w:ind w:right="817"/>
      </w:pPr>
      <w:r>
        <w:t>Effective</w:t>
      </w:r>
      <w:r>
        <w:rPr>
          <w:spacing w:val="-1"/>
        </w:rPr>
        <w:t xml:space="preserve"> </w:t>
      </w:r>
      <w:r>
        <w:t>Date:</w:t>
      </w:r>
    </w:p>
    <w:p w14:paraId="07ADDB08" w14:textId="77777777" w:rsidR="009A779D" w:rsidRDefault="00D314A9">
      <w:pPr>
        <w:pStyle w:val="BodyText"/>
        <w:ind w:right="818"/>
        <w:jc w:val="right"/>
      </w:pPr>
      <w:r>
        <w:t>December</w:t>
      </w:r>
      <w:r>
        <w:rPr>
          <w:spacing w:val="-7"/>
        </w:rPr>
        <w:t xml:space="preserve"> </w:t>
      </w:r>
      <w:r>
        <w:t>25,</w:t>
      </w:r>
      <w:r>
        <w:rPr>
          <w:spacing w:val="-7"/>
        </w:rPr>
        <w:t xml:space="preserve"> </w:t>
      </w:r>
      <w:r>
        <w:t>2020</w:t>
      </w:r>
    </w:p>
    <w:p w14:paraId="33B87E26" w14:textId="77777777" w:rsidR="009A779D" w:rsidRDefault="009A779D">
      <w:pPr>
        <w:pStyle w:val="BodyText"/>
        <w:spacing w:before="10"/>
        <w:rPr>
          <w:sz w:val="20"/>
        </w:rPr>
      </w:pPr>
    </w:p>
    <w:p w14:paraId="47CC5324" w14:textId="77777777" w:rsidR="009A779D" w:rsidRDefault="00D314A9">
      <w:pPr>
        <w:pStyle w:val="Heading2"/>
      </w:pPr>
      <w:r>
        <w:t>Recertification</w:t>
      </w:r>
      <w:r>
        <w:rPr>
          <w:spacing w:val="-15"/>
        </w:rPr>
        <w:t xml:space="preserve"> </w:t>
      </w:r>
      <w:r>
        <w:t>Date:</w:t>
      </w:r>
    </w:p>
    <w:p w14:paraId="049E7608" w14:textId="4E6A7C89" w:rsidR="009A779D" w:rsidRDefault="00D314A9">
      <w:pPr>
        <w:pStyle w:val="BodyText"/>
        <w:ind w:right="818"/>
        <w:jc w:val="right"/>
      </w:pPr>
      <w:r>
        <w:t>December</w:t>
      </w:r>
      <w:r>
        <w:rPr>
          <w:spacing w:val="-7"/>
        </w:rPr>
        <w:t xml:space="preserve"> </w:t>
      </w:r>
      <w:r>
        <w:t>31,</w:t>
      </w:r>
      <w:r>
        <w:rPr>
          <w:spacing w:val="-7"/>
        </w:rPr>
        <w:t xml:space="preserve"> </w:t>
      </w:r>
      <w:r>
        <w:t>2025</w:t>
      </w:r>
    </w:p>
    <w:p w14:paraId="4E22BE3D" w14:textId="77777777" w:rsidR="009A779D" w:rsidRDefault="009A779D">
      <w:pPr>
        <w:jc w:val="right"/>
        <w:sectPr w:rsidR="009A779D">
          <w:type w:val="continuous"/>
          <w:pgSz w:w="12240" w:h="15840"/>
          <w:pgMar w:top="860" w:right="620" w:bottom="280" w:left="140" w:header="176" w:footer="79" w:gutter="0"/>
          <w:cols w:num="3" w:space="720" w:equalWidth="0">
            <w:col w:w="4834" w:space="595"/>
            <w:col w:w="1038" w:space="314"/>
            <w:col w:w="4699"/>
          </w:cols>
        </w:sectPr>
      </w:pPr>
    </w:p>
    <w:p w14:paraId="25E8FFE1" w14:textId="77777777" w:rsidR="009A779D" w:rsidRDefault="009A779D">
      <w:pPr>
        <w:pStyle w:val="BodyText"/>
        <w:spacing w:before="10"/>
        <w:rPr>
          <w:sz w:val="12"/>
        </w:rPr>
      </w:pPr>
    </w:p>
    <w:p w14:paraId="76AD2CC8" w14:textId="77777777" w:rsidR="009A779D" w:rsidRDefault="00D314A9">
      <w:pPr>
        <w:pStyle w:val="ListParagraph"/>
        <w:numPr>
          <w:ilvl w:val="1"/>
          <w:numId w:val="5"/>
        </w:numPr>
        <w:tabs>
          <w:tab w:val="left" w:pos="1927"/>
        </w:tabs>
        <w:spacing w:before="92"/>
        <w:ind w:right="828" w:hanging="270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ID NOW™ Influenza A &amp; B 2 </w:t>
      </w:r>
      <w:r>
        <w:rPr>
          <w:sz w:val="24"/>
        </w:rPr>
        <w:t>assay is a CLIA Waived rapid molecular in vitro</w:t>
      </w:r>
      <w:r>
        <w:rPr>
          <w:spacing w:val="-64"/>
          <w:sz w:val="24"/>
        </w:rPr>
        <w:t xml:space="preserve"> </w:t>
      </w:r>
      <w:r>
        <w:rPr>
          <w:sz w:val="24"/>
        </w:rPr>
        <w:t>diagnostic test utilizing an isothermal nucleic acid amplification technology for the</w:t>
      </w:r>
      <w:r>
        <w:rPr>
          <w:spacing w:val="1"/>
          <w:sz w:val="24"/>
        </w:rPr>
        <w:t xml:space="preserve"> </w:t>
      </w:r>
      <w:r>
        <w:rPr>
          <w:sz w:val="24"/>
        </w:rPr>
        <w:t>qualitative detection and discrimination of influenza A and B viral RNA in direct</w:t>
      </w:r>
      <w:r>
        <w:rPr>
          <w:spacing w:val="1"/>
          <w:sz w:val="24"/>
        </w:rPr>
        <w:t xml:space="preserve"> </w:t>
      </w:r>
      <w:r>
        <w:rPr>
          <w:sz w:val="24"/>
        </w:rPr>
        <w:t>nasal or nasopharyngeal swabs eluted in viral transport media from patients with</w:t>
      </w:r>
      <w:r>
        <w:rPr>
          <w:spacing w:val="1"/>
          <w:sz w:val="24"/>
        </w:rPr>
        <w:t xml:space="preserve"> </w:t>
      </w:r>
      <w:r>
        <w:rPr>
          <w:sz w:val="24"/>
        </w:rPr>
        <w:t>signs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symptoms of</w:t>
      </w:r>
      <w:r>
        <w:rPr>
          <w:spacing w:val="-1"/>
          <w:sz w:val="24"/>
        </w:rPr>
        <w:t xml:space="preserve"> </w:t>
      </w:r>
      <w:r>
        <w:rPr>
          <w:sz w:val="24"/>
        </w:rPr>
        <w:t>respiratory infection.</w:t>
      </w:r>
    </w:p>
    <w:p w14:paraId="6C9BF0E3" w14:textId="77777777" w:rsidR="009A779D" w:rsidRDefault="009A779D">
      <w:pPr>
        <w:pStyle w:val="BodyText"/>
        <w:spacing w:before="10"/>
        <w:rPr>
          <w:sz w:val="20"/>
        </w:rPr>
      </w:pPr>
    </w:p>
    <w:p w14:paraId="35751499" w14:textId="77777777" w:rsidR="009A779D" w:rsidRDefault="00D314A9">
      <w:pPr>
        <w:pStyle w:val="ListParagraph"/>
        <w:numPr>
          <w:ilvl w:val="1"/>
          <w:numId w:val="5"/>
        </w:numPr>
        <w:tabs>
          <w:tab w:val="left" w:pos="1922"/>
        </w:tabs>
        <w:ind w:right="818" w:hanging="270"/>
        <w:jc w:val="both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intended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aid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8"/>
          <w:sz w:val="24"/>
        </w:rPr>
        <w:t xml:space="preserve"> </w:t>
      </w:r>
      <w:r>
        <w:rPr>
          <w:sz w:val="24"/>
        </w:rPr>
        <w:t>diagnosis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influenza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4"/>
        </w:rPr>
        <w:t>viral</w:t>
      </w:r>
      <w:r>
        <w:rPr>
          <w:spacing w:val="-64"/>
          <w:sz w:val="24"/>
        </w:rPr>
        <w:t xml:space="preserve"> </w:t>
      </w:r>
      <w:r>
        <w:rPr>
          <w:sz w:val="24"/>
        </w:rPr>
        <w:t>infections in humans in conjunction wit</w:t>
      </w:r>
      <w:r>
        <w:rPr>
          <w:sz w:val="24"/>
        </w:rPr>
        <w:t>h clinical and epidemiological risk factors.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assay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intended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influenza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virus.</w:t>
      </w:r>
    </w:p>
    <w:p w14:paraId="67A40D38" w14:textId="77777777" w:rsidR="009A779D" w:rsidRDefault="009A779D">
      <w:pPr>
        <w:pStyle w:val="BodyText"/>
      </w:pPr>
    </w:p>
    <w:p w14:paraId="1B9BFCCE" w14:textId="77777777" w:rsidR="009A779D" w:rsidRDefault="00D314A9">
      <w:pPr>
        <w:pStyle w:val="ListParagraph"/>
        <w:numPr>
          <w:ilvl w:val="1"/>
          <w:numId w:val="5"/>
        </w:numPr>
        <w:tabs>
          <w:tab w:val="left" w:pos="1914"/>
        </w:tabs>
        <w:ind w:right="817" w:hanging="270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>ID NOW</w:t>
      </w:r>
      <w:r>
        <w:rPr>
          <w:rFonts w:ascii="Calibri" w:hAnsi="Calibri"/>
          <w:b/>
          <w:sz w:val="24"/>
        </w:rPr>
        <w:t xml:space="preserve">™ </w:t>
      </w:r>
      <w:r>
        <w:rPr>
          <w:b/>
          <w:sz w:val="24"/>
        </w:rPr>
        <w:t xml:space="preserve">Strep A 2 is </w:t>
      </w:r>
      <w:r>
        <w:rPr>
          <w:sz w:val="24"/>
        </w:rPr>
        <w:t xml:space="preserve">a CLIA Waived rapid, instrument-based, molecular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vitro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diagnostic</w:t>
      </w:r>
      <w:r>
        <w:rPr>
          <w:spacing w:val="-11"/>
          <w:sz w:val="24"/>
        </w:rPr>
        <w:t xml:space="preserve"> </w:t>
      </w:r>
      <w:r>
        <w:rPr>
          <w:sz w:val="24"/>
        </w:rPr>
        <w:t>test</w:t>
      </w:r>
      <w:r>
        <w:rPr>
          <w:spacing w:val="-11"/>
          <w:sz w:val="24"/>
        </w:rPr>
        <w:t xml:space="preserve"> </w:t>
      </w:r>
      <w:r>
        <w:rPr>
          <w:sz w:val="24"/>
        </w:rPr>
        <w:t>utilizing</w:t>
      </w:r>
      <w:r>
        <w:rPr>
          <w:spacing w:val="-9"/>
          <w:sz w:val="24"/>
        </w:rPr>
        <w:t xml:space="preserve"> </w:t>
      </w:r>
      <w:r>
        <w:rPr>
          <w:sz w:val="24"/>
        </w:rPr>
        <w:t>isothermal</w:t>
      </w:r>
      <w:r>
        <w:rPr>
          <w:spacing w:val="-11"/>
          <w:sz w:val="24"/>
        </w:rPr>
        <w:t xml:space="preserve"> </w:t>
      </w:r>
      <w:r>
        <w:rPr>
          <w:sz w:val="24"/>
        </w:rPr>
        <w:t>nucleic</w:t>
      </w:r>
      <w:r>
        <w:rPr>
          <w:spacing w:val="-11"/>
          <w:sz w:val="24"/>
        </w:rPr>
        <w:t xml:space="preserve"> </w:t>
      </w:r>
      <w:r>
        <w:rPr>
          <w:sz w:val="24"/>
        </w:rPr>
        <w:t>acid</w:t>
      </w:r>
      <w:r>
        <w:rPr>
          <w:spacing w:val="-9"/>
          <w:sz w:val="24"/>
        </w:rPr>
        <w:t xml:space="preserve"> </w:t>
      </w:r>
      <w:r>
        <w:rPr>
          <w:sz w:val="24"/>
        </w:rPr>
        <w:t>amplification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qualitative detection of </w:t>
      </w:r>
      <w:r>
        <w:rPr>
          <w:i/>
          <w:sz w:val="24"/>
        </w:rPr>
        <w:t>Streptococcus pyogenes</w:t>
      </w:r>
      <w:r>
        <w:rPr>
          <w:sz w:val="24"/>
        </w:rPr>
        <w:t xml:space="preserve">, Group A </w:t>
      </w:r>
      <w:r>
        <w:rPr>
          <w:i/>
          <w:sz w:val="24"/>
        </w:rPr>
        <w:t xml:space="preserve">Streptococcus </w:t>
      </w:r>
      <w:r>
        <w:rPr>
          <w:sz w:val="24"/>
        </w:rPr>
        <w:t>bacterial</w:t>
      </w:r>
      <w:r>
        <w:rPr>
          <w:spacing w:val="-64"/>
          <w:sz w:val="24"/>
        </w:rPr>
        <w:t xml:space="preserve"> </w:t>
      </w:r>
      <w:r>
        <w:rPr>
          <w:sz w:val="24"/>
        </w:rPr>
        <w:t>nucleic acid in throat swab specimens obtained from patients with signs and</w:t>
      </w:r>
      <w:r>
        <w:rPr>
          <w:spacing w:val="1"/>
          <w:sz w:val="24"/>
        </w:rPr>
        <w:t xml:space="preserve"> </w:t>
      </w:r>
      <w:r>
        <w:rPr>
          <w:sz w:val="24"/>
        </w:rPr>
        <w:t>symptoms of pharyngitis. It is intended to aid in the rapid diagno</w:t>
      </w:r>
      <w:r>
        <w:rPr>
          <w:sz w:val="24"/>
        </w:rPr>
        <w:t>sis of Group 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Streptococcus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bacterial infections.</w:t>
      </w:r>
    </w:p>
    <w:p w14:paraId="4A3E2E0C" w14:textId="77777777" w:rsidR="009A779D" w:rsidRDefault="009A779D">
      <w:pPr>
        <w:pStyle w:val="BodyText"/>
      </w:pPr>
    </w:p>
    <w:p w14:paraId="4E795993" w14:textId="77777777" w:rsidR="009A779D" w:rsidRDefault="00D314A9">
      <w:pPr>
        <w:pStyle w:val="Heading1"/>
        <w:numPr>
          <w:ilvl w:val="0"/>
          <w:numId w:val="5"/>
        </w:numPr>
        <w:tabs>
          <w:tab w:val="left" w:pos="1567"/>
        </w:tabs>
      </w:pPr>
      <w:r>
        <w:t>ASSIGNMENT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RESPONSIBILITY</w:t>
      </w:r>
    </w:p>
    <w:p w14:paraId="206E46BA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419C1DBE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1747" w:hanging="360"/>
        <w:rPr>
          <w:sz w:val="24"/>
        </w:rPr>
      </w:pPr>
      <w:r>
        <w:rPr>
          <w:b/>
          <w:sz w:val="24"/>
          <w:u w:val="single"/>
        </w:rPr>
        <w:t>Chief of P&amp;LMS.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Overall responsible for ensuring the laboratory has an</w:t>
      </w:r>
      <w:r>
        <w:rPr>
          <w:spacing w:val="-64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 system.</w:t>
      </w:r>
    </w:p>
    <w:p w14:paraId="1D2DE980" w14:textId="77777777" w:rsidR="009A779D" w:rsidRDefault="009A779D">
      <w:pPr>
        <w:pStyle w:val="BodyText"/>
        <w:spacing w:before="10"/>
        <w:rPr>
          <w:sz w:val="20"/>
        </w:rPr>
      </w:pPr>
    </w:p>
    <w:p w14:paraId="0563A76C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895" w:hanging="360"/>
        <w:rPr>
          <w:sz w:val="24"/>
        </w:rPr>
      </w:pPr>
      <w:r>
        <w:rPr>
          <w:b/>
          <w:sz w:val="24"/>
          <w:u w:val="single"/>
        </w:rPr>
        <w:t>Ancillary Testing Coordinator.</w:t>
      </w:r>
      <w:r>
        <w:rPr>
          <w:b/>
          <w:sz w:val="24"/>
        </w:rPr>
        <w:t xml:space="preserve"> </w:t>
      </w:r>
      <w:r>
        <w:rPr>
          <w:sz w:val="24"/>
        </w:rPr>
        <w:t>Responsible for implementing a comprehensive</w:t>
      </w:r>
      <w:r>
        <w:rPr>
          <w:spacing w:val="-65"/>
          <w:sz w:val="24"/>
        </w:rPr>
        <w:t xml:space="preserve"> </w:t>
      </w:r>
      <w:r>
        <w:rPr>
          <w:sz w:val="24"/>
        </w:rPr>
        <w:t>procedure for performing testing on this instrument, conducting operator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-1"/>
          <w:sz w:val="24"/>
        </w:rPr>
        <w:t xml:space="preserve"> </w:t>
      </w:r>
      <w:r>
        <w:rPr>
          <w:sz w:val="24"/>
        </w:rPr>
        <w:t>and providing any</w:t>
      </w:r>
      <w:r>
        <w:rPr>
          <w:spacing w:val="-2"/>
          <w:sz w:val="24"/>
        </w:rPr>
        <w:t xml:space="preserve"> </w:t>
      </w:r>
      <w:r>
        <w:rPr>
          <w:sz w:val="24"/>
        </w:rPr>
        <w:t>training.</w:t>
      </w:r>
    </w:p>
    <w:p w14:paraId="5B1A9E7E" w14:textId="77777777" w:rsidR="009A779D" w:rsidRDefault="009A779D">
      <w:pPr>
        <w:pStyle w:val="BodyText"/>
        <w:spacing w:before="10"/>
        <w:rPr>
          <w:sz w:val="20"/>
        </w:rPr>
      </w:pPr>
    </w:p>
    <w:p w14:paraId="273F33D2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1120" w:hanging="360"/>
        <w:rPr>
          <w:sz w:val="24"/>
        </w:rPr>
      </w:pPr>
      <w:r>
        <w:rPr>
          <w:b/>
          <w:sz w:val="24"/>
          <w:u w:val="single"/>
        </w:rPr>
        <w:t>Ancillary Testing Specialist.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</w:rPr>
        <w:t>Aiding operators, performing training, required</w:t>
      </w:r>
      <w:r>
        <w:rPr>
          <w:spacing w:val="1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Ancillary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-64"/>
          <w:sz w:val="24"/>
        </w:rPr>
        <w:t xml:space="preserve"> </w:t>
      </w:r>
      <w:r>
        <w:rPr>
          <w:sz w:val="24"/>
        </w:rPr>
        <w:t>Coordinator.</w:t>
      </w:r>
    </w:p>
    <w:p w14:paraId="3EB3D648" w14:textId="77777777" w:rsidR="009A779D" w:rsidRDefault="009A779D">
      <w:pPr>
        <w:pStyle w:val="BodyText"/>
        <w:rPr>
          <w:sz w:val="20"/>
        </w:rPr>
      </w:pPr>
    </w:p>
    <w:p w14:paraId="14305D94" w14:textId="77777777" w:rsidR="009A779D" w:rsidRDefault="009A779D">
      <w:pPr>
        <w:pStyle w:val="BodyText"/>
        <w:rPr>
          <w:sz w:val="20"/>
        </w:rPr>
      </w:pPr>
    </w:p>
    <w:p w14:paraId="1E82ACF1" w14:textId="77777777" w:rsidR="009A779D" w:rsidRDefault="009A779D">
      <w:pPr>
        <w:pStyle w:val="BodyText"/>
        <w:rPr>
          <w:sz w:val="20"/>
        </w:rPr>
      </w:pPr>
    </w:p>
    <w:p w14:paraId="1631598B" w14:textId="77777777" w:rsidR="009A779D" w:rsidRDefault="009A779D">
      <w:pPr>
        <w:pStyle w:val="BodyText"/>
        <w:spacing w:before="5"/>
        <w:rPr>
          <w:sz w:val="23"/>
        </w:rPr>
      </w:pPr>
    </w:p>
    <w:p w14:paraId="7E44E19D" w14:textId="77777777" w:rsidR="009A779D" w:rsidRDefault="00D314A9">
      <w:pPr>
        <w:pStyle w:val="Heading2"/>
        <w:spacing w:before="93"/>
      </w:pPr>
      <w:r>
        <w:t>1</w:t>
      </w:r>
    </w:p>
    <w:p w14:paraId="3390461D" w14:textId="77777777" w:rsidR="009A779D" w:rsidRDefault="009A779D">
      <w:pPr>
        <w:sectPr w:rsidR="009A779D">
          <w:type w:val="continuous"/>
          <w:pgSz w:w="12240" w:h="15840"/>
          <w:pgMar w:top="860" w:right="620" w:bottom="280" w:left="140" w:header="176" w:footer="79" w:gutter="0"/>
          <w:cols w:space="720"/>
        </w:sectPr>
      </w:pPr>
    </w:p>
    <w:p w14:paraId="40DE8699" w14:textId="77777777" w:rsidR="009A779D" w:rsidRDefault="009A779D">
      <w:pPr>
        <w:pStyle w:val="BodyText"/>
        <w:spacing w:before="5"/>
        <w:rPr>
          <w:b/>
          <w:sz w:val="19"/>
        </w:rPr>
      </w:pPr>
    </w:p>
    <w:p w14:paraId="33DE8109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spacing w:before="92"/>
        <w:ind w:left="2020" w:right="840" w:hanging="360"/>
        <w:rPr>
          <w:sz w:val="24"/>
        </w:rPr>
      </w:pPr>
      <w:r>
        <w:rPr>
          <w:b/>
          <w:sz w:val="24"/>
          <w:u w:val="single"/>
        </w:rPr>
        <w:t>All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Staff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members.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adhering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protocols</w:t>
      </w:r>
      <w:r>
        <w:rPr>
          <w:spacing w:val="-2"/>
          <w:sz w:val="24"/>
        </w:rPr>
        <w:t xml:space="preserve"> </w:t>
      </w:r>
      <w:r>
        <w:rPr>
          <w:sz w:val="24"/>
        </w:rPr>
        <w:t>outlined</w:t>
      </w:r>
      <w:r>
        <w:rPr>
          <w:spacing w:val="-1"/>
          <w:sz w:val="24"/>
        </w:rPr>
        <w:t xml:space="preserve"> </w:t>
      </w:r>
      <w:r>
        <w:rPr>
          <w:sz w:val="24"/>
        </w:rPr>
        <w:t>in this SOP.</w:t>
      </w:r>
    </w:p>
    <w:p w14:paraId="7A090DDC" w14:textId="77777777" w:rsidR="009A779D" w:rsidRDefault="009A779D">
      <w:pPr>
        <w:pStyle w:val="BodyText"/>
        <w:spacing w:before="10"/>
        <w:rPr>
          <w:sz w:val="20"/>
        </w:rPr>
      </w:pPr>
    </w:p>
    <w:p w14:paraId="486597B9" w14:textId="77777777" w:rsidR="009A779D" w:rsidRDefault="00D314A9">
      <w:pPr>
        <w:pStyle w:val="Heading1"/>
        <w:numPr>
          <w:ilvl w:val="0"/>
          <w:numId w:val="5"/>
        </w:numPr>
        <w:tabs>
          <w:tab w:val="left" w:pos="1567"/>
        </w:tabs>
      </w:pPr>
      <w:r>
        <w:t>DEFINITIONS</w:t>
      </w:r>
    </w:p>
    <w:p w14:paraId="7C7A7623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01130611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1173" w:hanging="360"/>
        <w:rPr>
          <w:sz w:val="24"/>
        </w:rPr>
      </w:pPr>
      <w:r>
        <w:rPr>
          <w:b/>
          <w:sz w:val="24"/>
          <w:u w:val="single"/>
        </w:rPr>
        <w:t>PPE</w:t>
      </w:r>
      <w:r>
        <w:rPr>
          <w:b/>
          <w:sz w:val="24"/>
        </w:rPr>
        <w:t xml:space="preserve"> </w:t>
      </w:r>
      <w:r>
        <w:rPr>
          <w:sz w:val="24"/>
        </w:rPr>
        <w:t>Personal Protective Equipment i.e. gloves, face shield, goggles, lab coat,</w:t>
      </w:r>
      <w:r>
        <w:rPr>
          <w:spacing w:val="-65"/>
          <w:sz w:val="24"/>
        </w:rPr>
        <w:t xml:space="preserve"> </w:t>
      </w:r>
      <w:r>
        <w:rPr>
          <w:sz w:val="24"/>
        </w:rPr>
        <w:t>etc.</w:t>
      </w:r>
    </w:p>
    <w:p w14:paraId="51DC7CA3" w14:textId="77777777" w:rsidR="009A779D" w:rsidRDefault="009A779D">
      <w:pPr>
        <w:pStyle w:val="BodyText"/>
        <w:spacing w:before="10"/>
        <w:rPr>
          <w:sz w:val="20"/>
        </w:rPr>
      </w:pPr>
    </w:p>
    <w:p w14:paraId="12A6577B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86"/>
          <w:tab w:val="left" w:pos="2087"/>
        </w:tabs>
        <w:ind w:left="2086" w:hanging="427"/>
        <w:rPr>
          <w:sz w:val="24"/>
        </w:rPr>
      </w:pPr>
      <w:r>
        <w:rPr>
          <w:b/>
          <w:sz w:val="24"/>
          <w:u w:val="single"/>
        </w:rPr>
        <w:t>QC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Controls,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kits.</w:t>
      </w:r>
    </w:p>
    <w:p w14:paraId="1276B598" w14:textId="77777777" w:rsidR="009A779D" w:rsidRDefault="009A779D">
      <w:pPr>
        <w:pStyle w:val="BodyText"/>
        <w:spacing w:before="10"/>
        <w:rPr>
          <w:sz w:val="20"/>
        </w:rPr>
      </w:pPr>
    </w:p>
    <w:p w14:paraId="6F214CA0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894" w:hanging="360"/>
        <w:rPr>
          <w:sz w:val="24"/>
        </w:rPr>
      </w:pPr>
      <w:r>
        <w:rPr>
          <w:b/>
          <w:sz w:val="24"/>
          <w:u w:val="single"/>
        </w:rPr>
        <w:t>Waived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Test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Complexity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whereas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interpretation,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sampling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low risk.</w:t>
      </w:r>
    </w:p>
    <w:p w14:paraId="6B85901B" w14:textId="77777777" w:rsidR="009A779D" w:rsidRDefault="009A779D">
      <w:pPr>
        <w:pStyle w:val="BodyText"/>
        <w:spacing w:before="10"/>
        <w:rPr>
          <w:sz w:val="20"/>
        </w:rPr>
      </w:pPr>
    </w:p>
    <w:p w14:paraId="7DF650EB" w14:textId="66387F4A" w:rsidR="009A779D" w:rsidRDefault="00D314A9">
      <w:pPr>
        <w:pStyle w:val="Heading1"/>
        <w:numPr>
          <w:ilvl w:val="0"/>
          <w:numId w:val="5"/>
        </w:numPr>
        <w:tabs>
          <w:tab w:val="left" w:pos="1567"/>
        </w:tabs>
      </w:pPr>
      <w:r>
        <w:t>SPECIMEN</w:t>
      </w:r>
      <w:r>
        <w:rPr>
          <w:spacing w:val="-1"/>
        </w:rPr>
        <w:t xml:space="preserve"> </w:t>
      </w:r>
      <w:r>
        <w:t>INFORMATION</w:t>
      </w:r>
    </w:p>
    <w:p w14:paraId="6D8B43F9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12BBAA5C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19" w:hanging="360"/>
        <w:rPr>
          <w:sz w:val="24"/>
        </w:rPr>
      </w:pPr>
      <w:r>
        <w:rPr>
          <w:b/>
          <w:sz w:val="24"/>
          <w:u w:val="single"/>
        </w:rPr>
        <w:t>Specimen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Collection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Specimen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Handling</w:t>
      </w:r>
    </w:p>
    <w:p w14:paraId="44834B7C" w14:textId="77777777" w:rsidR="009A779D" w:rsidRDefault="009A779D">
      <w:pPr>
        <w:pStyle w:val="BodyText"/>
        <w:spacing w:before="10"/>
        <w:rPr>
          <w:sz w:val="20"/>
        </w:rPr>
      </w:pPr>
    </w:p>
    <w:tbl>
      <w:tblPr>
        <w:tblW w:w="0" w:type="auto"/>
        <w:tblInd w:w="2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3739"/>
        <w:gridCol w:w="3738"/>
      </w:tblGrid>
      <w:tr w:rsidR="009A779D" w14:paraId="17196856" w14:textId="77777777">
        <w:trPr>
          <w:trHeight w:val="389"/>
        </w:trPr>
        <w:tc>
          <w:tcPr>
            <w:tcW w:w="1161" w:type="dxa"/>
          </w:tcPr>
          <w:p w14:paraId="7BF3B97F" w14:textId="77777777" w:rsidR="009A779D" w:rsidRDefault="009A7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9" w:type="dxa"/>
          </w:tcPr>
          <w:p w14:paraId="50203B17" w14:textId="77777777" w:rsidR="009A779D" w:rsidRDefault="00D314A9">
            <w:pPr>
              <w:pStyle w:val="TableParagraph"/>
              <w:spacing w:before="40"/>
              <w:ind w:left="1323" w:right="1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Strep 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738" w:type="dxa"/>
          </w:tcPr>
          <w:p w14:paraId="7F87C83A" w14:textId="77777777" w:rsidR="009A779D" w:rsidRDefault="00D314A9">
            <w:pPr>
              <w:pStyle w:val="TableParagraph"/>
              <w:spacing w:before="40"/>
              <w:ind w:left="964"/>
              <w:rPr>
                <w:b/>
                <w:sz w:val="20"/>
              </w:rPr>
            </w:pPr>
            <w:r>
              <w:rPr>
                <w:b/>
                <w:sz w:val="20"/>
              </w:rPr>
              <w:t>Influenza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 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 2</w:t>
            </w:r>
          </w:p>
        </w:tc>
      </w:tr>
      <w:tr w:rsidR="009A779D" w14:paraId="3EFA7404" w14:textId="77777777">
        <w:trPr>
          <w:trHeight w:val="1309"/>
        </w:trPr>
        <w:tc>
          <w:tcPr>
            <w:tcW w:w="1161" w:type="dxa"/>
          </w:tcPr>
          <w:p w14:paraId="44C46A1B" w14:textId="77777777" w:rsidR="009A779D" w:rsidRDefault="00D314A9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Specimen:</w:t>
            </w:r>
          </w:p>
        </w:tc>
        <w:tc>
          <w:tcPr>
            <w:tcW w:w="3739" w:type="dxa"/>
          </w:tcPr>
          <w:p w14:paraId="3E2776DC" w14:textId="77777777" w:rsidR="009A779D" w:rsidRDefault="00D314A9">
            <w:pPr>
              <w:pStyle w:val="TableParagraph"/>
              <w:spacing w:before="40"/>
              <w:ind w:left="107" w:right="288"/>
              <w:rPr>
                <w:sz w:val="20"/>
              </w:rPr>
            </w:pPr>
            <w:r>
              <w:rPr>
                <w:sz w:val="20"/>
              </w:rPr>
              <w:t>Use freshly collected specimens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optimal test performance. Inadequate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specimen collection or improper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sample handling/storage/transport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yield erroneous results.</w:t>
            </w:r>
          </w:p>
        </w:tc>
        <w:tc>
          <w:tcPr>
            <w:tcW w:w="3738" w:type="dxa"/>
          </w:tcPr>
          <w:p w14:paraId="0B07A2BA" w14:textId="77777777" w:rsidR="009A779D" w:rsidRDefault="00D314A9">
            <w:pPr>
              <w:pStyle w:val="TableParagraph"/>
              <w:spacing w:before="40"/>
              <w:ind w:left="108" w:right="276"/>
              <w:rPr>
                <w:sz w:val="20"/>
              </w:rPr>
            </w:pPr>
            <w:r>
              <w:rPr>
                <w:sz w:val="20"/>
              </w:rPr>
              <w:t>Use freshly collected specimens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performance.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Inadequate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specimen collec</w:t>
            </w:r>
            <w:r>
              <w:rPr>
                <w:sz w:val="20"/>
              </w:rPr>
              <w:t>tion or improper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sample handling/storage/transport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yield erroneous results.</w:t>
            </w:r>
          </w:p>
        </w:tc>
      </w:tr>
      <w:tr w:rsidR="009A779D" w14:paraId="2BA51FAB" w14:textId="77777777">
        <w:trPr>
          <w:trHeight w:val="2403"/>
        </w:trPr>
        <w:tc>
          <w:tcPr>
            <w:tcW w:w="1161" w:type="dxa"/>
            <w:tcBorders>
              <w:bottom w:val="nil"/>
            </w:tcBorders>
          </w:tcPr>
          <w:p w14:paraId="29418B01" w14:textId="77777777" w:rsidR="009A779D" w:rsidRDefault="00D314A9">
            <w:pPr>
              <w:pStyle w:val="TableParagraph"/>
              <w:spacing w:before="40" w:line="261" w:lineRule="auto"/>
              <w:ind w:left="108" w:right="151"/>
              <w:jc w:val="both"/>
              <w:rPr>
                <w:sz w:val="20"/>
              </w:rPr>
            </w:pPr>
            <w:r>
              <w:rPr>
                <w:sz w:val="20"/>
              </w:rPr>
              <w:t>Specimen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</w:p>
          <w:p w14:paraId="527E7F20" w14:textId="77777777" w:rsidR="009A779D" w:rsidRDefault="00D314A9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Handling</w:t>
            </w:r>
          </w:p>
          <w:p w14:paraId="59DFDFB1" w14:textId="77777777" w:rsidR="009A779D" w:rsidRDefault="00D314A9">
            <w:pPr>
              <w:pStyle w:val="TableParagraph"/>
              <w:spacing w:before="40" w:line="261" w:lineRule="auto"/>
              <w:ind w:left="108" w:right="151"/>
              <w:jc w:val="both"/>
              <w:rPr>
                <w:sz w:val="20"/>
              </w:rPr>
            </w:pPr>
            <w:r>
              <w:rPr>
                <w:sz w:val="20"/>
              </w:rPr>
              <w:t>Specimen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</w:p>
          <w:p w14:paraId="7C9566CF" w14:textId="77777777" w:rsidR="009A779D" w:rsidRDefault="00D314A9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Handling</w:t>
            </w:r>
          </w:p>
          <w:p w14:paraId="0A96076B" w14:textId="77777777" w:rsidR="009A779D" w:rsidRDefault="00D314A9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continued</w:t>
            </w:r>
          </w:p>
        </w:tc>
        <w:tc>
          <w:tcPr>
            <w:tcW w:w="3739" w:type="dxa"/>
            <w:tcBorders>
              <w:bottom w:val="nil"/>
            </w:tcBorders>
          </w:tcPr>
          <w:p w14:paraId="38A73CDC" w14:textId="77777777" w:rsidR="009A779D" w:rsidRDefault="00D314A9">
            <w:pPr>
              <w:pStyle w:val="TableParagraph"/>
              <w:spacing w:before="40"/>
              <w:ind w:left="89" w:right="656" w:firstLine="18"/>
              <w:rPr>
                <w:sz w:val="20"/>
              </w:rPr>
            </w:pPr>
            <w:r>
              <w:rPr>
                <w:sz w:val="20"/>
              </w:rPr>
              <w:t>For optimal performance, use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swabs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 kit.</w:t>
            </w:r>
          </w:p>
          <w:p w14:paraId="02D6851D" w14:textId="77777777" w:rsidR="009A779D" w:rsidRDefault="00D314A9">
            <w:pPr>
              <w:pStyle w:val="TableParagraph"/>
              <w:ind w:left="89" w:right="325"/>
              <w:rPr>
                <w:sz w:val="20"/>
              </w:rPr>
            </w:pPr>
            <w:r>
              <w:rPr>
                <w:sz w:val="20"/>
              </w:rPr>
              <w:t>Alternatively, foam, polyester,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HydraFlock</w:t>
            </w:r>
            <w:r>
              <w:rPr>
                <w:position w:val="6"/>
                <w:sz w:val="13"/>
              </w:rPr>
              <w:t>®</w:t>
            </w:r>
            <w:r>
              <w:rPr>
                <w:spacing w:val="15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nylon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flocked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swabs can be used to collect throat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swab samples. The BBL™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CultureSwab™ Liquid Amies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 media system has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acceptable.</w:t>
            </w:r>
          </w:p>
        </w:tc>
        <w:tc>
          <w:tcPr>
            <w:tcW w:w="3738" w:type="dxa"/>
            <w:tcBorders>
              <w:bottom w:val="nil"/>
            </w:tcBorders>
          </w:tcPr>
          <w:p w14:paraId="7ABD5E0E" w14:textId="77777777" w:rsidR="009A779D" w:rsidRDefault="00D314A9">
            <w:pPr>
              <w:pStyle w:val="TableParagraph"/>
              <w:spacing w:before="4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Swab:</w:t>
            </w:r>
          </w:p>
          <w:p w14:paraId="4DCE4BF4" w14:textId="77777777" w:rsidR="009A779D" w:rsidRDefault="00D314A9">
            <w:pPr>
              <w:pStyle w:val="TableParagraph"/>
              <w:spacing w:before="40"/>
              <w:ind w:left="108" w:right="276"/>
              <w:rPr>
                <w:sz w:val="20"/>
              </w:rPr>
            </w:pPr>
            <w:r>
              <w:rPr>
                <w:sz w:val="20"/>
              </w:rPr>
              <w:t>For optimal test performance, use the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swabs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test kit.</w:t>
            </w:r>
          </w:p>
          <w:p w14:paraId="7E44ACC6" w14:textId="77777777" w:rsidR="009A779D" w:rsidRDefault="00D314A9">
            <w:pPr>
              <w:pStyle w:val="TableParagraph"/>
              <w:ind w:left="108" w:right="265"/>
              <w:rPr>
                <w:sz w:val="20"/>
              </w:rPr>
            </w:pPr>
            <w:r>
              <w:rPr>
                <w:sz w:val="20"/>
              </w:rPr>
              <w:t>Alternatively, rayon, foam,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HydraFlock</w:t>
            </w:r>
            <w:r>
              <w:rPr>
                <w:position w:val="6"/>
                <w:sz w:val="13"/>
              </w:rPr>
              <w:t>®</w:t>
            </w:r>
            <w:r>
              <w:rPr>
                <w:spacing w:val="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Flocked swab (standard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tip), HydraFlock</w:t>
            </w:r>
            <w:r>
              <w:rPr>
                <w:position w:val="6"/>
                <w:sz w:val="13"/>
              </w:rPr>
              <w:t>®</w:t>
            </w:r>
            <w:r>
              <w:rPr>
                <w:spacing w:val="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Flocked swab (mini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tip), Copan Mini Tip Flocked Swab, 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Copan Standard Flocked swabs 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used to coll</w:t>
            </w:r>
            <w:r>
              <w:rPr>
                <w:sz w:val="20"/>
              </w:rPr>
              <w:t>ect nasal swab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samples.</w:t>
            </w:r>
          </w:p>
        </w:tc>
      </w:tr>
      <w:tr w:rsidR="009A779D" w14:paraId="142F0FFC" w14:textId="77777777">
        <w:trPr>
          <w:trHeight w:val="1249"/>
        </w:trPr>
        <w:tc>
          <w:tcPr>
            <w:tcW w:w="1161" w:type="dxa"/>
            <w:tcBorders>
              <w:top w:val="nil"/>
              <w:bottom w:val="nil"/>
            </w:tcBorders>
          </w:tcPr>
          <w:p w14:paraId="78BCA0C9" w14:textId="77777777" w:rsidR="009A779D" w:rsidRDefault="009A7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14:paraId="77712BAA" w14:textId="77777777" w:rsidR="009A779D" w:rsidRDefault="00D314A9">
            <w:pPr>
              <w:pStyle w:val="TableParagraph"/>
              <w:spacing w:before="16"/>
              <w:ind w:left="89" w:right="863" w:firstLine="18"/>
              <w:rPr>
                <w:sz w:val="20"/>
              </w:rPr>
            </w:pPr>
            <w:r>
              <w:rPr>
                <w:sz w:val="20"/>
              </w:rPr>
              <w:t>Rayon swabs and the BBL™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CultureSwab™ Liquid Stuart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 media system are 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assay.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14:paraId="4BA50148" w14:textId="77777777" w:rsidR="009A779D" w:rsidRDefault="00D314A9">
            <w:pPr>
              <w:pStyle w:val="TableParagraph"/>
              <w:spacing w:before="80" w:line="230" w:lineRule="atLeast"/>
              <w:ind w:left="108" w:right="332"/>
              <w:rPr>
                <w:sz w:val="20"/>
              </w:rPr>
            </w:pPr>
            <w:r>
              <w:rPr>
                <w:sz w:val="20"/>
              </w:rPr>
              <w:t>Puritan PurFlock Standard Tip Ultra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Flocked Swabs, Puritan PurFlock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 Tip Ultra Flocked Swabs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Copan Standard Rayon Tip Swabs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assay.</w:t>
            </w:r>
          </w:p>
        </w:tc>
      </w:tr>
      <w:tr w:rsidR="009A779D" w14:paraId="3925D98D" w14:textId="77777777">
        <w:trPr>
          <w:trHeight w:val="2956"/>
        </w:trPr>
        <w:tc>
          <w:tcPr>
            <w:tcW w:w="1161" w:type="dxa"/>
            <w:tcBorders>
              <w:top w:val="nil"/>
            </w:tcBorders>
          </w:tcPr>
          <w:p w14:paraId="6C84EE71" w14:textId="77777777" w:rsidR="009A779D" w:rsidRDefault="009A7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9" w:type="dxa"/>
            <w:tcBorders>
              <w:top w:val="nil"/>
            </w:tcBorders>
          </w:tcPr>
          <w:p w14:paraId="42BC5239" w14:textId="77777777" w:rsidR="009A779D" w:rsidRDefault="00D314A9">
            <w:pPr>
              <w:pStyle w:val="TableParagraph"/>
              <w:ind w:left="89" w:right="255" w:firstLine="18"/>
              <w:rPr>
                <w:sz w:val="13"/>
              </w:rPr>
            </w:pPr>
            <w:r>
              <w:rPr>
                <w:sz w:val="20"/>
              </w:rPr>
              <w:t>Collect patient specimen by swabbing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the posterior pharynx, tonsils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inflamed areas. Avoid touching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tongue, cheeks and teeth with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swa</w:t>
            </w:r>
            <w:r>
              <w:rPr>
                <w:sz w:val="20"/>
              </w:rPr>
              <w:t>b.</w:t>
            </w:r>
            <w:r>
              <w:rPr>
                <w:position w:val="6"/>
                <w:sz w:val="13"/>
              </w:rPr>
              <w:t>3</w:t>
            </w:r>
          </w:p>
        </w:tc>
        <w:tc>
          <w:tcPr>
            <w:tcW w:w="3738" w:type="dxa"/>
            <w:tcBorders>
              <w:top w:val="nil"/>
            </w:tcBorders>
          </w:tcPr>
          <w:p w14:paraId="4DAB2135" w14:textId="77777777" w:rsidR="009A779D" w:rsidRDefault="00D314A9">
            <w:pPr>
              <w:pStyle w:val="TableParagraph"/>
              <w:spacing w:before="116"/>
              <w:ind w:left="90" w:right="293" w:firstLine="18"/>
              <w:rPr>
                <w:sz w:val="20"/>
              </w:rPr>
            </w:pPr>
            <w:r>
              <w:rPr>
                <w:sz w:val="20"/>
              </w:rPr>
              <w:t>To collect a nasal swab sample,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carefully insert the swab into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nostril exhibiting the most visible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drainage, or the nostril that is most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congested if drainage is not visible.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 gentle rotation, push the swab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until resistance is met at the level</w:t>
            </w:r>
            <w:r>
              <w:rPr>
                <w:sz w:val="20"/>
              </w:rPr>
              <w:t xml:space="preserve">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turbinates (less than one inch into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the nostril). Rotate the swab several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times against the nasal wall then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slowly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nostril.</w:t>
            </w:r>
          </w:p>
        </w:tc>
      </w:tr>
    </w:tbl>
    <w:p w14:paraId="7C17D441" w14:textId="77777777" w:rsidR="009A779D" w:rsidRDefault="009A779D">
      <w:pPr>
        <w:pStyle w:val="BodyText"/>
        <w:rPr>
          <w:sz w:val="26"/>
        </w:rPr>
      </w:pPr>
    </w:p>
    <w:p w14:paraId="3936C03E" w14:textId="77777777" w:rsidR="009A779D" w:rsidRDefault="009A779D">
      <w:pPr>
        <w:pStyle w:val="BodyText"/>
        <w:spacing w:before="8"/>
        <w:rPr>
          <w:sz w:val="27"/>
        </w:rPr>
      </w:pPr>
    </w:p>
    <w:p w14:paraId="0479E378" w14:textId="77777777" w:rsidR="009A779D" w:rsidRDefault="00D314A9">
      <w:pPr>
        <w:ind w:right="818"/>
        <w:jc w:val="right"/>
        <w:rPr>
          <w:b/>
          <w:sz w:val="24"/>
        </w:rPr>
      </w:pPr>
      <w:r>
        <w:rPr>
          <w:b/>
          <w:sz w:val="24"/>
        </w:rPr>
        <w:t>2</w:t>
      </w:r>
    </w:p>
    <w:p w14:paraId="53181702" w14:textId="77777777" w:rsidR="009A779D" w:rsidRDefault="009A779D">
      <w:pPr>
        <w:jc w:val="right"/>
        <w:rPr>
          <w:sz w:val="24"/>
        </w:rPr>
        <w:sectPr w:rsidR="009A779D">
          <w:headerReference w:type="default" r:id="rId11"/>
          <w:footerReference w:type="default" r:id="rId12"/>
          <w:pgSz w:w="12240" w:h="15840"/>
          <w:pgMar w:top="1120" w:right="620" w:bottom="260" w:left="140" w:header="197" w:footer="79" w:gutter="0"/>
          <w:cols w:space="720"/>
        </w:sectPr>
      </w:pPr>
    </w:p>
    <w:p w14:paraId="5E378C34" w14:textId="77777777" w:rsidR="009A779D" w:rsidRDefault="00D314A9">
      <w:pPr>
        <w:pStyle w:val="BodyText"/>
        <w:spacing w:before="5"/>
        <w:rPr>
          <w:b/>
          <w:sz w:val="27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0FB27BD2" wp14:editId="4D44D1EC">
            <wp:simplePos x="0" y="0"/>
            <wp:positionH relativeFrom="page">
              <wp:posOffset>2590800</wp:posOffset>
            </wp:positionH>
            <wp:positionV relativeFrom="page">
              <wp:posOffset>3077576</wp:posOffset>
            </wp:positionV>
            <wp:extent cx="3628023" cy="362802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023" cy="3628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3739"/>
        <w:gridCol w:w="3738"/>
      </w:tblGrid>
      <w:tr w:rsidR="009A779D" w14:paraId="4E8A82AD" w14:textId="77777777">
        <w:trPr>
          <w:trHeight w:val="8179"/>
        </w:trPr>
        <w:tc>
          <w:tcPr>
            <w:tcW w:w="1161" w:type="dxa"/>
          </w:tcPr>
          <w:p w14:paraId="140A96FD" w14:textId="77777777" w:rsidR="009A779D" w:rsidRDefault="009A7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9" w:type="dxa"/>
          </w:tcPr>
          <w:p w14:paraId="754F1131" w14:textId="77777777" w:rsidR="009A779D" w:rsidRDefault="009A7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</w:tcPr>
          <w:p w14:paraId="75538839" w14:textId="77777777" w:rsidR="009A779D" w:rsidRDefault="00D314A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Nasopharyngeal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Swab:</w:t>
            </w:r>
          </w:p>
          <w:p w14:paraId="209DE3A0" w14:textId="77777777" w:rsidR="009A779D" w:rsidRDefault="00D314A9">
            <w:pPr>
              <w:pStyle w:val="TableParagraph"/>
              <w:spacing w:before="40"/>
              <w:ind w:left="90" w:right="403" w:firstLine="1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rayon,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polyester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flocked flexible-shaft NP swabs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nasopharyngeal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sample.</w:t>
            </w:r>
          </w:p>
          <w:p w14:paraId="643240C6" w14:textId="77777777" w:rsidR="009A779D" w:rsidRDefault="00D314A9">
            <w:pPr>
              <w:pStyle w:val="TableParagraph"/>
              <w:spacing w:before="120"/>
              <w:ind w:left="90" w:right="316" w:firstLine="18"/>
              <w:rPr>
                <w:sz w:val="20"/>
              </w:rPr>
            </w:pPr>
            <w:r>
              <w:rPr>
                <w:sz w:val="20"/>
              </w:rPr>
              <w:t>To collect a nasopharyngeal swab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sample, carefully insert the swab into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nostril exhibiting the most visible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drainage, or the nostril that is most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congested if drainage is not visible.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Pass the swab directly backwards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without tipping the swab head up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down. The nasal passage runs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parallel to the floor, not parallel to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bridge of the nose. Using gentle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rotation, insert the swab into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 nare parallel to the palate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advancing the swab into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nasopharynx, leave in place for a few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seconds, and</w:t>
            </w:r>
            <w:r>
              <w:rPr>
                <w:sz w:val="20"/>
              </w:rPr>
              <w:t xml:space="preserve"> then slowly rotate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withdrawn.</w:t>
            </w:r>
          </w:p>
          <w:p w14:paraId="76EBC8FD" w14:textId="77777777" w:rsidR="009A779D" w:rsidRDefault="00D314A9">
            <w:pPr>
              <w:pStyle w:val="TableParagraph"/>
              <w:spacing w:before="120"/>
              <w:ind w:left="108" w:right="282"/>
              <w:rPr>
                <w:sz w:val="20"/>
              </w:rPr>
            </w:pPr>
            <w:r>
              <w:rPr>
                <w:sz w:val="20"/>
              </w:rPr>
              <w:t>To ensure proper collection, the swab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should be passed a distance that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halfway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 of the ear. This is about half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length of the swab. </w:t>
            </w:r>
            <w:r>
              <w:rPr>
                <w:b/>
                <w:sz w:val="20"/>
              </w:rPr>
              <w:t>DO NOT USE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FORCE </w:t>
            </w:r>
            <w:r>
              <w:rPr>
                <w:sz w:val="20"/>
              </w:rPr>
              <w:t>while inserting the swab.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swab should travel smoothly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minimal resistance; if resistance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encountered, withdraw the swab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little bit without taking it out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nostril. Then elevate the back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swab and move it forward into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nasopharynx</w:t>
            </w:r>
            <w:r>
              <w:rPr>
                <w:sz w:val="20"/>
              </w:rPr>
              <w:t>.</w:t>
            </w:r>
          </w:p>
        </w:tc>
      </w:tr>
      <w:tr w:rsidR="009A779D" w14:paraId="5E0640B3" w14:textId="77777777">
        <w:trPr>
          <w:trHeight w:val="4575"/>
        </w:trPr>
        <w:tc>
          <w:tcPr>
            <w:tcW w:w="1161" w:type="dxa"/>
          </w:tcPr>
          <w:p w14:paraId="32C40EED" w14:textId="77777777" w:rsidR="009A779D" w:rsidRDefault="00D314A9">
            <w:pPr>
              <w:pStyle w:val="TableParagraph"/>
              <w:spacing w:before="40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Specimen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</w:p>
        </w:tc>
        <w:tc>
          <w:tcPr>
            <w:tcW w:w="3739" w:type="dxa"/>
          </w:tcPr>
          <w:p w14:paraId="267D590A" w14:textId="77777777" w:rsidR="009A779D" w:rsidRDefault="00D314A9">
            <w:pPr>
              <w:pStyle w:val="TableParagraph"/>
              <w:spacing w:before="40"/>
              <w:ind w:left="107" w:right="300"/>
              <w:rPr>
                <w:sz w:val="20"/>
              </w:rPr>
            </w:pPr>
            <w:r>
              <w:rPr>
                <w:sz w:val="20"/>
              </w:rPr>
              <w:t>Swab specimens should be tested 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soon as possible after collection.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immediate testing is not possible,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throat swab can be held in its original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package or a clean, dry plastic tube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sleeve at room temperature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(approximately 22°C) or refrigerated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 2-8°C for up to seventy-two (72)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testing.</w:t>
            </w:r>
          </w:p>
          <w:p w14:paraId="31CD9E4A" w14:textId="77777777" w:rsidR="009A779D" w:rsidRDefault="009A779D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83E4590" w14:textId="77777777" w:rsidR="009A779D" w:rsidRDefault="00D314A9"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z w:val="20"/>
              </w:rPr>
              <w:t>The collection swab is to be tested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 the step-by-step instructions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shown on the instrument screen.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immediate testing</w:t>
            </w:r>
            <w:r>
              <w:rPr>
                <w:sz w:val="20"/>
              </w:rPr>
              <w:t xml:space="preserve"> is not possible,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 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held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 room temperature (approximately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22°C) or refrigerated at 2-8°C for 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six (6)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testing.</w:t>
            </w:r>
          </w:p>
        </w:tc>
        <w:tc>
          <w:tcPr>
            <w:tcW w:w="3738" w:type="dxa"/>
          </w:tcPr>
          <w:p w14:paraId="47FF867F" w14:textId="77777777" w:rsidR="009A779D" w:rsidRDefault="00D314A9">
            <w:pPr>
              <w:pStyle w:val="TableParagraph"/>
              <w:spacing w:before="40"/>
              <w:ind w:left="108" w:right="332"/>
              <w:rPr>
                <w:sz w:val="20"/>
              </w:rPr>
            </w:pPr>
            <w:r>
              <w:rPr>
                <w:sz w:val="20"/>
              </w:rPr>
              <w:t>Direct nasal or nasopharyngeal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swabs should be tested as soon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testing is not possible, the nasal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nasopharyngeal swab can be held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its original package at room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(15-30°C)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</w:p>
          <w:p w14:paraId="30D7802B" w14:textId="77777777" w:rsidR="009A779D" w:rsidRDefault="00D314A9">
            <w:pPr>
              <w:pStyle w:val="TableParagraph"/>
              <w:ind w:left="108" w:right="291"/>
              <w:rPr>
                <w:sz w:val="20"/>
              </w:rPr>
            </w:pPr>
            <w:r>
              <w:rPr>
                <w:sz w:val="20"/>
              </w:rPr>
              <w:t>(2) hours prior to testing. If a direct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nasa</w:t>
            </w:r>
            <w:r>
              <w:rPr>
                <w:sz w:val="20"/>
              </w:rPr>
              <w:t>l or nasopharyngeal swab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</w:p>
          <w:p w14:paraId="565CB6C7" w14:textId="77777777" w:rsidR="009A779D" w:rsidRDefault="00D314A9">
            <w:pPr>
              <w:pStyle w:val="TableParagraph"/>
              <w:ind w:left="108" w:right="287"/>
              <w:rPr>
                <w:sz w:val="20"/>
              </w:rPr>
            </w:pPr>
            <w:r>
              <w:rPr>
                <w:sz w:val="20"/>
              </w:rPr>
              <w:t>(2) hours, it must be refrigerated at 2-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8°C and tested within 24 hours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sample collection.</w:t>
            </w:r>
          </w:p>
          <w:p w14:paraId="3DDCE33C" w14:textId="77777777" w:rsidR="009A779D" w:rsidRDefault="00D314A9">
            <w:pPr>
              <w:pStyle w:val="TableParagraph"/>
              <w:spacing w:before="100" w:line="230" w:lineRule="atLeast"/>
              <w:ind w:left="108" w:right="409"/>
              <w:rPr>
                <w:sz w:val="20"/>
              </w:rPr>
            </w:pPr>
            <w:r>
              <w:rPr>
                <w:sz w:val="20"/>
              </w:rPr>
              <w:t>If the transport of nasal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nasopharyngeal swab samples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required, the transport medias listed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below were tested and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acceptable for use in </w:t>
            </w:r>
            <w:r>
              <w:rPr>
                <w:sz w:val="24"/>
              </w:rPr>
              <w:t>ID NOW™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Influenza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&amp; B 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Elute the swab</w:t>
            </w:r>
          </w:p>
        </w:tc>
      </w:tr>
    </w:tbl>
    <w:p w14:paraId="30ECECF1" w14:textId="77777777" w:rsidR="009A779D" w:rsidRDefault="009A779D">
      <w:pPr>
        <w:pStyle w:val="BodyText"/>
        <w:rPr>
          <w:b/>
          <w:sz w:val="20"/>
        </w:rPr>
      </w:pPr>
    </w:p>
    <w:p w14:paraId="0C4AB232" w14:textId="77777777" w:rsidR="009A779D" w:rsidRDefault="009A779D">
      <w:pPr>
        <w:pStyle w:val="BodyText"/>
        <w:spacing w:before="10"/>
        <w:rPr>
          <w:b/>
          <w:sz w:val="25"/>
        </w:rPr>
      </w:pPr>
    </w:p>
    <w:p w14:paraId="28A2D712" w14:textId="77777777" w:rsidR="009A779D" w:rsidRDefault="00D314A9">
      <w:pPr>
        <w:spacing w:before="92"/>
        <w:ind w:right="818"/>
        <w:jc w:val="right"/>
        <w:rPr>
          <w:b/>
          <w:sz w:val="24"/>
        </w:rPr>
      </w:pPr>
      <w:r>
        <w:rPr>
          <w:b/>
          <w:sz w:val="24"/>
        </w:rPr>
        <w:t>3</w:t>
      </w:r>
    </w:p>
    <w:p w14:paraId="0A219C24" w14:textId="77777777" w:rsidR="009A779D" w:rsidRDefault="009A779D">
      <w:pPr>
        <w:jc w:val="right"/>
        <w:rPr>
          <w:sz w:val="24"/>
        </w:rPr>
        <w:sectPr w:rsidR="009A779D">
          <w:pgSz w:w="12240" w:h="15840"/>
          <w:pgMar w:top="1120" w:right="620" w:bottom="260" w:left="140" w:header="197" w:footer="79" w:gutter="0"/>
          <w:cols w:space="720"/>
        </w:sectPr>
      </w:pPr>
    </w:p>
    <w:p w14:paraId="466FD94F" w14:textId="77777777" w:rsidR="009A779D" w:rsidRDefault="009A779D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2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3739"/>
        <w:gridCol w:w="3738"/>
      </w:tblGrid>
      <w:tr w:rsidR="009A779D" w14:paraId="3EFC8552" w14:textId="77777777">
        <w:trPr>
          <w:trHeight w:val="8997"/>
        </w:trPr>
        <w:tc>
          <w:tcPr>
            <w:tcW w:w="1161" w:type="dxa"/>
          </w:tcPr>
          <w:p w14:paraId="4BF0896F" w14:textId="77777777" w:rsidR="009A779D" w:rsidRDefault="009A7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9" w:type="dxa"/>
          </w:tcPr>
          <w:p w14:paraId="65D54A14" w14:textId="77777777" w:rsidR="009A779D" w:rsidRDefault="009A7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</w:tcPr>
          <w:p w14:paraId="4287CA8A" w14:textId="77777777" w:rsidR="009A779D" w:rsidRDefault="00D314A9">
            <w:pPr>
              <w:pStyle w:val="TableParagraph"/>
              <w:ind w:left="108" w:right="332"/>
              <w:rPr>
                <w:sz w:val="20"/>
              </w:rPr>
            </w:pPr>
            <w:r>
              <w:rPr>
                <w:sz w:val="20"/>
              </w:rPr>
              <w:t>into 0.5 to 3.0 mL of saline or viral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 media by rotating the swab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the liquid for 10 seconds, within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hour of sample collection. Remove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swab and discard. If immediate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testing is not possible, eluted swab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samples can be held at room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(15-30°C)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eight</w:t>
            </w:r>
          </w:p>
          <w:p w14:paraId="6E71F1D6" w14:textId="77777777" w:rsidR="009A779D" w:rsidRDefault="00D314A9">
            <w:pPr>
              <w:pStyle w:val="TableParagraph"/>
              <w:ind w:left="108" w:right="254"/>
              <w:rPr>
                <w:sz w:val="20"/>
              </w:rPr>
            </w:pPr>
            <w:r>
              <w:rPr>
                <w:sz w:val="20"/>
              </w:rPr>
              <w:t>(8) hour</w:t>
            </w:r>
            <w:r>
              <w:rPr>
                <w:sz w:val="20"/>
              </w:rPr>
              <w:t>s prior to testing. If the eluted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swab sample will be held longer 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eight (8) hours, it must be refrigerated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at 2-8°C and tested within 72 hours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 time of sample collection.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needed, transport the sample at 2-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8°C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leak-proof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container.</w:t>
            </w:r>
          </w:p>
          <w:p w14:paraId="2457998D" w14:textId="77777777" w:rsidR="009A779D" w:rsidRDefault="00D314A9">
            <w:pPr>
              <w:pStyle w:val="TableParagraph"/>
              <w:spacing w:before="120"/>
              <w:ind w:left="108" w:right="409"/>
              <w:rPr>
                <w:sz w:val="20"/>
              </w:rPr>
            </w:pPr>
            <w:r>
              <w:rPr>
                <w:sz w:val="20"/>
              </w:rPr>
              <w:t>Swirl eluted swab samples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 media gently to mix before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testing.</w:t>
            </w:r>
          </w:p>
          <w:p w14:paraId="4FAA84F9" w14:textId="77777777" w:rsidR="009A779D" w:rsidRDefault="00D314A9">
            <w:pPr>
              <w:pStyle w:val="TableParagraph"/>
              <w:spacing w:before="120"/>
              <w:ind w:left="108" w:right="414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Note: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Minimal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dilution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sample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is recommended as dilution may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result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decreased test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sensitivity.</w:t>
            </w:r>
          </w:p>
          <w:p w14:paraId="5BBC1AA0" w14:textId="77777777" w:rsidR="009A779D" w:rsidRDefault="009A779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A56419E" w14:textId="77777777" w:rsidR="009A779D" w:rsidRDefault="00D314A9">
            <w:pPr>
              <w:pStyle w:val="TableParagraph"/>
              <w:ind w:right="22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Transport Media</w:t>
            </w:r>
          </w:p>
          <w:p w14:paraId="3A202DE7" w14:textId="77777777" w:rsidR="009A779D" w:rsidRDefault="00D314A9">
            <w:pPr>
              <w:pStyle w:val="TableParagraph"/>
              <w:spacing w:before="40"/>
              <w:ind w:right="2195"/>
              <w:jc w:val="right"/>
              <w:rPr>
                <w:sz w:val="18"/>
              </w:rPr>
            </w:pPr>
            <w:r>
              <w:rPr>
                <w:sz w:val="18"/>
              </w:rPr>
              <w:t>Amie’s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</w:p>
          <w:p w14:paraId="7F8DD925" w14:textId="77777777" w:rsidR="009A779D" w:rsidRDefault="00D314A9">
            <w:pPr>
              <w:pStyle w:val="TableParagraph"/>
              <w:spacing w:before="40"/>
              <w:ind w:left="107" w:right="334" w:firstLine="342"/>
              <w:rPr>
                <w:sz w:val="18"/>
              </w:rPr>
            </w:pPr>
            <w:r>
              <w:rPr>
                <w:sz w:val="18"/>
              </w:rPr>
              <w:t>Dulbecco’s Modified Eagles’ Medium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(D-MEM)</w:t>
            </w:r>
          </w:p>
          <w:p w14:paraId="7FD065A9" w14:textId="77777777" w:rsidR="009A779D" w:rsidRDefault="00D314A9">
            <w:pPr>
              <w:pStyle w:val="TableParagraph"/>
              <w:spacing w:before="40" w:line="285" w:lineRule="auto"/>
              <w:ind w:left="450" w:right="846"/>
              <w:rPr>
                <w:sz w:val="18"/>
              </w:rPr>
            </w:pPr>
            <w:r>
              <w:rPr>
                <w:sz w:val="18"/>
              </w:rPr>
              <w:t>Hank’s Balanced Salt Solution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M4 Media</w:t>
            </w:r>
          </w:p>
          <w:p w14:paraId="78D90318" w14:textId="77777777" w:rsidR="009A779D" w:rsidRDefault="00D314A9">
            <w:pPr>
              <w:pStyle w:val="TableParagraph"/>
              <w:spacing w:before="1" w:line="285" w:lineRule="auto"/>
              <w:ind w:left="450" w:right="2185"/>
              <w:rPr>
                <w:sz w:val="18"/>
              </w:rPr>
            </w:pPr>
            <w:r>
              <w:rPr>
                <w:sz w:val="18"/>
              </w:rPr>
              <w:t>M4-RT Media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M5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M6 Media</w:t>
            </w:r>
          </w:p>
          <w:p w14:paraId="3858B5EB" w14:textId="77777777" w:rsidR="009A779D" w:rsidRDefault="00D314A9">
            <w:pPr>
              <w:pStyle w:val="TableParagraph"/>
              <w:spacing w:before="2" w:line="285" w:lineRule="auto"/>
              <w:ind w:left="450" w:right="1116"/>
              <w:rPr>
                <w:sz w:val="18"/>
              </w:rPr>
            </w:pPr>
            <w:r>
              <w:rPr>
                <w:sz w:val="18"/>
              </w:rPr>
              <w:t>Phosphate Buffered Saline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Saline</w:t>
            </w:r>
          </w:p>
          <w:p w14:paraId="3E47B823" w14:textId="77777777" w:rsidR="009A779D" w:rsidRDefault="00D314A9">
            <w:pPr>
              <w:pStyle w:val="TableParagraph"/>
              <w:spacing w:before="1"/>
              <w:ind w:left="450"/>
              <w:rPr>
                <w:sz w:val="18"/>
              </w:rPr>
            </w:pPr>
            <w:r>
              <w:rPr>
                <w:sz w:val="18"/>
              </w:rPr>
              <w:t>Stuart’s Media</w:t>
            </w:r>
          </w:p>
          <w:p w14:paraId="606FE04B" w14:textId="77777777" w:rsidR="009A779D" w:rsidRDefault="00D314A9">
            <w:pPr>
              <w:pStyle w:val="TableParagraph"/>
              <w:spacing w:before="40" w:line="285" w:lineRule="auto"/>
              <w:ind w:left="450" w:right="1147"/>
              <w:rPr>
                <w:sz w:val="18"/>
              </w:rPr>
            </w:pPr>
            <w:r>
              <w:rPr>
                <w:sz w:val="18"/>
              </w:rPr>
              <w:t>Universal Transport Media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Starplex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Multitrans</w:t>
            </w:r>
          </w:p>
        </w:tc>
      </w:tr>
      <w:tr w:rsidR="009A779D" w14:paraId="45AA6EA3" w14:textId="77777777">
        <w:trPr>
          <w:trHeight w:val="1419"/>
        </w:trPr>
        <w:tc>
          <w:tcPr>
            <w:tcW w:w="1161" w:type="dxa"/>
          </w:tcPr>
          <w:p w14:paraId="78938017" w14:textId="77777777" w:rsidR="009A779D" w:rsidRDefault="00D314A9">
            <w:pPr>
              <w:pStyle w:val="TableParagraph"/>
              <w:spacing w:before="40"/>
              <w:ind w:left="108" w:right="151"/>
              <w:jc w:val="both"/>
              <w:rPr>
                <w:sz w:val="20"/>
              </w:rPr>
            </w:pPr>
            <w:r>
              <w:rPr>
                <w:sz w:val="20"/>
              </w:rPr>
              <w:t>Specimen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Storage</w:t>
            </w:r>
          </w:p>
          <w:p w14:paraId="4DA5E25F" w14:textId="77777777" w:rsidR="009A779D" w:rsidRDefault="00D314A9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continued</w:t>
            </w:r>
          </w:p>
        </w:tc>
        <w:tc>
          <w:tcPr>
            <w:tcW w:w="3739" w:type="dxa"/>
          </w:tcPr>
          <w:p w14:paraId="6FEA45A1" w14:textId="77777777" w:rsidR="009A779D" w:rsidRDefault="009A7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</w:tcPr>
          <w:p w14:paraId="097E19A4" w14:textId="77777777" w:rsidR="009A779D" w:rsidRDefault="00D314A9">
            <w:pPr>
              <w:pStyle w:val="TableParagraph"/>
              <w:ind w:left="108" w:right="331"/>
              <w:rPr>
                <w:sz w:val="20"/>
              </w:rPr>
            </w:pPr>
            <w:r>
              <w:rPr>
                <w:sz w:val="20"/>
              </w:rPr>
              <w:t>It has been determined that Tryptose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Phosphate Broth, Brain Heart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Infusion Broth, Veal Infusion Broth,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Wako’s E-MEM transport 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are </w:t>
            </w:r>
            <w:r>
              <w:rPr>
                <w:b/>
                <w:sz w:val="20"/>
              </w:rPr>
              <w:t xml:space="preserve">NOT </w:t>
            </w:r>
            <w:r>
              <w:rPr>
                <w:sz w:val="20"/>
              </w:rPr>
              <w:t>suitable for use with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test.</w:t>
            </w:r>
          </w:p>
        </w:tc>
      </w:tr>
    </w:tbl>
    <w:p w14:paraId="366336B0" w14:textId="77777777" w:rsidR="009A779D" w:rsidRDefault="009A779D">
      <w:pPr>
        <w:pStyle w:val="BodyText"/>
        <w:rPr>
          <w:b/>
          <w:sz w:val="20"/>
        </w:rPr>
      </w:pPr>
    </w:p>
    <w:p w14:paraId="1735BEC1" w14:textId="77777777" w:rsidR="009A779D" w:rsidRDefault="009A779D">
      <w:pPr>
        <w:pStyle w:val="BodyText"/>
        <w:spacing w:before="11"/>
        <w:rPr>
          <w:b/>
          <w:sz w:val="16"/>
        </w:rPr>
      </w:pPr>
    </w:p>
    <w:p w14:paraId="03E3AA2A" w14:textId="6D3E78C8" w:rsidR="009A779D" w:rsidRDefault="00D314A9">
      <w:pPr>
        <w:pStyle w:val="Heading1"/>
        <w:numPr>
          <w:ilvl w:val="0"/>
          <w:numId w:val="5"/>
        </w:numPr>
        <w:tabs>
          <w:tab w:val="left" w:pos="1567"/>
        </w:tabs>
        <w:spacing w:before="92"/>
      </w:pPr>
      <w:r>
        <w:t>SPECIAL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PRECAUTIONS</w:t>
      </w:r>
    </w:p>
    <w:p w14:paraId="5003BBA3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3A4246C3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19" w:hanging="360"/>
        <w:rPr>
          <w:rFonts w:ascii="Times New Roman" w:hAnsi="Times New Roman"/>
          <w:sz w:val="24"/>
        </w:rPr>
      </w:pP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Environment:</w:t>
      </w:r>
      <w:r>
        <w:rPr>
          <w:spacing w:val="-2"/>
          <w:sz w:val="24"/>
        </w:rPr>
        <w:t xml:space="preserve"> </w:t>
      </w:r>
      <w:r>
        <w:rPr>
          <w:sz w:val="24"/>
        </w:rPr>
        <w:t>15-30</w:t>
      </w:r>
      <w:r>
        <w:rPr>
          <w:rFonts w:ascii="Times New Roman" w:hAnsi="Times New Roman"/>
          <w:sz w:val="24"/>
        </w:rPr>
        <w:t>℃</w:t>
      </w:r>
    </w:p>
    <w:p w14:paraId="1BA18BEC" w14:textId="77777777" w:rsidR="009A779D" w:rsidRDefault="009A779D">
      <w:pPr>
        <w:pStyle w:val="BodyText"/>
        <w:spacing w:before="10"/>
        <w:rPr>
          <w:rFonts w:ascii="Times New Roman"/>
          <w:sz w:val="20"/>
        </w:rPr>
      </w:pPr>
    </w:p>
    <w:p w14:paraId="1F81917C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1361" w:hanging="360"/>
        <w:rPr>
          <w:sz w:val="24"/>
        </w:rPr>
      </w:pPr>
      <w:r>
        <w:rPr>
          <w:sz w:val="24"/>
        </w:rPr>
        <w:t>Once reacted, the Test Base contains large amounts of amplified sample</w:t>
      </w:r>
      <w:r>
        <w:rPr>
          <w:spacing w:val="1"/>
          <w:sz w:val="24"/>
        </w:rPr>
        <w:t xml:space="preserve"> </w:t>
      </w:r>
      <w:r>
        <w:rPr>
          <w:sz w:val="24"/>
        </w:rPr>
        <w:t>(Amplicon).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disassemble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Cartridge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64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to amplicon</w:t>
      </w:r>
      <w:r>
        <w:rPr>
          <w:spacing w:val="-1"/>
          <w:sz w:val="24"/>
        </w:rPr>
        <w:t xml:space="preserve"> </w:t>
      </w:r>
      <w:r>
        <w:rPr>
          <w:sz w:val="24"/>
        </w:rPr>
        <w:t>leakage.</w:t>
      </w:r>
    </w:p>
    <w:p w14:paraId="48B71717" w14:textId="77777777" w:rsidR="009A779D" w:rsidRDefault="009A779D">
      <w:pPr>
        <w:pStyle w:val="BodyText"/>
        <w:rPr>
          <w:sz w:val="20"/>
        </w:rPr>
      </w:pPr>
    </w:p>
    <w:p w14:paraId="32FDAD6A" w14:textId="77777777" w:rsidR="009A779D" w:rsidRDefault="009A779D">
      <w:pPr>
        <w:pStyle w:val="BodyText"/>
        <w:spacing w:before="5"/>
        <w:rPr>
          <w:sz w:val="22"/>
        </w:rPr>
      </w:pPr>
    </w:p>
    <w:p w14:paraId="48F2901A" w14:textId="77777777" w:rsidR="009A779D" w:rsidRDefault="00D314A9">
      <w:pPr>
        <w:pStyle w:val="Heading2"/>
        <w:spacing w:before="92"/>
      </w:pPr>
      <w:r>
        <w:t>4</w:t>
      </w:r>
    </w:p>
    <w:p w14:paraId="1C8F120F" w14:textId="77777777" w:rsidR="009A779D" w:rsidRDefault="009A779D">
      <w:pPr>
        <w:sectPr w:rsidR="009A779D">
          <w:pgSz w:w="12240" w:h="15840"/>
          <w:pgMar w:top="1120" w:right="620" w:bottom="260" w:left="140" w:header="197" w:footer="79" w:gutter="0"/>
          <w:cols w:space="720"/>
        </w:sectPr>
      </w:pPr>
    </w:p>
    <w:p w14:paraId="37B49068" w14:textId="77777777" w:rsidR="009A779D" w:rsidRDefault="009A779D">
      <w:pPr>
        <w:pStyle w:val="BodyText"/>
        <w:spacing w:before="5"/>
        <w:rPr>
          <w:b/>
          <w:sz w:val="19"/>
        </w:rPr>
      </w:pPr>
    </w:p>
    <w:p w14:paraId="2514C026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spacing w:before="92"/>
        <w:ind w:left="2020" w:right="999" w:hanging="360"/>
        <w:rPr>
          <w:sz w:val="24"/>
        </w:rPr>
      </w:pPr>
      <w:r>
        <w:rPr>
          <w:sz w:val="24"/>
        </w:rPr>
        <w:t xml:space="preserve">Follow proper infection control guidelines for handling all </w:t>
      </w:r>
      <w:r>
        <w:rPr>
          <w:sz w:val="24"/>
        </w:rPr>
        <w:t>specimens and related</w:t>
      </w:r>
      <w:r>
        <w:rPr>
          <w:spacing w:val="-65"/>
          <w:sz w:val="24"/>
        </w:rPr>
        <w:t xml:space="preserve"> </w:t>
      </w:r>
      <w:r>
        <w:rPr>
          <w:sz w:val="24"/>
        </w:rPr>
        <w:t>items.</w:t>
      </w:r>
    </w:p>
    <w:p w14:paraId="281C2788" w14:textId="77777777" w:rsidR="009A779D" w:rsidRDefault="009A779D">
      <w:pPr>
        <w:pStyle w:val="BodyText"/>
        <w:spacing w:before="10"/>
        <w:rPr>
          <w:sz w:val="20"/>
        </w:rPr>
      </w:pPr>
    </w:p>
    <w:p w14:paraId="5B2548F2" w14:textId="77777777" w:rsidR="009A779D" w:rsidRDefault="00D314A9">
      <w:pPr>
        <w:pStyle w:val="Heading1"/>
        <w:numPr>
          <w:ilvl w:val="0"/>
          <w:numId w:val="5"/>
        </w:numPr>
        <w:tabs>
          <w:tab w:val="left" w:pos="1567"/>
        </w:tabs>
      </w:pPr>
      <w:r>
        <w:t>EQUIPMENT/</w:t>
      </w:r>
      <w:r>
        <w:rPr>
          <w:spacing w:val="-1"/>
        </w:rPr>
        <w:t xml:space="preserve"> </w:t>
      </w:r>
      <w:r>
        <w:t>FORMS</w:t>
      </w:r>
    </w:p>
    <w:p w14:paraId="406C6320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19239C18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</w:t>
      </w:r>
    </w:p>
    <w:p w14:paraId="0627F38E" w14:textId="77777777" w:rsidR="009A779D" w:rsidRDefault="009A779D">
      <w:pPr>
        <w:pStyle w:val="BodyText"/>
        <w:spacing w:before="10"/>
        <w:rPr>
          <w:sz w:val="20"/>
        </w:rPr>
      </w:pPr>
    </w:p>
    <w:p w14:paraId="45B72FDB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Universal</w:t>
      </w:r>
      <w:r>
        <w:rPr>
          <w:spacing w:val="-2"/>
          <w:sz w:val="24"/>
        </w:rPr>
        <w:t xml:space="preserve"> </w:t>
      </w:r>
      <w:r>
        <w:rPr>
          <w:sz w:val="24"/>
        </w:rPr>
        <w:t>Printer</w:t>
      </w:r>
    </w:p>
    <w:p w14:paraId="1FB3B0EA" w14:textId="77777777" w:rsidR="009A779D" w:rsidRDefault="009A779D">
      <w:pPr>
        <w:pStyle w:val="BodyText"/>
        <w:spacing w:before="10"/>
        <w:rPr>
          <w:sz w:val="20"/>
        </w:rPr>
      </w:pPr>
    </w:p>
    <w:p w14:paraId="4B96B801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Barcode</w:t>
      </w:r>
      <w:r>
        <w:rPr>
          <w:spacing w:val="-2"/>
          <w:sz w:val="24"/>
        </w:rPr>
        <w:t xml:space="preserve"> </w:t>
      </w:r>
      <w:r>
        <w:rPr>
          <w:sz w:val="24"/>
        </w:rPr>
        <w:t>Scanner</w:t>
      </w:r>
    </w:p>
    <w:p w14:paraId="701DE4A3" w14:textId="77777777" w:rsidR="009A779D" w:rsidRDefault="009A779D">
      <w:pPr>
        <w:pStyle w:val="BodyText"/>
        <w:spacing w:before="10"/>
        <w:rPr>
          <w:sz w:val="20"/>
        </w:rPr>
      </w:pPr>
    </w:p>
    <w:p w14:paraId="45D93F18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Adapter</w:t>
      </w:r>
    </w:p>
    <w:p w14:paraId="3A565B8D" w14:textId="77777777" w:rsidR="009A779D" w:rsidRDefault="009A779D">
      <w:pPr>
        <w:pStyle w:val="BodyText"/>
        <w:spacing w:before="10"/>
        <w:rPr>
          <w:sz w:val="20"/>
        </w:rPr>
      </w:pPr>
    </w:p>
    <w:p w14:paraId="1E031647" w14:textId="10AC8AB8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Worksheet/</w:t>
      </w:r>
      <w:r>
        <w:rPr>
          <w:spacing w:val="-1"/>
          <w:sz w:val="24"/>
        </w:rPr>
        <w:t xml:space="preserve"> </w:t>
      </w:r>
      <w:r>
        <w:rPr>
          <w:sz w:val="24"/>
        </w:rPr>
        <w:t>Log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</w:p>
    <w:p w14:paraId="777A6467" w14:textId="77777777" w:rsidR="009A779D" w:rsidRDefault="009A779D">
      <w:pPr>
        <w:pStyle w:val="BodyText"/>
        <w:spacing w:before="10"/>
        <w:rPr>
          <w:sz w:val="20"/>
        </w:rPr>
      </w:pPr>
    </w:p>
    <w:p w14:paraId="2D6AAF9E" w14:textId="77777777" w:rsidR="009A779D" w:rsidRDefault="00D314A9">
      <w:pPr>
        <w:pStyle w:val="Heading1"/>
        <w:numPr>
          <w:ilvl w:val="0"/>
          <w:numId w:val="5"/>
        </w:numPr>
        <w:tabs>
          <w:tab w:val="left" w:pos="1567"/>
        </w:tabs>
      </w:pPr>
      <w:r>
        <w:t>REAGENTS</w:t>
      </w:r>
    </w:p>
    <w:p w14:paraId="70DFFEF6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5C4516E8" w14:textId="77777777" w:rsidR="009A779D" w:rsidRDefault="00D314A9">
      <w:pPr>
        <w:pStyle w:val="Heading2"/>
        <w:numPr>
          <w:ilvl w:val="1"/>
          <w:numId w:val="5"/>
        </w:numPr>
        <w:tabs>
          <w:tab w:val="left" w:pos="2200"/>
        </w:tabs>
        <w:ind w:left="2199" w:right="0" w:hanging="360"/>
      </w:pPr>
      <w:r>
        <w:t>Supplies</w:t>
      </w:r>
    </w:p>
    <w:p w14:paraId="618C9FB7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6AD81CB9" w14:textId="77777777" w:rsidR="009A779D" w:rsidRDefault="00D314A9">
      <w:pPr>
        <w:pStyle w:val="ListParagraph"/>
        <w:numPr>
          <w:ilvl w:val="0"/>
          <w:numId w:val="4"/>
        </w:numPr>
        <w:tabs>
          <w:tab w:val="left" w:pos="2111"/>
        </w:tabs>
        <w:rPr>
          <w:sz w:val="24"/>
        </w:rPr>
      </w:pPr>
      <w:r>
        <w:rPr>
          <w:sz w:val="24"/>
        </w:rPr>
        <w:t>Throat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Nasal</w:t>
      </w:r>
      <w:r>
        <w:rPr>
          <w:spacing w:val="-2"/>
          <w:sz w:val="24"/>
        </w:rPr>
        <w:t xml:space="preserve"> </w:t>
      </w:r>
      <w:r>
        <w:rPr>
          <w:sz w:val="24"/>
        </w:rPr>
        <w:t>Swab</w:t>
      </w:r>
      <w:r>
        <w:rPr>
          <w:spacing w:val="-2"/>
          <w:sz w:val="24"/>
        </w:rPr>
        <w:t xml:space="preserve"> </w:t>
      </w:r>
      <w:r>
        <w:rPr>
          <w:sz w:val="24"/>
        </w:rPr>
        <w:t>(appropriate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performed,</w:t>
      </w:r>
      <w:r>
        <w:rPr>
          <w:spacing w:val="-3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Table1.)</w:t>
      </w:r>
    </w:p>
    <w:p w14:paraId="7FD2DEF6" w14:textId="77777777" w:rsidR="009A779D" w:rsidRDefault="009A779D">
      <w:pPr>
        <w:pStyle w:val="BodyText"/>
        <w:spacing w:before="10"/>
        <w:rPr>
          <w:sz w:val="20"/>
        </w:rPr>
      </w:pPr>
    </w:p>
    <w:p w14:paraId="57C08A03" w14:textId="77777777" w:rsidR="009A779D" w:rsidRDefault="00D314A9">
      <w:pPr>
        <w:pStyle w:val="ListParagraph"/>
        <w:numPr>
          <w:ilvl w:val="0"/>
          <w:numId w:val="4"/>
        </w:numPr>
        <w:tabs>
          <w:tab w:val="left" w:pos="2111"/>
        </w:tabs>
        <w:rPr>
          <w:sz w:val="24"/>
        </w:rPr>
      </w:pPr>
      <w:r>
        <w:rPr>
          <w:sz w:val="24"/>
        </w:rPr>
        <w:t>Orange Test Base</w:t>
      </w:r>
    </w:p>
    <w:p w14:paraId="107B7EAB" w14:textId="77777777" w:rsidR="009A779D" w:rsidRDefault="009A779D">
      <w:pPr>
        <w:pStyle w:val="BodyText"/>
        <w:spacing w:before="10"/>
        <w:rPr>
          <w:sz w:val="20"/>
        </w:rPr>
      </w:pPr>
    </w:p>
    <w:p w14:paraId="6CB716F9" w14:textId="77777777" w:rsidR="009A779D" w:rsidRDefault="00D314A9">
      <w:pPr>
        <w:pStyle w:val="ListParagraph"/>
        <w:numPr>
          <w:ilvl w:val="0"/>
          <w:numId w:val="4"/>
        </w:numPr>
        <w:tabs>
          <w:tab w:val="left" w:pos="2111"/>
        </w:tabs>
        <w:rPr>
          <w:sz w:val="24"/>
        </w:rPr>
      </w:pPr>
      <w:r>
        <w:rPr>
          <w:sz w:val="24"/>
        </w:rPr>
        <w:t>Blue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Receiver</w:t>
      </w:r>
    </w:p>
    <w:p w14:paraId="46F938C8" w14:textId="77777777" w:rsidR="009A779D" w:rsidRDefault="009A779D">
      <w:pPr>
        <w:pStyle w:val="BodyText"/>
        <w:spacing w:before="10"/>
        <w:rPr>
          <w:sz w:val="20"/>
        </w:rPr>
      </w:pPr>
    </w:p>
    <w:p w14:paraId="620420E7" w14:textId="77777777" w:rsidR="009A779D" w:rsidRDefault="00D314A9">
      <w:pPr>
        <w:pStyle w:val="ListParagraph"/>
        <w:numPr>
          <w:ilvl w:val="0"/>
          <w:numId w:val="4"/>
        </w:numPr>
        <w:tabs>
          <w:tab w:val="left" w:pos="2111"/>
        </w:tabs>
        <w:spacing w:before="1"/>
        <w:rPr>
          <w:sz w:val="24"/>
        </w:rPr>
      </w:pPr>
      <w:r>
        <w:rPr>
          <w:sz w:val="24"/>
        </w:rPr>
        <w:t>White</w:t>
      </w:r>
      <w:r>
        <w:rPr>
          <w:spacing w:val="-3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Cartridge</w:t>
      </w:r>
    </w:p>
    <w:p w14:paraId="536F2C5D" w14:textId="77777777" w:rsidR="009A779D" w:rsidRDefault="009A779D">
      <w:pPr>
        <w:pStyle w:val="BodyText"/>
        <w:spacing w:before="9"/>
        <w:rPr>
          <w:sz w:val="20"/>
        </w:rPr>
      </w:pPr>
    </w:p>
    <w:p w14:paraId="6B05BB95" w14:textId="77777777" w:rsidR="009A779D" w:rsidRDefault="00D314A9">
      <w:pPr>
        <w:pStyle w:val="ListParagraph"/>
        <w:numPr>
          <w:ilvl w:val="0"/>
          <w:numId w:val="4"/>
        </w:numPr>
        <w:tabs>
          <w:tab w:val="left" w:pos="2111"/>
        </w:tabs>
        <w:spacing w:before="1"/>
        <w:rPr>
          <w:sz w:val="24"/>
        </w:rPr>
      </w:pP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Swabs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Negative,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performing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controls)</w:t>
      </w:r>
    </w:p>
    <w:p w14:paraId="55FA2E20" w14:textId="77777777" w:rsidR="009A779D" w:rsidRDefault="009A779D">
      <w:pPr>
        <w:pStyle w:val="BodyText"/>
        <w:spacing w:before="9"/>
        <w:rPr>
          <w:sz w:val="20"/>
        </w:rPr>
      </w:pPr>
    </w:p>
    <w:p w14:paraId="79C86A26" w14:textId="77777777" w:rsidR="009A779D" w:rsidRDefault="00D314A9">
      <w:pPr>
        <w:pStyle w:val="Heading2"/>
        <w:numPr>
          <w:ilvl w:val="1"/>
          <w:numId w:val="5"/>
        </w:numPr>
        <w:tabs>
          <w:tab w:val="left" w:pos="2200"/>
        </w:tabs>
        <w:spacing w:before="1"/>
        <w:ind w:left="2199" w:right="0" w:hanging="360"/>
      </w:pPr>
      <w:r>
        <w:rPr>
          <w:u w:val="single"/>
        </w:rPr>
        <w:t>Kit</w:t>
      </w:r>
      <w:r>
        <w:rPr>
          <w:spacing w:val="-4"/>
          <w:u w:val="single"/>
        </w:rPr>
        <w:t xml:space="preserve"> </w:t>
      </w:r>
      <w:r>
        <w:rPr>
          <w:u w:val="single"/>
        </w:rPr>
        <w:t>Handling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Storage</w:t>
      </w:r>
    </w:p>
    <w:p w14:paraId="189D1C8F" w14:textId="77777777" w:rsidR="009A779D" w:rsidRDefault="009A779D">
      <w:pPr>
        <w:pStyle w:val="BodyText"/>
        <w:spacing w:before="9"/>
        <w:rPr>
          <w:b/>
          <w:sz w:val="20"/>
        </w:rPr>
      </w:pPr>
    </w:p>
    <w:p w14:paraId="5E5D4B07" w14:textId="77777777" w:rsidR="009A779D" w:rsidRDefault="00D314A9">
      <w:pPr>
        <w:pStyle w:val="ListParagraph"/>
        <w:numPr>
          <w:ilvl w:val="0"/>
          <w:numId w:val="3"/>
        </w:numPr>
        <w:tabs>
          <w:tab w:val="left" w:pos="2177"/>
        </w:tabs>
        <w:spacing w:before="1"/>
        <w:rPr>
          <w:sz w:val="24"/>
        </w:rPr>
      </w:pPr>
      <w:r>
        <w:rPr>
          <w:sz w:val="24"/>
        </w:rPr>
        <w:t>Handle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specimens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5"/>
          <w:sz w:val="24"/>
        </w:rPr>
        <w:t xml:space="preserve"> </w:t>
      </w:r>
      <w:r>
        <w:rPr>
          <w:sz w:val="24"/>
        </w:rPr>
        <w:t>universal</w:t>
      </w:r>
      <w:r>
        <w:rPr>
          <w:spacing w:val="-4"/>
          <w:sz w:val="24"/>
        </w:rPr>
        <w:t xml:space="preserve"> </w:t>
      </w:r>
      <w:r>
        <w:rPr>
          <w:sz w:val="24"/>
        </w:rPr>
        <w:t>precautions.</w:t>
      </w:r>
    </w:p>
    <w:p w14:paraId="3C142469" w14:textId="77777777" w:rsidR="009A779D" w:rsidRDefault="009A779D">
      <w:pPr>
        <w:pStyle w:val="BodyText"/>
        <w:spacing w:before="9"/>
        <w:rPr>
          <w:sz w:val="20"/>
        </w:rPr>
      </w:pPr>
    </w:p>
    <w:p w14:paraId="6BC593F4" w14:textId="77777777" w:rsidR="009A779D" w:rsidRDefault="00D314A9">
      <w:pPr>
        <w:pStyle w:val="ListParagraph"/>
        <w:numPr>
          <w:ilvl w:val="0"/>
          <w:numId w:val="3"/>
        </w:numPr>
        <w:tabs>
          <w:tab w:val="left" w:pos="2177"/>
        </w:tabs>
        <w:spacing w:before="1"/>
        <w:ind w:left="2110" w:right="1051" w:hanging="360"/>
        <w:rPr>
          <w:sz w:val="24"/>
        </w:rPr>
      </w:pPr>
      <w:r>
        <w:rPr>
          <w:sz w:val="24"/>
        </w:rPr>
        <w:t>Store kits at 2-30</w:t>
      </w:r>
      <w:r>
        <w:rPr>
          <w:rFonts w:ascii="Times New Roman" w:hAnsi="Times New Roman"/>
          <w:sz w:val="24"/>
        </w:rPr>
        <w:t>℃</w:t>
      </w:r>
      <w:r>
        <w:rPr>
          <w:sz w:val="24"/>
        </w:rPr>
        <w:t>. Do not freeze. Kits must be at Room Temperature before</w:t>
      </w:r>
      <w:r>
        <w:rPr>
          <w:spacing w:val="-64"/>
          <w:sz w:val="24"/>
        </w:rPr>
        <w:t xml:space="preserve"> </w:t>
      </w:r>
      <w:r>
        <w:rPr>
          <w:sz w:val="24"/>
        </w:rPr>
        <w:t>use.</w:t>
      </w:r>
    </w:p>
    <w:p w14:paraId="15C9E03E" w14:textId="77777777" w:rsidR="009A779D" w:rsidRDefault="009A779D">
      <w:pPr>
        <w:pStyle w:val="BodyText"/>
        <w:spacing w:before="9"/>
        <w:rPr>
          <w:sz w:val="20"/>
        </w:rPr>
      </w:pPr>
    </w:p>
    <w:p w14:paraId="7CAC73E0" w14:textId="77777777" w:rsidR="009A779D" w:rsidRDefault="00D314A9">
      <w:pPr>
        <w:pStyle w:val="ListParagraph"/>
        <w:numPr>
          <w:ilvl w:val="0"/>
          <w:numId w:val="3"/>
        </w:numPr>
        <w:tabs>
          <w:tab w:val="left" w:pos="2177"/>
        </w:tabs>
        <w:spacing w:before="1"/>
        <w:ind w:left="2110" w:right="1670" w:hanging="360"/>
        <w:rPr>
          <w:sz w:val="24"/>
        </w:rPr>
      </w:pPr>
      <w:r>
        <w:rPr>
          <w:sz w:val="24"/>
        </w:rPr>
        <w:t>Kits are stable until expiration dates marked on the outer packaging and</w:t>
      </w:r>
      <w:r>
        <w:rPr>
          <w:spacing w:val="-65"/>
          <w:sz w:val="24"/>
        </w:rPr>
        <w:t xml:space="preserve"> </w:t>
      </w:r>
      <w:r>
        <w:rPr>
          <w:sz w:val="24"/>
        </w:rPr>
        <w:t>container.</w:t>
      </w:r>
    </w:p>
    <w:p w14:paraId="7EE651E8" w14:textId="77777777" w:rsidR="009A779D" w:rsidRDefault="009A779D">
      <w:pPr>
        <w:pStyle w:val="BodyText"/>
        <w:spacing w:before="9"/>
        <w:rPr>
          <w:sz w:val="20"/>
        </w:rPr>
      </w:pPr>
    </w:p>
    <w:p w14:paraId="64E12318" w14:textId="77777777" w:rsidR="009A779D" w:rsidRDefault="00D314A9">
      <w:pPr>
        <w:pStyle w:val="ListParagraph"/>
        <w:numPr>
          <w:ilvl w:val="0"/>
          <w:numId w:val="3"/>
        </w:numPr>
        <w:tabs>
          <w:tab w:val="left" w:pos="2177"/>
        </w:tabs>
        <w:spacing w:before="1"/>
        <w:ind w:left="2110" w:right="1311" w:hanging="360"/>
        <w:rPr>
          <w:sz w:val="24"/>
        </w:rPr>
      </w:pPr>
      <w:r>
        <w:rPr>
          <w:sz w:val="24"/>
        </w:rPr>
        <w:t>Kits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opened</w:t>
      </w:r>
      <w:r>
        <w:rPr>
          <w:spacing w:val="-64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ready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instrument.</w:t>
      </w:r>
    </w:p>
    <w:p w14:paraId="2C0C4CA0" w14:textId="77777777" w:rsidR="009A779D" w:rsidRDefault="009A779D">
      <w:pPr>
        <w:pStyle w:val="BodyText"/>
        <w:spacing w:before="9"/>
        <w:rPr>
          <w:sz w:val="20"/>
        </w:rPr>
      </w:pPr>
    </w:p>
    <w:p w14:paraId="6EE46818" w14:textId="77777777" w:rsidR="009A779D" w:rsidRDefault="00D314A9">
      <w:pPr>
        <w:pStyle w:val="Heading1"/>
        <w:numPr>
          <w:ilvl w:val="0"/>
          <w:numId w:val="5"/>
        </w:numPr>
        <w:tabs>
          <w:tab w:val="left" w:pos="1567"/>
        </w:tabs>
        <w:spacing w:before="1"/>
      </w:pPr>
      <w:r>
        <w:t>QUALITY</w:t>
      </w:r>
      <w:r>
        <w:rPr>
          <w:spacing w:val="-3"/>
        </w:rPr>
        <w:t xml:space="preserve"> </w:t>
      </w:r>
      <w:r>
        <w:t>CONTROLS</w:t>
      </w:r>
    </w:p>
    <w:p w14:paraId="4B7A55FB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2F41625D" w14:textId="77777777" w:rsidR="009A779D" w:rsidRDefault="00D314A9">
      <w:pPr>
        <w:pStyle w:val="ListParagraph"/>
        <w:numPr>
          <w:ilvl w:val="1"/>
          <w:numId w:val="5"/>
        </w:numPr>
        <w:tabs>
          <w:tab w:val="left" w:pos="2110"/>
        </w:tabs>
        <w:ind w:left="2110" w:right="911" w:hanging="360"/>
        <w:rPr>
          <w:sz w:val="24"/>
        </w:rPr>
      </w:pP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month,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received,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64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trained.</w:t>
      </w:r>
    </w:p>
    <w:p w14:paraId="7A675E00" w14:textId="77777777" w:rsidR="009A779D" w:rsidRDefault="009A779D">
      <w:pPr>
        <w:pStyle w:val="BodyText"/>
        <w:spacing w:before="10"/>
        <w:rPr>
          <w:sz w:val="20"/>
        </w:rPr>
      </w:pPr>
    </w:p>
    <w:p w14:paraId="6A8E2C7E" w14:textId="77777777" w:rsidR="009A779D" w:rsidRDefault="00D314A9">
      <w:pPr>
        <w:pStyle w:val="ListParagraph"/>
        <w:numPr>
          <w:ilvl w:val="1"/>
          <w:numId w:val="5"/>
        </w:numPr>
        <w:tabs>
          <w:tab w:val="left" w:pos="2110"/>
        </w:tabs>
        <w:ind w:left="2110" w:right="1163" w:hanging="360"/>
        <w:rPr>
          <w:sz w:val="24"/>
        </w:rPr>
      </w:pPr>
      <w:r>
        <w:rPr>
          <w:sz w:val="24"/>
        </w:rPr>
        <w:t>Internal quality controls are built-in procedural controls. The result of 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procedural</w:t>
      </w:r>
      <w:r>
        <w:rPr>
          <w:spacing w:val="-4"/>
          <w:sz w:val="24"/>
        </w:rPr>
        <w:t xml:space="preserve"> </w:t>
      </w:r>
      <w:r>
        <w:rPr>
          <w:sz w:val="24"/>
        </w:rPr>
        <w:t>controls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displayed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screen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3"/>
          <w:sz w:val="24"/>
        </w:rPr>
        <w:t xml:space="preserve"> </w:t>
      </w:r>
      <w:r>
        <w:rPr>
          <w:sz w:val="24"/>
        </w:rPr>
        <w:t>stored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6B4DDFC6" w14:textId="77777777" w:rsidR="009A779D" w:rsidRDefault="009A779D">
      <w:pPr>
        <w:pStyle w:val="BodyText"/>
        <w:rPr>
          <w:sz w:val="20"/>
        </w:rPr>
      </w:pPr>
    </w:p>
    <w:p w14:paraId="258E8E64" w14:textId="77777777" w:rsidR="009A779D" w:rsidRDefault="009A779D">
      <w:pPr>
        <w:pStyle w:val="BodyText"/>
        <w:spacing w:before="2"/>
        <w:rPr>
          <w:sz w:val="27"/>
        </w:rPr>
      </w:pPr>
    </w:p>
    <w:p w14:paraId="68F955B0" w14:textId="77777777" w:rsidR="009A779D" w:rsidRDefault="00D314A9">
      <w:pPr>
        <w:pStyle w:val="Heading2"/>
        <w:spacing w:before="93"/>
      </w:pPr>
      <w:r>
        <w:t>5</w:t>
      </w:r>
    </w:p>
    <w:p w14:paraId="40592617" w14:textId="77777777" w:rsidR="009A779D" w:rsidRDefault="009A779D">
      <w:pPr>
        <w:sectPr w:rsidR="009A779D">
          <w:pgSz w:w="12240" w:h="15840"/>
          <w:pgMar w:top="1120" w:right="620" w:bottom="260" w:left="140" w:header="197" w:footer="79" w:gutter="0"/>
          <w:cols w:space="720"/>
        </w:sectPr>
      </w:pPr>
    </w:p>
    <w:p w14:paraId="37172270" w14:textId="77777777" w:rsidR="009A779D" w:rsidRDefault="009A779D">
      <w:pPr>
        <w:pStyle w:val="BodyText"/>
        <w:spacing w:before="5"/>
        <w:rPr>
          <w:b/>
          <w:sz w:val="19"/>
        </w:rPr>
      </w:pPr>
    </w:p>
    <w:p w14:paraId="0D90F39D" w14:textId="77777777" w:rsidR="009A779D" w:rsidRDefault="00D314A9">
      <w:pPr>
        <w:pStyle w:val="BodyText"/>
        <w:spacing w:before="92"/>
        <w:ind w:left="2110" w:right="866"/>
      </w:pPr>
      <w:r>
        <w:t>instrument with each test result. This can be reviewed later by selecting ‘Review</w:t>
      </w:r>
      <w:r>
        <w:rPr>
          <w:spacing w:val="-65"/>
        </w:rPr>
        <w:t xml:space="preserve"> </w:t>
      </w:r>
      <w:r>
        <w:t>Memory’</w:t>
      </w:r>
      <w:r>
        <w:rPr>
          <w:spacing w:val="-1"/>
        </w:rPr>
        <w:t xml:space="preserve"> </w:t>
      </w:r>
      <w:r>
        <w:t>on the instrument</w:t>
      </w:r>
    </w:p>
    <w:p w14:paraId="0CDE881C" w14:textId="77777777" w:rsidR="009A779D" w:rsidRDefault="009A779D">
      <w:pPr>
        <w:pStyle w:val="BodyText"/>
        <w:spacing w:before="10"/>
        <w:rPr>
          <w:sz w:val="20"/>
        </w:rPr>
      </w:pPr>
    </w:p>
    <w:p w14:paraId="501844E1" w14:textId="77777777" w:rsidR="009A779D" w:rsidRDefault="00D314A9">
      <w:pPr>
        <w:pStyle w:val="ListParagraph"/>
        <w:numPr>
          <w:ilvl w:val="1"/>
          <w:numId w:val="5"/>
        </w:numPr>
        <w:tabs>
          <w:tab w:val="left" w:pos="2110"/>
        </w:tabs>
        <w:ind w:left="2109" w:hanging="360"/>
        <w:rPr>
          <w:sz w:val="24"/>
        </w:rPr>
      </w:pP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swabs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included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kit.</w:t>
      </w:r>
    </w:p>
    <w:p w14:paraId="4E175A1B" w14:textId="77777777" w:rsidR="009A779D" w:rsidRDefault="009A779D">
      <w:pPr>
        <w:pStyle w:val="BodyText"/>
        <w:spacing w:before="10"/>
        <w:rPr>
          <w:sz w:val="20"/>
        </w:rPr>
      </w:pPr>
    </w:p>
    <w:p w14:paraId="70E8AD00" w14:textId="77777777" w:rsidR="009A779D" w:rsidRDefault="00D314A9">
      <w:pPr>
        <w:pStyle w:val="ListParagraph"/>
        <w:numPr>
          <w:ilvl w:val="2"/>
          <w:numId w:val="5"/>
        </w:numPr>
        <w:tabs>
          <w:tab w:val="left" w:pos="2537"/>
        </w:tabs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QC</w:t>
      </w:r>
      <w:r>
        <w:rPr>
          <w:spacing w:val="-2"/>
          <w:sz w:val="24"/>
        </w:rPr>
        <w:t xml:space="preserve"> </w:t>
      </w:r>
      <w:r>
        <w:rPr>
          <w:sz w:val="24"/>
        </w:rPr>
        <w:t>testing,</w:t>
      </w:r>
      <w:r>
        <w:rPr>
          <w:spacing w:val="-3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‘Run</w:t>
      </w:r>
      <w:r>
        <w:rPr>
          <w:spacing w:val="-3"/>
          <w:sz w:val="24"/>
        </w:rPr>
        <w:t xml:space="preserve"> </w:t>
      </w:r>
      <w:r>
        <w:rPr>
          <w:sz w:val="24"/>
        </w:rPr>
        <w:t>QC’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screen.</w:t>
      </w:r>
    </w:p>
    <w:p w14:paraId="2941C81F" w14:textId="77777777" w:rsidR="009A779D" w:rsidRDefault="009A779D">
      <w:pPr>
        <w:pStyle w:val="BodyText"/>
        <w:spacing w:before="10"/>
        <w:rPr>
          <w:sz w:val="20"/>
        </w:rPr>
      </w:pPr>
    </w:p>
    <w:p w14:paraId="5BA70F1F" w14:textId="77777777" w:rsidR="009A779D" w:rsidRDefault="00D314A9">
      <w:pPr>
        <w:pStyle w:val="ListParagraph"/>
        <w:numPr>
          <w:ilvl w:val="2"/>
          <w:numId w:val="5"/>
        </w:numPr>
        <w:tabs>
          <w:tab w:val="left" w:pos="2471"/>
        </w:tabs>
        <w:ind w:left="2470" w:hanging="361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Influenza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Strep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Negative.</w:t>
      </w:r>
    </w:p>
    <w:p w14:paraId="32FC0B81" w14:textId="77777777" w:rsidR="009A779D" w:rsidRDefault="009A779D">
      <w:pPr>
        <w:pStyle w:val="BodyText"/>
        <w:spacing w:before="10"/>
        <w:rPr>
          <w:sz w:val="20"/>
        </w:rPr>
      </w:pPr>
    </w:p>
    <w:p w14:paraId="0A521547" w14:textId="77777777" w:rsidR="009A779D" w:rsidRDefault="00D314A9">
      <w:pPr>
        <w:pStyle w:val="ListParagraph"/>
        <w:numPr>
          <w:ilvl w:val="2"/>
          <w:numId w:val="5"/>
        </w:numPr>
        <w:tabs>
          <w:tab w:val="left" w:pos="2471"/>
        </w:tabs>
        <w:ind w:left="2470" w:right="1284" w:hanging="360"/>
        <w:rPr>
          <w:sz w:val="24"/>
        </w:rPr>
      </w:pPr>
      <w:r>
        <w:rPr>
          <w:sz w:val="24"/>
        </w:rPr>
        <w:t>Press ’Edit QC Sample’ to enter the lot number of the control swab being</w:t>
      </w:r>
      <w:r>
        <w:rPr>
          <w:spacing w:val="-65"/>
          <w:sz w:val="24"/>
        </w:rPr>
        <w:t xml:space="preserve"> </w:t>
      </w:r>
      <w:r>
        <w:rPr>
          <w:sz w:val="24"/>
        </w:rPr>
        <w:t>tested</w:t>
      </w:r>
      <w:r>
        <w:rPr>
          <w:spacing w:val="-1"/>
          <w:sz w:val="24"/>
        </w:rPr>
        <w:t xml:space="preserve"> </w:t>
      </w:r>
      <w:r>
        <w:rPr>
          <w:sz w:val="24"/>
        </w:rPr>
        <w:t>then hit</w:t>
      </w:r>
      <w:r>
        <w:rPr>
          <w:spacing w:val="-1"/>
          <w:sz w:val="24"/>
        </w:rPr>
        <w:t xml:space="preserve"> </w:t>
      </w:r>
      <w:r>
        <w:rPr>
          <w:sz w:val="24"/>
        </w:rPr>
        <w:t>√, confirm test, then press</w:t>
      </w:r>
      <w:r>
        <w:rPr>
          <w:spacing w:val="-1"/>
          <w:sz w:val="24"/>
        </w:rPr>
        <w:t xml:space="preserve"> </w:t>
      </w:r>
      <w:r>
        <w:rPr>
          <w:sz w:val="24"/>
        </w:rPr>
        <w:t>‘OK’.</w:t>
      </w:r>
    </w:p>
    <w:p w14:paraId="0A070E3A" w14:textId="77777777" w:rsidR="009A779D" w:rsidRDefault="009A779D">
      <w:pPr>
        <w:pStyle w:val="BodyText"/>
        <w:spacing w:before="10"/>
        <w:rPr>
          <w:sz w:val="20"/>
        </w:rPr>
      </w:pPr>
    </w:p>
    <w:p w14:paraId="4BB97AD8" w14:textId="46526446" w:rsidR="009A779D" w:rsidRDefault="00D314A9">
      <w:pPr>
        <w:pStyle w:val="ListParagraph"/>
        <w:numPr>
          <w:ilvl w:val="2"/>
          <w:numId w:val="5"/>
        </w:numPr>
        <w:tabs>
          <w:tab w:val="left" w:pos="2471"/>
        </w:tabs>
        <w:ind w:left="2470" w:hanging="361"/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z w:val="24"/>
        </w:rPr>
        <w:t>starting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Step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under.</w:t>
      </w:r>
      <w:r>
        <w:rPr>
          <w:spacing w:val="-3"/>
          <w:sz w:val="24"/>
        </w:rPr>
        <w:t xml:space="preserve"> </w:t>
      </w:r>
      <w:r>
        <w:rPr>
          <w:sz w:val="24"/>
        </w:rPr>
        <w:t>Procedure.</w:t>
      </w:r>
    </w:p>
    <w:p w14:paraId="25AA9E04" w14:textId="77777777" w:rsidR="009A779D" w:rsidRDefault="009A779D">
      <w:pPr>
        <w:pStyle w:val="BodyText"/>
        <w:spacing w:before="10"/>
        <w:rPr>
          <w:sz w:val="20"/>
        </w:rPr>
      </w:pPr>
    </w:p>
    <w:p w14:paraId="1D7CC85C" w14:textId="77777777" w:rsidR="009A779D" w:rsidRDefault="00D314A9">
      <w:pPr>
        <w:pStyle w:val="Heading1"/>
        <w:numPr>
          <w:ilvl w:val="0"/>
          <w:numId w:val="5"/>
        </w:numPr>
        <w:tabs>
          <w:tab w:val="left" w:pos="1567"/>
        </w:tabs>
      </w:pPr>
      <w:r>
        <w:t>EQUIPMEMT</w:t>
      </w:r>
      <w:r>
        <w:rPr>
          <w:spacing w:val="-4"/>
        </w:rPr>
        <w:t xml:space="preserve"> </w:t>
      </w:r>
      <w:r>
        <w:t>CALIBRATION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</w:p>
    <w:p w14:paraId="571F4125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65130C78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1267" w:hanging="360"/>
        <w:rPr>
          <w:sz w:val="24"/>
        </w:rPr>
      </w:pPr>
      <w:r>
        <w:rPr>
          <w:sz w:val="24"/>
        </w:rPr>
        <w:t>The ID NOW Instrument is factory calibrated and does not require any further</w:t>
      </w:r>
      <w:r>
        <w:rPr>
          <w:spacing w:val="-65"/>
          <w:sz w:val="24"/>
        </w:rPr>
        <w:t xml:space="preserve"> </w:t>
      </w:r>
      <w:r>
        <w:rPr>
          <w:sz w:val="24"/>
        </w:rPr>
        <w:t>calibration.</w:t>
      </w:r>
    </w:p>
    <w:p w14:paraId="26D2443E" w14:textId="77777777" w:rsidR="009A779D" w:rsidRDefault="009A779D">
      <w:pPr>
        <w:pStyle w:val="BodyText"/>
        <w:spacing w:before="10"/>
        <w:rPr>
          <w:sz w:val="20"/>
        </w:rPr>
      </w:pPr>
    </w:p>
    <w:p w14:paraId="6B90C088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2001" w:hanging="360"/>
        <w:rPr>
          <w:sz w:val="24"/>
        </w:rPr>
      </w:pPr>
      <w:r>
        <w:rPr>
          <w:sz w:val="24"/>
        </w:rPr>
        <w:t>A correlation can be performed at least once a year with samples from</w:t>
      </w:r>
      <w:r>
        <w:rPr>
          <w:spacing w:val="-65"/>
          <w:sz w:val="24"/>
        </w:rPr>
        <w:t xml:space="preserve"> </w:t>
      </w:r>
      <w:r>
        <w:rPr>
          <w:sz w:val="24"/>
        </w:rPr>
        <w:t>Microbiology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department.</w:t>
      </w:r>
    </w:p>
    <w:p w14:paraId="2B372296" w14:textId="77777777" w:rsidR="009A779D" w:rsidRDefault="009A779D">
      <w:pPr>
        <w:pStyle w:val="BodyText"/>
        <w:spacing w:before="10"/>
        <w:rPr>
          <w:sz w:val="20"/>
        </w:rPr>
      </w:pPr>
    </w:p>
    <w:p w14:paraId="7D368DA9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852" w:hanging="360"/>
        <w:rPr>
          <w:sz w:val="24"/>
        </w:rPr>
      </w:pPr>
      <w:r>
        <w:rPr>
          <w:sz w:val="24"/>
        </w:rPr>
        <w:t>The ID NOW is maintenance free and has no serviceable parts. In the case of</w:t>
      </w:r>
      <w:r>
        <w:rPr>
          <w:spacing w:val="1"/>
          <w:sz w:val="24"/>
        </w:rPr>
        <w:t xml:space="preserve"> </w:t>
      </w:r>
      <w:r>
        <w:rPr>
          <w:sz w:val="24"/>
        </w:rPr>
        <w:t>instrument failure or damage, contact Ancillary Testing for further troubleshooting</w:t>
      </w:r>
      <w:r>
        <w:rPr>
          <w:spacing w:val="-65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Abbott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855-731-2288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hyperlink r:id="rId14">
        <w:r>
          <w:rPr>
            <w:sz w:val="24"/>
          </w:rPr>
          <w:t>ts.scr@abbott.com</w:t>
        </w:r>
      </w:hyperlink>
    </w:p>
    <w:p w14:paraId="30E57CF0" w14:textId="77777777" w:rsidR="009A779D" w:rsidRDefault="009A779D">
      <w:pPr>
        <w:pStyle w:val="BodyText"/>
        <w:spacing w:before="10"/>
        <w:rPr>
          <w:sz w:val="20"/>
        </w:rPr>
      </w:pPr>
    </w:p>
    <w:p w14:paraId="6EF6D66E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disassemble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instrument.</w:t>
      </w:r>
    </w:p>
    <w:p w14:paraId="0E8D3299" w14:textId="77777777" w:rsidR="009A779D" w:rsidRDefault="009A779D">
      <w:pPr>
        <w:pStyle w:val="BodyText"/>
        <w:spacing w:before="10"/>
        <w:rPr>
          <w:sz w:val="20"/>
        </w:rPr>
      </w:pPr>
    </w:p>
    <w:p w14:paraId="59DADC24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986" w:hanging="360"/>
        <w:rPr>
          <w:sz w:val="24"/>
        </w:rPr>
      </w:pPr>
      <w:r>
        <w:rPr>
          <w:sz w:val="24"/>
        </w:rPr>
        <w:t>Daily cleaning of the exterior surfaces and surfaces visible under the lid is</w:t>
      </w:r>
      <w:r>
        <w:rPr>
          <w:spacing w:val="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z w:val="24"/>
        </w:rPr>
        <w:t>nufacturer.</w:t>
      </w:r>
      <w:r>
        <w:rPr>
          <w:spacing w:val="-3"/>
          <w:sz w:val="24"/>
        </w:rPr>
        <w:t xml:space="preserve"> </w:t>
      </w:r>
      <w:r>
        <w:rPr>
          <w:sz w:val="24"/>
        </w:rPr>
        <w:t>Clean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3"/>
          <w:sz w:val="24"/>
        </w:rPr>
        <w:t xml:space="preserve"> </w:t>
      </w:r>
      <w:r>
        <w:rPr>
          <w:sz w:val="24"/>
        </w:rPr>
        <w:t>bench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6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decrease sample contamination.</w:t>
      </w:r>
    </w:p>
    <w:p w14:paraId="3C3C32A3" w14:textId="77777777" w:rsidR="009A779D" w:rsidRDefault="009A779D">
      <w:pPr>
        <w:pStyle w:val="BodyText"/>
        <w:spacing w:before="10"/>
        <w:rPr>
          <w:sz w:val="20"/>
        </w:rPr>
      </w:pPr>
    </w:p>
    <w:p w14:paraId="6C6F5DB8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19"/>
          <w:tab w:val="left" w:pos="2020"/>
        </w:tabs>
        <w:spacing w:before="1"/>
        <w:ind w:left="2020" w:right="1253" w:hanging="360"/>
        <w:rPr>
          <w:sz w:val="24"/>
        </w:rPr>
      </w:pPr>
      <w:r>
        <w:rPr>
          <w:sz w:val="24"/>
        </w:rPr>
        <w:t>Acceptable</w:t>
      </w:r>
      <w:r>
        <w:rPr>
          <w:spacing w:val="-5"/>
          <w:sz w:val="24"/>
        </w:rPr>
        <w:t xml:space="preserve"> </w:t>
      </w:r>
      <w:r>
        <w:rPr>
          <w:sz w:val="24"/>
        </w:rPr>
        <w:t>cleaning</w:t>
      </w:r>
      <w:r>
        <w:rPr>
          <w:spacing w:val="-5"/>
          <w:sz w:val="24"/>
        </w:rPr>
        <w:t xml:space="preserve"> </w:t>
      </w:r>
      <w:r>
        <w:rPr>
          <w:sz w:val="24"/>
        </w:rPr>
        <w:t>agents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70%</w:t>
      </w:r>
      <w:r>
        <w:rPr>
          <w:spacing w:val="-5"/>
          <w:sz w:val="24"/>
        </w:rPr>
        <w:t xml:space="preserve"> </w:t>
      </w:r>
      <w:r>
        <w:rPr>
          <w:sz w:val="24"/>
        </w:rPr>
        <w:t>ethanol,</w:t>
      </w:r>
      <w:r>
        <w:rPr>
          <w:spacing w:val="-4"/>
          <w:sz w:val="24"/>
        </w:rPr>
        <w:t xml:space="preserve"> </w:t>
      </w:r>
      <w:r>
        <w:rPr>
          <w:sz w:val="24"/>
        </w:rPr>
        <w:t>70%</w:t>
      </w:r>
      <w:r>
        <w:rPr>
          <w:spacing w:val="-5"/>
          <w:sz w:val="24"/>
        </w:rPr>
        <w:t xml:space="preserve"> </w:t>
      </w:r>
      <w:r>
        <w:rPr>
          <w:sz w:val="24"/>
        </w:rPr>
        <w:t>isopropanol,</w:t>
      </w:r>
      <w:r>
        <w:rPr>
          <w:spacing w:val="-5"/>
          <w:sz w:val="24"/>
        </w:rPr>
        <w:t xml:space="preserve"> </w:t>
      </w:r>
      <w:r>
        <w:rPr>
          <w:sz w:val="24"/>
        </w:rPr>
        <w:t>10%</w:t>
      </w:r>
      <w:r>
        <w:rPr>
          <w:spacing w:val="-64"/>
          <w:sz w:val="24"/>
        </w:rPr>
        <w:t xml:space="preserve"> </w:t>
      </w:r>
      <w:r>
        <w:rPr>
          <w:sz w:val="24"/>
        </w:rPr>
        <w:t>bleach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damp,</w:t>
      </w:r>
      <w:r>
        <w:rPr>
          <w:spacing w:val="-1"/>
          <w:sz w:val="24"/>
        </w:rPr>
        <w:t xml:space="preserve"> </w:t>
      </w:r>
      <w:r>
        <w:rPr>
          <w:sz w:val="24"/>
        </w:rPr>
        <w:t>lint</w:t>
      </w:r>
      <w:r>
        <w:rPr>
          <w:spacing w:val="-1"/>
          <w:sz w:val="24"/>
        </w:rPr>
        <w:t xml:space="preserve"> </w:t>
      </w:r>
      <w:r>
        <w:rPr>
          <w:sz w:val="24"/>
        </w:rPr>
        <w:t>free cloth.</w:t>
      </w:r>
    </w:p>
    <w:p w14:paraId="076B5921" w14:textId="77777777" w:rsidR="009A779D" w:rsidRDefault="009A779D">
      <w:pPr>
        <w:pStyle w:val="BodyText"/>
        <w:spacing w:before="9"/>
        <w:rPr>
          <w:sz w:val="20"/>
        </w:rPr>
      </w:pPr>
    </w:p>
    <w:p w14:paraId="3C46EF13" w14:textId="77777777" w:rsidR="009A779D" w:rsidRDefault="00D314A9">
      <w:pPr>
        <w:pStyle w:val="Heading1"/>
        <w:numPr>
          <w:ilvl w:val="0"/>
          <w:numId w:val="5"/>
        </w:numPr>
        <w:tabs>
          <w:tab w:val="left" w:pos="1701"/>
        </w:tabs>
        <w:spacing w:before="1"/>
        <w:ind w:left="1700" w:hanging="401"/>
      </w:pPr>
      <w:r>
        <w:t>PROCEDURES</w:t>
      </w:r>
    </w:p>
    <w:p w14:paraId="084E8C90" w14:textId="77777777" w:rsidR="009A779D" w:rsidRDefault="009A779D">
      <w:pPr>
        <w:pStyle w:val="BodyText"/>
        <w:spacing w:before="9"/>
        <w:rPr>
          <w:b/>
          <w:sz w:val="20"/>
        </w:rPr>
      </w:pPr>
    </w:p>
    <w:p w14:paraId="48732FED" w14:textId="77777777" w:rsidR="009A779D" w:rsidRDefault="00D314A9">
      <w:pPr>
        <w:pStyle w:val="Heading2"/>
        <w:numPr>
          <w:ilvl w:val="1"/>
          <w:numId w:val="5"/>
        </w:numPr>
        <w:tabs>
          <w:tab w:val="left" w:pos="2020"/>
        </w:tabs>
        <w:spacing w:before="1"/>
        <w:ind w:left="2019" w:right="0" w:hanging="360"/>
      </w:pPr>
      <w:r>
        <w:rPr>
          <w:u w:val="single"/>
        </w:rPr>
        <w:t>General Procedure.</w:t>
      </w:r>
    </w:p>
    <w:p w14:paraId="0602791C" w14:textId="77777777" w:rsidR="009A779D" w:rsidRDefault="009A779D">
      <w:pPr>
        <w:pStyle w:val="BodyText"/>
        <w:spacing w:before="8"/>
        <w:rPr>
          <w:b/>
          <w:sz w:val="19"/>
        </w:rPr>
      </w:pPr>
    </w:p>
    <w:p w14:paraId="27ECCAC4" w14:textId="77777777" w:rsidR="009A779D" w:rsidRDefault="00D314A9">
      <w:pPr>
        <w:pStyle w:val="ListParagraph"/>
        <w:numPr>
          <w:ilvl w:val="0"/>
          <w:numId w:val="2"/>
        </w:numPr>
        <w:tabs>
          <w:tab w:val="left" w:pos="2021"/>
        </w:tabs>
        <w:spacing w:before="93" w:line="259" w:lineRule="auto"/>
        <w:ind w:right="1147" w:hanging="360"/>
        <w:rPr>
          <w:sz w:val="24"/>
        </w:rPr>
      </w:pPr>
      <w:r>
        <w:rPr>
          <w:sz w:val="24"/>
        </w:rPr>
        <w:t>Don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protective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retrieve</w:t>
      </w:r>
      <w:r>
        <w:rPr>
          <w:spacing w:val="-4"/>
          <w:sz w:val="24"/>
        </w:rPr>
        <w:t xml:space="preserve"> </w:t>
      </w:r>
      <w:r>
        <w:rPr>
          <w:sz w:val="24"/>
        </w:rPr>
        <w:t>sample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64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performed.</w:t>
      </w:r>
    </w:p>
    <w:p w14:paraId="422B7F65" w14:textId="77777777" w:rsidR="009A779D" w:rsidRDefault="009A779D">
      <w:pPr>
        <w:pStyle w:val="BodyText"/>
        <w:spacing w:before="9"/>
        <w:rPr>
          <w:sz w:val="25"/>
        </w:rPr>
      </w:pPr>
    </w:p>
    <w:p w14:paraId="19C31664" w14:textId="77777777" w:rsidR="009A779D" w:rsidRDefault="00D314A9">
      <w:pPr>
        <w:pStyle w:val="ListParagraph"/>
        <w:numPr>
          <w:ilvl w:val="0"/>
          <w:numId w:val="2"/>
        </w:numPr>
        <w:tabs>
          <w:tab w:val="left" w:pos="2021"/>
        </w:tabs>
        <w:spacing w:before="1" w:line="259" w:lineRule="auto"/>
        <w:ind w:right="1228" w:hanging="360"/>
        <w:rPr>
          <w:sz w:val="24"/>
        </w:rPr>
      </w:pPr>
      <w:r>
        <w:rPr>
          <w:sz w:val="24"/>
        </w:rPr>
        <w:t>Turn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pressing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button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rightside</w:t>
      </w:r>
      <w:r>
        <w:rPr>
          <w:spacing w:val="-63"/>
          <w:sz w:val="24"/>
        </w:rPr>
        <w:t xml:space="preserve"> </w:t>
      </w: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touching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screen if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-1"/>
          <w:sz w:val="24"/>
        </w:rPr>
        <w:t xml:space="preserve"> </w:t>
      </w:r>
      <w:r>
        <w:rPr>
          <w:sz w:val="24"/>
        </w:rPr>
        <w:t>mode.</w:t>
      </w:r>
    </w:p>
    <w:p w14:paraId="6C3EC5DA" w14:textId="77777777" w:rsidR="009A779D" w:rsidRDefault="009A779D">
      <w:pPr>
        <w:pStyle w:val="BodyText"/>
        <w:rPr>
          <w:sz w:val="20"/>
        </w:rPr>
      </w:pPr>
    </w:p>
    <w:p w14:paraId="3F393FFF" w14:textId="77777777" w:rsidR="009A779D" w:rsidRDefault="009A779D">
      <w:pPr>
        <w:pStyle w:val="BodyText"/>
        <w:rPr>
          <w:sz w:val="20"/>
        </w:rPr>
      </w:pPr>
    </w:p>
    <w:p w14:paraId="1258E099" w14:textId="77777777" w:rsidR="009A779D" w:rsidRDefault="009A779D">
      <w:pPr>
        <w:pStyle w:val="BodyText"/>
        <w:rPr>
          <w:sz w:val="20"/>
        </w:rPr>
      </w:pPr>
    </w:p>
    <w:p w14:paraId="76AD0194" w14:textId="77777777" w:rsidR="009A779D" w:rsidRDefault="009A779D">
      <w:pPr>
        <w:pStyle w:val="BodyText"/>
        <w:rPr>
          <w:sz w:val="20"/>
        </w:rPr>
      </w:pPr>
    </w:p>
    <w:p w14:paraId="66228D37" w14:textId="77777777" w:rsidR="009A779D" w:rsidRDefault="009A779D">
      <w:pPr>
        <w:pStyle w:val="BodyText"/>
        <w:rPr>
          <w:sz w:val="20"/>
        </w:rPr>
      </w:pPr>
    </w:p>
    <w:p w14:paraId="569059F6" w14:textId="77777777" w:rsidR="009A779D" w:rsidRDefault="009A779D">
      <w:pPr>
        <w:pStyle w:val="BodyText"/>
        <w:rPr>
          <w:sz w:val="20"/>
        </w:rPr>
      </w:pPr>
    </w:p>
    <w:p w14:paraId="7AD80A2E" w14:textId="77777777" w:rsidR="009A779D" w:rsidRDefault="00D314A9">
      <w:pPr>
        <w:pStyle w:val="Heading2"/>
        <w:spacing w:before="231"/>
      </w:pPr>
      <w:r>
        <w:t>6</w:t>
      </w:r>
    </w:p>
    <w:p w14:paraId="4D0B826B" w14:textId="77777777" w:rsidR="009A779D" w:rsidRDefault="009A779D">
      <w:pPr>
        <w:sectPr w:rsidR="009A779D">
          <w:pgSz w:w="12240" w:h="15840"/>
          <w:pgMar w:top="1120" w:right="620" w:bottom="260" w:left="140" w:header="197" w:footer="79" w:gutter="0"/>
          <w:cols w:space="720"/>
        </w:sectPr>
      </w:pPr>
    </w:p>
    <w:p w14:paraId="4D971883" w14:textId="77777777" w:rsidR="009A779D" w:rsidRDefault="009A779D">
      <w:pPr>
        <w:pStyle w:val="BodyText"/>
        <w:spacing w:before="5"/>
        <w:rPr>
          <w:b/>
          <w:sz w:val="19"/>
        </w:rPr>
      </w:pPr>
    </w:p>
    <w:p w14:paraId="38944B08" w14:textId="77777777" w:rsidR="009A779D" w:rsidRDefault="00D314A9">
      <w:pPr>
        <w:pStyle w:val="ListParagraph"/>
        <w:numPr>
          <w:ilvl w:val="0"/>
          <w:numId w:val="2"/>
        </w:numPr>
        <w:tabs>
          <w:tab w:val="left" w:pos="2021"/>
        </w:tabs>
        <w:spacing w:before="92" w:line="259" w:lineRule="auto"/>
        <w:ind w:right="1066" w:hanging="360"/>
        <w:rPr>
          <w:sz w:val="24"/>
        </w:rPr>
      </w:pPr>
      <w:r>
        <w:rPr>
          <w:sz w:val="24"/>
        </w:rPr>
        <w:t>Open both white Package 1 (base) and Package 2 (receivers). Pull tab up</w:t>
      </w:r>
      <w:r>
        <w:rPr>
          <w:spacing w:val="1"/>
          <w:sz w:val="24"/>
        </w:rPr>
        <w:t xml:space="preserve"> </w:t>
      </w:r>
      <w:r>
        <w:rPr>
          <w:sz w:val="24"/>
        </w:rPr>
        <w:t>without removing the foil seal on the Blue Sample Receiver and set all 3 pieces</w:t>
      </w:r>
      <w:r>
        <w:rPr>
          <w:spacing w:val="-65"/>
          <w:sz w:val="24"/>
        </w:rPr>
        <w:t xml:space="preserve"> </w:t>
      </w:r>
      <w:r>
        <w:rPr>
          <w:sz w:val="24"/>
        </w:rPr>
        <w:t>aside.</w:t>
      </w:r>
    </w:p>
    <w:p w14:paraId="2C0F4BE6" w14:textId="77777777" w:rsidR="009A779D" w:rsidRDefault="00D314A9">
      <w:pPr>
        <w:pStyle w:val="ListParagraph"/>
        <w:numPr>
          <w:ilvl w:val="0"/>
          <w:numId w:val="2"/>
        </w:numPr>
        <w:tabs>
          <w:tab w:val="left" w:pos="2021"/>
        </w:tabs>
        <w:spacing w:line="275" w:lineRule="exact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barcode</w:t>
      </w:r>
      <w:r>
        <w:rPr>
          <w:spacing w:val="-3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touchscreen</w:t>
      </w:r>
      <w:r>
        <w:rPr>
          <w:spacing w:val="-3"/>
          <w:sz w:val="24"/>
        </w:rPr>
        <w:t xml:space="preserve"> </w:t>
      </w:r>
      <w:r>
        <w:rPr>
          <w:sz w:val="24"/>
        </w:rPr>
        <w:t>keyboard-</w:t>
      </w:r>
      <w:r>
        <w:rPr>
          <w:spacing w:val="-3"/>
          <w:sz w:val="24"/>
        </w:rPr>
        <w:t xml:space="preserve"> </w:t>
      </w:r>
      <w:r>
        <w:rPr>
          <w:sz w:val="24"/>
        </w:rPr>
        <w:t>Press</w:t>
      </w:r>
      <w:r>
        <w:rPr>
          <w:spacing w:val="-2"/>
          <w:sz w:val="24"/>
        </w:rPr>
        <w:t xml:space="preserve"> </w:t>
      </w:r>
      <w:r>
        <w:rPr>
          <w:sz w:val="24"/>
        </w:rPr>
        <w:t>√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entry.</w:t>
      </w:r>
    </w:p>
    <w:p w14:paraId="61DF6FCC" w14:textId="77777777" w:rsidR="009A779D" w:rsidRDefault="009A779D">
      <w:pPr>
        <w:pStyle w:val="BodyText"/>
        <w:spacing w:before="9"/>
        <w:rPr>
          <w:sz w:val="27"/>
        </w:rPr>
      </w:pPr>
    </w:p>
    <w:p w14:paraId="53D0DC9E" w14:textId="77777777" w:rsidR="009A779D" w:rsidRDefault="00D314A9">
      <w:pPr>
        <w:pStyle w:val="ListParagraph"/>
        <w:numPr>
          <w:ilvl w:val="0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Touch</w:t>
      </w:r>
      <w:r>
        <w:rPr>
          <w:spacing w:val="-2"/>
          <w:sz w:val="24"/>
        </w:rPr>
        <w:t xml:space="preserve"> </w:t>
      </w:r>
      <w:r>
        <w:rPr>
          <w:sz w:val="24"/>
        </w:rPr>
        <w:t>‘Run</w:t>
      </w:r>
      <w:r>
        <w:rPr>
          <w:spacing w:val="-3"/>
          <w:sz w:val="24"/>
        </w:rPr>
        <w:t xml:space="preserve"> </w:t>
      </w:r>
      <w:r>
        <w:rPr>
          <w:sz w:val="24"/>
        </w:rPr>
        <w:t>Test’-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begin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14:paraId="0EAC8EBD" w14:textId="77777777" w:rsidR="009A779D" w:rsidRDefault="009A779D">
      <w:pPr>
        <w:pStyle w:val="BodyText"/>
        <w:spacing w:before="9"/>
        <w:rPr>
          <w:sz w:val="27"/>
        </w:rPr>
      </w:pPr>
    </w:p>
    <w:p w14:paraId="0CECAD5F" w14:textId="77777777" w:rsidR="009A779D" w:rsidRDefault="00D314A9">
      <w:pPr>
        <w:pStyle w:val="ListParagraph"/>
        <w:numPr>
          <w:ilvl w:val="0"/>
          <w:numId w:val="2"/>
        </w:numPr>
        <w:tabs>
          <w:tab w:val="left" w:pos="2021"/>
        </w:tabs>
        <w:spacing w:before="1" w:line="259" w:lineRule="auto"/>
        <w:ind w:right="1346" w:hanging="360"/>
        <w:rPr>
          <w:sz w:val="24"/>
        </w:rPr>
      </w:pPr>
      <w:r>
        <w:rPr>
          <w:sz w:val="24"/>
        </w:rPr>
        <w:t>Touch appropriate test (Influenza A &amp; B 2 or Strep A 2)</w:t>
      </w:r>
      <w:r>
        <w:rPr>
          <w:spacing w:val="1"/>
          <w:sz w:val="24"/>
        </w:rPr>
        <w:t xml:space="preserve"> </w:t>
      </w:r>
      <w:r>
        <w:rPr>
          <w:sz w:val="24"/>
        </w:rPr>
        <w:t>from the menu- This</w:t>
      </w:r>
      <w:r>
        <w:rPr>
          <w:spacing w:val="-64"/>
          <w:sz w:val="24"/>
        </w:rPr>
        <w:t xml:space="preserve"> </w:t>
      </w:r>
      <w:r>
        <w:rPr>
          <w:sz w:val="24"/>
        </w:rPr>
        <w:t>starts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selected test to process.</w:t>
      </w:r>
    </w:p>
    <w:p w14:paraId="6EC3DEA4" w14:textId="77777777" w:rsidR="009A779D" w:rsidRDefault="009A779D">
      <w:pPr>
        <w:pStyle w:val="BodyText"/>
        <w:spacing w:before="9"/>
        <w:rPr>
          <w:sz w:val="25"/>
        </w:rPr>
      </w:pPr>
    </w:p>
    <w:p w14:paraId="6B411E34" w14:textId="61DDAA71" w:rsidR="009A779D" w:rsidRDefault="00D314A9">
      <w:pPr>
        <w:pStyle w:val="ListParagraph"/>
        <w:numPr>
          <w:ilvl w:val="0"/>
          <w:numId w:val="2"/>
        </w:numPr>
        <w:tabs>
          <w:tab w:val="left" w:pos="2021"/>
        </w:tabs>
        <w:spacing w:line="259" w:lineRule="auto"/>
        <w:ind w:right="1056" w:hanging="360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barcode</w:t>
      </w:r>
      <w:r>
        <w:rPr>
          <w:spacing w:val="-3"/>
          <w:sz w:val="24"/>
        </w:rPr>
        <w:t xml:space="preserve"> </w:t>
      </w:r>
      <w:r>
        <w:rPr>
          <w:sz w:val="24"/>
        </w:rPr>
        <w:t>scanner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touch</w:t>
      </w:r>
      <w:r>
        <w:rPr>
          <w:spacing w:val="-3"/>
          <w:sz w:val="24"/>
        </w:rPr>
        <w:t xml:space="preserve"> </w:t>
      </w:r>
      <w:r>
        <w:rPr>
          <w:sz w:val="24"/>
        </w:rPr>
        <w:t>screen</w:t>
      </w:r>
      <w:r>
        <w:rPr>
          <w:spacing w:val="-1"/>
          <w:sz w:val="24"/>
        </w:rPr>
        <w:t xml:space="preserve"> </w:t>
      </w:r>
      <w:r>
        <w:rPr>
          <w:sz w:val="24"/>
        </w:rPr>
        <w:t>keyboard.</w:t>
      </w:r>
      <w:r>
        <w:rPr>
          <w:spacing w:val="-3"/>
          <w:sz w:val="24"/>
        </w:rPr>
        <w:t xml:space="preserve"> </w:t>
      </w:r>
      <w:r>
        <w:rPr>
          <w:sz w:val="24"/>
        </w:rPr>
        <w:t>Touch</w:t>
      </w:r>
      <w:r>
        <w:rPr>
          <w:spacing w:val="-2"/>
          <w:sz w:val="24"/>
        </w:rPr>
        <w:t xml:space="preserve"> </w:t>
      </w:r>
      <w:r>
        <w:rPr>
          <w:sz w:val="24"/>
        </w:rPr>
        <w:t>√.</w:t>
      </w:r>
      <w:r>
        <w:rPr>
          <w:spacing w:val="-63"/>
          <w:sz w:val="24"/>
        </w:rPr>
        <w:t xml:space="preserve"> </w:t>
      </w:r>
      <w:r>
        <w:rPr>
          <w:sz w:val="24"/>
        </w:rPr>
        <w:t>Verify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entered</w:t>
      </w:r>
      <w:r>
        <w:rPr>
          <w:spacing w:val="-2"/>
          <w:sz w:val="24"/>
        </w:rPr>
        <w:t xml:space="preserve"> </w:t>
      </w:r>
      <w:r>
        <w:rPr>
          <w:sz w:val="24"/>
        </w:rPr>
        <w:t>correctly,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touch</w:t>
      </w:r>
      <w:r>
        <w:rPr>
          <w:spacing w:val="-1"/>
          <w:sz w:val="24"/>
        </w:rPr>
        <w:t xml:space="preserve"> </w:t>
      </w:r>
      <w:r>
        <w:rPr>
          <w:sz w:val="24"/>
        </w:rPr>
        <w:t>√</w:t>
      </w:r>
      <w:r>
        <w:rPr>
          <w:spacing w:val="-1"/>
          <w:sz w:val="24"/>
        </w:rPr>
        <w:t xml:space="preserve"> </w:t>
      </w:r>
      <w:r>
        <w:rPr>
          <w:sz w:val="24"/>
        </w:rPr>
        <w:t>again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confirm</w:t>
      </w:r>
      <w:r>
        <w:rPr>
          <w:spacing w:val="-1"/>
          <w:sz w:val="24"/>
        </w:rPr>
        <w:t xml:space="preserve"> </w:t>
      </w:r>
      <w:r>
        <w:rPr>
          <w:sz w:val="24"/>
        </w:rPr>
        <w:t>entry.</w:t>
      </w:r>
    </w:p>
    <w:p w14:paraId="3C30AEFF" w14:textId="77777777" w:rsidR="009A779D" w:rsidRDefault="009A779D">
      <w:pPr>
        <w:pStyle w:val="BodyText"/>
        <w:spacing w:before="10"/>
        <w:rPr>
          <w:sz w:val="25"/>
        </w:rPr>
      </w:pPr>
    </w:p>
    <w:p w14:paraId="32B63B16" w14:textId="77777777" w:rsidR="009A779D" w:rsidRDefault="00D314A9">
      <w:pPr>
        <w:pStyle w:val="ListParagraph"/>
        <w:numPr>
          <w:ilvl w:val="0"/>
          <w:numId w:val="2"/>
        </w:numPr>
        <w:tabs>
          <w:tab w:val="left" w:pos="2021"/>
        </w:tabs>
        <w:spacing w:line="259" w:lineRule="auto"/>
        <w:ind w:right="1105" w:hanging="360"/>
        <w:rPr>
          <w:sz w:val="24"/>
        </w:rPr>
      </w:pPr>
      <w:r>
        <w:rPr>
          <w:sz w:val="24"/>
        </w:rPr>
        <w:t>Open the lid and gently insert the Orange Test Base into the orange Test Base</w:t>
      </w:r>
      <w:r>
        <w:rPr>
          <w:spacing w:val="-64"/>
          <w:sz w:val="24"/>
        </w:rPr>
        <w:t xml:space="preserve"> </w:t>
      </w:r>
      <w:r>
        <w:rPr>
          <w:sz w:val="24"/>
        </w:rPr>
        <w:t>Holder.</w:t>
      </w:r>
    </w:p>
    <w:p w14:paraId="14059BA7" w14:textId="77777777" w:rsidR="009A779D" w:rsidRDefault="009A779D">
      <w:pPr>
        <w:pStyle w:val="BodyText"/>
        <w:spacing w:before="10"/>
        <w:rPr>
          <w:sz w:val="25"/>
        </w:rPr>
      </w:pPr>
    </w:p>
    <w:p w14:paraId="36311548" w14:textId="77777777" w:rsidR="009A779D" w:rsidRDefault="00D314A9">
      <w:pPr>
        <w:pStyle w:val="ListParagraph"/>
        <w:numPr>
          <w:ilvl w:val="0"/>
          <w:numId w:val="2"/>
        </w:numPr>
        <w:tabs>
          <w:tab w:val="left" w:pos="2021"/>
        </w:tabs>
        <w:spacing w:line="259" w:lineRule="auto"/>
        <w:ind w:right="932" w:hanging="360"/>
        <w:jc w:val="both"/>
        <w:rPr>
          <w:sz w:val="24"/>
        </w:rPr>
      </w:pPr>
      <w:r>
        <w:rPr>
          <w:sz w:val="24"/>
        </w:rPr>
        <w:t>Confirm that the correct test is displayed on the screen within 10 minutes. Touch</w:t>
      </w:r>
      <w:r>
        <w:rPr>
          <w:spacing w:val="-64"/>
          <w:sz w:val="24"/>
        </w:rPr>
        <w:t xml:space="preserve"> </w:t>
      </w:r>
      <w:r>
        <w:rPr>
          <w:sz w:val="24"/>
        </w:rPr>
        <w:t>‘OK’ to proceed. The instrument will time out after 10 minutes and the Test base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removed and</w:t>
      </w:r>
      <w:r>
        <w:rPr>
          <w:spacing w:val="-1"/>
          <w:sz w:val="24"/>
        </w:rPr>
        <w:t xml:space="preserve"> </w:t>
      </w:r>
      <w:r>
        <w:rPr>
          <w:sz w:val="24"/>
        </w:rPr>
        <w:t>discarded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confirmed.</w:t>
      </w:r>
    </w:p>
    <w:p w14:paraId="140A4D2A" w14:textId="77777777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spacing w:before="160"/>
        <w:ind w:left="2153" w:hanging="494"/>
        <w:rPr>
          <w:sz w:val="24"/>
        </w:rPr>
      </w:pPr>
      <w:r>
        <w:rPr>
          <w:sz w:val="24"/>
        </w:rPr>
        <w:t>Insert</w:t>
      </w:r>
      <w:r>
        <w:rPr>
          <w:spacing w:val="-3"/>
          <w:sz w:val="24"/>
        </w:rPr>
        <w:t xml:space="preserve"> </w:t>
      </w:r>
      <w:r>
        <w:rPr>
          <w:sz w:val="24"/>
        </w:rPr>
        <w:t>Blue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Receiver</w:t>
      </w:r>
      <w:r>
        <w:rPr>
          <w:spacing w:val="-3"/>
          <w:sz w:val="24"/>
        </w:rPr>
        <w:t xml:space="preserve"> </w:t>
      </w:r>
      <w:r>
        <w:rPr>
          <w:sz w:val="24"/>
        </w:rPr>
        <w:t>gently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lue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Receiver</w:t>
      </w:r>
      <w:r>
        <w:rPr>
          <w:spacing w:val="-3"/>
          <w:sz w:val="24"/>
        </w:rPr>
        <w:t xml:space="preserve"> </w:t>
      </w:r>
      <w:r>
        <w:rPr>
          <w:sz w:val="24"/>
        </w:rPr>
        <w:t>holder.</w:t>
      </w:r>
    </w:p>
    <w:p w14:paraId="6A3F0E36" w14:textId="77777777" w:rsidR="009A779D" w:rsidRDefault="009A779D">
      <w:pPr>
        <w:pStyle w:val="BodyText"/>
        <w:spacing w:before="9"/>
        <w:rPr>
          <w:sz w:val="27"/>
        </w:rPr>
      </w:pPr>
    </w:p>
    <w:p w14:paraId="1011122D" w14:textId="77777777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spacing w:line="259" w:lineRule="auto"/>
        <w:ind w:left="2110" w:right="1358" w:hanging="450"/>
        <w:rPr>
          <w:sz w:val="24"/>
        </w:rPr>
      </w:pPr>
      <w:r>
        <w:rPr>
          <w:sz w:val="24"/>
        </w:rPr>
        <w:t>When prompted, remove the foil seal by placing two fingers along the outer</w:t>
      </w:r>
      <w:r>
        <w:rPr>
          <w:spacing w:val="-64"/>
          <w:sz w:val="24"/>
        </w:rPr>
        <w:t xml:space="preserve"> </w:t>
      </w:r>
      <w:r>
        <w:rPr>
          <w:sz w:val="24"/>
        </w:rPr>
        <w:t>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Blue</w:t>
      </w:r>
      <w:r>
        <w:rPr>
          <w:spacing w:val="-1"/>
          <w:sz w:val="24"/>
        </w:rPr>
        <w:t xml:space="preserve"> </w:t>
      </w:r>
      <w:r>
        <w:rPr>
          <w:sz w:val="24"/>
        </w:rPr>
        <w:t>Sample Receiver</w:t>
      </w:r>
      <w:r>
        <w:rPr>
          <w:spacing w:val="-2"/>
          <w:sz w:val="24"/>
        </w:rPr>
        <w:t xml:space="preserve"> </w:t>
      </w:r>
      <w:r>
        <w:rPr>
          <w:sz w:val="24"/>
        </w:rPr>
        <w:t>to hold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place.</w:t>
      </w:r>
    </w:p>
    <w:p w14:paraId="79F2F2AE" w14:textId="77777777" w:rsidR="009A779D" w:rsidRDefault="009A779D">
      <w:pPr>
        <w:pStyle w:val="BodyText"/>
        <w:spacing w:before="9"/>
        <w:rPr>
          <w:sz w:val="25"/>
        </w:rPr>
      </w:pPr>
    </w:p>
    <w:p w14:paraId="7854EF19" w14:textId="77777777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spacing w:before="1" w:line="259" w:lineRule="auto"/>
        <w:ind w:left="2200" w:right="892" w:hanging="540"/>
        <w:rPr>
          <w:sz w:val="24"/>
        </w:rPr>
      </w:pPr>
      <w:r>
        <w:rPr>
          <w:sz w:val="24"/>
        </w:rPr>
        <w:t>Vigorously mix the sample swab into the Blue Sample Receiver for 10 seconds.</w:t>
      </w:r>
      <w:r>
        <w:rPr>
          <w:spacing w:val="-64"/>
          <w:sz w:val="24"/>
        </w:rPr>
        <w:t xml:space="preserve"> </w:t>
      </w:r>
      <w:r>
        <w:rPr>
          <w:sz w:val="24"/>
        </w:rPr>
        <w:t>Press the swab head against the side of the Sample Receiver as you mix it.</w:t>
      </w:r>
      <w:r>
        <w:rPr>
          <w:spacing w:val="1"/>
          <w:sz w:val="24"/>
        </w:rPr>
        <w:t xml:space="preserve"> </w:t>
      </w:r>
      <w:r>
        <w:rPr>
          <w:sz w:val="24"/>
        </w:rPr>
        <w:t>This helps remove the sample from the swab. Press ‘OK’ to proceed after the</w:t>
      </w:r>
      <w:r>
        <w:rPr>
          <w:spacing w:val="1"/>
          <w:sz w:val="24"/>
        </w:rPr>
        <w:t xml:space="preserve"> </w:t>
      </w:r>
      <w:r>
        <w:rPr>
          <w:sz w:val="24"/>
        </w:rPr>
        <w:t>swab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removed.</w:t>
      </w:r>
    </w:p>
    <w:p w14:paraId="6D6595E1" w14:textId="77777777" w:rsidR="009A779D" w:rsidRDefault="009A779D">
      <w:pPr>
        <w:pStyle w:val="BodyText"/>
        <w:spacing w:before="9"/>
        <w:rPr>
          <w:sz w:val="25"/>
        </w:rPr>
      </w:pPr>
    </w:p>
    <w:p w14:paraId="6D33C60E" w14:textId="77777777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spacing w:line="259" w:lineRule="auto"/>
        <w:ind w:left="2200" w:right="1279" w:hanging="540"/>
        <w:rPr>
          <w:sz w:val="24"/>
        </w:rPr>
      </w:pPr>
      <w:r>
        <w:rPr>
          <w:sz w:val="24"/>
        </w:rPr>
        <w:t>Discard th</w:t>
      </w:r>
      <w:r>
        <w:rPr>
          <w:sz w:val="24"/>
        </w:rPr>
        <w:t>e swab. Press the White Transfer Cartridge onto the Blue Sample</w:t>
      </w:r>
      <w:r>
        <w:rPr>
          <w:spacing w:val="-64"/>
          <w:sz w:val="24"/>
        </w:rPr>
        <w:t xml:space="preserve"> </w:t>
      </w:r>
      <w:r>
        <w:rPr>
          <w:sz w:val="24"/>
        </w:rPr>
        <w:t>Receiver.</w:t>
      </w:r>
      <w:r>
        <w:rPr>
          <w:spacing w:val="-1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1"/>
          <w:sz w:val="24"/>
        </w:rPr>
        <w:t xml:space="preserve"> </w:t>
      </w:r>
      <w:r>
        <w:rPr>
          <w:sz w:val="24"/>
        </w:rPr>
        <w:t>click.</w:t>
      </w:r>
    </w:p>
    <w:p w14:paraId="764207E2" w14:textId="77777777" w:rsidR="009A779D" w:rsidRDefault="009A779D">
      <w:pPr>
        <w:pStyle w:val="BodyText"/>
        <w:spacing w:before="10"/>
        <w:rPr>
          <w:sz w:val="25"/>
        </w:rPr>
      </w:pPr>
    </w:p>
    <w:p w14:paraId="5E357298" w14:textId="77777777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spacing w:line="259" w:lineRule="auto"/>
        <w:ind w:left="2200" w:right="972" w:hanging="540"/>
        <w:rPr>
          <w:sz w:val="24"/>
        </w:rPr>
      </w:pPr>
      <w:r>
        <w:rPr>
          <w:sz w:val="24"/>
        </w:rPr>
        <w:t>When the Transfer Cartridge is properly attached to the blue Sample Receiver,</w:t>
      </w:r>
      <w:r>
        <w:rPr>
          <w:spacing w:val="-64"/>
          <w:sz w:val="24"/>
        </w:rPr>
        <w:t xml:space="preserve"> </w:t>
      </w:r>
      <w:r>
        <w:rPr>
          <w:sz w:val="24"/>
        </w:rPr>
        <w:t>the orange indicator on the Transfer Cartridge will rise. If the orange indicator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oes not rise, continue pushing onto the sample Receiver until it does with</w:t>
      </w:r>
      <w:r>
        <w:rPr>
          <w:spacing w:val="1"/>
          <w:sz w:val="24"/>
        </w:rPr>
        <w:t xml:space="preserve"> </w:t>
      </w:r>
      <w:r>
        <w:rPr>
          <w:sz w:val="24"/>
        </w:rPr>
        <w:t>slight</w:t>
      </w:r>
      <w:r>
        <w:rPr>
          <w:spacing w:val="-1"/>
          <w:sz w:val="24"/>
        </w:rPr>
        <w:t xml:space="preserve"> </w:t>
      </w:r>
      <w:r>
        <w:rPr>
          <w:sz w:val="24"/>
        </w:rPr>
        <w:t>force.</w:t>
      </w:r>
    </w:p>
    <w:p w14:paraId="437A170C" w14:textId="77777777" w:rsidR="009A779D" w:rsidRDefault="009A779D">
      <w:pPr>
        <w:pStyle w:val="BodyText"/>
        <w:spacing w:before="9"/>
        <w:rPr>
          <w:sz w:val="25"/>
        </w:rPr>
      </w:pPr>
    </w:p>
    <w:p w14:paraId="3DD2FB6E" w14:textId="77777777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spacing w:line="259" w:lineRule="auto"/>
        <w:ind w:left="2200" w:right="1140" w:hanging="540"/>
        <w:rPr>
          <w:sz w:val="24"/>
        </w:rPr>
      </w:pPr>
      <w:r>
        <w:rPr>
          <w:sz w:val="24"/>
        </w:rPr>
        <w:t>Lift the white Transfer Cartridge onto the orange Test Base. When the white</w:t>
      </w:r>
      <w:r>
        <w:rPr>
          <w:spacing w:val="1"/>
          <w:sz w:val="24"/>
        </w:rPr>
        <w:t xml:space="preserve"> </w:t>
      </w:r>
      <w:r>
        <w:rPr>
          <w:sz w:val="24"/>
        </w:rPr>
        <w:t>Transfer Cartridge is properly attached to the orange Test Base, the orange</w:t>
      </w:r>
      <w:r>
        <w:rPr>
          <w:spacing w:val="1"/>
          <w:sz w:val="24"/>
        </w:rPr>
        <w:t xml:space="preserve"> </w:t>
      </w:r>
      <w:r>
        <w:rPr>
          <w:sz w:val="24"/>
        </w:rPr>
        <w:t>indicator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Cartridge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lower.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orange</w:t>
      </w:r>
      <w:r>
        <w:rPr>
          <w:spacing w:val="-3"/>
          <w:sz w:val="24"/>
        </w:rPr>
        <w:t xml:space="preserve"> </w:t>
      </w:r>
      <w:r>
        <w:rPr>
          <w:sz w:val="24"/>
        </w:rPr>
        <w:t>indicator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3"/>
          <w:sz w:val="24"/>
        </w:rPr>
        <w:t xml:space="preserve"> </w:t>
      </w:r>
      <w:r>
        <w:rPr>
          <w:sz w:val="24"/>
        </w:rPr>
        <w:t>lower,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pushing</w:t>
      </w:r>
      <w:r>
        <w:rPr>
          <w:spacing w:val="-1"/>
          <w:sz w:val="24"/>
        </w:rPr>
        <w:t xml:space="preserve"> </w:t>
      </w:r>
      <w:r>
        <w:rPr>
          <w:sz w:val="24"/>
        </w:rPr>
        <w:t>onto</w:t>
      </w:r>
      <w:r>
        <w:rPr>
          <w:spacing w:val="-2"/>
          <w:sz w:val="24"/>
        </w:rPr>
        <w:t xml:space="preserve"> </w:t>
      </w:r>
      <w:r>
        <w:rPr>
          <w:sz w:val="24"/>
        </w:rPr>
        <w:t>the Test</w:t>
      </w:r>
      <w:r>
        <w:rPr>
          <w:spacing w:val="-2"/>
          <w:sz w:val="24"/>
        </w:rPr>
        <w:t xml:space="preserve"> </w:t>
      </w:r>
      <w:r>
        <w:rPr>
          <w:sz w:val="24"/>
        </w:rPr>
        <w:t>Base until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does.</w:t>
      </w:r>
    </w:p>
    <w:p w14:paraId="62047D28" w14:textId="77777777" w:rsidR="009A779D" w:rsidRDefault="009A779D">
      <w:pPr>
        <w:pStyle w:val="BodyText"/>
        <w:rPr>
          <w:sz w:val="20"/>
        </w:rPr>
      </w:pPr>
    </w:p>
    <w:p w14:paraId="61424B56" w14:textId="77777777" w:rsidR="009A779D" w:rsidRDefault="009A779D">
      <w:pPr>
        <w:pStyle w:val="BodyText"/>
        <w:rPr>
          <w:sz w:val="20"/>
        </w:rPr>
      </w:pPr>
    </w:p>
    <w:p w14:paraId="4750F9FC" w14:textId="77777777" w:rsidR="009A779D" w:rsidRDefault="009A779D">
      <w:pPr>
        <w:pStyle w:val="BodyText"/>
        <w:rPr>
          <w:sz w:val="20"/>
        </w:rPr>
      </w:pPr>
    </w:p>
    <w:p w14:paraId="089306ED" w14:textId="77777777" w:rsidR="009A779D" w:rsidRDefault="009A779D">
      <w:pPr>
        <w:pStyle w:val="BodyText"/>
        <w:spacing w:before="9"/>
        <w:rPr>
          <w:sz w:val="21"/>
        </w:rPr>
      </w:pPr>
    </w:p>
    <w:p w14:paraId="0B7D656D" w14:textId="77777777" w:rsidR="009A779D" w:rsidRDefault="00D314A9">
      <w:pPr>
        <w:pStyle w:val="Heading2"/>
        <w:spacing w:before="92"/>
      </w:pPr>
      <w:r>
        <w:t>7</w:t>
      </w:r>
    </w:p>
    <w:p w14:paraId="64A8CA55" w14:textId="77777777" w:rsidR="009A779D" w:rsidRDefault="009A779D">
      <w:pPr>
        <w:sectPr w:rsidR="009A779D">
          <w:pgSz w:w="12240" w:h="15840"/>
          <w:pgMar w:top="1120" w:right="620" w:bottom="260" w:left="140" w:header="197" w:footer="79" w:gutter="0"/>
          <w:cols w:space="720"/>
        </w:sectPr>
      </w:pPr>
    </w:p>
    <w:p w14:paraId="3A670083" w14:textId="77777777" w:rsidR="009A779D" w:rsidRDefault="009A779D">
      <w:pPr>
        <w:pStyle w:val="BodyText"/>
        <w:spacing w:before="5"/>
        <w:rPr>
          <w:b/>
          <w:sz w:val="19"/>
        </w:rPr>
      </w:pPr>
    </w:p>
    <w:p w14:paraId="1C8B6F11" w14:textId="77777777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spacing w:before="92" w:line="259" w:lineRule="auto"/>
        <w:ind w:left="2110" w:right="870" w:hanging="450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orange indicator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 fully</w:t>
      </w:r>
      <w:r>
        <w:rPr>
          <w:spacing w:val="2"/>
          <w:sz w:val="24"/>
        </w:rPr>
        <w:t xml:space="preserve"> </w:t>
      </w:r>
      <w:r>
        <w:rPr>
          <w:sz w:val="24"/>
        </w:rPr>
        <w:t>lower,</w:t>
      </w:r>
      <w:r>
        <w:rPr>
          <w:spacing w:val="1"/>
          <w:sz w:val="24"/>
        </w:rPr>
        <w:t xml:space="preserve"> </w:t>
      </w:r>
      <w:r>
        <w:rPr>
          <w:sz w:val="24"/>
        </w:rPr>
        <w:t>not enough</w:t>
      </w:r>
      <w:r>
        <w:rPr>
          <w:spacing w:val="2"/>
          <w:sz w:val="24"/>
        </w:rPr>
        <w:t xml:space="preserve"> </w:t>
      </w:r>
      <w:r>
        <w:rPr>
          <w:sz w:val="24"/>
        </w:rPr>
        <w:t>sample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dispensed into the orange Test Base. This may result in invalid or false negative</w:t>
      </w:r>
      <w:r>
        <w:rPr>
          <w:spacing w:val="-65"/>
          <w:sz w:val="24"/>
        </w:rPr>
        <w:t xml:space="preserve"> </w:t>
      </w:r>
      <w:r>
        <w:rPr>
          <w:sz w:val="24"/>
        </w:rPr>
        <w:t>results. Follow prompts to close lid. DO NOT OPEN UNITIL ‘Test Complete”</w:t>
      </w:r>
      <w:r>
        <w:rPr>
          <w:spacing w:val="1"/>
          <w:sz w:val="24"/>
        </w:rPr>
        <w:t xml:space="preserve"> </w:t>
      </w:r>
      <w:r>
        <w:rPr>
          <w:sz w:val="24"/>
        </w:rPr>
        <w:t>message</w:t>
      </w:r>
      <w:r>
        <w:rPr>
          <w:spacing w:val="-2"/>
          <w:sz w:val="24"/>
        </w:rPr>
        <w:t xml:space="preserve"> </w:t>
      </w:r>
      <w:r>
        <w:rPr>
          <w:sz w:val="24"/>
        </w:rPr>
        <w:t>appears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screen.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cancelled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opened.</w:t>
      </w:r>
    </w:p>
    <w:p w14:paraId="2C30B1F9" w14:textId="77777777" w:rsidR="009A779D" w:rsidRDefault="009A779D">
      <w:pPr>
        <w:pStyle w:val="BodyText"/>
        <w:spacing w:before="9"/>
        <w:rPr>
          <w:sz w:val="25"/>
        </w:rPr>
      </w:pPr>
    </w:p>
    <w:p w14:paraId="63286C48" w14:textId="77777777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spacing w:before="1" w:line="259" w:lineRule="auto"/>
        <w:ind w:left="2200" w:right="1008" w:hanging="540"/>
        <w:rPr>
          <w:sz w:val="24"/>
        </w:rPr>
      </w:pPr>
      <w:r>
        <w:rPr>
          <w:sz w:val="24"/>
        </w:rPr>
        <w:t>The Test Results screen will display a Negative or Positive result for a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test.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error</w:t>
      </w:r>
      <w:r>
        <w:rPr>
          <w:spacing w:val="-4"/>
          <w:sz w:val="24"/>
        </w:rPr>
        <w:t xml:space="preserve"> </w:t>
      </w:r>
      <w:r>
        <w:rPr>
          <w:sz w:val="24"/>
        </w:rPr>
        <w:t>occurs,</w:t>
      </w:r>
      <w:r>
        <w:rPr>
          <w:spacing w:val="-3"/>
          <w:sz w:val="24"/>
        </w:rPr>
        <w:t xml:space="preserve"> </w:t>
      </w:r>
      <w:r>
        <w:rPr>
          <w:sz w:val="24"/>
        </w:rPr>
        <w:t>‘Invalid’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displayed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r>
        <w:rPr>
          <w:sz w:val="24"/>
        </w:rPr>
        <w:t>the screen.</w:t>
      </w:r>
    </w:p>
    <w:p w14:paraId="20CEE34B" w14:textId="77777777" w:rsidR="009A779D" w:rsidRDefault="009A779D">
      <w:pPr>
        <w:pStyle w:val="BodyText"/>
        <w:spacing w:before="9"/>
        <w:rPr>
          <w:sz w:val="25"/>
        </w:rPr>
      </w:pPr>
    </w:p>
    <w:p w14:paraId="3BF2859E" w14:textId="0FE0A92A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spacing w:line="259" w:lineRule="auto"/>
        <w:ind w:left="2110" w:right="897" w:hanging="450"/>
        <w:rPr>
          <w:sz w:val="24"/>
        </w:rPr>
      </w:pPr>
      <w:r>
        <w:rPr>
          <w:sz w:val="24"/>
        </w:rPr>
        <w:t>Press ‘Print’ to print test results if auto print has not been previously saved</w:t>
      </w:r>
      <w:r>
        <w:rPr>
          <w:spacing w:val="1"/>
          <w:sz w:val="24"/>
        </w:rPr>
        <w:t xml:space="preserve"> </w:t>
      </w:r>
      <w:r>
        <w:rPr>
          <w:sz w:val="24"/>
        </w:rPr>
        <w:t>under settings. Press New Test to run another patient sample or Home to return</w:t>
      </w:r>
      <w:r>
        <w:rPr>
          <w:spacing w:val="-6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home</w:t>
      </w:r>
      <w:r>
        <w:rPr>
          <w:spacing w:val="-1"/>
          <w:sz w:val="24"/>
        </w:rPr>
        <w:t xml:space="preserve"> </w:t>
      </w:r>
      <w:r>
        <w:rPr>
          <w:sz w:val="24"/>
        </w:rPr>
        <w:t>screen.</w:t>
      </w:r>
    </w:p>
    <w:p w14:paraId="61FCE247" w14:textId="77777777" w:rsidR="009A779D" w:rsidRDefault="009A779D">
      <w:pPr>
        <w:pStyle w:val="BodyText"/>
        <w:spacing w:before="10"/>
        <w:rPr>
          <w:sz w:val="25"/>
        </w:rPr>
      </w:pPr>
    </w:p>
    <w:p w14:paraId="3D819C81" w14:textId="77777777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ind w:left="2153" w:hanging="49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lid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discard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pieces.</w:t>
      </w:r>
    </w:p>
    <w:p w14:paraId="305DCB1E" w14:textId="77777777" w:rsidR="009A779D" w:rsidRDefault="009A779D">
      <w:pPr>
        <w:pStyle w:val="BodyText"/>
        <w:spacing w:before="9"/>
        <w:rPr>
          <w:sz w:val="27"/>
        </w:rPr>
      </w:pPr>
    </w:p>
    <w:p w14:paraId="194617F7" w14:textId="77777777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spacing w:line="259" w:lineRule="auto"/>
        <w:ind w:left="2200" w:right="934" w:hanging="540"/>
        <w:rPr>
          <w:sz w:val="24"/>
        </w:rPr>
      </w:pPr>
      <w:r>
        <w:rPr>
          <w:sz w:val="24"/>
        </w:rPr>
        <w:t>Remove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pieces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lifting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white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Cartridge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orange</w:t>
      </w:r>
      <w:r>
        <w:rPr>
          <w:spacing w:val="-64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pressing</w:t>
      </w:r>
      <w:r>
        <w:rPr>
          <w:spacing w:val="-2"/>
          <w:sz w:val="24"/>
        </w:rPr>
        <w:t xml:space="preserve"> </w:t>
      </w:r>
      <w:r>
        <w:rPr>
          <w:sz w:val="24"/>
        </w:rPr>
        <w:t>onto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blue</w:t>
      </w:r>
      <w:r>
        <w:rPr>
          <w:spacing w:val="-2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Receiver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heard.</w:t>
      </w:r>
    </w:p>
    <w:p w14:paraId="31121EF2" w14:textId="77777777" w:rsidR="009A779D" w:rsidRDefault="009A779D">
      <w:pPr>
        <w:pStyle w:val="BodyText"/>
        <w:spacing w:before="10"/>
        <w:rPr>
          <w:sz w:val="25"/>
        </w:rPr>
      </w:pPr>
    </w:p>
    <w:p w14:paraId="1F39F6F1" w14:textId="77777777" w:rsidR="009A779D" w:rsidRDefault="00D314A9">
      <w:pPr>
        <w:pStyle w:val="ListParagraph"/>
        <w:numPr>
          <w:ilvl w:val="0"/>
          <w:numId w:val="2"/>
        </w:numPr>
        <w:tabs>
          <w:tab w:val="left" w:pos="2154"/>
        </w:tabs>
        <w:spacing w:line="259" w:lineRule="auto"/>
        <w:ind w:left="2110" w:right="1002" w:hanging="450"/>
        <w:jc w:val="both"/>
        <w:rPr>
          <w:sz w:val="24"/>
        </w:rPr>
      </w:pPr>
      <w:r>
        <w:rPr>
          <w:sz w:val="24"/>
        </w:rPr>
        <w:t>All test pieces will be connected and can now be removed from the instrument</w:t>
      </w:r>
      <w:r>
        <w:rPr>
          <w:spacing w:val="-64"/>
          <w:sz w:val="24"/>
        </w:rPr>
        <w:t xml:space="preserve"> </w:t>
      </w:r>
      <w:r>
        <w:rPr>
          <w:sz w:val="24"/>
        </w:rPr>
        <w:t>and disposed. Do not disassemble any of the testing pieces and do not discard</w:t>
      </w:r>
      <w:r>
        <w:rPr>
          <w:spacing w:val="-65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attaching</w:t>
      </w:r>
      <w:r>
        <w:rPr>
          <w:spacing w:val="-1"/>
          <w:sz w:val="24"/>
        </w:rPr>
        <w:t xml:space="preserve"> </w:t>
      </w:r>
      <w:r>
        <w:rPr>
          <w:sz w:val="24"/>
        </w:rPr>
        <w:t>for disposal.</w:t>
      </w:r>
    </w:p>
    <w:p w14:paraId="0DC34AE7" w14:textId="77777777" w:rsidR="009A779D" w:rsidRDefault="00D314A9">
      <w:pPr>
        <w:pStyle w:val="Heading2"/>
        <w:numPr>
          <w:ilvl w:val="1"/>
          <w:numId w:val="5"/>
        </w:numPr>
        <w:tabs>
          <w:tab w:val="left" w:pos="2020"/>
        </w:tabs>
        <w:spacing w:before="159"/>
        <w:ind w:left="2019" w:right="0" w:hanging="360"/>
      </w:pPr>
      <w:r>
        <w:rPr>
          <w:u w:val="single"/>
        </w:rPr>
        <w:t>Limitations.</w:t>
      </w:r>
    </w:p>
    <w:p w14:paraId="181D411C" w14:textId="77777777" w:rsidR="009A779D" w:rsidRDefault="009A779D">
      <w:pPr>
        <w:pStyle w:val="BodyText"/>
        <w:spacing w:before="9"/>
        <w:rPr>
          <w:b/>
          <w:sz w:val="19"/>
        </w:rPr>
      </w:pPr>
    </w:p>
    <w:p w14:paraId="355783B3" w14:textId="77777777" w:rsidR="009A779D" w:rsidRDefault="00D314A9">
      <w:pPr>
        <w:pStyle w:val="ListParagraph"/>
        <w:numPr>
          <w:ilvl w:val="0"/>
          <w:numId w:val="1"/>
        </w:numPr>
        <w:tabs>
          <w:tab w:val="left" w:pos="2021"/>
        </w:tabs>
        <w:spacing w:before="92"/>
        <w:rPr>
          <w:sz w:val="24"/>
        </w:rPr>
      </w:pPr>
      <w:r>
        <w:rPr>
          <w:sz w:val="24"/>
        </w:rPr>
        <w:t>Influenza A &amp; B 2</w:t>
      </w:r>
    </w:p>
    <w:p w14:paraId="79642A2A" w14:textId="77777777" w:rsidR="009A779D" w:rsidRDefault="009A779D">
      <w:pPr>
        <w:pStyle w:val="BodyText"/>
        <w:spacing w:before="9"/>
        <w:rPr>
          <w:sz w:val="27"/>
        </w:rPr>
      </w:pPr>
    </w:p>
    <w:p w14:paraId="12B279AF" w14:textId="77777777" w:rsidR="009A779D" w:rsidRDefault="00D314A9">
      <w:pPr>
        <w:pStyle w:val="ListParagraph"/>
        <w:numPr>
          <w:ilvl w:val="1"/>
          <w:numId w:val="1"/>
        </w:numPr>
        <w:tabs>
          <w:tab w:val="left" w:pos="2021"/>
        </w:tabs>
        <w:spacing w:before="1" w:line="259" w:lineRule="auto"/>
        <w:ind w:right="2027" w:hanging="360"/>
        <w:jc w:val="both"/>
        <w:rPr>
          <w:sz w:val="24"/>
        </w:rPr>
      </w:pPr>
      <w:r>
        <w:rPr>
          <w:sz w:val="24"/>
        </w:rPr>
        <w:t>The performance of the ID NOW Influen</w:t>
      </w:r>
      <w:r>
        <w:rPr>
          <w:sz w:val="24"/>
        </w:rPr>
        <w:t>za A &amp; B was evaluated using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 provided in the package insert only. Modifications to these</w:t>
      </w:r>
      <w:r>
        <w:rPr>
          <w:spacing w:val="-6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alter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of</w:t>
      </w:r>
      <w:r>
        <w:rPr>
          <w:spacing w:val="-2"/>
          <w:sz w:val="24"/>
        </w:rPr>
        <w:t xml:space="preserve"> </w:t>
      </w:r>
      <w:r>
        <w:rPr>
          <w:sz w:val="24"/>
        </w:rPr>
        <w:t>the test.</w:t>
      </w:r>
    </w:p>
    <w:p w14:paraId="63F2DBC1" w14:textId="77777777" w:rsidR="009A779D" w:rsidRDefault="009A779D">
      <w:pPr>
        <w:pStyle w:val="BodyText"/>
        <w:spacing w:before="9"/>
        <w:rPr>
          <w:sz w:val="25"/>
        </w:rPr>
      </w:pPr>
    </w:p>
    <w:p w14:paraId="76E56941" w14:textId="77777777" w:rsidR="009A779D" w:rsidRDefault="00D314A9">
      <w:pPr>
        <w:pStyle w:val="ListParagraph"/>
        <w:numPr>
          <w:ilvl w:val="1"/>
          <w:numId w:val="1"/>
        </w:numPr>
        <w:tabs>
          <w:tab w:val="left" w:pos="2021"/>
        </w:tabs>
        <w:spacing w:line="259" w:lineRule="auto"/>
        <w:ind w:right="1027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ID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cleaned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  <w:r>
        <w:rPr>
          <w:spacing w:val="-4"/>
          <w:sz w:val="24"/>
        </w:rPr>
        <w:t xml:space="preserve"> </w:t>
      </w:r>
      <w:r>
        <w:rPr>
          <w:sz w:val="24"/>
        </w:rPr>
        <w:t>ethanol,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  <w:r>
        <w:rPr>
          <w:spacing w:val="-3"/>
          <w:sz w:val="24"/>
        </w:rPr>
        <w:t xml:space="preserve"> </w:t>
      </w:r>
      <w:r>
        <w:rPr>
          <w:sz w:val="24"/>
        </w:rPr>
        <w:t>isopropanol,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63"/>
          <w:sz w:val="24"/>
        </w:rPr>
        <w:t xml:space="preserve"> </w:t>
      </w:r>
      <w:r>
        <w:rPr>
          <w:sz w:val="24"/>
        </w:rPr>
        <w:t>bleach solution with a lint free cloth. Do not spray or pour cleaning solution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onto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damage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instrument.</w:t>
      </w:r>
    </w:p>
    <w:p w14:paraId="5A03E344" w14:textId="77777777" w:rsidR="009A779D" w:rsidRDefault="009A779D">
      <w:pPr>
        <w:pStyle w:val="BodyText"/>
        <w:spacing w:before="10"/>
        <w:rPr>
          <w:sz w:val="25"/>
        </w:rPr>
      </w:pPr>
    </w:p>
    <w:p w14:paraId="62327CE5" w14:textId="77777777" w:rsidR="009A779D" w:rsidRDefault="00D314A9">
      <w:pPr>
        <w:pStyle w:val="ListParagraph"/>
        <w:numPr>
          <w:ilvl w:val="1"/>
          <w:numId w:val="1"/>
        </w:numPr>
        <w:tabs>
          <w:tab w:val="left" w:pos="2020"/>
        </w:tabs>
        <w:spacing w:line="259" w:lineRule="auto"/>
        <w:ind w:right="1000" w:hanging="360"/>
        <w:rPr>
          <w:sz w:val="24"/>
        </w:rPr>
      </w:pPr>
      <w:r>
        <w:rPr>
          <w:sz w:val="24"/>
        </w:rPr>
        <w:t>Performance of ID NOW Influenza A&amp;B has not been established for monitoring</w:t>
      </w:r>
      <w:r>
        <w:rPr>
          <w:spacing w:val="-65"/>
          <w:sz w:val="24"/>
        </w:rPr>
        <w:t xml:space="preserve"> </w:t>
      </w:r>
      <w:r>
        <w:rPr>
          <w:sz w:val="24"/>
        </w:rPr>
        <w:t>antiviral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influe</w:t>
      </w:r>
      <w:r>
        <w:rPr>
          <w:sz w:val="24"/>
        </w:rPr>
        <w:t>nza.</w:t>
      </w:r>
    </w:p>
    <w:p w14:paraId="45EE4B30" w14:textId="77777777" w:rsidR="009A779D" w:rsidRDefault="009A779D">
      <w:pPr>
        <w:pStyle w:val="BodyText"/>
        <w:spacing w:before="10"/>
        <w:rPr>
          <w:sz w:val="25"/>
        </w:rPr>
      </w:pPr>
    </w:p>
    <w:p w14:paraId="61C73CCA" w14:textId="77777777" w:rsidR="009A779D" w:rsidRDefault="00D314A9">
      <w:pPr>
        <w:pStyle w:val="ListParagraph"/>
        <w:numPr>
          <w:ilvl w:val="1"/>
          <w:numId w:val="1"/>
        </w:numPr>
        <w:tabs>
          <w:tab w:val="left" w:pos="2021"/>
        </w:tabs>
        <w:spacing w:line="259" w:lineRule="auto"/>
        <w:ind w:right="1133" w:hanging="360"/>
        <w:rPr>
          <w:sz w:val="24"/>
        </w:rPr>
      </w:pPr>
      <w:r>
        <w:rPr>
          <w:sz w:val="24"/>
        </w:rPr>
        <w:t>False negative results may occur if a specimen is improperly collected,</w:t>
      </w:r>
      <w:r>
        <w:rPr>
          <w:spacing w:val="1"/>
          <w:sz w:val="24"/>
        </w:rPr>
        <w:t xml:space="preserve"> </w:t>
      </w:r>
      <w:r>
        <w:rPr>
          <w:sz w:val="24"/>
        </w:rPr>
        <w:t>transported, handled. They may also occur if inadequate levels of the virus are</w:t>
      </w:r>
      <w:r>
        <w:rPr>
          <w:spacing w:val="-65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in the specimen.</w:t>
      </w:r>
    </w:p>
    <w:p w14:paraId="3373EEBF" w14:textId="77777777" w:rsidR="009A779D" w:rsidRDefault="009A779D">
      <w:pPr>
        <w:pStyle w:val="BodyText"/>
        <w:spacing w:before="9"/>
        <w:rPr>
          <w:sz w:val="25"/>
        </w:rPr>
      </w:pPr>
    </w:p>
    <w:p w14:paraId="019AD54E" w14:textId="77777777" w:rsidR="009A779D" w:rsidRDefault="00D314A9">
      <w:pPr>
        <w:pStyle w:val="ListParagraph"/>
        <w:numPr>
          <w:ilvl w:val="1"/>
          <w:numId w:val="1"/>
        </w:numPr>
        <w:tabs>
          <w:tab w:val="left" w:pos="2021"/>
        </w:tabs>
        <w:spacing w:line="259" w:lineRule="auto"/>
        <w:ind w:right="1119" w:hanging="360"/>
        <w:rPr>
          <w:sz w:val="24"/>
        </w:rPr>
      </w:pPr>
      <w:r>
        <w:rPr>
          <w:sz w:val="24"/>
        </w:rPr>
        <w:t>Potential interference effects from FluMist, et. al. have not been evalu</w:t>
      </w:r>
      <w:r>
        <w:rPr>
          <w:sz w:val="24"/>
        </w:rPr>
        <w:t>ated.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nasally</w:t>
      </w:r>
      <w:r>
        <w:rPr>
          <w:spacing w:val="-4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2"/>
          <w:sz w:val="24"/>
        </w:rPr>
        <w:t xml:space="preserve"> </w:t>
      </w:r>
      <w:r>
        <w:rPr>
          <w:sz w:val="24"/>
        </w:rPr>
        <w:t>influenza</w:t>
      </w:r>
      <w:r>
        <w:rPr>
          <w:spacing w:val="-3"/>
          <w:sz w:val="24"/>
        </w:rPr>
        <w:t xml:space="preserve"> </w:t>
      </w:r>
      <w:r>
        <w:rPr>
          <w:sz w:val="24"/>
        </w:rPr>
        <w:t>vaccine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</w:p>
    <w:p w14:paraId="2BF5C27E" w14:textId="77777777" w:rsidR="009A779D" w:rsidRDefault="009A779D">
      <w:pPr>
        <w:pStyle w:val="BodyText"/>
        <w:rPr>
          <w:sz w:val="20"/>
        </w:rPr>
      </w:pPr>
    </w:p>
    <w:p w14:paraId="0E33153F" w14:textId="77777777" w:rsidR="009A779D" w:rsidRDefault="009A779D">
      <w:pPr>
        <w:pStyle w:val="BodyText"/>
        <w:rPr>
          <w:sz w:val="20"/>
        </w:rPr>
      </w:pPr>
    </w:p>
    <w:p w14:paraId="58C2DD13" w14:textId="77777777" w:rsidR="009A779D" w:rsidRDefault="009A779D">
      <w:pPr>
        <w:pStyle w:val="BodyText"/>
        <w:spacing w:before="11"/>
        <w:rPr>
          <w:sz w:val="15"/>
        </w:rPr>
      </w:pPr>
    </w:p>
    <w:p w14:paraId="46A81986" w14:textId="77777777" w:rsidR="009A779D" w:rsidRDefault="00D314A9">
      <w:pPr>
        <w:pStyle w:val="Heading2"/>
        <w:spacing w:before="92"/>
      </w:pPr>
      <w:r>
        <w:t>8</w:t>
      </w:r>
    </w:p>
    <w:p w14:paraId="39E81654" w14:textId="77777777" w:rsidR="009A779D" w:rsidRDefault="009A779D">
      <w:pPr>
        <w:sectPr w:rsidR="009A779D">
          <w:pgSz w:w="12240" w:h="15840"/>
          <w:pgMar w:top="1120" w:right="620" w:bottom="260" w:left="140" w:header="197" w:footer="79" w:gutter="0"/>
          <w:cols w:space="720"/>
        </w:sectPr>
      </w:pPr>
    </w:p>
    <w:p w14:paraId="17AD5688" w14:textId="77777777" w:rsidR="009A779D" w:rsidRDefault="009A779D">
      <w:pPr>
        <w:pStyle w:val="BodyText"/>
        <w:spacing w:before="5"/>
        <w:rPr>
          <w:b/>
          <w:sz w:val="19"/>
        </w:rPr>
      </w:pPr>
    </w:p>
    <w:p w14:paraId="6FDD53DA" w14:textId="77777777" w:rsidR="009A779D" w:rsidRDefault="00D314A9">
      <w:pPr>
        <w:pStyle w:val="BodyText"/>
        <w:spacing w:before="92" w:line="259" w:lineRule="auto"/>
        <w:ind w:left="2020" w:right="982"/>
      </w:pPr>
      <w:r>
        <w:t>positive in commercially available influenza rapid diagnostic tests for up to three</w:t>
      </w:r>
      <w:r>
        <w:rPr>
          <w:spacing w:val="-6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vaccination</w:t>
      </w:r>
    </w:p>
    <w:p w14:paraId="18E6D818" w14:textId="77777777" w:rsidR="009A779D" w:rsidRDefault="009A779D">
      <w:pPr>
        <w:pStyle w:val="BodyText"/>
        <w:spacing w:before="10"/>
        <w:rPr>
          <w:sz w:val="25"/>
        </w:rPr>
      </w:pPr>
    </w:p>
    <w:p w14:paraId="6AFCDAF8" w14:textId="77777777" w:rsidR="009A779D" w:rsidRDefault="00D314A9">
      <w:pPr>
        <w:pStyle w:val="ListParagraph"/>
        <w:numPr>
          <w:ilvl w:val="1"/>
          <w:numId w:val="1"/>
        </w:numPr>
        <w:tabs>
          <w:tab w:val="left" w:pos="2020"/>
        </w:tabs>
        <w:spacing w:line="259" w:lineRule="auto"/>
        <w:ind w:right="987" w:hanging="360"/>
        <w:rPr>
          <w:sz w:val="24"/>
        </w:rPr>
      </w:pPr>
      <w:r>
        <w:rPr>
          <w:sz w:val="24"/>
        </w:rPr>
        <w:t>Negative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preclude</w:t>
      </w:r>
      <w:r>
        <w:rPr>
          <w:spacing w:val="-4"/>
          <w:sz w:val="24"/>
        </w:rPr>
        <w:t xml:space="preserve"> </w:t>
      </w:r>
      <w:r>
        <w:rPr>
          <w:sz w:val="24"/>
        </w:rPr>
        <w:t>infection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influenza</w:t>
      </w:r>
      <w:r>
        <w:rPr>
          <w:spacing w:val="-4"/>
          <w:sz w:val="24"/>
        </w:rPr>
        <w:t xml:space="preserve"> </w:t>
      </w:r>
      <w:r>
        <w:rPr>
          <w:sz w:val="24"/>
        </w:rPr>
        <w:t>virus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sole basis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treatment decision.</w:t>
      </w:r>
    </w:p>
    <w:p w14:paraId="01695C86" w14:textId="77777777" w:rsidR="009A779D" w:rsidRDefault="009A779D">
      <w:pPr>
        <w:pStyle w:val="BodyText"/>
        <w:spacing w:before="10"/>
        <w:rPr>
          <w:sz w:val="25"/>
        </w:rPr>
      </w:pPr>
    </w:p>
    <w:p w14:paraId="420F410B" w14:textId="77777777" w:rsidR="009A779D" w:rsidRDefault="00D314A9">
      <w:pPr>
        <w:pStyle w:val="ListParagraph"/>
        <w:numPr>
          <w:ilvl w:val="1"/>
          <w:numId w:val="1"/>
        </w:numPr>
        <w:tabs>
          <w:tab w:val="left" w:pos="2021"/>
        </w:tabs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evaluated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immunocompromised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individuals.</w:t>
      </w:r>
    </w:p>
    <w:p w14:paraId="5E3F1DF5" w14:textId="77777777" w:rsidR="009A779D" w:rsidRDefault="009A779D">
      <w:pPr>
        <w:pStyle w:val="BodyText"/>
        <w:spacing w:before="9"/>
        <w:rPr>
          <w:sz w:val="27"/>
        </w:rPr>
      </w:pPr>
    </w:p>
    <w:p w14:paraId="366D38F0" w14:textId="77777777" w:rsidR="009A779D" w:rsidRDefault="00D314A9">
      <w:pPr>
        <w:pStyle w:val="ListParagraph"/>
        <w:numPr>
          <w:ilvl w:val="1"/>
          <w:numId w:val="1"/>
        </w:numPr>
        <w:tabs>
          <w:tab w:val="left" w:pos="2021"/>
        </w:tabs>
        <w:spacing w:line="259" w:lineRule="auto"/>
        <w:ind w:right="840" w:hanging="360"/>
        <w:rPr>
          <w:sz w:val="24"/>
        </w:rPr>
      </w:pP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negative</w:t>
      </w:r>
      <w:r>
        <w:rPr>
          <w:spacing w:val="-4"/>
          <w:sz w:val="24"/>
        </w:rPr>
        <w:t xml:space="preserve"> </w:t>
      </w:r>
      <w:r>
        <w:rPr>
          <w:sz w:val="24"/>
        </w:rPr>
        <w:t>predicative</w:t>
      </w:r>
      <w:r>
        <w:rPr>
          <w:spacing w:val="-5"/>
          <w:sz w:val="24"/>
        </w:rPr>
        <w:t xml:space="preserve"> </w:t>
      </w:r>
      <w:r>
        <w:rPr>
          <w:sz w:val="24"/>
        </w:rPr>
        <w:t>values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highly</w:t>
      </w:r>
      <w:r>
        <w:rPr>
          <w:spacing w:val="-5"/>
          <w:sz w:val="24"/>
        </w:rPr>
        <w:t xml:space="preserve"> </w:t>
      </w:r>
      <w:r>
        <w:rPr>
          <w:sz w:val="24"/>
        </w:rPr>
        <w:t>dependent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prevalence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vary depending</w:t>
      </w:r>
      <w:r>
        <w:rPr>
          <w:spacing w:val="-2"/>
          <w:sz w:val="24"/>
        </w:rPr>
        <w:t xml:space="preserve"> </w:t>
      </w:r>
      <w:r>
        <w:rPr>
          <w:sz w:val="24"/>
        </w:rPr>
        <w:t>on prevalence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tested.</w:t>
      </w:r>
    </w:p>
    <w:p w14:paraId="172E2F79" w14:textId="77777777" w:rsidR="009A779D" w:rsidRDefault="009A779D">
      <w:pPr>
        <w:pStyle w:val="BodyText"/>
        <w:spacing w:before="10"/>
        <w:rPr>
          <w:sz w:val="25"/>
        </w:rPr>
      </w:pPr>
    </w:p>
    <w:p w14:paraId="61DFF817" w14:textId="38C66A41" w:rsidR="009A779D" w:rsidRDefault="00D314A9">
      <w:pPr>
        <w:pStyle w:val="ListParagraph"/>
        <w:numPr>
          <w:ilvl w:val="0"/>
          <w:numId w:val="1"/>
        </w:numPr>
        <w:tabs>
          <w:tab w:val="left" w:pos="2021"/>
        </w:tabs>
        <w:rPr>
          <w:sz w:val="24"/>
        </w:rPr>
      </w:pPr>
      <w:r>
        <w:rPr>
          <w:sz w:val="24"/>
        </w:rPr>
        <w:t>Strep A 2</w:t>
      </w:r>
    </w:p>
    <w:p w14:paraId="683D80F7" w14:textId="77777777" w:rsidR="009A779D" w:rsidRDefault="009A779D">
      <w:pPr>
        <w:pStyle w:val="BodyText"/>
        <w:spacing w:before="9"/>
        <w:rPr>
          <w:sz w:val="27"/>
        </w:rPr>
      </w:pPr>
    </w:p>
    <w:p w14:paraId="1A89722D" w14:textId="77777777" w:rsidR="009A779D" w:rsidRDefault="00D314A9">
      <w:pPr>
        <w:pStyle w:val="ListParagraph"/>
        <w:numPr>
          <w:ilvl w:val="1"/>
          <w:numId w:val="1"/>
        </w:numPr>
        <w:tabs>
          <w:tab w:val="left" w:pos="2021"/>
        </w:tabs>
        <w:spacing w:line="259" w:lineRule="auto"/>
        <w:ind w:right="1095" w:hanging="360"/>
        <w:rPr>
          <w:sz w:val="24"/>
        </w:rPr>
      </w:pPr>
      <w:r>
        <w:rPr>
          <w:sz w:val="24"/>
        </w:rPr>
        <w:t>ID NOW Strep A 2 will not differentiate asymptomatic</w:t>
      </w:r>
      <w:r>
        <w:rPr>
          <w:sz w:val="24"/>
        </w:rPr>
        <w:t xml:space="preserve"> carriers of Group A Strep</w:t>
      </w:r>
      <w:r>
        <w:rPr>
          <w:spacing w:val="-6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those exhibiting</w:t>
      </w:r>
      <w:r>
        <w:rPr>
          <w:spacing w:val="-1"/>
          <w:sz w:val="24"/>
        </w:rPr>
        <w:t xml:space="preserve"> </w:t>
      </w:r>
      <w:r>
        <w:rPr>
          <w:sz w:val="24"/>
        </w:rPr>
        <w:t>streptococcal infection.</w:t>
      </w:r>
    </w:p>
    <w:p w14:paraId="25EDF826" w14:textId="77777777" w:rsidR="009A779D" w:rsidRDefault="009A779D">
      <w:pPr>
        <w:pStyle w:val="BodyText"/>
        <w:spacing w:before="10"/>
        <w:rPr>
          <w:sz w:val="25"/>
        </w:rPr>
      </w:pPr>
    </w:p>
    <w:p w14:paraId="35558E71" w14:textId="77777777" w:rsidR="009A779D" w:rsidRDefault="00D314A9">
      <w:pPr>
        <w:pStyle w:val="ListParagraph"/>
        <w:numPr>
          <w:ilvl w:val="1"/>
          <w:numId w:val="1"/>
        </w:numPr>
        <w:tabs>
          <w:tab w:val="left" w:pos="2021"/>
        </w:tabs>
        <w:rPr>
          <w:sz w:val="24"/>
        </w:rPr>
      </w:pPr>
      <w:r>
        <w:rPr>
          <w:sz w:val="24"/>
        </w:rPr>
        <w:t>ID</w:t>
      </w:r>
      <w:r>
        <w:rPr>
          <w:spacing w:val="-4"/>
          <w:sz w:val="24"/>
        </w:rPr>
        <w:t xml:space="preserve"> </w:t>
      </w:r>
      <w:r>
        <w:rPr>
          <w:sz w:val="24"/>
        </w:rPr>
        <w:t>NOW</w:t>
      </w:r>
      <w:r>
        <w:rPr>
          <w:spacing w:val="-4"/>
          <w:sz w:val="24"/>
        </w:rPr>
        <w:t xml:space="preserve"> </w:t>
      </w:r>
      <w:r>
        <w:rPr>
          <w:sz w:val="24"/>
        </w:rPr>
        <w:t>Strep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distinguish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viable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nonviable</w:t>
      </w:r>
      <w:r>
        <w:rPr>
          <w:spacing w:val="-4"/>
          <w:sz w:val="24"/>
        </w:rPr>
        <w:t xml:space="preserve"> </w:t>
      </w:r>
      <w:r>
        <w:rPr>
          <w:sz w:val="24"/>
        </w:rPr>
        <w:t>organisms.</w:t>
      </w:r>
    </w:p>
    <w:p w14:paraId="2E464737" w14:textId="77777777" w:rsidR="009A779D" w:rsidRDefault="009A779D">
      <w:pPr>
        <w:pStyle w:val="BodyText"/>
        <w:spacing w:before="9"/>
        <w:rPr>
          <w:sz w:val="27"/>
        </w:rPr>
      </w:pPr>
    </w:p>
    <w:p w14:paraId="5926CB5E" w14:textId="77777777" w:rsidR="009A779D" w:rsidRDefault="00D314A9">
      <w:pPr>
        <w:pStyle w:val="ListParagraph"/>
        <w:numPr>
          <w:ilvl w:val="1"/>
          <w:numId w:val="1"/>
        </w:numPr>
        <w:tabs>
          <w:tab w:val="left" w:pos="2020"/>
        </w:tabs>
        <w:spacing w:line="259" w:lineRule="auto"/>
        <w:ind w:right="1173" w:hanging="360"/>
        <w:rPr>
          <w:sz w:val="24"/>
        </w:rPr>
      </w:pPr>
      <w:r>
        <w:rPr>
          <w:sz w:val="24"/>
        </w:rPr>
        <w:t>Analytical studies have demonstrated that rayon swabs and BBL CultureSwab</w:t>
      </w:r>
      <w:r>
        <w:rPr>
          <w:spacing w:val="-65"/>
          <w:sz w:val="24"/>
        </w:rPr>
        <w:t xml:space="preserve"> </w:t>
      </w:r>
      <w:r>
        <w:rPr>
          <w:sz w:val="24"/>
        </w:rPr>
        <w:t>Liquid Stuart Medium are not permissible for use with this assay and may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-1"/>
          <w:sz w:val="24"/>
        </w:rPr>
        <w:t xml:space="preserve"> </w:t>
      </w:r>
      <w:r>
        <w:rPr>
          <w:sz w:val="24"/>
        </w:rPr>
        <w:t>false</w:t>
      </w:r>
      <w:r>
        <w:rPr>
          <w:spacing w:val="-1"/>
          <w:sz w:val="24"/>
        </w:rPr>
        <w:t xml:space="preserve"> </w:t>
      </w:r>
      <w:r>
        <w:rPr>
          <w:sz w:val="24"/>
        </w:rPr>
        <w:t>negative results.</w:t>
      </w:r>
    </w:p>
    <w:p w14:paraId="4054AC71" w14:textId="77777777" w:rsidR="009A779D" w:rsidRDefault="00D314A9">
      <w:pPr>
        <w:pStyle w:val="Heading1"/>
        <w:numPr>
          <w:ilvl w:val="0"/>
          <w:numId w:val="5"/>
        </w:numPr>
        <w:tabs>
          <w:tab w:val="left" w:pos="1701"/>
        </w:tabs>
        <w:spacing w:before="160"/>
        <w:ind w:left="1700" w:hanging="401"/>
      </w:pPr>
      <w:r>
        <w:t>ENTRY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RESULTS</w:t>
      </w:r>
    </w:p>
    <w:p w14:paraId="0B6835FC" w14:textId="77777777" w:rsidR="009A779D" w:rsidRDefault="009A779D">
      <w:pPr>
        <w:pStyle w:val="BodyText"/>
        <w:spacing w:before="9"/>
        <w:rPr>
          <w:b/>
          <w:sz w:val="20"/>
        </w:rPr>
      </w:pPr>
    </w:p>
    <w:p w14:paraId="37EBAA3D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spacing w:before="1"/>
        <w:ind w:left="2019" w:hanging="360"/>
        <w:rPr>
          <w:sz w:val="24"/>
        </w:rPr>
      </w:pP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Result:</w:t>
      </w:r>
      <w:r>
        <w:rPr>
          <w:spacing w:val="-3"/>
          <w:sz w:val="24"/>
        </w:rPr>
        <w:t xml:space="preserve"> </w:t>
      </w:r>
      <w:r>
        <w:rPr>
          <w:sz w:val="24"/>
        </w:rPr>
        <w:t>Influenza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Influenza</w:t>
      </w:r>
      <w:r>
        <w:rPr>
          <w:spacing w:val="-2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Strep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Detected.</w:t>
      </w:r>
    </w:p>
    <w:p w14:paraId="66EEA7A5" w14:textId="77777777" w:rsidR="009A779D" w:rsidRDefault="009A779D">
      <w:pPr>
        <w:pStyle w:val="BodyText"/>
        <w:spacing w:before="9"/>
        <w:rPr>
          <w:sz w:val="20"/>
        </w:rPr>
      </w:pPr>
    </w:p>
    <w:p w14:paraId="6CA25BB3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spacing w:before="1"/>
        <w:ind w:left="2019" w:hanging="360"/>
        <w:rPr>
          <w:sz w:val="24"/>
        </w:rPr>
      </w:pPr>
      <w:r>
        <w:rPr>
          <w:sz w:val="24"/>
        </w:rPr>
        <w:t>Negative</w:t>
      </w:r>
      <w:r>
        <w:rPr>
          <w:spacing w:val="-2"/>
          <w:sz w:val="24"/>
        </w:rPr>
        <w:t xml:space="preserve"> </w:t>
      </w:r>
      <w:r>
        <w:rPr>
          <w:sz w:val="24"/>
        </w:rPr>
        <w:t>Result:</w:t>
      </w:r>
      <w:r>
        <w:rPr>
          <w:spacing w:val="-3"/>
          <w:sz w:val="24"/>
        </w:rPr>
        <w:t xml:space="preserve"> </w:t>
      </w:r>
      <w:r>
        <w:rPr>
          <w:sz w:val="24"/>
        </w:rPr>
        <w:t>Influenza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/or</w:t>
      </w:r>
      <w:r>
        <w:rPr>
          <w:spacing w:val="-1"/>
          <w:sz w:val="24"/>
        </w:rPr>
        <w:t xml:space="preserve"> </w:t>
      </w:r>
      <w:r>
        <w:rPr>
          <w:sz w:val="24"/>
        </w:rPr>
        <w:t>Influenza</w:t>
      </w:r>
      <w:r>
        <w:rPr>
          <w:spacing w:val="-2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Strep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Detected</w:t>
      </w:r>
    </w:p>
    <w:p w14:paraId="2BA4DE69" w14:textId="77777777" w:rsidR="009A779D" w:rsidRDefault="009A779D">
      <w:pPr>
        <w:pStyle w:val="BodyText"/>
        <w:spacing w:before="9"/>
        <w:rPr>
          <w:sz w:val="20"/>
        </w:rPr>
      </w:pPr>
    </w:p>
    <w:p w14:paraId="6EF529B3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spacing w:before="1"/>
        <w:ind w:left="2020" w:right="944" w:hanging="360"/>
        <w:rPr>
          <w:sz w:val="24"/>
        </w:rPr>
      </w:pPr>
      <w:r>
        <w:rPr>
          <w:sz w:val="24"/>
        </w:rPr>
        <w:t>When both Influenza A and Influenza B are detected, verify by repeating the test</w:t>
      </w:r>
      <w:r>
        <w:rPr>
          <w:spacing w:val="-6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controls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2"/>
          <w:sz w:val="24"/>
        </w:rPr>
        <w:t xml:space="preserve"> </w:t>
      </w:r>
      <w:r>
        <w:rPr>
          <w:sz w:val="24"/>
        </w:rPr>
        <w:t>properly.</w:t>
      </w:r>
    </w:p>
    <w:p w14:paraId="4E4DA3C6" w14:textId="77777777" w:rsidR="009A779D" w:rsidRDefault="009A779D">
      <w:pPr>
        <w:pStyle w:val="BodyText"/>
        <w:spacing w:before="9"/>
        <w:rPr>
          <w:sz w:val="20"/>
        </w:rPr>
      </w:pPr>
    </w:p>
    <w:p w14:paraId="1390C490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spacing w:before="1"/>
        <w:ind w:left="2020" w:right="1119" w:hanging="360"/>
        <w:rPr>
          <w:sz w:val="24"/>
        </w:rPr>
      </w:pPr>
      <w:r>
        <w:rPr>
          <w:sz w:val="24"/>
        </w:rPr>
        <w:t>Additional follow-up testing for Strep A 2 using culture method is required if the</w:t>
      </w:r>
      <w:r>
        <w:rPr>
          <w:spacing w:val="-64"/>
          <w:sz w:val="24"/>
        </w:rPr>
        <w:t xml:space="preserve"> </w:t>
      </w:r>
      <w:r>
        <w:rPr>
          <w:sz w:val="24"/>
        </w:rPr>
        <w:t>result is negative a</w:t>
      </w:r>
      <w:r>
        <w:rPr>
          <w:sz w:val="24"/>
        </w:rPr>
        <w:t>nd clinical symptoms persist, or in the event of acute</w:t>
      </w:r>
      <w:r>
        <w:rPr>
          <w:spacing w:val="1"/>
          <w:sz w:val="24"/>
        </w:rPr>
        <w:t xml:space="preserve"> </w:t>
      </w:r>
      <w:r>
        <w:rPr>
          <w:sz w:val="24"/>
        </w:rPr>
        <w:t>rheumatic</w:t>
      </w:r>
      <w:r>
        <w:rPr>
          <w:spacing w:val="-1"/>
          <w:sz w:val="24"/>
        </w:rPr>
        <w:t xml:space="preserve"> </w:t>
      </w:r>
      <w:r>
        <w:rPr>
          <w:sz w:val="24"/>
        </w:rPr>
        <w:t>fever (ARF)</w:t>
      </w:r>
      <w:r>
        <w:rPr>
          <w:spacing w:val="-1"/>
          <w:sz w:val="24"/>
        </w:rPr>
        <w:t xml:space="preserve"> </w:t>
      </w:r>
      <w:r>
        <w:rPr>
          <w:sz w:val="24"/>
        </w:rPr>
        <w:t>outbreak.</w:t>
      </w:r>
    </w:p>
    <w:p w14:paraId="33D195CA" w14:textId="77777777" w:rsidR="009A779D" w:rsidRDefault="009A779D">
      <w:pPr>
        <w:pStyle w:val="BodyText"/>
        <w:spacing w:before="10"/>
        <w:rPr>
          <w:sz w:val="20"/>
        </w:rPr>
      </w:pPr>
    </w:p>
    <w:p w14:paraId="0A6C392F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1227" w:hanging="360"/>
        <w:rPr>
          <w:sz w:val="24"/>
        </w:rPr>
      </w:pPr>
      <w:r>
        <w:rPr>
          <w:sz w:val="24"/>
        </w:rPr>
        <w:t>Results will automatically be uploaded thru LIS to VISTA/CPRS for performed</w:t>
      </w:r>
      <w:r>
        <w:rPr>
          <w:spacing w:val="-65"/>
          <w:sz w:val="24"/>
        </w:rPr>
        <w:t xml:space="preserve"> </w:t>
      </w:r>
      <w:r>
        <w:rPr>
          <w:sz w:val="24"/>
        </w:rPr>
        <w:t>tests.</w:t>
      </w:r>
    </w:p>
    <w:p w14:paraId="74DA6888" w14:textId="77777777" w:rsidR="009A779D" w:rsidRDefault="009A779D">
      <w:pPr>
        <w:pStyle w:val="BodyText"/>
        <w:spacing w:before="10"/>
        <w:rPr>
          <w:sz w:val="20"/>
        </w:rPr>
      </w:pPr>
    </w:p>
    <w:p w14:paraId="79E92CE7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19"/>
          <w:tab w:val="left" w:pos="2020"/>
        </w:tabs>
        <w:ind w:left="2020" w:right="933" w:hanging="360"/>
        <w:rPr>
          <w:sz w:val="24"/>
        </w:rPr>
      </w:pPr>
      <w:r>
        <w:rPr>
          <w:sz w:val="24"/>
        </w:rPr>
        <w:t>In the event of contingency plan, results will be documented on a logsheet and</w:t>
      </w:r>
      <w:r>
        <w:rPr>
          <w:spacing w:val="1"/>
          <w:sz w:val="24"/>
        </w:rPr>
        <w:t xml:space="preserve"> </w:t>
      </w:r>
      <w:r>
        <w:rPr>
          <w:sz w:val="24"/>
        </w:rPr>
        <w:t>faxed</w:t>
      </w:r>
      <w:r>
        <w:rPr>
          <w:sz w:val="24"/>
        </w:rPr>
        <w:t xml:space="preserve"> or emailed to Ancillary testing Coordinator/ Specialist for manual entry into</w:t>
      </w:r>
      <w:r>
        <w:rPr>
          <w:spacing w:val="-65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chart</w:t>
      </w:r>
      <w:r>
        <w:rPr>
          <w:spacing w:val="-1"/>
          <w:sz w:val="24"/>
        </w:rPr>
        <w:t xml:space="preserve"> </w:t>
      </w:r>
      <w:r>
        <w:rPr>
          <w:sz w:val="24"/>
        </w:rPr>
        <w:t>via VISTA.</w:t>
      </w:r>
    </w:p>
    <w:p w14:paraId="016C91BC" w14:textId="77777777" w:rsidR="009A779D" w:rsidRDefault="009A779D">
      <w:pPr>
        <w:pStyle w:val="BodyText"/>
        <w:spacing w:before="10"/>
        <w:rPr>
          <w:sz w:val="20"/>
        </w:rPr>
      </w:pPr>
    </w:p>
    <w:p w14:paraId="3D1F777E" w14:textId="77777777" w:rsidR="009A779D" w:rsidRDefault="00D314A9">
      <w:pPr>
        <w:pStyle w:val="Heading1"/>
        <w:numPr>
          <w:ilvl w:val="0"/>
          <w:numId w:val="5"/>
        </w:numPr>
        <w:tabs>
          <w:tab w:val="left" w:pos="1701"/>
        </w:tabs>
        <w:ind w:left="1700" w:hanging="401"/>
      </w:pPr>
      <w:r>
        <w:t>NOTIFICATION</w:t>
      </w:r>
    </w:p>
    <w:p w14:paraId="7B37FE54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2E24D4DA" w14:textId="77777777" w:rsidR="009A779D" w:rsidRDefault="00D314A9">
      <w:pPr>
        <w:pStyle w:val="BodyText"/>
        <w:ind w:left="1300"/>
      </w:pPr>
      <w:r>
        <w:t>None</w:t>
      </w:r>
    </w:p>
    <w:p w14:paraId="56067E3E" w14:textId="77777777" w:rsidR="009A779D" w:rsidRDefault="009A779D">
      <w:pPr>
        <w:pStyle w:val="BodyText"/>
        <w:rPr>
          <w:sz w:val="20"/>
        </w:rPr>
      </w:pPr>
    </w:p>
    <w:p w14:paraId="52260290" w14:textId="77777777" w:rsidR="009A779D" w:rsidRDefault="009A779D">
      <w:pPr>
        <w:pStyle w:val="BodyText"/>
        <w:rPr>
          <w:sz w:val="20"/>
        </w:rPr>
      </w:pPr>
    </w:p>
    <w:p w14:paraId="173D39B0" w14:textId="77777777" w:rsidR="009A779D" w:rsidRDefault="009A779D">
      <w:pPr>
        <w:pStyle w:val="BodyText"/>
        <w:rPr>
          <w:sz w:val="20"/>
        </w:rPr>
      </w:pPr>
    </w:p>
    <w:p w14:paraId="22DAD394" w14:textId="77777777" w:rsidR="009A779D" w:rsidRDefault="009A779D">
      <w:pPr>
        <w:pStyle w:val="BodyText"/>
        <w:spacing w:before="10"/>
        <w:rPr>
          <w:sz w:val="20"/>
        </w:rPr>
      </w:pPr>
    </w:p>
    <w:p w14:paraId="3FF3A8E9" w14:textId="77777777" w:rsidR="009A779D" w:rsidRDefault="00D314A9">
      <w:pPr>
        <w:ind w:right="818"/>
        <w:jc w:val="right"/>
        <w:rPr>
          <w:b/>
          <w:sz w:val="24"/>
        </w:rPr>
      </w:pPr>
      <w:r>
        <w:rPr>
          <w:b/>
          <w:sz w:val="24"/>
        </w:rPr>
        <w:t>9</w:t>
      </w:r>
    </w:p>
    <w:p w14:paraId="01A3CBD0" w14:textId="77777777" w:rsidR="009A779D" w:rsidRDefault="009A779D">
      <w:pPr>
        <w:jc w:val="right"/>
        <w:rPr>
          <w:sz w:val="24"/>
        </w:rPr>
        <w:sectPr w:rsidR="009A779D">
          <w:pgSz w:w="12240" w:h="15840"/>
          <w:pgMar w:top="1120" w:right="620" w:bottom="260" w:left="140" w:header="197" w:footer="79" w:gutter="0"/>
          <w:cols w:space="720"/>
        </w:sectPr>
      </w:pPr>
    </w:p>
    <w:p w14:paraId="03CEA3E3" w14:textId="77777777" w:rsidR="009A779D" w:rsidRDefault="009A779D">
      <w:pPr>
        <w:pStyle w:val="BodyText"/>
        <w:spacing w:before="5"/>
        <w:rPr>
          <w:b/>
          <w:sz w:val="19"/>
        </w:rPr>
      </w:pPr>
    </w:p>
    <w:p w14:paraId="2971ED38" w14:textId="77777777" w:rsidR="009A779D" w:rsidRDefault="00D314A9">
      <w:pPr>
        <w:pStyle w:val="Heading1"/>
        <w:numPr>
          <w:ilvl w:val="0"/>
          <w:numId w:val="5"/>
        </w:numPr>
        <w:tabs>
          <w:tab w:val="left" w:pos="1701"/>
        </w:tabs>
        <w:spacing w:before="92"/>
        <w:ind w:left="1700" w:hanging="401"/>
      </w:pPr>
      <w:r>
        <w:t>REFERENCES</w:t>
      </w:r>
    </w:p>
    <w:p w14:paraId="12A653B2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11E59FC2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20" w:right="1348" w:hanging="360"/>
        <w:rPr>
          <w:sz w:val="24"/>
        </w:rPr>
      </w:pPr>
      <w:r>
        <w:rPr>
          <w:sz w:val="24"/>
        </w:rPr>
        <w:t>VHA</w:t>
      </w:r>
      <w:r>
        <w:rPr>
          <w:spacing w:val="-3"/>
          <w:sz w:val="24"/>
        </w:rPr>
        <w:t xml:space="preserve"> </w:t>
      </w:r>
      <w:r>
        <w:rPr>
          <w:sz w:val="24"/>
        </w:rPr>
        <w:t>Directive</w:t>
      </w:r>
      <w:r>
        <w:rPr>
          <w:spacing w:val="-3"/>
          <w:sz w:val="24"/>
        </w:rPr>
        <w:t xml:space="preserve"> </w:t>
      </w:r>
      <w:r>
        <w:rPr>
          <w:sz w:val="24"/>
        </w:rPr>
        <w:t>1106.1,</w:t>
      </w:r>
      <w:r>
        <w:rPr>
          <w:spacing w:val="-4"/>
          <w:sz w:val="24"/>
        </w:rPr>
        <w:t xml:space="preserve"> </w:t>
      </w:r>
      <w:r>
        <w:rPr>
          <w:sz w:val="24"/>
        </w:rPr>
        <w:t>Pathology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Laboratory</w:t>
      </w:r>
      <w:r>
        <w:rPr>
          <w:spacing w:val="-3"/>
          <w:sz w:val="24"/>
        </w:rPr>
        <w:t xml:space="preserve"> </w:t>
      </w:r>
      <w:r>
        <w:rPr>
          <w:sz w:val="24"/>
        </w:rPr>
        <w:t>Medicine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(P&amp;LMS)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Procedures, January 29, 2016,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http://vaww.lab.med.va.gov/References_Directives_and</w:t>
        </w:r>
        <w:r>
          <w:rPr>
            <w:spacing w:val="-13"/>
            <w:sz w:val="24"/>
          </w:rPr>
          <w:t xml:space="preserve"> </w:t>
        </w:r>
      </w:hyperlink>
      <w:r>
        <w:rPr>
          <w:sz w:val="24"/>
        </w:rPr>
        <w:t>Regulations_P.asp</w:t>
      </w:r>
    </w:p>
    <w:p w14:paraId="312E8745" w14:textId="77777777" w:rsidR="009A779D" w:rsidRDefault="009A779D">
      <w:pPr>
        <w:pStyle w:val="BodyText"/>
        <w:spacing w:before="10"/>
        <w:rPr>
          <w:sz w:val="20"/>
        </w:rPr>
      </w:pPr>
    </w:p>
    <w:p w14:paraId="61081D38" w14:textId="77777777" w:rsidR="009A779D" w:rsidRDefault="00D314A9">
      <w:pPr>
        <w:pStyle w:val="ListParagraph"/>
        <w:numPr>
          <w:ilvl w:val="1"/>
          <w:numId w:val="5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pacing w:val="-3"/>
          <w:sz w:val="24"/>
        </w:rPr>
        <w:t xml:space="preserve"> </w:t>
      </w:r>
      <w:r>
        <w:rPr>
          <w:sz w:val="24"/>
        </w:rPr>
        <w:t>™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Manual,</w:t>
      </w:r>
      <w:r>
        <w:rPr>
          <w:spacing w:val="-3"/>
          <w:sz w:val="24"/>
        </w:rPr>
        <w:t xml:space="preserve"> </w:t>
      </w:r>
      <w:r>
        <w:rPr>
          <w:sz w:val="24"/>
        </w:rPr>
        <w:t>Rev.</w:t>
      </w:r>
      <w:r>
        <w:rPr>
          <w:spacing w:val="-3"/>
          <w:sz w:val="24"/>
        </w:rPr>
        <w:t xml:space="preserve"> </w:t>
      </w:r>
      <w:r>
        <w:rPr>
          <w:sz w:val="24"/>
        </w:rPr>
        <w:t>09</w:t>
      </w:r>
      <w:r>
        <w:rPr>
          <w:spacing w:val="-2"/>
          <w:sz w:val="24"/>
        </w:rPr>
        <w:t xml:space="preserve"> </w:t>
      </w:r>
      <w:r>
        <w:rPr>
          <w:sz w:val="24"/>
        </w:rPr>
        <w:t>2020/02</w:t>
      </w:r>
    </w:p>
    <w:p w14:paraId="0F55E9EA" w14:textId="77777777" w:rsidR="009A779D" w:rsidRDefault="009A779D">
      <w:pPr>
        <w:pStyle w:val="BodyText"/>
        <w:spacing w:before="10"/>
        <w:rPr>
          <w:sz w:val="20"/>
        </w:rPr>
      </w:pPr>
    </w:p>
    <w:p w14:paraId="6DFB7BD7" w14:textId="77777777" w:rsidR="009A779D" w:rsidRDefault="00D314A9">
      <w:pPr>
        <w:pStyle w:val="Heading1"/>
        <w:numPr>
          <w:ilvl w:val="0"/>
          <w:numId w:val="5"/>
        </w:numPr>
        <w:tabs>
          <w:tab w:val="left" w:pos="1701"/>
        </w:tabs>
        <w:ind w:left="1700" w:hanging="401"/>
      </w:pPr>
      <w:r>
        <w:t>APPENDICES</w:t>
      </w:r>
    </w:p>
    <w:p w14:paraId="63CACC08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76024285" w14:textId="77777777" w:rsidR="009A779D" w:rsidRDefault="00D314A9">
      <w:pPr>
        <w:pStyle w:val="BodyText"/>
        <w:ind w:left="1300"/>
      </w:pPr>
      <w:r>
        <w:t>None</w:t>
      </w:r>
    </w:p>
    <w:p w14:paraId="4FBECC92" w14:textId="77777777" w:rsidR="009A779D" w:rsidRDefault="009A779D">
      <w:pPr>
        <w:pStyle w:val="BodyText"/>
        <w:spacing w:before="10"/>
        <w:rPr>
          <w:sz w:val="20"/>
        </w:rPr>
      </w:pPr>
    </w:p>
    <w:p w14:paraId="65BAD860" w14:textId="2EE709B8" w:rsidR="009A779D" w:rsidRDefault="00D314A9">
      <w:pPr>
        <w:pStyle w:val="Heading1"/>
        <w:numPr>
          <w:ilvl w:val="0"/>
          <w:numId w:val="5"/>
        </w:numPr>
        <w:tabs>
          <w:tab w:val="left" w:pos="1701"/>
        </w:tabs>
        <w:ind w:left="1700" w:hanging="401"/>
      </w:pPr>
      <w:r>
        <w:t>REVIEW</w:t>
      </w:r>
    </w:p>
    <w:p w14:paraId="4C0BC4D3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7A8AA658" w14:textId="77777777" w:rsidR="009A779D" w:rsidRDefault="00D314A9">
      <w:pPr>
        <w:pStyle w:val="BodyText"/>
        <w:ind w:left="1300" w:right="1667"/>
        <w:jc w:val="both"/>
      </w:pPr>
      <w:r>
        <w:t>This SOP will be reviewed at least every 2 years, when there are changes to the</w:t>
      </w:r>
      <w:r>
        <w:rPr>
          <w:spacing w:val="-65"/>
        </w:rPr>
        <w:t xml:space="preserve"> </w:t>
      </w:r>
      <w:r>
        <w:t>government document that need to be made and any regulatory requirement for</w:t>
      </w:r>
      <w:r>
        <w:rPr>
          <w:spacing w:val="-64"/>
        </w:rPr>
        <w:t xml:space="preserve"> </w:t>
      </w:r>
      <w:r>
        <w:t>frequent</w:t>
      </w:r>
      <w:r>
        <w:rPr>
          <w:spacing w:val="-2"/>
        </w:rPr>
        <w:t xml:space="preserve"> </w:t>
      </w:r>
      <w:r>
        <w:t>review.</w:t>
      </w:r>
    </w:p>
    <w:p w14:paraId="341C7A0D" w14:textId="77777777" w:rsidR="009A779D" w:rsidRDefault="009A779D">
      <w:pPr>
        <w:pStyle w:val="BodyText"/>
        <w:spacing w:before="10"/>
        <w:rPr>
          <w:sz w:val="20"/>
        </w:rPr>
      </w:pPr>
    </w:p>
    <w:p w14:paraId="438316C5" w14:textId="77777777" w:rsidR="009A779D" w:rsidRDefault="00D314A9">
      <w:pPr>
        <w:pStyle w:val="Heading1"/>
        <w:numPr>
          <w:ilvl w:val="0"/>
          <w:numId w:val="5"/>
        </w:numPr>
        <w:tabs>
          <w:tab w:val="left" w:pos="1701"/>
        </w:tabs>
        <w:ind w:left="1700" w:hanging="401"/>
      </w:pPr>
      <w:r>
        <w:t>RECERTIFICATION</w:t>
      </w:r>
    </w:p>
    <w:p w14:paraId="170D5970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762CD74E" w14:textId="77777777" w:rsidR="009A779D" w:rsidRDefault="00D314A9">
      <w:pPr>
        <w:pStyle w:val="BodyText"/>
        <w:ind w:left="1300" w:right="902"/>
      </w:pPr>
      <w:r>
        <w:t>This SOP is scheduled for recertification on or before the last working day of December</w:t>
      </w:r>
      <w:r>
        <w:rPr>
          <w:spacing w:val="-65"/>
        </w:rPr>
        <w:t xml:space="preserve"> </w:t>
      </w:r>
      <w:r>
        <w:t>2025.</w:t>
      </w:r>
      <w:r>
        <w:rPr>
          <w:spacing w:val="1"/>
        </w:rPr>
        <w:t xml:space="preserve"> </w:t>
      </w:r>
      <w:r>
        <w:t>In the event of contradiction with national policy, the national policy supersedes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controls.</w:t>
      </w:r>
    </w:p>
    <w:p w14:paraId="314CBF53" w14:textId="77777777" w:rsidR="009A779D" w:rsidRDefault="009A779D">
      <w:pPr>
        <w:pStyle w:val="BodyText"/>
        <w:spacing w:before="10"/>
        <w:rPr>
          <w:sz w:val="20"/>
        </w:rPr>
      </w:pPr>
    </w:p>
    <w:p w14:paraId="6854B3E2" w14:textId="77777777" w:rsidR="009A779D" w:rsidRDefault="00D314A9">
      <w:pPr>
        <w:pStyle w:val="Heading1"/>
        <w:numPr>
          <w:ilvl w:val="0"/>
          <w:numId w:val="5"/>
        </w:numPr>
        <w:tabs>
          <w:tab w:val="left" w:pos="1701"/>
        </w:tabs>
        <w:ind w:left="1700" w:hanging="401"/>
      </w:pPr>
      <w:r>
        <w:t>SIGNATORY</w:t>
      </w:r>
      <w:r>
        <w:rPr>
          <w:spacing w:val="-5"/>
        </w:rPr>
        <w:t xml:space="preserve"> </w:t>
      </w:r>
      <w:r>
        <w:t>AUTHORITY</w:t>
      </w:r>
    </w:p>
    <w:p w14:paraId="1485D20D" w14:textId="77777777" w:rsidR="009A779D" w:rsidRDefault="009A779D">
      <w:pPr>
        <w:pStyle w:val="BodyText"/>
        <w:spacing w:before="10"/>
        <w:rPr>
          <w:b/>
          <w:sz w:val="20"/>
        </w:rPr>
      </w:pPr>
    </w:p>
    <w:p w14:paraId="6CD7F43E" w14:textId="77777777" w:rsidR="009A779D" w:rsidRDefault="00D314A9">
      <w:pPr>
        <w:pStyle w:val="BodyText"/>
        <w:ind w:left="1300"/>
        <w:jc w:val="both"/>
      </w:pPr>
      <w:r>
        <w:t>Dr.</w:t>
      </w:r>
      <w:r>
        <w:rPr>
          <w:spacing w:val="-4"/>
        </w:rPr>
        <w:t xml:space="preserve"> </w:t>
      </w:r>
      <w:r>
        <w:t>Eugene</w:t>
      </w:r>
      <w:r>
        <w:rPr>
          <w:spacing w:val="-2"/>
        </w:rPr>
        <w:t xml:space="preserve"> </w:t>
      </w:r>
      <w:r>
        <w:t>Pearlman</w:t>
      </w:r>
    </w:p>
    <w:p w14:paraId="33C1DF37" w14:textId="77777777" w:rsidR="009A779D" w:rsidRDefault="00D314A9">
      <w:pPr>
        <w:pStyle w:val="BodyText"/>
        <w:ind w:left="1300"/>
        <w:jc w:val="both"/>
      </w:pPr>
      <w:r>
        <w:t>Pathology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Laborator</w:t>
      </w:r>
      <w:r>
        <w:t>y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Chief</w:t>
      </w:r>
    </w:p>
    <w:p w14:paraId="2F9D2204" w14:textId="77777777" w:rsidR="009A779D" w:rsidRDefault="009A779D">
      <w:pPr>
        <w:pStyle w:val="BodyText"/>
        <w:rPr>
          <w:sz w:val="26"/>
        </w:rPr>
      </w:pPr>
    </w:p>
    <w:p w14:paraId="3A2EAF8C" w14:textId="77777777" w:rsidR="009A779D" w:rsidRDefault="00D314A9">
      <w:pPr>
        <w:spacing w:before="217"/>
        <w:ind w:left="1300" w:right="866"/>
        <w:rPr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6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remains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until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rescinded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administrative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action.</w:t>
      </w:r>
    </w:p>
    <w:p w14:paraId="2C115B43" w14:textId="77777777" w:rsidR="009A779D" w:rsidRDefault="009A779D">
      <w:pPr>
        <w:pStyle w:val="BodyText"/>
        <w:spacing w:before="10"/>
        <w:rPr>
          <w:i/>
          <w:sz w:val="20"/>
        </w:rPr>
      </w:pPr>
    </w:p>
    <w:p w14:paraId="30E6E52B" w14:textId="77777777" w:rsidR="009A779D" w:rsidRDefault="00D314A9">
      <w:pPr>
        <w:pStyle w:val="BodyText"/>
        <w:spacing w:before="1"/>
        <w:ind w:left="1300"/>
      </w:pPr>
      <w:r>
        <w:rPr>
          <w:b/>
        </w:rPr>
        <w:t>DISTRIBUTION:</w:t>
      </w:r>
      <w:r>
        <w:rPr>
          <w:b/>
          <w:spacing w:val="1"/>
        </w:rPr>
        <w:t xml:space="preserve"> </w:t>
      </w:r>
      <w:r>
        <w:t>This SOP is available in Media Lab:</w:t>
      </w:r>
      <w:r>
        <w:rPr>
          <w:spacing w:val="1"/>
        </w:rPr>
        <w:t xml:space="preserve"> </w:t>
      </w:r>
      <w:hyperlink r:id="rId16">
        <w:r>
          <w:rPr>
            <w:color w:val="0463C1"/>
            <w:spacing w:val="-1"/>
            <w:u w:val="single" w:color="0463C1"/>
          </w:rPr>
          <w:t>ht</w:t>
        </w:r>
        <w:r>
          <w:rPr>
            <w:color w:val="0463C1"/>
            <w:spacing w:val="-1"/>
            <w:u w:val="single" w:color="0463C1"/>
          </w:rPr>
          <w:t>tps://www.medialab.com/lms/admin/ad_tab_doc_frameset.aspx?leftdest=todo&amp;oid=44</w:t>
        </w:r>
      </w:hyperlink>
      <w:r>
        <w:rPr>
          <w:color w:val="0463C1"/>
        </w:rPr>
        <w:t xml:space="preserve"> </w:t>
      </w:r>
      <w:hyperlink r:id="rId17">
        <w:r>
          <w:rPr>
            <w:color w:val="0463C1"/>
            <w:u w:val="single" w:color="0463C1"/>
          </w:rPr>
          <w:t>462549&amp;o=3d523f5ddaf473e01ca4a390d42c48e6&amp;docid=1442508&amp;dochash=6973f60</w:t>
        </w:r>
      </w:hyperlink>
      <w:r>
        <w:rPr>
          <w:color w:val="0463C1"/>
          <w:spacing w:val="1"/>
        </w:rPr>
        <w:t xml:space="preserve"> </w:t>
      </w:r>
      <w:hyperlink r:id="rId18">
        <w:r>
          <w:rPr>
            <w:color w:val="0463C1"/>
            <w:u w:val="single" w:color="0463C1"/>
          </w:rPr>
          <w:t>26869ac33edd1619d5325ba72&amp;revisionid=2450038&amp;revhash=a042552061c2a60bc57</w:t>
        </w:r>
      </w:hyperlink>
      <w:r>
        <w:rPr>
          <w:color w:val="0463C1"/>
          <w:spacing w:val="1"/>
        </w:rPr>
        <w:t xml:space="preserve"> </w:t>
      </w:r>
      <w:hyperlink r:id="rId19">
        <w:r>
          <w:rPr>
            <w:color w:val="0463C1"/>
            <w:u w:val="single" w:color="0463C1"/>
          </w:rPr>
          <w:t>e0615633f51cf</w:t>
        </w:r>
      </w:hyperlink>
    </w:p>
    <w:p w14:paraId="24F27592" w14:textId="77777777" w:rsidR="009A779D" w:rsidRDefault="009A779D">
      <w:pPr>
        <w:pStyle w:val="BodyText"/>
        <w:rPr>
          <w:sz w:val="20"/>
        </w:rPr>
      </w:pPr>
    </w:p>
    <w:p w14:paraId="04951871" w14:textId="77777777" w:rsidR="009A779D" w:rsidRDefault="009A779D">
      <w:pPr>
        <w:pStyle w:val="BodyText"/>
        <w:rPr>
          <w:sz w:val="20"/>
        </w:rPr>
      </w:pPr>
    </w:p>
    <w:p w14:paraId="66D75594" w14:textId="77777777" w:rsidR="009A779D" w:rsidRDefault="009A779D">
      <w:pPr>
        <w:pStyle w:val="BodyText"/>
        <w:rPr>
          <w:sz w:val="20"/>
        </w:rPr>
      </w:pPr>
    </w:p>
    <w:p w14:paraId="6DFB073F" w14:textId="77777777" w:rsidR="009A779D" w:rsidRDefault="009A779D">
      <w:pPr>
        <w:pStyle w:val="BodyText"/>
        <w:rPr>
          <w:sz w:val="20"/>
        </w:rPr>
      </w:pPr>
    </w:p>
    <w:p w14:paraId="5251FF16" w14:textId="77777777" w:rsidR="009A779D" w:rsidRDefault="009A779D">
      <w:pPr>
        <w:pStyle w:val="BodyText"/>
        <w:rPr>
          <w:sz w:val="20"/>
        </w:rPr>
      </w:pPr>
    </w:p>
    <w:p w14:paraId="2EB3CAEE" w14:textId="77777777" w:rsidR="009A779D" w:rsidRDefault="009A779D">
      <w:pPr>
        <w:pStyle w:val="BodyText"/>
        <w:rPr>
          <w:sz w:val="20"/>
        </w:rPr>
      </w:pPr>
    </w:p>
    <w:p w14:paraId="427CE16E" w14:textId="77777777" w:rsidR="009A779D" w:rsidRDefault="009A779D">
      <w:pPr>
        <w:pStyle w:val="BodyText"/>
        <w:rPr>
          <w:sz w:val="20"/>
        </w:rPr>
      </w:pPr>
    </w:p>
    <w:p w14:paraId="4BE1120D" w14:textId="77777777" w:rsidR="009A779D" w:rsidRDefault="009A779D">
      <w:pPr>
        <w:pStyle w:val="BodyText"/>
        <w:rPr>
          <w:sz w:val="20"/>
        </w:rPr>
      </w:pPr>
    </w:p>
    <w:p w14:paraId="147E5571" w14:textId="77777777" w:rsidR="009A779D" w:rsidRDefault="009A779D">
      <w:pPr>
        <w:pStyle w:val="BodyText"/>
        <w:rPr>
          <w:sz w:val="20"/>
        </w:rPr>
      </w:pPr>
    </w:p>
    <w:p w14:paraId="4DA085EC" w14:textId="77777777" w:rsidR="009A779D" w:rsidRDefault="009A779D">
      <w:pPr>
        <w:pStyle w:val="BodyText"/>
        <w:rPr>
          <w:sz w:val="20"/>
        </w:rPr>
      </w:pPr>
    </w:p>
    <w:p w14:paraId="223E9F94" w14:textId="77777777" w:rsidR="009A779D" w:rsidRDefault="009A779D">
      <w:pPr>
        <w:pStyle w:val="BodyText"/>
        <w:rPr>
          <w:sz w:val="20"/>
        </w:rPr>
      </w:pPr>
    </w:p>
    <w:p w14:paraId="577CB95F" w14:textId="77777777" w:rsidR="009A779D" w:rsidRDefault="009A779D">
      <w:pPr>
        <w:pStyle w:val="BodyText"/>
        <w:rPr>
          <w:sz w:val="20"/>
        </w:rPr>
      </w:pPr>
    </w:p>
    <w:p w14:paraId="66E04BB9" w14:textId="77777777" w:rsidR="009A779D" w:rsidRDefault="009A779D">
      <w:pPr>
        <w:pStyle w:val="BodyText"/>
        <w:rPr>
          <w:sz w:val="20"/>
        </w:rPr>
      </w:pPr>
    </w:p>
    <w:p w14:paraId="45C5ECB8" w14:textId="77777777" w:rsidR="009A779D" w:rsidRDefault="009A779D">
      <w:pPr>
        <w:pStyle w:val="BodyText"/>
        <w:spacing w:before="2"/>
        <w:rPr>
          <w:sz w:val="23"/>
        </w:rPr>
      </w:pPr>
    </w:p>
    <w:p w14:paraId="551739FE" w14:textId="77777777" w:rsidR="009A779D" w:rsidRDefault="00D314A9">
      <w:pPr>
        <w:spacing w:before="92"/>
        <w:ind w:right="818"/>
        <w:jc w:val="right"/>
        <w:rPr>
          <w:b/>
          <w:sz w:val="24"/>
        </w:rPr>
      </w:pPr>
      <w:r>
        <w:rPr>
          <w:b/>
          <w:sz w:val="24"/>
        </w:rPr>
        <w:t>10</w:t>
      </w:r>
    </w:p>
    <w:sectPr w:rsidR="009A779D">
      <w:pgSz w:w="12240" w:h="15840"/>
      <w:pgMar w:top="1120" w:right="620" w:bottom="260" w:left="140" w:header="197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18B23" w14:textId="77777777" w:rsidR="00000000" w:rsidRDefault="00D314A9">
      <w:r>
        <w:separator/>
      </w:r>
    </w:p>
  </w:endnote>
  <w:endnote w:type="continuationSeparator" w:id="0">
    <w:p w14:paraId="34DFCAB4" w14:textId="77777777" w:rsidR="00000000" w:rsidRDefault="00D3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383DB" w14:textId="77777777" w:rsidR="009A779D" w:rsidRDefault="00D314A9">
    <w:pPr>
      <w:pStyle w:val="BodyText"/>
      <w:spacing w:line="14" w:lineRule="auto"/>
      <w:rPr>
        <w:sz w:val="20"/>
      </w:rPr>
    </w:pPr>
    <w:r>
      <w:pict w14:anchorId="17B1F55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9" type="#_x0000_t202" style="position:absolute;margin-left:9pt;margin-top:777.05pt;width:322.65pt;height:10.95pt;z-index:-16079872;mso-position-horizontal-relative:page;mso-position-vertical-relative:page" filled="f" stroked="f">
          <v:textbox inset="0,0,0,0">
            <w:txbxContent>
              <w:p w14:paraId="2EB091D1" w14:textId="77777777" w:rsidR="009A779D" w:rsidRDefault="00D314A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Uncontrolled copy printed by Kimberly Ballard on 8/17/2021 10:07 AM (EDT). 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E60DD" w14:textId="77777777" w:rsidR="009A779D" w:rsidRDefault="00D314A9">
    <w:pPr>
      <w:pStyle w:val="BodyText"/>
      <w:spacing w:line="14" w:lineRule="auto"/>
      <w:rPr>
        <w:sz w:val="20"/>
      </w:rPr>
    </w:pPr>
    <w:r>
      <w:pict w14:anchorId="6F836DB5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9pt;margin-top:777.05pt;width:327.1pt;height:10.95pt;z-index:-16077312;mso-position-horizontal-relative:page;mso-position-vertical-relative:page" filled="f" stroked="f">
          <v:textbox inset="0,0,0,0">
            <w:txbxContent>
              <w:p w14:paraId="60DCAF04" w14:textId="77777777" w:rsidR="009A779D" w:rsidRDefault="00D314A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Uncontrolled copy printed by Kimberly Ballard on 8/17/2021 10:07 AM (EDT). 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07A03" w14:textId="77777777" w:rsidR="00000000" w:rsidRDefault="00D314A9">
      <w:r>
        <w:separator/>
      </w:r>
    </w:p>
  </w:footnote>
  <w:footnote w:type="continuationSeparator" w:id="0">
    <w:p w14:paraId="2186F4D0" w14:textId="77777777" w:rsidR="00000000" w:rsidRDefault="00D3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03C02" w14:textId="77777777" w:rsidR="009A779D" w:rsidRDefault="00D314A9">
    <w:pPr>
      <w:pStyle w:val="BodyText"/>
      <w:spacing w:line="14" w:lineRule="auto"/>
      <w:rPr>
        <w:sz w:val="20"/>
      </w:rPr>
    </w:pPr>
    <w:r>
      <w:pict w14:anchorId="4E1506C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74pt;margin-top:8.85pt;width:403.55pt;height:10.95pt;z-index:-16080384;mso-position-horizontal-relative:page;mso-position-vertical-relative:page" filled="f" stroked="f">
          <v:textbox inset="0,0,0,0">
            <w:txbxContent>
              <w:p w14:paraId="2014A33B" w14:textId="77777777" w:rsidR="009A779D" w:rsidRDefault="00D314A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 and current. Effective starting 5/12/2021. POC 43 113 (version 1.1) ID NOW (Influenza A/B &amp; Strep A2)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90D6E" w14:textId="77777777" w:rsidR="009A779D" w:rsidRDefault="00D314A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7120" behindDoc="1" locked="0" layoutInCell="1" allowOverlap="1" wp14:anchorId="211D8D15" wp14:editId="05BA11E2">
          <wp:simplePos x="0" y="0"/>
          <wp:positionH relativeFrom="page">
            <wp:posOffset>154939</wp:posOffset>
          </wp:positionH>
          <wp:positionV relativeFrom="page">
            <wp:posOffset>266700</wp:posOffset>
          </wp:positionV>
          <wp:extent cx="642619" cy="447040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2619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4CC7DE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74pt;margin-top:8.85pt;width:403.55pt;height:10.95pt;z-index:-16078848;mso-position-horizontal-relative:page;mso-position-vertical-relative:page" filled="f" stroked="f">
          <v:textbox inset="0,0,0,0">
            <w:txbxContent>
              <w:p w14:paraId="39E238E9" w14:textId="77777777" w:rsidR="009A779D" w:rsidRDefault="00D314A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 and current. Effective starting 5/12/2021. POC 43 113 (version 1.1) ID NOW (Influenza A/B &amp; Strep A2)</w:t>
                </w:r>
              </w:p>
            </w:txbxContent>
          </v:textbox>
          <w10:wrap anchorx="page" anchory="page"/>
        </v:shape>
      </w:pict>
    </w:r>
    <w:r>
      <w:pict w14:anchorId="729C7566">
        <v:shape id="docshape4" o:spid="_x0000_s1027" type="#_x0000_t202" style="position:absolute;margin-left:71pt;margin-top:35.4pt;width:73.4pt;height:15.45pt;z-index:-16078336;mso-position-horizontal-relative:page;mso-position-vertical-relative:page" filled="f" stroked="f">
          <v:textbox inset="0,0,0,0">
            <w:txbxContent>
              <w:p w14:paraId="524DBE49" w14:textId="77777777" w:rsidR="009A779D" w:rsidRDefault="00D314A9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June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3,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 w14:anchorId="7750BD84">
        <v:shape id="docshape5" o:spid="_x0000_s1026" type="#_x0000_t202" style="position:absolute;margin-left:472.95pt;margin-top:35.4pt;width:68.05pt;height:15.45pt;z-index:-16077824;mso-position-horizontal-relative:page;mso-position-vertical-relative:page" filled="f" stroked="f">
          <v:textbox inset="0,0,0,0">
            <w:txbxContent>
              <w:p w14:paraId="41222A0F" w14:textId="77777777" w:rsidR="009A779D" w:rsidRDefault="00D314A9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POC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41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1715"/>
    <w:multiLevelType w:val="hybridMultilevel"/>
    <w:tmpl w:val="54D84D84"/>
    <w:lvl w:ilvl="0" w:tplc="3B5EE20C">
      <w:start w:val="1"/>
      <w:numFmt w:val="decimal"/>
      <w:lvlText w:val="%1."/>
      <w:lvlJc w:val="left"/>
      <w:pPr>
        <w:ind w:left="1566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A3A0DC8E">
      <w:start w:val="1"/>
      <w:numFmt w:val="lowerLetter"/>
      <w:lvlText w:val="%2."/>
      <w:lvlJc w:val="left"/>
      <w:pPr>
        <w:ind w:left="193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D55A6F54">
      <w:start w:val="1"/>
      <w:numFmt w:val="decimal"/>
      <w:lvlText w:val="(%3)"/>
      <w:lvlJc w:val="left"/>
      <w:pPr>
        <w:ind w:left="2536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 w:tplc="7E94871C">
      <w:numFmt w:val="bullet"/>
      <w:lvlText w:val="•"/>
      <w:lvlJc w:val="left"/>
      <w:pPr>
        <w:ind w:left="2120" w:hanging="427"/>
      </w:pPr>
      <w:rPr>
        <w:rFonts w:hint="default"/>
      </w:rPr>
    </w:lvl>
    <w:lvl w:ilvl="4" w:tplc="CCD0D1A0">
      <w:numFmt w:val="bullet"/>
      <w:lvlText w:val="•"/>
      <w:lvlJc w:val="left"/>
      <w:pPr>
        <w:ind w:left="2200" w:hanging="427"/>
      </w:pPr>
      <w:rPr>
        <w:rFonts w:hint="default"/>
      </w:rPr>
    </w:lvl>
    <w:lvl w:ilvl="5" w:tplc="6764D10A">
      <w:numFmt w:val="bullet"/>
      <w:lvlText w:val="•"/>
      <w:lvlJc w:val="left"/>
      <w:pPr>
        <w:ind w:left="2540" w:hanging="427"/>
      </w:pPr>
      <w:rPr>
        <w:rFonts w:hint="default"/>
      </w:rPr>
    </w:lvl>
    <w:lvl w:ilvl="6" w:tplc="FF0AC12A">
      <w:numFmt w:val="bullet"/>
      <w:lvlText w:val="•"/>
      <w:lvlJc w:val="left"/>
      <w:pPr>
        <w:ind w:left="2998" w:hanging="427"/>
      </w:pPr>
      <w:rPr>
        <w:rFonts w:hint="default"/>
      </w:rPr>
    </w:lvl>
    <w:lvl w:ilvl="7" w:tplc="EB6044C8">
      <w:numFmt w:val="bullet"/>
      <w:lvlText w:val="•"/>
      <w:lvlJc w:val="left"/>
      <w:pPr>
        <w:ind w:left="3457" w:hanging="427"/>
      </w:pPr>
      <w:rPr>
        <w:rFonts w:hint="default"/>
      </w:rPr>
    </w:lvl>
    <w:lvl w:ilvl="8" w:tplc="3142F760">
      <w:numFmt w:val="bullet"/>
      <w:lvlText w:val="•"/>
      <w:lvlJc w:val="left"/>
      <w:pPr>
        <w:ind w:left="3916" w:hanging="427"/>
      </w:pPr>
      <w:rPr>
        <w:rFonts w:hint="default"/>
      </w:rPr>
    </w:lvl>
  </w:abstractNum>
  <w:abstractNum w:abstractNumId="1" w15:restartNumberingAfterBreak="0">
    <w:nsid w:val="24E47A02"/>
    <w:multiLevelType w:val="hybridMultilevel"/>
    <w:tmpl w:val="CFAEEDC4"/>
    <w:lvl w:ilvl="0" w:tplc="FAEEFE20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DF5AF8F6">
      <w:start w:val="1"/>
      <w:numFmt w:val="lowerLetter"/>
      <w:lvlText w:val="(%2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770A3FDC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268AEBA2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2CECE858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105E4A54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E686207E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FD148968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E460CCB2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2" w15:restartNumberingAfterBreak="0">
    <w:nsid w:val="2E083726"/>
    <w:multiLevelType w:val="hybridMultilevel"/>
    <w:tmpl w:val="E8D00E88"/>
    <w:lvl w:ilvl="0" w:tplc="C9AC63BA">
      <w:start w:val="1"/>
      <w:numFmt w:val="decimal"/>
      <w:lvlText w:val="(%1)"/>
      <w:lvlJc w:val="left"/>
      <w:pPr>
        <w:ind w:left="211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1C212E0">
      <w:numFmt w:val="bullet"/>
      <w:lvlText w:val="•"/>
      <w:lvlJc w:val="left"/>
      <w:pPr>
        <w:ind w:left="3056" w:hanging="361"/>
      </w:pPr>
      <w:rPr>
        <w:rFonts w:hint="default"/>
      </w:rPr>
    </w:lvl>
    <w:lvl w:ilvl="2" w:tplc="879CEA96">
      <w:numFmt w:val="bullet"/>
      <w:lvlText w:val="•"/>
      <w:lvlJc w:val="left"/>
      <w:pPr>
        <w:ind w:left="3992" w:hanging="361"/>
      </w:pPr>
      <w:rPr>
        <w:rFonts w:hint="default"/>
      </w:rPr>
    </w:lvl>
    <w:lvl w:ilvl="3" w:tplc="29C24320">
      <w:numFmt w:val="bullet"/>
      <w:lvlText w:val="•"/>
      <w:lvlJc w:val="left"/>
      <w:pPr>
        <w:ind w:left="4928" w:hanging="361"/>
      </w:pPr>
      <w:rPr>
        <w:rFonts w:hint="default"/>
      </w:rPr>
    </w:lvl>
    <w:lvl w:ilvl="4" w:tplc="6D945126">
      <w:numFmt w:val="bullet"/>
      <w:lvlText w:val="•"/>
      <w:lvlJc w:val="left"/>
      <w:pPr>
        <w:ind w:left="5864" w:hanging="361"/>
      </w:pPr>
      <w:rPr>
        <w:rFonts w:hint="default"/>
      </w:rPr>
    </w:lvl>
    <w:lvl w:ilvl="5" w:tplc="9ABEEE2A">
      <w:numFmt w:val="bullet"/>
      <w:lvlText w:val="•"/>
      <w:lvlJc w:val="left"/>
      <w:pPr>
        <w:ind w:left="6800" w:hanging="361"/>
      </w:pPr>
      <w:rPr>
        <w:rFonts w:hint="default"/>
      </w:rPr>
    </w:lvl>
    <w:lvl w:ilvl="6" w:tplc="83F26A0A">
      <w:numFmt w:val="bullet"/>
      <w:lvlText w:val="•"/>
      <w:lvlJc w:val="left"/>
      <w:pPr>
        <w:ind w:left="7736" w:hanging="361"/>
      </w:pPr>
      <w:rPr>
        <w:rFonts w:hint="default"/>
      </w:rPr>
    </w:lvl>
    <w:lvl w:ilvl="7" w:tplc="6D6426A8">
      <w:numFmt w:val="bullet"/>
      <w:lvlText w:val="•"/>
      <w:lvlJc w:val="left"/>
      <w:pPr>
        <w:ind w:left="8672" w:hanging="361"/>
      </w:pPr>
      <w:rPr>
        <w:rFonts w:hint="default"/>
      </w:rPr>
    </w:lvl>
    <w:lvl w:ilvl="8" w:tplc="5B5065F6">
      <w:numFmt w:val="bullet"/>
      <w:lvlText w:val="•"/>
      <w:lvlJc w:val="left"/>
      <w:pPr>
        <w:ind w:left="9608" w:hanging="361"/>
      </w:pPr>
      <w:rPr>
        <w:rFonts w:hint="default"/>
      </w:rPr>
    </w:lvl>
  </w:abstractNum>
  <w:abstractNum w:abstractNumId="3" w15:restartNumberingAfterBreak="0">
    <w:nsid w:val="2F3D6CB4"/>
    <w:multiLevelType w:val="hybridMultilevel"/>
    <w:tmpl w:val="00F4E39E"/>
    <w:lvl w:ilvl="0" w:tplc="B2A63B3E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B96F55C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5376610A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253E470E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5434E8A2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386ACA74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58CCE99A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68AADBE0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B024D082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4" w15:restartNumberingAfterBreak="0">
    <w:nsid w:val="445B2C96"/>
    <w:multiLevelType w:val="hybridMultilevel"/>
    <w:tmpl w:val="7E32D382"/>
    <w:lvl w:ilvl="0" w:tplc="C57A8B28">
      <w:start w:val="1"/>
      <w:numFmt w:val="decimal"/>
      <w:lvlText w:val="(%1)"/>
      <w:lvlJc w:val="left"/>
      <w:pPr>
        <w:ind w:left="2176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602E636">
      <w:numFmt w:val="bullet"/>
      <w:lvlText w:val="•"/>
      <w:lvlJc w:val="left"/>
      <w:pPr>
        <w:ind w:left="3110" w:hanging="427"/>
      </w:pPr>
      <w:rPr>
        <w:rFonts w:hint="default"/>
      </w:rPr>
    </w:lvl>
    <w:lvl w:ilvl="2" w:tplc="46882AA4">
      <w:numFmt w:val="bullet"/>
      <w:lvlText w:val="•"/>
      <w:lvlJc w:val="left"/>
      <w:pPr>
        <w:ind w:left="4040" w:hanging="427"/>
      </w:pPr>
      <w:rPr>
        <w:rFonts w:hint="default"/>
      </w:rPr>
    </w:lvl>
    <w:lvl w:ilvl="3" w:tplc="40348FAA">
      <w:numFmt w:val="bullet"/>
      <w:lvlText w:val="•"/>
      <w:lvlJc w:val="left"/>
      <w:pPr>
        <w:ind w:left="4970" w:hanging="427"/>
      </w:pPr>
      <w:rPr>
        <w:rFonts w:hint="default"/>
      </w:rPr>
    </w:lvl>
    <w:lvl w:ilvl="4" w:tplc="E42E57F4">
      <w:numFmt w:val="bullet"/>
      <w:lvlText w:val="•"/>
      <w:lvlJc w:val="left"/>
      <w:pPr>
        <w:ind w:left="5900" w:hanging="427"/>
      </w:pPr>
      <w:rPr>
        <w:rFonts w:hint="default"/>
      </w:rPr>
    </w:lvl>
    <w:lvl w:ilvl="5" w:tplc="A11671A4">
      <w:numFmt w:val="bullet"/>
      <w:lvlText w:val="•"/>
      <w:lvlJc w:val="left"/>
      <w:pPr>
        <w:ind w:left="6830" w:hanging="427"/>
      </w:pPr>
      <w:rPr>
        <w:rFonts w:hint="default"/>
      </w:rPr>
    </w:lvl>
    <w:lvl w:ilvl="6" w:tplc="1CF40EA4">
      <w:numFmt w:val="bullet"/>
      <w:lvlText w:val="•"/>
      <w:lvlJc w:val="left"/>
      <w:pPr>
        <w:ind w:left="7760" w:hanging="427"/>
      </w:pPr>
      <w:rPr>
        <w:rFonts w:hint="default"/>
      </w:rPr>
    </w:lvl>
    <w:lvl w:ilvl="7" w:tplc="121C1E50">
      <w:numFmt w:val="bullet"/>
      <w:lvlText w:val="•"/>
      <w:lvlJc w:val="left"/>
      <w:pPr>
        <w:ind w:left="8690" w:hanging="427"/>
      </w:pPr>
      <w:rPr>
        <w:rFonts w:hint="default"/>
      </w:rPr>
    </w:lvl>
    <w:lvl w:ilvl="8" w:tplc="6B6EC6E2">
      <w:numFmt w:val="bullet"/>
      <w:lvlText w:val="•"/>
      <w:lvlJc w:val="left"/>
      <w:pPr>
        <w:ind w:left="9620" w:hanging="42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79D"/>
    <w:rsid w:val="009A779D"/>
    <w:rsid w:val="00D3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106A"/>
  <w15:docId w15:val="{AB61F97D-4E88-45F8-851B-E6EE2597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66" w:hanging="2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818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hyperlink" Target="https://www.medialab.com/lms/admin/ad_tab_doc_frameset.aspx?leftdest=todo&amp;oid=44462549&amp;o=3d523f5ddaf473e01ca4a390d42c48e6&amp;docid=1442508&amp;dochash=6973f6026869ac33edd1619d5325ba72&amp;revisionid=2450038&amp;revhash=a042552061c2a60bc57e0615633f51c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www.medialab.com/lms/admin/ad_tab_doc_frameset.aspx?leftdest=todo&amp;oid=44462549&amp;o=3d523f5ddaf473e01ca4a390d42c48e6&amp;docid=1442508&amp;dochash=6973f6026869ac33edd1619d5325ba72&amp;revisionid=2450038&amp;revhash=a042552061c2a60bc57e0615633f51c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dialab.com/lms/admin/ad_tab_doc_frameset.aspx?leftdest=todo&amp;oid=44462549&amp;o=3d523f5ddaf473e01ca4a390d42c48e6&amp;docid=1442508&amp;dochash=6973f6026869ac33edd1619d5325ba72&amp;revisionid=2450038&amp;revhash=a042552061c2a60bc57e0615633f51c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vaww.lab.med.va.gov/References_Directives_and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medialab.com/lms/admin/ad_tab_doc_frameset.aspx?leftdest=todo&amp;oid=44462549&amp;o=3d523f5ddaf473e01ca4a390d42c48e6&amp;docid=1442508&amp;dochash=6973f6026869ac33edd1619d5325ba72&amp;revisionid=2450038&amp;revhash=a042552061c2a60bc57e0615633f51c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ts.scr@abbot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2967</Words>
  <Characters>16915</Characters>
  <Application>Microsoft Office Word</Application>
  <DocSecurity>0</DocSecurity>
  <Lines>140</Lines>
  <Paragraphs>39</Paragraphs>
  <ScaleCrop>false</ScaleCrop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Ballard, Kimberly A.</cp:lastModifiedBy>
  <cp:revision>2</cp:revision>
  <dcterms:created xsi:type="dcterms:W3CDTF">2021-08-17T14:09:00Z</dcterms:created>
  <dcterms:modified xsi:type="dcterms:W3CDTF">2021-08-17T14:16:00Z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2021-08-17T00:00:00Z</vt:filetime>
  </property>
</Properties>
</file>