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DC98C" w14:textId="77777777" w:rsidR="00CA1D05" w:rsidRDefault="00612F62">
      <w:pPr>
        <w:pStyle w:val="Heading2"/>
        <w:spacing w:before="76"/>
        <w:ind w:left="580"/>
        <w:jc w:val="left"/>
        <w:rPr>
          <w:rFonts w:ascii="Century Gothic"/>
        </w:rPr>
      </w:pPr>
      <w:r>
        <w:rPr>
          <w:rFonts w:ascii="Century Gothic"/>
        </w:rPr>
        <w:t>Title: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Downtime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&amp;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Troubleshooting</w:t>
      </w:r>
      <w:r>
        <w:rPr>
          <w:rFonts w:ascii="Century Gothic"/>
          <w:spacing w:val="3"/>
        </w:rPr>
        <w:t xml:space="preserve"> </w:t>
      </w:r>
      <w:r>
        <w:rPr>
          <w:rFonts w:ascii="Century Gothic"/>
        </w:rPr>
        <w:t>Procedure</w:t>
      </w:r>
      <w:r>
        <w:rPr>
          <w:rFonts w:ascii="Century Gothic"/>
          <w:spacing w:val="-4"/>
        </w:rPr>
        <w:t xml:space="preserve"> </w:t>
      </w:r>
      <w:r>
        <w:rPr>
          <w:rFonts w:ascii="Century Gothic"/>
        </w:rPr>
        <w:t>Document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No. POC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40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113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Rev.</w:t>
      </w:r>
      <w:r>
        <w:rPr>
          <w:rFonts w:ascii="Century Gothic"/>
          <w:spacing w:val="-1"/>
        </w:rPr>
        <w:t xml:space="preserve"> </w:t>
      </w:r>
      <w:r>
        <w:rPr>
          <w:rFonts w:ascii="Century Gothic"/>
        </w:rPr>
        <w:t>No. 1.0</w:t>
      </w:r>
    </w:p>
    <w:p w14:paraId="34E9C7DE" w14:textId="77777777" w:rsidR="00CA1D05" w:rsidRDefault="00612F62">
      <w:pPr>
        <w:pStyle w:val="BodyText"/>
        <w:spacing w:before="9"/>
        <w:rPr>
          <w:rFonts w:ascii="Century Gothic"/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B65E30" wp14:editId="71483B9D">
            <wp:simplePos x="0" y="0"/>
            <wp:positionH relativeFrom="page">
              <wp:posOffset>1028700</wp:posOffset>
            </wp:positionH>
            <wp:positionV relativeFrom="paragraph">
              <wp:posOffset>114898</wp:posOffset>
            </wp:positionV>
            <wp:extent cx="5715000" cy="952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5587C" w14:textId="77777777" w:rsidR="00CA1D05" w:rsidRDefault="00CA1D05">
      <w:pPr>
        <w:pStyle w:val="BodyText"/>
        <w:rPr>
          <w:rFonts w:ascii="Century Gothic"/>
          <w:b/>
          <w:sz w:val="28"/>
        </w:rPr>
      </w:pPr>
    </w:p>
    <w:p w14:paraId="6D402F70" w14:textId="77777777" w:rsidR="00CA1D05" w:rsidRDefault="00CA1D05">
      <w:pPr>
        <w:pStyle w:val="BodyText"/>
        <w:spacing w:before="6"/>
        <w:rPr>
          <w:rFonts w:ascii="Century Gothic"/>
          <w:b/>
          <w:sz w:val="22"/>
        </w:rPr>
      </w:pPr>
    </w:p>
    <w:p w14:paraId="5268C3D6" w14:textId="77777777" w:rsidR="00CA1D05" w:rsidRDefault="00612F62">
      <w:pPr>
        <w:ind w:left="580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POC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40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113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Downtime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&amp;</w:t>
      </w:r>
      <w:r>
        <w:rPr>
          <w:rFonts w:ascii="Century Gothic"/>
          <w:b/>
          <w:spacing w:val="4"/>
          <w:sz w:val="24"/>
        </w:rPr>
        <w:t xml:space="preserve"> </w:t>
      </w:r>
      <w:r>
        <w:rPr>
          <w:rFonts w:ascii="Century Gothic"/>
          <w:b/>
          <w:sz w:val="24"/>
        </w:rPr>
        <w:t>Troubleshooting</w:t>
      </w:r>
      <w:r>
        <w:rPr>
          <w:rFonts w:ascii="Century Gothic"/>
          <w:b/>
          <w:spacing w:val="6"/>
          <w:sz w:val="24"/>
        </w:rPr>
        <w:t xml:space="preserve"> </w:t>
      </w:r>
      <w:r>
        <w:rPr>
          <w:rFonts w:ascii="Century Gothic"/>
          <w:b/>
          <w:sz w:val="24"/>
        </w:rPr>
        <w:t>Procedure</w:t>
      </w:r>
    </w:p>
    <w:p w14:paraId="182DD52B" w14:textId="77777777" w:rsidR="00CA1D05" w:rsidRDefault="00612F62">
      <w:pPr>
        <w:spacing w:before="160"/>
        <w:ind w:left="580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Copy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of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version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1.0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(approved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and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sz w:val="20"/>
        </w:rPr>
        <w:t>current)</w:t>
      </w:r>
    </w:p>
    <w:p w14:paraId="31577FBB" w14:textId="77777777" w:rsidR="00CA1D05" w:rsidRDefault="00CA1D05">
      <w:pPr>
        <w:pStyle w:val="BodyText"/>
        <w:spacing w:before="3"/>
        <w:rPr>
          <w:rFonts w:ascii="Century Gothic"/>
          <w:b/>
          <w:sz w:val="12"/>
        </w:rPr>
      </w:pPr>
    </w:p>
    <w:p w14:paraId="04CBE9C0" w14:textId="77777777" w:rsidR="00CA1D05" w:rsidRDefault="00CA1D05">
      <w:pPr>
        <w:rPr>
          <w:rFonts w:ascii="Century Gothic"/>
          <w:sz w:val="12"/>
        </w:rPr>
        <w:sectPr w:rsidR="00CA1D05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1DD322CC" w14:textId="77777777" w:rsidR="00CA1D05" w:rsidRDefault="00612F62">
      <w:pPr>
        <w:spacing w:before="100"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w w:val="95"/>
          <w:sz w:val="18"/>
        </w:rPr>
        <w:t>Last</w:t>
      </w:r>
      <w:r>
        <w:rPr>
          <w:rFonts w:ascii="Century Gothic"/>
          <w:b/>
          <w:spacing w:val="41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Approval</w:t>
      </w:r>
      <w:r>
        <w:rPr>
          <w:rFonts w:ascii="Century Gothic"/>
          <w:b/>
          <w:spacing w:val="3"/>
          <w:w w:val="95"/>
          <w:sz w:val="18"/>
        </w:rPr>
        <w:t xml:space="preserve"> </w:t>
      </w:r>
      <w:r>
        <w:rPr>
          <w:rFonts w:ascii="Century Gothic"/>
          <w:b/>
          <w:w w:val="95"/>
          <w:sz w:val="18"/>
        </w:rPr>
        <w:t>or</w:t>
      </w:r>
    </w:p>
    <w:p w14:paraId="47EAC0DA" w14:textId="77777777" w:rsidR="00CA1D05" w:rsidRDefault="00612F62">
      <w:pPr>
        <w:spacing w:line="219" w:lineRule="exact"/>
        <w:ind w:left="595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9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8"/>
          <w:sz w:val="18"/>
        </w:rPr>
        <w:t xml:space="preserve"> </w:t>
      </w:r>
      <w:r>
        <w:rPr>
          <w:rFonts w:ascii="Century Gothic"/>
          <w:b/>
          <w:sz w:val="18"/>
        </w:rPr>
        <w:t>Completed</w:t>
      </w:r>
    </w:p>
    <w:p w14:paraId="13F555BF" w14:textId="77777777" w:rsidR="00CA1D05" w:rsidRDefault="00612F62">
      <w:pPr>
        <w:spacing w:before="186" w:line="237" w:lineRule="auto"/>
        <w:ind w:left="595" w:right="561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Next Periodic Review</w:t>
      </w:r>
      <w:r>
        <w:rPr>
          <w:rFonts w:ascii="Century Gothic"/>
          <w:b/>
          <w:spacing w:val="-48"/>
          <w:sz w:val="18"/>
        </w:rPr>
        <w:t xml:space="preserve"> </w:t>
      </w:r>
      <w:r>
        <w:rPr>
          <w:rFonts w:ascii="Century Gothic"/>
          <w:b/>
          <w:sz w:val="18"/>
        </w:rPr>
        <w:t>Needed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On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z w:val="18"/>
        </w:rPr>
        <w:t>or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sz w:val="18"/>
        </w:rPr>
        <w:t>Before</w:t>
      </w:r>
    </w:p>
    <w:p w14:paraId="45E73F1A" w14:textId="77777777" w:rsidR="00CA1D05" w:rsidRDefault="00612F62">
      <w:pPr>
        <w:spacing w:before="4"/>
        <w:rPr>
          <w:rFonts w:ascii="Century Gothic"/>
          <w:b/>
          <w:sz w:val="17"/>
        </w:rPr>
      </w:pPr>
      <w:r>
        <w:br w:type="column"/>
      </w:r>
    </w:p>
    <w:p w14:paraId="536CA38F" w14:textId="77777777" w:rsidR="00CA1D05" w:rsidRDefault="00612F62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1/28/2021</w:t>
      </w:r>
    </w:p>
    <w:p w14:paraId="09CB79FF" w14:textId="77777777" w:rsidR="00CA1D05" w:rsidRDefault="00CA1D05">
      <w:pPr>
        <w:pStyle w:val="BodyText"/>
        <w:spacing w:before="10"/>
        <w:rPr>
          <w:rFonts w:ascii="Century Gothic"/>
          <w:sz w:val="32"/>
        </w:rPr>
      </w:pPr>
    </w:p>
    <w:p w14:paraId="5E13E554" w14:textId="77777777" w:rsidR="00CA1D05" w:rsidRDefault="00612F62">
      <w:pPr>
        <w:ind w:left="139"/>
        <w:rPr>
          <w:rFonts w:ascii="Century Gothic"/>
          <w:sz w:val="18"/>
        </w:rPr>
      </w:pPr>
      <w:r>
        <w:rPr>
          <w:rFonts w:ascii="Century Gothic"/>
          <w:sz w:val="18"/>
        </w:rPr>
        <w:t>1/28/2023</w:t>
      </w:r>
    </w:p>
    <w:p w14:paraId="3C51C279" w14:textId="77777777" w:rsidR="00CA1D05" w:rsidRDefault="00612F62">
      <w:pPr>
        <w:spacing w:before="104" w:line="235" w:lineRule="auto"/>
        <w:ind w:left="595" w:right="407"/>
        <w:rPr>
          <w:rFonts w:ascii="Century Gothic"/>
          <w:sz w:val="18"/>
        </w:rPr>
      </w:pPr>
      <w:r>
        <w:br w:type="column"/>
      </w:r>
      <w:r>
        <w:rPr>
          <w:rFonts w:ascii="Century Gothic"/>
          <w:b/>
          <w:sz w:val="18"/>
        </w:rPr>
        <w:t>Uncontrolled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z w:val="18"/>
        </w:rPr>
        <w:t>Copy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sz w:val="18"/>
        </w:rPr>
        <w:t>printed</w:t>
      </w:r>
      <w:r>
        <w:rPr>
          <w:rFonts w:ascii="Century Gothic"/>
          <w:spacing w:val="-4"/>
          <w:sz w:val="18"/>
        </w:rPr>
        <w:t xml:space="preserve"> </w:t>
      </w:r>
      <w:r>
        <w:rPr>
          <w:rFonts w:ascii="Century Gothic"/>
          <w:sz w:val="18"/>
        </w:rPr>
        <w:t>on</w:t>
      </w:r>
      <w:r>
        <w:rPr>
          <w:rFonts w:ascii="Century Gothic"/>
          <w:spacing w:val="6"/>
          <w:sz w:val="18"/>
        </w:rPr>
        <w:t xml:space="preserve"> </w:t>
      </w:r>
      <w:r>
        <w:rPr>
          <w:rFonts w:ascii="Century Gothic"/>
          <w:sz w:val="18"/>
        </w:rPr>
        <w:t>8/17/2021</w:t>
      </w:r>
      <w:r>
        <w:rPr>
          <w:rFonts w:ascii="Century Gothic"/>
          <w:spacing w:val="-12"/>
          <w:sz w:val="18"/>
        </w:rPr>
        <w:t xml:space="preserve"> </w:t>
      </w:r>
      <w:r>
        <w:rPr>
          <w:rFonts w:ascii="Century Gothic"/>
          <w:sz w:val="18"/>
        </w:rPr>
        <w:t>10:26</w:t>
      </w:r>
      <w:r>
        <w:rPr>
          <w:rFonts w:ascii="Century Gothic"/>
          <w:spacing w:val="-47"/>
          <w:sz w:val="18"/>
        </w:rPr>
        <w:t xml:space="preserve"> </w:t>
      </w:r>
      <w:r>
        <w:rPr>
          <w:rFonts w:ascii="Century Gothic"/>
          <w:sz w:val="18"/>
        </w:rPr>
        <w:t>AM</w:t>
      </w:r>
    </w:p>
    <w:p w14:paraId="279E7892" w14:textId="3F6E9F02" w:rsidR="00CA1D05" w:rsidRDefault="00612F62">
      <w:pPr>
        <w:tabs>
          <w:tab w:val="left" w:pos="1982"/>
        </w:tabs>
        <w:spacing w:before="177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Printed By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Kimberly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Ballard</w:t>
      </w:r>
    </w:p>
    <w:p w14:paraId="05844000" w14:textId="77777777" w:rsidR="00CA1D05" w:rsidRDefault="00612F62">
      <w:pPr>
        <w:tabs>
          <w:tab w:val="left" w:pos="1982"/>
        </w:tabs>
        <w:spacing w:before="178" w:line="219" w:lineRule="exact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Organization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VA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Memphis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-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Shequita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Banks</w:t>
      </w:r>
    </w:p>
    <w:p w14:paraId="3D97F400" w14:textId="77777777" w:rsidR="00CA1D05" w:rsidRDefault="00CA1D05">
      <w:pPr>
        <w:spacing w:line="219" w:lineRule="exact"/>
        <w:rPr>
          <w:rFonts w:ascii="Century Gothic"/>
          <w:sz w:val="18"/>
        </w:rPr>
        <w:sectPr w:rsidR="00CA1D05">
          <w:type w:val="continuous"/>
          <w:pgSz w:w="12240" w:h="15840"/>
          <w:pgMar w:top="860" w:right="620" w:bottom="280" w:left="140" w:header="720" w:footer="720" w:gutter="0"/>
          <w:cols w:num="3" w:space="720" w:equalWidth="0">
            <w:col w:w="3018" w:space="40"/>
            <w:col w:w="1036" w:space="2386"/>
            <w:col w:w="5000"/>
          </w:cols>
        </w:sectPr>
      </w:pPr>
    </w:p>
    <w:p w14:paraId="09788017" w14:textId="77777777" w:rsidR="00CA1D05" w:rsidRDefault="00612F62">
      <w:pPr>
        <w:tabs>
          <w:tab w:val="left" w:pos="3197"/>
        </w:tabs>
        <w:spacing w:before="1"/>
        <w:ind w:left="595"/>
        <w:rPr>
          <w:rFonts w:ascii="Century Gothic"/>
          <w:sz w:val="18"/>
        </w:rPr>
      </w:pPr>
      <w:r>
        <w:rPr>
          <w:rFonts w:ascii="Century Gothic"/>
          <w:b/>
          <w:sz w:val="18"/>
        </w:rPr>
        <w:t>Effective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Date</w:t>
      </w:r>
      <w:r>
        <w:rPr>
          <w:rFonts w:ascii="Century Gothic"/>
          <w:b/>
          <w:sz w:val="18"/>
        </w:rPr>
        <w:tab/>
      </w:r>
      <w:r>
        <w:rPr>
          <w:rFonts w:ascii="Century Gothic"/>
          <w:sz w:val="18"/>
        </w:rPr>
        <w:t>1/28/2021</w:t>
      </w:r>
    </w:p>
    <w:p w14:paraId="6ED6AEE5" w14:textId="77777777" w:rsidR="00CA1D05" w:rsidRDefault="00CA1D05">
      <w:pPr>
        <w:pStyle w:val="BodyText"/>
        <w:rPr>
          <w:rFonts w:ascii="Century Gothic"/>
          <w:sz w:val="20"/>
        </w:rPr>
      </w:pPr>
    </w:p>
    <w:p w14:paraId="3D007E67" w14:textId="77777777" w:rsidR="00CA1D05" w:rsidRDefault="00CA1D05">
      <w:pPr>
        <w:pStyle w:val="BodyText"/>
        <w:spacing w:before="4"/>
        <w:rPr>
          <w:rFonts w:ascii="Century Gothic"/>
          <w:sz w:val="22"/>
        </w:rPr>
      </w:pPr>
    </w:p>
    <w:p w14:paraId="56FE0EF5" w14:textId="77777777" w:rsidR="00CA1D05" w:rsidRDefault="00612F62">
      <w:pPr>
        <w:spacing w:line="218" w:lineRule="exact"/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Comments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z w:val="18"/>
        </w:rPr>
        <w:t>for</w:t>
      </w:r>
      <w:r>
        <w:rPr>
          <w:rFonts w:ascii="Century Gothic"/>
          <w:b/>
          <w:spacing w:val="-7"/>
          <w:sz w:val="18"/>
        </w:rPr>
        <w:t xml:space="preserve"> </w:t>
      </w:r>
      <w:r>
        <w:rPr>
          <w:rFonts w:ascii="Century Gothic"/>
          <w:b/>
          <w:sz w:val="18"/>
        </w:rPr>
        <w:t>version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1.0</w:t>
      </w:r>
    </w:p>
    <w:p w14:paraId="6B90A92A" w14:textId="77777777" w:rsidR="00CA1D05" w:rsidRDefault="00612F62">
      <w:pPr>
        <w:spacing w:line="218" w:lineRule="exact"/>
        <w:ind w:left="580"/>
        <w:rPr>
          <w:rFonts w:ascii="Century Gothic"/>
          <w:sz w:val="18"/>
        </w:rPr>
      </w:pPr>
      <w:r>
        <w:rPr>
          <w:rFonts w:ascii="Century Gothic"/>
          <w:sz w:val="18"/>
        </w:rPr>
        <w:t>Initial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versionreviewed/kab/8/21/20ConcurconcurReviewed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by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A.</w:t>
      </w:r>
      <w:r>
        <w:rPr>
          <w:rFonts w:ascii="Century Gothic"/>
          <w:spacing w:val="-1"/>
          <w:sz w:val="18"/>
        </w:rPr>
        <w:t xml:space="preserve"> </w:t>
      </w:r>
      <w:r>
        <w:rPr>
          <w:rFonts w:ascii="Century Gothic"/>
          <w:sz w:val="18"/>
        </w:rPr>
        <w:t>Hankerson</w:t>
      </w:r>
    </w:p>
    <w:p w14:paraId="27B69A22" w14:textId="77777777" w:rsidR="00CA1D05" w:rsidRDefault="00CA1D05">
      <w:pPr>
        <w:pStyle w:val="BodyText"/>
        <w:rPr>
          <w:rFonts w:ascii="Century Gothic"/>
          <w:sz w:val="22"/>
        </w:rPr>
      </w:pPr>
    </w:p>
    <w:p w14:paraId="2343D728" w14:textId="77777777" w:rsidR="00CA1D05" w:rsidRDefault="00612F62">
      <w:pPr>
        <w:spacing w:before="159"/>
        <w:ind w:left="580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Approval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and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Periodic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Review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z w:val="18"/>
        </w:rPr>
        <w:t>Signatures</w:t>
      </w:r>
    </w:p>
    <w:p w14:paraId="7CA1D3F9" w14:textId="77777777" w:rsidR="00CA1D05" w:rsidRDefault="00CA1D05">
      <w:pPr>
        <w:pStyle w:val="BodyText"/>
        <w:spacing w:before="7"/>
        <w:rPr>
          <w:rFonts w:ascii="Century Gothic"/>
          <w:b/>
          <w:sz w:val="9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2380"/>
        <w:gridCol w:w="1868"/>
        <w:gridCol w:w="1535"/>
        <w:gridCol w:w="2043"/>
        <w:gridCol w:w="1924"/>
      </w:tblGrid>
      <w:tr w:rsidR="00CA1D05" w14:paraId="4FD81B37" w14:textId="77777777">
        <w:trPr>
          <w:trHeight w:val="206"/>
        </w:trPr>
        <w:tc>
          <w:tcPr>
            <w:tcW w:w="1047" w:type="dxa"/>
            <w:tcBorders>
              <w:bottom w:val="single" w:sz="6" w:space="0" w:color="999999"/>
            </w:tcBorders>
          </w:tcPr>
          <w:p w14:paraId="674DEB5E" w14:textId="77777777" w:rsidR="00CA1D05" w:rsidRDefault="00612F62">
            <w:pPr>
              <w:pStyle w:val="TableParagraph"/>
              <w:spacing w:line="186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2380" w:type="dxa"/>
            <w:tcBorders>
              <w:bottom w:val="single" w:sz="6" w:space="0" w:color="999999"/>
            </w:tcBorders>
          </w:tcPr>
          <w:p w14:paraId="334B755A" w14:textId="77777777" w:rsidR="00CA1D05" w:rsidRDefault="00612F62">
            <w:pPr>
              <w:pStyle w:val="TableParagraph"/>
              <w:spacing w:line="186" w:lineRule="exact"/>
              <w:ind w:left="725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1868" w:type="dxa"/>
            <w:tcBorders>
              <w:bottom w:val="single" w:sz="6" w:space="0" w:color="999999"/>
            </w:tcBorders>
          </w:tcPr>
          <w:p w14:paraId="70E1CF5D" w14:textId="77777777" w:rsidR="00CA1D05" w:rsidRDefault="00612F62">
            <w:pPr>
              <w:pStyle w:val="TableParagraph"/>
              <w:spacing w:line="186" w:lineRule="exact"/>
              <w:ind w:left="39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535" w:type="dxa"/>
            <w:tcBorders>
              <w:bottom w:val="single" w:sz="6" w:space="0" w:color="999999"/>
            </w:tcBorders>
          </w:tcPr>
          <w:p w14:paraId="21DD228A" w14:textId="77777777" w:rsidR="00CA1D05" w:rsidRDefault="00612F62">
            <w:pPr>
              <w:pStyle w:val="TableParagraph"/>
              <w:spacing w:line="186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  <w:tc>
          <w:tcPr>
            <w:tcW w:w="2043" w:type="dxa"/>
            <w:tcBorders>
              <w:bottom w:val="single" w:sz="6" w:space="0" w:color="999999"/>
            </w:tcBorders>
          </w:tcPr>
          <w:p w14:paraId="3B82D66F" w14:textId="77777777" w:rsidR="00CA1D05" w:rsidRDefault="00612F62">
            <w:pPr>
              <w:pStyle w:val="TableParagraph"/>
              <w:spacing w:line="186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Performed By</w:t>
            </w:r>
          </w:p>
        </w:tc>
        <w:tc>
          <w:tcPr>
            <w:tcW w:w="1924" w:type="dxa"/>
            <w:tcBorders>
              <w:bottom w:val="single" w:sz="6" w:space="0" w:color="999999"/>
            </w:tcBorders>
          </w:tcPr>
          <w:p w14:paraId="2569330C" w14:textId="77777777" w:rsidR="00CA1D05" w:rsidRDefault="00612F62">
            <w:pPr>
              <w:pStyle w:val="TableParagraph"/>
              <w:spacing w:line="186" w:lineRule="exact"/>
              <w:ind w:left="873"/>
              <w:rPr>
                <w:b/>
                <w:sz w:val="16"/>
              </w:rPr>
            </w:pPr>
            <w:r>
              <w:rPr>
                <w:b/>
                <w:sz w:val="16"/>
              </w:rPr>
              <w:t>Notes</w:t>
            </w:r>
          </w:p>
        </w:tc>
      </w:tr>
      <w:tr w:rsidR="00CA1D05" w14:paraId="026C820C" w14:textId="77777777">
        <w:trPr>
          <w:trHeight w:val="372"/>
        </w:trPr>
        <w:tc>
          <w:tcPr>
            <w:tcW w:w="1047" w:type="dxa"/>
            <w:tcBorders>
              <w:top w:val="single" w:sz="6" w:space="0" w:color="999999"/>
              <w:bottom w:val="single" w:sz="6" w:space="0" w:color="DDDDDD"/>
            </w:tcBorders>
          </w:tcPr>
          <w:p w14:paraId="3098EE3D" w14:textId="77777777" w:rsidR="00CA1D05" w:rsidRDefault="00612F62">
            <w:pPr>
              <w:pStyle w:val="TableParagraph"/>
              <w:spacing w:before="74"/>
              <w:ind w:left="120"/>
              <w:rPr>
                <w:sz w:val="16"/>
              </w:rPr>
            </w:pPr>
            <w:r>
              <w:rPr>
                <w:sz w:val="16"/>
              </w:rPr>
              <w:t>Approval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75F86B28" w14:textId="77777777" w:rsidR="00CA1D05" w:rsidRDefault="00612F62">
            <w:pPr>
              <w:pStyle w:val="TableParagraph"/>
              <w:spacing w:before="74"/>
              <w:ind w:left="725"/>
              <w:rPr>
                <w:sz w:val="16"/>
              </w:rPr>
            </w:pPr>
            <w:r>
              <w:rPr>
                <w:sz w:val="16"/>
              </w:rPr>
              <w:t>Lab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</w:p>
        </w:tc>
        <w:tc>
          <w:tcPr>
            <w:tcW w:w="1868" w:type="dxa"/>
            <w:tcBorders>
              <w:top w:val="single" w:sz="6" w:space="0" w:color="999999"/>
              <w:bottom w:val="single" w:sz="6" w:space="0" w:color="DDDDDD"/>
            </w:tcBorders>
          </w:tcPr>
          <w:p w14:paraId="5633C4EE" w14:textId="77777777" w:rsidR="00CA1D05" w:rsidRDefault="00612F62">
            <w:pPr>
              <w:pStyle w:val="TableParagraph"/>
              <w:spacing w:before="74"/>
              <w:ind w:left="396"/>
              <w:rPr>
                <w:sz w:val="16"/>
              </w:rPr>
            </w:pPr>
            <w:r>
              <w:rPr>
                <w:sz w:val="16"/>
              </w:rPr>
              <w:t>1/28/2021</w:t>
            </w:r>
          </w:p>
        </w:tc>
        <w:tc>
          <w:tcPr>
            <w:tcW w:w="1535" w:type="dxa"/>
            <w:tcBorders>
              <w:top w:val="single" w:sz="6" w:space="0" w:color="999999"/>
              <w:bottom w:val="single" w:sz="6" w:space="0" w:color="DDDDDD"/>
            </w:tcBorders>
          </w:tcPr>
          <w:p w14:paraId="1B16D1C7" w14:textId="77777777" w:rsidR="00CA1D05" w:rsidRDefault="00612F62">
            <w:pPr>
              <w:pStyle w:val="TableParagraph"/>
              <w:spacing w:before="74"/>
              <w:ind w:left="251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2043" w:type="dxa"/>
            <w:tcBorders>
              <w:top w:val="single" w:sz="6" w:space="0" w:color="999999"/>
              <w:bottom w:val="single" w:sz="6" w:space="0" w:color="DDDDDD"/>
            </w:tcBorders>
          </w:tcPr>
          <w:p w14:paraId="557A87AC" w14:textId="77777777" w:rsidR="00CA1D05" w:rsidRDefault="00612F62">
            <w:pPr>
              <w:pStyle w:val="TableParagraph"/>
              <w:spacing w:before="74"/>
              <w:ind w:left="116"/>
              <w:rPr>
                <w:sz w:val="16"/>
              </w:rPr>
            </w:pPr>
            <w:r>
              <w:rPr>
                <w:sz w:val="16"/>
              </w:rPr>
              <w:t>Eugene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Pearlman</w:t>
            </w:r>
          </w:p>
        </w:tc>
        <w:tc>
          <w:tcPr>
            <w:tcW w:w="1924" w:type="dxa"/>
            <w:tcBorders>
              <w:top w:val="single" w:sz="6" w:space="0" w:color="999999"/>
              <w:bottom w:val="single" w:sz="6" w:space="0" w:color="DDDDDD"/>
            </w:tcBorders>
          </w:tcPr>
          <w:p w14:paraId="58B3BD28" w14:textId="77777777" w:rsidR="00CA1D05" w:rsidRDefault="00CA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1D05" w14:paraId="4CFEA210" w14:textId="77777777">
        <w:trPr>
          <w:trHeight w:val="760"/>
        </w:trPr>
        <w:tc>
          <w:tcPr>
            <w:tcW w:w="3427" w:type="dxa"/>
            <w:gridSpan w:val="2"/>
            <w:tcBorders>
              <w:bottom w:val="single" w:sz="6" w:space="0" w:color="999999"/>
            </w:tcBorders>
          </w:tcPr>
          <w:p w14:paraId="17C5CA06" w14:textId="77777777" w:rsidR="00CA1D05" w:rsidRDefault="00CA1D0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9E3FC7C" w14:textId="77777777" w:rsidR="00CA1D05" w:rsidRDefault="00612F6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</w:p>
          <w:p w14:paraId="5A59E348" w14:textId="77777777" w:rsidR="00CA1D05" w:rsidRDefault="00612F62">
            <w:pPr>
              <w:pStyle w:val="TableParagraph"/>
              <w:tabs>
                <w:tab w:val="left" w:pos="1254"/>
              </w:tabs>
              <w:spacing w:before="92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  <w:r>
              <w:rPr>
                <w:b/>
                <w:sz w:val="16"/>
              </w:rPr>
              <w:tab/>
              <w:t>Status</w:t>
            </w:r>
          </w:p>
        </w:tc>
        <w:tc>
          <w:tcPr>
            <w:tcW w:w="1868" w:type="dxa"/>
            <w:tcBorders>
              <w:bottom w:val="single" w:sz="6" w:space="0" w:color="999999"/>
            </w:tcBorders>
          </w:tcPr>
          <w:p w14:paraId="457130E0" w14:textId="77777777" w:rsidR="00CA1D05" w:rsidRDefault="00CA1D05">
            <w:pPr>
              <w:pStyle w:val="TableParagraph"/>
              <w:rPr>
                <w:b/>
                <w:sz w:val="20"/>
              </w:rPr>
            </w:pPr>
          </w:p>
          <w:p w14:paraId="226CD48C" w14:textId="77777777" w:rsidR="00CA1D05" w:rsidRDefault="00CA1D05">
            <w:pPr>
              <w:pStyle w:val="TableParagraph"/>
              <w:rPr>
                <w:b/>
                <w:sz w:val="24"/>
              </w:rPr>
            </w:pPr>
          </w:p>
          <w:p w14:paraId="4422CA2A" w14:textId="77777777" w:rsidR="00CA1D05" w:rsidRDefault="00612F62">
            <w:pPr>
              <w:pStyle w:val="TableParagraph"/>
              <w:ind w:left="623" w:right="8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535" w:type="dxa"/>
            <w:tcBorders>
              <w:bottom w:val="single" w:sz="6" w:space="0" w:color="999999"/>
            </w:tcBorders>
          </w:tcPr>
          <w:p w14:paraId="05B275CB" w14:textId="77777777" w:rsidR="00CA1D05" w:rsidRDefault="00CA1D05">
            <w:pPr>
              <w:pStyle w:val="TableParagraph"/>
              <w:rPr>
                <w:b/>
                <w:sz w:val="20"/>
              </w:rPr>
            </w:pPr>
          </w:p>
          <w:p w14:paraId="2A5D99A1" w14:textId="77777777" w:rsidR="00CA1D05" w:rsidRDefault="00CA1D05">
            <w:pPr>
              <w:pStyle w:val="TableParagraph"/>
              <w:rPr>
                <w:b/>
                <w:sz w:val="24"/>
              </w:rPr>
            </w:pPr>
          </w:p>
          <w:p w14:paraId="63DB87C2" w14:textId="77777777" w:rsidR="00CA1D05" w:rsidRDefault="00612F62">
            <w:pPr>
              <w:pStyle w:val="TableParagraph"/>
              <w:ind w:left="46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Added</w:t>
            </w:r>
          </w:p>
        </w:tc>
        <w:tc>
          <w:tcPr>
            <w:tcW w:w="2043" w:type="dxa"/>
            <w:tcBorders>
              <w:bottom w:val="single" w:sz="6" w:space="0" w:color="999999"/>
            </w:tcBorders>
          </w:tcPr>
          <w:p w14:paraId="77F4083F" w14:textId="77777777" w:rsidR="00CA1D05" w:rsidRDefault="00CA1D05">
            <w:pPr>
              <w:pStyle w:val="TableParagraph"/>
              <w:rPr>
                <w:b/>
                <w:sz w:val="20"/>
              </w:rPr>
            </w:pPr>
          </w:p>
          <w:p w14:paraId="67ED52DE" w14:textId="77777777" w:rsidR="00CA1D05" w:rsidRDefault="00CA1D05">
            <w:pPr>
              <w:pStyle w:val="TableParagraph"/>
              <w:rPr>
                <w:b/>
                <w:sz w:val="24"/>
              </w:rPr>
            </w:pPr>
          </w:p>
          <w:p w14:paraId="169103C4" w14:textId="77777777" w:rsidR="00CA1D05" w:rsidRDefault="00612F62">
            <w:pPr>
              <w:pStyle w:val="TableParagraph"/>
              <w:ind w:left="59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Effective</w:t>
            </w:r>
          </w:p>
        </w:tc>
        <w:tc>
          <w:tcPr>
            <w:tcW w:w="1924" w:type="dxa"/>
            <w:tcBorders>
              <w:bottom w:val="single" w:sz="6" w:space="0" w:color="999999"/>
            </w:tcBorders>
          </w:tcPr>
          <w:p w14:paraId="544A2602" w14:textId="77777777" w:rsidR="00CA1D05" w:rsidRDefault="00CA1D05">
            <w:pPr>
              <w:pStyle w:val="TableParagraph"/>
              <w:rPr>
                <w:b/>
                <w:sz w:val="20"/>
              </w:rPr>
            </w:pPr>
          </w:p>
          <w:p w14:paraId="3BA0F038" w14:textId="77777777" w:rsidR="00CA1D05" w:rsidRDefault="00CA1D05">
            <w:pPr>
              <w:pStyle w:val="TableParagraph"/>
              <w:rPr>
                <w:b/>
                <w:sz w:val="24"/>
              </w:rPr>
            </w:pPr>
          </w:p>
          <w:p w14:paraId="282C77DA" w14:textId="77777777" w:rsidR="00CA1D05" w:rsidRDefault="00612F62">
            <w:pPr>
              <w:pStyle w:val="TableParagraph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Retired</w:t>
            </w:r>
          </w:p>
        </w:tc>
      </w:tr>
      <w:tr w:rsidR="00CA1D05" w14:paraId="338E6035" w14:textId="77777777">
        <w:trPr>
          <w:trHeight w:val="372"/>
        </w:trPr>
        <w:tc>
          <w:tcPr>
            <w:tcW w:w="1047" w:type="dxa"/>
            <w:tcBorders>
              <w:top w:val="single" w:sz="6" w:space="0" w:color="999999"/>
              <w:bottom w:val="single" w:sz="6" w:space="0" w:color="DDDDDD"/>
            </w:tcBorders>
          </w:tcPr>
          <w:p w14:paraId="5F9C1EAC" w14:textId="77777777" w:rsidR="00CA1D05" w:rsidRDefault="00612F62">
            <w:pPr>
              <w:pStyle w:val="TableParagraph"/>
              <w:spacing w:before="60"/>
              <w:ind w:left="12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2380" w:type="dxa"/>
            <w:tcBorders>
              <w:top w:val="single" w:sz="6" w:space="0" w:color="999999"/>
              <w:bottom w:val="single" w:sz="6" w:space="0" w:color="DDDDDD"/>
            </w:tcBorders>
          </w:tcPr>
          <w:p w14:paraId="035184AE" w14:textId="77777777" w:rsidR="00CA1D05" w:rsidRDefault="00612F62">
            <w:pPr>
              <w:pStyle w:val="TableParagraph"/>
              <w:spacing w:before="60"/>
              <w:ind w:left="207"/>
              <w:rPr>
                <w:sz w:val="16"/>
              </w:rPr>
            </w:pP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</w:p>
        </w:tc>
        <w:tc>
          <w:tcPr>
            <w:tcW w:w="1868" w:type="dxa"/>
            <w:tcBorders>
              <w:top w:val="single" w:sz="6" w:space="0" w:color="999999"/>
              <w:bottom w:val="single" w:sz="6" w:space="0" w:color="DDDDDD"/>
            </w:tcBorders>
          </w:tcPr>
          <w:p w14:paraId="695BB2AB" w14:textId="77777777" w:rsidR="00CA1D05" w:rsidRDefault="00612F62">
            <w:pPr>
              <w:pStyle w:val="TableParagraph"/>
              <w:spacing w:before="60"/>
              <w:ind w:left="642"/>
              <w:rPr>
                <w:sz w:val="16"/>
              </w:rPr>
            </w:pPr>
            <w:r>
              <w:rPr>
                <w:sz w:val="16"/>
              </w:rPr>
              <w:t>Initial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</w:p>
        </w:tc>
        <w:tc>
          <w:tcPr>
            <w:tcW w:w="1535" w:type="dxa"/>
            <w:tcBorders>
              <w:top w:val="single" w:sz="6" w:space="0" w:color="999999"/>
              <w:bottom w:val="single" w:sz="6" w:space="0" w:color="DDDDDD"/>
            </w:tcBorders>
          </w:tcPr>
          <w:p w14:paraId="7DE23172" w14:textId="77777777" w:rsidR="00CA1D05" w:rsidRDefault="00612F62">
            <w:pPr>
              <w:pStyle w:val="TableParagraph"/>
              <w:spacing w:before="60"/>
              <w:ind w:left="469"/>
              <w:rPr>
                <w:sz w:val="16"/>
              </w:rPr>
            </w:pPr>
            <w:r>
              <w:rPr>
                <w:sz w:val="16"/>
              </w:rPr>
              <w:t>8/21/2020</w:t>
            </w:r>
          </w:p>
        </w:tc>
        <w:tc>
          <w:tcPr>
            <w:tcW w:w="2043" w:type="dxa"/>
            <w:tcBorders>
              <w:top w:val="single" w:sz="6" w:space="0" w:color="999999"/>
              <w:bottom w:val="single" w:sz="6" w:space="0" w:color="DDDDDD"/>
            </w:tcBorders>
          </w:tcPr>
          <w:p w14:paraId="698FE5C3" w14:textId="77777777" w:rsidR="00CA1D05" w:rsidRDefault="00612F62">
            <w:pPr>
              <w:pStyle w:val="TableParagraph"/>
              <w:spacing w:before="60"/>
              <w:ind w:left="596"/>
              <w:rPr>
                <w:sz w:val="16"/>
              </w:rPr>
            </w:pPr>
            <w:r>
              <w:rPr>
                <w:sz w:val="16"/>
              </w:rPr>
              <w:t>1/28/2021</w:t>
            </w:r>
          </w:p>
        </w:tc>
        <w:tc>
          <w:tcPr>
            <w:tcW w:w="1924" w:type="dxa"/>
            <w:tcBorders>
              <w:top w:val="single" w:sz="6" w:space="0" w:color="999999"/>
              <w:bottom w:val="single" w:sz="6" w:space="0" w:color="DDDDDD"/>
            </w:tcBorders>
          </w:tcPr>
          <w:p w14:paraId="506E53B6" w14:textId="77777777" w:rsidR="00CA1D05" w:rsidRDefault="00612F62">
            <w:pPr>
              <w:pStyle w:val="TableParagraph"/>
              <w:spacing w:before="60"/>
              <w:ind w:left="380"/>
              <w:rPr>
                <w:sz w:val="16"/>
              </w:rPr>
            </w:pPr>
            <w:r>
              <w:rPr>
                <w:sz w:val="16"/>
              </w:rPr>
              <w:t>Indefinite</w:t>
            </w:r>
          </w:p>
        </w:tc>
      </w:tr>
    </w:tbl>
    <w:p w14:paraId="780DAB17" w14:textId="77777777" w:rsidR="00CA1D05" w:rsidRDefault="00CA1D05">
      <w:pPr>
        <w:pStyle w:val="BodyText"/>
        <w:rPr>
          <w:rFonts w:ascii="Century Gothic"/>
          <w:b/>
          <w:sz w:val="22"/>
        </w:rPr>
      </w:pPr>
    </w:p>
    <w:p w14:paraId="3F698964" w14:textId="77777777" w:rsidR="00CA1D05" w:rsidRDefault="00CA1D05">
      <w:pPr>
        <w:pStyle w:val="BodyText"/>
        <w:spacing w:before="4"/>
        <w:rPr>
          <w:rFonts w:ascii="Century Gothic"/>
          <w:b/>
          <w:sz w:val="27"/>
        </w:rPr>
      </w:pPr>
    </w:p>
    <w:p w14:paraId="4EC89ADE" w14:textId="77777777" w:rsidR="00CA1D05" w:rsidRDefault="00612F62">
      <w:pPr>
        <w:spacing w:before="1"/>
        <w:ind w:left="2524" w:right="2044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1/28/2021</w:t>
      </w:r>
    </w:p>
    <w:p w14:paraId="00EA12D0" w14:textId="77777777" w:rsidR="00CA1D05" w:rsidRDefault="00CA1D05">
      <w:pPr>
        <w:jc w:val="center"/>
        <w:rPr>
          <w:rFonts w:ascii="Century Gothic"/>
          <w:sz w:val="24"/>
        </w:rPr>
        <w:sectPr w:rsidR="00CA1D05">
          <w:type w:val="continuous"/>
          <w:pgSz w:w="12240" w:h="15840"/>
          <w:pgMar w:top="860" w:right="620" w:bottom="280" w:left="140" w:header="720" w:footer="720" w:gutter="0"/>
          <w:cols w:space="720"/>
        </w:sectPr>
      </w:pPr>
    </w:p>
    <w:p w14:paraId="2EE07913" w14:textId="77777777" w:rsidR="00CA1D05" w:rsidRDefault="00CA1D05">
      <w:pPr>
        <w:pStyle w:val="BodyText"/>
        <w:spacing w:before="7"/>
        <w:rPr>
          <w:rFonts w:ascii="Century Gothic"/>
          <w:b/>
          <w:sz w:val="3"/>
        </w:rPr>
      </w:pPr>
    </w:p>
    <w:p w14:paraId="74919AA1" w14:textId="77777777" w:rsidR="00CA1D05" w:rsidRDefault="00612F62">
      <w:pPr>
        <w:pStyle w:val="BodyText"/>
        <w:ind w:left="104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w:drawing>
          <wp:inline distT="0" distB="0" distL="0" distR="0" wp14:anchorId="2BBDE60C" wp14:editId="2F2F1375">
            <wp:extent cx="648461" cy="4511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6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F7D5" w14:textId="77777777" w:rsidR="00CA1D05" w:rsidRDefault="00CA1D05">
      <w:pPr>
        <w:pStyle w:val="BodyText"/>
        <w:spacing w:before="8"/>
        <w:rPr>
          <w:rFonts w:ascii="Century Gothic"/>
          <w:b/>
          <w:sz w:val="17"/>
        </w:rPr>
      </w:pPr>
    </w:p>
    <w:p w14:paraId="61616072" w14:textId="77777777" w:rsidR="00CA1D05" w:rsidRDefault="00612F62">
      <w:pPr>
        <w:spacing w:before="92"/>
        <w:ind w:left="2524" w:right="2044"/>
        <w:jc w:val="center"/>
        <w:rPr>
          <w:b/>
          <w:sz w:val="24"/>
        </w:rPr>
      </w:pPr>
      <w:r>
        <w:rPr>
          <w:b/>
          <w:sz w:val="24"/>
        </w:rPr>
        <w:t>POINT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DOWNTIME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TROUBLESHOOTING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</w:p>
    <w:p w14:paraId="6FBDECD9" w14:textId="77777777" w:rsidR="00CA1D05" w:rsidRDefault="00CA1D05">
      <w:pPr>
        <w:pStyle w:val="BodyText"/>
        <w:spacing w:before="10"/>
        <w:rPr>
          <w:b/>
          <w:sz w:val="20"/>
        </w:rPr>
      </w:pPr>
    </w:p>
    <w:p w14:paraId="64342F33" w14:textId="77777777" w:rsidR="00CA1D05" w:rsidRDefault="00612F62">
      <w:pPr>
        <w:pStyle w:val="Heading1"/>
        <w:ind w:left="0" w:right="818" w:firstLine="0"/>
        <w:jc w:val="right"/>
      </w:pPr>
      <w:r>
        <w:t>POC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113</w:t>
      </w:r>
    </w:p>
    <w:p w14:paraId="4103A6CC" w14:textId="77777777" w:rsidR="00CA1D05" w:rsidRDefault="00CA1D05">
      <w:pPr>
        <w:pStyle w:val="BodyText"/>
        <w:spacing w:before="10"/>
        <w:rPr>
          <w:b/>
          <w:sz w:val="12"/>
        </w:rPr>
      </w:pPr>
    </w:p>
    <w:p w14:paraId="4422AFD5" w14:textId="77777777" w:rsidR="00CA1D05" w:rsidRDefault="00CA1D05">
      <w:pPr>
        <w:rPr>
          <w:sz w:val="12"/>
        </w:rPr>
        <w:sectPr w:rsidR="00CA1D05">
          <w:headerReference w:type="default" r:id="rId9"/>
          <w:footerReference w:type="default" r:id="rId10"/>
          <w:pgSz w:w="12240" w:h="15840"/>
          <w:pgMar w:top="360" w:right="620" w:bottom="260" w:left="140" w:header="176" w:footer="79" w:gutter="0"/>
          <w:pgNumType w:start="1"/>
          <w:cols w:space="720"/>
        </w:sectPr>
      </w:pPr>
    </w:p>
    <w:p w14:paraId="01C0626A" w14:textId="77777777" w:rsidR="00CA1D05" w:rsidRDefault="00612F62">
      <w:pPr>
        <w:pStyle w:val="BodyText"/>
        <w:spacing w:before="92"/>
        <w:ind w:left="1300" w:right="472"/>
      </w:pPr>
      <w:r>
        <w:t>Memphis VA Medical</w:t>
      </w:r>
      <w:r>
        <w:t xml:space="preserve"> Center</w:t>
      </w:r>
      <w:r>
        <w:rPr>
          <w:spacing w:val="-65"/>
        </w:rPr>
        <w:t xml:space="preserve"> </w:t>
      </w:r>
      <w:r>
        <w:t>Memphis,</w:t>
      </w:r>
      <w:r>
        <w:rPr>
          <w:spacing w:val="-2"/>
        </w:rPr>
        <w:t xml:space="preserve"> </w:t>
      </w:r>
      <w:r>
        <w:t>TN 38104</w:t>
      </w:r>
    </w:p>
    <w:p w14:paraId="4C8C1C6D" w14:textId="77777777" w:rsidR="00CA1D05" w:rsidRDefault="00CA1D05">
      <w:pPr>
        <w:pStyle w:val="BodyText"/>
        <w:spacing w:before="10"/>
        <w:rPr>
          <w:sz w:val="20"/>
        </w:rPr>
      </w:pPr>
    </w:p>
    <w:p w14:paraId="362B69FA" w14:textId="77777777" w:rsidR="00CA1D05" w:rsidRDefault="00612F62">
      <w:pPr>
        <w:pStyle w:val="Heading2"/>
        <w:spacing w:before="0"/>
        <w:ind w:left="1300"/>
        <w:jc w:val="left"/>
      </w:pPr>
      <w:r>
        <w:t>Signatory</w:t>
      </w:r>
      <w:r>
        <w:rPr>
          <w:spacing w:val="-3"/>
        </w:rPr>
        <w:t xml:space="preserve"> </w:t>
      </w:r>
      <w:r>
        <w:t>Authority:</w:t>
      </w:r>
    </w:p>
    <w:p w14:paraId="3A8D6746" w14:textId="77777777" w:rsidR="00CA1D05" w:rsidRDefault="00612F62">
      <w:pPr>
        <w:pStyle w:val="BodyText"/>
        <w:ind w:left="1300" w:right="71"/>
      </w:pPr>
      <w:r>
        <w:t>Chief, Pathology and Laboratory</w:t>
      </w:r>
      <w:r>
        <w:rPr>
          <w:spacing w:val="-65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Service</w:t>
      </w:r>
    </w:p>
    <w:p w14:paraId="5DBFBEE5" w14:textId="77777777" w:rsidR="00CA1D05" w:rsidRDefault="00CA1D05">
      <w:pPr>
        <w:pStyle w:val="BodyText"/>
        <w:spacing w:before="10"/>
        <w:rPr>
          <w:sz w:val="20"/>
        </w:rPr>
      </w:pPr>
    </w:p>
    <w:p w14:paraId="200B488F" w14:textId="77777777" w:rsidR="00CA1D05" w:rsidRDefault="00612F62">
      <w:pPr>
        <w:pStyle w:val="Heading2"/>
        <w:spacing w:before="0"/>
        <w:ind w:left="1300"/>
        <w:jc w:val="left"/>
      </w:pPr>
      <w:r>
        <w:t>Responsible</w:t>
      </w:r>
      <w:r>
        <w:rPr>
          <w:spacing w:val="-6"/>
        </w:rPr>
        <w:t xml:space="preserve"> </w:t>
      </w:r>
      <w:r>
        <w:t>Owner:</w:t>
      </w:r>
    </w:p>
    <w:p w14:paraId="6BEB68F8" w14:textId="11D6D5A3" w:rsidR="00CA1D05" w:rsidRDefault="00612F62">
      <w:pPr>
        <w:pStyle w:val="BodyText"/>
        <w:ind w:left="1300"/>
      </w:pPr>
      <w:r>
        <w:t>Ancillary</w:t>
      </w:r>
      <w:r>
        <w:rPr>
          <w:spacing w:val="-4"/>
        </w:rPr>
        <w:t xml:space="preserve"> </w:t>
      </w:r>
      <w:r>
        <w:t>Testing</w:t>
      </w:r>
    </w:p>
    <w:p w14:paraId="4126D5D3" w14:textId="77777777" w:rsidR="00CA1D05" w:rsidRDefault="00CA1D05">
      <w:pPr>
        <w:pStyle w:val="BodyText"/>
        <w:spacing w:before="10"/>
        <w:rPr>
          <w:sz w:val="20"/>
        </w:rPr>
      </w:pPr>
    </w:p>
    <w:p w14:paraId="09E5D081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AUTHORITY</w:t>
      </w:r>
    </w:p>
    <w:p w14:paraId="507C97F7" w14:textId="77777777" w:rsidR="00CA1D05" w:rsidRDefault="00612F62">
      <w:pPr>
        <w:pStyle w:val="Heading2"/>
        <w:ind w:right="817"/>
      </w:pPr>
      <w:r>
        <w:rPr>
          <w:b w:val="0"/>
        </w:rPr>
        <w:br w:type="column"/>
      </w:r>
      <w:r>
        <w:t>Service Line(s):</w:t>
      </w:r>
    </w:p>
    <w:p w14:paraId="56DEB3EC" w14:textId="77777777" w:rsidR="00CA1D05" w:rsidRDefault="00612F62">
      <w:pPr>
        <w:pStyle w:val="BodyText"/>
        <w:ind w:right="818"/>
        <w:jc w:val="right"/>
      </w:pPr>
      <w:r>
        <w:t>Pathology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Medicine</w:t>
      </w:r>
    </w:p>
    <w:p w14:paraId="38A952BB" w14:textId="77777777" w:rsidR="00CA1D05" w:rsidRDefault="00612F62">
      <w:pPr>
        <w:pStyle w:val="BodyText"/>
        <w:ind w:right="819"/>
        <w:jc w:val="right"/>
      </w:pPr>
      <w:r>
        <w:t>Service</w:t>
      </w:r>
    </w:p>
    <w:p w14:paraId="52D79C49" w14:textId="77777777" w:rsidR="00CA1D05" w:rsidRDefault="00CA1D05">
      <w:pPr>
        <w:pStyle w:val="BodyText"/>
        <w:spacing w:before="10"/>
        <w:rPr>
          <w:sz w:val="20"/>
        </w:rPr>
      </w:pPr>
    </w:p>
    <w:p w14:paraId="349379E2" w14:textId="77777777" w:rsidR="00CA1D05" w:rsidRDefault="00612F62">
      <w:pPr>
        <w:pStyle w:val="Heading2"/>
        <w:spacing w:before="0"/>
        <w:ind w:right="817"/>
      </w:pPr>
      <w:r>
        <w:t>Effective</w:t>
      </w:r>
      <w:r>
        <w:rPr>
          <w:spacing w:val="-1"/>
        </w:rPr>
        <w:t xml:space="preserve"> </w:t>
      </w:r>
      <w:r>
        <w:t>Date:</w:t>
      </w:r>
    </w:p>
    <w:p w14:paraId="18B79305" w14:textId="77777777" w:rsidR="00CA1D05" w:rsidRDefault="00612F62">
      <w:pPr>
        <w:pStyle w:val="BodyText"/>
        <w:ind w:right="817"/>
        <w:jc w:val="right"/>
      </w:pPr>
      <w:r>
        <w:t>June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2020</w:t>
      </w:r>
    </w:p>
    <w:p w14:paraId="558FD7F8" w14:textId="77777777" w:rsidR="00CA1D05" w:rsidRDefault="00CA1D05">
      <w:pPr>
        <w:pStyle w:val="BodyText"/>
        <w:spacing w:before="10"/>
        <w:rPr>
          <w:sz w:val="20"/>
        </w:rPr>
      </w:pPr>
    </w:p>
    <w:p w14:paraId="0A5D24EE" w14:textId="77777777" w:rsidR="00CA1D05" w:rsidRDefault="00612F62">
      <w:pPr>
        <w:pStyle w:val="Heading2"/>
        <w:spacing w:before="0"/>
        <w:ind w:right="818"/>
      </w:pPr>
      <w:r>
        <w:t>Recertification</w:t>
      </w:r>
      <w:r>
        <w:rPr>
          <w:spacing w:val="-15"/>
        </w:rPr>
        <w:t xml:space="preserve"> </w:t>
      </w:r>
      <w:r>
        <w:t>Date:</w:t>
      </w:r>
    </w:p>
    <w:p w14:paraId="325E7E27" w14:textId="77777777" w:rsidR="00CA1D05" w:rsidRDefault="00612F62">
      <w:pPr>
        <w:pStyle w:val="BodyText"/>
        <w:ind w:right="817"/>
        <w:jc w:val="right"/>
      </w:pPr>
      <w:r>
        <w:t>June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2025</w:t>
      </w:r>
    </w:p>
    <w:p w14:paraId="6E1A60C7" w14:textId="77777777" w:rsidR="00CA1D05" w:rsidRDefault="00CA1D05">
      <w:pPr>
        <w:jc w:val="right"/>
        <w:sectPr w:rsidR="00CA1D05">
          <w:type w:val="continuous"/>
          <w:pgSz w:w="12240" w:h="15840"/>
          <w:pgMar w:top="860" w:right="620" w:bottom="280" w:left="140" w:header="176" w:footer="79" w:gutter="0"/>
          <w:cols w:num="2" w:space="720" w:equalWidth="0">
            <w:col w:w="4834" w:space="750"/>
            <w:col w:w="5896"/>
          </w:cols>
        </w:sectPr>
      </w:pPr>
    </w:p>
    <w:p w14:paraId="04FF9E7E" w14:textId="77777777" w:rsidR="00CA1D05" w:rsidRDefault="00CA1D05">
      <w:pPr>
        <w:pStyle w:val="BodyText"/>
        <w:spacing w:before="10"/>
        <w:rPr>
          <w:sz w:val="12"/>
        </w:rPr>
      </w:pPr>
    </w:p>
    <w:p w14:paraId="5D700656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spacing w:before="92"/>
        <w:ind w:right="879" w:hanging="270"/>
        <w:rPr>
          <w:sz w:val="24"/>
        </w:rPr>
      </w:pPr>
      <w:r>
        <w:rPr>
          <w:sz w:val="24"/>
        </w:rPr>
        <w:t>The purpose of this standard operating procedure (SOP) is to describe the course</w:t>
      </w:r>
      <w:r>
        <w:rPr>
          <w:spacing w:val="-65"/>
          <w:sz w:val="24"/>
        </w:rPr>
        <w:t xml:space="preserve"> </w:t>
      </w:r>
      <w:r>
        <w:rPr>
          <w:sz w:val="24"/>
        </w:rPr>
        <w:t>of action to take if a test system becomes inoperable in which case the Ancillary</w:t>
      </w:r>
      <w:r>
        <w:rPr>
          <w:spacing w:val="1"/>
          <w:sz w:val="24"/>
        </w:rPr>
        <w:t xml:space="preserve"> </w:t>
      </w:r>
      <w:r>
        <w:rPr>
          <w:sz w:val="24"/>
        </w:rPr>
        <w:t>Testing Coordinator or design</w:t>
      </w:r>
      <w:r>
        <w:rPr>
          <w:sz w:val="24"/>
        </w:rPr>
        <w:t>ee will notify testing areas via email or phone of the</w:t>
      </w:r>
      <w:r>
        <w:rPr>
          <w:spacing w:val="-64"/>
          <w:sz w:val="24"/>
        </w:rPr>
        <w:t xml:space="preserve"> </w:t>
      </w:r>
      <w:r>
        <w:rPr>
          <w:sz w:val="24"/>
        </w:rPr>
        <w:t>inability to perform tests and/or alternative method not mentioned in this SOP.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SOP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operators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equipment.</w:t>
      </w:r>
    </w:p>
    <w:p w14:paraId="2DB004C8" w14:textId="77777777" w:rsidR="00CA1D05" w:rsidRDefault="00CA1D05">
      <w:pPr>
        <w:pStyle w:val="BodyText"/>
        <w:spacing w:before="10"/>
        <w:rPr>
          <w:sz w:val="20"/>
        </w:rPr>
      </w:pPr>
    </w:p>
    <w:p w14:paraId="54B449F1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spacing w:before="1"/>
        <w:ind w:right="891" w:hanging="270"/>
        <w:rPr>
          <w:sz w:val="24"/>
        </w:rPr>
      </w:pPr>
      <w:r>
        <w:rPr>
          <w:sz w:val="24"/>
        </w:rPr>
        <w:t>This SOP sets forth mandatory procedures and processes to ensure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VA/VHA</w:t>
      </w:r>
      <w:r>
        <w:rPr>
          <w:spacing w:val="-3"/>
          <w:sz w:val="24"/>
        </w:rPr>
        <w:t xml:space="preserve"> </w:t>
      </w:r>
      <w:r>
        <w:rPr>
          <w:sz w:val="24"/>
        </w:rPr>
        <w:t>Directive</w:t>
      </w:r>
      <w:r>
        <w:rPr>
          <w:spacing w:val="-3"/>
          <w:sz w:val="24"/>
        </w:rPr>
        <w:t xml:space="preserve"> </w:t>
      </w:r>
      <w:r>
        <w:rPr>
          <w:sz w:val="24"/>
        </w:rPr>
        <w:t>QSE7.360.00,</w:t>
      </w:r>
      <w:r>
        <w:rPr>
          <w:spacing w:val="-4"/>
          <w:sz w:val="24"/>
        </w:rPr>
        <w:t xml:space="preserve"> </w:t>
      </w:r>
      <w:r>
        <w:rPr>
          <w:sz w:val="24"/>
        </w:rPr>
        <w:t>Pathology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Medicine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64"/>
          <w:sz w:val="24"/>
        </w:rPr>
        <w:t xml:space="preserve"> </w:t>
      </w:r>
      <w:r>
        <w:rPr>
          <w:sz w:val="24"/>
        </w:rPr>
        <w:t>(P&amp;LMS) Procedures, January 29, 2016, Joint Commission, and College of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Pathology.</w:t>
      </w:r>
    </w:p>
    <w:p w14:paraId="238581DD" w14:textId="77777777" w:rsidR="00CA1D05" w:rsidRDefault="00CA1D05">
      <w:pPr>
        <w:pStyle w:val="BodyText"/>
        <w:spacing w:before="9"/>
        <w:rPr>
          <w:sz w:val="20"/>
        </w:rPr>
      </w:pPr>
    </w:p>
    <w:p w14:paraId="53D3B08F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  <w:spacing w:before="1"/>
      </w:pPr>
      <w:r>
        <w:t>PROCEDURES</w:t>
      </w:r>
    </w:p>
    <w:p w14:paraId="7B293D68" w14:textId="77777777" w:rsidR="00CA1D05" w:rsidRDefault="00CA1D05">
      <w:pPr>
        <w:pStyle w:val="BodyText"/>
        <w:spacing w:before="9"/>
        <w:rPr>
          <w:b/>
          <w:sz w:val="20"/>
        </w:rPr>
      </w:pPr>
    </w:p>
    <w:p w14:paraId="7825A85A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spacing w:before="1"/>
        <w:ind w:right="1131" w:hanging="270"/>
        <w:rPr>
          <w:sz w:val="24"/>
        </w:rPr>
      </w:pPr>
      <w:r>
        <w:rPr>
          <w:b/>
          <w:sz w:val="24"/>
          <w:u w:val="single"/>
        </w:rPr>
        <w:t>Test Systems.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various analyzers, meters, or equipment used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i-STAT,</w:t>
      </w:r>
      <w:r>
        <w:rPr>
          <w:spacing w:val="-5"/>
          <w:sz w:val="24"/>
        </w:rPr>
        <w:t xml:space="preserve"> </w:t>
      </w:r>
      <w:r>
        <w:rPr>
          <w:sz w:val="24"/>
        </w:rPr>
        <w:t>Coaguchek,</w:t>
      </w:r>
      <w:r>
        <w:rPr>
          <w:spacing w:val="-4"/>
          <w:sz w:val="24"/>
        </w:rPr>
        <w:t xml:space="preserve"> </w:t>
      </w:r>
      <w:r>
        <w:rPr>
          <w:sz w:val="24"/>
        </w:rPr>
        <w:t>Accuchek,</w:t>
      </w:r>
      <w:r>
        <w:rPr>
          <w:spacing w:val="-64"/>
          <w:sz w:val="24"/>
        </w:rPr>
        <w:t xml:space="preserve"> </w:t>
      </w:r>
      <w:r>
        <w:rPr>
          <w:sz w:val="24"/>
        </w:rPr>
        <w:t>etc.</w:t>
      </w:r>
    </w:p>
    <w:p w14:paraId="57B88259" w14:textId="77777777" w:rsidR="00CA1D05" w:rsidRDefault="00CA1D05">
      <w:pPr>
        <w:pStyle w:val="BodyText"/>
        <w:spacing w:before="9"/>
        <w:rPr>
          <w:sz w:val="20"/>
        </w:rPr>
      </w:pPr>
    </w:p>
    <w:p w14:paraId="5C6D81B2" w14:textId="77777777" w:rsidR="00CA1D05" w:rsidRDefault="00612F62">
      <w:pPr>
        <w:pStyle w:val="ListParagraph"/>
        <w:numPr>
          <w:ilvl w:val="0"/>
          <w:numId w:val="3"/>
        </w:numPr>
        <w:tabs>
          <w:tab w:val="left" w:pos="2021"/>
        </w:tabs>
        <w:spacing w:before="1"/>
        <w:ind w:right="1349" w:hanging="360"/>
        <w:rPr>
          <w:sz w:val="24"/>
        </w:rPr>
      </w:pPr>
      <w:r>
        <w:rPr>
          <w:sz w:val="24"/>
        </w:rPr>
        <w:t>DOWNTIME.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downtime</w:t>
      </w:r>
      <w:r>
        <w:rPr>
          <w:spacing w:val="-4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VISTA/CPRS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RALs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delay</w:t>
      </w:r>
      <w:r>
        <w:rPr>
          <w:spacing w:val="-64"/>
          <w:sz w:val="24"/>
        </w:rPr>
        <w:t xml:space="preserve"> </w:t>
      </w:r>
      <w:r>
        <w:rPr>
          <w:sz w:val="24"/>
        </w:rPr>
        <w:t>upload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results to</w:t>
      </w:r>
      <w:r>
        <w:rPr>
          <w:spacing w:val="-1"/>
          <w:sz w:val="24"/>
        </w:rPr>
        <w:t xml:space="preserve"> </w:t>
      </w:r>
      <w:r>
        <w:rPr>
          <w:sz w:val="24"/>
        </w:rPr>
        <w:t>hospital computer system.</w:t>
      </w:r>
    </w:p>
    <w:p w14:paraId="7015830C" w14:textId="77777777" w:rsidR="00CA1D05" w:rsidRDefault="00CA1D05">
      <w:pPr>
        <w:pStyle w:val="BodyText"/>
        <w:spacing w:before="9"/>
        <w:rPr>
          <w:sz w:val="20"/>
        </w:rPr>
      </w:pPr>
    </w:p>
    <w:p w14:paraId="04514718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spacing w:before="1"/>
        <w:ind w:right="1693" w:hanging="360"/>
        <w:rPr>
          <w:sz w:val="24"/>
        </w:rPr>
      </w:pPr>
      <w:r>
        <w:rPr>
          <w:sz w:val="24"/>
        </w:rPr>
        <w:t>Operators will continue to perform patient testing using the test system or</w:t>
      </w:r>
      <w:r>
        <w:rPr>
          <w:spacing w:val="-64"/>
          <w:sz w:val="24"/>
        </w:rPr>
        <w:t xml:space="preserve"> </w:t>
      </w:r>
      <w:r>
        <w:rPr>
          <w:sz w:val="24"/>
        </w:rPr>
        <w:t>analyzers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downtime.</w:t>
      </w:r>
    </w:p>
    <w:p w14:paraId="3D210E34" w14:textId="77777777" w:rsidR="00CA1D05" w:rsidRDefault="00CA1D05">
      <w:pPr>
        <w:pStyle w:val="BodyText"/>
        <w:spacing w:before="9"/>
        <w:rPr>
          <w:sz w:val="20"/>
        </w:rPr>
      </w:pPr>
    </w:p>
    <w:p w14:paraId="382ABA5B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spacing w:before="1"/>
        <w:ind w:right="1413" w:hanging="360"/>
        <w:rPr>
          <w:sz w:val="24"/>
        </w:rPr>
      </w:pPr>
      <w:r>
        <w:rPr>
          <w:sz w:val="24"/>
        </w:rPr>
        <w:t>The operator will refer to patient results on the meter as documentation until</w:t>
      </w:r>
      <w:r>
        <w:rPr>
          <w:spacing w:val="-65"/>
          <w:sz w:val="24"/>
        </w:rPr>
        <w:t xml:space="preserve"> </w:t>
      </w:r>
      <w:r>
        <w:rPr>
          <w:sz w:val="24"/>
        </w:rPr>
        <w:t>system(s)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again.</w:t>
      </w:r>
    </w:p>
    <w:p w14:paraId="5A3C0A40" w14:textId="77777777" w:rsidR="00CA1D05" w:rsidRDefault="00CA1D05">
      <w:pPr>
        <w:pStyle w:val="BodyText"/>
        <w:spacing w:before="9"/>
        <w:rPr>
          <w:sz w:val="20"/>
        </w:rPr>
      </w:pPr>
    </w:p>
    <w:p w14:paraId="4C62273F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07"/>
        </w:tabs>
        <w:spacing w:before="1"/>
        <w:ind w:right="1399" w:hanging="360"/>
        <w:rPr>
          <w:sz w:val="24"/>
        </w:rPr>
      </w:pPr>
      <w:r>
        <w:rPr>
          <w:sz w:val="24"/>
        </w:rPr>
        <w:t>Once the system is online, the operator must place the meter in the base for</w:t>
      </w:r>
      <w:r>
        <w:rPr>
          <w:spacing w:val="-64"/>
          <w:sz w:val="24"/>
        </w:rPr>
        <w:t xml:space="preserve"> </w:t>
      </w:r>
      <w:r>
        <w:rPr>
          <w:sz w:val="24"/>
        </w:rPr>
        <w:t>downloading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6C88683C" w14:textId="77777777" w:rsidR="00CA1D05" w:rsidRDefault="00CA1D05">
      <w:pPr>
        <w:pStyle w:val="BodyText"/>
        <w:spacing w:before="10"/>
        <w:rPr>
          <w:sz w:val="20"/>
        </w:rPr>
      </w:pPr>
    </w:p>
    <w:p w14:paraId="4813C985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RALs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ancillary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transmittal</w:t>
      </w:r>
      <w:r>
        <w:rPr>
          <w:spacing w:val="-4"/>
          <w:sz w:val="24"/>
        </w:rPr>
        <w:t xml:space="preserve"> </w:t>
      </w:r>
      <w:r>
        <w:rPr>
          <w:sz w:val="24"/>
        </w:rPr>
        <w:t>progress.</w:t>
      </w:r>
    </w:p>
    <w:p w14:paraId="3A26D9BE" w14:textId="77777777" w:rsidR="00CA1D05" w:rsidRDefault="00CA1D05">
      <w:pPr>
        <w:pStyle w:val="BodyText"/>
        <w:rPr>
          <w:sz w:val="20"/>
        </w:rPr>
      </w:pPr>
    </w:p>
    <w:p w14:paraId="7F7C3379" w14:textId="77777777" w:rsidR="00CA1D05" w:rsidRDefault="00CA1D05">
      <w:pPr>
        <w:pStyle w:val="BodyText"/>
        <w:rPr>
          <w:sz w:val="20"/>
        </w:rPr>
      </w:pPr>
    </w:p>
    <w:p w14:paraId="5ACFA6E9" w14:textId="77777777" w:rsidR="00CA1D05" w:rsidRDefault="00CA1D05">
      <w:pPr>
        <w:pStyle w:val="BodyText"/>
        <w:rPr>
          <w:sz w:val="20"/>
        </w:rPr>
      </w:pPr>
    </w:p>
    <w:p w14:paraId="6B431F85" w14:textId="77777777" w:rsidR="00CA1D05" w:rsidRDefault="00CA1D05">
      <w:pPr>
        <w:pStyle w:val="BodyText"/>
        <w:rPr>
          <w:sz w:val="20"/>
        </w:rPr>
      </w:pPr>
    </w:p>
    <w:p w14:paraId="091D1A38" w14:textId="77777777" w:rsidR="00CA1D05" w:rsidRDefault="00CA1D05">
      <w:pPr>
        <w:pStyle w:val="BodyText"/>
        <w:spacing w:before="5"/>
        <w:rPr>
          <w:sz w:val="17"/>
        </w:rPr>
      </w:pPr>
    </w:p>
    <w:p w14:paraId="3C839536" w14:textId="77777777" w:rsidR="00CA1D05" w:rsidRDefault="00612F62">
      <w:pPr>
        <w:pStyle w:val="Heading2"/>
        <w:ind w:right="818"/>
      </w:pPr>
      <w:r>
        <w:t>1</w:t>
      </w:r>
    </w:p>
    <w:p w14:paraId="1EFFFB4E" w14:textId="77777777" w:rsidR="00CA1D05" w:rsidRDefault="00CA1D05">
      <w:pPr>
        <w:sectPr w:rsidR="00CA1D05">
          <w:type w:val="continuous"/>
          <w:pgSz w:w="12240" w:h="15840"/>
          <w:pgMar w:top="860" w:right="620" w:bottom="280" w:left="140" w:header="176" w:footer="79" w:gutter="0"/>
          <w:cols w:space="720"/>
        </w:sectPr>
      </w:pPr>
    </w:p>
    <w:p w14:paraId="5D58AC23" w14:textId="77777777" w:rsidR="00CA1D05" w:rsidRDefault="00CA1D05">
      <w:pPr>
        <w:pStyle w:val="BodyText"/>
        <w:spacing w:before="5"/>
        <w:rPr>
          <w:b/>
          <w:sz w:val="19"/>
        </w:rPr>
      </w:pPr>
    </w:p>
    <w:p w14:paraId="2DD09B86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spacing w:before="92"/>
        <w:ind w:right="1040" w:hanging="360"/>
        <w:rPr>
          <w:sz w:val="24"/>
        </w:rPr>
      </w:pPr>
      <w:r>
        <w:rPr>
          <w:sz w:val="24"/>
        </w:rPr>
        <w:t>Notice will be made to operating staff of any prearranged downtime via email or</w:t>
      </w:r>
      <w:r>
        <w:rPr>
          <w:spacing w:val="-65"/>
          <w:sz w:val="24"/>
        </w:rPr>
        <w:t xml:space="preserve"> </w:t>
      </w:r>
      <w:r>
        <w:rPr>
          <w:sz w:val="24"/>
        </w:rPr>
        <w:t>phone</w:t>
      </w:r>
    </w:p>
    <w:p w14:paraId="36EB313B" w14:textId="77777777" w:rsidR="00CA1D05" w:rsidRDefault="00CA1D05">
      <w:pPr>
        <w:pStyle w:val="BodyText"/>
        <w:spacing w:before="10"/>
        <w:rPr>
          <w:sz w:val="20"/>
        </w:rPr>
      </w:pPr>
    </w:p>
    <w:p w14:paraId="77CC7E32" w14:textId="77777777" w:rsidR="00CA1D05" w:rsidRDefault="00612F62">
      <w:pPr>
        <w:pStyle w:val="ListParagraph"/>
        <w:numPr>
          <w:ilvl w:val="0"/>
          <w:numId w:val="3"/>
        </w:numPr>
        <w:tabs>
          <w:tab w:val="left" w:pos="2021"/>
        </w:tabs>
        <w:ind w:right="1252" w:hanging="360"/>
        <w:rPr>
          <w:sz w:val="24"/>
        </w:rPr>
      </w:pPr>
      <w:r>
        <w:rPr>
          <w:sz w:val="24"/>
        </w:rPr>
        <w:t>TROUBLESHOOTING. Operators are encouraged to attempt troubleshooting</w:t>
      </w:r>
      <w:r>
        <w:rPr>
          <w:spacing w:val="-64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before determining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 a</w:t>
      </w:r>
      <w:r>
        <w:rPr>
          <w:spacing w:val="-1"/>
          <w:sz w:val="24"/>
        </w:rPr>
        <w:t xml:space="preserve"> </w:t>
      </w:r>
      <w:r>
        <w:rPr>
          <w:sz w:val="24"/>
        </w:rPr>
        <w:t>device.</w:t>
      </w:r>
    </w:p>
    <w:p w14:paraId="7B12353A" w14:textId="77777777" w:rsidR="00CA1D05" w:rsidRDefault="00CA1D05">
      <w:pPr>
        <w:pStyle w:val="BodyText"/>
        <w:spacing w:before="10"/>
        <w:rPr>
          <w:sz w:val="20"/>
        </w:rPr>
      </w:pPr>
    </w:p>
    <w:p w14:paraId="0490F606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Operators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ancillary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assis</w:t>
      </w:r>
      <w:r>
        <w:rPr>
          <w:sz w:val="24"/>
        </w:rPr>
        <w:t>tance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resolving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errors.</w:t>
      </w:r>
    </w:p>
    <w:p w14:paraId="483AF2B6" w14:textId="77777777" w:rsidR="00CA1D05" w:rsidRDefault="00CA1D05">
      <w:pPr>
        <w:pStyle w:val="BodyText"/>
        <w:spacing w:before="10"/>
        <w:rPr>
          <w:sz w:val="20"/>
        </w:rPr>
      </w:pPr>
    </w:p>
    <w:p w14:paraId="187E023E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ind w:right="1986" w:hanging="360"/>
        <w:rPr>
          <w:sz w:val="24"/>
        </w:rPr>
      </w:pPr>
      <w:r>
        <w:rPr>
          <w:sz w:val="24"/>
        </w:rPr>
        <w:t>Devices should be returned to ancillary testing for further assistance in</w:t>
      </w:r>
      <w:r>
        <w:rPr>
          <w:spacing w:val="-64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exchange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device.</w:t>
      </w:r>
    </w:p>
    <w:p w14:paraId="3528BAFF" w14:textId="77777777" w:rsidR="00CA1D05" w:rsidRDefault="00CA1D05">
      <w:pPr>
        <w:pStyle w:val="BodyText"/>
        <w:spacing w:before="10"/>
        <w:rPr>
          <w:sz w:val="20"/>
        </w:rPr>
      </w:pPr>
    </w:p>
    <w:p w14:paraId="769AA47F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07"/>
        </w:tabs>
        <w:ind w:left="2006" w:hanging="347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repair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device,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applicable.</w:t>
      </w:r>
    </w:p>
    <w:p w14:paraId="25A59081" w14:textId="77777777" w:rsidR="00CA1D05" w:rsidRDefault="00CA1D05">
      <w:pPr>
        <w:pStyle w:val="BodyText"/>
        <w:spacing w:before="10"/>
        <w:rPr>
          <w:sz w:val="20"/>
        </w:rPr>
      </w:pPr>
    </w:p>
    <w:p w14:paraId="5BA55BC9" w14:textId="79CE93BF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Troubleshooting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specimen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</w:p>
    <w:p w14:paraId="71BF0D53" w14:textId="77777777" w:rsidR="00CA1D05" w:rsidRDefault="00CA1D05">
      <w:pPr>
        <w:pStyle w:val="BodyText"/>
        <w:spacing w:before="10"/>
        <w:rPr>
          <w:sz w:val="20"/>
        </w:rPr>
      </w:pPr>
    </w:p>
    <w:p w14:paraId="496F2B27" w14:textId="77777777" w:rsidR="00CA1D05" w:rsidRDefault="00612F62">
      <w:pPr>
        <w:pStyle w:val="ListParagraph"/>
        <w:numPr>
          <w:ilvl w:val="0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COMMON</w:t>
      </w:r>
      <w:r>
        <w:rPr>
          <w:spacing w:val="-5"/>
          <w:sz w:val="24"/>
        </w:rPr>
        <w:t xml:space="preserve"> </w:t>
      </w:r>
      <w:r>
        <w:rPr>
          <w:sz w:val="24"/>
        </w:rPr>
        <w:t>TIPS.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helpful</w:t>
      </w:r>
      <w:r>
        <w:rPr>
          <w:spacing w:val="-5"/>
          <w:sz w:val="24"/>
        </w:rPr>
        <w:t xml:space="preserve"> </w:t>
      </w:r>
      <w:r>
        <w:rPr>
          <w:sz w:val="24"/>
        </w:rPr>
        <w:t>tips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4"/>
          <w:sz w:val="24"/>
        </w:rPr>
        <w:t xml:space="preserve"> </w:t>
      </w:r>
      <w:r>
        <w:rPr>
          <w:sz w:val="24"/>
        </w:rPr>
        <w:t>device</w:t>
      </w:r>
      <w:r>
        <w:rPr>
          <w:spacing w:val="-4"/>
          <w:sz w:val="24"/>
        </w:rPr>
        <w:t xml:space="preserve"> </w:t>
      </w:r>
      <w:r>
        <w:rPr>
          <w:sz w:val="24"/>
        </w:rPr>
        <w:t>errors.</w:t>
      </w:r>
    </w:p>
    <w:p w14:paraId="48D756B4" w14:textId="77777777" w:rsidR="00CA1D05" w:rsidRDefault="00CA1D05">
      <w:pPr>
        <w:pStyle w:val="BodyText"/>
        <w:spacing w:before="10"/>
        <w:rPr>
          <w:sz w:val="20"/>
        </w:rPr>
      </w:pPr>
    </w:p>
    <w:p w14:paraId="08260193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Restart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holding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on/off</w:t>
      </w:r>
      <w:r>
        <w:rPr>
          <w:spacing w:val="-4"/>
          <w:sz w:val="24"/>
        </w:rPr>
        <w:t xml:space="preserve"> </w:t>
      </w:r>
      <w:r>
        <w:rPr>
          <w:sz w:val="24"/>
        </w:rPr>
        <w:t>button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device.</w:t>
      </w:r>
    </w:p>
    <w:p w14:paraId="35171123" w14:textId="77777777" w:rsidR="00CA1D05" w:rsidRDefault="00CA1D05">
      <w:pPr>
        <w:pStyle w:val="BodyText"/>
        <w:spacing w:before="10"/>
        <w:rPr>
          <w:sz w:val="20"/>
        </w:rPr>
      </w:pPr>
    </w:p>
    <w:p w14:paraId="50F9300C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device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completely</w:t>
      </w:r>
      <w:r>
        <w:rPr>
          <w:spacing w:val="-3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powered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fresh</w:t>
      </w:r>
      <w:r>
        <w:rPr>
          <w:spacing w:val="-2"/>
          <w:sz w:val="24"/>
        </w:rPr>
        <w:t xml:space="preserve"> </w:t>
      </w:r>
      <w:r>
        <w:rPr>
          <w:sz w:val="24"/>
        </w:rPr>
        <w:t>batteries.</w:t>
      </w:r>
    </w:p>
    <w:p w14:paraId="02B52F61" w14:textId="77777777" w:rsidR="00CA1D05" w:rsidRDefault="00CA1D05">
      <w:pPr>
        <w:pStyle w:val="BodyText"/>
        <w:spacing w:before="10"/>
        <w:rPr>
          <w:sz w:val="20"/>
        </w:rPr>
      </w:pPr>
    </w:p>
    <w:p w14:paraId="7BE748BE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07"/>
        </w:tabs>
        <w:ind w:right="973" w:hanging="360"/>
        <w:rPr>
          <w:sz w:val="24"/>
        </w:rPr>
      </w:pPr>
      <w:r>
        <w:rPr>
          <w:sz w:val="24"/>
        </w:rPr>
        <w:t>Make sure device is placed properly in the base for downloading and recharging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battery.</w:t>
      </w:r>
    </w:p>
    <w:p w14:paraId="72DE9D2E" w14:textId="77777777" w:rsidR="00CA1D05" w:rsidRDefault="00CA1D05">
      <w:pPr>
        <w:pStyle w:val="BodyText"/>
        <w:spacing w:before="10"/>
        <w:rPr>
          <w:sz w:val="20"/>
        </w:rPr>
      </w:pPr>
    </w:p>
    <w:p w14:paraId="6140DDBA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ind w:right="971" w:hanging="360"/>
        <w:rPr>
          <w:sz w:val="24"/>
        </w:rPr>
      </w:pPr>
      <w:r>
        <w:rPr>
          <w:sz w:val="24"/>
        </w:rPr>
        <w:t>Ensure that the operator has maintained all required competencies and updated</w:t>
      </w:r>
      <w:r>
        <w:rPr>
          <w:spacing w:val="-64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whereas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ancil</w:t>
      </w:r>
      <w:r>
        <w:rPr>
          <w:sz w:val="24"/>
        </w:rPr>
        <w:t>lary</w:t>
      </w:r>
      <w:r>
        <w:rPr>
          <w:spacing w:val="-1"/>
          <w:sz w:val="24"/>
        </w:rPr>
        <w:t xml:space="preserve"> </w:t>
      </w:r>
      <w:r>
        <w:rPr>
          <w:sz w:val="24"/>
        </w:rPr>
        <w:t>testing for</w:t>
      </w:r>
      <w:r>
        <w:rPr>
          <w:spacing w:val="-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access.</w:t>
      </w:r>
    </w:p>
    <w:p w14:paraId="108717B1" w14:textId="77777777" w:rsidR="00CA1D05" w:rsidRDefault="00CA1D05">
      <w:pPr>
        <w:pStyle w:val="BodyText"/>
        <w:spacing w:before="10"/>
        <w:rPr>
          <w:sz w:val="20"/>
        </w:rPr>
      </w:pPr>
    </w:p>
    <w:p w14:paraId="29A4A317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ind w:right="1132" w:hanging="360"/>
        <w:rPr>
          <w:sz w:val="24"/>
        </w:rPr>
      </w:pPr>
      <w:r>
        <w:rPr>
          <w:sz w:val="24"/>
        </w:rPr>
        <w:t>Check to see that the operator barcode is intact and able to be scanned by the</w:t>
      </w:r>
      <w:r>
        <w:rPr>
          <w:spacing w:val="-65"/>
          <w:sz w:val="24"/>
        </w:rPr>
        <w:t xml:space="preserve"> </w:t>
      </w:r>
      <w:r>
        <w:rPr>
          <w:sz w:val="24"/>
        </w:rPr>
        <w:t>device.</w:t>
      </w:r>
    </w:p>
    <w:p w14:paraId="2C116F44" w14:textId="77777777" w:rsidR="00CA1D05" w:rsidRDefault="00CA1D05">
      <w:pPr>
        <w:pStyle w:val="BodyText"/>
        <w:spacing w:before="10"/>
        <w:rPr>
          <w:sz w:val="20"/>
        </w:rPr>
      </w:pPr>
    </w:p>
    <w:p w14:paraId="33E6493D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0"/>
        </w:tabs>
        <w:spacing w:before="1"/>
        <w:ind w:right="1574" w:hanging="360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infrared</w:t>
      </w:r>
      <w:r>
        <w:rPr>
          <w:spacing w:val="-2"/>
          <w:sz w:val="24"/>
        </w:rPr>
        <w:t xml:space="preserve"> </w:t>
      </w:r>
      <w:r>
        <w:rPr>
          <w:sz w:val="24"/>
        </w:rPr>
        <w:t>window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scanning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3"/>
          <w:sz w:val="24"/>
        </w:rPr>
        <w:t xml:space="preserve"> </w:t>
      </w:r>
      <w:r>
        <w:rPr>
          <w:sz w:val="24"/>
        </w:rPr>
        <w:t>buildup.</w:t>
      </w:r>
    </w:p>
    <w:p w14:paraId="24947238" w14:textId="77777777" w:rsidR="00CA1D05" w:rsidRDefault="00CA1D05">
      <w:pPr>
        <w:pStyle w:val="BodyText"/>
        <w:spacing w:before="9"/>
        <w:rPr>
          <w:sz w:val="20"/>
        </w:rPr>
      </w:pPr>
    </w:p>
    <w:p w14:paraId="6DEE85A3" w14:textId="77777777" w:rsidR="00CA1D05" w:rsidRDefault="00612F62">
      <w:pPr>
        <w:pStyle w:val="ListParagraph"/>
        <w:numPr>
          <w:ilvl w:val="1"/>
          <w:numId w:val="3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searching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VISTA/CPRS.</w:t>
      </w:r>
    </w:p>
    <w:p w14:paraId="7289C05D" w14:textId="77777777" w:rsidR="00CA1D05" w:rsidRDefault="00CA1D05">
      <w:pPr>
        <w:pStyle w:val="BodyText"/>
        <w:spacing w:before="9"/>
        <w:rPr>
          <w:sz w:val="20"/>
        </w:rPr>
      </w:pPr>
    </w:p>
    <w:p w14:paraId="29A59D42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  <w:spacing w:before="1"/>
      </w:pPr>
      <w:r>
        <w:t>ASSIGNMENT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RESPONSIBILITIES</w:t>
      </w:r>
    </w:p>
    <w:p w14:paraId="518EAEFD" w14:textId="77777777" w:rsidR="00CA1D05" w:rsidRDefault="00CA1D05">
      <w:pPr>
        <w:pStyle w:val="BodyText"/>
        <w:spacing w:before="9"/>
        <w:rPr>
          <w:b/>
          <w:sz w:val="20"/>
        </w:rPr>
      </w:pPr>
    </w:p>
    <w:p w14:paraId="69DBFAB9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spacing w:before="1"/>
        <w:ind w:right="881" w:hanging="270"/>
        <w:rPr>
          <w:sz w:val="24"/>
        </w:rPr>
      </w:pPr>
      <w:r>
        <w:rPr>
          <w:b/>
          <w:sz w:val="24"/>
          <w:u w:val="single"/>
        </w:rPr>
        <w:t>Chief of P&amp;LMS.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Overall responsible for ensuring the laboratory has an effective</w:t>
      </w:r>
      <w:r>
        <w:rPr>
          <w:spacing w:val="-65"/>
          <w:sz w:val="24"/>
        </w:rPr>
        <w:t xml:space="preserve"> </w:t>
      </w:r>
      <w:r>
        <w:rPr>
          <w:sz w:val="24"/>
        </w:rPr>
        <w:t>downtime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372E6ABE" w14:textId="77777777" w:rsidR="00CA1D05" w:rsidRDefault="00CA1D05">
      <w:pPr>
        <w:pStyle w:val="BodyText"/>
        <w:spacing w:before="9"/>
        <w:rPr>
          <w:sz w:val="20"/>
        </w:rPr>
      </w:pPr>
    </w:p>
    <w:p w14:paraId="0AC1C535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spacing w:before="1"/>
        <w:ind w:right="2255" w:hanging="270"/>
        <w:rPr>
          <w:sz w:val="24"/>
        </w:rPr>
      </w:pPr>
      <w:r>
        <w:rPr>
          <w:b/>
          <w:sz w:val="24"/>
          <w:u w:val="single"/>
        </w:rPr>
        <w:t>Ancillary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Testing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staff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downtime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1"/>
          <w:sz w:val="24"/>
        </w:rPr>
        <w:t xml:space="preserve"> </w:t>
      </w:r>
      <w:r>
        <w:rPr>
          <w:sz w:val="24"/>
        </w:rPr>
        <w:t>procedure for</w:t>
      </w:r>
      <w:r>
        <w:rPr>
          <w:spacing w:val="-1"/>
          <w:sz w:val="24"/>
        </w:rPr>
        <w:t xml:space="preserve"> </w:t>
      </w:r>
      <w:r>
        <w:rPr>
          <w:sz w:val="24"/>
        </w:rPr>
        <w:t>specific department.</w:t>
      </w:r>
    </w:p>
    <w:p w14:paraId="46B72EFC" w14:textId="77777777" w:rsidR="00CA1D05" w:rsidRDefault="00CA1D05">
      <w:pPr>
        <w:pStyle w:val="BodyText"/>
        <w:spacing w:before="9"/>
        <w:rPr>
          <w:sz w:val="20"/>
        </w:rPr>
      </w:pPr>
    </w:p>
    <w:p w14:paraId="7C92643E" w14:textId="77777777" w:rsidR="00CA1D05" w:rsidRDefault="00612F62">
      <w:pPr>
        <w:pStyle w:val="ListParagraph"/>
        <w:numPr>
          <w:ilvl w:val="0"/>
          <w:numId w:val="2"/>
        </w:numPr>
        <w:tabs>
          <w:tab w:val="left" w:pos="2021"/>
        </w:tabs>
        <w:spacing w:before="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educated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171C918B" w14:textId="77777777" w:rsidR="00CA1D05" w:rsidRDefault="00CA1D05">
      <w:pPr>
        <w:pStyle w:val="BodyText"/>
        <w:spacing w:before="9"/>
        <w:rPr>
          <w:sz w:val="20"/>
        </w:rPr>
      </w:pPr>
    </w:p>
    <w:p w14:paraId="3E082E14" w14:textId="77777777" w:rsidR="00CA1D05" w:rsidRDefault="00612F62">
      <w:pPr>
        <w:pStyle w:val="ListParagraph"/>
        <w:numPr>
          <w:ilvl w:val="0"/>
          <w:numId w:val="2"/>
        </w:numPr>
        <w:tabs>
          <w:tab w:val="left" w:pos="2021"/>
        </w:tabs>
        <w:spacing w:before="1"/>
        <w:ind w:right="1094" w:hanging="360"/>
        <w:rPr>
          <w:sz w:val="24"/>
        </w:rPr>
      </w:pPr>
      <w:r>
        <w:rPr>
          <w:sz w:val="24"/>
        </w:rPr>
        <w:t>Ensure a standardized approach to downtime &amp; troubleshooting procedure is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interac</w:t>
      </w:r>
      <w:r>
        <w:rPr>
          <w:sz w:val="24"/>
        </w:rPr>
        <w:t>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services.</w:t>
      </w:r>
    </w:p>
    <w:p w14:paraId="5ADC9207" w14:textId="77777777" w:rsidR="00CA1D05" w:rsidRDefault="00CA1D05">
      <w:pPr>
        <w:pStyle w:val="BodyText"/>
        <w:rPr>
          <w:sz w:val="20"/>
        </w:rPr>
      </w:pPr>
    </w:p>
    <w:p w14:paraId="5ADAEB6F" w14:textId="77777777" w:rsidR="00CA1D05" w:rsidRDefault="00CA1D05">
      <w:pPr>
        <w:pStyle w:val="BodyText"/>
        <w:rPr>
          <w:sz w:val="20"/>
        </w:rPr>
      </w:pPr>
    </w:p>
    <w:p w14:paraId="1B86F9D0" w14:textId="77777777" w:rsidR="00CA1D05" w:rsidRDefault="00CA1D05">
      <w:pPr>
        <w:pStyle w:val="BodyText"/>
        <w:spacing w:before="11"/>
        <w:rPr>
          <w:sz w:val="21"/>
        </w:rPr>
      </w:pPr>
    </w:p>
    <w:p w14:paraId="242A570A" w14:textId="77777777" w:rsidR="00CA1D05" w:rsidRDefault="00612F62">
      <w:pPr>
        <w:pStyle w:val="Heading2"/>
        <w:ind w:right="818"/>
      </w:pPr>
      <w:r>
        <w:t>2</w:t>
      </w:r>
    </w:p>
    <w:p w14:paraId="0759D023" w14:textId="77777777" w:rsidR="00CA1D05" w:rsidRDefault="00CA1D05">
      <w:pPr>
        <w:sectPr w:rsidR="00CA1D05">
          <w:headerReference w:type="default" r:id="rId11"/>
          <w:footerReference w:type="default" r:id="rId12"/>
          <w:pgSz w:w="12240" w:h="15840"/>
          <w:pgMar w:top="1120" w:right="620" w:bottom="260" w:left="140" w:header="197" w:footer="79" w:gutter="0"/>
          <w:cols w:space="720"/>
        </w:sectPr>
      </w:pPr>
    </w:p>
    <w:p w14:paraId="1B92765B" w14:textId="77777777" w:rsidR="00CA1D05" w:rsidRDefault="00CA1D05">
      <w:pPr>
        <w:pStyle w:val="BodyText"/>
        <w:spacing w:before="5"/>
        <w:rPr>
          <w:b/>
          <w:sz w:val="19"/>
        </w:rPr>
      </w:pPr>
    </w:p>
    <w:p w14:paraId="5CD337E8" w14:textId="77777777" w:rsidR="00CA1D05" w:rsidRDefault="00612F62">
      <w:pPr>
        <w:pStyle w:val="ListParagraph"/>
        <w:numPr>
          <w:ilvl w:val="0"/>
          <w:numId w:val="2"/>
        </w:numPr>
        <w:tabs>
          <w:tab w:val="left" w:pos="2021"/>
        </w:tabs>
        <w:spacing w:before="92"/>
        <w:ind w:right="1253" w:hanging="360"/>
        <w:rPr>
          <w:sz w:val="24"/>
        </w:rPr>
      </w:pPr>
      <w:r>
        <w:rPr>
          <w:sz w:val="24"/>
        </w:rPr>
        <w:t>Responsible for repair and / or exchange of testing devices when returned for</w:t>
      </w:r>
      <w:r>
        <w:rPr>
          <w:spacing w:val="-65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1"/>
          <w:sz w:val="24"/>
        </w:rPr>
        <w:t xml:space="preserve"> </w:t>
      </w:r>
      <w:r>
        <w:rPr>
          <w:sz w:val="24"/>
        </w:rPr>
        <w:t>from operators.</w:t>
      </w:r>
    </w:p>
    <w:p w14:paraId="2E1497A0" w14:textId="77777777" w:rsidR="00CA1D05" w:rsidRDefault="00CA1D05">
      <w:pPr>
        <w:pStyle w:val="BodyText"/>
        <w:spacing w:before="10"/>
        <w:rPr>
          <w:sz w:val="20"/>
        </w:rPr>
      </w:pPr>
    </w:p>
    <w:p w14:paraId="67098E85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14"/>
        </w:tabs>
        <w:ind w:left="1913" w:hanging="254"/>
        <w:rPr>
          <w:sz w:val="24"/>
        </w:rPr>
      </w:pPr>
      <w:r>
        <w:rPr>
          <w:b/>
          <w:sz w:val="24"/>
          <w:u w:val="single"/>
        </w:rPr>
        <w:t>All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Staff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downtime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5"/>
          <w:sz w:val="24"/>
        </w:rPr>
        <w:t xml:space="preserve"> </w:t>
      </w:r>
      <w:r>
        <w:rPr>
          <w:sz w:val="24"/>
        </w:rPr>
        <w:t>procedure.</w:t>
      </w:r>
    </w:p>
    <w:p w14:paraId="74AD6366" w14:textId="77777777" w:rsidR="00CA1D05" w:rsidRDefault="00CA1D05">
      <w:pPr>
        <w:pStyle w:val="BodyText"/>
        <w:spacing w:before="10"/>
        <w:rPr>
          <w:sz w:val="20"/>
        </w:rPr>
      </w:pPr>
    </w:p>
    <w:p w14:paraId="3ACB2D27" w14:textId="77777777" w:rsidR="00CA1D05" w:rsidRDefault="00612F62">
      <w:pPr>
        <w:pStyle w:val="ListParagraph"/>
        <w:numPr>
          <w:ilvl w:val="0"/>
          <w:numId w:val="1"/>
        </w:numPr>
        <w:tabs>
          <w:tab w:val="left" w:pos="2021"/>
        </w:tabs>
        <w:rPr>
          <w:sz w:val="24"/>
        </w:rPr>
      </w:pPr>
      <w:r>
        <w:rPr>
          <w:sz w:val="24"/>
        </w:rPr>
        <w:t>Adherence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downtime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measures.</w:t>
      </w:r>
    </w:p>
    <w:p w14:paraId="1F8FF6A1" w14:textId="77777777" w:rsidR="00CA1D05" w:rsidRDefault="00CA1D05">
      <w:pPr>
        <w:pStyle w:val="BodyText"/>
        <w:spacing w:before="10"/>
        <w:rPr>
          <w:sz w:val="20"/>
        </w:rPr>
      </w:pPr>
    </w:p>
    <w:p w14:paraId="70F54093" w14:textId="77777777" w:rsidR="00CA1D05" w:rsidRDefault="00612F62">
      <w:pPr>
        <w:pStyle w:val="ListParagraph"/>
        <w:numPr>
          <w:ilvl w:val="0"/>
          <w:numId w:val="1"/>
        </w:numPr>
        <w:tabs>
          <w:tab w:val="left" w:pos="2021"/>
        </w:tabs>
        <w:ind w:right="1160" w:hanging="360"/>
        <w:rPr>
          <w:sz w:val="24"/>
        </w:rPr>
      </w:pPr>
      <w:r>
        <w:rPr>
          <w:sz w:val="24"/>
        </w:rPr>
        <w:t>Notify ancillary testing when patient results are not transmitting into the patient</w:t>
      </w:r>
      <w:r>
        <w:rPr>
          <w:spacing w:val="-65"/>
          <w:sz w:val="24"/>
        </w:rPr>
        <w:t xml:space="preserve"> </w:t>
      </w: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via phone,</w:t>
      </w:r>
      <w:r>
        <w:rPr>
          <w:spacing w:val="-1"/>
          <w:sz w:val="24"/>
        </w:rPr>
        <w:t xml:space="preserve"> </w:t>
      </w:r>
      <w:r>
        <w:rPr>
          <w:sz w:val="24"/>
        </w:rPr>
        <w:t>email,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person.</w:t>
      </w:r>
    </w:p>
    <w:p w14:paraId="0BBB2930" w14:textId="77777777" w:rsidR="00CA1D05" w:rsidRDefault="00CA1D05">
      <w:pPr>
        <w:pStyle w:val="BodyText"/>
        <w:spacing w:before="10"/>
        <w:rPr>
          <w:sz w:val="20"/>
        </w:rPr>
      </w:pPr>
    </w:p>
    <w:p w14:paraId="2627CB90" w14:textId="77777777" w:rsidR="00CA1D05" w:rsidRDefault="00612F62">
      <w:pPr>
        <w:pStyle w:val="ListParagraph"/>
        <w:numPr>
          <w:ilvl w:val="0"/>
          <w:numId w:val="1"/>
        </w:numPr>
        <w:tabs>
          <w:tab w:val="left" w:pos="2021"/>
        </w:tabs>
        <w:ind w:right="894" w:hanging="36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troubleshoot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downtime</w:t>
      </w:r>
      <w:r>
        <w:rPr>
          <w:spacing w:val="-64"/>
          <w:sz w:val="24"/>
        </w:rPr>
        <w:t xml:space="preserve"> </w:t>
      </w:r>
      <w:r>
        <w:rPr>
          <w:sz w:val="24"/>
        </w:rPr>
        <w:t>errors.</w:t>
      </w:r>
    </w:p>
    <w:p w14:paraId="5FB924D5" w14:textId="77777777" w:rsidR="00CA1D05" w:rsidRDefault="00CA1D05">
      <w:pPr>
        <w:pStyle w:val="BodyText"/>
        <w:spacing w:before="10"/>
        <w:rPr>
          <w:sz w:val="20"/>
        </w:rPr>
      </w:pPr>
    </w:p>
    <w:p w14:paraId="5CC6F132" w14:textId="0506F5CF" w:rsidR="00CA1D05" w:rsidRDefault="00612F62">
      <w:pPr>
        <w:pStyle w:val="ListParagraph"/>
        <w:numPr>
          <w:ilvl w:val="0"/>
          <w:numId w:val="1"/>
        </w:numPr>
        <w:tabs>
          <w:tab w:val="left" w:pos="2021"/>
        </w:tabs>
        <w:ind w:right="1907" w:hanging="360"/>
        <w:rPr>
          <w:sz w:val="24"/>
        </w:rPr>
      </w:pPr>
      <w:r>
        <w:rPr>
          <w:sz w:val="24"/>
        </w:rPr>
        <w:t>Use alternative testing measures when ancillary testing devices are not</w:t>
      </w:r>
      <w:r>
        <w:rPr>
          <w:spacing w:val="-65"/>
          <w:sz w:val="24"/>
        </w:rPr>
        <w:t xml:space="preserve"> </w:t>
      </w:r>
      <w:r>
        <w:rPr>
          <w:sz w:val="24"/>
        </w:rPr>
        <w:t>functional.</w:t>
      </w:r>
    </w:p>
    <w:p w14:paraId="571FE1A1" w14:textId="77777777" w:rsidR="00CA1D05" w:rsidRDefault="00CA1D05">
      <w:pPr>
        <w:pStyle w:val="BodyText"/>
        <w:spacing w:before="10"/>
        <w:rPr>
          <w:sz w:val="20"/>
        </w:rPr>
      </w:pPr>
    </w:p>
    <w:p w14:paraId="7D1FCEDA" w14:textId="77777777" w:rsidR="00CA1D05" w:rsidRDefault="00612F62">
      <w:pPr>
        <w:pStyle w:val="ListParagraph"/>
        <w:numPr>
          <w:ilvl w:val="0"/>
          <w:numId w:val="1"/>
        </w:numPr>
        <w:tabs>
          <w:tab w:val="left" w:pos="2021"/>
        </w:tabs>
        <w:ind w:right="1120" w:hanging="360"/>
        <w:rPr>
          <w:sz w:val="24"/>
        </w:rPr>
      </w:pP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inoperable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broken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ancillary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soon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exchange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repair.</w:t>
      </w:r>
    </w:p>
    <w:p w14:paraId="484F7A94" w14:textId="77777777" w:rsidR="00CA1D05" w:rsidRDefault="00CA1D05">
      <w:pPr>
        <w:pStyle w:val="BodyText"/>
        <w:spacing w:before="10"/>
        <w:rPr>
          <w:sz w:val="20"/>
        </w:rPr>
      </w:pPr>
    </w:p>
    <w:p w14:paraId="2C1E637F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</w:pPr>
      <w:r>
        <w:t>DEFINITIONS</w:t>
      </w:r>
    </w:p>
    <w:p w14:paraId="24DBCFE9" w14:textId="77777777" w:rsidR="00CA1D05" w:rsidRDefault="00CA1D05">
      <w:pPr>
        <w:pStyle w:val="BodyText"/>
        <w:spacing w:before="10"/>
        <w:rPr>
          <w:b/>
          <w:sz w:val="20"/>
        </w:rPr>
      </w:pPr>
    </w:p>
    <w:p w14:paraId="1FC3F025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ind w:right="983" w:hanging="270"/>
        <w:rPr>
          <w:sz w:val="24"/>
        </w:rPr>
      </w:pPr>
      <w:r>
        <w:rPr>
          <w:b/>
          <w:sz w:val="24"/>
          <w:u w:val="single"/>
        </w:rPr>
        <w:t>Hospital Information System.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Is the computer system (VISTA/CPRS) used by</w:t>
      </w:r>
      <w:r>
        <w:rPr>
          <w:spacing w:val="1"/>
          <w:sz w:val="24"/>
        </w:rPr>
        <w:t xml:space="preserve"> </w:t>
      </w:r>
      <w:r>
        <w:rPr>
          <w:sz w:val="24"/>
        </w:rPr>
        <w:t>the VAMC in order to upload or transmit patient results from testing equipment to</w:t>
      </w:r>
      <w:r>
        <w:rPr>
          <w:spacing w:val="-65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chart.</w:t>
      </w:r>
    </w:p>
    <w:p w14:paraId="3AE06E65" w14:textId="77777777" w:rsidR="00CA1D05" w:rsidRDefault="00CA1D05">
      <w:pPr>
        <w:pStyle w:val="BodyText"/>
        <w:spacing w:before="10"/>
        <w:rPr>
          <w:sz w:val="20"/>
        </w:rPr>
      </w:pPr>
    </w:p>
    <w:p w14:paraId="4EF7DFF3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ind w:right="867" w:hanging="270"/>
        <w:rPr>
          <w:sz w:val="24"/>
        </w:rPr>
      </w:pPr>
      <w:r>
        <w:rPr>
          <w:b/>
          <w:sz w:val="24"/>
          <w:u w:val="single"/>
        </w:rPr>
        <w:t>RALs.</w:t>
      </w:r>
      <w:r>
        <w:rPr>
          <w:b/>
          <w:sz w:val="24"/>
        </w:rPr>
        <w:t xml:space="preserve"> </w:t>
      </w:r>
      <w:r>
        <w:rPr>
          <w:sz w:val="24"/>
        </w:rPr>
        <w:t xml:space="preserve">Electronic computer system used only by ancillary testing to upload </w:t>
      </w:r>
      <w:r>
        <w:rPr>
          <w:sz w:val="24"/>
        </w:rPr>
        <w:t>patient</w:t>
      </w:r>
      <w:r>
        <w:rPr>
          <w:spacing w:val="-65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from the meter into</w:t>
      </w:r>
      <w:r>
        <w:rPr>
          <w:spacing w:val="-1"/>
          <w:sz w:val="24"/>
        </w:rPr>
        <w:t xml:space="preserve"> </w:t>
      </w:r>
      <w:r>
        <w:rPr>
          <w:sz w:val="24"/>
        </w:rPr>
        <w:t>the HIS</w:t>
      </w:r>
    </w:p>
    <w:p w14:paraId="16573D27" w14:textId="77777777" w:rsidR="00CA1D05" w:rsidRDefault="00CA1D05">
      <w:pPr>
        <w:pStyle w:val="BodyText"/>
        <w:spacing w:before="10"/>
        <w:rPr>
          <w:sz w:val="20"/>
        </w:rPr>
      </w:pPr>
    </w:p>
    <w:p w14:paraId="2BD1CCC6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14"/>
        </w:tabs>
        <w:ind w:right="1134" w:hanging="270"/>
        <w:rPr>
          <w:sz w:val="24"/>
        </w:rPr>
      </w:pPr>
      <w:r>
        <w:rPr>
          <w:b/>
          <w:sz w:val="24"/>
          <w:u w:val="single"/>
        </w:rPr>
        <w:t>Downtime.</w:t>
      </w:r>
      <w:r>
        <w:rPr>
          <w:b/>
          <w:sz w:val="24"/>
        </w:rPr>
        <w:t xml:space="preserve"> </w:t>
      </w:r>
      <w:r>
        <w:rPr>
          <w:sz w:val="24"/>
        </w:rPr>
        <w:t>Situation in which the hospital computer system is not accessible to</w:t>
      </w:r>
      <w:r>
        <w:rPr>
          <w:spacing w:val="-65"/>
          <w:sz w:val="24"/>
        </w:rPr>
        <w:t xml:space="preserve"> </w:t>
      </w:r>
      <w:r>
        <w:rPr>
          <w:sz w:val="24"/>
        </w:rPr>
        <w:t>view, retrieve, or upload electronic patient charts or records. This can be</w:t>
      </w:r>
      <w:r>
        <w:rPr>
          <w:spacing w:val="1"/>
          <w:sz w:val="24"/>
        </w:rPr>
        <w:t xml:space="preserve"> </w:t>
      </w:r>
      <w:r>
        <w:rPr>
          <w:sz w:val="24"/>
        </w:rPr>
        <w:t>prearranged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unexpected.</w:t>
      </w:r>
    </w:p>
    <w:p w14:paraId="2AA985F9" w14:textId="77777777" w:rsidR="00CA1D05" w:rsidRDefault="00CA1D05">
      <w:pPr>
        <w:pStyle w:val="BodyText"/>
        <w:spacing w:before="10"/>
        <w:rPr>
          <w:sz w:val="20"/>
        </w:rPr>
      </w:pPr>
    </w:p>
    <w:p w14:paraId="44856438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spacing w:before="1"/>
        <w:ind w:right="948" w:hanging="270"/>
        <w:rPr>
          <w:sz w:val="24"/>
        </w:rPr>
      </w:pPr>
      <w:r>
        <w:rPr>
          <w:b/>
          <w:sz w:val="24"/>
          <w:u w:val="single"/>
        </w:rPr>
        <w:t>Troubleshoot.</w:t>
      </w:r>
      <w:r>
        <w:rPr>
          <w:b/>
          <w:sz w:val="24"/>
        </w:rPr>
        <w:t xml:space="preserve"> </w:t>
      </w:r>
      <w:r>
        <w:rPr>
          <w:sz w:val="24"/>
        </w:rPr>
        <w:t>Steps taken in order to resolve instrument errors, system failures,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device malfunctions.</w:t>
      </w:r>
    </w:p>
    <w:p w14:paraId="4C628C1D" w14:textId="77777777" w:rsidR="00CA1D05" w:rsidRDefault="00CA1D05">
      <w:pPr>
        <w:pStyle w:val="BodyText"/>
        <w:spacing w:before="9"/>
        <w:rPr>
          <w:sz w:val="20"/>
        </w:rPr>
      </w:pPr>
    </w:p>
    <w:p w14:paraId="7BA61138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  <w:spacing w:before="1"/>
      </w:pPr>
      <w:r>
        <w:t>REFERENCES</w:t>
      </w:r>
    </w:p>
    <w:p w14:paraId="2CEF85A2" w14:textId="77777777" w:rsidR="00CA1D05" w:rsidRDefault="00CA1D05">
      <w:pPr>
        <w:pStyle w:val="BodyText"/>
        <w:spacing w:before="9"/>
        <w:rPr>
          <w:b/>
          <w:sz w:val="20"/>
        </w:rPr>
      </w:pPr>
    </w:p>
    <w:p w14:paraId="7BE66E17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27"/>
        </w:tabs>
        <w:spacing w:before="1"/>
        <w:ind w:right="1441" w:hanging="270"/>
        <w:rPr>
          <w:sz w:val="24"/>
        </w:rPr>
      </w:pPr>
      <w:r>
        <w:rPr>
          <w:sz w:val="24"/>
        </w:rPr>
        <w:t>VHA</w:t>
      </w:r>
      <w:r>
        <w:rPr>
          <w:spacing w:val="-3"/>
          <w:sz w:val="24"/>
        </w:rPr>
        <w:t xml:space="preserve"> </w:t>
      </w:r>
      <w:r>
        <w:rPr>
          <w:sz w:val="24"/>
        </w:rPr>
        <w:t>Directive</w:t>
      </w:r>
      <w:r>
        <w:rPr>
          <w:spacing w:val="-3"/>
          <w:sz w:val="24"/>
        </w:rPr>
        <w:t xml:space="preserve"> </w:t>
      </w:r>
      <w:r>
        <w:rPr>
          <w:sz w:val="24"/>
        </w:rPr>
        <w:t>1106.1,</w:t>
      </w:r>
      <w:r>
        <w:rPr>
          <w:spacing w:val="-4"/>
          <w:sz w:val="24"/>
        </w:rPr>
        <w:t xml:space="preserve"> </w:t>
      </w:r>
      <w:r>
        <w:rPr>
          <w:sz w:val="24"/>
        </w:rPr>
        <w:t>Pathology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Medicine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(P&amp;LMS)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Procedures, January 29, 2016,</w:t>
      </w:r>
      <w:r>
        <w:rPr>
          <w:color w:val="0463C1"/>
          <w:spacing w:val="1"/>
          <w:sz w:val="24"/>
        </w:rPr>
        <w:t xml:space="preserve"> </w:t>
      </w:r>
      <w:hyperlink r:id="rId13">
        <w:r>
          <w:rPr>
            <w:color w:val="0463C1"/>
            <w:sz w:val="24"/>
            <w:u w:val="single" w:color="0463C1"/>
          </w:rPr>
          <w:t>http://vaww.lab.med.va.gov/References_Directives_and</w:t>
        </w:r>
        <w:r>
          <w:rPr>
            <w:color w:val="0463C1"/>
            <w:spacing w:val="-13"/>
            <w:sz w:val="24"/>
            <w:u w:val="single" w:color="0463C1"/>
          </w:rPr>
          <w:t xml:space="preserve"> </w:t>
        </w:r>
        <w:r>
          <w:rPr>
            <w:color w:val="0463C1"/>
            <w:sz w:val="24"/>
            <w:u w:val="single" w:color="0463C1"/>
          </w:rPr>
          <w:t>Regulations_P.asp</w:t>
        </w:r>
      </w:hyperlink>
    </w:p>
    <w:p w14:paraId="521A6B2E" w14:textId="77777777" w:rsidR="00CA1D05" w:rsidRDefault="00CA1D05">
      <w:pPr>
        <w:pStyle w:val="BodyText"/>
        <w:spacing w:before="9"/>
        <w:rPr>
          <w:sz w:val="20"/>
        </w:rPr>
      </w:pPr>
    </w:p>
    <w:p w14:paraId="5A8EA33E" w14:textId="77777777" w:rsidR="00CA1D05" w:rsidRDefault="00612F62">
      <w:pPr>
        <w:pStyle w:val="ListParagraph"/>
        <w:numPr>
          <w:ilvl w:val="1"/>
          <w:numId w:val="4"/>
        </w:numPr>
        <w:tabs>
          <w:tab w:val="left" w:pos="1994"/>
        </w:tabs>
        <w:spacing w:before="1"/>
        <w:ind w:left="1993" w:hanging="334"/>
        <w:rPr>
          <w:sz w:val="24"/>
        </w:rPr>
      </w:pPr>
      <w:r>
        <w:rPr>
          <w:sz w:val="24"/>
        </w:rPr>
        <w:t>POC</w:t>
      </w:r>
      <w:r>
        <w:rPr>
          <w:spacing w:val="-5"/>
          <w:sz w:val="24"/>
        </w:rPr>
        <w:t xml:space="preserve"> </w:t>
      </w:r>
      <w:r>
        <w:rPr>
          <w:sz w:val="24"/>
        </w:rPr>
        <w:t>Manual,</w:t>
      </w:r>
      <w:r>
        <w:rPr>
          <w:color w:val="0463C1"/>
          <w:spacing w:val="-4"/>
          <w:sz w:val="24"/>
        </w:rPr>
        <w:t xml:space="preserve"> </w:t>
      </w:r>
      <w:hyperlink r:id="rId14">
        <w:r>
          <w:rPr>
            <w:color w:val="0463C1"/>
            <w:sz w:val="24"/>
            <w:u w:val="single" w:color="0463C1"/>
          </w:rPr>
          <w:t>www.medialab.com</w:t>
        </w:r>
      </w:hyperlink>
    </w:p>
    <w:p w14:paraId="2D197211" w14:textId="77777777" w:rsidR="00CA1D05" w:rsidRDefault="00CA1D05">
      <w:pPr>
        <w:pStyle w:val="BodyText"/>
        <w:spacing w:before="9"/>
        <w:rPr>
          <w:sz w:val="20"/>
        </w:rPr>
      </w:pPr>
    </w:p>
    <w:p w14:paraId="4439C945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  <w:spacing w:before="1"/>
      </w:pPr>
      <w:r>
        <w:t>REVIEW</w:t>
      </w:r>
    </w:p>
    <w:p w14:paraId="77EB46C3" w14:textId="77777777" w:rsidR="00CA1D05" w:rsidRDefault="00CA1D05">
      <w:pPr>
        <w:pStyle w:val="BodyText"/>
        <w:spacing w:before="9"/>
        <w:rPr>
          <w:b/>
          <w:sz w:val="20"/>
        </w:rPr>
      </w:pPr>
    </w:p>
    <w:p w14:paraId="180699DC" w14:textId="77777777" w:rsidR="00CA1D05" w:rsidRDefault="00612F62">
      <w:pPr>
        <w:pStyle w:val="BodyText"/>
        <w:spacing w:before="1"/>
        <w:ind w:left="1300" w:right="1667"/>
        <w:jc w:val="both"/>
      </w:pPr>
      <w:r>
        <w:t>This SOP will be reviewed at least every 2 years, when there are changes to the</w:t>
      </w:r>
      <w:r>
        <w:rPr>
          <w:spacing w:val="-65"/>
        </w:rPr>
        <w:t xml:space="preserve"> </w:t>
      </w:r>
      <w:r>
        <w:t>government document that need to be made and any regulatory requirement for</w:t>
      </w:r>
      <w:r>
        <w:rPr>
          <w:spacing w:val="-64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review.</w:t>
      </w:r>
    </w:p>
    <w:p w14:paraId="50493981" w14:textId="77777777" w:rsidR="00CA1D05" w:rsidRDefault="00CA1D05">
      <w:pPr>
        <w:pStyle w:val="BodyText"/>
        <w:rPr>
          <w:sz w:val="20"/>
        </w:rPr>
      </w:pPr>
    </w:p>
    <w:p w14:paraId="242FE6A0" w14:textId="77777777" w:rsidR="00CA1D05" w:rsidRDefault="00CA1D05">
      <w:pPr>
        <w:pStyle w:val="BodyText"/>
        <w:rPr>
          <w:sz w:val="20"/>
        </w:rPr>
      </w:pPr>
    </w:p>
    <w:p w14:paraId="5CAF5D04" w14:textId="77777777" w:rsidR="00CA1D05" w:rsidRDefault="00CA1D05">
      <w:pPr>
        <w:pStyle w:val="BodyText"/>
        <w:spacing w:before="8"/>
        <w:rPr>
          <w:sz w:val="15"/>
        </w:rPr>
      </w:pPr>
    </w:p>
    <w:p w14:paraId="4E905AF0" w14:textId="77777777" w:rsidR="00CA1D05" w:rsidRDefault="00612F62">
      <w:pPr>
        <w:spacing w:before="92"/>
        <w:ind w:right="818"/>
        <w:jc w:val="right"/>
        <w:rPr>
          <w:b/>
          <w:sz w:val="24"/>
        </w:rPr>
      </w:pPr>
      <w:r>
        <w:rPr>
          <w:b/>
          <w:sz w:val="24"/>
        </w:rPr>
        <w:t>3</w:t>
      </w:r>
    </w:p>
    <w:p w14:paraId="12FD8607" w14:textId="77777777" w:rsidR="00CA1D05" w:rsidRDefault="00CA1D05">
      <w:pPr>
        <w:jc w:val="right"/>
        <w:rPr>
          <w:sz w:val="24"/>
        </w:rPr>
        <w:sectPr w:rsidR="00CA1D05">
          <w:pgSz w:w="12240" w:h="15840"/>
          <w:pgMar w:top="1120" w:right="620" w:bottom="260" w:left="140" w:header="197" w:footer="79" w:gutter="0"/>
          <w:cols w:space="720"/>
        </w:sectPr>
      </w:pPr>
    </w:p>
    <w:p w14:paraId="230B700B" w14:textId="77777777" w:rsidR="00CA1D05" w:rsidRDefault="00CA1D05">
      <w:pPr>
        <w:pStyle w:val="BodyText"/>
        <w:spacing w:before="5"/>
        <w:rPr>
          <w:b/>
          <w:sz w:val="19"/>
        </w:rPr>
      </w:pPr>
    </w:p>
    <w:p w14:paraId="08D62400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  <w:spacing w:before="92"/>
      </w:pPr>
      <w:r>
        <w:t>RECERTIFICATION</w:t>
      </w:r>
    </w:p>
    <w:p w14:paraId="1A2FCADA" w14:textId="77777777" w:rsidR="00CA1D05" w:rsidRDefault="00CA1D05">
      <w:pPr>
        <w:pStyle w:val="BodyText"/>
        <w:spacing w:before="10"/>
        <w:rPr>
          <w:b/>
          <w:sz w:val="20"/>
        </w:rPr>
      </w:pPr>
    </w:p>
    <w:p w14:paraId="3685BF2C" w14:textId="77777777" w:rsidR="00CA1D05" w:rsidRDefault="00612F62">
      <w:pPr>
        <w:pStyle w:val="BodyText"/>
        <w:ind w:left="1300" w:right="693"/>
      </w:pP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recertification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2025.</w:t>
      </w:r>
      <w:r>
        <w:rPr>
          <w:spacing w:val="-63"/>
        </w:rPr>
        <w:t xml:space="preserve"> </w:t>
      </w:r>
      <w:r>
        <w:t>In the event of contradiction with national policy, the national policy supersedes and</w:t>
      </w:r>
      <w:r>
        <w:rPr>
          <w:spacing w:val="1"/>
        </w:rPr>
        <w:t xml:space="preserve"> </w:t>
      </w:r>
      <w:r>
        <w:t>controls.</w:t>
      </w:r>
    </w:p>
    <w:p w14:paraId="4403DABE" w14:textId="77777777" w:rsidR="00CA1D05" w:rsidRDefault="00CA1D05">
      <w:pPr>
        <w:pStyle w:val="BodyText"/>
        <w:spacing w:before="10"/>
        <w:rPr>
          <w:sz w:val="20"/>
        </w:rPr>
      </w:pPr>
    </w:p>
    <w:p w14:paraId="62EB8A1B" w14:textId="77777777" w:rsidR="00CA1D05" w:rsidRDefault="00612F62">
      <w:pPr>
        <w:pStyle w:val="Heading1"/>
        <w:numPr>
          <w:ilvl w:val="0"/>
          <w:numId w:val="4"/>
        </w:numPr>
        <w:tabs>
          <w:tab w:val="left" w:pos="1567"/>
        </w:tabs>
      </w:pPr>
      <w:r>
        <w:t>SIGNATORY</w:t>
      </w:r>
      <w:r>
        <w:rPr>
          <w:spacing w:val="-6"/>
        </w:rPr>
        <w:t xml:space="preserve"> </w:t>
      </w:r>
      <w:r>
        <w:t>AUTHORITY</w:t>
      </w:r>
    </w:p>
    <w:p w14:paraId="011E1AE9" w14:textId="77777777" w:rsidR="00CA1D05" w:rsidRDefault="00CA1D05">
      <w:pPr>
        <w:pStyle w:val="BodyText"/>
        <w:rPr>
          <w:b/>
          <w:sz w:val="26"/>
        </w:rPr>
      </w:pPr>
    </w:p>
    <w:p w14:paraId="7AFAFBBD" w14:textId="77777777" w:rsidR="00CA1D05" w:rsidRDefault="00CA1D05">
      <w:pPr>
        <w:pStyle w:val="BodyText"/>
        <w:spacing w:before="7"/>
        <w:rPr>
          <w:b/>
          <w:sz w:val="36"/>
        </w:rPr>
      </w:pPr>
    </w:p>
    <w:p w14:paraId="09986A1D" w14:textId="77777777" w:rsidR="00CA1D05" w:rsidRDefault="00612F62">
      <w:pPr>
        <w:pStyle w:val="BodyText"/>
        <w:ind w:left="1300"/>
      </w:pPr>
      <w:r>
        <w:t>Dr.</w:t>
      </w:r>
      <w:r>
        <w:rPr>
          <w:spacing w:val="-4"/>
        </w:rPr>
        <w:t xml:space="preserve"> </w:t>
      </w:r>
      <w:r>
        <w:t>Eugene</w:t>
      </w:r>
      <w:r>
        <w:rPr>
          <w:spacing w:val="-2"/>
        </w:rPr>
        <w:t xml:space="preserve"> </w:t>
      </w:r>
      <w:r>
        <w:t>Pearlman</w:t>
      </w:r>
    </w:p>
    <w:p w14:paraId="372BA17E" w14:textId="7710BD91" w:rsidR="00CA1D05" w:rsidRDefault="00612F62">
      <w:pPr>
        <w:pStyle w:val="BodyText"/>
        <w:ind w:left="1300" w:right="4823"/>
      </w:pPr>
      <w:r>
        <w:t>Pathology and Laboratory Medicine Service, Chief</w:t>
      </w:r>
      <w:r>
        <w:rPr>
          <w:spacing w:val="-6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Approved:</w:t>
      </w:r>
      <w:r>
        <w:rPr>
          <w:spacing w:val="65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2020</w:t>
      </w:r>
    </w:p>
    <w:p w14:paraId="1FDF3924" w14:textId="77777777" w:rsidR="00CA1D05" w:rsidRDefault="00CA1D05">
      <w:pPr>
        <w:pStyle w:val="BodyText"/>
        <w:spacing w:before="10"/>
        <w:rPr>
          <w:sz w:val="20"/>
        </w:rPr>
      </w:pPr>
    </w:p>
    <w:p w14:paraId="519FCFCD" w14:textId="77777777" w:rsidR="00CA1D05" w:rsidRDefault="00612F62">
      <w:pPr>
        <w:ind w:left="1300" w:right="693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remains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until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rescinded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action.</w:t>
      </w:r>
    </w:p>
    <w:p w14:paraId="7AF3CE60" w14:textId="77777777" w:rsidR="00CA1D05" w:rsidRDefault="00CA1D05">
      <w:pPr>
        <w:pStyle w:val="BodyText"/>
        <w:spacing w:before="10"/>
        <w:rPr>
          <w:i/>
          <w:sz w:val="20"/>
        </w:rPr>
      </w:pPr>
    </w:p>
    <w:p w14:paraId="76413015" w14:textId="77777777" w:rsidR="00CA1D05" w:rsidRDefault="00612F62">
      <w:pPr>
        <w:ind w:left="1300"/>
        <w:rPr>
          <w:sz w:val="24"/>
        </w:rPr>
      </w:pPr>
      <w:r>
        <w:rPr>
          <w:b/>
          <w:sz w:val="24"/>
        </w:rPr>
        <w:t>DISTRIBUTION: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SOP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Lab.</w:t>
      </w:r>
    </w:p>
    <w:p w14:paraId="3DDE9588" w14:textId="77777777" w:rsidR="00CA1D05" w:rsidRDefault="00CA1D05">
      <w:pPr>
        <w:pStyle w:val="BodyText"/>
        <w:rPr>
          <w:sz w:val="20"/>
        </w:rPr>
      </w:pPr>
    </w:p>
    <w:p w14:paraId="1F1B5EA5" w14:textId="77777777" w:rsidR="00CA1D05" w:rsidRDefault="00CA1D05">
      <w:pPr>
        <w:pStyle w:val="BodyText"/>
        <w:rPr>
          <w:sz w:val="20"/>
        </w:rPr>
      </w:pPr>
    </w:p>
    <w:p w14:paraId="780AAA6B" w14:textId="77777777" w:rsidR="00CA1D05" w:rsidRDefault="00CA1D05">
      <w:pPr>
        <w:pStyle w:val="BodyText"/>
        <w:rPr>
          <w:sz w:val="20"/>
        </w:rPr>
      </w:pPr>
    </w:p>
    <w:p w14:paraId="4C38B9D7" w14:textId="77777777" w:rsidR="00CA1D05" w:rsidRDefault="00CA1D05">
      <w:pPr>
        <w:pStyle w:val="BodyText"/>
        <w:rPr>
          <w:sz w:val="20"/>
        </w:rPr>
      </w:pPr>
    </w:p>
    <w:p w14:paraId="373E4765" w14:textId="77777777" w:rsidR="00CA1D05" w:rsidRDefault="00CA1D05">
      <w:pPr>
        <w:pStyle w:val="BodyText"/>
        <w:rPr>
          <w:sz w:val="20"/>
        </w:rPr>
      </w:pPr>
    </w:p>
    <w:p w14:paraId="6B45C2CF" w14:textId="77777777" w:rsidR="00CA1D05" w:rsidRDefault="00CA1D05">
      <w:pPr>
        <w:pStyle w:val="BodyText"/>
        <w:rPr>
          <w:sz w:val="20"/>
        </w:rPr>
      </w:pPr>
    </w:p>
    <w:p w14:paraId="6E4F6639" w14:textId="77777777" w:rsidR="00CA1D05" w:rsidRDefault="00CA1D05">
      <w:pPr>
        <w:pStyle w:val="BodyText"/>
        <w:rPr>
          <w:sz w:val="20"/>
        </w:rPr>
      </w:pPr>
    </w:p>
    <w:p w14:paraId="77118F9D" w14:textId="77777777" w:rsidR="00CA1D05" w:rsidRDefault="00CA1D05">
      <w:pPr>
        <w:pStyle w:val="BodyText"/>
        <w:rPr>
          <w:sz w:val="20"/>
        </w:rPr>
      </w:pPr>
    </w:p>
    <w:p w14:paraId="77BF846D" w14:textId="77777777" w:rsidR="00CA1D05" w:rsidRDefault="00CA1D05">
      <w:pPr>
        <w:pStyle w:val="BodyText"/>
        <w:rPr>
          <w:sz w:val="20"/>
        </w:rPr>
      </w:pPr>
    </w:p>
    <w:p w14:paraId="09483653" w14:textId="77777777" w:rsidR="00CA1D05" w:rsidRDefault="00CA1D05">
      <w:pPr>
        <w:pStyle w:val="BodyText"/>
        <w:rPr>
          <w:sz w:val="20"/>
        </w:rPr>
      </w:pPr>
    </w:p>
    <w:p w14:paraId="3258B0D8" w14:textId="77777777" w:rsidR="00CA1D05" w:rsidRDefault="00CA1D05">
      <w:pPr>
        <w:pStyle w:val="BodyText"/>
        <w:rPr>
          <w:sz w:val="20"/>
        </w:rPr>
      </w:pPr>
    </w:p>
    <w:p w14:paraId="0F852C22" w14:textId="77777777" w:rsidR="00CA1D05" w:rsidRDefault="00CA1D05">
      <w:pPr>
        <w:pStyle w:val="BodyText"/>
        <w:rPr>
          <w:sz w:val="20"/>
        </w:rPr>
      </w:pPr>
    </w:p>
    <w:p w14:paraId="02FAC9C8" w14:textId="77777777" w:rsidR="00CA1D05" w:rsidRDefault="00CA1D05">
      <w:pPr>
        <w:pStyle w:val="BodyText"/>
        <w:rPr>
          <w:sz w:val="20"/>
        </w:rPr>
      </w:pPr>
    </w:p>
    <w:p w14:paraId="6A1B9E53" w14:textId="77777777" w:rsidR="00CA1D05" w:rsidRDefault="00CA1D05">
      <w:pPr>
        <w:pStyle w:val="BodyText"/>
        <w:rPr>
          <w:sz w:val="20"/>
        </w:rPr>
      </w:pPr>
    </w:p>
    <w:p w14:paraId="4095B77D" w14:textId="77777777" w:rsidR="00CA1D05" w:rsidRDefault="00CA1D05">
      <w:pPr>
        <w:pStyle w:val="BodyText"/>
        <w:rPr>
          <w:sz w:val="20"/>
        </w:rPr>
      </w:pPr>
    </w:p>
    <w:p w14:paraId="4AACFF04" w14:textId="77777777" w:rsidR="00CA1D05" w:rsidRDefault="00CA1D05">
      <w:pPr>
        <w:pStyle w:val="BodyText"/>
        <w:rPr>
          <w:sz w:val="20"/>
        </w:rPr>
      </w:pPr>
    </w:p>
    <w:p w14:paraId="69C016AA" w14:textId="77777777" w:rsidR="00CA1D05" w:rsidRDefault="00CA1D05">
      <w:pPr>
        <w:pStyle w:val="BodyText"/>
        <w:rPr>
          <w:sz w:val="20"/>
        </w:rPr>
      </w:pPr>
    </w:p>
    <w:p w14:paraId="09326C46" w14:textId="77777777" w:rsidR="00CA1D05" w:rsidRDefault="00CA1D05">
      <w:pPr>
        <w:pStyle w:val="BodyText"/>
        <w:rPr>
          <w:sz w:val="20"/>
        </w:rPr>
      </w:pPr>
    </w:p>
    <w:p w14:paraId="6E707E36" w14:textId="77777777" w:rsidR="00CA1D05" w:rsidRDefault="00CA1D05">
      <w:pPr>
        <w:pStyle w:val="BodyText"/>
        <w:rPr>
          <w:sz w:val="20"/>
        </w:rPr>
      </w:pPr>
    </w:p>
    <w:p w14:paraId="6CA6D414" w14:textId="77777777" w:rsidR="00CA1D05" w:rsidRDefault="00CA1D05">
      <w:pPr>
        <w:pStyle w:val="BodyText"/>
        <w:rPr>
          <w:sz w:val="20"/>
        </w:rPr>
      </w:pPr>
    </w:p>
    <w:p w14:paraId="5722E3D9" w14:textId="77777777" w:rsidR="00CA1D05" w:rsidRDefault="00CA1D05">
      <w:pPr>
        <w:pStyle w:val="BodyText"/>
        <w:rPr>
          <w:sz w:val="20"/>
        </w:rPr>
      </w:pPr>
    </w:p>
    <w:p w14:paraId="708BDAEA" w14:textId="77777777" w:rsidR="00CA1D05" w:rsidRDefault="00CA1D05">
      <w:pPr>
        <w:pStyle w:val="BodyText"/>
        <w:rPr>
          <w:sz w:val="20"/>
        </w:rPr>
      </w:pPr>
    </w:p>
    <w:p w14:paraId="405A301B" w14:textId="77777777" w:rsidR="00CA1D05" w:rsidRDefault="00CA1D05">
      <w:pPr>
        <w:pStyle w:val="BodyText"/>
        <w:rPr>
          <w:sz w:val="20"/>
        </w:rPr>
      </w:pPr>
    </w:p>
    <w:p w14:paraId="5EF44144" w14:textId="77777777" w:rsidR="00CA1D05" w:rsidRDefault="00CA1D05">
      <w:pPr>
        <w:pStyle w:val="BodyText"/>
        <w:rPr>
          <w:sz w:val="20"/>
        </w:rPr>
      </w:pPr>
    </w:p>
    <w:p w14:paraId="5B78B627" w14:textId="77777777" w:rsidR="00CA1D05" w:rsidRDefault="00CA1D05">
      <w:pPr>
        <w:pStyle w:val="BodyText"/>
        <w:rPr>
          <w:sz w:val="20"/>
        </w:rPr>
      </w:pPr>
    </w:p>
    <w:p w14:paraId="40F0D7F3" w14:textId="77777777" w:rsidR="00CA1D05" w:rsidRDefault="00CA1D05">
      <w:pPr>
        <w:pStyle w:val="BodyText"/>
        <w:rPr>
          <w:sz w:val="20"/>
        </w:rPr>
      </w:pPr>
    </w:p>
    <w:p w14:paraId="729960B0" w14:textId="77777777" w:rsidR="00CA1D05" w:rsidRDefault="00CA1D05">
      <w:pPr>
        <w:pStyle w:val="BodyText"/>
        <w:rPr>
          <w:sz w:val="20"/>
        </w:rPr>
      </w:pPr>
    </w:p>
    <w:p w14:paraId="011F30DC" w14:textId="77777777" w:rsidR="00CA1D05" w:rsidRDefault="00CA1D05">
      <w:pPr>
        <w:pStyle w:val="BodyText"/>
        <w:rPr>
          <w:sz w:val="20"/>
        </w:rPr>
      </w:pPr>
    </w:p>
    <w:p w14:paraId="24A21136" w14:textId="77777777" w:rsidR="00CA1D05" w:rsidRDefault="00CA1D05">
      <w:pPr>
        <w:pStyle w:val="BodyText"/>
        <w:rPr>
          <w:sz w:val="20"/>
        </w:rPr>
      </w:pPr>
    </w:p>
    <w:p w14:paraId="787AFB50" w14:textId="77777777" w:rsidR="00CA1D05" w:rsidRDefault="00CA1D05">
      <w:pPr>
        <w:pStyle w:val="BodyText"/>
        <w:rPr>
          <w:sz w:val="20"/>
        </w:rPr>
      </w:pPr>
    </w:p>
    <w:p w14:paraId="21082855" w14:textId="77777777" w:rsidR="00CA1D05" w:rsidRDefault="00CA1D05">
      <w:pPr>
        <w:pStyle w:val="BodyText"/>
        <w:rPr>
          <w:sz w:val="20"/>
        </w:rPr>
      </w:pPr>
    </w:p>
    <w:p w14:paraId="51001547" w14:textId="77777777" w:rsidR="00CA1D05" w:rsidRDefault="00CA1D05">
      <w:pPr>
        <w:pStyle w:val="BodyText"/>
        <w:rPr>
          <w:sz w:val="20"/>
        </w:rPr>
      </w:pPr>
    </w:p>
    <w:p w14:paraId="0B3D1AD0" w14:textId="77777777" w:rsidR="00CA1D05" w:rsidRDefault="00CA1D05">
      <w:pPr>
        <w:pStyle w:val="BodyText"/>
        <w:rPr>
          <w:sz w:val="20"/>
        </w:rPr>
      </w:pPr>
    </w:p>
    <w:p w14:paraId="423A651F" w14:textId="77777777" w:rsidR="00CA1D05" w:rsidRDefault="00CA1D05">
      <w:pPr>
        <w:pStyle w:val="BodyText"/>
        <w:rPr>
          <w:sz w:val="20"/>
        </w:rPr>
      </w:pPr>
    </w:p>
    <w:p w14:paraId="55461BA5" w14:textId="77777777" w:rsidR="00CA1D05" w:rsidRDefault="00CA1D05">
      <w:pPr>
        <w:pStyle w:val="BodyText"/>
        <w:rPr>
          <w:sz w:val="20"/>
        </w:rPr>
      </w:pPr>
    </w:p>
    <w:p w14:paraId="7D9F6A6B" w14:textId="77777777" w:rsidR="00CA1D05" w:rsidRDefault="00CA1D05">
      <w:pPr>
        <w:pStyle w:val="BodyText"/>
        <w:rPr>
          <w:sz w:val="20"/>
        </w:rPr>
      </w:pPr>
    </w:p>
    <w:p w14:paraId="67C29722" w14:textId="77777777" w:rsidR="00CA1D05" w:rsidRDefault="00CA1D05">
      <w:pPr>
        <w:pStyle w:val="BodyText"/>
        <w:spacing w:before="7"/>
        <w:rPr>
          <w:sz w:val="27"/>
        </w:rPr>
      </w:pPr>
    </w:p>
    <w:p w14:paraId="2F2CF4C1" w14:textId="77777777" w:rsidR="00CA1D05" w:rsidRDefault="00612F62">
      <w:pPr>
        <w:spacing w:before="92"/>
        <w:ind w:right="818"/>
        <w:jc w:val="right"/>
        <w:rPr>
          <w:b/>
          <w:sz w:val="24"/>
        </w:rPr>
      </w:pPr>
      <w:r>
        <w:rPr>
          <w:b/>
          <w:sz w:val="24"/>
        </w:rPr>
        <w:t>4</w:t>
      </w:r>
    </w:p>
    <w:sectPr w:rsidR="00CA1D05">
      <w:pgSz w:w="12240" w:h="15840"/>
      <w:pgMar w:top="1120" w:right="620" w:bottom="260" w:left="140" w:header="197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D960" w14:textId="77777777" w:rsidR="00000000" w:rsidRDefault="00612F62">
      <w:r>
        <w:separator/>
      </w:r>
    </w:p>
  </w:endnote>
  <w:endnote w:type="continuationSeparator" w:id="0">
    <w:p w14:paraId="23AECD80" w14:textId="77777777" w:rsidR="00000000" w:rsidRDefault="006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AC6A" w14:textId="2020DF13" w:rsidR="00CA1D05" w:rsidRDefault="00612F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078CF8E4" wp14:editId="1EFB0CA5">
              <wp:simplePos x="0" y="0"/>
              <wp:positionH relativeFrom="page">
                <wp:posOffset>114300</wp:posOffset>
              </wp:positionH>
              <wp:positionV relativeFrom="page">
                <wp:posOffset>9868535</wp:posOffset>
              </wp:positionV>
              <wp:extent cx="4041140" cy="139065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796BE" w14:textId="77777777" w:rsidR="00CA1D05" w:rsidRDefault="00612F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Uncontrolled copy printed by Kimberly Ballard on 8/17/2021 10:26 AM (EDT). 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CF8E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9pt;margin-top:777.05pt;width:318.2pt;height:10.9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" filled="f" stroked="f">
              <v:textbox inset="0,0,0,0">
                <w:txbxContent>
                  <w:p w14:paraId="7DB796BE" w14:textId="77777777" w:rsidR="00CA1D05" w:rsidRDefault="00612F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Uncontrolled copy printed by Kimberly Ballard on 8/17/2021 10:26 AM (EDT). 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9D3C" w14:textId="3C2CDD72" w:rsidR="00CA1D05" w:rsidRDefault="00612F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5B84E7B1" wp14:editId="0909130F">
              <wp:simplePos x="0" y="0"/>
              <wp:positionH relativeFrom="page">
                <wp:posOffset>114300</wp:posOffset>
              </wp:positionH>
              <wp:positionV relativeFrom="page">
                <wp:posOffset>9868535</wp:posOffset>
              </wp:positionV>
              <wp:extent cx="4041140" cy="13906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8B102" w14:textId="77777777" w:rsidR="00CA1D05" w:rsidRDefault="00612F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Uncontrolled copy printed by Kimberly Ballard on 8/17/2021 10:26 AM (EDT). 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4E7B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9pt;margin-top:777.05pt;width:318.2pt;height:10.9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" filled="f" stroked="f">
              <v:textbox inset="0,0,0,0">
                <w:txbxContent>
                  <w:p w14:paraId="6D18B102" w14:textId="77777777" w:rsidR="00CA1D05" w:rsidRDefault="00612F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Uncontrolled copy printed by Kimberly Ballard on 8/17/2021 10:26 AM (EDT). 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281A" w14:textId="77777777" w:rsidR="00000000" w:rsidRDefault="00612F62">
      <w:r>
        <w:separator/>
      </w:r>
    </w:p>
  </w:footnote>
  <w:footnote w:type="continuationSeparator" w:id="0">
    <w:p w14:paraId="3C4B5527" w14:textId="77777777" w:rsidR="00000000" w:rsidRDefault="0061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D428" w14:textId="7CCC8905" w:rsidR="00CA1D05" w:rsidRDefault="00612F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25A6B57B" wp14:editId="7295EDB1">
              <wp:simplePos x="0" y="0"/>
              <wp:positionH relativeFrom="page">
                <wp:posOffset>939800</wp:posOffset>
              </wp:positionH>
              <wp:positionV relativeFrom="page">
                <wp:posOffset>112395</wp:posOffset>
              </wp:positionV>
              <wp:extent cx="5328920" cy="139065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964C5" w14:textId="77777777" w:rsidR="00CA1D05" w:rsidRDefault="00612F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 and current. Effective starting 1/28/2021. POC 40 113 (version 1.0) Downtime &amp; Troubleshooting 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6B5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4pt;margin-top:8.85pt;width:419.6pt;height:10.9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" filled="f" stroked="f">
              <v:textbox inset="0,0,0,0">
                <w:txbxContent>
                  <w:p w14:paraId="14B964C5" w14:textId="77777777" w:rsidR="00CA1D05" w:rsidRDefault="00612F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 and current. Effective starting 1/28/2021. POC 40 113 (version 1.0) Downtime &amp; Troubleshooting 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74CF" w14:textId="6D9CBD5C" w:rsidR="00CA1D05" w:rsidRDefault="00612F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6112" behindDoc="1" locked="0" layoutInCell="1" allowOverlap="1" wp14:anchorId="46350810" wp14:editId="7B83215B">
          <wp:simplePos x="0" y="0"/>
          <wp:positionH relativeFrom="page">
            <wp:posOffset>154939</wp:posOffset>
          </wp:positionH>
          <wp:positionV relativeFrom="page">
            <wp:posOffset>266700</wp:posOffset>
          </wp:positionV>
          <wp:extent cx="642619" cy="44704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619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70A38E33" wp14:editId="35FE089A">
              <wp:simplePos x="0" y="0"/>
              <wp:positionH relativeFrom="page">
                <wp:posOffset>939800</wp:posOffset>
              </wp:positionH>
              <wp:positionV relativeFrom="page">
                <wp:posOffset>112395</wp:posOffset>
              </wp:positionV>
              <wp:extent cx="5328920" cy="139065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DB6F" w14:textId="77777777" w:rsidR="00CA1D05" w:rsidRDefault="00612F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 and current. Effective starting 1/28/2021. POC 40 113 (version 1.0) Downtime &amp; Troubleshooting 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38E3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4pt;margin-top:8.85pt;width:419.6pt;height:10.9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" filled="f" stroked="f">
              <v:textbox inset="0,0,0,0">
                <w:txbxContent>
                  <w:p w14:paraId="4A35DB6F" w14:textId="77777777" w:rsidR="00CA1D05" w:rsidRDefault="00612F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 and current. Effective starting 1/28/2021. POC 40 113 (version 1.0) Downtime &amp; Troubleshooting 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D933B54" wp14:editId="5DFF4FF2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932180" cy="19621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2275E" w14:textId="77777777" w:rsidR="00CA1D05" w:rsidRDefault="00612F6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June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3,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33B54" id="docshape4" o:spid="_x0000_s1029" type="#_x0000_t202" style="position:absolute;margin-left:71pt;margin-top:35.4pt;width:73.4pt;height:15.4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" filled="f" stroked="f">
              <v:textbox inset="0,0,0,0">
                <w:txbxContent>
                  <w:p w14:paraId="42F2275E" w14:textId="77777777" w:rsidR="00CA1D05" w:rsidRDefault="00612F6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June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3,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2457E8A6" wp14:editId="70481E87">
              <wp:simplePos x="0" y="0"/>
              <wp:positionH relativeFrom="page">
                <wp:posOffset>6006465</wp:posOffset>
              </wp:positionH>
              <wp:positionV relativeFrom="page">
                <wp:posOffset>449580</wp:posOffset>
              </wp:positionV>
              <wp:extent cx="864235" cy="19621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A13A9" w14:textId="77777777" w:rsidR="00CA1D05" w:rsidRDefault="00612F6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7E8A6" id="docshape5" o:spid="_x0000_s1030" type="#_x0000_t202" style="position:absolute;margin-left:472.95pt;margin-top:35.4pt;width:68.05pt;height:15.4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" filled="f" stroked="f">
              <v:textbox inset="0,0,0,0">
                <w:txbxContent>
                  <w:p w14:paraId="62DA13A9" w14:textId="77777777" w:rsidR="00CA1D05" w:rsidRDefault="00612F6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262"/>
    <w:multiLevelType w:val="hybridMultilevel"/>
    <w:tmpl w:val="B2D07D7E"/>
    <w:lvl w:ilvl="0" w:tplc="C13EED42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7288E5A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A35EF238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E67815A2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6A0227A4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0908E724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14DA5160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52503CD6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68A2727E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1" w15:restartNumberingAfterBreak="0">
    <w:nsid w:val="5D2D495B"/>
    <w:multiLevelType w:val="hybridMultilevel"/>
    <w:tmpl w:val="C0E6C90E"/>
    <w:lvl w:ilvl="0" w:tplc="C5CA8A26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09CFCF0">
      <w:start w:val="1"/>
      <w:numFmt w:val="lowerLetter"/>
      <w:lvlText w:val="(%2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3C7A7E2C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C6C88E40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99245FA8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080C0F02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123625D6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C76281E8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3DB4AA40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2" w15:restartNumberingAfterBreak="0">
    <w:nsid w:val="649917FB"/>
    <w:multiLevelType w:val="hybridMultilevel"/>
    <w:tmpl w:val="4338418E"/>
    <w:lvl w:ilvl="0" w:tplc="39387196">
      <w:start w:val="1"/>
      <w:numFmt w:val="decimal"/>
      <w:lvlText w:val="(%1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FD8DB3E">
      <w:numFmt w:val="bullet"/>
      <w:lvlText w:val="•"/>
      <w:lvlJc w:val="left"/>
      <w:pPr>
        <w:ind w:left="2966" w:hanging="361"/>
      </w:pPr>
      <w:rPr>
        <w:rFonts w:hint="default"/>
      </w:rPr>
    </w:lvl>
    <w:lvl w:ilvl="2" w:tplc="688657EE">
      <w:numFmt w:val="bullet"/>
      <w:lvlText w:val="•"/>
      <w:lvlJc w:val="left"/>
      <w:pPr>
        <w:ind w:left="3912" w:hanging="361"/>
      </w:pPr>
      <w:rPr>
        <w:rFonts w:hint="default"/>
      </w:rPr>
    </w:lvl>
    <w:lvl w:ilvl="3" w:tplc="9E9C4C8C">
      <w:numFmt w:val="bullet"/>
      <w:lvlText w:val="•"/>
      <w:lvlJc w:val="left"/>
      <w:pPr>
        <w:ind w:left="4858" w:hanging="361"/>
      </w:pPr>
      <w:rPr>
        <w:rFonts w:hint="default"/>
      </w:rPr>
    </w:lvl>
    <w:lvl w:ilvl="4" w:tplc="FD28751E">
      <w:numFmt w:val="bullet"/>
      <w:lvlText w:val="•"/>
      <w:lvlJc w:val="left"/>
      <w:pPr>
        <w:ind w:left="5804" w:hanging="361"/>
      </w:pPr>
      <w:rPr>
        <w:rFonts w:hint="default"/>
      </w:rPr>
    </w:lvl>
    <w:lvl w:ilvl="5" w:tplc="9DECEFAA">
      <w:numFmt w:val="bullet"/>
      <w:lvlText w:val="•"/>
      <w:lvlJc w:val="left"/>
      <w:pPr>
        <w:ind w:left="6750" w:hanging="361"/>
      </w:pPr>
      <w:rPr>
        <w:rFonts w:hint="default"/>
      </w:rPr>
    </w:lvl>
    <w:lvl w:ilvl="6" w:tplc="FA84467C">
      <w:numFmt w:val="bullet"/>
      <w:lvlText w:val="•"/>
      <w:lvlJc w:val="left"/>
      <w:pPr>
        <w:ind w:left="7696" w:hanging="361"/>
      </w:pPr>
      <w:rPr>
        <w:rFonts w:hint="default"/>
      </w:rPr>
    </w:lvl>
    <w:lvl w:ilvl="7" w:tplc="545CC7A4">
      <w:numFmt w:val="bullet"/>
      <w:lvlText w:val="•"/>
      <w:lvlJc w:val="left"/>
      <w:pPr>
        <w:ind w:left="8642" w:hanging="361"/>
      </w:pPr>
      <w:rPr>
        <w:rFonts w:hint="default"/>
      </w:rPr>
    </w:lvl>
    <w:lvl w:ilvl="8" w:tplc="6FE065E6">
      <w:numFmt w:val="bullet"/>
      <w:lvlText w:val="•"/>
      <w:lvlJc w:val="left"/>
      <w:pPr>
        <w:ind w:left="9588" w:hanging="361"/>
      </w:pPr>
      <w:rPr>
        <w:rFonts w:hint="default"/>
      </w:rPr>
    </w:lvl>
  </w:abstractNum>
  <w:abstractNum w:abstractNumId="3" w15:restartNumberingAfterBreak="0">
    <w:nsid w:val="65E67218"/>
    <w:multiLevelType w:val="hybridMultilevel"/>
    <w:tmpl w:val="B7DAA8B6"/>
    <w:lvl w:ilvl="0" w:tplc="BC523692">
      <w:start w:val="1"/>
      <w:numFmt w:val="decimal"/>
      <w:lvlText w:val="%1."/>
      <w:lvlJc w:val="left"/>
      <w:pPr>
        <w:ind w:left="1566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D8DCF9E2">
      <w:start w:val="1"/>
      <w:numFmt w:val="lowerLetter"/>
      <w:lvlText w:val="%2."/>
      <w:lvlJc w:val="left"/>
      <w:pPr>
        <w:ind w:left="193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172EC916">
      <w:numFmt w:val="bullet"/>
      <w:lvlText w:val="•"/>
      <w:lvlJc w:val="left"/>
      <w:pPr>
        <w:ind w:left="2261" w:hanging="267"/>
      </w:pPr>
      <w:rPr>
        <w:rFonts w:hint="default"/>
      </w:rPr>
    </w:lvl>
    <w:lvl w:ilvl="3" w:tplc="E536FA56">
      <w:numFmt w:val="bullet"/>
      <w:lvlText w:val="•"/>
      <w:lvlJc w:val="left"/>
      <w:pPr>
        <w:ind w:left="2583" w:hanging="267"/>
      </w:pPr>
      <w:rPr>
        <w:rFonts w:hint="default"/>
      </w:rPr>
    </w:lvl>
    <w:lvl w:ilvl="4" w:tplc="7C7064F2">
      <w:numFmt w:val="bullet"/>
      <w:lvlText w:val="•"/>
      <w:lvlJc w:val="left"/>
      <w:pPr>
        <w:ind w:left="2904" w:hanging="267"/>
      </w:pPr>
      <w:rPr>
        <w:rFonts w:hint="default"/>
      </w:rPr>
    </w:lvl>
    <w:lvl w:ilvl="5" w:tplc="263C465A">
      <w:numFmt w:val="bullet"/>
      <w:lvlText w:val="•"/>
      <w:lvlJc w:val="left"/>
      <w:pPr>
        <w:ind w:left="3226" w:hanging="267"/>
      </w:pPr>
      <w:rPr>
        <w:rFonts w:hint="default"/>
      </w:rPr>
    </w:lvl>
    <w:lvl w:ilvl="6" w:tplc="6E30934E">
      <w:numFmt w:val="bullet"/>
      <w:lvlText w:val="•"/>
      <w:lvlJc w:val="left"/>
      <w:pPr>
        <w:ind w:left="3547" w:hanging="267"/>
      </w:pPr>
      <w:rPr>
        <w:rFonts w:hint="default"/>
      </w:rPr>
    </w:lvl>
    <w:lvl w:ilvl="7" w:tplc="B29A3072">
      <w:numFmt w:val="bullet"/>
      <w:lvlText w:val="•"/>
      <w:lvlJc w:val="left"/>
      <w:pPr>
        <w:ind w:left="3869" w:hanging="267"/>
      </w:pPr>
      <w:rPr>
        <w:rFonts w:hint="default"/>
      </w:rPr>
    </w:lvl>
    <w:lvl w:ilvl="8" w:tplc="F26CABFE">
      <w:numFmt w:val="bullet"/>
      <w:lvlText w:val="•"/>
      <w:lvlJc w:val="left"/>
      <w:pPr>
        <w:ind w:left="4190" w:hanging="2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05"/>
    <w:rsid w:val="00612F62"/>
    <w:rsid w:val="00C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B7C7"/>
  <w15:docId w15:val="{AB61F97D-4E88-45F8-851B-E6EE259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66" w:hanging="2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0" w:hanging="360"/>
    </w:pPr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aww.lab.med.va.gov/References_Directives_and%20Regulations_P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ediala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Ballard, Kimberly A.</cp:lastModifiedBy>
  <cp:revision>2</cp:revision>
  <dcterms:created xsi:type="dcterms:W3CDTF">2021-08-17T14:28:00Z</dcterms:created>
  <dcterms:modified xsi:type="dcterms:W3CDTF">2021-08-17T14:28:00Z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2021-08-17T00:00:00Z</vt:filetime>
  </property>
</Properties>
</file>