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CF" w:rsidRPr="00EE4BCF" w:rsidRDefault="00991EEF" w:rsidP="00CD05DF">
      <w:pPr>
        <w:spacing w:before="120" w:after="120" w:line="264" w:lineRule="auto"/>
        <w:rPr>
          <w:u w:val="single"/>
        </w:rPr>
      </w:pPr>
      <w:r>
        <w:rPr>
          <w:u w:val="single"/>
        </w:rPr>
        <w:t>Intro/Overview</w:t>
      </w:r>
    </w:p>
    <w:p w:rsidR="00AF5EC0" w:rsidRDefault="00AF5EC0" w:rsidP="007433FC">
      <w:pPr>
        <w:pStyle w:val="ListParagraph"/>
        <w:numPr>
          <w:ilvl w:val="0"/>
          <w:numId w:val="2"/>
        </w:numPr>
        <w:spacing w:after="0" w:line="312" w:lineRule="auto"/>
      </w:pPr>
      <w:r>
        <w:t xml:space="preserve">All </w:t>
      </w:r>
      <w:r>
        <w:t>Point of Care T</w:t>
      </w:r>
      <w:r>
        <w:t xml:space="preserve">est </w:t>
      </w:r>
      <w:r>
        <w:t>O</w:t>
      </w:r>
      <w:r>
        <w:t>perators are required to read the testing policies and procedures</w:t>
      </w:r>
      <w:r>
        <w:t xml:space="preserve"> for the devices they are trained/certified to use. </w:t>
      </w:r>
    </w:p>
    <w:p w:rsidR="00035262" w:rsidRDefault="00035262" w:rsidP="007433FC">
      <w:pPr>
        <w:pStyle w:val="ListParagraph"/>
        <w:numPr>
          <w:ilvl w:val="1"/>
          <w:numId w:val="2"/>
        </w:numPr>
        <w:spacing w:after="0" w:line="312" w:lineRule="auto"/>
      </w:pPr>
      <w:r>
        <w:t>After initial training and certification, Competency Assessment is performed on an annual basis.</w:t>
      </w:r>
    </w:p>
    <w:p w:rsidR="00AF5EC0" w:rsidRDefault="00AF5EC0" w:rsidP="007433FC">
      <w:pPr>
        <w:pStyle w:val="ListParagraph"/>
        <w:numPr>
          <w:ilvl w:val="0"/>
          <w:numId w:val="2"/>
        </w:numPr>
        <w:spacing w:after="0" w:line="312" w:lineRule="auto"/>
      </w:pPr>
      <w:r>
        <w:t>All Point of Care tests procedures are written to follow the manufacturer’s instructions.</w:t>
      </w:r>
    </w:p>
    <w:p w:rsidR="00AF5EC0" w:rsidRDefault="00AF5EC0" w:rsidP="007433FC">
      <w:pPr>
        <w:pStyle w:val="ListParagraph"/>
        <w:numPr>
          <w:ilvl w:val="1"/>
          <w:numId w:val="2"/>
        </w:numPr>
        <w:spacing w:after="0" w:line="312" w:lineRule="auto"/>
      </w:pPr>
      <w:r>
        <w:t xml:space="preserve">Following the manufacturer’s instructions </w:t>
      </w:r>
      <w:r>
        <w:t>is a regulatory requirement</w:t>
      </w:r>
      <w:r>
        <w:t>.</w:t>
      </w:r>
    </w:p>
    <w:p w:rsidR="00C01BBE" w:rsidRDefault="00C01BBE" w:rsidP="007433FC">
      <w:pPr>
        <w:pStyle w:val="ListParagraph"/>
        <w:numPr>
          <w:ilvl w:val="0"/>
          <w:numId w:val="2"/>
        </w:numPr>
        <w:spacing w:after="0" w:line="312" w:lineRule="auto"/>
      </w:pPr>
      <w:r>
        <w:t xml:space="preserve">ALWAYS use 2 full patient identifiers: Full name and full social security # on the sample cup. </w:t>
      </w:r>
    </w:p>
    <w:p w:rsidR="00C01BBE" w:rsidRDefault="00C01BBE" w:rsidP="007433FC">
      <w:pPr>
        <w:pStyle w:val="ListParagraph"/>
        <w:numPr>
          <w:ilvl w:val="0"/>
          <w:numId w:val="2"/>
        </w:numPr>
        <w:spacing w:after="0" w:line="312" w:lineRule="auto"/>
      </w:pPr>
      <w:r>
        <w:t>If the Clinitek device is not working properly, send all specimens to the main lab for testing.</w:t>
      </w:r>
    </w:p>
    <w:p w:rsidR="00732038" w:rsidRDefault="00732038" w:rsidP="007433FC">
      <w:pPr>
        <w:pStyle w:val="ListParagraph"/>
        <w:numPr>
          <w:ilvl w:val="1"/>
          <w:numId w:val="2"/>
        </w:numPr>
        <w:spacing w:after="0" w:line="312" w:lineRule="auto"/>
      </w:pPr>
      <w:r>
        <w:t>Do not</w:t>
      </w:r>
      <w:r>
        <w:t xml:space="preserve"> manually read urine dipstick</w:t>
      </w:r>
      <w:r>
        <w:t>s</w:t>
      </w:r>
      <w:r>
        <w:t>, or HCG cassette</w:t>
      </w:r>
      <w:r>
        <w:t>s</w:t>
      </w:r>
      <w:r>
        <w:t xml:space="preserve">. </w:t>
      </w:r>
    </w:p>
    <w:p w:rsidR="00C01BBE" w:rsidRDefault="00C01BBE" w:rsidP="007433FC">
      <w:pPr>
        <w:pStyle w:val="ListParagraph"/>
        <w:numPr>
          <w:ilvl w:val="0"/>
          <w:numId w:val="2"/>
        </w:numPr>
        <w:spacing w:after="0" w:line="312" w:lineRule="auto"/>
      </w:pPr>
      <w:r>
        <w:t xml:space="preserve">Any positive results should be confirmed by the main lab before clinical decisions are made. </w:t>
      </w:r>
    </w:p>
    <w:p w:rsidR="00EE4BCF" w:rsidRDefault="00EE4BCF" w:rsidP="007433FC">
      <w:pPr>
        <w:pStyle w:val="ListParagraph"/>
        <w:numPr>
          <w:ilvl w:val="1"/>
          <w:numId w:val="2"/>
        </w:numPr>
        <w:spacing w:after="0" w:line="312" w:lineRule="auto"/>
      </w:pPr>
      <w:r>
        <w:t xml:space="preserve">The dipstick and pregnancy tests are </w:t>
      </w:r>
      <w:r w:rsidR="00DC7D51">
        <w:t>s</w:t>
      </w:r>
      <w:r>
        <w:t>creening tests only</w:t>
      </w:r>
      <w:r w:rsidR="00D81CE2">
        <w:t>.</w:t>
      </w:r>
    </w:p>
    <w:p w:rsidR="00CD05DF" w:rsidRDefault="00C01BBE" w:rsidP="007433FC">
      <w:pPr>
        <w:pStyle w:val="ListParagraph"/>
        <w:numPr>
          <w:ilvl w:val="0"/>
          <w:numId w:val="2"/>
        </w:numPr>
        <w:spacing w:after="0" w:line="312" w:lineRule="auto"/>
      </w:pPr>
      <w:r>
        <w:t>Test Principle</w:t>
      </w:r>
      <w:r w:rsidR="007A487A">
        <w:t>:</w:t>
      </w:r>
      <w:r>
        <w:t xml:space="preserve"> Color</w:t>
      </w:r>
      <w:r w:rsidR="007A487A">
        <w:t>s</w:t>
      </w:r>
      <w:r>
        <w:t xml:space="preserve"> change</w:t>
      </w:r>
      <w:r w:rsidR="00D81CE2">
        <w:t>/develop</w:t>
      </w:r>
      <w:r>
        <w:t xml:space="preserve"> over a set amount of time</w:t>
      </w:r>
      <w:r w:rsidR="00AF5EC0">
        <w:t xml:space="preserve">. </w:t>
      </w:r>
    </w:p>
    <w:p w:rsidR="00047691" w:rsidRDefault="00047691" w:rsidP="007433FC">
      <w:pPr>
        <w:pStyle w:val="ListParagraph"/>
        <w:numPr>
          <w:ilvl w:val="0"/>
          <w:numId w:val="2"/>
        </w:numPr>
        <w:spacing w:after="0" w:line="312" w:lineRule="auto"/>
      </w:pPr>
      <w:r>
        <w:t>Do NOT perform these tests using dark brown, dark amber, or bloody samples (interfere with color change).</w:t>
      </w:r>
    </w:p>
    <w:p w:rsidR="0027431F" w:rsidRDefault="0027431F" w:rsidP="007433FC">
      <w:pPr>
        <w:pStyle w:val="ListParagraph"/>
        <w:numPr>
          <w:ilvl w:val="0"/>
          <w:numId w:val="2"/>
        </w:numPr>
        <w:spacing w:after="0" w:line="312" w:lineRule="auto"/>
      </w:pPr>
      <w:r>
        <w:t>If the Clinitek gives any kind of error message, th</w:t>
      </w:r>
      <w:r w:rsidR="000849D0">
        <w:t>e test must be repeated.</w:t>
      </w:r>
    </w:p>
    <w:p w:rsidR="000849D0" w:rsidRDefault="000849D0" w:rsidP="007433FC">
      <w:pPr>
        <w:pStyle w:val="ListParagraph"/>
        <w:numPr>
          <w:ilvl w:val="1"/>
          <w:numId w:val="2"/>
        </w:numPr>
        <w:spacing w:after="0" w:line="312" w:lineRule="auto"/>
      </w:pPr>
      <w:r>
        <w:t>Never re-use a dipstick or HCG cassette</w:t>
      </w:r>
    </w:p>
    <w:p w:rsidR="00C362AF" w:rsidRDefault="00C362AF" w:rsidP="007433FC">
      <w:pPr>
        <w:pStyle w:val="ListParagraph"/>
        <w:numPr>
          <w:ilvl w:val="0"/>
          <w:numId w:val="2"/>
        </w:numPr>
        <w:spacing w:after="0" w:line="312" w:lineRule="auto"/>
      </w:pPr>
      <w:r>
        <w:t xml:space="preserve">All results are automatically uploaded to CPRS once the test is complete. </w:t>
      </w:r>
    </w:p>
    <w:p w:rsidR="00C362AF" w:rsidRDefault="00C362AF" w:rsidP="007433FC">
      <w:pPr>
        <w:pStyle w:val="ListParagraph"/>
        <w:numPr>
          <w:ilvl w:val="1"/>
          <w:numId w:val="2"/>
        </w:numPr>
        <w:spacing w:after="0" w:line="312" w:lineRule="auto"/>
      </w:pPr>
      <w:r>
        <w:t xml:space="preserve">Exception: If the patient ID is typed incorrectly, it will not transmit to CPRS. </w:t>
      </w:r>
    </w:p>
    <w:p w:rsidR="00C362AF" w:rsidRDefault="00C362AF" w:rsidP="007433FC">
      <w:pPr>
        <w:pStyle w:val="ListParagraph"/>
        <w:numPr>
          <w:ilvl w:val="2"/>
          <w:numId w:val="2"/>
        </w:numPr>
        <w:spacing w:after="0" w:line="312" w:lineRule="auto"/>
      </w:pPr>
      <w:r>
        <w:t>I recommend using the barcode on the demographic label (if this is an option)</w:t>
      </w:r>
      <w:r w:rsidR="00EF0162">
        <w:t>.</w:t>
      </w:r>
    </w:p>
    <w:p w:rsidR="00A8683D" w:rsidRDefault="00C362AF" w:rsidP="00F90B97">
      <w:pPr>
        <w:pStyle w:val="ListParagraph"/>
        <w:numPr>
          <w:ilvl w:val="2"/>
          <w:numId w:val="2"/>
        </w:numPr>
        <w:spacing w:after="0" w:line="312" w:lineRule="auto"/>
      </w:pPr>
      <w:r>
        <w:t xml:space="preserve">If manually entering Patient </w:t>
      </w:r>
      <w:r w:rsidR="00EF0162">
        <w:t xml:space="preserve">IDs, take </w:t>
      </w:r>
      <w:r w:rsidR="00035262">
        <w:t>the</w:t>
      </w:r>
      <w:r w:rsidR="00EF0162">
        <w:t xml:space="preserve"> time </w:t>
      </w:r>
      <w:r w:rsidR="00035262">
        <w:t>to make su</w:t>
      </w:r>
      <w:r w:rsidR="00047691">
        <w:t xml:space="preserve">re </w:t>
      </w:r>
      <w:r w:rsidR="00035262">
        <w:t xml:space="preserve">they </w:t>
      </w:r>
      <w:r w:rsidR="00047691">
        <w:t xml:space="preserve">have been entered </w:t>
      </w:r>
      <w:r w:rsidR="00035262">
        <w:t>correct</w:t>
      </w:r>
      <w:r w:rsidR="00047691">
        <w:t>ly</w:t>
      </w:r>
      <w:r w:rsidR="00A8683D">
        <w:t>.</w:t>
      </w:r>
      <w:r w:rsidR="00A8683D">
        <w:br/>
      </w:r>
    </w:p>
    <w:p w:rsidR="000036B1" w:rsidRPr="005243B0" w:rsidRDefault="000036B1" w:rsidP="00E90AB0">
      <w:pPr>
        <w:spacing w:after="0" w:line="264" w:lineRule="auto"/>
        <w:rPr>
          <w:u w:val="single"/>
        </w:rPr>
      </w:pPr>
      <w:r w:rsidRPr="005243B0">
        <w:rPr>
          <w:u w:val="single"/>
        </w:rPr>
        <w:t>Q</w:t>
      </w:r>
      <w:r w:rsidR="00D42451">
        <w:rPr>
          <w:u w:val="single"/>
        </w:rPr>
        <w:t>uality Control Materials (for both dipstick and hCG testing)</w:t>
      </w:r>
    </w:p>
    <w:p w:rsidR="00C01BBE" w:rsidRDefault="00F630C9" w:rsidP="007433FC">
      <w:pPr>
        <w:pStyle w:val="ListParagraph"/>
        <w:numPr>
          <w:ilvl w:val="0"/>
          <w:numId w:val="2"/>
        </w:numPr>
        <w:spacing w:after="0" w:line="312" w:lineRule="auto"/>
      </w:pPr>
      <w:r>
        <w:t xml:space="preserve">There are </w:t>
      </w:r>
      <w:r w:rsidR="00C01BBE">
        <w:t>2 levels of Quality Control</w:t>
      </w:r>
    </w:p>
    <w:p w:rsidR="00C01BBE" w:rsidRDefault="00C01BBE" w:rsidP="007433FC">
      <w:pPr>
        <w:pStyle w:val="ListParagraph"/>
        <w:numPr>
          <w:ilvl w:val="1"/>
          <w:numId w:val="2"/>
        </w:numPr>
        <w:spacing w:after="0" w:line="312" w:lineRule="auto"/>
      </w:pPr>
      <w:r>
        <w:t xml:space="preserve">Level 1 (Pink cap) = </w:t>
      </w:r>
      <w:r w:rsidR="00083230">
        <w:t>Normal UA</w:t>
      </w:r>
      <w:r w:rsidR="00F3110D">
        <w:t xml:space="preserve"> </w:t>
      </w:r>
      <w:r w:rsidR="006E2E2A">
        <w:t>/</w:t>
      </w:r>
      <w:r w:rsidR="006E2E2A" w:rsidRPr="006E2E2A">
        <w:t xml:space="preserve"> </w:t>
      </w:r>
      <w:r w:rsidR="006E2E2A">
        <w:t>Negative hCG</w:t>
      </w:r>
    </w:p>
    <w:p w:rsidR="00053620" w:rsidRDefault="00C01BBE" w:rsidP="007433FC">
      <w:pPr>
        <w:pStyle w:val="ListParagraph"/>
        <w:numPr>
          <w:ilvl w:val="1"/>
          <w:numId w:val="2"/>
        </w:numPr>
        <w:spacing w:after="0" w:line="312" w:lineRule="auto"/>
      </w:pPr>
      <w:r>
        <w:t xml:space="preserve">Level 2 (Purple cap) = </w:t>
      </w:r>
      <w:r w:rsidR="00083230">
        <w:t>Abnormal UA</w:t>
      </w:r>
      <w:r w:rsidR="00F3110D">
        <w:t xml:space="preserve"> </w:t>
      </w:r>
      <w:r w:rsidR="006E2E2A">
        <w:t>/</w:t>
      </w:r>
      <w:r w:rsidR="006E2E2A" w:rsidRPr="006E2E2A">
        <w:t xml:space="preserve"> </w:t>
      </w:r>
      <w:r w:rsidR="006E2E2A">
        <w:t>Positive hCG</w:t>
      </w:r>
    </w:p>
    <w:p w:rsidR="00A8683D" w:rsidRDefault="007433FC">
      <w:r>
        <w:rPr>
          <w:rFonts w:eastAsia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152400</wp:posOffset>
            </wp:positionV>
            <wp:extent cx="1986915" cy="1872615"/>
            <wp:effectExtent l="0" t="0" r="0" b="0"/>
            <wp:wrapThrough wrapText="bothSides">
              <wp:wrapPolygon edited="0">
                <wp:start x="0" y="21600"/>
                <wp:lineTo x="21331" y="21600"/>
                <wp:lineTo x="21331" y="286"/>
                <wp:lineTo x="0" y="286"/>
                <wp:lineTo x="0" y="21600"/>
              </wp:wrapPolygon>
            </wp:wrapThrough>
            <wp:docPr id="9" name="Picture 9" descr="cid:f30ee178-9cfc-440a-b61e-cabb8de16be3@namprd09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f30ee178-9cfc-440a-b61e-cabb8de16be3@namprd09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3" t="17358" r="22169" b="14926"/>
                    <a:stretch/>
                  </pic:blipFill>
                  <pic:spPr bwMode="auto">
                    <a:xfrm rot="5400000">
                      <a:off x="0" y="0"/>
                      <a:ext cx="198691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90AB0">
        <w:rPr>
          <w:rFonts w:eastAsia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827405</wp:posOffset>
            </wp:positionH>
            <wp:positionV relativeFrom="paragraph">
              <wp:posOffset>208280</wp:posOffset>
            </wp:positionV>
            <wp:extent cx="1911350" cy="1682115"/>
            <wp:effectExtent l="317" t="0" r="0" b="0"/>
            <wp:wrapThrough wrapText="bothSides">
              <wp:wrapPolygon edited="0">
                <wp:start x="4" y="21604"/>
                <wp:lineTo x="21317" y="21604"/>
                <wp:lineTo x="21317" y="322"/>
                <wp:lineTo x="4" y="322"/>
                <wp:lineTo x="4" y="21604"/>
              </wp:wrapPolygon>
            </wp:wrapThrough>
            <wp:docPr id="10" name="Picture 10" descr="cid:6ac02c05-6336-4666-bdeb-b1e92974fba6@namprd09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6ac02c05-6336-4666-bdeb-b1e92974fba6@namprd09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7" t="24407" r="17803" b="21576"/>
                    <a:stretch/>
                  </pic:blipFill>
                  <pic:spPr bwMode="auto">
                    <a:xfrm rot="5400000">
                      <a:off x="0" y="0"/>
                      <a:ext cx="191135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83D">
        <w:br w:type="page"/>
      </w:r>
    </w:p>
    <w:p w:rsidR="00AF5EC0" w:rsidRDefault="006E2E2A" w:rsidP="006E74A4">
      <w:pPr>
        <w:pStyle w:val="ListParagraph"/>
        <w:numPr>
          <w:ilvl w:val="0"/>
          <w:numId w:val="2"/>
        </w:numPr>
        <w:spacing w:after="0" w:line="312" w:lineRule="auto"/>
      </w:pPr>
      <w:r>
        <w:lastRenderedPageBreak/>
        <w:t xml:space="preserve">Once opened, </w:t>
      </w:r>
      <w:r w:rsidR="005243B0">
        <w:t>QC bottles are good</w:t>
      </w:r>
      <w:r w:rsidR="00C01BBE">
        <w:t xml:space="preserve"> for 30 days</w:t>
      </w:r>
      <w:r w:rsidR="006E5643">
        <w:t xml:space="preserve"> </w:t>
      </w:r>
      <w:r w:rsidR="00F630C9">
        <w:t>(</w:t>
      </w:r>
      <w:r>
        <w:t xml:space="preserve">when </w:t>
      </w:r>
      <w:r w:rsidR="006E5643">
        <w:t>stored at room temp</w:t>
      </w:r>
      <w:r w:rsidR="00F630C9">
        <w:t>)</w:t>
      </w:r>
      <w:r w:rsidR="006E5643">
        <w:t>.</w:t>
      </w:r>
    </w:p>
    <w:p w:rsidR="00D17BCF" w:rsidRDefault="00D17BCF" w:rsidP="006E74A4">
      <w:pPr>
        <w:pStyle w:val="ListParagraph"/>
        <w:numPr>
          <w:ilvl w:val="1"/>
          <w:numId w:val="2"/>
        </w:numPr>
        <w:spacing w:after="0" w:line="312" w:lineRule="auto"/>
      </w:pPr>
      <w:r>
        <w:t>Use the orange “Use by” stickers to label the bottles with the new 30-day expiration date after opening (</w:t>
      </w:r>
      <w:r w:rsidR="001F50CB">
        <w:t>I believe the</w:t>
      </w:r>
      <w:r w:rsidR="00F630C9">
        <w:t xml:space="preserve">se stickers are kept </w:t>
      </w:r>
      <w:r>
        <w:t xml:space="preserve">in the med </w:t>
      </w:r>
      <w:r w:rsidR="001F50CB">
        <w:t>room, possibly on the med cart?)</w:t>
      </w:r>
    </w:p>
    <w:p w:rsidR="00AF5EC0" w:rsidRDefault="00AF5EC0" w:rsidP="006E74A4">
      <w:pPr>
        <w:pStyle w:val="ListParagraph"/>
        <w:numPr>
          <w:ilvl w:val="0"/>
          <w:numId w:val="2"/>
        </w:numPr>
        <w:spacing w:after="0" w:line="312" w:lineRule="auto"/>
      </w:pPr>
      <w:r>
        <w:t>If storing</w:t>
      </w:r>
      <w:r w:rsidR="00CC51FB">
        <w:t xml:space="preserve"> QC bottles</w:t>
      </w:r>
      <w:r>
        <w:t xml:space="preserve"> in the refrigerator and bringing to room temp before each use, control</w:t>
      </w:r>
      <w:r w:rsidR="00933901">
        <w:t xml:space="preserve"> bottles will</w:t>
      </w:r>
      <w:r>
        <w:t xml:space="preserve"> expire the day after the</w:t>
      </w:r>
      <w:r w:rsidR="00D17BCF">
        <w:t xml:space="preserve"> expiration</w:t>
      </w:r>
      <w:r>
        <w:t xml:space="preserve"> date printed on the bottle. </w:t>
      </w:r>
    </w:p>
    <w:p w:rsidR="00B76E5E" w:rsidRDefault="005243B0" w:rsidP="006E74A4">
      <w:pPr>
        <w:pStyle w:val="ListParagraph"/>
        <w:numPr>
          <w:ilvl w:val="0"/>
          <w:numId w:val="2"/>
        </w:numPr>
        <w:spacing w:after="0" w:line="312" w:lineRule="auto"/>
      </w:pPr>
      <w:r w:rsidRPr="00B76E5E">
        <w:rPr>
          <w:b/>
        </w:rPr>
        <w:t>Safety</w:t>
      </w:r>
      <w:r w:rsidR="00B76E5E" w:rsidRPr="00B76E5E">
        <w:rPr>
          <w:b/>
        </w:rPr>
        <w:t xml:space="preserve"> Tip!</w:t>
      </w:r>
      <w:r w:rsidR="00C01BBE" w:rsidRPr="005243B0">
        <w:t xml:space="preserve"> </w:t>
      </w:r>
    </w:p>
    <w:p w:rsidR="00CB5ADE" w:rsidRDefault="00CB5ADE" w:rsidP="006E74A4">
      <w:pPr>
        <w:pStyle w:val="ListParagraph"/>
        <w:numPr>
          <w:ilvl w:val="1"/>
          <w:numId w:val="2"/>
        </w:numPr>
        <w:spacing w:after="0" w:line="312" w:lineRule="auto"/>
      </w:pPr>
      <w:r>
        <w:t xml:space="preserve">These </w:t>
      </w:r>
      <w:r w:rsidR="00C01BBE" w:rsidRPr="005243B0">
        <w:t xml:space="preserve">Quality Control liquids </w:t>
      </w:r>
      <w:r w:rsidR="00B76E5E">
        <w:t>need to be treated as</w:t>
      </w:r>
      <w:r w:rsidR="00C01BBE" w:rsidRPr="005243B0">
        <w:t xml:space="preserve"> biohazardous material</w:t>
      </w:r>
      <w:r>
        <w:t>.</w:t>
      </w:r>
    </w:p>
    <w:p w:rsidR="00CB5ADE" w:rsidRDefault="00C01BBE" w:rsidP="006E74A4">
      <w:pPr>
        <w:pStyle w:val="ListParagraph"/>
        <w:numPr>
          <w:ilvl w:val="1"/>
          <w:numId w:val="2"/>
        </w:numPr>
        <w:spacing w:after="0" w:line="312" w:lineRule="auto"/>
      </w:pPr>
      <w:r>
        <w:t>Wear gloves and be careful of splashing.</w:t>
      </w:r>
    </w:p>
    <w:p w:rsidR="00C01BBE" w:rsidRDefault="00C01BBE" w:rsidP="006E74A4">
      <w:pPr>
        <w:pStyle w:val="ListParagraph"/>
        <w:numPr>
          <w:ilvl w:val="1"/>
          <w:numId w:val="2"/>
        </w:numPr>
        <w:spacing w:after="0" w:line="312" w:lineRule="auto"/>
      </w:pPr>
      <w:r>
        <w:t>If you get it on your skin, wash well with soap and water.</w:t>
      </w:r>
      <w:bookmarkStart w:id="0" w:name="_GoBack"/>
      <w:bookmarkEnd w:id="0"/>
    </w:p>
    <w:p w:rsidR="00CD05DF" w:rsidRDefault="00CD05DF" w:rsidP="00F90B97">
      <w:pPr>
        <w:spacing w:after="0" w:line="312" w:lineRule="auto"/>
        <w:contextualSpacing/>
      </w:pPr>
    </w:p>
    <w:p w:rsidR="00914CD7" w:rsidRPr="006E5643" w:rsidRDefault="00DE5A34" w:rsidP="00E90AB0">
      <w:pPr>
        <w:spacing w:after="0" w:line="288" w:lineRule="auto"/>
        <w:contextualSpacing/>
        <w:rPr>
          <w:u w:val="single"/>
        </w:rPr>
      </w:pPr>
      <w:r>
        <w:rPr>
          <w:u w:val="single"/>
        </w:rPr>
        <w:t xml:space="preserve">UA </w:t>
      </w:r>
      <w:r w:rsidR="005D2872">
        <w:rPr>
          <w:u w:val="single"/>
        </w:rPr>
        <w:t>D</w:t>
      </w:r>
      <w:r w:rsidR="00CC51FB">
        <w:rPr>
          <w:u w:val="single"/>
        </w:rPr>
        <w:t>ipsticks</w:t>
      </w:r>
      <w:r w:rsidR="005D2872">
        <w:rPr>
          <w:u w:val="single"/>
        </w:rPr>
        <w:t xml:space="preserve"> and HCG C</w:t>
      </w:r>
      <w:r w:rsidR="00CC51FB">
        <w:rPr>
          <w:u w:val="single"/>
        </w:rPr>
        <w:t>assettes</w:t>
      </w:r>
    </w:p>
    <w:p w:rsidR="002A442D" w:rsidRDefault="00C01BBE" w:rsidP="006E74A4">
      <w:pPr>
        <w:pStyle w:val="ListParagraph"/>
        <w:numPr>
          <w:ilvl w:val="0"/>
          <w:numId w:val="2"/>
        </w:numPr>
        <w:spacing w:after="0" w:line="312" w:lineRule="auto"/>
      </w:pPr>
      <w:r>
        <w:t>The Multistix 10SG Dipsticks and Clinite</w:t>
      </w:r>
      <w:r w:rsidR="00D7627F">
        <w:t>st</w:t>
      </w:r>
      <w:r>
        <w:t xml:space="preserve"> HCG Cassettes have their own</w:t>
      </w:r>
      <w:r w:rsidR="00B76E5E">
        <w:t xml:space="preserve"> barcodes, </w:t>
      </w:r>
      <w:r>
        <w:t>printed lot numbers and expiration dates</w:t>
      </w:r>
      <w:r w:rsidR="00995142">
        <w:t xml:space="preserve"> (just like the liquid QC bottles do). </w:t>
      </w:r>
    </w:p>
    <w:p w:rsidR="00C01BBE" w:rsidRDefault="00C01BBE" w:rsidP="006E74A4">
      <w:pPr>
        <w:pStyle w:val="ListParagraph"/>
        <w:numPr>
          <w:ilvl w:val="0"/>
          <w:numId w:val="2"/>
        </w:numPr>
        <w:spacing w:after="0" w:line="312" w:lineRule="auto"/>
      </w:pPr>
      <w:r>
        <w:t>When</w:t>
      </w:r>
      <w:r w:rsidR="002A442D">
        <w:t xml:space="preserve"> the instrument asks you to </w:t>
      </w:r>
      <w:r>
        <w:t xml:space="preserve">enter this information, </w:t>
      </w:r>
      <w:r w:rsidR="002A442D">
        <w:t>use</w:t>
      </w:r>
      <w:r>
        <w:t xml:space="preserve"> the barcode scanner instead of</w:t>
      </w:r>
      <w:r w:rsidR="00CC51FB">
        <w:t xml:space="preserve"> typing it in.</w:t>
      </w:r>
    </w:p>
    <w:p w:rsidR="00914CD7" w:rsidRDefault="00CD05DF" w:rsidP="00CD05DF">
      <w:pPr>
        <w:spacing w:before="120" w:after="120" w:line="264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CCF7F" wp14:editId="38A0EED7">
                <wp:simplePos x="0" y="0"/>
                <wp:positionH relativeFrom="margin">
                  <wp:posOffset>4581525</wp:posOffset>
                </wp:positionH>
                <wp:positionV relativeFrom="paragraph">
                  <wp:posOffset>29845</wp:posOffset>
                </wp:positionV>
                <wp:extent cx="1008380" cy="2870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0A4" w:rsidRDefault="00995142" w:rsidP="00D460A4">
                            <w:r>
                              <w:t xml:space="preserve">Cassette </w:t>
                            </w:r>
                            <w:r w:rsidR="00D460A4"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CC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75pt;margin-top:2.35pt;width:79.4pt;height:22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" filled="f" stroked="f">
                <v:textbox>
                  <w:txbxContent>
                    <w:p w:rsidR="00D460A4" w:rsidRDefault="00995142" w:rsidP="00D460A4">
                      <w:r>
                        <w:t xml:space="preserve">Cassette </w:t>
                      </w:r>
                      <w:r w:rsidR="00D460A4">
                        <w:t>Back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2705100</wp:posOffset>
                </wp:positionH>
                <wp:positionV relativeFrom="paragraph">
                  <wp:posOffset>48895</wp:posOffset>
                </wp:positionV>
                <wp:extent cx="1123950" cy="287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0A4" w:rsidRDefault="00995142">
                            <w:r>
                              <w:t xml:space="preserve">Cassette </w:t>
                            </w:r>
                            <w:r w:rsidR="00D460A4">
                              <w:t>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3pt;margin-top:3.85pt;width:88.5pt;height:2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" filled="f" stroked="f">
                <v:textbox>
                  <w:txbxContent>
                    <w:p w:rsidR="00D460A4" w:rsidRDefault="00995142">
                      <w:r>
                        <w:t xml:space="preserve">Cassette </w:t>
                      </w:r>
                      <w:r w:rsidR="00D460A4">
                        <w:t>Front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287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8BFF7D" wp14:editId="7BD5260A">
                <wp:simplePos x="0" y="0"/>
                <wp:positionH relativeFrom="margin">
                  <wp:posOffset>752475</wp:posOffset>
                </wp:positionH>
                <wp:positionV relativeFrom="paragraph">
                  <wp:posOffset>48895</wp:posOffset>
                </wp:positionV>
                <wp:extent cx="1295400" cy="2870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142" w:rsidRDefault="00995142" w:rsidP="00995142">
                            <w:r>
                              <w:t>Dipstick</w:t>
                            </w:r>
                            <w:r w:rsidR="005D2872">
                              <w:t xml:space="preserve"> Container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BFF7D" id="_x0000_s1028" type="#_x0000_t202" style="position:absolute;margin-left:59.25pt;margin-top:3.85pt;width:102pt;height:22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" filled="f" stroked="f">
                <v:textbox>
                  <w:txbxContent>
                    <w:p w:rsidR="00995142" w:rsidRDefault="00995142" w:rsidP="00995142">
                      <w:r>
                        <w:t>Dipstick</w:t>
                      </w:r>
                      <w:r w:rsidR="005D2872">
                        <w:t xml:space="preserve"> Container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4CD7" w:rsidRDefault="00D460A4" w:rsidP="00CD05DF">
      <w:pPr>
        <w:spacing w:before="120" w:after="12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631940" wp14:editId="4FCC5A7B">
                <wp:simplePos x="0" y="0"/>
                <wp:positionH relativeFrom="column">
                  <wp:posOffset>5090160</wp:posOffset>
                </wp:positionH>
                <wp:positionV relativeFrom="paragraph">
                  <wp:posOffset>146685</wp:posOffset>
                </wp:positionV>
                <wp:extent cx="647995" cy="1903228"/>
                <wp:effectExtent l="19050" t="19050" r="19050" b="2095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95" cy="1903228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0D1183" id="Oval 8" o:spid="_x0000_s1026" style="position:absolute;margin-left:400.8pt;margin-top:11.55pt;width:51pt;height:149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" filled="f" strokecolor="#5b9bd5 [3208]" strokeweight="3pt">
                <v:stroke joinstyle="miter"/>
              </v:oval>
            </w:pict>
          </mc:Fallback>
        </mc:AlternateContent>
      </w:r>
    </w:p>
    <w:p w:rsidR="00914CD7" w:rsidRDefault="00914CD7" w:rsidP="00CD05DF">
      <w:pPr>
        <w:spacing w:before="120" w:after="120" w:line="264" w:lineRule="auto"/>
      </w:pPr>
    </w:p>
    <w:p w:rsidR="00914CD7" w:rsidRDefault="00DF4489" w:rsidP="00CD05DF">
      <w:pPr>
        <w:spacing w:before="120" w:after="120" w:line="264" w:lineRule="auto"/>
      </w:pP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-83934</wp:posOffset>
            </wp:positionH>
            <wp:positionV relativeFrom="paragraph">
              <wp:posOffset>196620</wp:posOffset>
            </wp:positionV>
            <wp:extent cx="2935103" cy="1460002"/>
            <wp:effectExtent l="0" t="5398" r="0" b="0"/>
            <wp:wrapNone/>
            <wp:docPr id="1" name="Picture 1" descr="cid:b5484fca-433b-44d0-b8bf-f916e340ae66@namprd09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5484fca-433b-44d0-b8bf-f916e340ae66@namprd09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7" t="22834" r="8005" b="19568"/>
                    <a:stretch/>
                  </pic:blipFill>
                  <pic:spPr bwMode="auto">
                    <a:xfrm rot="5400000">
                      <a:off x="0" y="0"/>
                      <a:ext cx="2955011" cy="146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D916301">
            <wp:simplePos x="0" y="0"/>
            <wp:positionH relativeFrom="column">
              <wp:posOffset>1781401</wp:posOffset>
            </wp:positionH>
            <wp:positionV relativeFrom="paragraph">
              <wp:posOffset>213114</wp:posOffset>
            </wp:positionV>
            <wp:extent cx="2955852" cy="1444098"/>
            <wp:effectExtent l="0" t="635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3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4" t="32558" r="2611" b="9040"/>
                    <a:stretch/>
                  </pic:blipFill>
                  <pic:spPr bwMode="auto">
                    <a:xfrm rot="5400000">
                      <a:off x="0" y="0"/>
                      <a:ext cx="2965730" cy="144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CD7" w:rsidRDefault="00542D45" w:rsidP="00CD05DF">
      <w:pPr>
        <w:spacing w:before="120" w:after="12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135255</wp:posOffset>
                </wp:positionV>
                <wp:extent cx="371475" cy="1903095"/>
                <wp:effectExtent l="19050" t="19050" r="28575" b="2095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30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47E077" id="Oval 7" o:spid="_x0000_s1026" style="position:absolute;margin-left:71.25pt;margin-top:10.65pt;width:29.25pt;height:14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" filled="f" strokecolor="#5b9bd5 [3208]" strokeweight="3pt">
                <v:stroke joinstyle="miter"/>
              </v:oval>
            </w:pict>
          </mc:Fallback>
        </mc:AlternateContent>
      </w:r>
      <w:r w:rsidR="00DF4489">
        <w:rPr>
          <w:noProof/>
        </w:rPr>
        <w:drawing>
          <wp:anchor distT="0" distB="0" distL="114300" distR="114300" simplePos="0" relativeHeight="251661312" behindDoc="1" locked="0" layoutInCell="1" allowOverlap="1" wp14:anchorId="5BE3C040" wp14:editId="4B533968">
            <wp:simplePos x="0" y="0"/>
            <wp:positionH relativeFrom="column">
              <wp:posOffset>3601304</wp:posOffset>
            </wp:positionH>
            <wp:positionV relativeFrom="paragraph">
              <wp:posOffset>12252</wp:posOffset>
            </wp:positionV>
            <wp:extent cx="2984446" cy="1319494"/>
            <wp:effectExtent l="0" t="5715" r="127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3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2" t="22655" b="21254"/>
                    <a:stretch/>
                  </pic:blipFill>
                  <pic:spPr bwMode="auto">
                    <a:xfrm rot="16200000">
                      <a:off x="0" y="0"/>
                      <a:ext cx="2999851" cy="132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CD7" w:rsidRDefault="00914CD7" w:rsidP="00CD05DF">
      <w:pPr>
        <w:spacing w:before="120" w:after="120" w:line="264" w:lineRule="auto"/>
      </w:pPr>
    </w:p>
    <w:p w:rsidR="00914CD7" w:rsidRDefault="00914CD7" w:rsidP="00CD05DF">
      <w:pPr>
        <w:spacing w:before="120" w:after="120" w:line="264" w:lineRule="auto"/>
      </w:pPr>
    </w:p>
    <w:p w:rsidR="00914CD7" w:rsidRDefault="00914CD7" w:rsidP="00CD05DF">
      <w:pPr>
        <w:spacing w:before="120" w:after="120" w:line="264" w:lineRule="auto"/>
      </w:pPr>
    </w:p>
    <w:p w:rsidR="00914CD7" w:rsidRDefault="00914CD7" w:rsidP="00CD05DF">
      <w:pPr>
        <w:spacing w:before="120" w:after="120" w:line="264" w:lineRule="auto"/>
      </w:pPr>
    </w:p>
    <w:p w:rsidR="00914CD7" w:rsidRDefault="00914CD7" w:rsidP="00CD05DF">
      <w:pPr>
        <w:spacing w:before="120" w:after="120" w:line="264" w:lineRule="auto"/>
      </w:pPr>
    </w:p>
    <w:p w:rsidR="00914CD7" w:rsidRDefault="00914CD7" w:rsidP="00CD05DF">
      <w:pPr>
        <w:spacing w:before="120" w:after="120" w:line="264" w:lineRule="auto"/>
      </w:pPr>
    </w:p>
    <w:p w:rsidR="00914CD7" w:rsidRDefault="00914CD7" w:rsidP="00CD05DF">
      <w:pPr>
        <w:spacing w:before="120" w:after="120" w:line="264" w:lineRule="auto"/>
      </w:pPr>
    </w:p>
    <w:p w:rsidR="00CD05DF" w:rsidRDefault="00CD05DF" w:rsidP="00CD05DF">
      <w:pPr>
        <w:spacing w:before="120" w:after="120" w:line="264" w:lineRule="auto"/>
        <w:rPr>
          <w:u w:val="single"/>
        </w:rPr>
      </w:pPr>
    </w:p>
    <w:p w:rsidR="0060733A" w:rsidRDefault="0060733A">
      <w:pPr>
        <w:rPr>
          <w:u w:val="single"/>
        </w:rPr>
      </w:pPr>
      <w:r>
        <w:rPr>
          <w:u w:val="single"/>
        </w:rPr>
        <w:br w:type="page"/>
      </w:r>
    </w:p>
    <w:p w:rsidR="00636425" w:rsidRPr="00636425" w:rsidRDefault="00636425" w:rsidP="00E90AB0">
      <w:pPr>
        <w:spacing w:after="0" w:line="288" w:lineRule="auto"/>
        <w:contextualSpacing/>
        <w:rPr>
          <w:u w:val="single"/>
        </w:rPr>
      </w:pPr>
      <w:r>
        <w:rPr>
          <w:u w:val="single"/>
        </w:rPr>
        <w:lastRenderedPageBreak/>
        <w:t>W</w:t>
      </w:r>
      <w:r w:rsidR="004A130A">
        <w:rPr>
          <w:u w:val="single"/>
        </w:rPr>
        <w:t>here</w:t>
      </w:r>
      <w:r>
        <w:rPr>
          <w:u w:val="single"/>
        </w:rPr>
        <w:t xml:space="preserve"> </w:t>
      </w:r>
      <w:r w:rsidR="004A130A">
        <w:rPr>
          <w:u w:val="single"/>
        </w:rPr>
        <w:t>and</w:t>
      </w:r>
      <w:r>
        <w:rPr>
          <w:u w:val="single"/>
        </w:rPr>
        <w:t xml:space="preserve"> </w:t>
      </w:r>
      <w:r w:rsidR="004A130A">
        <w:rPr>
          <w:u w:val="single"/>
        </w:rPr>
        <w:t>How to Get</w:t>
      </w:r>
      <w:r w:rsidRPr="00636425">
        <w:rPr>
          <w:u w:val="single"/>
        </w:rPr>
        <w:t xml:space="preserve"> C</w:t>
      </w:r>
      <w:r w:rsidR="004A130A">
        <w:rPr>
          <w:u w:val="single"/>
        </w:rPr>
        <w:t xml:space="preserve">linitek </w:t>
      </w:r>
      <w:r w:rsidRPr="00636425">
        <w:rPr>
          <w:u w:val="single"/>
        </w:rPr>
        <w:t>S</w:t>
      </w:r>
      <w:r w:rsidR="004A130A">
        <w:rPr>
          <w:u w:val="single"/>
        </w:rPr>
        <w:t>upplies</w:t>
      </w:r>
    </w:p>
    <w:p w:rsidR="005243B0" w:rsidRDefault="00C01BBE" w:rsidP="006E74A4">
      <w:pPr>
        <w:pStyle w:val="ListParagraph"/>
        <w:numPr>
          <w:ilvl w:val="0"/>
          <w:numId w:val="2"/>
        </w:numPr>
        <w:spacing w:after="0" w:line="312" w:lineRule="auto"/>
      </w:pPr>
      <w:r>
        <w:t xml:space="preserve">All reagents and testing materials are stored in the main lab, Bldg. 100, RM 2C-118. </w:t>
      </w:r>
    </w:p>
    <w:p w:rsidR="007F5300" w:rsidRDefault="00C01BBE" w:rsidP="006E74A4">
      <w:pPr>
        <w:pStyle w:val="ListParagraph"/>
        <w:numPr>
          <w:ilvl w:val="1"/>
          <w:numId w:val="2"/>
        </w:numPr>
        <w:spacing w:after="0" w:line="312" w:lineRule="auto"/>
      </w:pPr>
      <w:r>
        <w:t xml:space="preserve">Dipstick and Cassettes are </w:t>
      </w:r>
      <w:r w:rsidR="00730607">
        <w:t xml:space="preserve">stored </w:t>
      </w:r>
      <w:r>
        <w:t>in 2C-115</w:t>
      </w:r>
      <w:r w:rsidR="00CD05DF">
        <w:t>.</w:t>
      </w:r>
    </w:p>
    <w:p w:rsidR="00B76845" w:rsidRDefault="00C01BBE" w:rsidP="006E74A4">
      <w:pPr>
        <w:pStyle w:val="ListParagraph"/>
        <w:numPr>
          <w:ilvl w:val="1"/>
          <w:numId w:val="2"/>
        </w:numPr>
        <w:spacing w:after="0" w:line="312" w:lineRule="auto"/>
      </w:pPr>
      <w:r>
        <w:t xml:space="preserve">Quality Control Dropper Bottles are </w:t>
      </w:r>
      <w:r w:rsidR="00CD05DF">
        <w:t xml:space="preserve">stored </w:t>
      </w:r>
      <w:r>
        <w:t xml:space="preserve">in walk-in </w:t>
      </w:r>
      <w:r w:rsidR="00636425">
        <w:t>refrigerator.</w:t>
      </w:r>
    </w:p>
    <w:p w:rsidR="00C01BBE" w:rsidRDefault="00C01BBE" w:rsidP="006E74A4">
      <w:pPr>
        <w:pStyle w:val="ListParagraph"/>
        <w:numPr>
          <w:ilvl w:val="0"/>
          <w:numId w:val="2"/>
        </w:numPr>
        <w:spacing w:after="0" w:line="312" w:lineRule="auto"/>
      </w:pPr>
      <w:r>
        <w:t xml:space="preserve"> If</w:t>
      </w:r>
      <w:r w:rsidR="001C1249">
        <w:t xml:space="preserve"> you need</w:t>
      </w:r>
      <w:r>
        <w:t xml:space="preserve"> supplies, here are a few options</w:t>
      </w:r>
    </w:p>
    <w:p w:rsidR="00C01BBE" w:rsidRDefault="00730607" w:rsidP="006E74A4">
      <w:pPr>
        <w:pStyle w:val="ListParagraph"/>
        <w:numPr>
          <w:ilvl w:val="1"/>
          <w:numId w:val="2"/>
        </w:numPr>
        <w:spacing w:after="0" w:line="312" w:lineRule="auto"/>
      </w:pPr>
      <w:r>
        <w:t>C</w:t>
      </w:r>
      <w:r w:rsidR="00C01BBE">
        <w:t>all me x56749</w:t>
      </w:r>
    </w:p>
    <w:p w:rsidR="00451DD4" w:rsidRDefault="00C01BBE" w:rsidP="006E74A4">
      <w:pPr>
        <w:pStyle w:val="ListParagraph"/>
        <w:numPr>
          <w:ilvl w:val="1"/>
          <w:numId w:val="2"/>
        </w:numPr>
        <w:spacing w:after="0" w:line="312" w:lineRule="auto"/>
      </w:pPr>
      <w:r>
        <w:t>Skype</w:t>
      </w:r>
      <w:r w:rsidR="00730607">
        <w:t xml:space="preserve"> me</w:t>
      </w:r>
    </w:p>
    <w:p w:rsidR="00730607" w:rsidRDefault="00730607" w:rsidP="006E74A4">
      <w:pPr>
        <w:pStyle w:val="ListParagraph"/>
        <w:numPr>
          <w:ilvl w:val="1"/>
          <w:numId w:val="2"/>
        </w:numPr>
        <w:spacing w:after="0" w:line="312" w:lineRule="auto"/>
      </w:pPr>
      <w:r>
        <w:t>In the “find someone” field</w:t>
      </w:r>
      <w:r w:rsidR="009F0513">
        <w:t xml:space="preserve"> type my email address (below)</w:t>
      </w:r>
    </w:p>
    <w:p w:rsidR="00C01BBE" w:rsidRDefault="00C01BBE" w:rsidP="006E74A4">
      <w:pPr>
        <w:pStyle w:val="ListParagraph"/>
        <w:numPr>
          <w:ilvl w:val="1"/>
          <w:numId w:val="2"/>
        </w:numPr>
        <w:spacing w:after="0" w:line="312" w:lineRule="auto"/>
      </w:pPr>
      <w:r>
        <w:t xml:space="preserve">Send me an email </w:t>
      </w:r>
      <w:hyperlink r:id="rId20" w:history="1">
        <w:r w:rsidRPr="00AF0FD2">
          <w:rPr>
            <w:rStyle w:val="Hyperlink"/>
          </w:rPr>
          <w:t>Jennifer.Parker4@va.gov</w:t>
        </w:r>
      </w:hyperlink>
      <w:r>
        <w:t xml:space="preserve"> </w:t>
      </w:r>
    </w:p>
    <w:p w:rsidR="00C01BBE" w:rsidRDefault="00C01BBE" w:rsidP="006E74A4">
      <w:pPr>
        <w:pStyle w:val="ListParagraph"/>
        <w:numPr>
          <w:ilvl w:val="1"/>
          <w:numId w:val="2"/>
        </w:numPr>
        <w:spacing w:after="0" w:line="312" w:lineRule="auto"/>
      </w:pPr>
      <w:r>
        <w:t xml:space="preserve">If you can’t get a hold of me, or if I am out of office, </w:t>
      </w:r>
      <w:r w:rsidR="00145EC5">
        <w:t>take a walk to the lab and pick them up.</w:t>
      </w:r>
    </w:p>
    <w:p w:rsidR="00F630C9" w:rsidRDefault="00F630C9" w:rsidP="006E74A4">
      <w:pPr>
        <w:pStyle w:val="ListParagraph"/>
        <w:numPr>
          <w:ilvl w:val="2"/>
          <w:numId w:val="2"/>
        </w:numPr>
        <w:spacing w:after="0" w:line="312" w:lineRule="auto"/>
      </w:pPr>
      <w:r>
        <w:t>Because the lab is a secure area, you may want to call the front desk x56715 ahead of time, so they can let you in.</w:t>
      </w:r>
    </w:p>
    <w:p w:rsidR="00F630C9" w:rsidRDefault="00F630C9" w:rsidP="006E74A4">
      <w:pPr>
        <w:pStyle w:val="ListParagraph"/>
        <w:numPr>
          <w:ilvl w:val="2"/>
          <w:numId w:val="2"/>
        </w:numPr>
        <w:spacing w:after="0" w:line="312" w:lineRule="auto"/>
      </w:pPr>
      <w:r>
        <w:t xml:space="preserve">The easiest point of entry is the hallway by the Blood Bank. </w:t>
      </w:r>
    </w:p>
    <w:p w:rsidR="0019268D" w:rsidRDefault="0019268D" w:rsidP="00E90AB0">
      <w:pPr>
        <w:spacing w:after="0" w:line="288" w:lineRule="auto"/>
        <w:contextualSpacing/>
        <w:rPr>
          <w:u w:val="single"/>
        </w:rPr>
      </w:pPr>
    </w:p>
    <w:p w:rsidR="00145EC5" w:rsidRPr="00145EC5" w:rsidRDefault="0019268D" w:rsidP="00E90AB0">
      <w:pPr>
        <w:spacing w:after="0" w:line="288" w:lineRule="auto"/>
        <w:contextualSpacing/>
        <w:rPr>
          <w:u w:val="single"/>
        </w:rPr>
      </w:pPr>
      <w:r>
        <w:rPr>
          <w:u w:val="single"/>
        </w:rPr>
        <w:t>A</w:t>
      </w:r>
      <w:r w:rsidR="00A04F6E">
        <w:rPr>
          <w:u w:val="single"/>
        </w:rPr>
        <w:t xml:space="preserve"> </w:t>
      </w:r>
      <w:r>
        <w:rPr>
          <w:u w:val="single"/>
        </w:rPr>
        <w:t>L</w:t>
      </w:r>
      <w:r w:rsidR="00A04F6E">
        <w:rPr>
          <w:u w:val="single"/>
        </w:rPr>
        <w:t xml:space="preserve">ittle </w:t>
      </w:r>
      <w:r>
        <w:rPr>
          <w:u w:val="single"/>
        </w:rPr>
        <w:t>A</w:t>
      </w:r>
      <w:r w:rsidR="00A04F6E">
        <w:rPr>
          <w:u w:val="single"/>
        </w:rPr>
        <w:t>dvice</w:t>
      </w:r>
    </w:p>
    <w:p w:rsidR="004575C0" w:rsidRPr="00351A72" w:rsidRDefault="00A04F6E" w:rsidP="006E74A4">
      <w:pPr>
        <w:pStyle w:val="ListParagraph"/>
        <w:numPr>
          <w:ilvl w:val="0"/>
          <w:numId w:val="3"/>
        </w:numPr>
        <w:spacing w:after="0" w:line="312" w:lineRule="auto"/>
        <w:rPr>
          <w:b/>
        </w:rPr>
      </w:pPr>
      <w:r w:rsidRPr="00351A72">
        <w:rPr>
          <w:b/>
        </w:rPr>
        <w:t xml:space="preserve">Read the Clinitek </w:t>
      </w:r>
      <w:r w:rsidR="00B65AA5" w:rsidRPr="00351A72">
        <w:rPr>
          <w:b/>
        </w:rPr>
        <w:t>s</w:t>
      </w:r>
      <w:r w:rsidRPr="00351A72">
        <w:rPr>
          <w:b/>
        </w:rPr>
        <w:t xml:space="preserve">creen as you go along. </w:t>
      </w:r>
    </w:p>
    <w:p w:rsidR="00B65AA5" w:rsidRDefault="004575C0" w:rsidP="006E74A4">
      <w:pPr>
        <w:pStyle w:val="ListParagraph"/>
        <w:numPr>
          <w:ilvl w:val="1"/>
          <w:numId w:val="2"/>
        </w:numPr>
        <w:spacing w:after="0" w:line="312" w:lineRule="auto"/>
      </w:pPr>
      <w:r>
        <w:t xml:space="preserve">This device has a lot of </w:t>
      </w:r>
      <w:r w:rsidR="00185D40">
        <w:t>screens and</w:t>
      </w:r>
      <w:r>
        <w:t xml:space="preserve"> asks for a lot of things</w:t>
      </w:r>
      <w:r w:rsidR="00DC5F6B">
        <w:t xml:space="preserve"> (it is strict with its rules)</w:t>
      </w:r>
    </w:p>
    <w:p w:rsidR="00185D40" w:rsidRDefault="00B65AA5" w:rsidP="006E74A4">
      <w:pPr>
        <w:pStyle w:val="ListParagraph"/>
        <w:numPr>
          <w:ilvl w:val="1"/>
          <w:numId w:val="2"/>
        </w:numPr>
        <w:spacing w:after="0" w:line="312" w:lineRule="auto"/>
      </w:pPr>
      <w:r>
        <w:t>T</w:t>
      </w:r>
      <w:r w:rsidR="00A04F6E">
        <w:t>he most common</w:t>
      </w:r>
      <w:r w:rsidR="00A81C50">
        <w:t xml:space="preserve"> </w:t>
      </w:r>
      <w:r>
        <w:t>things I see</w:t>
      </w:r>
    </w:p>
    <w:p w:rsidR="00A04F6E" w:rsidRDefault="00A04F6E" w:rsidP="006E74A4">
      <w:pPr>
        <w:pStyle w:val="ListParagraph"/>
        <w:numPr>
          <w:ilvl w:val="2"/>
          <w:numId w:val="2"/>
        </w:numPr>
        <w:spacing w:after="0" w:line="312" w:lineRule="auto"/>
      </w:pPr>
      <w:r>
        <w:t>Wrong level of Quality Control</w:t>
      </w:r>
      <w:r w:rsidR="00A81C50">
        <w:t xml:space="preserve"> used (mixing up levels 1 and 2)</w:t>
      </w:r>
    </w:p>
    <w:p w:rsidR="00A04F6E" w:rsidRDefault="00A81C50" w:rsidP="006E74A4">
      <w:pPr>
        <w:pStyle w:val="ListParagraph"/>
        <w:numPr>
          <w:ilvl w:val="2"/>
          <w:numId w:val="2"/>
        </w:numPr>
        <w:spacing w:after="0" w:line="312" w:lineRule="auto"/>
      </w:pPr>
      <w:r>
        <w:t xml:space="preserve">Staff </w:t>
      </w:r>
      <w:r w:rsidR="00A04F6E">
        <w:t xml:space="preserve">DUZ # </w:t>
      </w:r>
      <w:r>
        <w:t xml:space="preserve">entered </w:t>
      </w:r>
      <w:r w:rsidR="00A04F6E">
        <w:t xml:space="preserve">as a patient ID </w:t>
      </w:r>
    </w:p>
    <w:p w:rsidR="00A04F6E" w:rsidRPr="0048214C" w:rsidRDefault="00A81C50" w:rsidP="006E74A4">
      <w:pPr>
        <w:pStyle w:val="ListParagraph"/>
        <w:numPr>
          <w:ilvl w:val="2"/>
          <w:numId w:val="2"/>
        </w:numPr>
        <w:spacing w:after="0" w:line="312" w:lineRule="auto"/>
      </w:pPr>
      <w:r w:rsidRPr="0048214C">
        <w:t xml:space="preserve">Staff </w:t>
      </w:r>
      <w:r w:rsidR="00A04F6E" w:rsidRPr="0048214C">
        <w:t>DUZ #</w:t>
      </w:r>
      <w:r w:rsidRPr="0048214C">
        <w:t xml:space="preserve"> entered </w:t>
      </w:r>
      <w:r w:rsidR="00A04F6E" w:rsidRPr="0048214C">
        <w:t xml:space="preserve">as a </w:t>
      </w:r>
      <w:r w:rsidR="00B65AA5" w:rsidRPr="0048214C">
        <w:t xml:space="preserve">QC, dipstick or HCG cassette </w:t>
      </w:r>
      <w:r w:rsidR="00A04F6E" w:rsidRPr="0048214C">
        <w:t>lot #</w:t>
      </w:r>
    </w:p>
    <w:p w:rsidR="00901E5B" w:rsidRPr="0048214C" w:rsidRDefault="004575C0" w:rsidP="006E74A4">
      <w:pPr>
        <w:pStyle w:val="ListParagraph"/>
        <w:numPr>
          <w:ilvl w:val="0"/>
          <w:numId w:val="3"/>
        </w:numPr>
        <w:spacing w:after="0" w:line="312" w:lineRule="auto"/>
        <w:rPr>
          <w:b/>
        </w:rPr>
      </w:pPr>
      <w:r w:rsidRPr="0048214C">
        <w:rPr>
          <w:b/>
        </w:rPr>
        <w:t>When you get to the screen with the START button, make sure you have all the supplies ready to go</w:t>
      </w:r>
      <w:r w:rsidR="00E32E37" w:rsidRPr="0048214C">
        <w:rPr>
          <w:b/>
        </w:rPr>
        <w:t>.</w:t>
      </w:r>
    </w:p>
    <w:p w:rsidR="00901E5B" w:rsidRDefault="00901E5B" w:rsidP="006E74A4">
      <w:pPr>
        <w:pStyle w:val="ListParagraph"/>
        <w:numPr>
          <w:ilvl w:val="1"/>
          <w:numId w:val="2"/>
        </w:numPr>
        <w:spacing w:after="0" w:line="312" w:lineRule="auto"/>
      </w:pPr>
      <w:r>
        <w:t xml:space="preserve">Check </w:t>
      </w:r>
      <w:r w:rsidR="004575C0">
        <w:t>the tray table is in the correct position for the test you are doing</w:t>
      </w:r>
      <w:r w:rsidR="00A1048F">
        <w:t>.</w:t>
      </w:r>
    </w:p>
    <w:p w:rsidR="00A04F6E" w:rsidRDefault="00901E5B" w:rsidP="006E74A4">
      <w:pPr>
        <w:pStyle w:val="ListParagraph"/>
        <w:numPr>
          <w:ilvl w:val="1"/>
          <w:numId w:val="2"/>
        </w:numPr>
        <w:spacing w:after="0" w:line="312" w:lineRule="auto"/>
      </w:pPr>
      <w:r>
        <w:t>T</w:t>
      </w:r>
      <w:r w:rsidR="00A04F6E">
        <w:t xml:space="preserve">his way, when the 8 second countdown timer starts, you have everything you need. </w:t>
      </w:r>
    </w:p>
    <w:sectPr w:rsidR="00A04F6E" w:rsidSect="00F630C9"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C2" w:rsidRDefault="008375C2" w:rsidP="00542D45">
      <w:pPr>
        <w:spacing w:after="0" w:line="240" w:lineRule="auto"/>
      </w:pPr>
      <w:r>
        <w:separator/>
      </w:r>
    </w:p>
  </w:endnote>
  <w:endnote w:type="continuationSeparator" w:id="0">
    <w:p w:rsidR="008375C2" w:rsidRDefault="008375C2" w:rsidP="0054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6103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46F26" w:rsidRDefault="00E46F2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46F26" w:rsidRDefault="00E46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00313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46F26" w:rsidRDefault="00E46F2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8683D" w:rsidRDefault="00A86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C2" w:rsidRDefault="008375C2" w:rsidP="00542D45">
      <w:pPr>
        <w:spacing w:after="0" w:line="240" w:lineRule="auto"/>
      </w:pPr>
      <w:r>
        <w:separator/>
      </w:r>
    </w:p>
  </w:footnote>
  <w:footnote w:type="continuationSeparator" w:id="0">
    <w:p w:rsidR="008375C2" w:rsidRDefault="008375C2" w:rsidP="0054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47C" w:rsidRPr="00F3110D" w:rsidRDefault="00D4147C" w:rsidP="00D4147C">
    <w:pPr>
      <w:pStyle w:val="Header"/>
      <w:jc w:val="center"/>
      <w:rPr>
        <w:sz w:val="24"/>
        <w:szCs w:val="24"/>
        <w:u w:val="single"/>
      </w:rPr>
    </w:pPr>
    <w:r w:rsidRPr="00F3110D">
      <w:rPr>
        <w:sz w:val="24"/>
        <w:szCs w:val="24"/>
        <w:u w:val="single"/>
      </w:rPr>
      <w:t>Clinitek Status Plus: Point of Care UA Dipstick and Urine Pregnancy (h</w:t>
    </w:r>
    <w:r w:rsidR="00872A87" w:rsidRPr="00F3110D">
      <w:rPr>
        <w:sz w:val="24"/>
        <w:szCs w:val="24"/>
        <w:u w:val="single"/>
      </w:rPr>
      <w:t>C</w:t>
    </w:r>
    <w:r w:rsidRPr="00F3110D">
      <w:rPr>
        <w:sz w:val="24"/>
        <w:szCs w:val="24"/>
        <w:u w:val="single"/>
      </w:rPr>
      <w:t>G) testing</w:t>
    </w:r>
  </w:p>
  <w:p w:rsidR="00D4147C" w:rsidRDefault="00D41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4592"/>
    <w:multiLevelType w:val="hybridMultilevel"/>
    <w:tmpl w:val="F6084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24706"/>
    <w:multiLevelType w:val="hybridMultilevel"/>
    <w:tmpl w:val="E67C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22D7"/>
    <w:multiLevelType w:val="hybridMultilevel"/>
    <w:tmpl w:val="EB580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BE"/>
    <w:rsid w:val="000036B1"/>
    <w:rsid w:val="00035262"/>
    <w:rsid w:val="00035A40"/>
    <w:rsid w:val="00047691"/>
    <w:rsid w:val="00053620"/>
    <w:rsid w:val="00070842"/>
    <w:rsid w:val="00083230"/>
    <w:rsid w:val="000849D0"/>
    <w:rsid w:val="000D3F1A"/>
    <w:rsid w:val="0013263B"/>
    <w:rsid w:val="00145EC5"/>
    <w:rsid w:val="00185D40"/>
    <w:rsid w:val="0019268D"/>
    <w:rsid w:val="001C1249"/>
    <w:rsid w:val="001F50CB"/>
    <w:rsid w:val="00215D51"/>
    <w:rsid w:val="0027431F"/>
    <w:rsid w:val="00282C0A"/>
    <w:rsid w:val="00291BCA"/>
    <w:rsid w:val="002A442D"/>
    <w:rsid w:val="002D396A"/>
    <w:rsid w:val="00334680"/>
    <w:rsid w:val="00343198"/>
    <w:rsid w:val="00351A72"/>
    <w:rsid w:val="003C0431"/>
    <w:rsid w:val="003C13FA"/>
    <w:rsid w:val="00451DD4"/>
    <w:rsid w:val="004575C0"/>
    <w:rsid w:val="0048214C"/>
    <w:rsid w:val="004A130A"/>
    <w:rsid w:val="005243B0"/>
    <w:rsid w:val="00542D45"/>
    <w:rsid w:val="005D2872"/>
    <w:rsid w:val="0060615A"/>
    <w:rsid w:val="0060733A"/>
    <w:rsid w:val="00636425"/>
    <w:rsid w:val="0067159A"/>
    <w:rsid w:val="006B6C42"/>
    <w:rsid w:val="006E2E2A"/>
    <w:rsid w:val="006E5643"/>
    <w:rsid w:val="006E74A4"/>
    <w:rsid w:val="006F5DF5"/>
    <w:rsid w:val="007050BE"/>
    <w:rsid w:val="00730607"/>
    <w:rsid w:val="00732038"/>
    <w:rsid w:val="007433FC"/>
    <w:rsid w:val="007A487A"/>
    <w:rsid w:val="007A7225"/>
    <w:rsid w:val="007F01B8"/>
    <w:rsid w:val="007F5300"/>
    <w:rsid w:val="008375C2"/>
    <w:rsid w:val="00845446"/>
    <w:rsid w:val="00872A87"/>
    <w:rsid w:val="008C2CD5"/>
    <w:rsid w:val="008D3764"/>
    <w:rsid w:val="00901E5B"/>
    <w:rsid w:val="00907B60"/>
    <w:rsid w:val="00914CD7"/>
    <w:rsid w:val="00933901"/>
    <w:rsid w:val="00981B2D"/>
    <w:rsid w:val="00991EEF"/>
    <w:rsid w:val="00995142"/>
    <w:rsid w:val="009F0513"/>
    <w:rsid w:val="009F7675"/>
    <w:rsid w:val="00A04F6E"/>
    <w:rsid w:val="00A1048F"/>
    <w:rsid w:val="00A61E09"/>
    <w:rsid w:val="00A81C50"/>
    <w:rsid w:val="00A8683D"/>
    <w:rsid w:val="00AF5EC0"/>
    <w:rsid w:val="00B16C73"/>
    <w:rsid w:val="00B65AA5"/>
    <w:rsid w:val="00B76845"/>
    <w:rsid w:val="00B76E5E"/>
    <w:rsid w:val="00C01BBE"/>
    <w:rsid w:val="00C362AF"/>
    <w:rsid w:val="00CB5ADE"/>
    <w:rsid w:val="00CC51FB"/>
    <w:rsid w:val="00CD05DF"/>
    <w:rsid w:val="00D17BCF"/>
    <w:rsid w:val="00D4147C"/>
    <w:rsid w:val="00D42451"/>
    <w:rsid w:val="00D460A4"/>
    <w:rsid w:val="00D7627F"/>
    <w:rsid w:val="00D81CE2"/>
    <w:rsid w:val="00DC5F6B"/>
    <w:rsid w:val="00DC7D51"/>
    <w:rsid w:val="00DE5A34"/>
    <w:rsid w:val="00DF4489"/>
    <w:rsid w:val="00E10D5B"/>
    <w:rsid w:val="00E131DE"/>
    <w:rsid w:val="00E32E37"/>
    <w:rsid w:val="00E46F26"/>
    <w:rsid w:val="00E90035"/>
    <w:rsid w:val="00E90AB0"/>
    <w:rsid w:val="00EE4BCF"/>
    <w:rsid w:val="00EF0162"/>
    <w:rsid w:val="00F06EC1"/>
    <w:rsid w:val="00F3110D"/>
    <w:rsid w:val="00F630C9"/>
    <w:rsid w:val="00F90B97"/>
    <w:rsid w:val="00FC32C4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E3641"/>
  <w15:chartTrackingRefBased/>
  <w15:docId w15:val="{8034BD66-EA31-45AD-80D7-3E03C22A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B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B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2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D45"/>
  </w:style>
  <w:style w:type="paragraph" w:styleId="Footer">
    <w:name w:val="footer"/>
    <w:basedOn w:val="Normal"/>
    <w:link w:val="FooterChar"/>
    <w:uiPriority w:val="99"/>
    <w:unhideWhenUsed/>
    <w:rsid w:val="00542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cid:6ac02c05-6336-4666-bdeb-b1e92974fba6@namprd09.prod.outlook.com" TargetMode="External"/><Relationship Id="rId17" Type="http://schemas.microsoft.com/office/2007/relationships/hdphoto" Target="media/hdphoto4.wd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mailto:Jennifer.Parker4@v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cid:b5484fca-433b-44d0-b8bf-f916e340ae66@namprd09.prod.outlook.com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openxmlformats.org/officeDocument/2006/relationships/image" Target="cid:f30ee178-9cfc-440a-b61e-cabb8de16be3@namprd09.prod.outlook.com" TargetMode="External"/><Relationship Id="rId14" Type="http://schemas.microsoft.com/office/2007/relationships/hdphoto" Target="media/hdphoto3.wdp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Jennifer S (Portland)</dc:creator>
  <cp:keywords/>
  <dc:description/>
  <cp:lastModifiedBy>Parker, Jennifer S (Portland)</cp:lastModifiedBy>
  <cp:revision>73</cp:revision>
  <dcterms:created xsi:type="dcterms:W3CDTF">2020-01-13T18:26:00Z</dcterms:created>
  <dcterms:modified xsi:type="dcterms:W3CDTF">2020-01-17T22:36:00Z</dcterms:modified>
</cp:coreProperties>
</file>