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15" w:rsidRPr="000E21C2" w:rsidRDefault="004B0BE3" w:rsidP="000E21C2">
      <w:pPr>
        <w:jc w:val="center"/>
        <w:rPr>
          <w:b/>
          <w:sz w:val="32"/>
          <w:szCs w:val="32"/>
        </w:rPr>
      </w:pPr>
      <w:r w:rsidRPr="000E21C2">
        <w:rPr>
          <w:b/>
          <w:sz w:val="32"/>
          <w:szCs w:val="32"/>
        </w:rPr>
        <w:t>Alere Determine™ HIV-1/2</w:t>
      </w:r>
      <w:r w:rsidR="004C63D5" w:rsidRPr="000E21C2">
        <w:rPr>
          <w:b/>
          <w:sz w:val="32"/>
          <w:szCs w:val="32"/>
        </w:rPr>
        <w:t xml:space="preserve"> Ag/Ab Combo Patient log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715"/>
        <w:gridCol w:w="3150"/>
        <w:gridCol w:w="990"/>
        <w:gridCol w:w="1440"/>
        <w:gridCol w:w="1260"/>
        <w:gridCol w:w="1440"/>
        <w:gridCol w:w="1440"/>
        <w:gridCol w:w="1170"/>
        <w:gridCol w:w="900"/>
        <w:gridCol w:w="1710"/>
      </w:tblGrid>
      <w:tr w:rsidR="00F97B06" w:rsidTr="00F97B06">
        <w:tc>
          <w:tcPr>
            <w:tcW w:w="715" w:type="dxa"/>
          </w:tcPr>
          <w:p w:rsidR="00F97B06" w:rsidRDefault="00F97B06" w:rsidP="0004713A">
            <w:pPr>
              <w:jc w:val="center"/>
            </w:pPr>
          </w:p>
          <w:p w:rsidR="00F97B06" w:rsidRDefault="00F97B06" w:rsidP="0004713A">
            <w:pPr>
              <w:jc w:val="center"/>
            </w:pPr>
            <w:r>
              <w:t>DATE</w:t>
            </w:r>
          </w:p>
        </w:tc>
        <w:tc>
          <w:tcPr>
            <w:tcW w:w="3150" w:type="dxa"/>
          </w:tcPr>
          <w:p w:rsidR="00F97B06" w:rsidRDefault="00F97B06" w:rsidP="0004713A">
            <w:pPr>
              <w:jc w:val="center"/>
            </w:pPr>
          </w:p>
          <w:p w:rsidR="00F97B06" w:rsidRDefault="00F97B06" w:rsidP="0004713A">
            <w:pPr>
              <w:jc w:val="center"/>
            </w:pPr>
            <w:r>
              <w:t>Patient name</w:t>
            </w:r>
          </w:p>
        </w:tc>
        <w:tc>
          <w:tcPr>
            <w:tcW w:w="990" w:type="dxa"/>
          </w:tcPr>
          <w:p w:rsidR="00F97B06" w:rsidRPr="00926A80" w:rsidRDefault="00F97B06" w:rsidP="0004713A">
            <w:pPr>
              <w:jc w:val="center"/>
              <w:rPr>
                <w:sz w:val="18"/>
                <w:szCs w:val="18"/>
              </w:rPr>
            </w:pPr>
          </w:p>
          <w:p w:rsidR="00F97B06" w:rsidRPr="00926A80" w:rsidRDefault="00F97B06" w:rsidP="0004713A">
            <w:pPr>
              <w:jc w:val="center"/>
              <w:rPr>
                <w:sz w:val="18"/>
                <w:szCs w:val="18"/>
              </w:rPr>
            </w:pPr>
            <w:r w:rsidRPr="00926A80">
              <w:rPr>
                <w:sz w:val="18"/>
                <w:szCs w:val="18"/>
              </w:rPr>
              <w:t>CLS/MLT</w:t>
            </w:r>
          </w:p>
          <w:p w:rsidR="00F97B06" w:rsidRPr="00F90534" w:rsidRDefault="00F97B06" w:rsidP="0004713A">
            <w:pPr>
              <w:jc w:val="center"/>
              <w:rPr>
                <w:b/>
                <w:sz w:val="18"/>
                <w:szCs w:val="18"/>
              </w:rPr>
            </w:pPr>
            <w:r w:rsidRPr="00F90534">
              <w:rPr>
                <w:b/>
                <w:sz w:val="18"/>
                <w:szCs w:val="18"/>
              </w:rPr>
              <w:t>NUID</w:t>
            </w:r>
          </w:p>
        </w:tc>
        <w:tc>
          <w:tcPr>
            <w:tcW w:w="1440" w:type="dxa"/>
          </w:tcPr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Alere HIV Combo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KIT LOT# /EXP DATE</w:t>
            </w:r>
          </w:p>
        </w:tc>
        <w:tc>
          <w:tcPr>
            <w:tcW w:w="1260" w:type="dxa"/>
          </w:tcPr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RESULT</w:t>
            </w:r>
          </w:p>
          <w:p w:rsidR="00F97B06" w:rsidRPr="00F27D58" w:rsidRDefault="00F97B06" w:rsidP="0004713A">
            <w:pPr>
              <w:jc w:val="center"/>
              <w:rPr>
                <w:b/>
                <w:sz w:val="18"/>
                <w:szCs w:val="18"/>
              </w:rPr>
            </w:pPr>
            <w:r w:rsidRPr="00F27D58">
              <w:rPr>
                <w:b/>
                <w:sz w:val="18"/>
                <w:szCs w:val="18"/>
              </w:rPr>
              <w:t>INTERNAL</w:t>
            </w:r>
          </w:p>
          <w:p w:rsidR="00F97B06" w:rsidRPr="00F27D58" w:rsidRDefault="00F97B06" w:rsidP="0004713A">
            <w:pPr>
              <w:jc w:val="center"/>
              <w:rPr>
                <w:b/>
                <w:sz w:val="18"/>
                <w:szCs w:val="18"/>
              </w:rPr>
            </w:pPr>
            <w:r w:rsidRPr="00F27D58">
              <w:rPr>
                <w:b/>
                <w:sz w:val="18"/>
                <w:szCs w:val="18"/>
              </w:rPr>
              <w:t>CONTROL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(Reactive/ Non-reactive)</w:t>
            </w:r>
          </w:p>
        </w:tc>
        <w:tc>
          <w:tcPr>
            <w:tcW w:w="1440" w:type="dxa"/>
          </w:tcPr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RESULT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</w:p>
          <w:p w:rsidR="00F97B06" w:rsidRPr="00F27D58" w:rsidRDefault="00F97B06" w:rsidP="0004713A">
            <w:pPr>
              <w:jc w:val="center"/>
              <w:rPr>
                <w:b/>
                <w:sz w:val="18"/>
                <w:szCs w:val="18"/>
              </w:rPr>
            </w:pPr>
            <w:r w:rsidRPr="00F27D58">
              <w:rPr>
                <w:b/>
                <w:sz w:val="18"/>
                <w:szCs w:val="18"/>
              </w:rPr>
              <w:t>HIV -1 p24 Ag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 xml:space="preserve">(Reactive/ 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Non-reactive)</w:t>
            </w:r>
          </w:p>
        </w:tc>
        <w:tc>
          <w:tcPr>
            <w:tcW w:w="1440" w:type="dxa"/>
          </w:tcPr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RESULT</w:t>
            </w:r>
          </w:p>
          <w:p w:rsidR="00F97B06" w:rsidRPr="00F27D58" w:rsidRDefault="00F97B06" w:rsidP="00946B5C">
            <w:pPr>
              <w:jc w:val="center"/>
              <w:rPr>
                <w:b/>
                <w:sz w:val="18"/>
                <w:szCs w:val="18"/>
              </w:rPr>
            </w:pPr>
            <w:r w:rsidRPr="00F27D58">
              <w:rPr>
                <w:b/>
                <w:sz w:val="18"/>
                <w:szCs w:val="18"/>
              </w:rPr>
              <w:t xml:space="preserve">HIV – </w:t>
            </w:r>
            <w:r w:rsidRPr="00F27D58">
              <w:rPr>
                <w:b/>
                <w:sz w:val="18"/>
                <w:szCs w:val="18"/>
              </w:rPr>
              <w:t>1</w:t>
            </w:r>
            <w:r w:rsidRPr="00F27D58">
              <w:rPr>
                <w:b/>
                <w:sz w:val="18"/>
                <w:szCs w:val="18"/>
              </w:rPr>
              <w:t xml:space="preserve"> </w:t>
            </w:r>
            <w:r w:rsidRPr="00F27D58">
              <w:rPr>
                <w:b/>
                <w:sz w:val="18"/>
                <w:szCs w:val="18"/>
              </w:rPr>
              <w:t xml:space="preserve">Ab / </w:t>
            </w:r>
          </w:p>
          <w:p w:rsidR="00F97B06" w:rsidRPr="00F27D58" w:rsidRDefault="00F97B06" w:rsidP="00946B5C">
            <w:pPr>
              <w:jc w:val="center"/>
              <w:rPr>
                <w:b/>
                <w:sz w:val="18"/>
                <w:szCs w:val="18"/>
              </w:rPr>
            </w:pPr>
            <w:r w:rsidRPr="00F27D58">
              <w:rPr>
                <w:b/>
                <w:sz w:val="18"/>
                <w:szCs w:val="18"/>
              </w:rPr>
              <w:t>HIV – 2 Ab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 xml:space="preserve">(Reactive/ </w:t>
            </w:r>
          </w:p>
          <w:p w:rsidR="00F97B06" w:rsidRPr="00F27D58" w:rsidRDefault="00F97B06" w:rsidP="0004713A">
            <w:pPr>
              <w:jc w:val="center"/>
              <w:rPr>
                <w:sz w:val="18"/>
                <w:szCs w:val="18"/>
              </w:rPr>
            </w:pPr>
            <w:r w:rsidRPr="00F27D58">
              <w:rPr>
                <w:sz w:val="18"/>
                <w:szCs w:val="18"/>
              </w:rPr>
              <w:t>Non-reactive)</w:t>
            </w:r>
            <w:bookmarkStart w:id="0" w:name="_GoBack"/>
            <w:bookmarkEnd w:id="0"/>
          </w:p>
        </w:tc>
        <w:tc>
          <w:tcPr>
            <w:tcW w:w="1170" w:type="dxa"/>
          </w:tcPr>
          <w:p w:rsidR="00F97B06" w:rsidRPr="00F97B06" w:rsidRDefault="00F97B06" w:rsidP="0004713A">
            <w:pPr>
              <w:jc w:val="center"/>
              <w:rPr>
                <w:sz w:val="16"/>
                <w:szCs w:val="16"/>
              </w:rPr>
            </w:pPr>
            <w:r w:rsidRPr="00F97B06">
              <w:rPr>
                <w:sz w:val="16"/>
                <w:szCs w:val="16"/>
              </w:rPr>
              <w:t>Send -out</w:t>
            </w:r>
          </w:p>
          <w:p w:rsidR="00F97B06" w:rsidRPr="00F97B06" w:rsidRDefault="00F97B06" w:rsidP="0004713A">
            <w:pPr>
              <w:jc w:val="center"/>
              <w:rPr>
                <w:sz w:val="16"/>
                <w:szCs w:val="16"/>
              </w:rPr>
            </w:pPr>
            <w:r w:rsidRPr="00F97B06">
              <w:rPr>
                <w:sz w:val="16"/>
                <w:szCs w:val="16"/>
              </w:rPr>
              <w:t xml:space="preserve">To </w:t>
            </w:r>
          </w:p>
          <w:p w:rsidR="00F97B06" w:rsidRPr="00F97B06" w:rsidRDefault="00F97B06" w:rsidP="0004713A">
            <w:pPr>
              <w:jc w:val="center"/>
              <w:rPr>
                <w:sz w:val="16"/>
                <w:szCs w:val="16"/>
              </w:rPr>
            </w:pPr>
            <w:r w:rsidRPr="00F97B06">
              <w:rPr>
                <w:sz w:val="16"/>
                <w:szCs w:val="16"/>
              </w:rPr>
              <w:t>RRL</w:t>
            </w:r>
          </w:p>
          <w:p w:rsidR="00F97B06" w:rsidRDefault="00F97B06" w:rsidP="0004713A">
            <w:pPr>
              <w:jc w:val="center"/>
            </w:pPr>
            <w:r w:rsidRPr="00F97B06">
              <w:rPr>
                <w:sz w:val="16"/>
                <w:szCs w:val="16"/>
              </w:rPr>
              <w:t>(Yes or No)</w:t>
            </w:r>
          </w:p>
        </w:tc>
        <w:tc>
          <w:tcPr>
            <w:tcW w:w="900" w:type="dxa"/>
          </w:tcPr>
          <w:p w:rsidR="00F97B06" w:rsidRDefault="00F97B06" w:rsidP="00926A80">
            <w:pPr>
              <w:jc w:val="center"/>
            </w:pPr>
          </w:p>
          <w:p w:rsidR="00F97B06" w:rsidRPr="00F97B06" w:rsidRDefault="00F97B06" w:rsidP="00926A80">
            <w:pPr>
              <w:jc w:val="center"/>
              <w:rPr>
                <w:sz w:val="18"/>
                <w:szCs w:val="18"/>
              </w:rPr>
            </w:pPr>
            <w:r w:rsidRPr="00F97B06">
              <w:rPr>
                <w:sz w:val="18"/>
                <w:szCs w:val="18"/>
              </w:rPr>
              <w:t>Send-out</w:t>
            </w:r>
          </w:p>
          <w:p w:rsidR="00F97B06" w:rsidRDefault="00F97B06" w:rsidP="00926A80">
            <w:pPr>
              <w:jc w:val="center"/>
            </w:pPr>
            <w:r w:rsidRPr="00F97B06">
              <w:rPr>
                <w:sz w:val="18"/>
                <w:szCs w:val="18"/>
              </w:rPr>
              <w:t>Date:</w:t>
            </w:r>
          </w:p>
        </w:tc>
        <w:tc>
          <w:tcPr>
            <w:tcW w:w="1710" w:type="dxa"/>
          </w:tcPr>
          <w:p w:rsidR="00F97B06" w:rsidRDefault="00F97B06" w:rsidP="0004713A">
            <w:pPr>
              <w:jc w:val="center"/>
            </w:pPr>
            <w:r>
              <w:t>Comments/</w:t>
            </w:r>
          </w:p>
          <w:p w:rsidR="00F97B06" w:rsidRDefault="00F97B06" w:rsidP="0004713A">
            <w:pPr>
              <w:jc w:val="center"/>
            </w:pPr>
            <w:r>
              <w:t>Corrective Action</w:t>
            </w:r>
          </w:p>
        </w:tc>
      </w:tr>
      <w:tr w:rsidR="00F97B06" w:rsidTr="00F97B06">
        <w:trPr>
          <w:trHeight w:val="668"/>
        </w:trPr>
        <w:tc>
          <w:tcPr>
            <w:tcW w:w="715" w:type="dxa"/>
            <w:vMerge w:val="restart"/>
          </w:tcPr>
          <w:p w:rsidR="00F97B06" w:rsidRDefault="00F97B06"/>
        </w:tc>
        <w:tc>
          <w:tcPr>
            <w:tcW w:w="3150" w:type="dxa"/>
            <w:vMerge w:val="restart"/>
          </w:tcPr>
          <w:p w:rsidR="00F97B06" w:rsidRDefault="00F97B06"/>
        </w:tc>
        <w:tc>
          <w:tcPr>
            <w:tcW w:w="990" w:type="dxa"/>
            <w:vMerge w:val="restart"/>
          </w:tcPr>
          <w:p w:rsidR="00F97B06" w:rsidRDefault="00F97B06"/>
        </w:tc>
        <w:tc>
          <w:tcPr>
            <w:tcW w:w="1440" w:type="dxa"/>
          </w:tcPr>
          <w:p w:rsidR="00F97B06" w:rsidRDefault="00F97B06">
            <w:r>
              <w:t>Kit lot #</w:t>
            </w:r>
          </w:p>
          <w:p w:rsidR="00F97B06" w:rsidRDefault="00F97B06"/>
        </w:tc>
        <w:tc>
          <w:tcPr>
            <w:tcW w:w="1260" w:type="dxa"/>
            <w:vMerge w:val="restart"/>
          </w:tcPr>
          <w:p w:rsidR="00F97B06" w:rsidRDefault="00F97B06"/>
        </w:tc>
        <w:tc>
          <w:tcPr>
            <w:tcW w:w="1440" w:type="dxa"/>
            <w:vMerge w:val="restart"/>
          </w:tcPr>
          <w:p w:rsidR="00F97B06" w:rsidRDefault="00F97B06"/>
        </w:tc>
        <w:tc>
          <w:tcPr>
            <w:tcW w:w="1440" w:type="dxa"/>
            <w:vMerge w:val="restart"/>
          </w:tcPr>
          <w:p w:rsidR="00F97B06" w:rsidRDefault="00F97B06"/>
        </w:tc>
        <w:tc>
          <w:tcPr>
            <w:tcW w:w="1170" w:type="dxa"/>
            <w:vMerge w:val="restart"/>
          </w:tcPr>
          <w:p w:rsidR="00F97B06" w:rsidRDefault="00F97B06"/>
        </w:tc>
        <w:tc>
          <w:tcPr>
            <w:tcW w:w="900" w:type="dxa"/>
            <w:vMerge w:val="restart"/>
          </w:tcPr>
          <w:p w:rsidR="00F97B06" w:rsidRDefault="00F97B06"/>
        </w:tc>
        <w:tc>
          <w:tcPr>
            <w:tcW w:w="1710" w:type="dxa"/>
            <w:vMerge w:val="restart"/>
          </w:tcPr>
          <w:p w:rsidR="00F97B06" w:rsidRDefault="00F97B06"/>
        </w:tc>
      </w:tr>
      <w:tr w:rsidR="00F97B06" w:rsidTr="00F97B06">
        <w:trPr>
          <w:trHeight w:val="667"/>
        </w:trPr>
        <w:tc>
          <w:tcPr>
            <w:tcW w:w="715" w:type="dxa"/>
            <w:vMerge/>
          </w:tcPr>
          <w:p w:rsidR="00F97B06" w:rsidRDefault="00F97B06"/>
        </w:tc>
        <w:tc>
          <w:tcPr>
            <w:tcW w:w="3150" w:type="dxa"/>
            <w:vMerge/>
          </w:tcPr>
          <w:p w:rsidR="00F97B06" w:rsidRDefault="00F97B06"/>
        </w:tc>
        <w:tc>
          <w:tcPr>
            <w:tcW w:w="990" w:type="dxa"/>
            <w:vMerge/>
          </w:tcPr>
          <w:p w:rsidR="00F97B06" w:rsidRDefault="00F97B06"/>
        </w:tc>
        <w:tc>
          <w:tcPr>
            <w:tcW w:w="1440" w:type="dxa"/>
          </w:tcPr>
          <w:p w:rsidR="00F97B06" w:rsidRDefault="00F97B06">
            <w:r>
              <w:t>Exp. Date:</w:t>
            </w:r>
          </w:p>
        </w:tc>
        <w:tc>
          <w:tcPr>
            <w:tcW w:w="1260" w:type="dxa"/>
            <w:vMerge/>
          </w:tcPr>
          <w:p w:rsidR="00F97B06" w:rsidRDefault="00F97B06"/>
        </w:tc>
        <w:tc>
          <w:tcPr>
            <w:tcW w:w="1440" w:type="dxa"/>
            <w:vMerge/>
          </w:tcPr>
          <w:p w:rsidR="00F97B06" w:rsidRDefault="00F97B06"/>
        </w:tc>
        <w:tc>
          <w:tcPr>
            <w:tcW w:w="1440" w:type="dxa"/>
            <w:vMerge/>
          </w:tcPr>
          <w:p w:rsidR="00F97B06" w:rsidRDefault="00F97B06"/>
        </w:tc>
        <w:tc>
          <w:tcPr>
            <w:tcW w:w="1170" w:type="dxa"/>
            <w:vMerge/>
          </w:tcPr>
          <w:p w:rsidR="00F97B06" w:rsidRDefault="00F97B06"/>
        </w:tc>
        <w:tc>
          <w:tcPr>
            <w:tcW w:w="900" w:type="dxa"/>
            <w:vMerge/>
          </w:tcPr>
          <w:p w:rsidR="00F97B06" w:rsidRDefault="00F97B06"/>
        </w:tc>
        <w:tc>
          <w:tcPr>
            <w:tcW w:w="1710" w:type="dxa"/>
            <w:vMerge/>
          </w:tcPr>
          <w:p w:rsidR="00F97B06" w:rsidRDefault="00F97B06"/>
        </w:tc>
      </w:tr>
      <w:tr w:rsidR="00F97B06" w:rsidTr="00F97B06">
        <w:trPr>
          <w:trHeight w:val="720"/>
        </w:trPr>
        <w:tc>
          <w:tcPr>
            <w:tcW w:w="715" w:type="dxa"/>
            <w:vMerge w:val="restart"/>
          </w:tcPr>
          <w:p w:rsidR="00F97B06" w:rsidRDefault="00F97B06" w:rsidP="00B345BB"/>
        </w:tc>
        <w:tc>
          <w:tcPr>
            <w:tcW w:w="3150" w:type="dxa"/>
            <w:vMerge w:val="restart"/>
          </w:tcPr>
          <w:p w:rsidR="00F97B06" w:rsidRDefault="00F97B06" w:rsidP="00B345BB"/>
        </w:tc>
        <w:tc>
          <w:tcPr>
            <w:tcW w:w="990" w:type="dxa"/>
            <w:vMerge w:val="restart"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Kit lot #</w:t>
            </w:r>
          </w:p>
          <w:p w:rsidR="00F97B06" w:rsidRDefault="00F97B06" w:rsidP="00B345BB"/>
        </w:tc>
        <w:tc>
          <w:tcPr>
            <w:tcW w:w="126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170" w:type="dxa"/>
            <w:vMerge w:val="restart"/>
          </w:tcPr>
          <w:p w:rsidR="00F97B06" w:rsidRDefault="00F97B06" w:rsidP="00B345BB"/>
        </w:tc>
        <w:tc>
          <w:tcPr>
            <w:tcW w:w="900" w:type="dxa"/>
            <w:vMerge w:val="restart"/>
          </w:tcPr>
          <w:p w:rsidR="00F97B06" w:rsidRDefault="00F97B06" w:rsidP="00B345BB"/>
        </w:tc>
        <w:tc>
          <w:tcPr>
            <w:tcW w:w="1710" w:type="dxa"/>
            <w:vMerge w:val="restart"/>
          </w:tcPr>
          <w:p w:rsidR="00F97B06" w:rsidRDefault="00F97B06" w:rsidP="00B345BB"/>
        </w:tc>
      </w:tr>
      <w:tr w:rsidR="00F97B06" w:rsidTr="00F97B06">
        <w:trPr>
          <w:trHeight w:val="720"/>
        </w:trPr>
        <w:tc>
          <w:tcPr>
            <w:tcW w:w="715" w:type="dxa"/>
            <w:vMerge/>
          </w:tcPr>
          <w:p w:rsidR="00F97B06" w:rsidRDefault="00F97B06" w:rsidP="00B345BB"/>
        </w:tc>
        <w:tc>
          <w:tcPr>
            <w:tcW w:w="3150" w:type="dxa"/>
            <w:vMerge/>
          </w:tcPr>
          <w:p w:rsidR="00F97B06" w:rsidRDefault="00F97B06" w:rsidP="00B345BB"/>
        </w:tc>
        <w:tc>
          <w:tcPr>
            <w:tcW w:w="990" w:type="dxa"/>
            <w:vMerge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Exp. Date:</w:t>
            </w:r>
          </w:p>
        </w:tc>
        <w:tc>
          <w:tcPr>
            <w:tcW w:w="126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170" w:type="dxa"/>
            <w:vMerge/>
          </w:tcPr>
          <w:p w:rsidR="00F97B06" w:rsidRDefault="00F97B06" w:rsidP="00B345BB"/>
        </w:tc>
        <w:tc>
          <w:tcPr>
            <w:tcW w:w="900" w:type="dxa"/>
            <w:vMerge/>
          </w:tcPr>
          <w:p w:rsidR="00F97B06" w:rsidRDefault="00F97B06" w:rsidP="00B345BB"/>
        </w:tc>
        <w:tc>
          <w:tcPr>
            <w:tcW w:w="1710" w:type="dxa"/>
            <w:vMerge/>
          </w:tcPr>
          <w:p w:rsidR="00F97B06" w:rsidRDefault="00F97B06" w:rsidP="00B345BB"/>
        </w:tc>
      </w:tr>
      <w:tr w:rsidR="00F97B06" w:rsidTr="00F97B06">
        <w:trPr>
          <w:trHeight w:val="713"/>
        </w:trPr>
        <w:tc>
          <w:tcPr>
            <w:tcW w:w="715" w:type="dxa"/>
            <w:vMerge w:val="restart"/>
          </w:tcPr>
          <w:p w:rsidR="00F97B06" w:rsidRDefault="00F97B06" w:rsidP="00B345BB"/>
        </w:tc>
        <w:tc>
          <w:tcPr>
            <w:tcW w:w="3150" w:type="dxa"/>
            <w:vMerge w:val="restart"/>
          </w:tcPr>
          <w:p w:rsidR="00F97B06" w:rsidRDefault="00F97B06" w:rsidP="00B345BB"/>
        </w:tc>
        <w:tc>
          <w:tcPr>
            <w:tcW w:w="990" w:type="dxa"/>
            <w:vMerge w:val="restart"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Kit lot #</w:t>
            </w:r>
          </w:p>
          <w:p w:rsidR="00F97B06" w:rsidRDefault="00F97B06" w:rsidP="00B345BB"/>
        </w:tc>
        <w:tc>
          <w:tcPr>
            <w:tcW w:w="126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170" w:type="dxa"/>
            <w:vMerge w:val="restart"/>
          </w:tcPr>
          <w:p w:rsidR="00F97B06" w:rsidRDefault="00F97B06" w:rsidP="00B345BB"/>
        </w:tc>
        <w:tc>
          <w:tcPr>
            <w:tcW w:w="900" w:type="dxa"/>
            <w:vMerge w:val="restart"/>
          </w:tcPr>
          <w:p w:rsidR="00F97B06" w:rsidRDefault="00F97B06" w:rsidP="00B345BB"/>
        </w:tc>
        <w:tc>
          <w:tcPr>
            <w:tcW w:w="1710" w:type="dxa"/>
            <w:vMerge w:val="restart"/>
          </w:tcPr>
          <w:p w:rsidR="00F97B06" w:rsidRDefault="00F97B06" w:rsidP="00B345BB"/>
        </w:tc>
      </w:tr>
      <w:tr w:rsidR="00F97B06" w:rsidTr="00F97B06">
        <w:trPr>
          <w:trHeight w:val="712"/>
        </w:trPr>
        <w:tc>
          <w:tcPr>
            <w:tcW w:w="715" w:type="dxa"/>
            <w:vMerge/>
          </w:tcPr>
          <w:p w:rsidR="00F97B06" w:rsidRDefault="00F97B06" w:rsidP="00B345BB"/>
        </w:tc>
        <w:tc>
          <w:tcPr>
            <w:tcW w:w="3150" w:type="dxa"/>
            <w:vMerge/>
          </w:tcPr>
          <w:p w:rsidR="00F97B06" w:rsidRDefault="00F97B06" w:rsidP="00B345BB"/>
        </w:tc>
        <w:tc>
          <w:tcPr>
            <w:tcW w:w="990" w:type="dxa"/>
            <w:vMerge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Exp. Date:</w:t>
            </w:r>
          </w:p>
        </w:tc>
        <w:tc>
          <w:tcPr>
            <w:tcW w:w="126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170" w:type="dxa"/>
            <w:vMerge/>
          </w:tcPr>
          <w:p w:rsidR="00F97B06" w:rsidRDefault="00F97B06" w:rsidP="00B345BB"/>
        </w:tc>
        <w:tc>
          <w:tcPr>
            <w:tcW w:w="900" w:type="dxa"/>
            <w:vMerge/>
          </w:tcPr>
          <w:p w:rsidR="00F97B06" w:rsidRDefault="00F97B06" w:rsidP="00B345BB"/>
        </w:tc>
        <w:tc>
          <w:tcPr>
            <w:tcW w:w="1710" w:type="dxa"/>
            <w:vMerge/>
          </w:tcPr>
          <w:p w:rsidR="00F97B06" w:rsidRDefault="00F97B06" w:rsidP="00B345BB"/>
        </w:tc>
      </w:tr>
      <w:tr w:rsidR="00F97B06" w:rsidTr="00F97B06">
        <w:trPr>
          <w:trHeight w:val="690"/>
        </w:trPr>
        <w:tc>
          <w:tcPr>
            <w:tcW w:w="715" w:type="dxa"/>
            <w:vMerge w:val="restart"/>
          </w:tcPr>
          <w:p w:rsidR="00F97B06" w:rsidRDefault="00F97B06" w:rsidP="00B345BB"/>
        </w:tc>
        <w:tc>
          <w:tcPr>
            <w:tcW w:w="3150" w:type="dxa"/>
            <w:vMerge w:val="restart"/>
          </w:tcPr>
          <w:p w:rsidR="00F97B06" w:rsidRDefault="00F97B06" w:rsidP="00B345BB"/>
        </w:tc>
        <w:tc>
          <w:tcPr>
            <w:tcW w:w="990" w:type="dxa"/>
            <w:vMerge w:val="restart"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Kit lot #</w:t>
            </w:r>
          </w:p>
          <w:p w:rsidR="00F97B06" w:rsidRDefault="00F97B06" w:rsidP="00B345BB"/>
        </w:tc>
        <w:tc>
          <w:tcPr>
            <w:tcW w:w="126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170" w:type="dxa"/>
            <w:vMerge w:val="restart"/>
          </w:tcPr>
          <w:p w:rsidR="00F97B06" w:rsidRDefault="00F97B06" w:rsidP="00B345BB"/>
        </w:tc>
        <w:tc>
          <w:tcPr>
            <w:tcW w:w="900" w:type="dxa"/>
            <w:vMerge w:val="restart"/>
          </w:tcPr>
          <w:p w:rsidR="00F97B06" w:rsidRDefault="00F97B06" w:rsidP="00B345BB"/>
        </w:tc>
        <w:tc>
          <w:tcPr>
            <w:tcW w:w="1710" w:type="dxa"/>
            <w:vMerge w:val="restart"/>
          </w:tcPr>
          <w:p w:rsidR="00F97B06" w:rsidRDefault="00F97B06" w:rsidP="00B345BB"/>
        </w:tc>
      </w:tr>
      <w:tr w:rsidR="00F97B06" w:rsidTr="00F97B06">
        <w:trPr>
          <w:trHeight w:val="690"/>
        </w:trPr>
        <w:tc>
          <w:tcPr>
            <w:tcW w:w="715" w:type="dxa"/>
            <w:vMerge/>
          </w:tcPr>
          <w:p w:rsidR="00F97B06" w:rsidRDefault="00F97B06" w:rsidP="00B345BB"/>
        </w:tc>
        <w:tc>
          <w:tcPr>
            <w:tcW w:w="3150" w:type="dxa"/>
            <w:vMerge/>
          </w:tcPr>
          <w:p w:rsidR="00F97B06" w:rsidRDefault="00F97B06" w:rsidP="00B345BB"/>
        </w:tc>
        <w:tc>
          <w:tcPr>
            <w:tcW w:w="990" w:type="dxa"/>
            <w:vMerge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Exp. Date:</w:t>
            </w:r>
          </w:p>
        </w:tc>
        <w:tc>
          <w:tcPr>
            <w:tcW w:w="126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170" w:type="dxa"/>
            <w:vMerge/>
          </w:tcPr>
          <w:p w:rsidR="00F97B06" w:rsidRDefault="00F97B06" w:rsidP="00B345BB"/>
        </w:tc>
        <w:tc>
          <w:tcPr>
            <w:tcW w:w="900" w:type="dxa"/>
            <w:vMerge/>
          </w:tcPr>
          <w:p w:rsidR="00F97B06" w:rsidRDefault="00F97B06" w:rsidP="00B345BB"/>
        </w:tc>
        <w:tc>
          <w:tcPr>
            <w:tcW w:w="1710" w:type="dxa"/>
            <w:vMerge/>
          </w:tcPr>
          <w:p w:rsidR="00F97B06" w:rsidRDefault="00F97B06" w:rsidP="00B345BB"/>
        </w:tc>
      </w:tr>
      <w:tr w:rsidR="00F97B06" w:rsidTr="00F97B06">
        <w:trPr>
          <w:trHeight w:val="713"/>
        </w:trPr>
        <w:tc>
          <w:tcPr>
            <w:tcW w:w="715" w:type="dxa"/>
            <w:vMerge w:val="restart"/>
          </w:tcPr>
          <w:p w:rsidR="00F97B06" w:rsidRDefault="00F97B06" w:rsidP="00B345BB"/>
        </w:tc>
        <w:tc>
          <w:tcPr>
            <w:tcW w:w="3150" w:type="dxa"/>
            <w:vMerge w:val="restart"/>
          </w:tcPr>
          <w:p w:rsidR="00F97B06" w:rsidRDefault="00F97B06" w:rsidP="00B345BB"/>
        </w:tc>
        <w:tc>
          <w:tcPr>
            <w:tcW w:w="990" w:type="dxa"/>
            <w:vMerge w:val="restart"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Kit lot #</w:t>
            </w:r>
          </w:p>
          <w:p w:rsidR="00F97B06" w:rsidRDefault="00F97B06" w:rsidP="00B345BB"/>
        </w:tc>
        <w:tc>
          <w:tcPr>
            <w:tcW w:w="126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440" w:type="dxa"/>
            <w:vMerge w:val="restart"/>
          </w:tcPr>
          <w:p w:rsidR="00F97B06" w:rsidRDefault="00F97B06" w:rsidP="00B345BB"/>
        </w:tc>
        <w:tc>
          <w:tcPr>
            <w:tcW w:w="1170" w:type="dxa"/>
            <w:vMerge w:val="restart"/>
          </w:tcPr>
          <w:p w:rsidR="00F97B06" w:rsidRDefault="00F97B06" w:rsidP="00B345BB"/>
        </w:tc>
        <w:tc>
          <w:tcPr>
            <w:tcW w:w="900" w:type="dxa"/>
            <w:vMerge w:val="restart"/>
          </w:tcPr>
          <w:p w:rsidR="00F97B06" w:rsidRDefault="00F97B06" w:rsidP="00B345BB"/>
        </w:tc>
        <w:tc>
          <w:tcPr>
            <w:tcW w:w="1710" w:type="dxa"/>
            <w:vMerge w:val="restart"/>
          </w:tcPr>
          <w:p w:rsidR="00F97B06" w:rsidRDefault="00F97B06" w:rsidP="00B345BB"/>
        </w:tc>
      </w:tr>
      <w:tr w:rsidR="00F97B06" w:rsidTr="00F97B06">
        <w:trPr>
          <w:trHeight w:val="712"/>
        </w:trPr>
        <w:tc>
          <w:tcPr>
            <w:tcW w:w="715" w:type="dxa"/>
            <w:vMerge/>
          </w:tcPr>
          <w:p w:rsidR="00F97B06" w:rsidRDefault="00F97B06" w:rsidP="00B345BB"/>
        </w:tc>
        <w:tc>
          <w:tcPr>
            <w:tcW w:w="3150" w:type="dxa"/>
            <w:vMerge/>
          </w:tcPr>
          <w:p w:rsidR="00F97B06" w:rsidRDefault="00F97B06" w:rsidP="00B345BB"/>
        </w:tc>
        <w:tc>
          <w:tcPr>
            <w:tcW w:w="990" w:type="dxa"/>
            <w:vMerge/>
          </w:tcPr>
          <w:p w:rsidR="00F97B06" w:rsidRDefault="00F97B06" w:rsidP="00B345BB"/>
        </w:tc>
        <w:tc>
          <w:tcPr>
            <w:tcW w:w="1440" w:type="dxa"/>
          </w:tcPr>
          <w:p w:rsidR="00F97B06" w:rsidRDefault="00F97B06" w:rsidP="00B345BB">
            <w:r>
              <w:t>Exp. Date:</w:t>
            </w:r>
          </w:p>
        </w:tc>
        <w:tc>
          <w:tcPr>
            <w:tcW w:w="126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440" w:type="dxa"/>
            <w:vMerge/>
          </w:tcPr>
          <w:p w:rsidR="00F97B06" w:rsidRDefault="00F97B06" w:rsidP="00B345BB"/>
        </w:tc>
        <w:tc>
          <w:tcPr>
            <w:tcW w:w="1170" w:type="dxa"/>
            <w:vMerge/>
          </w:tcPr>
          <w:p w:rsidR="00F97B06" w:rsidRDefault="00F97B06" w:rsidP="00B345BB"/>
        </w:tc>
        <w:tc>
          <w:tcPr>
            <w:tcW w:w="900" w:type="dxa"/>
            <w:vMerge/>
          </w:tcPr>
          <w:p w:rsidR="00F97B06" w:rsidRDefault="00F97B06" w:rsidP="00B345BB"/>
        </w:tc>
        <w:tc>
          <w:tcPr>
            <w:tcW w:w="1710" w:type="dxa"/>
            <w:vMerge/>
          </w:tcPr>
          <w:p w:rsidR="00F97B06" w:rsidRDefault="00F97B06" w:rsidP="00B345BB"/>
        </w:tc>
      </w:tr>
    </w:tbl>
    <w:p w:rsidR="00FA18BB" w:rsidRPr="00FA18BB" w:rsidRDefault="00FA18BB" w:rsidP="00D80515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F562B4" w:rsidRDefault="00F562B4"/>
    <w:sectPr w:rsidR="00F562B4" w:rsidSect="004C63D5">
      <w:headerReference w:type="default" r:id="rId7"/>
      <w:pgSz w:w="15840" w:h="12240" w:orient="landscape"/>
      <w:pgMar w:top="720" w:right="1080" w:bottom="72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B4" w:rsidRDefault="00F562B4" w:rsidP="00F562B4">
      <w:pPr>
        <w:spacing w:after="0" w:line="240" w:lineRule="auto"/>
      </w:pPr>
      <w:r>
        <w:separator/>
      </w:r>
    </w:p>
  </w:endnote>
  <w:endnote w:type="continuationSeparator" w:id="0">
    <w:p w:rsidR="00F562B4" w:rsidRDefault="00F562B4" w:rsidP="00F5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B4" w:rsidRDefault="00F562B4" w:rsidP="00F562B4">
      <w:pPr>
        <w:spacing w:after="0" w:line="240" w:lineRule="auto"/>
      </w:pPr>
      <w:r>
        <w:separator/>
      </w:r>
    </w:p>
  </w:footnote>
  <w:footnote w:type="continuationSeparator" w:id="0">
    <w:p w:rsidR="00F562B4" w:rsidRDefault="00F562B4" w:rsidP="00F5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2B4" w:rsidRDefault="00F562B4">
    <w:pPr>
      <w:pStyle w:val="Header"/>
    </w:pPr>
    <w:r>
      <w:t>Kaiser Permanente Medical Care Program</w:t>
    </w:r>
    <w:r w:rsidR="004B0BE3">
      <w:t xml:space="preserve">                                      </w:t>
    </w:r>
    <w:r w:rsidR="0004713A">
      <w:rPr>
        <w:noProof/>
      </w:rPr>
      <w:drawing>
        <wp:inline distT="0" distB="0" distL="0" distR="0" wp14:anchorId="1E48C394" wp14:editId="6883CB1F">
          <wp:extent cx="601148" cy="566338"/>
          <wp:effectExtent l="0" t="0" r="8890" b="571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9EC2171-A5F8-44C4-9BA4-62E08355CED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9EC2171-A5F8-44C4-9BA4-62E08355CEDB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22307" t="42849" r="47436" b="9059"/>
                  <a:stretch/>
                </pic:blipFill>
                <pic:spPr bwMode="auto">
                  <a:xfrm>
                    <a:off x="0" y="0"/>
                    <a:ext cx="632662" cy="596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0BE3">
      <w:t xml:space="preserve">                                                 </w:t>
    </w:r>
    <w:r w:rsidR="0004713A">
      <w:t xml:space="preserve">             </w:t>
    </w:r>
    <w:r w:rsidR="004B0BE3">
      <w:t>SCPMG Laboratory Systems</w:t>
    </w:r>
  </w:p>
  <w:p w:rsidR="00F562B4" w:rsidRDefault="00F562B4">
    <w:pPr>
      <w:pStyle w:val="Header"/>
    </w:pPr>
    <w:r>
      <w:t>California Division</w:t>
    </w:r>
    <w:r w:rsidR="004B0BE3">
      <w:t xml:space="preserve"> – South                                                                                                                                                                    Clinical Laboratory</w:t>
    </w:r>
  </w:p>
  <w:p w:rsidR="00F562B4" w:rsidRDefault="00F5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A86"/>
    <w:multiLevelType w:val="hybridMultilevel"/>
    <w:tmpl w:val="7226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4"/>
    <w:rsid w:val="00003CE0"/>
    <w:rsid w:val="0004713A"/>
    <w:rsid w:val="000A760E"/>
    <w:rsid w:val="000E21C2"/>
    <w:rsid w:val="001465EF"/>
    <w:rsid w:val="00157F79"/>
    <w:rsid w:val="0038378B"/>
    <w:rsid w:val="00383BAE"/>
    <w:rsid w:val="004B0BE3"/>
    <w:rsid w:val="004C63D5"/>
    <w:rsid w:val="004F2570"/>
    <w:rsid w:val="0058374F"/>
    <w:rsid w:val="00650BDA"/>
    <w:rsid w:val="006F180A"/>
    <w:rsid w:val="00766767"/>
    <w:rsid w:val="00926A80"/>
    <w:rsid w:val="00946B5C"/>
    <w:rsid w:val="0096277C"/>
    <w:rsid w:val="009D3174"/>
    <w:rsid w:val="00A13477"/>
    <w:rsid w:val="00B0769C"/>
    <w:rsid w:val="00B17275"/>
    <w:rsid w:val="00B345BB"/>
    <w:rsid w:val="00B90FA3"/>
    <w:rsid w:val="00BF0C67"/>
    <w:rsid w:val="00D53C1E"/>
    <w:rsid w:val="00D80515"/>
    <w:rsid w:val="00F27D58"/>
    <w:rsid w:val="00F562B4"/>
    <w:rsid w:val="00F90534"/>
    <w:rsid w:val="00F97B06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CB30"/>
  <w15:chartTrackingRefBased/>
  <w15:docId w15:val="{B5908A90-E830-40E6-BA8A-8F8E6306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4"/>
  </w:style>
  <w:style w:type="paragraph" w:styleId="Footer">
    <w:name w:val="footer"/>
    <w:basedOn w:val="Normal"/>
    <w:link w:val="FooterChar"/>
    <w:uiPriority w:val="99"/>
    <w:unhideWhenUsed/>
    <w:rsid w:val="00F5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4"/>
  </w:style>
  <w:style w:type="paragraph" w:styleId="ListParagraph">
    <w:name w:val="List Paragraph"/>
    <w:basedOn w:val="Normal"/>
    <w:uiPriority w:val="34"/>
    <w:qFormat/>
    <w:rsid w:val="00583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C Gacusan</dc:creator>
  <cp:keywords/>
  <dc:description/>
  <cp:lastModifiedBy>Alvin A. Castillo</cp:lastModifiedBy>
  <cp:revision>14</cp:revision>
  <cp:lastPrinted>2019-09-25T20:22:00Z</cp:lastPrinted>
  <dcterms:created xsi:type="dcterms:W3CDTF">2019-03-20T21:44:00Z</dcterms:created>
  <dcterms:modified xsi:type="dcterms:W3CDTF">2019-09-25T20:28:00Z</dcterms:modified>
</cp:coreProperties>
</file>