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Layout w:type="fixed"/>
        <w:tblLook w:val="01E0" w:firstRow="1" w:lastRow="1" w:firstColumn="1" w:lastColumn="1" w:noHBand="0" w:noVBand="0"/>
      </w:tblPr>
      <w:tblGrid>
        <w:gridCol w:w="1548"/>
        <w:gridCol w:w="8172"/>
      </w:tblGrid>
      <w:tr w:rsidR="00A64981" w:rsidRPr="00A64981" w:rsidTr="00C15E96">
        <w:trPr>
          <w:cantSplit/>
          <w:trHeight w:val="297"/>
        </w:trPr>
        <w:tc>
          <w:tcPr>
            <w:tcW w:w="1548" w:type="dxa"/>
          </w:tcPr>
          <w:p w:rsidR="00A64981" w:rsidRPr="00A64981" w:rsidRDefault="00A64981" w:rsidP="00C15E96">
            <w:pPr>
              <w:pStyle w:val="Heading5"/>
              <w:rPr>
                <w:rFonts w:ascii="Arial" w:hAnsi="Arial" w:cs="Arial"/>
                <w:b w:val="0"/>
                <w:sz w:val="24"/>
                <w:szCs w:val="24"/>
              </w:rPr>
            </w:pPr>
            <w:r w:rsidRPr="00A64981">
              <w:rPr>
                <w:rFonts w:ascii="Arial" w:hAnsi="Arial" w:cs="Arial"/>
                <w:sz w:val="24"/>
                <w:szCs w:val="24"/>
              </w:rPr>
              <w:t>Purpose</w:t>
            </w:r>
          </w:p>
        </w:tc>
        <w:tc>
          <w:tcPr>
            <w:tcW w:w="8172" w:type="dxa"/>
            <w:tcBorders>
              <w:bottom w:val="nil"/>
            </w:tcBorders>
          </w:tcPr>
          <w:p w:rsidR="00A64981" w:rsidRPr="00A64981" w:rsidRDefault="00A64981" w:rsidP="00C15E96">
            <w:pPr>
              <w:outlineLvl w:val="0"/>
              <w:rPr>
                <w:rFonts w:ascii="Arial" w:hAnsi="Arial" w:cs="Arial"/>
                <w:sz w:val="24"/>
                <w:szCs w:val="24"/>
              </w:rPr>
            </w:pPr>
            <w:r w:rsidRPr="00A64981">
              <w:rPr>
                <w:rFonts w:ascii="Arial" w:hAnsi="Arial" w:cs="Arial"/>
                <w:sz w:val="24"/>
                <w:szCs w:val="24"/>
              </w:rPr>
              <w:t>This procedure provides instructions for start-up and operation of the STA-Compact Max coagulation analyzers.</w:t>
            </w:r>
          </w:p>
          <w:p w:rsidR="00A64981" w:rsidRPr="00A64981" w:rsidRDefault="00A64981" w:rsidP="00C15E96">
            <w:pPr>
              <w:rPr>
                <w:rFonts w:ascii="Arial" w:hAnsi="Arial" w:cs="Arial"/>
                <w:sz w:val="24"/>
                <w:szCs w:val="24"/>
              </w:rPr>
            </w:pPr>
          </w:p>
        </w:tc>
      </w:tr>
    </w:tbl>
    <w:p w:rsidR="00A64981" w:rsidRPr="00A64981" w:rsidRDefault="00A64981" w:rsidP="00A64981">
      <w:pPr>
        <w:rPr>
          <w:rFonts w:ascii="Arial" w:hAnsi="Arial" w:cs="Arial"/>
          <w:sz w:val="24"/>
          <w:szCs w:val="24"/>
        </w:rPr>
      </w:pPr>
    </w:p>
    <w:tbl>
      <w:tblPr>
        <w:tblW w:w="9720" w:type="dxa"/>
        <w:tblLayout w:type="fixed"/>
        <w:tblLook w:val="0000" w:firstRow="0" w:lastRow="0" w:firstColumn="0" w:lastColumn="0" w:noHBand="0" w:noVBand="0"/>
      </w:tblPr>
      <w:tblGrid>
        <w:gridCol w:w="1548"/>
        <w:gridCol w:w="8172"/>
      </w:tblGrid>
      <w:tr w:rsidR="00A64981" w:rsidRPr="00A64981" w:rsidTr="00C15E96">
        <w:tc>
          <w:tcPr>
            <w:tcW w:w="1548" w:type="dxa"/>
          </w:tcPr>
          <w:p w:rsidR="00A64981" w:rsidRPr="00A64981" w:rsidRDefault="00A64981" w:rsidP="00C15E96">
            <w:pPr>
              <w:rPr>
                <w:rFonts w:ascii="Arial" w:hAnsi="Arial" w:cs="Arial"/>
                <w:b/>
                <w:sz w:val="24"/>
                <w:szCs w:val="24"/>
              </w:rPr>
            </w:pPr>
            <w:r w:rsidRPr="00A64981">
              <w:rPr>
                <w:rFonts w:ascii="Arial" w:hAnsi="Arial" w:cs="Arial"/>
                <w:b/>
                <w:sz w:val="24"/>
                <w:szCs w:val="24"/>
              </w:rPr>
              <w:t>Principle</w:t>
            </w:r>
          </w:p>
        </w:tc>
        <w:tc>
          <w:tcPr>
            <w:tcW w:w="8172" w:type="dxa"/>
          </w:tcPr>
          <w:p w:rsidR="00A64981" w:rsidRPr="00A64981" w:rsidRDefault="00A64981" w:rsidP="00C15E96">
            <w:pPr>
              <w:rPr>
                <w:rFonts w:ascii="Arial" w:hAnsi="Arial" w:cs="Arial"/>
                <w:sz w:val="24"/>
                <w:szCs w:val="24"/>
              </w:rPr>
            </w:pPr>
            <w:r w:rsidRPr="00A64981">
              <w:rPr>
                <w:rFonts w:ascii="Arial" w:hAnsi="Arial" w:cs="Arial"/>
                <w:sz w:val="24"/>
                <w:szCs w:val="24"/>
              </w:rPr>
              <w:t xml:space="preserve">The </w:t>
            </w:r>
            <w:r w:rsidRPr="00A64981">
              <w:rPr>
                <w:rFonts w:ascii="Arial" w:hAnsi="Arial" w:cs="Arial"/>
                <w:b/>
                <w:sz w:val="24"/>
                <w:szCs w:val="24"/>
              </w:rPr>
              <w:t>Compact Max</w:t>
            </w:r>
            <w:r w:rsidRPr="00A64981">
              <w:rPr>
                <w:rFonts w:ascii="Arial" w:hAnsi="Arial" w:cs="Arial"/>
                <w:b/>
                <w:sz w:val="24"/>
                <w:szCs w:val="24"/>
                <w:vertAlign w:val="superscript"/>
              </w:rPr>
              <w:t>®</w:t>
            </w:r>
            <w:r w:rsidRPr="00A64981">
              <w:rPr>
                <w:rFonts w:ascii="Arial" w:hAnsi="Arial" w:cs="Arial"/>
                <w:b/>
                <w:sz w:val="24"/>
                <w:szCs w:val="24"/>
              </w:rPr>
              <w:t xml:space="preserve"> system</w:t>
            </w:r>
            <w:r w:rsidRPr="00A64981">
              <w:rPr>
                <w:rFonts w:ascii="Arial" w:hAnsi="Arial" w:cs="Arial"/>
                <w:sz w:val="24"/>
                <w:szCs w:val="24"/>
              </w:rPr>
              <w:t xml:space="preserve"> is an in vitro diagnostic medical device that comprises a laboratory analyzer and software intended to be used in combination with disposables and reagent products.</w:t>
            </w:r>
          </w:p>
          <w:p w:rsidR="00A64981" w:rsidRPr="00A64981" w:rsidRDefault="00A64981" w:rsidP="00C15E96">
            <w:pPr>
              <w:rPr>
                <w:rFonts w:ascii="Arial" w:hAnsi="Arial" w:cs="Arial"/>
                <w:sz w:val="24"/>
                <w:szCs w:val="24"/>
              </w:rPr>
            </w:pPr>
            <w:r w:rsidRPr="00A64981">
              <w:rPr>
                <w:rFonts w:ascii="Arial" w:hAnsi="Arial" w:cs="Arial"/>
                <w:sz w:val="24"/>
                <w:szCs w:val="24"/>
              </w:rPr>
              <w:t>The system has been designed to perform in vitro tests for the diagnosis and monitoring of disorders related to hemostasis.  It can be used to perform chronometric tests (measurement of coagulation time), colorimetric tests or immunological tests on plasma samples.</w:t>
            </w:r>
          </w:p>
          <w:p w:rsidR="00A64981" w:rsidRPr="00A64981" w:rsidRDefault="00A64981" w:rsidP="00C15E96">
            <w:pPr>
              <w:rPr>
                <w:rFonts w:ascii="Arial" w:hAnsi="Arial" w:cs="Arial"/>
                <w:sz w:val="24"/>
                <w:szCs w:val="24"/>
              </w:rPr>
            </w:pPr>
            <w:r w:rsidRPr="00A64981">
              <w:rPr>
                <w:rFonts w:ascii="Arial" w:hAnsi="Arial" w:cs="Arial"/>
                <w:sz w:val="24"/>
                <w:szCs w:val="24"/>
              </w:rPr>
              <w:t>Chronometry measurement principle:</w:t>
            </w:r>
          </w:p>
          <w:p w:rsidR="00A64981" w:rsidRPr="00A64981" w:rsidRDefault="00A64981" w:rsidP="00C15E96">
            <w:pPr>
              <w:rPr>
                <w:rFonts w:ascii="Arial" w:hAnsi="Arial" w:cs="Arial"/>
                <w:sz w:val="24"/>
                <w:szCs w:val="24"/>
              </w:rPr>
            </w:pPr>
            <w:r w:rsidRPr="00A64981">
              <w:rPr>
                <w:rFonts w:ascii="Arial" w:hAnsi="Arial" w:cs="Arial"/>
                <w:sz w:val="24"/>
                <w:szCs w:val="24"/>
              </w:rPr>
              <w:t>The principle consists in measuring changes in the oscillation amplitude of the ball inside the cuvette, using electromagnetic sensors.  An algorithm uses these magnetic field changes to calculate the oscillation amplitude to precisely determine the clotting times.</w:t>
            </w:r>
          </w:p>
          <w:p w:rsidR="00A64981" w:rsidRPr="00A64981" w:rsidRDefault="00A64981" w:rsidP="00C15E96">
            <w:pPr>
              <w:rPr>
                <w:rFonts w:ascii="Arial" w:hAnsi="Arial" w:cs="Arial"/>
                <w:sz w:val="24"/>
                <w:szCs w:val="24"/>
              </w:rPr>
            </w:pPr>
            <w:r w:rsidRPr="00A64981">
              <w:rPr>
                <w:rFonts w:ascii="Arial" w:hAnsi="Arial" w:cs="Arial"/>
                <w:sz w:val="24"/>
                <w:szCs w:val="24"/>
              </w:rPr>
              <w:t>Photometry measurement principle:</w:t>
            </w:r>
          </w:p>
          <w:p w:rsidR="00A64981" w:rsidRPr="00A64981" w:rsidRDefault="00A64981" w:rsidP="00C15E96">
            <w:pPr>
              <w:rPr>
                <w:rFonts w:ascii="Arial" w:hAnsi="Arial" w:cs="Arial"/>
                <w:sz w:val="24"/>
                <w:szCs w:val="24"/>
              </w:rPr>
            </w:pPr>
            <w:r w:rsidRPr="00A64981">
              <w:rPr>
                <w:rFonts w:ascii="Arial" w:hAnsi="Arial" w:cs="Arial"/>
                <w:sz w:val="24"/>
                <w:szCs w:val="24"/>
              </w:rPr>
              <w:t>The detection principle for chromogenic or immunological analyses on the STA Compact Max</w:t>
            </w:r>
            <w:r w:rsidRPr="00A64981">
              <w:rPr>
                <w:rFonts w:ascii="Arial" w:hAnsi="Arial" w:cs="Arial"/>
                <w:b/>
                <w:sz w:val="24"/>
                <w:szCs w:val="24"/>
                <w:vertAlign w:val="superscript"/>
              </w:rPr>
              <w:t>®</w:t>
            </w:r>
            <w:r w:rsidRPr="00A64981">
              <w:rPr>
                <w:rFonts w:ascii="Arial" w:hAnsi="Arial" w:cs="Arial"/>
                <w:sz w:val="24"/>
                <w:szCs w:val="24"/>
              </w:rPr>
              <w:t xml:space="preserve"> is based on the absorbance (optical density, O.D.) of monochromatic (405 nm or 540 nm) light passing through a cuvette as an enzymatic or immunological reaction takes place.</w:t>
            </w:r>
          </w:p>
        </w:tc>
      </w:tr>
    </w:tbl>
    <w:p w:rsidR="00A64981" w:rsidRPr="00A64981" w:rsidRDefault="00A64981" w:rsidP="00A64981">
      <w:pPr>
        <w:rPr>
          <w:rFonts w:ascii="Arial" w:hAnsi="Arial" w:cs="Arial"/>
          <w:sz w:val="24"/>
          <w:szCs w:val="24"/>
        </w:rPr>
      </w:pPr>
    </w:p>
    <w:tbl>
      <w:tblPr>
        <w:tblW w:w="9720" w:type="dxa"/>
        <w:tblLayout w:type="fixed"/>
        <w:tblLook w:val="0000" w:firstRow="0" w:lastRow="0" w:firstColumn="0" w:lastColumn="0" w:noHBand="0" w:noVBand="0"/>
      </w:tblPr>
      <w:tblGrid>
        <w:gridCol w:w="1548"/>
        <w:gridCol w:w="8172"/>
      </w:tblGrid>
      <w:tr w:rsidR="00A64981" w:rsidRPr="00A64981" w:rsidTr="00C15E96">
        <w:tc>
          <w:tcPr>
            <w:tcW w:w="1548" w:type="dxa"/>
          </w:tcPr>
          <w:p w:rsidR="00A64981" w:rsidRPr="00A64981" w:rsidRDefault="00A64981" w:rsidP="00C15E96">
            <w:pPr>
              <w:rPr>
                <w:rFonts w:ascii="Arial" w:hAnsi="Arial" w:cs="Arial"/>
                <w:b/>
                <w:sz w:val="24"/>
                <w:szCs w:val="24"/>
              </w:rPr>
            </w:pPr>
            <w:r w:rsidRPr="00A64981">
              <w:rPr>
                <w:rFonts w:ascii="Arial" w:hAnsi="Arial" w:cs="Arial"/>
                <w:b/>
                <w:sz w:val="24"/>
                <w:szCs w:val="24"/>
              </w:rPr>
              <w:t xml:space="preserve">Scope </w:t>
            </w:r>
          </w:p>
        </w:tc>
        <w:tc>
          <w:tcPr>
            <w:tcW w:w="8172" w:type="dxa"/>
          </w:tcPr>
          <w:p w:rsidR="00A64981" w:rsidRPr="00A64981" w:rsidRDefault="00A64981" w:rsidP="00C15E96">
            <w:pPr>
              <w:rPr>
                <w:rFonts w:ascii="Arial" w:hAnsi="Arial" w:cs="Arial"/>
                <w:sz w:val="24"/>
                <w:szCs w:val="24"/>
              </w:rPr>
            </w:pPr>
            <w:r w:rsidRPr="00A64981">
              <w:rPr>
                <w:rFonts w:ascii="Arial" w:hAnsi="Arial" w:cs="Arial"/>
                <w:sz w:val="24"/>
                <w:szCs w:val="24"/>
              </w:rPr>
              <w:t>This procedure is to be performed by a trained Clinical Laboratory Scientist (CLS) or Medical Laboratory Technician (MLT).</w:t>
            </w:r>
          </w:p>
        </w:tc>
      </w:tr>
      <w:tr w:rsidR="00A64981" w:rsidRPr="00A64981" w:rsidTr="00C15E96">
        <w:tc>
          <w:tcPr>
            <w:tcW w:w="1548" w:type="dxa"/>
          </w:tcPr>
          <w:p w:rsidR="00A64981" w:rsidRPr="00A64981" w:rsidRDefault="00A64981" w:rsidP="00C15E96">
            <w:pPr>
              <w:rPr>
                <w:rFonts w:ascii="Arial" w:hAnsi="Arial" w:cs="Arial"/>
                <w:b/>
                <w:sz w:val="24"/>
                <w:szCs w:val="24"/>
              </w:rPr>
            </w:pPr>
          </w:p>
        </w:tc>
        <w:tc>
          <w:tcPr>
            <w:tcW w:w="8172" w:type="dxa"/>
            <w:tcBorders>
              <w:bottom w:val="single" w:sz="4" w:space="0" w:color="auto"/>
            </w:tcBorders>
          </w:tcPr>
          <w:p w:rsidR="00A64981" w:rsidRPr="00A64981" w:rsidRDefault="00A64981" w:rsidP="00C15E96">
            <w:pPr>
              <w:rPr>
                <w:rFonts w:ascii="Arial" w:hAnsi="Arial" w:cs="Arial"/>
                <w:sz w:val="24"/>
                <w:szCs w:val="24"/>
              </w:rPr>
            </w:pPr>
          </w:p>
        </w:tc>
      </w:tr>
      <w:tr w:rsidR="00A64981" w:rsidRPr="00A64981" w:rsidTr="00C15E96">
        <w:tc>
          <w:tcPr>
            <w:tcW w:w="1548" w:type="dxa"/>
          </w:tcPr>
          <w:p w:rsidR="00A64981" w:rsidRPr="00A64981" w:rsidRDefault="00A64981" w:rsidP="00C15E96">
            <w:pPr>
              <w:rPr>
                <w:rFonts w:ascii="Arial" w:hAnsi="Arial" w:cs="Arial"/>
                <w:b/>
                <w:sz w:val="24"/>
                <w:szCs w:val="24"/>
              </w:rPr>
            </w:pPr>
          </w:p>
          <w:p w:rsidR="00A64981" w:rsidRPr="00A64981" w:rsidRDefault="00A64981" w:rsidP="00C15E96">
            <w:pPr>
              <w:rPr>
                <w:rFonts w:ascii="Arial" w:hAnsi="Arial" w:cs="Arial"/>
                <w:b/>
                <w:sz w:val="24"/>
                <w:szCs w:val="24"/>
              </w:rPr>
            </w:pPr>
            <w:r w:rsidRPr="00A64981">
              <w:rPr>
                <w:rFonts w:ascii="Arial" w:hAnsi="Arial" w:cs="Arial"/>
                <w:b/>
                <w:sz w:val="24"/>
                <w:szCs w:val="24"/>
              </w:rPr>
              <w:t>Safety</w:t>
            </w:r>
          </w:p>
        </w:tc>
        <w:tc>
          <w:tcPr>
            <w:tcW w:w="8172" w:type="dxa"/>
            <w:tcBorders>
              <w:top w:val="single" w:sz="4" w:space="0" w:color="auto"/>
            </w:tcBorders>
          </w:tcPr>
          <w:p w:rsidR="00A64981" w:rsidRPr="00A64981" w:rsidRDefault="00A64981" w:rsidP="00C15E96">
            <w:pPr>
              <w:rPr>
                <w:rFonts w:ascii="Arial" w:hAnsi="Arial" w:cs="Arial"/>
                <w:b/>
                <w:i/>
                <w:color w:val="FF0000"/>
                <w:sz w:val="24"/>
                <w:szCs w:val="24"/>
              </w:rPr>
            </w:pPr>
          </w:p>
          <w:p w:rsidR="00A64981" w:rsidRPr="00A64981" w:rsidRDefault="00A64981" w:rsidP="00C15E96">
            <w:pPr>
              <w:rPr>
                <w:rFonts w:ascii="Arial" w:hAnsi="Arial" w:cs="Arial"/>
                <w:sz w:val="24"/>
                <w:szCs w:val="24"/>
              </w:rPr>
            </w:pPr>
            <w:r w:rsidRPr="00A64981">
              <w:rPr>
                <w:rFonts w:ascii="Arial" w:hAnsi="Arial" w:cs="Arial"/>
                <w:b/>
                <w:i/>
                <w:color w:val="FF0000"/>
                <w:sz w:val="24"/>
                <w:szCs w:val="24"/>
              </w:rPr>
              <w:t>Refer to the safety manual for general safety requirements.</w:t>
            </w:r>
          </w:p>
        </w:tc>
      </w:tr>
    </w:tbl>
    <w:p w:rsidR="00A64981" w:rsidRPr="00A64981" w:rsidRDefault="00A64981" w:rsidP="00A64981">
      <w:pPr>
        <w:numPr>
          <w:ilvl w:val="12"/>
          <w:numId w:val="0"/>
        </w:numPr>
        <w:rPr>
          <w:rFonts w:ascii="Arial" w:hAnsi="Arial" w:cs="Arial"/>
          <w:sz w:val="24"/>
          <w:szCs w:val="24"/>
        </w:rPr>
      </w:pPr>
    </w:p>
    <w:tbl>
      <w:tblPr>
        <w:tblW w:w="9720" w:type="dxa"/>
        <w:tblLayout w:type="fixed"/>
        <w:tblLook w:val="0000" w:firstRow="0" w:lastRow="0" w:firstColumn="0" w:lastColumn="0" w:noHBand="0" w:noVBand="0"/>
      </w:tblPr>
      <w:tblGrid>
        <w:gridCol w:w="1548"/>
        <w:gridCol w:w="8172"/>
      </w:tblGrid>
      <w:tr w:rsidR="00A64981" w:rsidRPr="00A64981" w:rsidTr="00C15E96">
        <w:trPr>
          <w:trHeight w:val="1161"/>
        </w:trPr>
        <w:tc>
          <w:tcPr>
            <w:tcW w:w="1548" w:type="dxa"/>
          </w:tcPr>
          <w:p w:rsidR="00A64981" w:rsidRPr="00A64981" w:rsidRDefault="00A64981" w:rsidP="00C15E96">
            <w:pPr>
              <w:rPr>
                <w:rFonts w:ascii="Arial" w:hAnsi="Arial" w:cs="Arial"/>
                <w:b/>
                <w:sz w:val="24"/>
                <w:szCs w:val="24"/>
              </w:rPr>
            </w:pPr>
            <w:r w:rsidRPr="00A64981">
              <w:rPr>
                <w:rFonts w:ascii="Arial" w:hAnsi="Arial" w:cs="Arial"/>
                <w:b/>
                <w:sz w:val="24"/>
                <w:szCs w:val="24"/>
              </w:rPr>
              <w:lastRenderedPageBreak/>
              <w:t>Equipment</w:t>
            </w:r>
          </w:p>
        </w:tc>
        <w:tc>
          <w:tcPr>
            <w:tcW w:w="8172" w:type="dxa"/>
          </w:tcPr>
          <w:p w:rsidR="00A64981" w:rsidRPr="00A64981" w:rsidRDefault="00A64981" w:rsidP="00C15E96">
            <w:pPr>
              <w:pStyle w:val="ListParagraph"/>
              <w:numPr>
                <w:ilvl w:val="0"/>
                <w:numId w:val="2"/>
              </w:numPr>
              <w:rPr>
                <w:rFonts w:ascii="Arial" w:hAnsi="Arial" w:cs="Arial"/>
                <w:sz w:val="24"/>
                <w:szCs w:val="24"/>
              </w:rPr>
            </w:pPr>
            <w:r w:rsidRPr="00A64981">
              <w:rPr>
                <w:rFonts w:ascii="Arial" w:hAnsi="Arial" w:cs="Arial"/>
                <w:sz w:val="24"/>
                <w:szCs w:val="24"/>
              </w:rPr>
              <w:t>STA Compact Max</w:t>
            </w:r>
            <w:r w:rsidRPr="00A64981">
              <w:rPr>
                <w:rFonts w:ascii="Arial" w:hAnsi="Arial" w:cs="Arial"/>
                <w:b/>
                <w:sz w:val="24"/>
                <w:szCs w:val="24"/>
                <w:vertAlign w:val="superscript"/>
              </w:rPr>
              <w:t>®</w:t>
            </w:r>
            <w:r w:rsidRPr="00A64981">
              <w:rPr>
                <w:rFonts w:ascii="Arial" w:hAnsi="Arial" w:cs="Arial"/>
                <w:sz w:val="24"/>
                <w:szCs w:val="24"/>
              </w:rPr>
              <w:t xml:space="preserve"> Analyzer</w:t>
            </w:r>
          </w:p>
          <w:p w:rsidR="00A64981" w:rsidRPr="00A64981" w:rsidRDefault="00A64981" w:rsidP="00C15E96">
            <w:pPr>
              <w:pStyle w:val="ListParagraph"/>
              <w:numPr>
                <w:ilvl w:val="0"/>
                <w:numId w:val="2"/>
              </w:numPr>
              <w:rPr>
                <w:rFonts w:ascii="Arial" w:hAnsi="Arial" w:cs="Arial"/>
                <w:sz w:val="24"/>
                <w:szCs w:val="24"/>
              </w:rPr>
            </w:pPr>
            <w:r w:rsidRPr="00A64981">
              <w:rPr>
                <w:rFonts w:ascii="Arial" w:hAnsi="Arial" w:cs="Arial"/>
                <w:sz w:val="24"/>
                <w:szCs w:val="24"/>
              </w:rPr>
              <w:t xml:space="preserve">Cuvette roll </w:t>
            </w:r>
          </w:p>
          <w:p w:rsidR="00A64981" w:rsidRPr="00A64981" w:rsidRDefault="00A64981" w:rsidP="00C15E96">
            <w:pPr>
              <w:pStyle w:val="ListParagraph"/>
              <w:numPr>
                <w:ilvl w:val="0"/>
                <w:numId w:val="2"/>
              </w:numPr>
              <w:rPr>
                <w:rFonts w:ascii="Arial" w:hAnsi="Arial" w:cs="Arial"/>
                <w:sz w:val="24"/>
                <w:szCs w:val="24"/>
              </w:rPr>
            </w:pPr>
            <w:r w:rsidRPr="00A64981">
              <w:rPr>
                <w:rFonts w:ascii="Arial" w:hAnsi="Arial" w:cs="Arial"/>
                <w:sz w:val="24"/>
                <w:szCs w:val="24"/>
              </w:rPr>
              <w:t>Centrifuge</w:t>
            </w:r>
          </w:p>
          <w:p w:rsidR="00A64981" w:rsidRPr="00A64981" w:rsidRDefault="00A64981" w:rsidP="00C15E96">
            <w:pPr>
              <w:pStyle w:val="ListParagraph"/>
              <w:numPr>
                <w:ilvl w:val="0"/>
                <w:numId w:val="2"/>
              </w:numPr>
              <w:rPr>
                <w:rFonts w:ascii="Arial" w:hAnsi="Arial" w:cs="Arial"/>
                <w:sz w:val="24"/>
                <w:szCs w:val="24"/>
              </w:rPr>
            </w:pPr>
            <w:r w:rsidRPr="00A64981">
              <w:rPr>
                <w:rFonts w:ascii="Arial" w:hAnsi="Arial" w:cs="Arial"/>
                <w:sz w:val="24"/>
                <w:szCs w:val="24"/>
              </w:rPr>
              <w:t>Distilled Water</w:t>
            </w:r>
          </w:p>
          <w:p w:rsidR="00A64981" w:rsidRPr="00A64981" w:rsidRDefault="00A64981" w:rsidP="00C15E96">
            <w:pPr>
              <w:pStyle w:val="ListParagraph"/>
              <w:numPr>
                <w:ilvl w:val="0"/>
                <w:numId w:val="2"/>
              </w:numPr>
              <w:rPr>
                <w:rFonts w:ascii="Arial" w:hAnsi="Arial" w:cs="Arial"/>
                <w:b/>
                <w:sz w:val="24"/>
                <w:szCs w:val="24"/>
              </w:rPr>
            </w:pPr>
            <w:r w:rsidRPr="00A64981">
              <w:rPr>
                <w:rFonts w:ascii="Arial" w:hAnsi="Arial" w:cs="Arial"/>
                <w:sz w:val="24"/>
                <w:szCs w:val="24"/>
              </w:rPr>
              <w:t>Pipettes &amp; tips</w:t>
            </w:r>
          </w:p>
          <w:p w:rsidR="00A64981" w:rsidRPr="00A64981" w:rsidRDefault="00A64981" w:rsidP="00C15E96">
            <w:pPr>
              <w:rPr>
                <w:rFonts w:ascii="Arial" w:hAnsi="Arial" w:cs="Arial"/>
                <w:sz w:val="24"/>
                <w:szCs w:val="24"/>
              </w:rPr>
            </w:pPr>
          </w:p>
        </w:tc>
      </w:tr>
      <w:tr w:rsidR="00A64981" w:rsidRPr="00A64981" w:rsidTr="00C15E96">
        <w:trPr>
          <w:trHeight w:val="1161"/>
        </w:trPr>
        <w:tc>
          <w:tcPr>
            <w:tcW w:w="1548" w:type="dxa"/>
          </w:tcPr>
          <w:p w:rsidR="00A64981" w:rsidRPr="00A64981" w:rsidRDefault="00A64981" w:rsidP="00C15E96">
            <w:pPr>
              <w:rPr>
                <w:rFonts w:ascii="Arial" w:hAnsi="Arial" w:cs="Arial"/>
                <w:b/>
                <w:sz w:val="24"/>
                <w:szCs w:val="24"/>
              </w:rPr>
            </w:pPr>
            <w:r w:rsidRPr="00A64981">
              <w:rPr>
                <w:rFonts w:ascii="Arial" w:hAnsi="Arial" w:cs="Arial"/>
                <w:b/>
                <w:sz w:val="24"/>
                <w:szCs w:val="24"/>
              </w:rPr>
              <w:t>Water Sources</w:t>
            </w:r>
          </w:p>
        </w:tc>
        <w:tc>
          <w:tcPr>
            <w:tcW w:w="8172" w:type="dxa"/>
            <w:tcBorders>
              <w:bottom w:val="single" w:sz="4" w:space="0" w:color="auto"/>
            </w:tcBorders>
          </w:tcPr>
          <w:p w:rsidR="00A64981" w:rsidRPr="00A64981" w:rsidRDefault="00A64981" w:rsidP="00C15E96">
            <w:pPr>
              <w:rPr>
                <w:rFonts w:ascii="Arial" w:hAnsi="Arial" w:cs="Arial"/>
                <w:sz w:val="24"/>
                <w:szCs w:val="24"/>
              </w:rPr>
            </w:pPr>
            <w:r w:rsidRPr="00A64981">
              <w:rPr>
                <w:rFonts w:ascii="Arial" w:hAnsi="Arial" w:cs="Arial"/>
                <w:sz w:val="24"/>
                <w:szCs w:val="24"/>
              </w:rPr>
              <w:t xml:space="preserve">For coagulation testing the only acceptable water for rehydration of control sera, preparation of reagents and standards (Supplied by OCI): </w:t>
            </w:r>
          </w:p>
          <w:p w:rsidR="00A64981" w:rsidRPr="00A64981" w:rsidRDefault="00A64981" w:rsidP="00C15E96">
            <w:pPr>
              <w:numPr>
                <w:ilvl w:val="0"/>
                <w:numId w:val="2"/>
              </w:numPr>
              <w:spacing w:after="0" w:line="240" w:lineRule="auto"/>
              <w:rPr>
                <w:rFonts w:ascii="Arial" w:hAnsi="Arial" w:cs="Arial"/>
                <w:sz w:val="24"/>
                <w:szCs w:val="24"/>
              </w:rPr>
            </w:pPr>
            <w:proofErr w:type="spellStart"/>
            <w:r w:rsidRPr="00A64981">
              <w:rPr>
                <w:rFonts w:ascii="Arial" w:hAnsi="Arial" w:cs="Arial"/>
                <w:sz w:val="24"/>
                <w:szCs w:val="24"/>
              </w:rPr>
              <w:t>Nerl</w:t>
            </w:r>
            <w:proofErr w:type="spellEnd"/>
            <w:r w:rsidRPr="00A64981">
              <w:rPr>
                <w:rFonts w:ascii="Arial" w:hAnsi="Arial" w:cs="Arial"/>
                <w:sz w:val="24"/>
                <w:szCs w:val="24"/>
              </w:rPr>
              <w:t xml:space="preserve"> </w:t>
            </w:r>
            <w:proofErr w:type="spellStart"/>
            <w:r w:rsidRPr="00A64981">
              <w:rPr>
                <w:rFonts w:ascii="Arial" w:hAnsi="Arial" w:cs="Arial"/>
                <w:sz w:val="24"/>
                <w:szCs w:val="24"/>
              </w:rPr>
              <w:t>Ultra Pure</w:t>
            </w:r>
            <w:proofErr w:type="spellEnd"/>
            <w:r w:rsidRPr="00A64981">
              <w:rPr>
                <w:rFonts w:ascii="Arial" w:hAnsi="Arial" w:cs="Arial"/>
                <w:sz w:val="24"/>
                <w:szCs w:val="24"/>
              </w:rPr>
              <w:t xml:space="preserve"> Reagent Grade Water</w:t>
            </w:r>
          </w:p>
        </w:tc>
      </w:tr>
    </w:tbl>
    <w:p w:rsidR="00A64981" w:rsidRPr="00A64981" w:rsidRDefault="00A64981" w:rsidP="00A64981">
      <w:pPr>
        <w:numPr>
          <w:ilvl w:val="12"/>
          <w:numId w:val="0"/>
        </w:numPr>
        <w:rPr>
          <w:rFonts w:ascii="Arial" w:hAnsi="Arial" w:cs="Arial"/>
          <w:sz w:val="24"/>
          <w:szCs w:val="24"/>
        </w:rPr>
      </w:pPr>
    </w:p>
    <w:tbl>
      <w:tblPr>
        <w:tblW w:w="9720" w:type="dxa"/>
        <w:tblLayout w:type="fixed"/>
        <w:tblLook w:val="0000" w:firstRow="0" w:lastRow="0" w:firstColumn="0" w:lastColumn="0" w:noHBand="0" w:noVBand="0"/>
      </w:tblPr>
      <w:tblGrid>
        <w:gridCol w:w="1548"/>
        <w:gridCol w:w="8172"/>
      </w:tblGrid>
      <w:tr w:rsidR="00A64981" w:rsidRPr="00A64981" w:rsidTr="00C15E96">
        <w:tc>
          <w:tcPr>
            <w:tcW w:w="1548" w:type="dxa"/>
          </w:tcPr>
          <w:p w:rsidR="00A64981" w:rsidRPr="00A64981" w:rsidRDefault="00A64981" w:rsidP="00C15E96">
            <w:pPr>
              <w:ind w:right="-90"/>
              <w:rPr>
                <w:rFonts w:ascii="Arial" w:hAnsi="Arial" w:cs="Arial"/>
                <w:b/>
                <w:sz w:val="24"/>
                <w:szCs w:val="24"/>
              </w:rPr>
            </w:pPr>
            <w:r w:rsidRPr="00A64981">
              <w:rPr>
                <w:rFonts w:ascii="Arial" w:hAnsi="Arial" w:cs="Arial"/>
                <w:b/>
                <w:sz w:val="24"/>
                <w:szCs w:val="24"/>
              </w:rPr>
              <w:t>Quality Control &amp; Reagent Preparation</w:t>
            </w:r>
          </w:p>
        </w:tc>
        <w:tc>
          <w:tcPr>
            <w:tcW w:w="8172" w:type="dxa"/>
          </w:tcPr>
          <w:tbl>
            <w:tblPr>
              <w:tblStyle w:val="TableGrid"/>
              <w:tblW w:w="0" w:type="auto"/>
              <w:tblLayout w:type="fixed"/>
              <w:tblLook w:val="04A0" w:firstRow="1" w:lastRow="0" w:firstColumn="1" w:lastColumn="0" w:noHBand="0" w:noVBand="1"/>
            </w:tblPr>
            <w:tblGrid>
              <w:gridCol w:w="1495"/>
              <w:gridCol w:w="6451"/>
            </w:tblGrid>
            <w:tr w:rsidR="00A64981" w:rsidRPr="00A64981" w:rsidTr="00C15E96">
              <w:tc>
                <w:tcPr>
                  <w:tcW w:w="1495" w:type="dxa"/>
                </w:tcPr>
                <w:p w:rsidR="00A64981" w:rsidRPr="00A64981" w:rsidRDefault="00A64981" w:rsidP="00C15E96">
                  <w:pPr>
                    <w:tabs>
                      <w:tab w:val="num" w:pos="1296"/>
                    </w:tabs>
                    <w:rPr>
                      <w:rFonts w:ascii="Arial" w:hAnsi="Arial" w:cs="Arial"/>
                      <w:b/>
                      <w:sz w:val="24"/>
                      <w:szCs w:val="24"/>
                    </w:rPr>
                  </w:pPr>
                  <w:r w:rsidRPr="00A64981">
                    <w:rPr>
                      <w:rFonts w:ascii="Arial" w:hAnsi="Arial" w:cs="Arial"/>
                      <w:b/>
                      <w:sz w:val="24"/>
                      <w:szCs w:val="24"/>
                    </w:rPr>
                    <w:t>STA</w:t>
                  </w:r>
                  <w:r w:rsidRPr="00A64981">
                    <w:rPr>
                      <w:rFonts w:ascii="Arial" w:hAnsi="Arial" w:cs="Arial"/>
                      <w:b/>
                      <w:sz w:val="24"/>
                      <w:szCs w:val="24"/>
                      <w:vertAlign w:val="superscript"/>
                    </w:rPr>
                    <w:t>®</w:t>
                  </w:r>
                  <w:r w:rsidRPr="00A64981">
                    <w:rPr>
                      <w:rFonts w:ascii="Arial" w:hAnsi="Arial" w:cs="Arial"/>
                      <w:b/>
                      <w:sz w:val="24"/>
                      <w:szCs w:val="24"/>
                    </w:rPr>
                    <w:t xml:space="preserve"> </w:t>
                  </w:r>
                  <w:proofErr w:type="spellStart"/>
                  <w:r w:rsidRPr="00A64981">
                    <w:rPr>
                      <w:rFonts w:ascii="Arial" w:hAnsi="Arial" w:cs="Arial"/>
                      <w:b/>
                      <w:sz w:val="24"/>
                      <w:szCs w:val="24"/>
                    </w:rPr>
                    <w:t>Coag</w:t>
                  </w:r>
                  <w:proofErr w:type="spellEnd"/>
                  <w:r w:rsidRPr="00A64981">
                    <w:rPr>
                      <w:rFonts w:ascii="Arial" w:hAnsi="Arial" w:cs="Arial"/>
                      <w:b/>
                      <w:sz w:val="24"/>
                      <w:szCs w:val="24"/>
                    </w:rPr>
                    <w:t xml:space="preserve"> Control Plus</w:t>
                  </w:r>
                </w:p>
              </w:tc>
              <w:tc>
                <w:tcPr>
                  <w:tcW w:w="6451" w:type="dxa"/>
                </w:tcPr>
                <w:p w:rsidR="00A64981" w:rsidRPr="00A64981" w:rsidRDefault="00A64981" w:rsidP="00C15E96">
                  <w:pPr>
                    <w:tabs>
                      <w:tab w:val="num" w:pos="1296"/>
                    </w:tabs>
                    <w:rPr>
                      <w:rFonts w:ascii="Arial" w:hAnsi="Arial" w:cs="Arial"/>
                      <w:sz w:val="24"/>
                      <w:szCs w:val="24"/>
                    </w:rPr>
                  </w:pPr>
                  <w:r w:rsidRPr="00A64981">
                    <w:rPr>
                      <w:rFonts w:ascii="Arial" w:hAnsi="Arial" w:cs="Arial"/>
                      <w:b/>
                      <w:sz w:val="24"/>
                      <w:szCs w:val="24"/>
                    </w:rPr>
                    <w:t>Reagent 1:</w:t>
                  </w:r>
                  <w:r w:rsidRPr="00A64981">
                    <w:rPr>
                      <w:rFonts w:ascii="Arial" w:hAnsi="Arial" w:cs="Arial"/>
                      <w:sz w:val="24"/>
                      <w:szCs w:val="24"/>
                    </w:rPr>
                    <w:t xml:space="preserve"> STA</w:t>
                  </w:r>
                  <w:r w:rsidRPr="00A64981">
                    <w:rPr>
                      <w:rFonts w:ascii="Arial" w:hAnsi="Arial" w:cs="Arial"/>
                      <w:b/>
                      <w:sz w:val="24"/>
                      <w:szCs w:val="24"/>
                      <w:vertAlign w:val="superscript"/>
                    </w:rPr>
                    <w:t>®</w:t>
                  </w:r>
                  <w:r w:rsidRPr="00A64981">
                    <w:rPr>
                      <w:rFonts w:ascii="Arial" w:hAnsi="Arial" w:cs="Arial"/>
                      <w:sz w:val="24"/>
                      <w:szCs w:val="24"/>
                    </w:rPr>
                    <w:t xml:space="preserve"> - </w:t>
                  </w:r>
                  <w:proofErr w:type="spellStart"/>
                  <w:r w:rsidRPr="00A64981">
                    <w:rPr>
                      <w:rFonts w:ascii="Arial" w:hAnsi="Arial" w:cs="Arial"/>
                      <w:sz w:val="24"/>
                      <w:szCs w:val="24"/>
                    </w:rPr>
                    <w:t>Coag</w:t>
                  </w:r>
                  <w:proofErr w:type="spellEnd"/>
                  <w:r w:rsidRPr="00A64981">
                    <w:rPr>
                      <w:rFonts w:ascii="Arial" w:hAnsi="Arial" w:cs="Arial"/>
                      <w:sz w:val="24"/>
                      <w:szCs w:val="24"/>
                    </w:rPr>
                    <w:t xml:space="preserve"> Control N, citrated normal human plasma, lyophilized.</w:t>
                  </w:r>
                </w:p>
                <w:p w:rsidR="00A64981" w:rsidRPr="00A64981" w:rsidRDefault="00A64981" w:rsidP="00C15E96">
                  <w:pPr>
                    <w:tabs>
                      <w:tab w:val="num" w:pos="1296"/>
                    </w:tabs>
                    <w:rPr>
                      <w:rFonts w:ascii="Arial" w:hAnsi="Arial" w:cs="Arial"/>
                      <w:sz w:val="24"/>
                      <w:szCs w:val="24"/>
                    </w:rPr>
                  </w:pPr>
                </w:p>
                <w:p w:rsidR="00A64981" w:rsidRPr="00A64981" w:rsidRDefault="00A64981" w:rsidP="00C15E96">
                  <w:pPr>
                    <w:tabs>
                      <w:tab w:val="num" w:pos="1296"/>
                    </w:tabs>
                    <w:rPr>
                      <w:rFonts w:ascii="Arial" w:hAnsi="Arial" w:cs="Arial"/>
                      <w:sz w:val="24"/>
                      <w:szCs w:val="24"/>
                    </w:rPr>
                  </w:pPr>
                  <w:r w:rsidRPr="00A64981">
                    <w:rPr>
                      <w:rFonts w:ascii="Arial" w:hAnsi="Arial" w:cs="Arial"/>
                      <w:b/>
                      <w:sz w:val="24"/>
                      <w:szCs w:val="24"/>
                    </w:rPr>
                    <w:t>Reagent 2:</w:t>
                  </w:r>
                  <w:r w:rsidRPr="00A64981">
                    <w:rPr>
                      <w:rFonts w:ascii="Arial" w:hAnsi="Arial" w:cs="Arial"/>
                      <w:sz w:val="24"/>
                      <w:szCs w:val="24"/>
                    </w:rPr>
                    <w:t xml:space="preserve"> STA</w:t>
                  </w:r>
                  <w:r w:rsidRPr="00A64981">
                    <w:rPr>
                      <w:rFonts w:ascii="Arial" w:hAnsi="Arial" w:cs="Arial"/>
                      <w:b/>
                      <w:sz w:val="24"/>
                      <w:szCs w:val="24"/>
                      <w:vertAlign w:val="superscript"/>
                    </w:rPr>
                    <w:t>®</w:t>
                  </w:r>
                  <w:r w:rsidRPr="00A64981">
                    <w:rPr>
                      <w:rFonts w:ascii="Arial" w:hAnsi="Arial" w:cs="Arial"/>
                      <w:sz w:val="24"/>
                      <w:szCs w:val="24"/>
                    </w:rPr>
                    <w:t xml:space="preserve"> - </w:t>
                  </w:r>
                  <w:proofErr w:type="spellStart"/>
                  <w:r w:rsidRPr="00A64981">
                    <w:rPr>
                      <w:rFonts w:ascii="Arial" w:hAnsi="Arial" w:cs="Arial"/>
                      <w:sz w:val="24"/>
                      <w:szCs w:val="24"/>
                    </w:rPr>
                    <w:t>Coag</w:t>
                  </w:r>
                  <w:proofErr w:type="spellEnd"/>
                  <w:r w:rsidRPr="00A64981">
                    <w:rPr>
                      <w:rFonts w:ascii="Arial" w:hAnsi="Arial" w:cs="Arial"/>
                      <w:sz w:val="24"/>
                      <w:szCs w:val="24"/>
                    </w:rPr>
                    <w:t xml:space="preserve"> Control ABN, citrated abnormal human lyophilized.</w:t>
                  </w:r>
                </w:p>
                <w:p w:rsidR="00A64981" w:rsidRPr="00A64981" w:rsidRDefault="00A64981" w:rsidP="00C15E96">
                  <w:pPr>
                    <w:tabs>
                      <w:tab w:val="num" w:pos="1296"/>
                    </w:tabs>
                    <w:rPr>
                      <w:rFonts w:ascii="Arial" w:hAnsi="Arial" w:cs="Arial"/>
                      <w:sz w:val="24"/>
                      <w:szCs w:val="24"/>
                    </w:rPr>
                  </w:pPr>
                </w:p>
                <w:p w:rsidR="00A64981" w:rsidRPr="00A64981" w:rsidRDefault="00A64981" w:rsidP="00C15E96">
                  <w:pPr>
                    <w:tabs>
                      <w:tab w:val="num" w:pos="1296"/>
                    </w:tabs>
                    <w:rPr>
                      <w:rFonts w:ascii="Arial" w:hAnsi="Arial" w:cs="Arial"/>
                      <w:sz w:val="24"/>
                      <w:szCs w:val="24"/>
                    </w:rPr>
                  </w:pPr>
                  <w:r w:rsidRPr="00A64981">
                    <w:rPr>
                      <w:rFonts w:ascii="Arial" w:hAnsi="Arial" w:cs="Arial"/>
                      <w:b/>
                      <w:sz w:val="24"/>
                      <w:szCs w:val="24"/>
                    </w:rPr>
                    <w:t xml:space="preserve">Preparation: </w:t>
                  </w:r>
                  <w:r w:rsidRPr="00A64981">
                    <w:rPr>
                      <w:rFonts w:ascii="Arial" w:hAnsi="Arial" w:cs="Arial"/>
                      <w:sz w:val="24"/>
                      <w:szCs w:val="24"/>
                    </w:rPr>
                    <w:t>Reconstitute each vial of Reagent 1 or 2 with exactly 2 ml of Reagent Grade water. Allow the reconstituted material to stand at room temperature (18-25 °C) for 30 minutes. Then, swirl the vial gently before use.</w:t>
                  </w:r>
                </w:p>
                <w:p w:rsidR="00A64981" w:rsidRPr="00A64981" w:rsidRDefault="00A64981" w:rsidP="00C15E96">
                  <w:pPr>
                    <w:tabs>
                      <w:tab w:val="num" w:pos="1296"/>
                    </w:tabs>
                    <w:rPr>
                      <w:rFonts w:ascii="Arial" w:hAnsi="Arial" w:cs="Arial"/>
                      <w:b/>
                      <w:sz w:val="24"/>
                      <w:szCs w:val="24"/>
                    </w:rPr>
                  </w:pPr>
                </w:p>
                <w:p w:rsidR="00A64981" w:rsidRPr="00A64981" w:rsidRDefault="00A64981" w:rsidP="00C15E96">
                  <w:pPr>
                    <w:tabs>
                      <w:tab w:val="num" w:pos="1296"/>
                    </w:tabs>
                    <w:rPr>
                      <w:rFonts w:ascii="Arial" w:hAnsi="Arial" w:cs="Arial"/>
                      <w:sz w:val="24"/>
                      <w:szCs w:val="24"/>
                    </w:rPr>
                  </w:pPr>
                  <w:r w:rsidRPr="00A64981">
                    <w:rPr>
                      <w:rFonts w:ascii="Arial" w:hAnsi="Arial" w:cs="Arial"/>
                      <w:b/>
                      <w:sz w:val="24"/>
                      <w:szCs w:val="24"/>
                    </w:rPr>
                    <w:t xml:space="preserve">Storage: </w:t>
                  </w:r>
                  <w:r w:rsidRPr="00A64981">
                    <w:rPr>
                      <w:rFonts w:ascii="Arial" w:hAnsi="Arial" w:cs="Arial"/>
                      <w:sz w:val="24"/>
                      <w:szCs w:val="24"/>
                    </w:rPr>
                    <w:t xml:space="preserve">The reagents in intact vials are stable until the expiration date indicated on the box label, when stored at 2-8 °C.  Once reconstituted, Reagents 1 and 2 remain stable for 24 hours on the </w:t>
                  </w:r>
                  <w:r w:rsidRPr="00A64981">
                    <w:rPr>
                      <w:rFonts w:ascii="Arial" w:hAnsi="Arial" w:cs="Arial"/>
                      <w:b/>
                      <w:sz w:val="24"/>
                      <w:szCs w:val="24"/>
                    </w:rPr>
                    <w:t>STA</w:t>
                  </w:r>
                  <w:r w:rsidRPr="00A64981">
                    <w:rPr>
                      <w:rFonts w:ascii="Arial" w:hAnsi="Arial" w:cs="Arial"/>
                      <w:sz w:val="24"/>
                      <w:szCs w:val="24"/>
                    </w:rPr>
                    <w:t xml:space="preserve"> </w:t>
                  </w:r>
                  <w:r w:rsidRPr="00A64981">
                    <w:rPr>
                      <w:rFonts w:ascii="Arial" w:hAnsi="Arial" w:cs="Arial"/>
                      <w:b/>
                      <w:sz w:val="24"/>
                      <w:szCs w:val="24"/>
                    </w:rPr>
                    <w:t>Compact Max</w:t>
                  </w:r>
                  <w:proofErr w:type="gramStart"/>
                  <w:r w:rsidRPr="00A64981">
                    <w:rPr>
                      <w:rFonts w:ascii="Arial" w:hAnsi="Arial" w:cs="Arial"/>
                      <w:b/>
                      <w:sz w:val="24"/>
                      <w:szCs w:val="24"/>
                      <w:vertAlign w:val="superscript"/>
                    </w:rPr>
                    <w:t>®</w:t>
                  </w:r>
                  <w:r w:rsidRPr="00A64981">
                    <w:rPr>
                      <w:rFonts w:ascii="Arial" w:hAnsi="Arial" w:cs="Arial"/>
                      <w:sz w:val="24"/>
                      <w:szCs w:val="24"/>
                    </w:rPr>
                    <w:t xml:space="preserve">  in</w:t>
                  </w:r>
                  <w:proofErr w:type="gramEnd"/>
                  <w:r w:rsidRPr="00A64981">
                    <w:rPr>
                      <w:rFonts w:ascii="Arial" w:hAnsi="Arial" w:cs="Arial"/>
                      <w:sz w:val="24"/>
                      <w:szCs w:val="24"/>
                    </w:rPr>
                    <w:t xml:space="preserve"> the original vials.</w:t>
                  </w:r>
                </w:p>
                <w:p w:rsidR="00A64981" w:rsidRPr="00A64981" w:rsidRDefault="00A64981" w:rsidP="00C15E96">
                  <w:pPr>
                    <w:tabs>
                      <w:tab w:val="num" w:pos="1296"/>
                    </w:tabs>
                    <w:rPr>
                      <w:rFonts w:ascii="Arial" w:hAnsi="Arial" w:cs="Arial"/>
                      <w:sz w:val="24"/>
                      <w:szCs w:val="24"/>
                    </w:rPr>
                  </w:pPr>
                </w:p>
                <w:p w:rsidR="00A64981" w:rsidRPr="00A64981" w:rsidRDefault="00A64981" w:rsidP="00C15E96">
                  <w:pPr>
                    <w:tabs>
                      <w:tab w:val="num" w:pos="1296"/>
                    </w:tabs>
                    <w:rPr>
                      <w:rFonts w:ascii="Arial" w:hAnsi="Arial" w:cs="Arial"/>
                      <w:sz w:val="24"/>
                      <w:szCs w:val="24"/>
                    </w:rPr>
                  </w:pPr>
                  <w:r w:rsidRPr="00A64981">
                    <w:rPr>
                      <w:rFonts w:ascii="Arial" w:hAnsi="Arial" w:cs="Arial"/>
                      <w:sz w:val="24"/>
                      <w:szCs w:val="24"/>
                    </w:rPr>
                    <w:t>When Reagents 1 and 2 are ready for use, place the control vials in the R0 area of the product drawer.</w:t>
                  </w:r>
                </w:p>
                <w:p w:rsidR="00A64981" w:rsidRPr="00A64981" w:rsidRDefault="00A64981" w:rsidP="00C15E96">
                  <w:pPr>
                    <w:tabs>
                      <w:tab w:val="num" w:pos="1296"/>
                    </w:tabs>
                    <w:rPr>
                      <w:rFonts w:ascii="Arial" w:hAnsi="Arial" w:cs="Arial"/>
                      <w:sz w:val="24"/>
                      <w:szCs w:val="24"/>
                    </w:rPr>
                  </w:pPr>
                </w:p>
              </w:tc>
            </w:tr>
            <w:tr w:rsidR="00A64981" w:rsidRPr="00A64981" w:rsidTr="00C15E96">
              <w:tc>
                <w:tcPr>
                  <w:tcW w:w="1495" w:type="dxa"/>
                </w:tcPr>
                <w:p w:rsidR="00A64981" w:rsidRPr="00A64981" w:rsidRDefault="00A64981" w:rsidP="00C15E96">
                  <w:pPr>
                    <w:tabs>
                      <w:tab w:val="num" w:pos="1296"/>
                    </w:tabs>
                    <w:rPr>
                      <w:rFonts w:ascii="Arial" w:hAnsi="Arial" w:cs="Arial"/>
                      <w:sz w:val="24"/>
                      <w:szCs w:val="24"/>
                    </w:rPr>
                  </w:pPr>
                  <w:r w:rsidRPr="00A64981">
                    <w:rPr>
                      <w:rFonts w:ascii="Arial" w:hAnsi="Arial" w:cs="Arial"/>
                      <w:b/>
                      <w:sz w:val="24"/>
                      <w:szCs w:val="24"/>
                    </w:rPr>
                    <w:t>STA</w:t>
                  </w:r>
                  <w:r w:rsidRPr="00A64981">
                    <w:rPr>
                      <w:rFonts w:ascii="Arial" w:hAnsi="Arial" w:cs="Arial"/>
                      <w:b/>
                      <w:sz w:val="24"/>
                      <w:szCs w:val="24"/>
                      <w:vertAlign w:val="superscript"/>
                    </w:rPr>
                    <w:t xml:space="preserve">® </w:t>
                  </w:r>
                  <w:proofErr w:type="spellStart"/>
                  <w:r w:rsidRPr="00A64981">
                    <w:rPr>
                      <w:rFonts w:ascii="Arial" w:hAnsi="Arial" w:cs="Arial"/>
                      <w:b/>
                      <w:sz w:val="24"/>
                      <w:szCs w:val="24"/>
                    </w:rPr>
                    <w:t>Liatest</w:t>
                  </w:r>
                  <w:proofErr w:type="spellEnd"/>
                  <w:r w:rsidRPr="00A64981">
                    <w:rPr>
                      <w:rFonts w:ascii="Arial" w:hAnsi="Arial" w:cs="Arial"/>
                      <w:b/>
                      <w:sz w:val="24"/>
                      <w:szCs w:val="24"/>
                    </w:rPr>
                    <w:t xml:space="preserve"> Control</w:t>
                  </w:r>
                </w:p>
              </w:tc>
              <w:tc>
                <w:tcPr>
                  <w:tcW w:w="6451" w:type="dxa"/>
                </w:tcPr>
                <w:p w:rsidR="00A64981" w:rsidRPr="00A64981" w:rsidRDefault="00A64981" w:rsidP="00C15E96">
                  <w:pPr>
                    <w:tabs>
                      <w:tab w:val="num" w:pos="1296"/>
                    </w:tabs>
                    <w:rPr>
                      <w:rFonts w:ascii="Arial" w:hAnsi="Arial" w:cs="Arial"/>
                      <w:sz w:val="24"/>
                      <w:szCs w:val="24"/>
                    </w:rPr>
                  </w:pPr>
                  <w:r w:rsidRPr="00A64981">
                    <w:rPr>
                      <w:rFonts w:ascii="Arial" w:hAnsi="Arial" w:cs="Arial"/>
                      <w:b/>
                      <w:sz w:val="24"/>
                      <w:szCs w:val="24"/>
                    </w:rPr>
                    <w:t>Reagent 1: STA</w:t>
                  </w:r>
                  <w:r w:rsidRPr="00A64981">
                    <w:rPr>
                      <w:rFonts w:ascii="Arial" w:hAnsi="Arial" w:cs="Arial"/>
                      <w:sz w:val="24"/>
                      <w:szCs w:val="24"/>
                      <w:vertAlign w:val="superscript"/>
                    </w:rPr>
                    <w:t>®</w:t>
                  </w:r>
                  <w:r w:rsidRPr="00A64981">
                    <w:rPr>
                      <w:rFonts w:ascii="Arial" w:hAnsi="Arial" w:cs="Arial"/>
                      <w:b/>
                      <w:sz w:val="24"/>
                      <w:szCs w:val="24"/>
                    </w:rPr>
                    <w:t xml:space="preserve"> - </w:t>
                  </w:r>
                  <w:proofErr w:type="spellStart"/>
                  <w:r w:rsidRPr="00A64981">
                    <w:rPr>
                      <w:rFonts w:ascii="Arial" w:hAnsi="Arial" w:cs="Arial"/>
                      <w:b/>
                      <w:sz w:val="24"/>
                      <w:szCs w:val="24"/>
                    </w:rPr>
                    <w:t>Liatest</w:t>
                  </w:r>
                  <w:proofErr w:type="spellEnd"/>
                  <w:r w:rsidRPr="00A64981">
                    <w:rPr>
                      <w:rFonts w:ascii="Arial" w:hAnsi="Arial" w:cs="Arial"/>
                      <w:sz w:val="24"/>
                      <w:szCs w:val="24"/>
                      <w:vertAlign w:val="superscript"/>
                    </w:rPr>
                    <w:t>®</w:t>
                  </w:r>
                  <w:r w:rsidRPr="00A64981">
                    <w:rPr>
                      <w:rFonts w:ascii="Arial" w:hAnsi="Arial" w:cs="Arial"/>
                      <w:b/>
                      <w:sz w:val="24"/>
                      <w:szCs w:val="24"/>
                    </w:rPr>
                    <w:t xml:space="preserve"> Control,</w:t>
                  </w:r>
                  <w:r w:rsidRPr="00A64981">
                    <w:rPr>
                      <w:rFonts w:ascii="Arial" w:hAnsi="Arial" w:cs="Arial"/>
                      <w:sz w:val="24"/>
                      <w:szCs w:val="24"/>
                    </w:rPr>
                    <w:t xml:space="preserve"> citrated normal human plasma, lyophilized.</w:t>
                  </w:r>
                </w:p>
                <w:p w:rsidR="00A64981" w:rsidRPr="00A64981" w:rsidRDefault="00A64981" w:rsidP="00C15E96">
                  <w:pPr>
                    <w:tabs>
                      <w:tab w:val="num" w:pos="1296"/>
                    </w:tabs>
                    <w:rPr>
                      <w:rFonts w:ascii="Arial" w:hAnsi="Arial" w:cs="Arial"/>
                      <w:sz w:val="24"/>
                      <w:szCs w:val="24"/>
                    </w:rPr>
                  </w:pPr>
                  <w:r w:rsidRPr="00A64981">
                    <w:rPr>
                      <w:rFonts w:ascii="Arial" w:hAnsi="Arial" w:cs="Arial"/>
                      <w:b/>
                      <w:sz w:val="24"/>
                      <w:szCs w:val="24"/>
                    </w:rPr>
                    <w:t>Reagent 2: STA</w:t>
                  </w:r>
                  <w:r w:rsidRPr="00A64981">
                    <w:rPr>
                      <w:rFonts w:ascii="Arial" w:hAnsi="Arial" w:cs="Arial"/>
                      <w:sz w:val="24"/>
                      <w:szCs w:val="24"/>
                      <w:vertAlign w:val="superscript"/>
                    </w:rPr>
                    <w:t>®</w:t>
                  </w:r>
                  <w:r w:rsidRPr="00A64981">
                    <w:rPr>
                      <w:rFonts w:ascii="Arial" w:hAnsi="Arial" w:cs="Arial"/>
                      <w:b/>
                      <w:sz w:val="24"/>
                      <w:szCs w:val="24"/>
                    </w:rPr>
                    <w:t xml:space="preserve"> - </w:t>
                  </w:r>
                  <w:proofErr w:type="spellStart"/>
                  <w:r w:rsidRPr="00A64981">
                    <w:rPr>
                      <w:rFonts w:ascii="Arial" w:hAnsi="Arial" w:cs="Arial"/>
                      <w:b/>
                      <w:sz w:val="24"/>
                      <w:szCs w:val="24"/>
                    </w:rPr>
                    <w:t>Liatest</w:t>
                  </w:r>
                  <w:proofErr w:type="spellEnd"/>
                  <w:r w:rsidRPr="00A64981">
                    <w:rPr>
                      <w:rFonts w:ascii="Arial" w:hAnsi="Arial" w:cs="Arial"/>
                      <w:sz w:val="24"/>
                      <w:szCs w:val="24"/>
                      <w:vertAlign w:val="superscript"/>
                    </w:rPr>
                    <w:t>®</w:t>
                  </w:r>
                  <w:r w:rsidRPr="00A64981">
                    <w:rPr>
                      <w:rFonts w:ascii="Arial" w:hAnsi="Arial" w:cs="Arial"/>
                      <w:b/>
                      <w:sz w:val="24"/>
                      <w:szCs w:val="24"/>
                    </w:rPr>
                    <w:t xml:space="preserve"> Control,</w:t>
                  </w:r>
                  <w:r w:rsidRPr="00A64981">
                    <w:rPr>
                      <w:rFonts w:ascii="Arial" w:hAnsi="Arial" w:cs="Arial"/>
                      <w:sz w:val="24"/>
                      <w:szCs w:val="24"/>
                    </w:rPr>
                    <w:t xml:space="preserve"> citrated abnormal human plasma, lyophilized.</w:t>
                  </w:r>
                </w:p>
                <w:p w:rsidR="00A64981" w:rsidRPr="00A64981" w:rsidRDefault="00A64981" w:rsidP="00C15E96">
                  <w:pPr>
                    <w:pStyle w:val="ListParagraph"/>
                    <w:ind w:left="346"/>
                    <w:rPr>
                      <w:rFonts w:ascii="Arial" w:hAnsi="Arial" w:cs="Arial"/>
                      <w:sz w:val="24"/>
                      <w:szCs w:val="24"/>
                    </w:rPr>
                  </w:pPr>
                  <w:r w:rsidRPr="00A64981">
                    <w:rPr>
                      <w:rFonts w:ascii="Arial" w:hAnsi="Arial" w:cs="Arial"/>
                      <w:sz w:val="24"/>
                      <w:szCs w:val="24"/>
                    </w:rPr>
                    <w:t xml:space="preserve"> </w:t>
                  </w:r>
                </w:p>
                <w:p w:rsidR="00A64981" w:rsidRPr="00A64981" w:rsidRDefault="00A64981" w:rsidP="00C15E96">
                  <w:pPr>
                    <w:rPr>
                      <w:rFonts w:ascii="Arial" w:hAnsi="Arial" w:cs="Arial"/>
                      <w:sz w:val="24"/>
                      <w:szCs w:val="24"/>
                    </w:rPr>
                  </w:pPr>
                  <w:r w:rsidRPr="00A64981">
                    <w:rPr>
                      <w:rFonts w:ascii="Arial" w:hAnsi="Arial" w:cs="Arial"/>
                      <w:b/>
                      <w:sz w:val="24"/>
                      <w:szCs w:val="24"/>
                    </w:rPr>
                    <w:t>Preparation:</w:t>
                  </w:r>
                  <w:r w:rsidRPr="00A64981">
                    <w:rPr>
                      <w:rFonts w:ascii="Arial" w:hAnsi="Arial" w:cs="Arial"/>
                      <w:sz w:val="24"/>
                      <w:szCs w:val="24"/>
                    </w:rPr>
                    <w:t xml:space="preserve"> Reconstitute each vial of Reagent 1 or 2 with exactly 1 ml of distilled water. Allow the reconstituted </w:t>
                  </w:r>
                  <w:r w:rsidRPr="00A64981">
                    <w:rPr>
                      <w:rFonts w:ascii="Arial" w:hAnsi="Arial" w:cs="Arial"/>
                      <w:sz w:val="24"/>
                      <w:szCs w:val="24"/>
                    </w:rPr>
                    <w:lastRenderedPageBreak/>
                    <w:t>material to stand at room temperature (18-25 °C) for 30 minutes. Then, swirl the vial gently before use.</w:t>
                  </w:r>
                </w:p>
                <w:p w:rsidR="00A64981" w:rsidRPr="00A64981" w:rsidRDefault="00A64981" w:rsidP="00C15E96">
                  <w:pPr>
                    <w:pStyle w:val="ListParagraph"/>
                    <w:ind w:left="346"/>
                    <w:rPr>
                      <w:rFonts w:ascii="Arial" w:hAnsi="Arial" w:cs="Arial"/>
                      <w:sz w:val="24"/>
                      <w:szCs w:val="24"/>
                    </w:rPr>
                  </w:pPr>
                </w:p>
                <w:p w:rsidR="00A64981" w:rsidRPr="00A64981" w:rsidRDefault="00A64981" w:rsidP="00C15E96">
                  <w:pPr>
                    <w:rPr>
                      <w:rFonts w:ascii="Arial" w:hAnsi="Arial" w:cs="Arial"/>
                      <w:b/>
                      <w:sz w:val="24"/>
                      <w:szCs w:val="24"/>
                    </w:rPr>
                  </w:pPr>
                  <w:r w:rsidRPr="00A64981">
                    <w:rPr>
                      <w:rFonts w:ascii="Arial" w:hAnsi="Arial" w:cs="Arial"/>
                      <w:b/>
                      <w:sz w:val="24"/>
                      <w:szCs w:val="24"/>
                    </w:rPr>
                    <w:t>Storage:</w:t>
                  </w:r>
                  <w:r w:rsidRPr="00A64981">
                    <w:rPr>
                      <w:rFonts w:ascii="Arial" w:hAnsi="Arial" w:cs="Arial"/>
                      <w:sz w:val="24"/>
                      <w:szCs w:val="24"/>
                    </w:rPr>
                    <w:t xml:space="preserve"> The reagents in intact vials are stable until the expiration date indicated on the box label, when stored at 2-8 °C.  Once reconstituted, they remain stable for 8 hours on </w:t>
                  </w:r>
                  <w:r w:rsidRPr="00A64981">
                    <w:rPr>
                      <w:rFonts w:ascii="Arial" w:hAnsi="Arial" w:cs="Arial"/>
                      <w:b/>
                      <w:sz w:val="24"/>
                      <w:szCs w:val="24"/>
                    </w:rPr>
                    <w:t>STA Compact Max</w:t>
                  </w:r>
                  <w:proofErr w:type="gramStart"/>
                  <w:r w:rsidRPr="00A64981">
                    <w:rPr>
                      <w:rFonts w:ascii="Arial" w:hAnsi="Arial" w:cs="Arial"/>
                      <w:b/>
                      <w:sz w:val="24"/>
                      <w:szCs w:val="24"/>
                      <w:vertAlign w:val="superscript"/>
                    </w:rPr>
                    <w:t>®</w:t>
                  </w:r>
                  <w:r w:rsidRPr="00A64981">
                    <w:rPr>
                      <w:rFonts w:ascii="Arial" w:hAnsi="Arial" w:cs="Arial"/>
                      <w:sz w:val="24"/>
                      <w:szCs w:val="24"/>
                    </w:rPr>
                    <w:t xml:space="preserve"> </w:t>
                  </w:r>
                  <w:r w:rsidRPr="00A64981">
                    <w:rPr>
                      <w:rFonts w:ascii="Arial" w:hAnsi="Arial" w:cs="Arial"/>
                      <w:b/>
                      <w:sz w:val="24"/>
                      <w:szCs w:val="24"/>
                    </w:rPr>
                    <w:t>.</w:t>
                  </w:r>
                  <w:proofErr w:type="gramEnd"/>
                  <w:r w:rsidRPr="00A64981">
                    <w:rPr>
                      <w:rFonts w:ascii="Arial" w:hAnsi="Arial" w:cs="Arial"/>
                      <w:sz w:val="24"/>
                      <w:szCs w:val="24"/>
                    </w:rPr>
                    <w:t xml:space="preserve"> </w:t>
                  </w:r>
                  <w:r w:rsidRPr="00A64981">
                    <w:rPr>
                      <w:rFonts w:ascii="Arial" w:hAnsi="Arial" w:cs="Arial"/>
                      <w:b/>
                      <w:sz w:val="24"/>
                      <w:szCs w:val="24"/>
                    </w:rPr>
                    <w:t>Do not freeze.</w:t>
                  </w:r>
                </w:p>
                <w:p w:rsidR="00A64981" w:rsidRPr="00A64981" w:rsidRDefault="00A64981" w:rsidP="00C15E96">
                  <w:pPr>
                    <w:rPr>
                      <w:rFonts w:ascii="Arial" w:hAnsi="Arial" w:cs="Arial"/>
                      <w:sz w:val="24"/>
                      <w:szCs w:val="24"/>
                    </w:rPr>
                  </w:pPr>
                </w:p>
                <w:p w:rsidR="00A64981" w:rsidRPr="00A64981" w:rsidRDefault="00A64981" w:rsidP="00C15E96">
                  <w:pPr>
                    <w:rPr>
                      <w:rFonts w:ascii="Arial" w:hAnsi="Arial" w:cs="Arial"/>
                      <w:sz w:val="24"/>
                      <w:szCs w:val="24"/>
                    </w:rPr>
                  </w:pPr>
                  <w:r w:rsidRPr="00A64981">
                    <w:rPr>
                      <w:rFonts w:ascii="Arial" w:hAnsi="Arial" w:cs="Arial"/>
                      <w:sz w:val="24"/>
                      <w:szCs w:val="24"/>
                    </w:rPr>
                    <w:t>When the Reagents 1 and 2 are ready for use, place the control vials in the R0 area of the product drawer</w:t>
                  </w:r>
                </w:p>
                <w:p w:rsidR="00A64981" w:rsidRPr="00A64981" w:rsidRDefault="00A64981" w:rsidP="00C15E96">
                  <w:pPr>
                    <w:tabs>
                      <w:tab w:val="num" w:pos="1296"/>
                    </w:tabs>
                    <w:rPr>
                      <w:rFonts w:ascii="Arial" w:hAnsi="Arial" w:cs="Arial"/>
                      <w:sz w:val="24"/>
                      <w:szCs w:val="24"/>
                    </w:rPr>
                  </w:pPr>
                </w:p>
              </w:tc>
            </w:tr>
            <w:tr w:rsidR="00A64981" w:rsidRPr="00A64981" w:rsidTr="00C15E96">
              <w:tc>
                <w:tcPr>
                  <w:tcW w:w="1495" w:type="dxa"/>
                </w:tcPr>
                <w:p w:rsidR="00A64981" w:rsidRPr="00A64981" w:rsidRDefault="00A64981" w:rsidP="00C15E96">
                  <w:pPr>
                    <w:tabs>
                      <w:tab w:val="num" w:pos="1296"/>
                    </w:tabs>
                    <w:rPr>
                      <w:rFonts w:ascii="Arial" w:hAnsi="Arial" w:cs="Arial"/>
                      <w:b/>
                      <w:sz w:val="24"/>
                      <w:szCs w:val="24"/>
                    </w:rPr>
                  </w:pPr>
                  <w:r w:rsidRPr="00A64981">
                    <w:rPr>
                      <w:rFonts w:ascii="Arial" w:hAnsi="Arial" w:cs="Arial"/>
                      <w:b/>
                      <w:sz w:val="24"/>
                      <w:szCs w:val="24"/>
                    </w:rPr>
                    <w:lastRenderedPageBreak/>
                    <w:t>PT</w:t>
                  </w:r>
                </w:p>
              </w:tc>
              <w:tc>
                <w:tcPr>
                  <w:tcW w:w="6451" w:type="dxa"/>
                </w:tcPr>
                <w:p w:rsidR="00A64981" w:rsidRPr="00A64981" w:rsidRDefault="00A64981" w:rsidP="00A64981">
                  <w:pPr>
                    <w:numPr>
                      <w:ilvl w:val="0"/>
                      <w:numId w:val="8"/>
                    </w:numPr>
                    <w:ind w:hanging="284"/>
                    <w:rPr>
                      <w:rFonts w:ascii="Arial" w:hAnsi="Arial" w:cs="Arial"/>
                      <w:sz w:val="24"/>
                      <w:szCs w:val="24"/>
                    </w:rPr>
                  </w:pPr>
                  <w:r w:rsidRPr="00A64981">
                    <w:rPr>
                      <w:rFonts w:ascii="Arial" w:hAnsi="Arial" w:cs="Arial"/>
                      <w:sz w:val="24"/>
                      <w:szCs w:val="24"/>
                    </w:rPr>
                    <w:t xml:space="preserve">Reagent 1: </w:t>
                  </w:r>
                  <w:proofErr w:type="spellStart"/>
                  <w:r w:rsidRPr="00A64981">
                    <w:rPr>
                      <w:rFonts w:ascii="Arial" w:hAnsi="Arial" w:cs="Arial"/>
                      <w:sz w:val="24"/>
                      <w:szCs w:val="24"/>
                    </w:rPr>
                    <w:t>Neoplastine</w:t>
                  </w:r>
                  <w:proofErr w:type="spellEnd"/>
                  <w:r w:rsidRPr="00A64981">
                    <w:rPr>
                      <w:rFonts w:ascii="Arial" w:hAnsi="Arial" w:cs="Arial"/>
                      <w:sz w:val="24"/>
                      <w:szCs w:val="24"/>
                    </w:rPr>
                    <w:t xml:space="preserve"> CI+:   Transfer the </w:t>
                  </w:r>
                  <w:r w:rsidRPr="00A64981">
                    <w:rPr>
                      <w:rFonts w:ascii="Arial" w:hAnsi="Arial" w:cs="Arial"/>
                      <w:b/>
                      <w:sz w:val="24"/>
                      <w:szCs w:val="24"/>
                      <w:u w:val="single"/>
                    </w:rPr>
                    <w:t>entire</w:t>
                  </w:r>
                  <w:r w:rsidRPr="00A64981">
                    <w:rPr>
                      <w:rFonts w:ascii="Arial" w:hAnsi="Arial" w:cs="Arial"/>
                      <w:sz w:val="24"/>
                      <w:szCs w:val="24"/>
                    </w:rPr>
                    <w:t xml:space="preserve"> contents of one vial of Reagent 2 into one vial of Reagent 1 of the same lot.  Use a transfer pipette to aspirate all the remaining reagent.  Let sit 30 minutes at room temperature.  Swirl gently.  Add a stir bar and maxi-reducer to the vial and place perforated plastic cap on the vial. Make certain the stir bar is not caught underneath the reducer. Place the vial into a stirring position in the reagent drawer (R2). </w:t>
                  </w:r>
                  <w:r w:rsidRPr="00A64981">
                    <w:rPr>
                      <w:rFonts w:ascii="Arial" w:hAnsi="Arial" w:cs="Arial"/>
                      <w:b/>
                      <w:sz w:val="24"/>
                      <w:szCs w:val="24"/>
                    </w:rPr>
                    <w:t>Reconstituted stability on the STA Compact Max</w:t>
                  </w:r>
                  <w:proofErr w:type="gramStart"/>
                  <w:r w:rsidRPr="00A64981">
                    <w:rPr>
                      <w:rFonts w:ascii="Arial" w:hAnsi="Arial" w:cs="Arial"/>
                      <w:b/>
                      <w:sz w:val="24"/>
                      <w:szCs w:val="24"/>
                      <w:vertAlign w:val="superscript"/>
                    </w:rPr>
                    <w:t>®</w:t>
                  </w:r>
                  <w:r w:rsidRPr="00A64981">
                    <w:rPr>
                      <w:rFonts w:ascii="Arial" w:hAnsi="Arial" w:cs="Arial"/>
                      <w:sz w:val="24"/>
                      <w:szCs w:val="24"/>
                    </w:rPr>
                    <w:t xml:space="preserve"> </w:t>
                  </w:r>
                  <w:r w:rsidRPr="00A64981">
                    <w:rPr>
                      <w:rFonts w:ascii="Arial" w:hAnsi="Arial" w:cs="Arial"/>
                      <w:b/>
                      <w:sz w:val="24"/>
                      <w:szCs w:val="24"/>
                    </w:rPr>
                    <w:t xml:space="preserve"> is</w:t>
                  </w:r>
                  <w:proofErr w:type="gramEnd"/>
                  <w:r w:rsidRPr="00A64981">
                    <w:rPr>
                      <w:rFonts w:ascii="Arial" w:hAnsi="Arial" w:cs="Arial"/>
                      <w:b/>
                      <w:sz w:val="24"/>
                      <w:szCs w:val="24"/>
                    </w:rPr>
                    <w:t xml:space="preserve"> 48 hours.</w:t>
                  </w:r>
                </w:p>
                <w:p w:rsidR="00A64981" w:rsidRPr="00A64981" w:rsidRDefault="00A64981" w:rsidP="00C15E96">
                  <w:pPr>
                    <w:ind w:left="360"/>
                    <w:rPr>
                      <w:rFonts w:ascii="Arial" w:hAnsi="Arial" w:cs="Arial"/>
                      <w:sz w:val="24"/>
                      <w:szCs w:val="24"/>
                    </w:rPr>
                  </w:pPr>
                </w:p>
                <w:p w:rsidR="00A64981" w:rsidRPr="00A64981" w:rsidRDefault="00A64981" w:rsidP="00A64981">
                  <w:pPr>
                    <w:numPr>
                      <w:ilvl w:val="0"/>
                      <w:numId w:val="8"/>
                    </w:numPr>
                    <w:ind w:hanging="284"/>
                    <w:rPr>
                      <w:rFonts w:ascii="Arial" w:hAnsi="Arial" w:cs="Arial"/>
                      <w:sz w:val="24"/>
                      <w:szCs w:val="24"/>
                    </w:rPr>
                  </w:pPr>
                  <w:r w:rsidRPr="00A64981">
                    <w:rPr>
                      <w:rFonts w:ascii="Arial" w:hAnsi="Arial" w:cs="Arial"/>
                      <w:sz w:val="24"/>
                      <w:szCs w:val="24"/>
                    </w:rPr>
                    <w:t>Reagent 2: 10 ml solvent.  Ready to use.</w:t>
                  </w:r>
                </w:p>
                <w:p w:rsidR="00A64981" w:rsidRPr="00A64981" w:rsidRDefault="00A64981" w:rsidP="00C15E96">
                  <w:pPr>
                    <w:ind w:hanging="284"/>
                    <w:rPr>
                      <w:rFonts w:ascii="Arial" w:hAnsi="Arial" w:cs="Arial"/>
                      <w:sz w:val="24"/>
                      <w:szCs w:val="24"/>
                    </w:rPr>
                  </w:pPr>
                </w:p>
              </w:tc>
            </w:tr>
            <w:tr w:rsidR="00A64981" w:rsidRPr="00A64981" w:rsidTr="00C15E96">
              <w:tc>
                <w:tcPr>
                  <w:tcW w:w="1495" w:type="dxa"/>
                </w:tcPr>
                <w:p w:rsidR="00A64981" w:rsidRPr="00A64981" w:rsidRDefault="00A64981" w:rsidP="00C15E96">
                  <w:pPr>
                    <w:tabs>
                      <w:tab w:val="num" w:pos="1296"/>
                    </w:tabs>
                    <w:rPr>
                      <w:rFonts w:ascii="Arial" w:hAnsi="Arial" w:cs="Arial"/>
                      <w:b/>
                      <w:sz w:val="24"/>
                      <w:szCs w:val="24"/>
                    </w:rPr>
                  </w:pPr>
                  <w:r w:rsidRPr="00A64981">
                    <w:rPr>
                      <w:rFonts w:ascii="Arial" w:hAnsi="Arial" w:cs="Arial"/>
                      <w:b/>
                      <w:sz w:val="24"/>
                      <w:szCs w:val="24"/>
                    </w:rPr>
                    <w:t>APTT</w:t>
                  </w:r>
                </w:p>
              </w:tc>
              <w:tc>
                <w:tcPr>
                  <w:tcW w:w="6451" w:type="dxa"/>
                </w:tcPr>
                <w:p w:rsidR="00A64981" w:rsidRPr="00A64981" w:rsidRDefault="00A64981" w:rsidP="00A64981">
                  <w:pPr>
                    <w:numPr>
                      <w:ilvl w:val="0"/>
                      <w:numId w:val="7"/>
                    </w:numPr>
                    <w:ind w:hanging="284"/>
                    <w:rPr>
                      <w:rFonts w:ascii="Arial" w:hAnsi="Arial" w:cs="Arial"/>
                      <w:sz w:val="24"/>
                      <w:szCs w:val="24"/>
                    </w:rPr>
                  </w:pPr>
                  <w:r w:rsidRPr="00A64981">
                    <w:rPr>
                      <w:rFonts w:ascii="Arial" w:hAnsi="Arial" w:cs="Arial"/>
                      <w:sz w:val="24"/>
                      <w:szCs w:val="24"/>
                    </w:rPr>
                    <w:t xml:space="preserve">Reagent 1: PTT-Automate: Reconstitute each vial with 5.0 ml of reagent grade water. Let sit 30 minutes at room temperature.  Mix vigorously by turning the vial upside down (5-10 times) or vortex on low for 5 seconds before loading. Remove the stopper and replace the perforated plastic cap. Place in the R1 section of the drawer. </w:t>
                  </w:r>
                </w:p>
                <w:p w:rsidR="00A64981" w:rsidRPr="00A64981" w:rsidRDefault="00A64981" w:rsidP="00C15E96">
                  <w:pPr>
                    <w:ind w:left="256" w:hanging="180"/>
                    <w:rPr>
                      <w:rFonts w:ascii="Arial" w:hAnsi="Arial" w:cs="Arial"/>
                      <w:sz w:val="24"/>
                      <w:szCs w:val="24"/>
                    </w:rPr>
                  </w:pPr>
                </w:p>
                <w:p w:rsidR="00A64981" w:rsidRPr="00A64981" w:rsidRDefault="00A64981" w:rsidP="00A64981">
                  <w:pPr>
                    <w:numPr>
                      <w:ilvl w:val="0"/>
                      <w:numId w:val="7"/>
                    </w:numPr>
                    <w:ind w:hanging="284"/>
                    <w:rPr>
                      <w:rFonts w:ascii="Arial" w:hAnsi="Arial" w:cs="Arial"/>
                      <w:sz w:val="24"/>
                      <w:szCs w:val="24"/>
                    </w:rPr>
                  </w:pPr>
                  <w:r w:rsidRPr="00A64981">
                    <w:rPr>
                      <w:rFonts w:ascii="Arial" w:hAnsi="Arial" w:cs="Arial"/>
                      <w:b/>
                      <w:sz w:val="24"/>
                      <w:szCs w:val="24"/>
                    </w:rPr>
                    <w:t>Reconstituted stability on the STA Compact Max</w:t>
                  </w:r>
                  <w:r w:rsidRPr="00A64981">
                    <w:rPr>
                      <w:rFonts w:ascii="Arial" w:hAnsi="Arial" w:cs="Arial"/>
                      <w:b/>
                      <w:sz w:val="24"/>
                      <w:szCs w:val="24"/>
                      <w:vertAlign w:val="superscript"/>
                    </w:rPr>
                    <w:t>®</w:t>
                  </w:r>
                  <w:r w:rsidRPr="00A64981">
                    <w:rPr>
                      <w:rFonts w:ascii="Arial" w:hAnsi="Arial" w:cs="Arial"/>
                      <w:sz w:val="24"/>
                      <w:szCs w:val="24"/>
                    </w:rPr>
                    <w:t xml:space="preserve"> </w:t>
                  </w:r>
                  <w:r w:rsidRPr="00A64981">
                    <w:rPr>
                      <w:rFonts w:ascii="Arial" w:hAnsi="Arial" w:cs="Arial"/>
                      <w:b/>
                      <w:sz w:val="24"/>
                      <w:szCs w:val="24"/>
                    </w:rPr>
                    <w:t>is 24 hours.</w:t>
                  </w:r>
                </w:p>
                <w:p w:rsidR="00A64981" w:rsidRPr="00A64981" w:rsidRDefault="00A64981" w:rsidP="00C15E96">
                  <w:pPr>
                    <w:ind w:left="360"/>
                    <w:rPr>
                      <w:rFonts w:ascii="Arial" w:hAnsi="Arial" w:cs="Arial"/>
                      <w:b/>
                      <w:sz w:val="24"/>
                      <w:szCs w:val="24"/>
                    </w:rPr>
                  </w:pPr>
                  <w:r w:rsidRPr="00A64981">
                    <w:rPr>
                      <w:rFonts w:ascii="Arial" w:hAnsi="Arial" w:cs="Arial"/>
                      <w:sz w:val="24"/>
                      <w:szCs w:val="24"/>
                    </w:rPr>
                    <w:t>Reagent 2: 0.025 M CaCl2: Ready to use. Remove the rubber stopper and cap from the vial.  Place in the R2 section of the drawer.</w:t>
                  </w:r>
                  <w:r w:rsidRPr="00A64981">
                    <w:rPr>
                      <w:rFonts w:ascii="Arial" w:hAnsi="Arial" w:cs="Arial"/>
                      <w:b/>
                      <w:sz w:val="24"/>
                      <w:szCs w:val="24"/>
                    </w:rPr>
                    <w:t xml:space="preserve">   Stability is 120 hours on the Compact Max</w:t>
                  </w:r>
                  <w:r w:rsidRPr="00A64981">
                    <w:rPr>
                      <w:rFonts w:ascii="Arial" w:hAnsi="Arial" w:cs="Arial"/>
                      <w:b/>
                      <w:sz w:val="24"/>
                      <w:szCs w:val="24"/>
                      <w:vertAlign w:val="superscript"/>
                    </w:rPr>
                    <w:t>®</w:t>
                  </w:r>
                  <w:r w:rsidRPr="00A64981">
                    <w:rPr>
                      <w:rFonts w:ascii="Arial" w:hAnsi="Arial" w:cs="Arial"/>
                      <w:sz w:val="24"/>
                      <w:szCs w:val="24"/>
                    </w:rPr>
                    <w:t xml:space="preserve"> </w:t>
                  </w:r>
                  <w:r w:rsidRPr="00A64981">
                    <w:rPr>
                      <w:rFonts w:ascii="Arial" w:hAnsi="Arial" w:cs="Arial"/>
                      <w:b/>
                      <w:sz w:val="24"/>
                      <w:szCs w:val="24"/>
                    </w:rPr>
                    <w:t xml:space="preserve"> </w:t>
                  </w:r>
                </w:p>
                <w:p w:rsidR="00A64981" w:rsidRDefault="00A64981" w:rsidP="00C15E96">
                  <w:pPr>
                    <w:ind w:left="256" w:hanging="180"/>
                    <w:rPr>
                      <w:rFonts w:ascii="Arial" w:hAnsi="Arial" w:cs="Arial"/>
                      <w:sz w:val="24"/>
                      <w:szCs w:val="24"/>
                    </w:rPr>
                  </w:pPr>
                </w:p>
                <w:p w:rsidR="00A64981" w:rsidRPr="00A64981" w:rsidRDefault="00A64981" w:rsidP="00C15E96">
                  <w:pPr>
                    <w:ind w:left="256" w:hanging="180"/>
                    <w:rPr>
                      <w:rFonts w:ascii="Arial" w:hAnsi="Arial" w:cs="Arial"/>
                      <w:sz w:val="24"/>
                      <w:szCs w:val="24"/>
                    </w:rPr>
                  </w:pPr>
                </w:p>
              </w:tc>
            </w:tr>
            <w:tr w:rsidR="00A64981" w:rsidRPr="00A64981" w:rsidTr="00C15E96">
              <w:tc>
                <w:tcPr>
                  <w:tcW w:w="1495" w:type="dxa"/>
                </w:tcPr>
                <w:p w:rsidR="00A64981" w:rsidRPr="00A64981" w:rsidRDefault="00A64981" w:rsidP="00C15E96">
                  <w:pPr>
                    <w:tabs>
                      <w:tab w:val="num" w:pos="1296"/>
                    </w:tabs>
                    <w:rPr>
                      <w:rFonts w:ascii="Arial" w:hAnsi="Arial" w:cs="Arial"/>
                      <w:b/>
                      <w:sz w:val="24"/>
                      <w:szCs w:val="24"/>
                    </w:rPr>
                  </w:pPr>
                  <w:r w:rsidRPr="00A64981">
                    <w:rPr>
                      <w:rFonts w:ascii="Arial" w:hAnsi="Arial" w:cs="Arial"/>
                      <w:b/>
                      <w:sz w:val="24"/>
                      <w:szCs w:val="24"/>
                    </w:rPr>
                    <w:lastRenderedPageBreak/>
                    <w:t>D-DIMER</w:t>
                  </w:r>
                </w:p>
              </w:tc>
              <w:tc>
                <w:tcPr>
                  <w:tcW w:w="6451" w:type="dxa"/>
                </w:tcPr>
                <w:p w:rsidR="00A64981" w:rsidRPr="00A64981" w:rsidRDefault="00A64981" w:rsidP="00A64981">
                  <w:pPr>
                    <w:numPr>
                      <w:ilvl w:val="0"/>
                      <w:numId w:val="10"/>
                    </w:numPr>
                    <w:rPr>
                      <w:rFonts w:ascii="Arial" w:hAnsi="Arial" w:cs="Arial"/>
                      <w:b/>
                      <w:sz w:val="24"/>
                      <w:szCs w:val="24"/>
                    </w:rPr>
                  </w:pPr>
                  <w:r w:rsidRPr="00A64981">
                    <w:rPr>
                      <w:rFonts w:ascii="Arial" w:hAnsi="Arial" w:cs="Arial"/>
                      <w:sz w:val="24"/>
                      <w:szCs w:val="24"/>
                    </w:rPr>
                    <w:t xml:space="preserve">Reagent 1: </w:t>
                  </w:r>
                  <w:proofErr w:type="spellStart"/>
                  <w:r w:rsidRPr="00A64981">
                    <w:rPr>
                      <w:rFonts w:ascii="Arial" w:hAnsi="Arial" w:cs="Arial"/>
                      <w:sz w:val="24"/>
                      <w:szCs w:val="24"/>
                    </w:rPr>
                    <w:t>Liatest</w:t>
                  </w:r>
                  <w:proofErr w:type="spellEnd"/>
                  <w:r w:rsidRPr="00A64981">
                    <w:rPr>
                      <w:rFonts w:ascii="Arial" w:hAnsi="Arial" w:cs="Arial"/>
                      <w:sz w:val="24"/>
                      <w:szCs w:val="24"/>
                    </w:rPr>
                    <w:t xml:space="preserve"> D-Di Buffer: Ready to use.  Allow the reagent to stand at room temperature for 15 minutes.  Mix gently without creating bubbles.  Then, remove rubber stopper, insert a </w:t>
                  </w:r>
                  <w:r w:rsidRPr="00A64981">
                    <w:rPr>
                      <w:rFonts w:ascii="Arial" w:hAnsi="Arial" w:cs="Arial"/>
                      <w:b/>
                      <w:sz w:val="24"/>
                      <w:szCs w:val="24"/>
                    </w:rPr>
                    <w:t>STA Compact Max</w:t>
                  </w:r>
                  <w:proofErr w:type="gramStart"/>
                  <w:r w:rsidRPr="00A64981">
                    <w:rPr>
                      <w:rFonts w:ascii="Arial" w:hAnsi="Arial" w:cs="Arial"/>
                      <w:b/>
                      <w:sz w:val="24"/>
                      <w:szCs w:val="24"/>
                      <w:vertAlign w:val="superscript"/>
                    </w:rPr>
                    <w:t>®</w:t>
                  </w:r>
                  <w:r w:rsidRPr="00A64981">
                    <w:rPr>
                      <w:rFonts w:ascii="Arial" w:hAnsi="Arial" w:cs="Arial"/>
                      <w:sz w:val="24"/>
                      <w:szCs w:val="24"/>
                    </w:rPr>
                    <w:t xml:space="preserve"> </w:t>
                  </w:r>
                  <w:r w:rsidRPr="00A64981">
                    <w:rPr>
                      <w:rFonts w:ascii="Arial" w:hAnsi="Arial" w:cs="Arial"/>
                      <w:b/>
                      <w:sz w:val="24"/>
                      <w:szCs w:val="24"/>
                    </w:rPr>
                    <w:t xml:space="preserve"> </w:t>
                  </w:r>
                  <w:r w:rsidRPr="00A64981">
                    <w:rPr>
                      <w:rFonts w:ascii="Arial" w:hAnsi="Arial" w:cs="Arial"/>
                      <w:sz w:val="24"/>
                      <w:szCs w:val="24"/>
                    </w:rPr>
                    <w:t>mini</w:t>
                  </w:r>
                  <w:proofErr w:type="gramEnd"/>
                  <w:r w:rsidRPr="00A64981">
                    <w:rPr>
                      <w:rFonts w:ascii="Arial" w:hAnsi="Arial" w:cs="Arial"/>
                      <w:sz w:val="24"/>
                      <w:szCs w:val="24"/>
                    </w:rPr>
                    <w:t xml:space="preserve"> Reducer, and place the perforated cap on the vial. Place the reagent into the reagent drawer (R1). </w:t>
                  </w:r>
                  <w:r w:rsidRPr="00A64981">
                    <w:rPr>
                      <w:rFonts w:ascii="Arial" w:hAnsi="Arial" w:cs="Arial"/>
                      <w:b/>
                      <w:sz w:val="24"/>
                      <w:szCs w:val="24"/>
                    </w:rPr>
                    <w:t>Reconstituted stability on the STA Compact Max</w:t>
                  </w:r>
                  <w:proofErr w:type="gramStart"/>
                  <w:r w:rsidRPr="00A64981">
                    <w:rPr>
                      <w:rFonts w:ascii="Arial" w:hAnsi="Arial" w:cs="Arial"/>
                      <w:b/>
                      <w:sz w:val="24"/>
                      <w:szCs w:val="24"/>
                      <w:vertAlign w:val="superscript"/>
                    </w:rPr>
                    <w:t>®</w:t>
                  </w:r>
                  <w:r w:rsidRPr="00A64981">
                    <w:rPr>
                      <w:rFonts w:ascii="Arial" w:hAnsi="Arial" w:cs="Arial"/>
                      <w:sz w:val="24"/>
                      <w:szCs w:val="24"/>
                    </w:rPr>
                    <w:t xml:space="preserve"> </w:t>
                  </w:r>
                  <w:r w:rsidRPr="00A64981">
                    <w:rPr>
                      <w:rFonts w:ascii="Arial" w:hAnsi="Arial" w:cs="Arial"/>
                      <w:b/>
                      <w:sz w:val="24"/>
                      <w:szCs w:val="24"/>
                    </w:rPr>
                    <w:t xml:space="preserve"> is</w:t>
                  </w:r>
                  <w:proofErr w:type="gramEnd"/>
                  <w:r w:rsidRPr="00A64981">
                    <w:rPr>
                      <w:rFonts w:ascii="Arial" w:hAnsi="Arial" w:cs="Arial"/>
                      <w:b/>
                      <w:sz w:val="24"/>
                      <w:szCs w:val="24"/>
                    </w:rPr>
                    <w:t xml:space="preserve"> 15 days.</w:t>
                  </w:r>
                </w:p>
                <w:p w:rsidR="00A64981" w:rsidRPr="00A64981" w:rsidRDefault="00A64981" w:rsidP="00C15E96">
                  <w:pPr>
                    <w:ind w:left="360"/>
                    <w:rPr>
                      <w:rFonts w:ascii="Arial" w:hAnsi="Arial" w:cs="Arial"/>
                      <w:b/>
                      <w:sz w:val="24"/>
                      <w:szCs w:val="24"/>
                    </w:rPr>
                  </w:pPr>
                </w:p>
                <w:p w:rsidR="00A64981" w:rsidRPr="00A64981" w:rsidRDefault="00A64981" w:rsidP="00A64981">
                  <w:pPr>
                    <w:numPr>
                      <w:ilvl w:val="0"/>
                      <w:numId w:val="10"/>
                    </w:numPr>
                    <w:rPr>
                      <w:rFonts w:ascii="Arial" w:hAnsi="Arial" w:cs="Arial"/>
                      <w:sz w:val="24"/>
                      <w:szCs w:val="24"/>
                    </w:rPr>
                  </w:pPr>
                  <w:r w:rsidRPr="00A64981">
                    <w:rPr>
                      <w:rFonts w:ascii="Arial" w:hAnsi="Arial" w:cs="Arial"/>
                      <w:sz w:val="24"/>
                      <w:szCs w:val="24"/>
                    </w:rPr>
                    <w:t xml:space="preserve">Reagent 2: Latex </w:t>
                  </w:r>
                  <w:proofErr w:type="spellStart"/>
                  <w:r w:rsidRPr="00A64981">
                    <w:rPr>
                      <w:rFonts w:ascii="Arial" w:hAnsi="Arial" w:cs="Arial"/>
                      <w:sz w:val="24"/>
                      <w:szCs w:val="24"/>
                    </w:rPr>
                    <w:t>Liatest</w:t>
                  </w:r>
                  <w:proofErr w:type="spellEnd"/>
                  <w:r w:rsidRPr="00A64981">
                    <w:rPr>
                      <w:rFonts w:ascii="Arial" w:hAnsi="Arial" w:cs="Arial"/>
                      <w:sz w:val="24"/>
                      <w:szCs w:val="24"/>
                    </w:rPr>
                    <w:t xml:space="preserve"> D-Di: Ready to use.  Allow reagent to stand at room temperature for 15 minutes.  Mix gently without creating bubbles. Then remove stopper. Insert a STA</w:t>
                  </w:r>
                  <w:r w:rsidRPr="00A64981">
                    <w:rPr>
                      <w:rFonts w:ascii="Arial" w:hAnsi="Arial" w:cs="Arial"/>
                      <w:b/>
                      <w:sz w:val="24"/>
                      <w:szCs w:val="24"/>
                      <w:vertAlign w:val="superscript"/>
                    </w:rPr>
                    <w:t xml:space="preserve">®- </w:t>
                  </w:r>
                  <w:r w:rsidRPr="00A64981">
                    <w:rPr>
                      <w:rFonts w:ascii="Arial" w:hAnsi="Arial" w:cs="Arial"/>
                      <w:sz w:val="24"/>
                      <w:szCs w:val="24"/>
                    </w:rPr>
                    <w:t xml:space="preserve">mini Reducer and place the perforated cap on the vial.  Place the reagent into the reagent drawer, (R2).  </w:t>
                  </w:r>
                  <w:r w:rsidRPr="00A64981">
                    <w:rPr>
                      <w:rFonts w:ascii="Arial" w:hAnsi="Arial" w:cs="Arial"/>
                      <w:b/>
                      <w:sz w:val="24"/>
                      <w:szCs w:val="24"/>
                    </w:rPr>
                    <w:t>Reconstituted stability on the STA Compact Max</w:t>
                  </w:r>
                  <w:r w:rsidRPr="00A64981">
                    <w:rPr>
                      <w:rFonts w:ascii="Arial" w:hAnsi="Arial" w:cs="Arial"/>
                      <w:b/>
                      <w:sz w:val="24"/>
                      <w:szCs w:val="24"/>
                      <w:vertAlign w:val="superscript"/>
                    </w:rPr>
                    <w:t>®</w:t>
                  </w:r>
                  <w:r w:rsidRPr="00A64981">
                    <w:rPr>
                      <w:rFonts w:ascii="Arial" w:hAnsi="Arial" w:cs="Arial"/>
                      <w:sz w:val="24"/>
                      <w:szCs w:val="24"/>
                    </w:rPr>
                    <w:t xml:space="preserve"> </w:t>
                  </w:r>
                  <w:r w:rsidRPr="00A64981">
                    <w:rPr>
                      <w:rFonts w:ascii="Arial" w:hAnsi="Arial" w:cs="Arial"/>
                      <w:b/>
                      <w:sz w:val="24"/>
                      <w:szCs w:val="24"/>
                    </w:rPr>
                    <w:t>is 15 days.</w:t>
                  </w:r>
                </w:p>
              </w:tc>
            </w:tr>
            <w:tr w:rsidR="00A64981" w:rsidRPr="00A64981" w:rsidTr="00C15E96">
              <w:tc>
                <w:tcPr>
                  <w:tcW w:w="1495" w:type="dxa"/>
                </w:tcPr>
                <w:p w:rsidR="00A64981" w:rsidRPr="00A64981" w:rsidRDefault="00A64981" w:rsidP="00C15E96">
                  <w:pPr>
                    <w:tabs>
                      <w:tab w:val="num" w:pos="1296"/>
                    </w:tabs>
                    <w:rPr>
                      <w:rFonts w:ascii="Arial" w:hAnsi="Arial" w:cs="Arial"/>
                      <w:b/>
                      <w:sz w:val="24"/>
                      <w:szCs w:val="24"/>
                    </w:rPr>
                  </w:pPr>
                  <w:r w:rsidRPr="00A64981">
                    <w:rPr>
                      <w:rFonts w:ascii="Arial" w:hAnsi="Arial" w:cs="Arial"/>
                      <w:b/>
                      <w:sz w:val="24"/>
                      <w:szCs w:val="24"/>
                    </w:rPr>
                    <w:t>Diluents</w:t>
                  </w:r>
                </w:p>
              </w:tc>
              <w:tc>
                <w:tcPr>
                  <w:tcW w:w="6451" w:type="dxa"/>
                </w:tcPr>
                <w:p w:rsidR="00A64981" w:rsidRPr="00A64981" w:rsidRDefault="00A64981" w:rsidP="00A64981">
                  <w:pPr>
                    <w:numPr>
                      <w:ilvl w:val="0"/>
                      <w:numId w:val="5"/>
                    </w:numPr>
                    <w:ind w:left="346"/>
                    <w:rPr>
                      <w:rFonts w:ascii="Arial" w:hAnsi="Arial" w:cs="Arial"/>
                      <w:sz w:val="24"/>
                      <w:szCs w:val="24"/>
                    </w:rPr>
                  </w:pPr>
                  <w:r w:rsidRPr="00A64981">
                    <w:rPr>
                      <w:rFonts w:ascii="Arial" w:hAnsi="Arial" w:cs="Arial"/>
                      <w:b/>
                      <w:sz w:val="24"/>
                      <w:szCs w:val="24"/>
                    </w:rPr>
                    <w:t>STA – DESORB U</w:t>
                  </w:r>
                  <w:r w:rsidRPr="00A64981">
                    <w:rPr>
                      <w:rFonts w:ascii="Arial" w:hAnsi="Arial" w:cs="Arial"/>
                      <w:sz w:val="24"/>
                      <w:szCs w:val="24"/>
                    </w:rPr>
                    <w:t xml:space="preserve"> is a decontaminating solution for use with the </w:t>
                  </w:r>
                  <w:r w:rsidRPr="00A64981">
                    <w:rPr>
                      <w:rFonts w:ascii="Arial" w:hAnsi="Arial" w:cs="Arial"/>
                      <w:b/>
                      <w:sz w:val="24"/>
                      <w:szCs w:val="24"/>
                    </w:rPr>
                    <w:t>STA Compact Max</w:t>
                  </w:r>
                  <w:r w:rsidRPr="00A64981">
                    <w:rPr>
                      <w:rFonts w:ascii="Arial" w:hAnsi="Arial" w:cs="Arial"/>
                      <w:b/>
                      <w:sz w:val="24"/>
                      <w:szCs w:val="24"/>
                      <w:vertAlign w:val="superscript"/>
                    </w:rPr>
                    <w:t>®</w:t>
                  </w:r>
                  <w:r w:rsidRPr="00A64981">
                    <w:rPr>
                      <w:rFonts w:ascii="Arial" w:hAnsi="Arial" w:cs="Arial"/>
                      <w:sz w:val="24"/>
                      <w:szCs w:val="24"/>
                    </w:rPr>
                    <w:t>. It is designed as an integral part of the STA</w:t>
                  </w:r>
                  <w:r w:rsidRPr="00A64981">
                    <w:rPr>
                      <w:rFonts w:ascii="Arial" w:hAnsi="Arial" w:cs="Arial"/>
                      <w:b/>
                      <w:sz w:val="24"/>
                      <w:szCs w:val="24"/>
                      <w:vertAlign w:val="superscript"/>
                    </w:rPr>
                    <w:t>®</w:t>
                  </w:r>
                  <w:r w:rsidRPr="00A64981">
                    <w:rPr>
                      <w:rFonts w:ascii="Arial" w:hAnsi="Arial" w:cs="Arial"/>
                      <w:sz w:val="24"/>
                      <w:szCs w:val="24"/>
                    </w:rPr>
                    <w:t xml:space="preserve"> analyzer system. </w:t>
                  </w:r>
                </w:p>
                <w:p w:rsidR="00A64981" w:rsidRPr="00A64981" w:rsidRDefault="00A64981" w:rsidP="00C15E96">
                  <w:pPr>
                    <w:rPr>
                      <w:rFonts w:ascii="Arial" w:hAnsi="Arial" w:cs="Arial"/>
                      <w:sz w:val="24"/>
                      <w:szCs w:val="24"/>
                    </w:rPr>
                  </w:pPr>
                </w:p>
                <w:p w:rsidR="00A64981" w:rsidRPr="00A64981" w:rsidRDefault="00A64981" w:rsidP="00C15E96">
                  <w:pPr>
                    <w:ind w:left="346"/>
                    <w:rPr>
                      <w:rFonts w:ascii="Arial" w:hAnsi="Arial" w:cs="Arial"/>
                      <w:sz w:val="24"/>
                      <w:szCs w:val="24"/>
                    </w:rPr>
                  </w:pPr>
                  <w:r w:rsidRPr="00A64981">
                    <w:rPr>
                      <w:rFonts w:ascii="Arial" w:hAnsi="Arial" w:cs="Arial"/>
                      <w:b/>
                      <w:sz w:val="24"/>
                      <w:szCs w:val="24"/>
                    </w:rPr>
                    <w:t xml:space="preserve">Preparation: </w:t>
                  </w:r>
                  <w:r w:rsidRPr="00A64981">
                    <w:rPr>
                      <w:rFonts w:ascii="Arial" w:hAnsi="Arial" w:cs="Arial"/>
                      <w:sz w:val="24"/>
                      <w:szCs w:val="24"/>
                    </w:rPr>
                    <w:t>Install a new STA</w:t>
                  </w:r>
                  <w:r w:rsidRPr="00A64981">
                    <w:rPr>
                      <w:rFonts w:ascii="Arial" w:hAnsi="Arial" w:cs="Arial"/>
                      <w:b/>
                      <w:sz w:val="24"/>
                      <w:szCs w:val="24"/>
                      <w:vertAlign w:val="superscript"/>
                    </w:rPr>
                    <w:t>®</w:t>
                  </w:r>
                  <w:r w:rsidRPr="00A64981">
                    <w:rPr>
                      <w:rFonts w:ascii="Arial" w:hAnsi="Arial" w:cs="Arial"/>
                      <w:sz w:val="24"/>
                      <w:szCs w:val="24"/>
                    </w:rPr>
                    <w:t xml:space="preserve"> - maxi Reducer and the perforated cap on a freshly opened bottle of STA</w:t>
                  </w:r>
                  <w:r w:rsidRPr="00A64981">
                    <w:rPr>
                      <w:rFonts w:ascii="Arial" w:hAnsi="Arial" w:cs="Arial"/>
                      <w:b/>
                      <w:sz w:val="24"/>
                      <w:szCs w:val="24"/>
                      <w:vertAlign w:val="superscript"/>
                    </w:rPr>
                    <w:t>®</w:t>
                  </w:r>
                  <w:r w:rsidRPr="00A64981">
                    <w:rPr>
                      <w:rFonts w:ascii="Arial" w:hAnsi="Arial" w:cs="Arial"/>
                      <w:sz w:val="24"/>
                      <w:szCs w:val="24"/>
                    </w:rPr>
                    <w:t xml:space="preserve"> - Desorb U before loading it into the analyzer.</w:t>
                  </w:r>
                </w:p>
                <w:p w:rsidR="00A64981" w:rsidRPr="00A64981" w:rsidRDefault="00A64981" w:rsidP="00C15E96">
                  <w:pPr>
                    <w:ind w:left="346"/>
                    <w:rPr>
                      <w:rFonts w:ascii="Arial" w:hAnsi="Arial" w:cs="Arial"/>
                      <w:sz w:val="24"/>
                      <w:szCs w:val="24"/>
                    </w:rPr>
                  </w:pPr>
                </w:p>
                <w:p w:rsidR="00A64981" w:rsidRPr="00A64981" w:rsidRDefault="00A64981" w:rsidP="00C15E96">
                  <w:pPr>
                    <w:ind w:left="346"/>
                    <w:rPr>
                      <w:rFonts w:ascii="Arial" w:hAnsi="Arial" w:cs="Arial"/>
                      <w:sz w:val="24"/>
                      <w:szCs w:val="24"/>
                    </w:rPr>
                  </w:pPr>
                  <w:r w:rsidRPr="00A64981">
                    <w:rPr>
                      <w:rFonts w:ascii="Arial" w:hAnsi="Arial" w:cs="Arial"/>
                      <w:sz w:val="24"/>
                      <w:szCs w:val="24"/>
                    </w:rPr>
                    <w:t>NOTE: a fine white sediment may be observed in the bottom of the bottle; this has no effect on the performance of the product.</w:t>
                  </w:r>
                </w:p>
                <w:p w:rsidR="00A64981" w:rsidRPr="00A64981" w:rsidRDefault="00A64981" w:rsidP="00C15E96">
                  <w:pPr>
                    <w:ind w:left="346"/>
                    <w:rPr>
                      <w:rFonts w:ascii="Arial" w:hAnsi="Arial" w:cs="Arial"/>
                      <w:b/>
                      <w:sz w:val="24"/>
                      <w:szCs w:val="24"/>
                    </w:rPr>
                  </w:pPr>
                </w:p>
                <w:p w:rsidR="00A64981" w:rsidRPr="00A64981" w:rsidRDefault="00A64981" w:rsidP="00C15E96">
                  <w:pPr>
                    <w:ind w:left="346"/>
                    <w:rPr>
                      <w:rFonts w:ascii="Arial" w:hAnsi="Arial" w:cs="Arial"/>
                      <w:sz w:val="24"/>
                      <w:szCs w:val="24"/>
                    </w:rPr>
                  </w:pPr>
                  <w:r w:rsidRPr="00A64981">
                    <w:rPr>
                      <w:rFonts w:ascii="Arial" w:hAnsi="Arial" w:cs="Arial"/>
                      <w:b/>
                      <w:sz w:val="24"/>
                      <w:szCs w:val="24"/>
                    </w:rPr>
                    <w:t xml:space="preserve">Storage: </w:t>
                  </w:r>
                  <w:r w:rsidRPr="00A64981">
                    <w:rPr>
                      <w:rFonts w:ascii="Arial" w:hAnsi="Arial" w:cs="Arial"/>
                      <w:sz w:val="24"/>
                      <w:szCs w:val="24"/>
                    </w:rPr>
                    <w:t>The reagent in intact bottles is stable until the expiration date indicated on the box label, when stored at 2-8 °C and protected from light.</w:t>
                  </w:r>
                </w:p>
                <w:p w:rsidR="00A64981" w:rsidRPr="00A64981" w:rsidRDefault="00A64981" w:rsidP="00C15E96">
                  <w:pPr>
                    <w:ind w:left="346"/>
                    <w:rPr>
                      <w:rFonts w:ascii="Arial" w:hAnsi="Arial" w:cs="Arial"/>
                      <w:sz w:val="24"/>
                      <w:szCs w:val="24"/>
                    </w:rPr>
                  </w:pPr>
                  <w:r w:rsidRPr="00A64981">
                    <w:rPr>
                      <w:rFonts w:ascii="Arial" w:hAnsi="Arial" w:cs="Arial"/>
                      <w:sz w:val="24"/>
                      <w:szCs w:val="24"/>
                    </w:rPr>
                    <w:t>Once opened, the STA</w:t>
                  </w:r>
                  <w:r w:rsidRPr="00A64981">
                    <w:rPr>
                      <w:rFonts w:ascii="Arial" w:hAnsi="Arial" w:cs="Arial"/>
                      <w:b/>
                      <w:sz w:val="24"/>
                      <w:szCs w:val="24"/>
                      <w:vertAlign w:val="superscript"/>
                    </w:rPr>
                    <w:t>®</w:t>
                  </w:r>
                  <w:r w:rsidRPr="00A64981">
                    <w:rPr>
                      <w:rFonts w:ascii="Arial" w:hAnsi="Arial" w:cs="Arial"/>
                      <w:sz w:val="24"/>
                      <w:szCs w:val="24"/>
                    </w:rPr>
                    <w:t xml:space="preserve"> - Desorb U with STA</w:t>
                  </w:r>
                  <w:r w:rsidRPr="00A64981">
                    <w:rPr>
                      <w:rFonts w:ascii="Arial" w:hAnsi="Arial" w:cs="Arial"/>
                      <w:b/>
                      <w:sz w:val="24"/>
                      <w:szCs w:val="24"/>
                      <w:vertAlign w:val="superscript"/>
                    </w:rPr>
                    <w:t>®</w:t>
                  </w:r>
                  <w:r w:rsidRPr="00A64981">
                    <w:rPr>
                      <w:rFonts w:ascii="Arial" w:hAnsi="Arial" w:cs="Arial"/>
                      <w:sz w:val="24"/>
                      <w:szCs w:val="24"/>
                    </w:rPr>
                    <w:t xml:space="preserve"> - maxi Reducer and perforated cap in place, is stable for 5 days on board </w:t>
                  </w:r>
                  <w:r w:rsidRPr="00A64981">
                    <w:rPr>
                      <w:rFonts w:ascii="Arial" w:hAnsi="Arial" w:cs="Arial"/>
                      <w:b/>
                      <w:sz w:val="24"/>
                      <w:szCs w:val="24"/>
                    </w:rPr>
                    <w:t>STA Compact Max</w:t>
                  </w:r>
                  <w:r w:rsidRPr="00A64981">
                    <w:rPr>
                      <w:rFonts w:ascii="Arial" w:hAnsi="Arial" w:cs="Arial"/>
                      <w:b/>
                      <w:sz w:val="24"/>
                      <w:szCs w:val="24"/>
                      <w:vertAlign w:val="superscript"/>
                    </w:rPr>
                    <w:t>®</w:t>
                  </w:r>
                </w:p>
                <w:p w:rsidR="00A64981" w:rsidRPr="00A64981" w:rsidRDefault="00A64981" w:rsidP="00C15E96">
                  <w:pPr>
                    <w:ind w:left="346"/>
                    <w:rPr>
                      <w:rFonts w:ascii="Arial" w:hAnsi="Arial" w:cs="Arial"/>
                      <w:sz w:val="24"/>
                      <w:szCs w:val="24"/>
                    </w:rPr>
                  </w:pPr>
                </w:p>
                <w:p w:rsidR="00A64981" w:rsidRPr="00A64981" w:rsidRDefault="00A64981" w:rsidP="00C15E96">
                  <w:pPr>
                    <w:ind w:left="346"/>
                    <w:rPr>
                      <w:rFonts w:ascii="Arial" w:hAnsi="Arial" w:cs="Arial"/>
                      <w:sz w:val="24"/>
                      <w:szCs w:val="24"/>
                    </w:rPr>
                  </w:pPr>
                  <w:r w:rsidRPr="00A64981">
                    <w:rPr>
                      <w:rFonts w:ascii="Arial" w:hAnsi="Arial" w:cs="Arial"/>
                      <w:sz w:val="24"/>
                      <w:szCs w:val="24"/>
                    </w:rPr>
                    <w:t>When STA</w:t>
                  </w:r>
                  <w:r w:rsidRPr="00A64981">
                    <w:rPr>
                      <w:rFonts w:ascii="Arial" w:hAnsi="Arial" w:cs="Arial"/>
                      <w:b/>
                      <w:sz w:val="24"/>
                      <w:szCs w:val="24"/>
                      <w:vertAlign w:val="superscript"/>
                    </w:rPr>
                    <w:t>®</w:t>
                  </w:r>
                  <w:r w:rsidRPr="00A64981">
                    <w:rPr>
                      <w:rFonts w:ascii="Arial" w:hAnsi="Arial" w:cs="Arial"/>
                      <w:sz w:val="24"/>
                      <w:szCs w:val="24"/>
                    </w:rPr>
                    <w:t xml:space="preserve"> - Desorb U is ready for use (with STA</w:t>
                  </w:r>
                  <w:r w:rsidRPr="00A64981">
                    <w:rPr>
                      <w:rFonts w:ascii="Arial" w:hAnsi="Arial" w:cs="Arial"/>
                      <w:b/>
                      <w:sz w:val="24"/>
                      <w:szCs w:val="24"/>
                      <w:vertAlign w:val="superscript"/>
                    </w:rPr>
                    <w:t>®</w:t>
                  </w:r>
                  <w:r w:rsidRPr="00A64981">
                    <w:rPr>
                      <w:rFonts w:ascii="Arial" w:hAnsi="Arial" w:cs="Arial"/>
                      <w:sz w:val="24"/>
                      <w:szCs w:val="24"/>
                    </w:rPr>
                    <w:t xml:space="preserve"> - maxi Reducer and perforated plastic cap in place). Place one bottle in the R0, R1 and R2 areas of the product drawer</w:t>
                  </w:r>
                </w:p>
                <w:p w:rsidR="00A64981" w:rsidRPr="00A64981" w:rsidRDefault="00A64981" w:rsidP="00C15E96">
                  <w:pPr>
                    <w:tabs>
                      <w:tab w:val="num" w:pos="1296"/>
                    </w:tabs>
                    <w:rPr>
                      <w:rFonts w:ascii="Arial" w:hAnsi="Arial" w:cs="Arial"/>
                      <w:sz w:val="24"/>
                      <w:szCs w:val="24"/>
                    </w:rPr>
                  </w:pPr>
                </w:p>
                <w:p w:rsidR="00A64981" w:rsidRPr="00A64981" w:rsidRDefault="00A64981" w:rsidP="00A64981">
                  <w:pPr>
                    <w:numPr>
                      <w:ilvl w:val="0"/>
                      <w:numId w:val="5"/>
                    </w:numPr>
                    <w:ind w:left="346"/>
                    <w:rPr>
                      <w:rFonts w:ascii="Arial" w:hAnsi="Arial" w:cs="Arial"/>
                      <w:sz w:val="24"/>
                      <w:szCs w:val="24"/>
                    </w:rPr>
                  </w:pPr>
                  <w:r w:rsidRPr="00A64981">
                    <w:rPr>
                      <w:rFonts w:ascii="Arial" w:hAnsi="Arial" w:cs="Arial"/>
                      <w:b/>
                      <w:sz w:val="24"/>
                      <w:szCs w:val="24"/>
                    </w:rPr>
                    <w:lastRenderedPageBreak/>
                    <w:t>STA</w:t>
                  </w:r>
                  <w:r w:rsidRPr="00A64981">
                    <w:rPr>
                      <w:rFonts w:ascii="Arial" w:hAnsi="Arial" w:cs="Arial"/>
                      <w:b/>
                      <w:sz w:val="24"/>
                      <w:szCs w:val="24"/>
                      <w:vertAlign w:val="superscript"/>
                    </w:rPr>
                    <w:t>®</w:t>
                  </w:r>
                  <w:r w:rsidRPr="00A64981">
                    <w:rPr>
                      <w:rFonts w:ascii="Arial" w:hAnsi="Arial" w:cs="Arial"/>
                      <w:b/>
                      <w:sz w:val="24"/>
                      <w:szCs w:val="24"/>
                    </w:rPr>
                    <w:t xml:space="preserve"> - </w:t>
                  </w:r>
                  <w:proofErr w:type="spellStart"/>
                  <w:r w:rsidRPr="00A64981">
                    <w:rPr>
                      <w:rFonts w:ascii="Arial" w:hAnsi="Arial" w:cs="Arial"/>
                      <w:b/>
                      <w:sz w:val="24"/>
                      <w:szCs w:val="24"/>
                    </w:rPr>
                    <w:t>Owren</w:t>
                  </w:r>
                  <w:proofErr w:type="spellEnd"/>
                  <w:r w:rsidRPr="00A64981">
                    <w:rPr>
                      <w:rFonts w:ascii="Arial" w:hAnsi="Arial" w:cs="Arial"/>
                      <w:b/>
                      <w:sz w:val="24"/>
                      <w:szCs w:val="24"/>
                    </w:rPr>
                    <w:t>-Koller Buffer</w:t>
                  </w:r>
                  <w:r w:rsidRPr="00A64981">
                    <w:rPr>
                      <w:rFonts w:ascii="Arial" w:hAnsi="Arial" w:cs="Arial"/>
                      <w:sz w:val="24"/>
                      <w:szCs w:val="24"/>
                    </w:rPr>
                    <w:t xml:space="preserve">: is a buffer solution intended for use as a diluent for reagents and patient samples in coagulation tests. </w:t>
                  </w:r>
                </w:p>
                <w:p w:rsidR="00A64981" w:rsidRPr="00A64981" w:rsidRDefault="00A64981" w:rsidP="00C15E96">
                  <w:pPr>
                    <w:ind w:left="346"/>
                    <w:rPr>
                      <w:rFonts w:ascii="Arial" w:hAnsi="Arial" w:cs="Arial"/>
                      <w:sz w:val="24"/>
                      <w:szCs w:val="24"/>
                    </w:rPr>
                  </w:pPr>
                </w:p>
                <w:p w:rsidR="00A64981" w:rsidRPr="00A64981" w:rsidRDefault="00A64981" w:rsidP="00C15E96">
                  <w:pPr>
                    <w:ind w:left="346"/>
                    <w:rPr>
                      <w:rFonts w:ascii="Arial" w:hAnsi="Arial" w:cs="Arial"/>
                      <w:b/>
                      <w:sz w:val="24"/>
                      <w:szCs w:val="24"/>
                    </w:rPr>
                  </w:pPr>
                  <w:r w:rsidRPr="00A64981">
                    <w:rPr>
                      <w:rFonts w:ascii="Arial" w:hAnsi="Arial" w:cs="Arial"/>
                      <w:b/>
                      <w:sz w:val="24"/>
                      <w:szCs w:val="24"/>
                    </w:rPr>
                    <w:t xml:space="preserve">Preparation: </w:t>
                  </w:r>
                </w:p>
                <w:p w:rsidR="00A64981" w:rsidRPr="00A64981" w:rsidRDefault="00A64981" w:rsidP="00C15E96">
                  <w:pPr>
                    <w:ind w:left="346"/>
                    <w:rPr>
                      <w:rFonts w:ascii="Arial" w:hAnsi="Arial" w:cs="Arial"/>
                      <w:sz w:val="24"/>
                      <w:szCs w:val="24"/>
                    </w:rPr>
                  </w:pPr>
                  <w:r w:rsidRPr="00A64981">
                    <w:rPr>
                      <w:rFonts w:ascii="Arial" w:hAnsi="Arial" w:cs="Arial"/>
                      <w:sz w:val="24"/>
                      <w:szCs w:val="24"/>
                    </w:rPr>
                    <w:t xml:space="preserve">Allow the reagent to stand at room temperature (18-25 °C) for 30 minutes before use. </w:t>
                  </w:r>
                </w:p>
                <w:p w:rsidR="00A64981" w:rsidRPr="00A64981" w:rsidRDefault="00A64981" w:rsidP="00C15E96">
                  <w:pPr>
                    <w:ind w:left="346"/>
                    <w:rPr>
                      <w:rFonts w:ascii="Arial" w:hAnsi="Arial" w:cs="Arial"/>
                      <w:sz w:val="24"/>
                      <w:szCs w:val="24"/>
                    </w:rPr>
                  </w:pPr>
                  <w:r w:rsidRPr="00A64981">
                    <w:rPr>
                      <w:rFonts w:ascii="Arial" w:hAnsi="Arial" w:cs="Arial"/>
                      <w:sz w:val="24"/>
                      <w:szCs w:val="24"/>
                    </w:rPr>
                    <w:t>Do not install either an STA</w:t>
                  </w:r>
                  <w:r w:rsidRPr="00A64981">
                    <w:rPr>
                      <w:rFonts w:ascii="Arial" w:hAnsi="Arial" w:cs="Arial"/>
                      <w:sz w:val="24"/>
                      <w:szCs w:val="24"/>
                      <w:vertAlign w:val="superscript"/>
                    </w:rPr>
                    <w:t>®</w:t>
                  </w:r>
                  <w:r w:rsidRPr="00A64981">
                    <w:rPr>
                      <w:rFonts w:ascii="Arial" w:hAnsi="Arial" w:cs="Arial"/>
                      <w:sz w:val="24"/>
                      <w:szCs w:val="24"/>
                    </w:rPr>
                    <w:t xml:space="preserve"> - Reducer or a perforated cap on the buffer bottle if the solution is to be used on analyzers of the STA</w:t>
                  </w:r>
                  <w:r w:rsidRPr="00A64981">
                    <w:rPr>
                      <w:rFonts w:ascii="Arial" w:hAnsi="Arial" w:cs="Arial"/>
                      <w:sz w:val="24"/>
                      <w:szCs w:val="24"/>
                      <w:vertAlign w:val="superscript"/>
                    </w:rPr>
                    <w:t>®</w:t>
                  </w:r>
                  <w:r w:rsidRPr="00A64981">
                    <w:rPr>
                      <w:rFonts w:ascii="Arial" w:hAnsi="Arial" w:cs="Arial"/>
                      <w:sz w:val="24"/>
                      <w:szCs w:val="24"/>
                    </w:rPr>
                    <w:t xml:space="preserve"> line.</w:t>
                  </w:r>
                </w:p>
                <w:p w:rsidR="00A64981" w:rsidRPr="00A64981" w:rsidRDefault="00A64981" w:rsidP="00C15E96">
                  <w:pPr>
                    <w:ind w:left="346"/>
                    <w:rPr>
                      <w:rFonts w:ascii="Arial" w:hAnsi="Arial" w:cs="Arial"/>
                      <w:b/>
                      <w:sz w:val="24"/>
                      <w:szCs w:val="24"/>
                    </w:rPr>
                  </w:pPr>
                </w:p>
                <w:p w:rsidR="00A64981" w:rsidRPr="00A64981" w:rsidRDefault="00A64981" w:rsidP="00C15E96">
                  <w:pPr>
                    <w:ind w:left="346"/>
                    <w:rPr>
                      <w:rFonts w:ascii="Arial" w:hAnsi="Arial" w:cs="Arial"/>
                      <w:b/>
                      <w:sz w:val="24"/>
                      <w:szCs w:val="24"/>
                    </w:rPr>
                  </w:pPr>
                  <w:r w:rsidRPr="00A64981">
                    <w:rPr>
                      <w:rFonts w:ascii="Arial" w:hAnsi="Arial" w:cs="Arial"/>
                      <w:b/>
                      <w:sz w:val="24"/>
                      <w:szCs w:val="24"/>
                    </w:rPr>
                    <w:t>Storage</w:t>
                  </w:r>
                </w:p>
                <w:p w:rsidR="00A64981" w:rsidRPr="00A64981" w:rsidRDefault="00A64981" w:rsidP="00C15E96">
                  <w:pPr>
                    <w:ind w:left="346"/>
                    <w:rPr>
                      <w:rFonts w:ascii="Arial" w:hAnsi="Arial" w:cs="Arial"/>
                      <w:sz w:val="24"/>
                      <w:szCs w:val="24"/>
                    </w:rPr>
                  </w:pPr>
                  <w:r w:rsidRPr="00A64981">
                    <w:rPr>
                      <w:rFonts w:ascii="Arial" w:hAnsi="Arial" w:cs="Arial"/>
                      <w:sz w:val="24"/>
                      <w:szCs w:val="24"/>
                    </w:rPr>
                    <w:t xml:space="preserve">After opening, it remains stable for 3 days on </w:t>
                  </w:r>
                  <w:r w:rsidRPr="00A64981">
                    <w:rPr>
                      <w:rFonts w:ascii="Arial" w:hAnsi="Arial" w:cs="Arial"/>
                      <w:b/>
                      <w:sz w:val="24"/>
                      <w:szCs w:val="24"/>
                    </w:rPr>
                    <w:t>STA Compact Max</w:t>
                  </w:r>
                  <w:r w:rsidRPr="00A64981">
                    <w:rPr>
                      <w:rFonts w:ascii="Arial" w:hAnsi="Arial" w:cs="Arial"/>
                      <w:b/>
                      <w:sz w:val="24"/>
                      <w:szCs w:val="24"/>
                      <w:vertAlign w:val="superscript"/>
                    </w:rPr>
                    <w:t>®</w:t>
                  </w:r>
                </w:p>
                <w:p w:rsidR="00A64981" w:rsidRPr="00A64981" w:rsidRDefault="00A64981" w:rsidP="00C15E96">
                  <w:pPr>
                    <w:ind w:left="346"/>
                    <w:rPr>
                      <w:rFonts w:ascii="Arial" w:hAnsi="Arial" w:cs="Arial"/>
                      <w:sz w:val="24"/>
                      <w:szCs w:val="24"/>
                    </w:rPr>
                  </w:pPr>
                </w:p>
                <w:p w:rsidR="00A64981" w:rsidRPr="00A64981" w:rsidRDefault="00A64981" w:rsidP="00C15E96">
                  <w:pPr>
                    <w:ind w:left="346"/>
                    <w:rPr>
                      <w:rFonts w:ascii="Arial" w:hAnsi="Arial" w:cs="Arial"/>
                      <w:sz w:val="24"/>
                      <w:szCs w:val="24"/>
                    </w:rPr>
                  </w:pPr>
                  <w:r w:rsidRPr="00A64981">
                    <w:rPr>
                      <w:rFonts w:ascii="Arial" w:hAnsi="Arial" w:cs="Arial"/>
                      <w:sz w:val="24"/>
                      <w:szCs w:val="24"/>
                    </w:rPr>
                    <w:t>In case of partial use, the remaining solution stored at 2-8 °C in its original bottle with the cap on top, is stable, when free of any contamination, until the expiration date indicated on the bottle.</w:t>
                  </w:r>
                </w:p>
              </w:tc>
            </w:tr>
          </w:tbl>
          <w:p w:rsidR="00A64981" w:rsidRPr="00A64981" w:rsidRDefault="00A64981" w:rsidP="00C15E96">
            <w:pPr>
              <w:tabs>
                <w:tab w:val="num" w:pos="1296"/>
              </w:tabs>
              <w:rPr>
                <w:rFonts w:ascii="Arial" w:hAnsi="Arial" w:cs="Arial"/>
                <w:sz w:val="24"/>
                <w:szCs w:val="24"/>
              </w:rPr>
            </w:pPr>
          </w:p>
        </w:tc>
      </w:tr>
      <w:tr w:rsidR="00A64981" w:rsidRPr="00A64981" w:rsidTr="00C15E96">
        <w:tc>
          <w:tcPr>
            <w:tcW w:w="1548" w:type="dxa"/>
          </w:tcPr>
          <w:p w:rsidR="00A64981" w:rsidRPr="00A64981" w:rsidRDefault="00A64981" w:rsidP="00C15E96">
            <w:pPr>
              <w:ind w:right="-90"/>
              <w:rPr>
                <w:rFonts w:ascii="Arial" w:hAnsi="Arial" w:cs="Arial"/>
                <w:b/>
                <w:sz w:val="24"/>
                <w:szCs w:val="24"/>
              </w:rPr>
            </w:pPr>
          </w:p>
        </w:tc>
        <w:tc>
          <w:tcPr>
            <w:tcW w:w="8172" w:type="dxa"/>
          </w:tcPr>
          <w:p w:rsidR="00A64981" w:rsidRPr="00A64981" w:rsidRDefault="00A64981" w:rsidP="00C15E96">
            <w:pPr>
              <w:tabs>
                <w:tab w:val="num" w:pos="1296"/>
              </w:tabs>
              <w:rPr>
                <w:rFonts w:ascii="Arial" w:hAnsi="Arial" w:cs="Arial"/>
                <w:i/>
                <w:sz w:val="24"/>
                <w:szCs w:val="24"/>
              </w:rPr>
            </w:pPr>
            <w:r w:rsidRPr="00A64981">
              <w:rPr>
                <w:rFonts w:ascii="Arial" w:hAnsi="Arial" w:cs="Arial"/>
                <w:i/>
                <w:sz w:val="24"/>
                <w:szCs w:val="24"/>
              </w:rPr>
              <w:t>Refer to Attachment A:  STAGO Reagent Handling Guide.</w:t>
            </w:r>
          </w:p>
        </w:tc>
      </w:tr>
      <w:tr w:rsidR="00A64981" w:rsidRPr="00A64981" w:rsidTr="0090140D">
        <w:trPr>
          <w:trHeight w:val="3348"/>
        </w:trPr>
        <w:tc>
          <w:tcPr>
            <w:tcW w:w="1548" w:type="dxa"/>
          </w:tcPr>
          <w:p w:rsidR="00A64981" w:rsidRPr="00A64981" w:rsidRDefault="00A64981" w:rsidP="00C15E96">
            <w:pPr>
              <w:ind w:right="-90"/>
              <w:rPr>
                <w:rFonts w:ascii="Arial" w:hAnsi="Arial" w:cs="Arial"/>
                <w:b/>
                <w:sz w:val="24"/>
                <w:szCs w:val="24"/>
              </w:rPr>
            </w:pPr>
          </w:p>
          <w:p w:rsidR="00A64981" w:rsidRPr="00A64981" w:rsidRDefault="00A64981" w:rsidP="00C15E96">
            <w:pPr>
              <w:ind w:right="-90"/>
              <w:rPr>
                <w:rFonts w:ascii="Arial" w:hAnsi="Arial" w:cs="Arial"/>
                <w:b/>
                <w:sz w:val="24"/>
                <w:szCs w:val="24"/>
              </w:rPr>
            </w:pPr>
            <w:r w:rsidRPr="00A64981">
              <w:rPr>
                <w:rFonts w:ascii="Arial" w:hAnsi="Arial" w:cs="Arial"/>
                <w:b/>
                <w:sz w:val="24"/>
                <w:szCs w:val="24"/>
              </w:rPr>
              <w:t>Checking</w:t>
            </w:r>
          </w:p>
          <w:p w:rsidR="00A64981" w:rsidRPr="00A64981" w:rsidRDefault="00A64981" w:rsidP="00C15E96">
            <w:pPr>
              <w:ind w:right="-90"/>
              <w:rPr>
                <w:rFonts w:ascii="Arial" w:hAnsi="Arial" w:cs="Arial"/>
                <w:b/>
                <w:sz w:val="24"/>
                <w:szCs w:val="24"/>
              </w:rPr>
            </w:pPr>
            <w:r w:rsidRPr="00A64981">
              <w:rPr>
                <w:rFonts w:ascii="Arial" w:hAnsi="Arial" w:cs="Arial"/>
                <w:b/>
                <w:sz w:val="24"/>
                <w:szCs w:val="24"/>
              </w:rPr>
              <w:t>Disposables</w:t>
            </w:r>
          </w:p>
        </w:tc>
        <w:tc>
          <w:tcPr>
            <w:tcW w:w="8172" w:type="dxa"/>
          </w:tcPr>
          <w:p w:rsidR="00A64981" w:rsidRPr="00A64981" w:rsidRDefault="00A64981" w:rsidP="00C15E96">
            <w:pPr>
              <w:tabs>
                <w:tab w:val="num" w:pos="1296"/>
              </w:tabs>
              <w:rPr>
                <w:rFonts w:ascii="Arial" w:hAnsi="Arial" w:cs="Arial"/>
                <w:i/>
                <w:sz w:val="24"/>
                <w:szCs w:val="24"/>
              </w:rPr>
            </w:pPr>
          </w:p>
          <w:tbl>
            <w:tblPr>
              <w:tblStyle w:val="TableGrid"/>
              <w:tblW w:w="7946" w:type="dxa"/>
              <w:tblLayout w:type="fixed"/>
              <w:tblLook w:val="04A0" w:firstRow="1" w:lastRow="0" w:firstColumn="1" w:lastColumn="0" w:noHBand="0" w:noVBand="1"/>
            </w:tblPr>
            <w:tblGrid>
              <w:gridCol w:w="1495"/>
              <w:gridCol w:w="6451"/>
            </w:tblGrid>
            <w:tr w:rsidR="00A64981" w:rsidRPr="00A64981" w:rsidTr="00C15E96">
              <w:tc>
                <w:tcPr>
                  <w:tcW w:w="1495"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Step</w:t>
                  </w:r>
                </w:p>
              </w:tc>
              <w:tc>
                <w:tcPr>
                  <w:tcW w:w="6451"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Action</w:t>
                  </w: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1</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 xml:space="preserve">Click </w:t>
                  </w:r>
                  <w:r w:rsidRPr="00A64981">
                    <w:rPr>
                      <w:rFonts w:ascii="Arial" w:hAnsi="Arial" w:cs="Arial"/>
                      <w:noProof/>
                      <w:sz w:val="24"/>
                      <w:szCs w:val="24"/>
                      <w:lang w:eastAsia="zh-CN"/>
                    </w:rPr>
                    <w:drawing>
                      <wp:inline distT="0" distB="0" distL="0" distR="0" wp14:anchorId="47858F50" wp14:editId="69D7C627">
                        <wp:extent cx="292608" cy="29260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 cy="292608"/>
                                </a:xfrm>
                                <a:prstGeom prst="rect">
                                  <a:avLst/>
                                </a:prstGeom>
                                <a:noFill/>
                                <a:ln>
                                  <a:noFill/>
                                </a:ln>
                              </pic:spPr>
                            </pic:pic>
                          </a:graphicData>
                        </a:graphic>
                      </wp:inline>
                    </w:drawing>
                  </w:r>
                  <w:r w:rsidRPr="00A64981">
                    <w:rPr>
                      <w:rFonts w:ascii="Arial" w:hAnsi="Arial" w:cs="Arial"/>
                      <w:sz w:val="24"/>
                      <w:szCs w:val="24"/>
                    </w:rPr>
                    <w:t xml:space="preserve"> or click the Products menu on the Test Panel screen.</w:t>
                  </w: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2</w:t>
                  </w:r>
                </w:p>
              </w:tc>
              <w:tc>
                <w:tcPr>
                  <w:tcW w:w="6451" w:type="dxa"/>
                </w:tcPr>
                <w:p w:rsidR="00A64981" w:rsidRPr="0090140D" w:rsidRDefault="00A64981" w:rsidP="0090140D">
                  <w:pPr>
                    <w:autoSpaceDE w:val="0"/>
                    <w:autoSpaceDN w:val="0"/>
                    <w:adjustRightInd w:val="0"/>
                    <w:rPr>
                      <w:rFonts w:ascii="Arial" w:hAnsi="Arial" w:cs="Arial"/>
                      <w:sz w:val="24"/>
                      <w:szCs w:val="24"/>
                    </w:rPr>
                  </w:pPr>
                  <w:r w:rsidRPr="0090140D">
                    <w:rPr>
                      <w:rFonts w:ascii="Arial" w:hAnsi="Arial" w:cs="Arial"/>
                      <w:sz w:val="24"/>
                      <w:szCs w:val="24"/>
                    </w:rPr>
                    <w:t xml:space="preserve">In table </w:t>
                  </w:r>
                  <w:r w:rsidRPr="0090140D">
                    <w:rPr>
                      <w:rFonts w:ascii="Arial" w:hAnsi="Arial" w:cs="Arial"/>
                      <w:b/>
                      <w:bCs/>
                      <w:sz w:val="24"/>
                      <w:szCs w:val="24"/>
                    </w:rPr>
                    <w:t>Disposables</w:t>
                  </w:r>
                  <w:r w:rsidRPr="0090140D">
                    <w:rPr>
                      <w:rFonts w:ascii="Arial" w:hAnsi="Arial" w:cs="Arial"/>
                      <w:sz w:val="24"/>
                      <w:szCs w:val="24"/>
                    </w:rPr>
                    <w:t>, check the number of available cuvettes and the remaining</w:t>
                  </w:r>
                  <w:r w:rsidR="0090140D" w:rsidRPr="0090140D">
                    <w:rPr>
                      <w:rFonts w:ascii="Arial" w:hAnsi="Arial" w:cs="Arial"/>
                      <w:sz w:val="24"/>
                      <w:szCs w:val="24"/>
                    </w:rPr>
                    <w:t xml:space="preserve"> </w:t>
                  </w:r>
                  <w:r w:rsidRPr="0090140D">
                    <w:rPr>
                      <w:rFonts w:ascii="Arial" w:hAnsi="Arial" w:cs="Arial"/>
                      <w:sz w:val="24"/>
                      <w:szCs w:val="24"/>
                    </w:rPr>
                    <w:t>volume of washing solution</w:t>
                  </w: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3</w:t>
                  </w:r>
                </w:p>
              </w:tc>
              <w:tc>
                <w:tcPr>
                  <w:tcW w:w="6451" w:type="dxa"/>
                </w:tcPr>
                <w:p w:rsidR="00A64981" w:rsidRPr="00A64981" w:rsidRDefault="00A64981" w:rsidP="00C15E96">
                  <w:pPr>
                    <w:autoSpaceDE w:val="0"/>
                    <w:autoSpaceDN w:val="0"/>
                    <w:adjustRightInd w:val="0"/>
                    <w:rPr>
                      <w:rFonts w:ascii="Arial" w:hAnsi="Arial" w:cs="Arial"/>
                      <w:i/>
                      <w:iCs/>
                      <w:sz w:val="24"/>
                      <w:szCs w:val="24"/>
                    </w:rPr>
                  </w:pPr>
                  <w:r w:rsidRPr="00A64981">
                    <w:rPr>
                      <w:rFonts w:ascii="Arial" w:hAnsi="Arial" w:cs="Arial"/>
                      <w:sz w:val="24"/>
                      <w:szCs w:val="24"/>
                    </w:rPr>
                    <w:t xml:space="preserve">If necessary, load a new cuvette roll or load a bottle of washing solution </w:t>
                  </w:r>
                  <w:r w:rsidRPr="00A64981">
                    <w:rPr>
                      <w:rFonts w:ascii="Arial" w:hAnsi="Arial" w:cs="Arial"/>
                      <w:i/>
                      <w:iCs/>
                      <w:sz w:val="24"/>
                      <w:szCs w:val="24"/>
                    </w:rPr>
                    <w:t>following the procedure described in the STA Compact Max® Reference Manual</w:t>
                  </w:r>
                  <w:r w:rsidRPr="00A64981">
                    <w:rPr>
                      <w:rFonts w:ascii="Arial" w:hAnsi="Arial" w:cs="Arial"/>
                      <w:sz w:val="24"/>
                      <w:szCs w:val="24"/>
                    </w:rPr>
                    <w:t xml:space="preserve">  </w:t>
                  </w:r>
                </w:p>
              </w:tc>
            </w:tr>
          </w:tbl>
          <w:p w:rsidR="00A64981" w:rsidRPr="00A64981" w:rsidRDefault="00A64981" w:rsidP="00C15E96">
            <w:pPr>
              <w:tabs>
                <w:tab w:val="num" w:pos="1296"/>
              </w:tabs>
              <w:rPr>
                <w:rFonts w:ascii="Arial" w:hAnsi="Arial" w:cs="Arial"/>
                <w:i/>
                <w:sz w:val="24"/>
                <w:szCs w:val="24"/>
              </w:rPr>
            </w:pPr>
          </w:p>
        </w:tc>
      </w:tr>
    </w:tbl>
    <w:p w:rsidR="00A64981" w:rsidRDefault="00A64981" w:rsidP="00A64981">
      <w:pPr>
        <w:rPr>
          <w:rFonts w:ascii="Arial" w:hAnsi="Arial" w:cs="Arial"/>
          <w:sz w:val="24"/>
          <w:szCs w:val="24"/>
        </w:rPr>
      </w:pPr>
    </w:p>
    <w:p w:rsidR="00A64981" w:rsidRDefault="00A64981" w:rsidP="00A64981">
      <w:pPr>
        <w:rPr>
          <w:rFonts w:ascii="Arial" w:hAnsi="Arial" w:cs="Arial"/>
          <w:sz w:val="24"/>
          <w:szCs w:val="24"/>
        </w:rPr>
      </w:pPr>
    </w:p>
    <w:p w:rsidR="00A64981" w:rsidRDefault="00A64981" w:rsidP="00A64981">
      <w:pPr>
        <w:rPr>
          <w:rFonts w:ascii="Arial" w:hAnsi="Arial" w:cs="Arial"/>
          <w:sz w:val="24"/>
          <w:szCs w:val="24"/>
        </w:rPr>
      </w:pPr>
    </w:p>
    <w:p w:rsidR="00A64981" w:rsidRPr="00A64981" w:rsidRDefault="00A64981" w:rsidP="00A64981">
      <w:pPr>
        <w:rPr>
          <w:rFonts w:ascii="Arial" w:hAnsi="Arial" w:cs="Arial"/>
          <w:sz w:val="24"/>
          <w:szCs w:val="24"/>
        </w:rPr>
      </w:pPr>
    </w:p>
    <w:tbl>
      <w:tblPr>
        <w:tblW w:w="9815" w:type="dxa"/>
        <w:tblLayout w:type="fixed"/>
        <w:tblLook w:val="0000" w:firstRow="0" w:lastRow="0" w:firstColumn="0" w:lastColumn="0" w:noHBand="0" w:noVBand="0"/>
      </w:tblPr>
      <w:tblGrid>
        <w:gridCol w:w="1710"/>
        <w:gridCol w:w="8105"/>
      </w:tblGrid>
      <w:tr w:rsidR="00A64981" w:rsidRPr="00A64981" w:rsidTr="00C15E96">
        <w:tc>
          <w:tcPr>
            <w:tcW w:w="1710" w:type="dxa"/>
          </w:tcPr>
          <w:p w:rsidR="00A64981" w:rsidRPr="00A64981" w:rsidRDefault="00A64981" w:rsidP="00C15E96">
            <w:pPr>
              <w:rPr>
                <w:rFonts w:ascii="Arial" w:hAnsi="Arial" w:cs="Arial"/>
                <w:b/>
                <w:sz w:val="24"/>
                <w:szCs w:val="24"/>
              </w:rPr>
            </w:pPr>
            <w:r w:rsidRPr="00A64981">
              <w:rPr>
                <w:rFonts w:ascii="Arial" w:hAnsi="Arial" w:cs="Arial"/>
                <w:b/>
                <w:sz w:val="24"/>
                <w:szCs w:val="24"/>
              </w:rPr>
              <w:lastRenderedPageBreak/>
              <w:t>Reagent Loading</w:t>
            </w:r>
          </w:p>
        </w:tc>
        <w:tc>
          <w:tcPr>
            <w:tcW w:w="8105" w:type="dxa"/>
          </w:tcPr>
          <w:p w:rsidR="00A64981" w:rsidRPr="00A64981" w:rsidRDefault="00A64981" w:rsidP="00A64981">
            <w:pPr>
              <w:rPr>
                <w:rFonts w:ascii="Arial" w:hAnsi="Arial" w:cs="Arial"/>
                <w:sz w:val="24"/>
                <w:szCs w:val="24"/>
              </w:rPr>
            </w:pPr>
            <w:r w:rsidRPr="00A64981">
              <w:rPr>
                <w:rFonts w:ascii="Arial" w:hAnsi="Arial" w:cs="Arial"/>
                <w:sz w:val="24"/>
                <w:szCs w:val="24"/>
              </w:rPr>
              <w:t xml:space="preserve">Loading </w:t>
            </w:r>
            <w:proofErr w:type="spellStart"/>
            <w:r w:rsidRPr="00A64981">
              <w:rPr>
                <w:rFonts w:ascii="Arial" w:hAnsi="Arial" w:cs="Arial"/>
                <w:sz w:val="24"/>
                <w:szCs w:val="24"/>
              </w:rPr>
              <w:t>Stago</w:t>
            </w:r>
            <w:proofErr w:type="spellEnd"/>
            <w:r w:rsidRPr="00A64981">
              <w:rPr>
                <w:rFonts w:ascii="Arial" w:hAnsi="Arial" w:cs="Arial"/>
                <w:sz w:val="24"/>
                <w:szCs w:val="24"/>
              </w:rPr>
              <w:t xml:space="preserve"> (Controls and Reagents) products</w:t>
            </w:r>
            <w:r w:rsidRPr="00A64981">
              <w:rPr>
                <w:rFonts w:ascii="Arial" w:hAnsi="Arial" w:cs="Arial"/>
                <w:sz w:val="24"/>
                <w:szCs w:val="24"/>
              </w:rPr>
              <w:tab/>
            </w:r>
          </w:p>
          <w:p w:rsidR="00A64981" w:rsidRPr="00A64981" w:rsidRDefault="00A64981" w:rsidP="00C15E96">
            <w:pPr>
              <w:rPr>
                <w:rFonts w:ascii="Arial" w:hAnsi="Arial" w:cs="Arial"/>
                <w:b/>
                <w:sz w:val="24"/>
                <w:szCs w:val="24"/>
              </w:rPr>
            </w:pPr>
            <w:r w:rsidRPr="00A64981">
              <w:rPr>
                <w:rFonts w:ascii="Arial" w:hAnsi="Arial" w:cs="Arial"/>
                <w:b/>
                <w:sz w:val="24"/>
                <w:szCs w:val="24"/>
              </w:rPr>
              <w:t>USING BARCODED PRODUCTS:</w:t>
            </w:r>
          </w:p>
          <w:tbl>
            <w:tblPr>
              <w:tblStyle w:val="TableGrid"/>
              <w:tblW w:w="0" w:type="auto"/>
              <w:tblLayout w:type="fixed"/>
              <w:tblLook w:val="04A0" w:firstRow="1" w:lastRow="0" w:firstColumn="1" w:lastColumn="0" w:noHBand="0" w:noVBand="1"/>
            </w:tblPr>
            <w:tblGrid>
              <w:gridCol w:w="1495"/>
              <w:gridCol w:w="6451"/>
            </w:tblGrid>
            <w:tr w:rsidR="00A64981" w:rsidRPr="00A64981" w:rsidTr="00C15E96">
              <w:tc>
                <w:tcPr>
                  <w:tcW w:w="1495"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Step</w:t>
                  </w:r>
                </w:p>
              </w:tc>
              <w:tc>
                <w:tcPr>
                  <w:tcW w:w="6451"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Action</w:t>
                  </w: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1</w:t>
                  </w:r>
                </w:p>
              </w:tc>
              <w:tc>
                <w:tcPr>
                  <w:tcW w:w="6451" w:type="dxa"/>
                </w:tcPr>
                <w:p w:rsidR="00A64981" w:rsidRPr="00A64981" w:rsidRDefault="00A64981" w:rsidP="00C15E96">
                  <w:pPr>
                    <w:rPr>
                      <w:rFonts w:ascii="Arial" w:hAnsi="Arial" w:cs="Arial"/>
                      <w:sz w:val="24"/>
                      <w:szCs w:val="24"/>
                    </w:rPr>
                  </w:pPr>
                  <w:r w:rsidRPr="00A64981">
                    <w:rPr>
                      <w:rFonts w:ascii="Arial" w:hAnsi="Arial" w:cs="Arial"/>
                      <w:sz w:val="24"/>
                      <w:szCs w:val="24"/>
                    </w:rPr>
                    <w:t xml:space="preserve">Click </w:t>
                  </w:r>
                  <w:r w:rsidRPr="00A64981">
                    <w:rPr>
                      <w:rFonts w:ascii="Arial" w:hAnsi="Arial" w:cs="Arial"/>
                      <w:noProof/>
                      <w:sz w:val="24"/>
                      <w:szCs w:val="24"/>
                      <w:lang w:eastAsia="zh-CN"/>
                    </w:rPr>
                    <w:drawing>
                      <wp:inline distT="0" distB="0" distL="0" distR="0" wp14:anchorId="15D9BB0F" wp14:editId="5CE9EFB6">
                        <wp:extent cx="292608" cy="292608"/>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 cy="292608"/>
                                </a:xfrm>
                                <a:prstGeom prst="rect">
                                  <a:avLst/>
                                </a:prstGeom>
                                <a:noFill/>
                                <a:ln>
                                  <a:noFill/>
                                </a:ln>
                              </pic:spPr>
                            </pic:pic>
                          </a:graphicData>
                        </a:graphic>
                      </wp:inline>
                    </w:drawing>
                  </w:r>
                  <w:r w:rsidRPr="00A64981">
                    <w:rPr>
                      <w:rFonts w:ascii="Arial" w:hAnsi="Arial" w:cs="Arial"/>
                      <w:sz w:val="24"/>
                      <w:szCs w:val="24"/>
                    </w:rPr>
                    <w:t xml:space="preserve"> or click the Products menu on the Test Panel screen, then Loading Products</w:t>
                  </w: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2</w:t>
                  </w:r>
                </w:p>
              </w:tc>
              <w:tc>
                <w:tcPr>
                  <w:tcW w:w="6451" w:type="dxa"/>
                </w:tcPr>
                <w:p w:rsidR="00A64981" w:rsidRPr="00A64981" w:rsidRDefault="00A64981" w:rsidP="00C15E96">
                  <w:pPr>
                    <w:rPr>
                      <w:rFonts w:ascii="Arial" w:hAnsi="Arial" w:cs="Arial"/>
                      <w:sz w:val="24"/>
                      <w:szCs w:val="24"/>
                    </w:rPr>
                  </w:pPr>
                  <w:r w:rsidRPr="00A64981">
                    <w:rPr>
                      <w:rFonts w:ascii="Arial" w:hAnsi="Arial" w:cs="Arial"/>
                      <w:sz w:val="24"/>
                      <w:szCs w:val="24"/>
                    </w:rPr>
                    <w:t>Scan the vial barcode label with either the handheld or external barcode reader</w:t>
                  </w: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3</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If necessary, correct the volume and stability.</w:t>
                  </w: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4</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 xml:space="preserve">If the product has been transferred into a </w:t>
                  </w:r>
                  <w:proofErr w:type="spellStart"/>
                  <w:r w:rsidRPr="00A64981">
                    <w:rPr>
                      <w:rFonts w:ascii="Arial" w:hAnsi="Arial" w:cs="Arial"/>
                      <w:sz w:val="24"/>
                      <w:szCs w:val="24"/>
                    </w:rPr>
                    <w:t>microcup</w:t>
                  </w:r>
                  <w:proofErr w:type="spellEnd"/>
                  <w:r w:rsidRPr="00A64981">
                    <w:rPr>
                      <w:rFonts w:ascii="Arial" w:hAnsi="Arial" w:cs="Arial"/>
                      <w:sz w:val="24"/>
                      <w:szCs w:val="24"/>
                    </w:rPr>
                    <w:t>, check the [Microvolume] box.</w:t>
                  </w: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5</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Place the vial in a position corresponding to its diameter in the area of the drawer specified in each test procedure.</w:t>
                  </w:r>
                </w:p>
                <w:p w:rsidR="00A64981" w:rsidRPr="00A64981" w:rsidRDefault="00A64981" w:rsidP="00C15E96">
                  <w:pPr>
                    <w:pStyle w:val="TableText"/>
                    <w:ind w:left="360"/>
                    <w:rPr>
                      <w:rFonts w:ascii="Arial" w:hAnsi="Arial" w:cs="Arial"/>
                      <w:szCs w:val="24"/>
                    </w:rPr>
                  </w:pPr>
                  <w:r w:rsidRPr="00A64981">
                    <w:rPr>
                      <w:rFonts w:ascii="Arial" w:hAnsi="Arial" w:cs="Arial"/>
                      <w:szCs w:val="24"/>
                    </w:rPr>
                    <w:t>R0 - Controls, calibrators, and diluents</w:t>
                  </w:r>
                </w:p>
                <w:p w:rsidR="00A64981" w:rsidRPr="00A64981" w:rsidRDefault="00A64981" w:rsidP="00C15E96">
                  <w:pPr>
                    <w:pStyle w:val="TableText"/>
                    <w:ind w:left="360"/>
                    <w:rPr>
                      <w:rFonts w:ascii="Arial" w:hAnsi="Arial" w:cs="Arial"/>
                      <w:szCs w:val="24"/>
                    </w:rPr>
                  </w:pPr>
                  <w:r w:rsidRPr="00A64981">
                    <w:rPr>
                      <w:rFonts w:ascii="Arial" w:hAnsi="Arial" w:cs="Arial"/>
                      <w:szCs w:val="24"/>
                    </w:rPr>
                    <w:t>R1 - Reagents added before incubation.</w:t>
                  </w:r>
                </w:p>
                <w:p w:rsidR="00A64981" w:rsidRPr="00A64981" w:rsidRDefault="00A64981" w:rsidP="00C15E96">
                  <w:pPr>
                    <w:pStyle w:val="TableText"/>
                    <w:ind w:left="360"/>
                    <w:rPr>
                      <w:rFonts w:ascii="Arial" w:hAnsi="Arial" w:cs="Arial"/>
                      <w:szCs w:val="24"/>
                    </w:rPr>
                  </w:pPr>
                  <w:r w:rsidRPr="00A64981">
                    <w:rPr>
                      <w:rFonts w:ascii="Arial" w:hAnsi="Arial" w:cs="Arial"/>
                      <w:szCs w:val="24"/>
                    </w:rPr>
                    <w:t>R2 - Start reagents (Thromboplastin, CaCl2, FBG Reagent)</w:t>
                  </w:r>
                </w:p>
                <w:p w:rsidR="00A64981" w:rsidRPr="00A64981" w:rsidRDefault="00A64981" w:rsidP="00C15E96">
                  <w:pPr>
                    <w:pStyle w:val="TableText"/>
                    <w:ind w:left="360"/>
                    <w:rPr>
                      <w:rFonts w:ascii="Arial" w:hAnsi="Arial" w:cs="Arial"/>
                      <w:szCs w:val="24"/>
                    </w:rPr>
                  </w:pPr>
                </w:p>
                <w:p w:rsidR="00A64981" w:rsidRPr="00A64981" w:rsidRDefault="00A64981" w:rsidP="00C15E96">
                  <w:pPr>
                    <w:pStyle w:val="TableText"/>
                    <w:ind w:left="360"/>
                    <w:rPr>
                      <w:rFonts w:ascii="Arial" w:hAnsi="Arial" w:cs="Arial"/>
                      <w:szCs w:val="24"/>
                    </w:rPr>
                  </w:pPr>
                  <w:r w:rsidRPr="00A64981">
                    <w:rPr>
                      <w:rFonts w:ascii="Arial" w:hAnsi="Arial" w:cs="Arial"/>
                      <w:szCs w:val="24"/>
                    </w:rPr>
                    <w:t>Note:  Desorb U needed in all positions (R0, R1, &amp; R2)</w:t>
                  </w: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6</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If the product requires stirring, place the vial in a stirring position.</w:t>
                  </w: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7</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 xml:space="preserve">The LED adjacent to the vial position lights up and a beep </w:t>
                  </w:r>
                  <w:proofErr w:type="gramStart"/>
                  <w:r w:rsidRPr="00A64981">
                    <w:rPr>
                      <w:rFonts w:ascii="Arial" w:hAnsi="Arial" w:cs="Arial"/>
                      <w:sz w:val="24"/>
                      <w:szCs w:val="24"/>
                    </w:rPr>
                    <w:t>sounds</w:t>
                  </w:r>
                  <w:proofErr w:type="gramEnd"/>
                  <w:r w:rsidRPr="00A64981">
                    <w:rPr>
                      <w:rFonts w:ascii="Arial" w:hAnsi="Arial" w:cs="Arial"/>
                      <w:sz w:val="24"/>
                      <w:szCs w:val="24"/>
                    </w:rPr>
                    <w:t>.</w:t>
                  </w: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8</w:t>
                  </w:r>
                </w:p>
              </w:tc>
              <w:tc>
                <w:tcPr>
                  <w:tcW w:w="6451" w:type="dxa"/>
                </w:tcPr>
                <w:p w:rsidR="00A64981" w:rsidRPr="00A64981" w:rsidRDefault="00A64981" w:rsidP="00C15E96">
                  <w:pPr>
                    <w:rPr>
                      <w:rFonts w:ascii="Arial" w:hAnsi="Arial" w:cs="Arial"/>
                      <w:sz w:val="24"/>
                      <w:szCs w:val="24"/>
                    </w:rPr>
                  </w:pPr>
                  <w:r w:rsidRPr="00A64981">
                    <w:rPr>
                      <w:rFonts w:ascii="Arial" w:hAnsi="Arial" w:cs="Arial"/>
                      <w:sz w:val="24"/>
                      <w:szCs w:val="24"/>
                    </w:rPr>
                    <w:t xml:space="preserve">The product appears in the Products </w:t>
                  </w:r>
                  <w:proofErr w:type="gramStart"/>
                  <w:r w:rsidRPr="00A64981">
                    <w:rPr>
                      <w:rFonts w:ascii="Arial" w:hAnsi="Arial" w:cs="Arial"/>
                      <w:sz w:val="24"/>
                      <w:szCs w:val="24"/>
                    </w:rPr>
                    <w:t>On</w:t>
                  </w:r>
                  <w:proofErr w:type="gramEnd"/>
                  <w:r w:rsidRPr="00A64981">
                    <w:rPr>
                      <w:rFonts w:ascii="Arial" w:hAnsi="Arial" w:cs="Arial"/>
                      <w:sz w:val="24"/>
                      <w:szCs w:val="24"/>
                    </w:rPr>
                    <w:t xml:space="preserve"> Board table</w:t>
                  </w: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9</w:t>
                  </w:r>
                </w:p>
              </w:tc>
              <w:tc>
                <w:tcPr>
                  <w:tcW w:w="6451" w:type="dxa"/>
                </w:tcPr>
                <w:p w:rsidR="00A64981" w:rsidRPr="00A64981" w:rsidRDefault="00A64981" w:rsidP="00A64981">
                  <w:pPr>
                    <w:tabs>
                      <w:tab w:val="left" w:pos="1710"/>
                    </w:tabs>
                    <w:rPr>
                      <w:rFonts w:ascii="Arial" w:hAnsi="Arial" w:cs="Arial"/>
                      <w:sz w:val="24"/>
                      <w:szCs w:val="24"/>
                    </w:rPr>
                  </w:pPr>
                  <w:r w:rsidRPr="00A64981">
                    <w:rPr>
                      <w:rFonts w:ascii="Arial" w:hAnsi="Arial" w:cs="Arial"/>
                      <w:sz w:val="24"/>
                      <w:szCs w:val="24"/>
                    </w:rPr>
                    <w:t xml:space="preserve">If a new lot number is detected, the following message is displayed: </w:t>
                  </w:r>
                </w:p>
                <w:p w:rsidR="00A64981" w:rsidRPr="00A64981" w:rsidRDefault="00A64981" w:rsidP="00C15E96">
                  <w:pPr>
                    <w:pStyle w:val="ListParagraph"/>
                    <w:tabs>
                      <w:tab w:val="left" w:pos="1710"/>
                    </w:tabs>
                    <w:ind w:left="1066"/>
                    <w:rPr>
                      <w:rFonts w:ascii="Arial" w:hAnsi="Arial" w:cs="Arial"/>
                      <w:sz w:val="24"/>
                      <w:szCs w:val="24"/>
                    </w:rPr>
                  </w:pPr>
                  <w:r w:rsidRPr="00A64981">
                    <w:rPr>
                      <w:rFonts w:ascii="Arial" w:hAnsi="Arial" w:cs="Arial"/>
                      <w:noProof/>
                      <w:sz w:val="24"/>
                      <w:szCs w:val="24"/>
                      <w:lang w:eastAsia="zh-CN"/>
                    </w:rPr>
                    <w:drawing>
                      <wp:inline distT="0" distB="0" distL="0" distR="0" wp14:anchorId="159DFAFA" wp14:editId="68B204D6">
                        <wp:extent cx="2673985" cy="1311275"/>
                        <wp:effectExtent l="0" t="0" r="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985" cy="1311275"/>
                                </a:xfrm>
                                <a:prstGeom prst="rect">
                                  <a:avLst/>
                                </a:prstGeom>
                                <a:noFill/>
                                <a:ln>
                                  <a:noFill/>
                                </a:ln>
                              </pic:spPr>
                            </pic:pic>
                          </a:graphicData>
                        </a:graphic>
                      </wp:inline>
                    </w:drawing>
                  </w:r>
                </w:p>
                <w:p w:rsidR="00A64981" w:rsidRPr="00A64981" w:rsidRDefault="00A64981" w:rsidP="00C15E96">
                  <w:pPr>
                    <w:rPr>
                      <w:rFonts w:ascii="Arial" w:hAnsi="Arial" w:cs="Arial"/>
                      <w:sz w:val="24"/>
                      <w:szCs w:val="24"/>
                    </w:rPr>
                  </w:pPr>
                  <w:r w:rsidRPr="00A64981">
                    <w:rPr>
                      <w:rFonts w:ascii="Arial" w:hAnsi="Arial" w:cs="Arial"/>
                      <w:sz w:val="24"/>
                      <w:szCs w:val="24"/>
                    </w:rPr>
                    <w:t xml:space="preserve">To proceed with barcode reading, click Yes, scan the sheet using either the handheld or external barcode reader, then click Validate </w:t>
                  </w:r>
                </w:p>
                <w:p w:rsidR="00A64981" w:rsidRPr="00A64981" w:rsidRDefault="00A64981" w:rsidP="00C15E96">
                  <w:pPr>
                    <w:tabs>
                      <w:tab w:val="left" w:pos="1710"/>
                    </w:tabs>
                    <w:rPr>
                      <w:rFonts w:ascii="Arial" w:hAnsi="Arial" w:cs="Arial"/>
                      <w:sz w:val="24"/>
                      <w:szCs w:val="24"/>
                    </w:rPr>
                  </w:pPr>
                </w:p>
              </w:tc>
            </w:tr>
            <w:tr w:rsidR="00A64981" w:rsidRPr="00A64981" w:rsidTr="00C15E96">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9</w:t>
                  </w:r>
                </w:p>
              </w:tc>
              <w:tc>
                <w:tcPr>
                  <w:tcW w:w="6451" w:type="dxa"/>
                </w:tcPr>
                <w:p w:rsidR="00A64981" w:rsidRPr="00A64981" w:rsidRDefault="00A64981" w:rsidP="00C15E96">
                  <w:pPr>
                    <w:rPr>
                      <w:rFonts w:ascii="Arial" w:hAnsi="Arial" w:cs="Arial"/>
                      <w:sz w:val="24"/>
                      <w:szCs w:val="24"/>
                    </w:rPr>
                  </w:pPr>
                  <w:r w:rsidRPr="00A64981">
                    <w:rPr>
                      <w:rFonts w:ascii="Arial" w:hAnsi="Arial" w:cs="Arial"/>
                      <w:sz w:val="24"/>
                      <w:szCs w:val="24"/>
                    </w:rPr>
                    <w:t xml:space="preserve">Click </w:t>
                  </w:r>
                  <w:r w:rsidRPr="00A64981">
                    <w:rPr>
                      <w:rFonts w:ascii="Arial" w:hAnsi="Arial" w:cs="Arial"/>
                      <w:noProof/>
                      <w:sz w:val="24"/>
                      <w:szCs w:val="24"/>
                      <w:lang w:eastAsia="zh-CN"/>
                    </w:rPr>
                    <w:drawing>
                      <wp:inline distT="0" distB="0" distL="0" distR="0" wp14:anchorId="1070728B" wp14:editId="44E6E815">
                        <wp:extent cx="292608" cy="292608"/>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 cy="292608"/>
                                </a:xfrm>
                                <a:prstGeom prst="rect">
                                  <a:avLst/>
                                </a:prstGeom>
                                <a:noFill/>
                                <a:ln>
                                  <a:noFill/>
                                </a:ln>
                              </pic:spPr>
                            </pic:pic>
                          </a:graphicData>
                        </a:graphic>
                      </wp:inline>
                    </w:drawing>
                  </w:r>
                  <w:r w:rsidRPr="00A64981">
                    <w:rPr>
                      <w:rFonts w:ascii="Arial" w:hAnsi="Arial" w:cs="Arial"/>
                      <w:sz w:val="24"/>
                      <w:szCs w:val="24"/>
                    </w:rPr>
                    <w:t xml:space="preserve"> to close the product drawer</w:t>
                  </w:r>
                </w:p>
              </w:tc>
            </w:tr>
          </w:tbl>
          <w:p w:rsidR="00A64981" w:rsidRPr="00A64981" w:rsidRDefault="00A64981" w:rsidP="00C15E96">
            <w:pPr>
              <w:rPr>
                <w:rFonts w:ascii="Arial" w:hAnsi="Arial" w:cs="Arial"/>
                <w:sz w:val="24"/>
                <w:szCs w:val="24"/>
              </w:rPr>
            </w:pPr>
          </w:p>
        </w:tc>
      </w:tr>
      <w:tr w:rsidR="00A64981" w:rsidRPr="00A64981" w:rsidTr="00C15E96">
        <w:tc>
          <w:tcPr>
            <w:tcW w:w="1710" w:type="dxa"/>
          </w:tcPr>
          <w:p w:rsidR="00A64981" w:rsidRPr="00A64981" w:rsidRDefault="00A64981" w:rsidP="00C15E96">
            <w:pPr>
              <w:rPr>
                <w:rFonts w:ascii="Arial" w:hAnsi="Arial" w:cs="Arial"/>
                <w:b/>
                <w:sz w:val="24"/>
                <w:szCs w:val="24"/>
              </w:rPr>
            </w:pPr>
          </w:p>
          <w:p w:rsidR="00A64981" w:rsidRPr="00A64981" w:rsidRDefault="00A64981" w:rsidP="00C15E96">
            <w:pPr>
              <w:rPr>
                <w:rFonts w:ascii="Arial" w:hAnsi="Arial" w:cs="Arial"/>
                <w:b/>
                <w:sz w:val="24"/>
                <w:szCs w:val="24"/>
              </w:rPr>
            </w:pPr>
          </w:p>
        </w:tc>
        <w:tc>
          <w:tcPr>
            <w:tcW w:w="8105" w:type="dxa"/>
          </w:tcPr>
          <w:p w:rsidR="00A64981" w:rsidRPr="00A64981" w:rsidRDefault="00A64981" w:rsidP="00C15E96">
            <w:pPr>
              <w:rPr>
                <w:rFonts w:ascii="Arial" w:hAnsi="Arial" w:cs="Arial"/>
                <w:b/>
                <w:sz w:val="24"/>
                <w:szCs w:val="24"/>
              </w:rPr>
            </w:pPr>
            <w:r w:rsidRPr="00A64981">
              <w:rPr>
                <w:rFonts w:ascii="Arial" w:hAnsi="Arial" w:cs="Arial"/>
                <w:b/>
                <w:sz w:val="24"/>
                <w:szCs w:val="24"/>
              </w:rPr>
              <w:t>USING MANUAL IDENTIFICATION</w:t>
            </w:r>
          </w:p>
          <w:tbl>
            <w:tblPr>
              <w:tblStyle w:val="TableGrid"/>
              <w:tblW w:w="0" w:type="auto"/>
              <w:tblLayout w:type="fixed"/>
              <w:tblLook w:val="04A0" w:firstRow="1" w:lastRow="0" w:firstColumn="1" w:lastColumn="0" w:noHBand="0" w:noVBand="1"/>
            </w:tblPr>
            <w:tblGrid>
              <w:gridCol w:w="1495"/>
              <w:gridCol w:w="6451"/>
            </w:tblGrid>
            <w:tr w:rsidR="00A64981" w:rsidRPr="00A64981" w:rsidTr="00C15E96">
              <w:trPr>
                <w:trHeight w:val="268"/>
              </w:trPr>
              <w:tc>
                <w:tcPr>
                  <w:tcW w:w="1495"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Step</w:t>
                  </w:r>
                </w:p>
              </w:tc>
              <w:tc>
                <w:tcPr>
                  <w:tcW w:w="6451"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Action</w:t>
                  </w:r>
                </w:p>
              </w:tc>
            </w:tr>
            <w:tr w:rsidR="00A64981" w:rsidRPr="00A64981" w:rsidTr="00C15E96">
              <w:trPr>
                <w:trHeight w:val="774"/>
              </w:trPr>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1</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 xml:space="preserve">Click </w:t>
                  </w:r>
                  <w:r w:rsidRPr="00A64981">
                    <w:rPr>
                      <w:rFonts w:ascii="Arial" w:hAnsi="Arial" w:cs="Arial"/>
                      <w:noProof/>
                      <w:sz w:val="24"/>
                      <w:szCs w:val="24"/>
                      <w:lang w:eastAsia="zh-CN"/>
                    </w:rPr>
                    <w:drawing>
                      <wp:inline distT="0" distB="0" distL="0" distR="0" wp14:anchorId="69624033" wp14:editId="7945C4CF">
                        <wp:extent cx="292608" cy="292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 cy="292608"/>
                                </a:xfrm>
                                <a:prstGeom prst="rect">
                                  <a:avLst/>
                                </a:prstGeom>
                                <a:noFill/>
                                <a:ln>
                                  <a:noFill/>
                                </a:ln>
                              </pic:spPr>
                            </pic:pic>
                          </a:graphicData>
                        </a:graphic>
                      </wp:inline>
                    </w:drawing>
                  </w:r>
                  <w:r w:rsidRPr="00A64981">
                    <w:rPr>
                      <w:rFonts w:ascii="Arial" w:hAnsi="Arial" w:cs="Arial"/>
                      <w:sz w:val="24"/>
                      <w:szCs w:val="24"/>
                    </w:rPr>
                    <w:t xml:space="preserve"> or click the Products menu on the Test Panel screen, then Loading Products</w:t>
                  </w:r>
                </w:p>
              </w:tc>
            </w:tr>
            <w:tr w:rsidR="00A64981" w:rsidRPr="00A64981" w:rsidTr="00C15E96">
              <w:trPr>
                <w:trHeight w:val="551"/>
              </w:trPr>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2</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Enter in the product ID as defined in Test Setup under the IDENTIFIER field, then click ENTER.</w:t>
                  </w:r>
                </w:p>
              </w:tc>
            </w:tr>
            <w:tr w:rsidR="00A64981" w:rsidRPr="00A64981" w:rsidTr="00C15E96">
              <w:trPr>
                <w:trHeight w:val="536"/>
              </w:trPr>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3</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If necessary, enter the product lot number, correct the volume and stability.</w:t>
                  </w:r>
                </w:p>
              </w:tc>
            </w:tr>
            <w:tr w:rsidR="00A64981" w:rsidRPr="00A64981" w:rsidTr="00C15E96">
              <w:trPr>
                <w:trHeight w:val="551"/>
              </w:trPr>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4</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If the product has been transferred into a micro cup, check the [Microvolume] box.</w:t>
                  </w:r>
                </w:p>
              </w:tc>
            </w:tr>
            <w:tr w:rsidR="00A64981" w:rsidRPr="00A64981" w:rsidTr="00C15E96">
              <w:trPr>
                <w:trHeight w:val="1087"/>
              </w:trPr>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5</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Place the vial in a position corresponding to its diameter in the area of the drawer specified in each test procedure.</w:t>
                  </w:r>
                </w:p>
                <w:p w:rsidR="00A64981" w:rsidRPr="00A64981" w:rsidRDefault="00A64981" w:rsidP="00C15E96">
                  <w:pPr>
                    <w:pStyle w:val="TableText"/>
                    <w:ind w:left="360"/>
                    <w:rPr>
                      <w:rFonts w:ascii="Arial" w:hAnsi="Arial" w:cs="Arial"/>
                      <w:szCs w:val="24"/>
                    </w:rPr>
                  </w:pPr>
                  <w:r w:rsidRPr="00A64981">
                    <w:rPr>
                      <w:rFonts w:ascii="Arial" w:hAnsi="Arial" w:cs="Arial"/>
                      <w:szCs w:val="24"/>
                    </w:rPr>
                    <w:t>R0 - Controls, calibrators, and diluents</w:t>
                  </w:r>
                </w:p>
                <w:p w:rsidR="00A64981" w:rsidRPr="00A64981" w:rsidRDefault="00A64981" w:rsidP="00C15E96">
                  <w:pPr>
                    <w:pStyle w:val="TableText"/>
                    <w:ind w:left="360"/>
                    <w:rPr>
                      <w:rFonts w:ascii="Arial" w:hAnsi="Arial" w:cs="Arial"/>
                      <w:szCs w:val="24"/>
                    </w:rPr>
                  </w:pPr>
                  <w:r w:rsidRPr="00A64981">
                    <w:rPr>
                      <w:rFonts w:ascii="Arial" w:hAnsi="Arial" w:cs="Arial"/>
                      <w:szCs w:val="24"/>
                    </w:rPr>
                    <w:t>R1 - Reagents added before incubation.</w:t>
                  </w:r>
                </w:p>
                <w:p w:rsidR="00A64981" w:rsidRPr="00A64981" w:rsidRDefault="00A64981" w:rsidP="00C15E96">
                  <w:pPr>
                    <w:pStyle w:val="TableText"/>
                    <w:ind w:left="360"/>
                    <w:rPr>
                      <w:rFonts w:ascii="Arial" w:hAnsi="Arial" w:cs="Arial"/>
                      <w:szCs w:val="24"/>
                    </w:rPr>
                  </w:pPr>
                  <w:r w:rsidRPr="00A64981">
                    <w:rPr>
                      <w:rFonts w:ascii="Arial" w:hAnsi="Arial" w:cs="Arial"/>
                      <w:szCs w:val="24"/>
                    </w:rPr>
                    <w:t>R2 - Start reagents (Thromboplastin, CaCl2, FBG Reagent)</w:t>
                  </w:r>
                </w:p>
                <w:p w:rsidR="00A64981" w:rsidRPr="00A64981" w:rsidRDefault="00A64981" w:rsidP="00C15E96">
                  <w:pPr>
                    <w:pStyle w:val="TableText"/>
                    <w:ind w:left="360"/>
                    <w:rPr>
                      <w:rFonts w:ascii="Arial" w:hAnsi="Arial" w:cs="Arial"/>
                      <w:szCs w:val="24"/>
                    </w:rPr>
                  </w:pPr>
                </w:p>
                <w:p w:rsidR="00A64981" w:rsidRPr="00A64981" w:rsidRDefault="00A64981" w:rsidP="00C15E96">
                  <w:pPr>
                    <w:pStyle w:val="TableText"/>
                    <w:ind w:left="360"/>
                    <w:rPr>
                      <w:rFonts w:ascii="Arial" w:hAnsi="Arial" w:cs="Arial"/>
                      <w:szCs w:val="24"/>
                    </w:rPr>
                  </w:pPr>
                  <w:r w:rsidRPr="00A64981">
                    <w:rPr>
                      <w:rFonts w:ascii="Arial" w:hAnsi="Arial" w:cs="Arial"/>
                      <w:szCs w:val="24"/>
                    </w:rPr>
                    <w:t>Note:  Desorb U needed in all positions (R0, R1, &amp; R2)</w:t>
                  </w:r>
                </w:p>
              </w:tc>
            </w:tr>
            <w:tr w:rsidR="00A64981" w:rsidRPr="00A64981" w:rsidTr="00C15E96">
              <w:trPr>
                <w:trHeight w:val="551"/>
              </w:trPr>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6</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If the product requires stirring, place the vial in a stirring position.</w:t>
                  </w:r>
                </w:p>
              </w:tc>
            </w:tr>
            <w:tr w:rsidR="00A64981" w:rsidRPr="00A64981" w:rsidTr="00C15E96">
              <w:trPr>
                <w:trHeight w:val="536"/>
              </w:trPr>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7</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 xml:space="preserve">The LED adjacent to the vial position lights up and a beep </w:t>
                  </w:r>
                  <w:proofErr w:type="gramStart"/>
                  <w:r w:rsidRPr="00A64981">
                    <w:rPr>
                      <w:rFonts w:ascii="Arial" w:hAnsi="Arial" w:cs="Arial"/>
                      <w:sz w:val="24"/>
                      <w:szCs w:val="24"/>
                    </w:rPr>
                    <w:t>sounds</w:t>
                  </w:r>
                  <w:proofErr w:type="gramEnd"/>
                  <w:r w:rsidRPr="00A64981">
                    <w:rPr>
                      <w:rFonts w:ascii="Arial" w:hAnsi="Arial" w:cs="Arial"/>
                      <w:sz w:val="24"/>
                      <w:szCs w:val="24"/>
                    </w:rPr>
                    <w:t>.</w:t>
                  </w:r>
                </w:p>
              </w:tc>
            </w:tr>
            <w:tr w:rsidR="00A64981" w:rsidRPr="00A64981" w:rsidTr="00C15E96">
              <w:trPr>
                <w:trHeight w:val="884"/>
              </w:trPr>
              <w:tc>
                <w:tcPr>
                  <w:tcW w:w="1495"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8</w:t>
                  </w:r>
                </w:p>
              </w:tc>
              <w:tc>
                <w:tcPr>
                  <w:tcW w:w="6451" w:type="dxa"/>
                </w:tcPr>
                <w:p w:rsidR="00A64981" w:rsidRPr="00A64981" w:rsidRDefault="00A64981" w:rsidP="00C15E96">
                  <w:pPr>
                    <w:tabs>
                      <w:tab w:val="left" w:pos="1710"/>
                    </w:tabs>
                    <w:rPr>
                      <w:rFonts w:ascii="Arial" w:hAnsi="Arial" w:cs="Arial"/>
                      <w:sz w:val="24"/>
                      <w:szCs w:val="24"/>
                    </w:rPr>
                  </w:pPr>
                  <w:r w:rsidRPr="00A64981">
                    <w:rPr>
                      <w:rFonts w:ascii="Arial" w:hAnsi="Arial" w:cs="Arial"/>
                      <w:sz w:val="24"/>
                      <w:szCs w:val="24"/>
                    </w:rPr>
                    <w:t xml:space="preserve">Click </w:t>
                  </w:r>
                  <w:r w:rsidRPr="00A64981">
                    <w:rPr>
                      <w:rFonts w:ascii="Arial" w:hAnsi="Arial" w:cs="Arial"/>
                      <w:noProof/>
                      <w:sz w:val="24"/>
                      <w:szCs w:val="24"/>
                      <w:lang w:eastAsia="zh-CN"/>
                    </w:rPr>
                    <w:drawing>
                      <wp:inline distT="0" distB="0" distL="0" distR="0" wp14:anchorId="049C22B4" wp14:editId="74EBFD46">
                        <wp:extent cx="292608" cy="292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 cy="292608"/>
                                </a:xfrm>
                                <a:prstGeom prst="rect">
                                  <a:avLst/>
                                </a:prstGeom>
                                <a:noFill/>
                                <a:ln>
                                  <a:noFill/>
                                </a:ln>
                              </pic:spPr>
                            </pic:pic>
                          </a:graphicData>
                        </a:graphic>
                      </wp:inline>
                    </w:drawing>
                  </w:r>
                  <w:r w:rsidRPr="00A64981">
                    <w:rPr>
                      <w:rFonts w:ascii="Arial" w:hAnsi="Arial" w:cs="Arial"/>
                      <w:sz w:val="24"/>
                      <w:szCs w:val="24"/>
                    </w:rPr>
                    <w:t xml:space="preserve"> to close the product drawer                           Note:  Always run controls after loading new reagent.</w:t>
                  </w:r>
                </w:p>
              </w:tc>
            </w:tr>
          </w:tbl>
          <w:p w:rsidR="00A64981" w:rsidRPr="00A64981" w:rsidRDefault="00A64981" w:rsidP="00C15E96">
            <w:pPr>
              <w:rPr>
                <w:rFonts w:ascii="Arial" w:hAnsi="Arial" w:cs="Arial"/>
                <w:sz w:val="24"/>
                <w:szCs w:val="24"/>
              </w:rPr>
            </w:pPr>
          </w:p>
        </w:tc>
      </w:tr>
      <w:tr w:rsidR="00A64981" w:rsidRPr="00A64981" w:rsidTr="00C15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710" w:type="dxa"/>
            <w:tcBorders>
              <w:top w:val="nil"/>
              <w:left w:val="nil"/>
              <w:bottom w:val="nil"/>
              <w:right w:val="nil"/>
            </w:tcBorders>
          </w:tcPr>
          <w:p w:rsidR="00A64981" w:rsidRPr="00A64981" w:rsidRDefault="00A64981" w:rsidP="00C15E96">
            <w:pPr>
              <w:rPr>
                <w:rFonts w:ascii="Arial" w:hAnsi="Arial" w:cs="Arial"/>
                <w:b/>
                <w:sz w:val="24"/>
                <w:szCs w:val="24"/>
              </w:rPr>
            </w:pPr>
          </w:p>
          <w:p w:rsidR="00A64981" w:rsidRPr="00A64981" w:rsidRDefault="00A64981" w:rsidP="00C15E96">
            <w:pPr>
              <w:rPr>
                <w:rFonts w:ascii="Arial" w:hAnsi="Arial" w:cs="Arial"/>
                <w:b/>
                <w:sz w:val="24"/>
                <w:szCs w:val="24"/>
              </w:rPr>
            </w:pPr>
            <w:r w:rsidRPr="00A64981">
              <w:rPr>
                <w:rFonts w:ascii="Arial" w:hAnsi="Arial" w:cs="Arial"/>
                <w:b/>
                <w:sz w:val="24"/>
                <w:szCs w:val="24"/>
              </w:rPr>
              <w:t>Running Controls</w:t>
            </w:r>
          </w:p>
          <w:p w:rsidR="00A64981" w:rsidRPr="00A64981" w:rsidRDefault="00A64981" w:rsidP="00C15E96">
            <w:pPr>
              <w:rPr>
                <w:rFonts w:ascii="Arial" w:hAnsi="Arial" w:cs="Arial"/>
                <w:b/>
                <w:sz w:val="24"/>
                <w:szCs w:val="24"/>
              </w:rPr>
            </w:pPr>
          </w:p>
        </w:tc>
        <w:tc>
          <w:tcPr>
            <w:tcW w:w="8105" w:type="dxa"/>
            <w:tcBorders>
              <w:top w:val="nil"/>
              <w:left w:val="nil"/>
              <w:bottom w:val="nil"/>
              <w:right w:val="nil"/>
            </w:tcBorders>
          </w:tcPr>
          <w:p w:rsidR="00A64981" w:rsidRPr="00A64981" w:rsidRDefault="00A64981" w:rsidP="00C15E96">
            <w:pPr>
              <w:pStyle w:val="BlockText"/>
              <w:jc w:val="left"/>
              <w:rPr>
                <w:rFonts w:ascii="Arial" w:hAnsi="Arial" w:cs="Arial"/>
                <w:szCs w:val="24"/>
              </w:rPr>
            </w:pPr>
          </w:p>
          <w:p w:rsidR="00A64981" w:rsidRPr="00A64981" w:rsidRDefault="00A64981" w:rsidP="00C15E96">
            <w:pPr>
              <w:pStyle w:val="BlockText"/>
              <w:jc w:val="left"/>
              <w:rPr>
                <w:rFonts w:ascii="Arial" w:hAnsi="Arial" w:cs="Arial"/>
                <w:szCs w:val="24"/>
              </w:rPr>
            </w:pPr>
            <w:r w:rsidRPr="00A64981">
              <w:rPr>
                <w:rFonts w:ascii="Arial" w:hAnsi="Arial" w:cs="Arial"/>
                <w:szCs w:val="24"/>
              </w:rPr>
              <w:t xml:space="preserve">Controls must be run at least once per shift. </w:t>
            </w:r>
          </w:p>
          <w:p w:rsidR="00A64981" w:rsidRPr="00A64981" w:rsidRDefault="00A64981" w:rsidP="00C15E96">
            <w:pPr>
              <w:rPr>
                <w:rFonts w:ascii="Arial" w:hAnsi="Arial" w:cs="Arial"/>
                <w:sz w:val="24"/>
                <w:szCs w:val="24"/>
              </w:rPr>
            </w:pPr>
            <w:r w:rsidRPr="00A64981">
              <w:rPr>
                <w:rFonts w:ascii="Arial" w:hAnsi="Arial" w:cs="Arial"/>
                <w:sz w:val="24"/>
                <w:szCs w:val="24"/>
              </w:rPr>
              <w:t xml:space="preserve">As soon as quality control results are completed, they are compared to the range of acceptable results.  If the quality control results fall outside of that range, and error message is generated stating that QC is out and a dark blue triangle </w:t>
            </w:r>
            <w:r w:rsidRPr="00A64981">
              <w:rPr>
                <w:rFonts w:ascii="Arial" w:hAnsi="Arial" w:cs="Arial"/>
                <w:noProof/>
                <w:sz w:val="24"/>
                <w:szCs w:val="24"/>
                <w:lang w:eastAsia="zh-CN"/>
              </w:rPr>
              <w:drawing>
                <wp:inline distT="0" distB="0" distL="0" distR="0" wp14:anchorId="1C6054E0" wp14:editId="36A4E553">
                  <wp:extent cx="205740" cy="205740"/>
                  <wp:effectExtent l="0" t="0" r="381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5740" cy="205740"/>
                          </a:xfrm>
                          <a:prstGeom prst="rect">
                            <a:avLst/>
                          </a:prstGeom>
                        </pic:spPr>
                      </pic:pic>
                    </a:graphicData>
                  </a:graphic>
                </wp:inline>
              </w:drawing>
            </w:r>
            <w:r w:rsidRPr="00A64981">
              <w:rPr>
                <w:rFonts w:ascii="Arial" w:hAnsi="Arial" w:cs="Arial"/>
                <w:sz w:val="24"/>
                <w:szCs w:val="24"/>
              </w:rPr>
              <w:t xml:space="preserve"> will be displayed instead of green </w:t>
            </w:r>
            <w:r w:rsidRPr="00A64981">
              <w:rPr>
                <w:rFonts w:ascii="Arial" w:hAnsi="Arial" w:cs="Arial"/>
                <w:noProof/>
                <w:sz w:val="24"/>
                <w:szCs w:val="24"/>
                <w:lang w:eastAsia="zh-CN"/>
              </w:rPr>
              <w:drawing>
                <wp:inline distT="0" distB="0" distL="0" distR="0" wp14:anchorId="6EFE73B9" wp14:editId="32AA607E">
                  <wp:extent cx="182880" cy="177165"/>
                  <wp:effectExtent l="0" t="0" r="762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735" cy="178962"/>
                          </a:xfrm>
                          <a:prstGeom prst="rect">
                            <a:avLst/>
                          </a:prstGeom>
                        </pic:spPr>
                      </pic:pic>
                    </a:graphicData>
                  </a:graphic>
                </wp:inline>
              </w:drawing>
            </w:r>
          </w:p>
          <w:p w:rsidR="00A64981" w:rsidRPr="00A64981" w:rsidRDefault="00A64981" w:rsidP="00C15E96">
            <w:pPr>
              <w:pStyle w:val="BlockText"/>
              <w:jc w:val="left"/>
              <w:rPr>
                <w:rFonts w:ascii="Arial" w:hAnsi="Arial" w:cs="Arial"/>
                <w:i/>
                <w:szCs w:val="24"/>
              </w:rPr>
            </w:pPr>
            <w:r w:rsidRPr="00A64981">
              <w:rPr>
                <w:rFonts w:ascii="Arial" w:hAnsi="Arial" w:cs="Arial"/>
                <w:szCs w:val="24"/>
              </w:rPr>
              <w:t xml:space="preserve">When Quality Control tolerance limits are exceeded, corrective actions must be performed and recorded before analyzing patient samples.  Refer to </w:t>
            </w:r>
            <w:r w:rsidRPr="00A64981">
              <w:rPr>
                <w:rFonts w:ascii="Arial" w:hAnsi="Arial" w:cs="Arial"/>
                <w:i/>
                <w:szCs w:val="24"/>
              </w:rPr>
              <w:t>Quality Control and Quality Control Out of Range Action P&amp;P COAG.02-0010</w:t>
            </w:r>
          </w:p>
          <w:p w:rsidR="00A64981" w:rsidRPr="00A64981" w:rsidRDefault="00A64981" w:rsidP="00C15E96">
            <w:pPr>
              <w:rPr>
                <w:rFonts w:ascii="Arial" w:hAnsi="Arial" w:cs="Arial"/>
                <w:b/>
                <w:bCs/>
                <w:sz w:val="24"/>
                <w:szCs w:val="24"/>
              </w:rPr>
            </w:pPr>
          </w:p>
          <w:p w:rsidR="00A64981" w:rsidRPr="00A64981" w:rsidRDefault="00A64981" w:rsidP="00C15E96">
            <w:pPr>
              <w:rPr>
                <w:rFonts w:ascii="Arial" w:hAnsi="Arial" w:cs="Arial"/>
                <w:b/>
                <w:bCs/>
                <w:sz w:val="24"/>
                <w:szCs w:val="24"/>
              </w:rPr>
            </w:pPr>
            <w:r w:rsidRPr="00A64981">
              <w:rPr>
                <w:rFonts w:ascii="Arial" w:hAnsi="Arial" w:cs="Arial"/>
                <w:b/>
                <w:bCs/>
                <w:sz w:val="24"/>
                <w:szCs w:val="24"/>
              </w:rPr>
              <w:lastRenderedPageBreak/>
              <w:t>Running a quality control manually</w:t>
            </w:r>
          </w:p>
          <w:tbl>
            <w:tblPr>
              <w:tblStyle w:val="TableGrid"/>
              <w:tblW w:w="7623" w:type="dxa"/>
              <w:tblInd w:w="80" w:type="dxa"/>
              <w:tblLayout w:type="fixed"/>
              <w:tblLook w:val="04A0" w:firstRow="1" w:lastRow="0" w:firstColumn="1" w:lastColumn="0" w:noHBand="0" w:noVBand="1"/>
            </w:tblPr>
            <w:tblGrid>
              <w:gridCol w:w="1432"/>
              <w:gridCol w:w="6191"/>
            </w:tblGrid>
            <w:tr w:rsidR="00A64981" w:rsidRPr="00A64981" w:rsidTr="00C15E96">
              <w:trPr>
                <w:trHeight w:val="196"/>
              </w:trPr>
              <w:tc>
                <w:tcPr>
                  <w:tcW w:w="1432"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Step</w:t>
                  </w:r>
                </w:p>
              </w:tc>
              <w:tc>
                <w:tcPr>
                  <w:tcW w:w="6191"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Action</w:t>
                  </w:r>
                </w:p>
              </w:tc>
            </w:tr>
            <w:tr w:rsidR="00A64981" w:rsidRPr="00A64981" w:rsidTr="00C15E96">
              <w:trPr>
                <w:trHeight w:val="71"/>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1</w:t>
                  </w:r>
                </w:p>
              </w:tc>
              <w:tc>
                <w:tcPr>
                  <w:tcW w:w="6191" w:type="dxa"/>
                </w:tcPr>
                <w:p w:rsidR="00A64981" w:rsidRPr="00A64981" w:rsidRDefault="00A64981" w:rsidP="00C15E96">
                  <w:pPr>
                    <w:rPr>
                      <w:rFonts w:ascii="Arial" w:hAnsi="Arial" w:cs="Arial"/>
                      <w:sz w:val="24"/>
                      <w:szCs w:val="24"/>
                    </w:rPr>
                  </w:pPr>
                  <w:r w:rsidRPr="00A64981">
                    <w:rPr>
                      <w:rFonts w:ascii="Arial" w:hAnsi="Arial" w:cs="Arial"/>
                      <w:sz w:val="24"/>
                      <w:szCs w:val="24"/>
                    </w:rPr>
                    <w:t xml:space="preserve">Click </w:t>
                  </w:r>
                  <w:r w:rsidRPr="00A64981">
                    <w:rPr>
                      <w:rFonts w:ascii="Arial" w:hAnsi="Arial" w:cs="Arial"/>
                      <w:bCs/>
                      <w:noProof/>
                      <w:sz w:val="24"/>
                      <w:szCs w:val="24"/>
                      <w:lang w:eastAsia="zh-CN"/>
                    </w:rPr>
                    <w:drawing>
                      <wp:inline distT="0" distB="0" distL="0" distR="0" wp14:anchorId="4D4484FC" wp14:editId="58AE8EC3">
                        <wp:extent cx="292608" cy="292608"/>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08" cy="292608"/>
                                </a:xfrm>
                                <a:prstGeom prst="rect">
                                  <a:avLst/>
                                </a:prstGeom>
                                <a:noFill/>
                                <a:ln>
                                  <a:noFill/>
                                </a:ln>
                              </pic:spPr>
                            </pic:pic>
                          </a:graphicData>
                        </a:graphic>
                      </wp:inline>
                    </w:drawing>
                  </w:r>
                  <w:r w:rsidRPr="00A64981">
                    <w:rPr>
                      <w:rFonts w:ascii="Arial" w:hAnsi="Arial" w:cs="Arial"/>
                      <w:sz w:val="24"/>
                      <w:szCs w:val="24"/>
                    </w:rPr>
                    <w:t xml:space="preserve"> or click the Quality Controls menu from the Test Panel screen</w:t>
                  </w:r>
                </w:p>
              </w:tc>
            </w:tr>
            <w:tr w:rsidR="00A64981" w:rsidRPr="00A64981" w:rsidTr="00C15E96">
              <w:trPr>
                <w:trHeight w:val="50"/>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2</w:t>
                  </w:r>
                </w:p>
              </w:tc>
              <w:tc>
                <w:tcPr>
                  <w:tcW w:w="6191" w:type="dxa"/>
                </w:tcPr>
                <w:p w:rsidR="00A64981" w:rsidRPr="00A64981" w:rsidRDefault="00A64981" w:rsidP="00C15E96">
                  <w:pPr>
                    <w:tabs>
                      <w:tab w:val="left" w:pos="1710"/>
                    </w:tabs>
                    <w:ind w:left="31"/>
                    <w:rPr>
                      <w:rFonts w:ascii="Arial" w:hAnsi="Arial" w:cs="Arial"/>
                      <w:sz w:val="24"/>
                      <w:szCs w:val="24"/>
                    </w:rPr>
                  </w:pPr>
                  <w:r w:rsidRPr="00A64981">
                    <w:rPr>
                      <w:rFonts w:ascii="Arial" w:hAnsi="Arial" w:cs="Arial"/>
                      <w:sz w:val="24"/>
                      <w:szCs w:val="24"/>
                    </w:rPr>
                    <w:t xml:space="preserve">Select the checkboxes for all methodologies for which a quality control is to be run and click </w:t>
                  </w:r>
                  <w:r w:rsidRPr="00A64981">
                    <w:rPr>
                      <w:rFonts w:ascii="Arial" w:hAnsi="Arial" w:cs="Arial"/>
                      <w:noProof/>
                      <w:sz w:val="24"/>
                      <w:szCs w:val="24"/>
                      <w:lang w:eastAsia="zh-CN"/>
                    </w:rPr>
                    <w:drawing>
                      <wp:inline distT="0" distB="0" distL="0" distR="0" wp14:anchorId="3BA7B92A" wp14:editId="2C77506F">
                        <wp:extent cx="301752" cy="292608"/>
                        <wp:effectExtent l="0" t="0" r="317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752" cy="292608"/>
                                </a:xfrm>
                                <a:prstGeom prst="rect">
                                  <a:avLst/>
                                </a:prstGeom>
                                <a:noFill/>
                                <a:ln>
                                  <a:noFill/>
                                </a:ln>
                              </pic:spPr>
                            </pic:pic>
                          </a:graphicData>
                        </a:graphic>
                      </wp:inline>
                    </w:drawing>
                  </w:r>
                  <w:r w:rsidRPr="00A64981">
                    <w:rPr>
                      <w:rFonts w:ascii="Arial" w:hAnsi="Arial" w:cs="Arial"/>
                      <w:sz w:val="24"/>
                      <w:szCs w:val="24"/>
                    </w:rPr>
                    <w:t xml:space="preserve">  to run all levels for the selected test(s)</w:t>
                  </w:r>
                </w:p>
              </w:tc>
            </w:tr>
            <w:tr w:rsidR="00A64981" w:rsidRPr="00A64981" w:rsidTr="00C15E96">
              <w:trPr>
                <w:trHeight w:val="405"/>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3</w:t>
                  </w:r>
                </w:p>
              </w:tc>
              <w:tc>
                <w:tcPr>
                  <w:tcW w:w="6191" w:type="dxa"/>
                </w:tcPr>
                <w:p w:rsidR="00A64981" w:rsidRPr="00A64981" w:rsidRDefault="00A64981" w:rsidP="00C15E96">
                  <w:pPr>
                    <w:rPr>
                      <w:rFonts w:ascii="Arial" w:hAnsi="Arial" w:cs="Arial"/>
                      <w:sz w:val="24"/>
                      <w:szCs w:val="24"/>
                    </w:rPr>
                  </w:pPr>
                  <w:r w:rsidRPr="00A64981">
                    <w:rPr>
                      <w:rFonts w:ascii="Arial" w:hAnsi="Arial" w:cs="Arial"/>
                      <w:sz w:val="24"/>
                      <w:szCs w:val="24"/>
                    </w:rPr>
                    <w:t xml:space="preserve">A yellow triangle </w:t>
                  </w:r>
                  <w:r w:rsidRPr="00A64981">
                    <w:rPr>
                      <w:rFonts w:ascii="Arial" w:hAnsi="Arial" w:cs="Arial"/>
                      <w:noProof/>
                      <w:sz w:val="24"/>
                      <w:szCs w:val="24"/>
                      <w:lang w:eastAsia="zh-CN"/>
                    </w:rPr>
                    <w:drawing>
                      <wp:inline distT="0" distB="0" distL="0" distR="0" wp14:anchorId="7855736F" wp14:editId="013A639D">
                        <wp:extent cx="198120" cy="1981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A64981">
                    <w:rPr>
                      <w:rFonts w:ascii="Arial" w:hAnsi="Arial" w:cs="Arial"/>
                      <w:sz w:val="24"/>
                      <w:szCs w:val="24"/>
                    </w:rPr>
                    <w:t>is displayed on the right of the methodology abbreviation for the requested controls (controls in progress)</w:t>
                  </w:r>
                </w:p>
              </w:tc>
            </w:tr>
            <w:tr w:rsidR="00A64981" w:rsidRPr="00A64981" w:rsidTr="00C15E96">
              <w:trPr>
                <w:trHeight w:val="184"/>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4</w:t>
                  </w:r>
                </w:p>
              </w:tc>
              <w:tc>
                <w:tcPr>
                  <w:tcW w:w="6191" w:type="dxa"/>
                </w:tcPr>
                <w:p w:rsidR="00A64981" w:rsidRPr="00A64981" w:rsidRDefault="00A64981" w:rsidP="00C15E96">
                  <w:pPr>
                    <w:rPr>
                      <w:rFonts w:ascii="Arial" w:hAnsi="Arial" w:cs="Arial"/>
                      <w:sz w:val="24"/>
                      <w:szCs w:val="24"/>
                    </w:rPr>
                  </w:pPr>
                  <w:r w:rsidRPr="00A64981">
                    <w:rPr>
                      <w:rFonts w:ascii="Arial" w:hAnsi="Arial" w:cs="Arial"/>
                      <w:sz w:val="24"/>
                      <w:szCs w:val="24"/>
                    </w:rPr>
                    <w:t>Exit the Quality Controls screen to run the selected test(s)</w:t>
                  </w:r>
                </w:p>
              </w:tc>
            </w:tr>
          </w:tbl>
          <w:p w:rsidR="00A64981" w:rsidRDefault="00A64981" w:rsidP="00C15E96">
            <w:pPr>
              <w:rPr>
                <w:rFonts w:ascii="Arial" w:hAnsi="Arial" w:cs="Arial"/>
                <w:b/>
                <w:bCs/>
                <w:sz w:val="24"/>
                <w:szCs w:val="24"/>
              </w:rPr>
            </w:pPr>
          </w:p>
          <w:p w:rsidR="00A64981" w:rsidRPr="00A64981" w:rsidRDefault="00A64981" w:rsidP="00C15E96">
            <w:pPr>
              <w:rPr>
                <w:rFonts w:ascii="Arial" w:hAnsi="Arial" w:cs="Arial"/>
                <w:b/>
                <w:bCs/>
                <w:sz w:val="24"/>
                <w:szCs w:val="24"/>
              </w:rPr>
            </w:pPr>
            <w:r w:rsidRPr="00A64981">
              <w:rPr>
                <w:rFonts w:ascii="Arial" w:hAnsi="Arial" w:cs="Arial"/>
                <w:b/>
                <w:bCs/>
                <w:sz w:val="24"/>
                <w:szCs w:val="24"/>
              </w:rPr>
              <w:t>Printing the daily Quality Controls</w:t>
            </w:r>
          </w:p>
          <w:tbl>
            <w:tblPr>
              <w:tblStyle w:val="TableGrid"/>
              <w:tblW w:w="7623" w:type="dxa"/>
              <w:tblInd w:w="80" w:type="dxa"/>
              <w:tblLayout w:type="fixed"/>
              <w:tblLook w:val="04A0" w:firstRow="1" w:lastRow="0" w:firstColumn="1" w:lastColumn="0" w:noHBand="0" w:noVBand="1"/>
            </w:tblPr>
            <w:tblGrid>
              <w:gridCol w:w="1432"/>
              <w:gridCol w:w="6191"/>
            </w:tblGrid>
            <w:tr w:rsidR="00A64981" w:rsidRPr="00A64981" w:rsidTr="00C15E96">
              <w:trPr>
                <w:trHeight w:val="196"/>
              </w:trPr>
              <w:tc>
                <w:tcPr>
                  <w:tcW w:w="1432"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Step</w:t>
                  </w:r>
                </w:p>
              </w:tc>
              <w:tc>
                <w:tcPr>
                  <w:tcW w:w="6191"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Action</w:t>
                  </w:r>
                </w:p>
              </w:tc>
            </w:tr>
            <w:tr w:rsidR="00A64981" w:rsidRPr="00A64981" w:rsidTr="00C15E96">
              <w:trPr>
                <w:trHeight w:val="71"/>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1</w:t>
                  </w:r>
                </w:p>
              </w:tc>
              <w:tc>
                <w:tcPr>
                  <w:tcW w:w="6191" w:type="dxa"/>
                </w:tcPr>
                <w:p w:rsidR="00A64981" w:rsidRPr="00A64981" w:rsidRDefault="00A64981" w:rsidP="00C15E96">
                  <w:pPr>
                    <w:tabs>
                      <w:tab w:val="left" w:pos="1710"/>
                    </w:tabs>
                    <w:rPr>
                      <w:rFonts w:ascii="Arial" w:hAnsi="Arial" w:cs="Arial"/>
                      <w:bCs/>
                      <w:sz w:val="24"/>
                      <w:szCs w:val="24"/>
                    </w:rPr>
                  </w:pPr>
                  <w:r w:rsidRPr="00A64981">
                    <w:rPr>
                      <w:rFonts w:ascii="Arial" w:hAnsi="Arial" w:cs="Arial"/>
                      <w:bCs/>
                      <w:sz w:val="24"/>
                      <w:szCs w:val="24"/>
                    </w:rPr>
                    <w:t xml:space="preserve">Click </w:t>
                  </w:r>
                  <w:r w:rsidRPr="00A64981">
                    <w:rPr>
                      <w:rFonts w:ascii="Arial" w:hAnsi="Arial" w:cs="Arial"/>
                      <w:noProof/>
                      <w:sz w:val="24"/>
                      <w:szCs w:val="24"/>
                    </w:rPr>
                    <w:drawing>
                      <wp:inline distT="0" distB="0" distL="0" distR="0" wp14:anchorId="380C1BEF" wp14:editId="43986582">
                        <wp:extent cx="307975" cy="29908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975" cy="299085"/>
                                </a:xfrm>
                                <a:prstGeom prst="rect">
                                  <a:avLst/>
                                </a:prstGeom>
                                <a:noFill/>
                                <a:ln>
                                  <a:noFill/>
                                </a:ln>
                              </pic:spPr>
                            </pic:pic>
                          </a:graphicData>
                        </a:graphic>
                      </wp:inline>
                    </w:drawing>
                  </w:r>
                </w:p>
              </w:tc>
            </w:tr>
            <w:tr w:rsidR="00A64981" w:rsidRPr="00A64981" w:rsidTr="00C15E96">
              <w:trPr>
                <w:trHeight w:val="50"/>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2</w:t>
                  </w:r>
                </w:p>
              </w:tc>
              <w:tc>
                <w:tcPr>
                  <w:tcW w:w="6191" w:type="dxa"/>
                </w:tcPr>
                <w:p w:rsidR="00A64981" w:rsidRPr="00A64981" w:rsidRDefault="00A64981" w:rsidP="00C15E96">
                  <w:pPr>
                    <w:rPr>
                      <w:rFonts w:ascii="Arial" w:hAnsi="Arial" w:cs="Arial"/>
                      <w:bCs/>
                      <w:sz w:val="24"/>
                      <w:szCs w:val="24"/>
                    </w:rPr>
                  </w:pPr>
                  <w:r w:rsidRPr="00A64981">
                    <w:rPr>
                      <w:rFonts w:ascii="Arial" w:hAnsi="Arial" w:cs="Arial"/>
                      <w:bCs/>
                      <w:sz w:val="24"/>
                      <w:szCs w:val="24"/>
                    </w:rPr>
                    <w:t>Double click test abbreviation</w:t>
                  </w:r>
                </w:p>
              </w:tc>
            </w:tr>
            <w:tr w:rsidR="00A64981" w:rsidRPr="00A64981" w:rsidTr="00C15E96">
              <w:trPr>
                <w:trHeight w:val="170"/>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3</w:t>
                  </w:r>
                </w:p>
              </w:tc>
              <w:tc>
                <w:tcPr>
                  <w:tcW w:w="6191" w:type="dxa"/>
                </w:tcPr>
                <w:p w:rsidR="00A64981" w:rsidRPr="00A64981" w:rsidRDefault="00A64981" w:rsidP="00C15E96">
                  <w:pPr>
                    <w:tabs>
                      <w:tab w:val="left" w:pos="1710"/>
                    </w:tabs>
                    <w:rPr>
                      <w:rFonts w:ascii="Arial" w:hAnsi="Arial" w:cs="Arial"/>
                      <w:bCs/>
                      <w:sz w:val="24"/>
                      <w:szCs w:val="24"/>
                    </w:rPr>
                  </w:pPr>
                  <w:r w:rsidRPr="00A64981">
                    <w:rPr>
                      <w:rFonts w:ascii="Arial" w:hAnsi="Arial" w:cs="Arial"/>
                      <w:bCs/>
                      <w:sz w:val="24"/>
                      <w:szCs w:val="24"/>
                    </w:rPr>
                    <w:t>The controls Graphic screen is displayed, select level</w:t>
                  </w:r>
                </w:p>
              </w:tc>
            </w:tr>
            <w:tr w:rsidR="00A64981" w:rsidRPr="00A64981" w:rsidTr="00C15E96">
              <w:trPr>
                <w:trHeight w:val="184"/>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4</w:t>
                  </w:r>
                </w:p>
              </w:tc>
              <w:tc>
                <w:tcPr>
                  <w:tcW w:w="6191" w:type="dxa"/>
                </w:tcPr>
                <w:p w:rsidR="00A64981" w:rsidRPr="00A64981" w:rsidRDefault="00A64981" w:rsidP="00C15E96">
                  <w:pPr>
                    <w:tabs>
                      <w:tab w:val="left" w:pos="1710"/>
                    </w:tabs>
                    <w:rPr>
                      <w:rFonts w:ascii="Arial" w:hAnsi="Arial" w:cs="Arial"/>
                      <w:bCs/>
                      <w:sz w:val="24"/>
                      <w:szCs w:val="24"/>
                    </w:rPr>
                  </w:pPr>
                  <w:r w:rsidRPr="00A64981">
                    <w:rPr>
                      <w:rFonts w:ascii="Arial" w:hAnsi="Arial" w:cs="Arial"/>
                      <w:bCs/>
                      <w:sz w:val="24"/>
                      <w:szCs w:val="24"/>
                    </w:rPr>
                    <w:t xml:space="preserve">Click </w:t>
                  </w:r>
                  <w:r w:rsidRPr="00A64981">
                    <w:rPr>
                      <w:rFonts w:ascii="Arial" w:hAnsi="Arial" w:cs="Arial"/>
                      <w:noProof/>
                      <w:sz w:val="24"/>
                      <w:szCs w:val="24"/>
                    </w:rPr>
                    <w:drawing>
                      <wp:inline distT="0" distB="0" distL="0" distR="0" wp14:anchorId="487B0EAF" wp14:editId="33EF1CFA">
                        <wp:extent cx="329565" cy="318770"/>
                        <wp:effectExtent l="0" t="0" r="0" b="508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565" cy="318770"/>
                                </a:xfrm>
                                <a:prstGeom prst="rect">
                                  <a:avLst/>
                                </a:prstGeom>
                                <a:noFill/>
                                <a:ln>
                                  <a:noFill/>
                                </a:ln>
                              </pic:spPr>
                            </pic:pic>
                          </a:graphicData>
                        </a:graphic>
                      </wp:inline>
                    </w:drawing>
                  </w:r>
                </w:p>
              </w:tc>
            </w:tr>
          </w:tbl>
          <w:p w:rsidR="00A64981" w:rsidRPr="00A64981" w:rsidRDefault="00A64981" w:rsidP="00C15E96">
            <w:pPr>
              <w:rPr>
                <w:rFonts w:ascii="Arial" w:hAnsi="Arial" w:cs="Arial"/>
                <w:b/>
                <w:bCs/>
                <w:sz w:val="24"/>
                <w:szCs w:val="24"/>
              </w:rPr>
            </w:pPr>
          </w:p>
          <w:p w:rsidR="00A64981" w:rsidRPr="00A64981" w:rsidRDefault="00A64981" w:rsidP="00C15E96">
            <w:pPr>
              <w:rPr>
                <w:rFonts w:ascii="Arial" w:hAnsi="Arial" w:cs="Arial"/>
                <w:b/>
                <w:bCs/>
                <w:sz w:val="24"/>
                <w:szCs w:val="24"/>
              </w:rPr>
            </w:pPr>
            <w:r w:rsidRPr="00A64981">
              <w:rPr>
                <w:rFonts w:ascii="Arial" w:hAnsi="Arial" w:cs="Arial"/>
                <w:b/>
                <w:bCs/>
                <w:sz w:val="24"/>
                <w:szCs w:val="24"/>
              </w:rPr>
              <w:t>Displaying and printing the quality controls for a given period</w:t>
            </w:r>
          </w:p>
          <w:tbl>
            <w:tblPr>
              <w:tblStyle w:val="TableGrid"/>
              <w:tblW w:w="7623" w:type="dxa"/>
              <w:tblInd w:w="80" w:type="dxa"/>
              <w:tblLayout w:type="fixed"/>
              <w:tblLook w:val="04A0" w:firstRow="1" w:lastRow="0" w:firstColumn="1" w:lastColumn="0" w:noHBand="0" w:noVBand="1"/>
            </w:tblPr>
            <w:tblGrid>
              <w:gridCol w:w="1432"/>
              <w:gridCol w:w="6191"/>
            </w:tblGrid>
            <w:tr w:rsidR="00A64981" w:rsidRPr="00A64981" w:rsidTr="00C15E96">
              <w:trPr>
                <w:trHeight w:val="196"/>
              </w:trPr>
              <w:tc>
                <w:tcPr>
                  <w:tcW w:w="1432"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Step</w:t>
                  </w:r>
                </w:p>
              </w:tc>
              <w:tc>
                <w:tcPr>
                  <w:tcW w:w="6191"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Action</w:t>
                  </w:r>
                </w:p>
              </w:tc>
            </w:tr>
            <w:tr w:rsidR="00A64981" w:rsidRPr="00A64981" w:rsidTr="00C15E96">
              <w:trPr>
                <w:trHeight w:val="71"/>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1</w:t>
                  </w:r>
                </w:p>
              </w:tc>
              <w:tc>
                <w:tcPr>
                  <w:tcW w:w="6191" w:type="dxa"/>
                </w:tcPr>
                <w:p w:rsidR="00A64981" w:rsidRPr="00A64981" w:rsidRDefault="00A64981" w:rsidP="00C15E96">
                  <w:pPr>
                    <w:tabs>
                      <w:tab w:val="left" w:pos="1710"/>
                    </w:tabs>
                    <w:ind w:left="31"/>
                    <w:rPr>
                      <w:rFonts w:ascii="Arial" w:hAnsi="Arial" w:cs="Arial"/>
                      <w:bCs/>
                      <w:sz w:val="24"/>
                      <w:szCs w:val="24"/>
                    </w:rPr>
                  </w:pPr>
                  <w:r w:rsidRPr="00A64981">
                    <w:rPr>
                      <w:rFonts w:ascii="Arial" w:hAnsi="Arial" w:cs="Arial"/>
                      <w:bCs/>
                      <w:sz w:val="24"/>
                      <w:szCs w:val="24"/>
                    </w:rPr>
                    <w:t xml:space="preserve">Click </w:t>
                  </w:r>
                  <w:r w:rsidRPr="00A64981">
                    <w:rPr>
                      <w:rFonts w:ascii="Arial" w:hAnsi="Arial" w:cs="Arial"/>
                      <w:noProof/>
                      <w:sz w:val="24"/>
                      <w:szCs w:val="24"/>
                    </w:rPr>
                    <w:drawing>
                      <wp:inline distT="0" distB="0" distL="0" distR="0" wp14:anchorId="77376EA5" wp14:editId="249CA941">
                        <wp:extent cx="307975" cy="29908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975" cy="299085"/>
                                </a:xfrm>
                                <a:prstGeom prst="rect">
                                  <a:avLst/>
                                </a:prstGeom>
                                <a:noFill/>
                                <a:ln>
                                  <a:noFill/>
                                </a:ln>
                              </pic:spPr>
                            </pic:pic>
                          </a:graphicData>
                        </a:graphic>
                      </wp:inline>
                    </w:drawing>
                  </w:r>
                </w:p>
              </w:tc>
            </w:tr>
            <w:tr w:rsidR="00A64981" w:rsidRPr="00A64981" w:rsidTr="00C15E96">
              <w:trPr>
                <w:trHeight w:val="50"/>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2</w:t>
                  </w:r>
                </w:p>
              </w:tc>
              <w:tc>
                <w:tcPr>
                  <w:tcW w:w="6191" w:type="dxa"/>
                </w:tcPr>
                <w:p w:rsidR="00A64981" w:rsidRPr="00A64981" w:rsidRDefault="00A64981" w:rsidP="00C15E96">
                  <w:pPr>
                    <w:rPr>
                      <w:rFonts w:ascii="Arial" w:hAnsi="Arial" w:cs="Arial"/>
                      <w:sz w:val="24"/>
                      <w:szCs w:val="24"/>
                    </w:rPr>
                  </w:pPr>
                  <w:r w:rsidRPr="00A64981">
                    <w:rPr>
                      <w:rFonts w:ascii="Arial" w:hAnsi="Arial" w:cs="Arial"/>
                      <w:sz w:val="24"/>
                      <w:szCs w:val="24"/>
                    </w:rPr>
                    <w:t>Double click test abbreviation</w:t>
                  </w:r>
                </w:p>
              </w:tc>
            </w:tr>
            <w:tr w:rsidR="00A64981" w:rsidRPr="00A64981" w:rsidTr="00C15E96">
              <w:trPr>
                <w:trHeight w:val="117"/>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3</w:t>
                  </w:r>
                </w:p>
              </w:tc>
              <w:tc>
                <w:tcPr>
                  <w:tcW w:w="6191" w:type="dxa"/>
                </w:tcPr>
                <w:p w:rsidR="00A64981" w:rsidRPr="00A64981" w:rsidRDefault="00A64981" w:rsidP="00C15E96">
                  <w:pPr>
                    <w:tabs>
                      <w:tab w:val="left" w:pos="1710"/>
                    </w:tabs>
                    <w:ind w:left="31"/>
                    <w:rPr>
                      <w:rFonts w:ascii="Arial" w:hAnsi="Arial" w:cs="Arial"/>
                      <w:bCs/>
                      <w:sz w:val="24"/>
                      <w:szCs w:val="24"/>
                    </w:rPr>
                  </w:pPr>
                  <w:r w:rsidRPr="00A64981">
                    <w:rPr>
                      <w:rFonts w:ascii="Arial" w:hAnsi="Arial" w:cs="Arial"/>
                      <w:bCs/>
                      <w:sz w:val="24"/>
                      <w:szCs w:val="24"/>
                    </w:rPr>
                    <w:t>The controls Graphic screen is displayed, select level</w:t>
                  </w:r>
                </w:p>
              </w:tc>
            </w:tr>
            <w:tr w:rsidR="00A64981" w:rsidRPr="00A64981" w:rsidTr="00C15E96">
              <w:trPr>
                <w:trHeight w:val="117"/>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4</w:t>
                  </w:r>
                </w:p>
              </w:tc>
              <w:tc>
                <w:tcPr>
                  <w:tcW w:w="6191" w:type="dxa"/>
                </w:tcPr>
                <w:p w:rsidR="00A64981" w:rsidRPr="00A64981" w:rsidRDefault="00A64981" w:rsidP="00C15E96">
                  <w:pPr>
                    <w:rPr>
                      <w:rFonts w:ascii="Arial" w:hAnsi="Arial" w:cs="Arial"/>
                      <w:sz w:val="24"/>
                      <w:szCs w:val="24"/>
                    </w:rPr>
                  </w:pPr>
                  <w:r w:rsidRPr="00A64981">
                    <w:rPr>
                      <w:rFonts w:ascii="Arial" w:hAnsi="Arial" w:cs="Arial"/>
                      <w:sz w:val="24"/>
                      <w:szCs w:val="24"/>
                    </w:rPr>
                    <w:t xml:space="preserve">Click </w:t>
                  </w:r>
                  <w:r w:rsidRPr="00A64981">
                    <w:rPr>
                      <w:rFonts w:ascii="Arial" w:hAnsi="Arial" w:cs="Arial"/>
                      <w:noProof/>
                      <w:sz w:val="24"/>
                      <w:szCs w:val="24"/>
                      <w:lang w:eastAsia="zh-CN"/>
                    </w:rPr>
                    <w:drawing>
                      <wp:inline distT="0" distB="0" distL="0" distR="0" wp14:anchorId="2915D916" wp14:editId="4635FCDB">
                        <wp:extent cx="319405" cy="310515"/>
                        <wp:effectExtent l="0" t="0" r="444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405" cy="310515"/>
                                </a:xfrm>
                                <a:prstGeom prst="rect">
                                  <a:avLst/>
                                </a:prstGeom>
                                <a:noFill/>
                                <a:ln>
                                  <a:noFill/>
                                </a:ln>
                              </pic:spPr>
                            </pic:pic>
                          </a:graphicData>
                        </a:graphic>
                      </wp:inline>
                    </w:drawing>
                  </w:r>
                  <w:r w:rsidRPr="00A64981">
                    <w:rPr>
                      <w:rFonts w:ascii="Arial" w:hAnsi="Arial" w:cs="Arial"/>
                      <w:sz w:val="24"/>
                      <w:szCs w:val="24"/>
                    </w:rPr>
                    <w:t xml:space="preserve"> to display table</w:t>
                  </w:r>
                </w:p>
              </w:tc>
            </w:tr>
            <w:tr w:rsidR="00A64981" w:rsidRPr="00A64981" w:rsidTr="00C15E96">
              <w:trPr>
                <w:trHeight w:val="184"/>
              </w:trPr>
              <w:tc>
                <w:tcPr>
                  <w:tcW w:w="1432"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5</w:t>
                  </w:r>
                </w:p>
              </w:tc>
              <w:tc>
                <w:tcPr>
                  <w:tcW w:w="6191" w:type="dxa"/>
                </w:tcPr>
                <w:p w:rsidR="00A64981" w:rsidRPr="00A64981" w:rsidRDefault="00A64981" w:rsidP="00C15E96">
                  <w:pPr>
                    <w:tabs>
                      <w:tab w:val="left" w:pos="1710"/>
                    </w:tabs>
                    <w:ind w:left="31"/>
                    <w:rPr>
                      <w:rFonts w:ascii="Arial" w:hAnsi="Arial" w:cs="Arial"/>
                      <w:bCs/>
                      <w:sz w:val="24"/>
                      <w:szCs w:val="24"/>
                    </w:rPr>
                  </w:pPr>
                  <w:r w:rsidRPr="00A64981">
                    <w:rPr>
                      <w:rFonts w:ascii="Arial" w:hAnsi="Arial" w:cs="Arial"/>
                      <w:bCs/>
                      <w:sz w:val="24"/>
                      <w:szCs w:val="24"/>
                    </w:rPr>
                    <w:t xml:space="preserve">Click </w:t>
                  </w:r>
                  <w:r w:rsidRPr="00A64981">
                    <w:rPr>
                      <w:rFonts w:ascii="Arial" w:hAnsi="Arial" w:cs="Arial"/>
                      <w:noProof/>
                      <w:sz w:val="24"/>
                      <w:szCs w:val="24"/>
                    </w:rPr>
                    <w:drawing>
                      <wp:inline distT="0" distB="0" distL="0" distR="0" wp14:anchorId="20322B90" wp14:editId="3FBDEA29">
                        <wp:extent cx="329565" cy="318770"/>
                        <wp:effectExtent l="0" t="0" r="0" b="508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565" cy="318770"/>
                                </a:xfrm>
                                <a:prstGeom prst="rect">
                                  <a:avLst/>
                                </a:prstGeom>
                                <a:noFill/>
                                <a:ln>
                                  <a:noFill/>
                                </a:ln>
                              </pic:spPr>
                            </pic:pic>
                          </a:graphicData>
                        </a:graphic>
                      </wp:inline>
                    </w:drawing>
                  </w:r>
                </w:p>
              </w:tc>
            </w:tr>
          </w:tbl>
          <w:p w:rsidR="00A64981" w:rsidRDefault="00A64981" w:rsidP="00C15E96">
            <w:pPr>
              <w:pStyle w:val="BlockText"/>
              <w:jc w:val="left"/>
              <w:rPr>
                <w:rFonts w:ascii="Arial" w:hAnsi="Arial" w:cs="Arial"/>
                <w:szCs w:val="24"/>
              </w:rPr>
            </w:pPr>
          </w:p>
          <w:p w:rsidR="00A64981" w:rsidRDefault="00A64981" w:rsidP="00C15E96">
            <w:pPr>
              <w:pStyle w:val="BlockText"/>
              <w:jc w:val="left"/>
              <w:rPr>
                <w:rFonts w:ascii="Arial" w:hAnsi="Arial" w:cs="Arial"/>
                <w:szCs w:val="24"/>
              </w:rPr>
            </w:pPr>
          </w:p>
          <w:p w:rsidR="00A64981" w:rsidRPr="00A64981" w:rsidRDefault="00A64981" w:rsidP="00C15E96">
            <w:pPr>
              <w:pStyle w:val="BlockText"/>
              <w:jc w:val="left"/>
              <w:rPr>
                <w:rFonts w:ascii="Arial" w:hAnsi="Arial" w:cs="Arial"/>
                <w:szCs w:val="24"/>
              </w:rPr>
            </w:pPr>
          </w:p>
          <w:p w:rsidR="00A64981" w:rsidRPr="00A64981" w:rsidRDefault="00A64981" w:rsidP="00C15E96">
            <w:pPr>
              <w:ind w:left="-15"/>
              <w:rPr>
                <w:rFonts w:ascii="Arial" w:hAnsi="Arial" w:cs="Arial"/>
                <w:b/>
                <w:bCs/>
                <w:sz w:val="24"/>
                <w:szCs w:val="24"/>
              </w:rPr>
            </w:pPr>
            <w:r w:rsidRPr="00A64981">
              <w:rPr>
                <w:rFonts w:ascii="Arial" w:hAnsi="Arial" w:cs="Arial"/>
                <w:b/>
                <w:bCs/>
                <w:sz w:val="24"/>
                <w:szCs w:val="24"/>
              </w:rPr>
              <w:lastRenderedPageBreak/>
              <w:t>Transmitting a quality control result</w:t>
            </w:r>
          </w:p>
          <w:tbl>
            <w:tblPr>
              <w:tblStyle w:val="TableGrid"/>
              <w:tblW w:w="7857" w:type="dxa"/>
              <w:tblInd w:w="85" w:type="dxa"/>
              <w:tblLayout w:type="fixed"/>
              <w:tblLook w:val="04A0" w:firstRow="1" w:lastRow="0" w:firstColumn="1" w:lastColumn="0" w:noHBand="0" w:noVBand="1"/>
            </w:tblPr>
            <w:tblGrid>
              <w:gridCol w:w="1476"/>
              <w:gridCol w:w="6381"/>
            </w:tblGrid>
            <w:tr w:rsidR="00A64981" w:rsidRPr="00A64981" w:rsidTr="00C15E96">
              <w:trPr>
                <w:trHeight w:val="219"/>
              </w:trPr>
              <w:tc>
                <w:tcPr>
                  <w:tcW w:w="1476"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Step</w:t>
                  </w:r>
                </w:p>
              </w:tc>
              <w:tc>
                <w:tcPr>
                  <w:tcW w:w="6381" w:type="dxa"/>
                </w:tcPr>
                <w:p w:rsidR="00A64981" w:rsidRPr="00A64981" w:rsidRDefault="00A64981" w:rsidP="00C15E96">
                  <w:pPr>
                    <w:tabs>
                      <w:tab w:val="num" w:pos="1296"/>
                    </w:tabs>
                    <w:jc w:val="center"/>
                    <w:rPr>
                      <w:rFonts w:ascii="Arial" w:hAnsi="Arial" w:cs="Arial"/>
                      <w:b/>
                      <w:sz w:val="24"/>
                      <w:szCs w:val="24"/>
                    </w:rPr>
                  </w:pPr>
                  <w:r w:rsidRPr="00A64981">
                    <w:rPr>
                      <w:rFonts w:ascii="Arial" w:hAnsi="Arial" w:cs="Arial"/>
                      <w:b/>
                      <w:sz w:val="24"/>
                      <w:szCs w:val="24"/>
                    </w:rPr>
                    <w:t>Action</w:t>
                  </w:r>
                </w:p>
              </w:tc>
            </w:tr>
            <w:tr w:rsidR="00A64981" w:rsidRPr="00A64981" w:rsidTr="00C15E96">
              <w:trPr>
                <w:trHeight w:val="79"/>
              </w:trPr>
              <w:tc>
                <w:tcPr>
                  <w:tcW w:w="1476"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1</w:t>
                  </w:r>
                </w:p>
              </w:tc>
              <w:tc>
                <w:tcPr>
                  <w:tcW w:w="6381" w:type="dxa"/>
                </w:tcPr>
                <w:p w:rsidR="00A64981" w:rsidRPr="00A64981" w:rsidRDefault="00A64981" w:rsidP="00C15E96">
                  <w:pPr>
                    <w:tabs>
                      <w:tab w:val="left" w:pos="1710"/>
                    </w:tabs>
                    <w:ind w:left="31"/>
                    <w:rPr>
                      <w:rFonts w:ascii="Arial" w:hAnsi="Arial" w:cs="Arial"/>
                      <w:sz w:val="24"/>
                      <w:szCs w:val="24"/>
                    </w:rPr>
                  </w:pPr>
                  <w:r w:rsidRPr="00A64981">
                    <w:rPr>
                      <w:rFonts w:ascii="Arial" w:hAnsi="Arial" w:cs="Arial"/>
                      <w:sz w:val="24"/>
                      <w:szCs w:val="24"/>
                    </w:rPr>
                    <w:t xml:space="preserve">Click </w:t>
                  </w:r>
                  <w:r w:rsidRPr="00A64981">
                    <w:rPr>
                      <w:rFonts w:ascii="Arial" w:hAnsi="Arial" w:cs="Arial"/>
                      <w:noProof/>
                      <w:sz w:val="24"/>
                      <w:szCs w:val="24"/>
                    </w:rPr>
                    <w:drawing>
                      <wp:inline distT="0" distB="0" distL="0" distR="0" wp14:anchorId="73CCFF3B" wp14:editId="1A68808F">
                        <wp:extent cx="307975" cy="2990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975" cy="299085"/>
                                </a:xfrm>
                                <a:prstGeom prst="rect">
                                  <a:avLst/>
                                </a:prstGeom>
                                <a:noFill/>
                                <a:ln>
                                  <a:noFill/>
                                </a:ln>
                              </pic:spPr>
                            </pic:pic>
                          </a:graphicData>
                        </a:graphic>
                      </wp:inline>
                    </w:drawing>
                  </w:r>
                </w:p>
              </w:tc>
            </w:tr>
            <w:tr w:rsidR="00A64981" w:rsidRPr="00A64981" w:rsidTr="00C15E96">
              <w:trPr>
                <w:trHeight w:val="56"/>
              </w:trPr>
              <w:tc>
                <w:tcPr>
                  <w:tcW w:w="1476"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2</w:t>
                  </w:r>
                </w:p>
              </w:tc>
              <w:tc>
                <w:tcPr>
                  <w:tcW w:w="6381" w:type="dxa"/>
                </w:tcPr>
                <w:p w:rsidR="00A64981" w:rsidRPr="00A64981" w:rsidRDefault="00A64981" w:rsidP="00C15E96">
                  <w:pPr>
                    <w:rPr>
                      <w:rFonts w:ascii="Arial" w:hAnsi="Arial" w:cs="Arial"/>
                      <w:sz w:val="24"/>
                      <w:szCs w:val="24"/>
                    </w:rPr>
                  </w:pPr>
                  <w:r w:rsidRPr="00A64981">
                    <w:rPr>
                      <w:rFonts w:ascii="Arial" w:hAnsi="Arial" w:cs="Arial"/>
                      <w:sz w:val="24"/>
                      <w:szCs w:val="24"/>
                    </w:rPr>
                    <w:t>Double click on test for which a quality control is to be transmitted</w:t>
                  </w:r>
                </w:p>
              </w:tc>
            </w:tr>
            <w:tr w:rsidR="00A64981" w:rsidRPr="00A64981" w:rsidTr="00C15E96">
              <w:trPr>
                <w:trHeight w:val="206"/>
              </w:trPr>
              <w:tc>
                <w:tcPr>
                  <w:tcW w:w="1476" w:type="dxa"/>
                </w:tcPr>
                <w:p w:rsidR="00A64981" w:rsidRPr="00A64981" w:rsidRDefault="00A64981" w:rsidP="00C15E96">
                  <w:pPr>
                    <w:tabs>
                      <w:tab w:val="num" w:pos="1296"/>
                    </w:tabs>
                    <w:jc w:val="center"/>
                    <w:rPr>
                      <w:rFonts w:ascii="Arial" w:hAnsi="Arial" w:cs="Arial"/>
                      <w:sz w:val="24"/>
                      <w:szCs w:val="24"/>
                    </w:rPr>
                  </w:pPr>
                  <w:r w:rsidRPr="00A64981">
                    <w:rPr>
                      <w:rFonts w:ascii="Arial" w:hAnsi="Arial" w:cs="Arial"/>
                      <w:sz w:val="24"/>
                      <w:szCs w:val="24"/>
                    </w:rPr>
                    <w:t>4</w:t>
                  </w:r>
                </w:p>
              </w:tc>
              <w:tc>
                <w:tcPr>
                  <w:tcW w:w="6381" w:type="dxa"/>
                </w:tcPr>
                <w:p w:rsidR="00A64981" w:rsidRPr="00A64981" w:rsidRDefault="00A64981" w:rsidP="00C15E96">
                  <w:pPr>
                    <w:rPr>
                      <w:rFonts w:ascii="Arial" w:hAnsi="Arial" w:cs="Arial"/>
                      <w:sz w:val="24"/>
                      <w:szCs w:val="24"/>
                    </w:rPr>
                  </w:pPr>
                  <w:r w:rsidRPr="00A64981">
                    <w:rPr>
                      <w:rFonts w:ascii="Arial" w:hAnsi="Arial" w:cs="Arial"/>
                      <w:sz w:val="24"/>
                      <w:szCs w:val="24"/>
                    </w:rPr>
                    <w:t xml:space="preserve">Select </w:t>
                  </w:r>
                  <w:r w:rsidRPr="00A64981">
                    <w:rPr>
                      <w:rFonts w:ascii="Arial" w:hAnsi="Arial" w:cs="Arial"/>
                      <w:noProof/>
                      <w:sz w:val="24"/>
                      <w:szCs w:val="24"/>
                      <w:lang w:eastAsia="zh-CN"/>
                    </w:rPr>
                    <w:drawing>
                      <wp:inline distT="0" distB="0" distL="0" distR="0" wp14:anchorId="3618A6D2" wp14:editId="6AC49AF5">
                        <wp:extent cx="310515" cy="3105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a:ln>
                                  <a:noFill/>
                                </a:ln>
                              </pic:spPr>
                            </pic:pic>
                          </a:graphicData>
                        </a:graphic>
                      </wp:inline>
                    </w:drawing>
                  </w:r>
                  <w:r w:rsidRPr="00A64981">
                    <w:rPr>
                      <w:rFonts w:ascii="Arial" w:hAnsi="Arial" w:cs="Arial"/>
                      <w:sz w:val="24"/>
                      <w:szCs w:val="24"/>
                    </w:rPr>
                    <w:t xml:space="preserve"> to transmit the individual quality control level.  If more than one result is to be transmitted, this will need to be done for each level</w:t>
                  </w:r>
                </w:p>
              </w:tc>
            </w:tr>
          </w:tbl>
          <w:p w:rsidR="00A64981" w:rsidRPr="00A64981" w:rsidRDefault="00A64981" w:rsidP="00C15E96">
            <w:pPr>
              <w:pStyle w:val="BlockText"/>
              <w:jc w:val="left"/>
              <w:rPr>
                <w:rFonts w:ascii="Arial" w:hAnsi="Arial" w:cs="Arial"/>
                <w:szCs w:val="24"/>
              </w:rPr>
            </w:pPr>
          </w:p>
        </w:tc>
      </w:tr>
      <w:tr w:rsidR="00A64981" w:rsidRPr="00A64981" w:rsidTr="00A64981">
        <w:trPr>
          <w:trHeight w:val="7083"/>
        </w:trPr>
        <w:tc>
          <w:tcPr>
            <w:tcW w:w="1710" w:type="dxa"/>
          </w:tcPr>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r w:rsidRPr="00A64981">
              <w:rPr>
                <w:rFonts w:ascii="Arial" w:hAnsi="Arial" w:cs="Arial"/>
                <w:b/>
                <w:sz w:val="24"/>
                <w:szCs w:val="24"/>
              </w:rPr>
              <w:t>Running Patients</w:t>
            </w: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tc>
        <w:tc>
          <w:tcPr>
            <w:tcW w:w="8105" w:type="dxa"/>
          </w:tcPr>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r w:rsidRPr="00A64981">
              <w:rPr>
                <w:rFonts w:ascii="Arial" w:hAnsi="Arial" w:cs="Arial"/>
                <w:b/>
                <w:sz w:val="24"/>
                <w:szCs w:val="24"/>
              </w:rPr>
              <w:t>LOADING PATIENT SAMPLES</w:t>
            </w:r>
          </w:p>
          <w:p w:rsidR="00A64981" w:rsidRPr="00A64981" w:rsidRDefault="00A64981" w:rsidP="00A64981">
            <w:pPr>
              <w:spacing w:after="0"/>
              <w:rPr>
                <w:rFonts w:ascii="Arial" w:hAnsi="Arial" w:cs="Arial"/>
                <w:b/>
                <w:sz w:val="24"/>
                <w:szCs w:val="24"/>
              </w:rPr>
            </w:pPr>
            <w:r w:rsidRPr="00A64981">
              <w:rPr>
                <w:rFonts w:ascii="Arial" w:hAnsi="Arial" w:cs="Arial"/>
                <w:b/>
                <w:sz w:val="24"/>
                <w:szCs w:val="24"/>
              </w:rPr>
              <w:t>Using Automatic profile by downloading from Cerner</w:t>
            </w:r>
          </w:p>
          <w:tbl>
            <w:tblPr>
              <w:tblStyle w:val="TableGrid"/>
              <w:tblW w:w="7855" w:type="dxa"/>
              <w:tblLayout w:type="fixed"/>
              <w:tblLook w:val="04A0" w:firstRow="1" w:lastRow="0" w:firstColumn="1" w:lastColumn="0" w:noHBand="0" w:noVBand="1"/>
            </w:tblPr>
            <w:tblGrid>
              <w:gridCol w:w="1478"/>
              <w:gridCol w:w="6377"/>
            </w:tblGrid>
            <w:tr w:rsidR="00A64981" w:rsidRPr="00A64981" w:rsidTr="00C15E96">
              <w:trPr>
                <w:trHeight w:val="273"/>
              </w:trPr>
              <w:tc>
                <w:tcPr>
                  <w:tcW w:w="1478" w:type="dxa"/>
                </w:tcPr>
                <w:p w:rsidR="00A64981" w:rsidRPr="00A64981" w:rsidRDefault="00A64981" w:rsidP="00A64981">
                  <w:pPr>
                    <w:tabs>
                      <w:tab w:val="num" w:pos="1296"/>
                    </w:tabs>
                    <w:jc w:val="center"/>
                    <w:rPr>
                      <w:rFonts w:ascii="Arial" w:hAnsi="Arial" w:cs="Arial"/>
                      <w:b/>
                      <w:sz w:val="24"/>
                      <w:szCs w:val="24"/>
                    </w:rPr>
                  </w:pPr>
                  <w:r w:rsidRPr="00A64981">
                    <w:rPr>
                      <w:rFonts w:ascii="Arial" w:hAnsi="Arial" w:cs="Arial"/>
                      <w:b/>
                      <w:sz w:val="24"/>
                      <w:szCs w:val="24"/>
                    </w:rPr>
                    <w:t>Step</w:t>
                  </w:r>
                </w:p>
              </w:tc>
              <w:tc>
                <w:tcPr>
                  <w:tcW w:w="6377" w:type="dxa"/>
                </w:tcPr>
                <w:p w:rsidR="00A64981" w:rsidRPr="00A64981" w:rsidRDefault="00A64981" w:rsidP="00A64981">
                  <w:pPr>
                    <w:tabs>
                      <w:tab w:val="num" w:pos="1296"/>
                    </w:tabs>
                    <w:jc w:val="center"/>
                    <w:rPr>
                      <w:rFonts w:ascii="Arial" w:hAnsi="Arial" w:cs="Arial"/>
                      <w:b/>
                      <w:sz w:val="24"/>
                      <w:szCs w:val="24"/>
                    </w:rPr>
                  </w:pPr>
                  <w:r w:rsidRPr="00A64981">
                    <w:rPr>
                      <w:rFonts w:ascii="Arial" w:hAnsi="Arial" w:cs="Arial"/>
                      <w:b/>
                      <w:sz w:val="24"/>
                      <w:szCs w:val="24"/>
                    </w:rPr>
                    <w:t>Action</w:t>
                  </w:r>
                </w:p>
              </w:tc>
            </w:tr>
            <w:tr w:rsidR="00A64981" w:rsidRPr="00A64981" w:rsidTr="00C15E96">
              <w:trPr>
                <w:trHeight w:val="611"/>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1</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 xml:space="preserve">Click </w:t>
                  </w:r>
                  <w:r w:rsidRPr="00A64981">
                    <w:rPr>
                      <w:rFonts w:ascii="Arial" w:hAnsi="Arial" w:cs="Arial"/>
                      <w:noProof/>
                      <w:sz w:val="24"/>
                      <w:szCs w:val="24"/>
                      <w:lang w:eastAsia="zh-CN"/>
                    </w:rPr>
                    <w:drawing>
                      <wp:inline distT="0" distB="0" distL="0" distR="0" wp14:anchorId="13798C96" wp14:editId="39131967">
                        <wp:extent cx="292608" cy="29260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608" cy="292608"/>
                                </a:xfrm>
                                <a:prstGeom prst="rect">
                                  <a:avLst/>
                                </a:prstGeom>
                                <a:noFill/>
                                <a:ln>
                                  <a:noFill/>
                                </a:ln>
                              </pic:spPr>
                            </pic:pic>
                          </a:graphicData>
                        </a:graphic>
                      </wp:inline>
                    </w:drawing>
                  </w:r>
                  <w:r w:rsidRPr="00A64981">
                    <w:rPr>
                      <w:rFonts w:ascii="Arial" w:hAnsi="Arial" w:cs="Arial"/>
                      <w:sz w:val="24"/>
                      <w:szCs w:val="24"/>
                    </w:rPr>
                    <w:t xml:space="preserve">  to open the sample drawer or click on Load Samples from the Patient Analysis menu, located on the Test Panel screen</w:t>
                  </w:r>
                </w:p>
              </w:tc>
            </w:tr>
            <w:tr w:rsidR="00A64981" w:rsidRPr="00A64981" w:rsidTr="00C15E96">
              <w:trPr>
                <w:trHeight w:val="350"/>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2</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The Loading Samples screen is displayed</w:t>
                  </w:r>
                </w:p>
              </w:tc>
            </w:tr>
            <w:tr w:rsidR="00A64981" w:rsidRPr="00A64981" w:rsidTr="00C15E96">
              <w:trPr>
                <w:trHeight w:val="143"/>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3</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click Automatic profile</w:t>
                  </w:r>
                </w:p>
              </w:tc>
            </w:tr>
            <w:tr w:rsidR="00A64981" w:rsidRPr="00A64981" w:rsidTr="00C15E96">
              <w:trPr>
                <w:trHeight w:val="305"/>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4</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Click Change Profiles</w:t>
                  </w:r>
                </w:p>
              </w:tc>
            </w:tr>
            <w:tr w:rsidR="00A64981" w:rsidRPr="00A64981" w:rsidTr="00C15E96">
              <w:trPr>
                <w:trHeight w:val="260"/>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5</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From the drop-down menu of the Automatic Profile area, select profile 8, “by downloading”</w:t>
                  </w:r>
                </w:p>
              </w:tc>
            </w:tr>
            <w:tr w:rsidR="00A64981" w:rsidRPr="00A64981" w:rsidTr="00C15E96">
              <w:trPr>
                <w:trHeight w:val="233"/>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6</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Scan the tube barcode label with either the handheld or external barcode reader or type the sample identification and confirm with the enter key</w:t>
                  </w:r>
                </w:p>
              </w:tc>
            </w:tr>
            <w:tr w:rsidR="00A64981" w:rsidRPr="00A64981" w:rsidTr="00C15E96">
              <w:trPr>
                <w:trHeight w:val="305"/>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7</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If necessary, select or unselect Micro Volume to specify the sample types and Urgent to mark the sample as a stat sample</w:t>
                  </w:r>
                </w:p>
              </w:tc>
            </w:tr>
            <w:tr w:rsidR="00A64981" w:rsidRPr="00A64981" w:rsidTr="00C15E96">
              <w:trPr>
                <w:trHeight w:val="547"/>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8</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Place the sample tube in the drawer within 11 seconds or the sample will have to be rescanned/retyped for loading</w:t>
                  </w:r>
                </w:p>
              </w:tc>
            </w:tr>
            <w:tr w:rsidR="00A64981" w:rsidRPr="00A64981" w:rsidTr="00C15E96">
              <w:trPr>
                <w:trHeight w:val="611"/>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9</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The LED adjacent to the tube position will turn on</w:t>
                  </w:r>
                </w:p>
              </w:tc>
            </w:tr>
            <w:tr w:rsidR="00A64981" w:rsidRPr="00A64981" w:rsidTr="00C15E96">
              <w:trPr>
                <w:trHeight w:val="611"/>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10</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 xml:space="preserve">Click to close the drawer. </w:t>
                  </w:r>
                  <w:r w:rsidRPr="00A64981">
                    <w:rPr>
                      <w:rFonts w:ascii="Arial" w:hAnsi="Arial" w:cs="Arial"/>
                      <w:noProof/>
                      <w:sz w:val="24"/>
                      <w:szCs w:val="24"/>
                      <w:lang w:eastAsia="zh-CN"/>
                    </w:rPr>
                    <w:drawing>
                      <wp:inline distT="0" distB="0" distL="0" distR="0" wp14:anchorId="2CC26620" wp14:editId="38D4AE12">
                        <wp:extent cx="292608" cy="29260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 cy="292608"/>
                                </a:xfrm>
                                <a:prstGeom prst="rect">
                                  <a:avLst/>
                                </a:prstGeom>
                                <a:noFill/>
                                <a:ln>
                                  <a:noFill/>
                                </a:ln>
                              </pic:spPr>
                            </pic:pic>
                          </a:graphicData>
                        </a:graphic>
                      </wp:inline>
                    </w:drawing>
                  </w:r>
                  <w:r w:rsidRPr="00A64981">
                    <w:rPr>
                      <w:rFonts w:ascii="Arial" w:hAnsi="Arial" w:cs="Arial"/>
                      <w:sz w:val="24"/>
                      <w:szCs w:val="24"/>
                    </w:rPr>
                    <w:t xml:space="preserve"> The sample pipetting </w:t>
                  </w:r>
                  <w:proofErr w:type="gramStart"/>
                  <w:r w:rsidRPr="00A64981">
                    <w:rPr>
                      <w:rFonts w:ascii="Arial" w:hAnsi="Arial" w:cs="Arial"/>
                      <w:sz w:val="24"/>
                      <w:szCs w:val="24"/>
                    </w:rPr>
                    <w:t>starts</w:t>
                  </w:r>
                  <w:proofErr w:type="gramEnd"/>
                  <w:r w:rsidRPr="00A64981">
                    <w:rPr>
                      <w:rFonts w:ascii="Arial" w:hAnsi="Arial" w:cs="Arial"/>
                      <w:sz w:val="24"/>
                      <w:szCs w:val="24"/>
                    </w:rPr>
                    <w:t xml:space="preserve"> and window </w:t>
                  </w:r>
                  <w:r w:rsidRPr="00A64981">
                    <w:rPr>
                      <w:rFonts w:ascii="Arial" w:hAnsi="Arial" w:cs="Arial"/>
                      <w:b/>
                      <w:bCs/>
                      <w:sz w:val="24"/>
                      <w:szCs w:val="24"/>
                    </w:rPr>
                    <w:t xml:space="preserve">Analysis status </w:t>
                  </w:r>
                  <w:r w:rsidRPr="00A64981">
                    <w:rPr>
                      <w:rFonts w:ascii="Arial" w:hAnsi="Arial" w:cs="Arial"/>
                      <w:sz w:val="24"/>
                      <w:szCs w:val="24"/>
                    </w:rPr>
                    <w:t>is displayed when all the conditions are met for all the reagents and products.</w:t>
                  </w:r>
                </w:p>
              </w:tc>
            </w:tr>
          </w:tbl>
          <w:p w:rsidR="00A64981" w:rsidRPr="00A64981" w:rsidRDefault="00A64981" w:rsidP="00A64981">
            <w:pPr>
              <w:keepNext/>
              <w:spacing w:before="240" w:after="0"/>
              <w:outlineLvl w:val="3"/>
              <w:rPr>
                <w:rFonts w:ascii="Arial" w:hAnsi="Arial" w:cs="Arial"/>
                <w:b/>
                <w:bCs/>
                <w:sz w:val="24"/>
                <w:szCs w:val="24"/>
              </w:rPr>
            </w:pPr>
            <w:r w:rsidRPr="00A64981">
              <w:rPr>
                <w:rFonts w:ascii="Arial" w:hAnsi="Arial" w:cs="Arial"/>
                <w:b/>
                <w:bCs/>
                <w:sz w:val="24"/>
                <w:szCs w:val="24"/>
              </w:rPr>
              <w:lastRenderedPageBreak/>
              <w:t>Using Manual Mode</w:t>
            </w:r>
          </w:p>
          <w:tbl>
            <w:tblPr>
              <w:tblStyle w:val="TableGrid"/>
              <w:tblW w:w="7855" w:type="dxa"/>
              <w:tblLayout w:type="fixed"/>
              <w:tblLook w:val="04A0" w:firstRow="1" w:lastRow="0" w:firstColumn="1" w:lastColumn="0" w:noHBand="0" w:noVBand="1"/>
            </w:tblPr>
            <w:tblGrid>
              <w:gridCol w:w="1478"/>
              <w:gridCol w:w="6377"/>
            </w:tblGrid>
            <w:tr w:rsidR="00A64981" w:rsidRPr="00A64981" w:rsidTr="00C15E96">
              <w:trPr>
                <w:trHeight w:val="273"/>
              </w:trPr>
              <w:tc>
                <w:tcPr>
                  <w:tcW w:w="1478" w:type="dxa"/>
                </w:tcPr>
                <w:p w:rsidR="00A64981" w:rsidRPr="00A64981" w:rsidRDefault="00A64981" w:rsidP="00A64981">
                  <w:pPr>
                    <w:tabs>
                      <w:tab w:val="num" w:pos="1296"/>
                    </w:tabs>
                    <w:jc w:val="center"/>
                    <w:rPr>
                      <w:rFonts w:ascii="Arial" w:hAnsi="Arial" w:cs="Arial"/>
                      <w:b/>
                      <w:sz w:val="24"/>
                      <w:szCs w:val="24"/>
                    </w:rPr>
                  </w:pPr>
                  <w:r w:rsidRPr="00A64981">
                    <w:rPr>
                      <w:rFonts w:ascii="Arial" w:hAnsi="Arial" w:cs="Arial"/>
                      <w:b/>
                      <w:sz w:val="24"/>
                      <w:szCs w:val="24"/>
                    </w:rPr>
                    <w:t>Step</w:t>
                  </w:r>
                </w:p>
              </w:tc>
              <w:tc>
                <w:tcPr>
                  <w:tcW w:w="6377" w:type="dxa"/>
                </w:tcPr>
                <w:p w:rsidR="00A64981" w:rsidRPr="00A64981" w:rsidRDefault="00A64981" w:rsidP="00A64981">
                  <w:pPr>
                    <w:tabs>
                      <w:tab w:val="num" w:pos="1296"/>
                    </w:tabs>
                    <w:jc w:val="center"/>
                    <w:rPr>
                      <w:rFonts w:ascii="Arial" w:hAnsi="Arial" w:cs="Arial"/>
                      <w:b/>
                      <w:sz w:val="24"/>
                      <w:szCs w:val="24"/>
                    </w:rPr>
                  </w:pPr>
                  <w:r w:rsidRPr="00A64981">
                    <w:rPr>
                      <w:rFonts w:ascii="Arial" w:hAnsi="Arial" w:cs="Arial"/>
                      <w:b/>
                      <w:sz w:val="24"/>
                      <w:szCs w:val="24"/>
                    </w:rPr>
                    <w:t>Action</w:t>
                  </w:r>
                </w:p>
              </w:tc>
            </w:tr>
            <w:tr w:rsidR="00A64981" w:rsidRPr="00A64981" w:rsidTr="00C15E96">
              <w:trPr>
                <w:trHeight w:val="611"/>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1</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 xml:space="preserve">Click </w:t>
                  </w:r>
                  <w:r w:rsidRPr="00A64981">
                    <w:rPr>
                      <w:rFonts w:ascii="Arial" w:hAnsi="Arial" w:cs="Arial"/>
                      <w:noProof/>
                      <w:sz w:val="24"/>
                      <w:szCs w:val="24"/>
                      <w:lang w:eastAsia="zh-CN"/>
                    </w:rPr>
                    <w:drawing>
                      <wp:inline distT="0" distB="0" distL="0" distR="0" wp14:anchorId="5226B737" wp14:editId="324F882E">
                        <wp:extent cx="292608" cy="29260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608" cy="292608"/>
                                </a:xfrm>
                                <a:prstGeom prst="rect">
                                  <a:avLst/>
                                </a:prstGeom>
                                <a:noFill/>
                                <a:ln>
                                  <a:noFill/>
                                </a:ln>
                              </pic:spPr>
                            </pic:pic>
                          </a:graphicData>
                        </a:graphic>
                      </wp:inline>
                    </w:drawing>
                  </w:r>
                  <w:r w:rsidRPr="00A64981">
                    <w:rPr>
                      <w:rFonts w:ascii="Arial" w:hAnsi="Arial" w:cs="Arial"/>
                      <w:sz w:val="24"/>
                      <w:szCs w:val="24"/>
                    </w:rPr>
                    <w:t xml:space="preserve">  to open the sample drawer or click on Load Samples from the Patient Analysis menu, located on the Test Panel screen</w:t>
                  </w:r>
                </w:p>
              </w:tc>
            </w:tr>
            <w:tr w:rsidR="00A64981" w:rsidRPr="00A64981" w:rsidTr="00C15E96">
              <w:trPr>
                <w:trHeight w:val="350"/>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2</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The Loading Samples screen is displayed</w:t>
                  </w:r>
                </w:p>
              </w:tc>
            </w:tr>
            <w:tr w:rsidR="00A64981" w:rsidRPr="00A64981" w:rsidTr="00C15E96">
              <w:trPr>
                <w:trHeight w:val="143"/>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3</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click MANUAL MODE</w:t>
                  </w:r>
                </w:p>
              </w:tc>
            </w:tr>
            <w:tr w:rsidR="00A64981" w:rsidRPr="00A64981" w:rsidTr="00C15E96">
              <w:trPr>
                <w:trHeight w:val="305"/>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4</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 xml:space="preserve">Select all the methodologies to apply to the sample </w:t>
                  </w:r>
                </w:p>
              </w:tc>
            </w:tr>
            <w:tr w:rsidR="00A64981" w:rsidRPr="00A64981" w:rsidTr="00C15E96">
              <w:trPr>
                <w:trHeight w:val="260"/>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5</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Double-click each methodology then click Confirm</w:t>
                  </w:r>
                </w:p>
              </w:tc>
            </w:tr>
            <w:tr w:rsidR="00A64981" w:rsidRPr="00A64981" w:rsidTr="00C15E96">
              <w:trPr>
                <w:trHeight w:val="233"/>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6</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Scan the tube barcode label with either the handheld or external barcode reader or type the sample identification and confirm with the enter key</w:t>
                  </w:r>
                </w:p>
              </w:tc>
            </w:tr>
            <w:tr w:rsidR="00A64981" w:rsidRPr="00A64981" w:rsidTr="00C15E96">
              <w:trPr>
                <w:trHeight w:val="305"/>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7</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If necessary, select or unselect Micro Volume to specify the sample types and Urgent to mark the sample as a stat sample</w:t>
                  </w:r>
                </w:p>
              </w:tc>
            </w:tr>
            <w:tr w:rsidR="00A64981" w:rsidRPr="00A64981" w:rsidTr="00C15E96">
              <w:trPr>
                <w:trHeight w:val="547"/>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8</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Place the sample tube in the drawer within 11 seconds or the sample will have to be rescanned/retyped for loading</w:t>
                  </w:r>
                </w:p>
              </w:tc>
            </w:tr>
            <w:tr w:rsidR="00A64981" w:rsidRPr="00A64981" w:rsidTr="00C15E96">
              <w:trPr>
                <w:trHeight w:val="323"/>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9</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The LED adjacent to the tube position will turn on</w:t>
                  </w:r>
                </w:p>
              </w:tc>
            </w:tr>
            <w:tr w:rsidR="00A64981" w:rsidRPr="00A64981" w:rsidTr="00C15E96">
              <w:trPr>
                <w:trHeight w:val="611"/>
              </w:trPr>
              <w:tc>
                <w:tcPr>
                  <w:tcW w:w="1478" w:type="dxa"/>
                </w:tcPr>
                <w:p w:rsidR="00A64981" w:rsidRPr="00A64981" w:rsidRDefault="00A64981" w:rsidP="00A64981">
                  <w:pPr>
                    <w:tabs>
                      <w:tab w:val="num" w:pos="1296"/>
                    </w:tabs>
                    <w:jc w:val="center"/>
                    <w:rPr>
                      <w:rFonts w:ascii="Arial" w:hAnsi="Arial" w:cs="Arial"/>
                      <w:sz w:val="24"/>
                      <w:szCs w:val="24"/>
                    </w:rPr>
                  </w:pPr>
                </w:p>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10</w:t>
                  </w:r>
                </w:p>
              </w:tc>
              <w:tc>
                <w:tcPr>
                  <w:tcW w:w="6377" w:type="dxa"/>
                </w:tcPr>
                <w:p w:rsidR="00A64981" w:rsidRPr="00A64981" w:rsidRDefault="00A64981" w:rsidP="00A64981">
                  <w:pPr>
                    <w:autoSpaceDE w:val="0"/>
                    <w:autoSpaceDN w:val="0"/>
                    <w:adjustRightInd w:val="0"/>
                    <w:rPr>
                      <w:rFonts w:ascii="Arial" w:hAnsi="Arial" w:cs="Arial"/>
                      <w:sz w:val="24"/>
                      <w:szCs w:val="24"/>
                    </w:rPr>
                  </w:pPr>
                  <w:r w:rsidRPr="00A64981">
                    <w:rPr>
                      <w:rFonts w:ascii="Arial" w:hAnsi="Arial" w:cs="Arial"/>
                      <w:sz w:val="24"/>
                      <w:szCs w:val="24"/>
                    </w:rPr>
                    <w:t xml:space="preserve">Click to close the drawer. </w:t>
                  </w:r>
                  <w:r w:rsidRPr="00A64981">
                    <w:rPr>
                      <w:rFonts w:ascii="Arial" w:hAnsi="Arial" w:cs="Arial"/>
                      <w:noProof/>
                      <w:sz w:val="24"/>
                      <w:szCs w:val="24"/>
                      <w:lang w:eastAsia="zh-CN"/>
                    </w:rPr>
                    <w:drawing>
                      <wp:inline distT="0" distB="0" distL="0" distR="0" wp14:anchorId="30282654" wp14:editId="0F532149">
                        <wp:extent cx="292608" cy="29260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 cy="292608"/>
                                </a:xfrm>
                                <a:prstGeom prst="rect">
                                  <a:avLst/>
                                </a:prstGeom>
                                <a:noFill/>
                                <a:ln>
                                  <a:noFill/>
                                </a:ln>
                              </pic:spPr>
                            </pic:pic>
                          </a:graphicData>
                        </a:graphic>
                      </wp:inline>
                    </w:drawing>
                  </w:r>
                  <w:r w:rsidRPr="00A64981">
                    <w:rPr>
                      <w:rFonts w:ascii="Arial" w:hAnsi="Arial" w:cs="Arial"/>
                      <w:sz w:val="24"/>
                      <w:szCs w:val="24"/>
                    </w:rPr>
                    <w:t xml:space="preserve"> The sample pipetting </w:t>
                  </w:r>
                  <w:proofErr w:type="gramStart"/>
                  <w:r w:rsidRPr="00A64981">
                    <w:rPr>
                      <w:rFonts w:ascii="Arial" w:hAnsi="Arial" w:cs="Arial"/>
                      <w:sz w:val="24"/>
                      <w:szCs w:val="24"/>
                    </w:rPr>
                    <w:t>starts</w:t>
                  </w:r>
                  <w:proofErr w:type="gramEnd"/>
                  <w:r w:rsidRPr="00A64981">
                    <w:rPr>
                      <w:rFonts w:ascii="Arial" w:hAnsi="Arial" w:cs="Arial"/>
                      <w:sz w:val="24"/>
                      <w:szCs w:val="24"/>
                    </w:rPr>
                    <w:t xml:space="preserve"> and window </w:t>
                  </w:r>
                  <w:r w:rsidRPr="00A64981">
                    <w:rPr>
                      <w:rFonts w:ascii="Arial" w:hAnsi="Arial" w:cs="Arial"/>
                      <w:b/>
                      <w:bCs/>
                      <w:sz w:val="24"/>
                      <w:szCs w:val="24"/>
                    </w:rPr>
                    <w:t xml:space="preserve">Analysis status </w:t>
                  </w:r>
                  <w:r w:rsidRPr="00A64981">
                    <w:rPr>
                      <w:rFonts w:ascii="Arial" w:hAnsi="Arial" w:cs="Arial"/>
                      <w:sz w:val="24"/>
                      <w:szCs w:val="24"/>
                    </w:rPr>
                    <w:t>is displayed when all the conditions are met for all the reagents and products.</w:t>
                  </w:r>
                </w:p>
              </w:tc>
            </w:tr>
          </w:tbl>
          <w:p w:rsidR="00A64981" w:rsidRPr="00A64981" w:rsidRDefault="00A64981" w:rsidP="00A64981">
            <w:pPr>
              <w:spacing w:after="0"/>
              <w:rPr>
                <w:rFonts w:ascii="Arial" w:hAnsi="Arial" w:cs="Arial"/>
                <w:sz w:val="24"/>
                <w:szCs w:val="24"/>
              </w:rPr>
            </w:pPr>
          </w:p>
          <w:p w:rsidR="00A64981" w:rsidRPr="00A64981" w:rsidRDefault="00A64981" w:rsidP="00A64981">
            <w:pPr>
              <w:spacing w:after="0"/>
              <w:rPr>
                <w:rFonts w:ascii="Arial" w:hAnsi="Arial" w:cs="Arial"/>
                <w:b/>
                <w:sz w:val="24"/>
                <w:szCs w:val="24"/>
              </w:rPr>
            </w:pPr>
            <w:r w:rsidRPr="00A64981">
              <w:rPr>
                <w:rFonts w:ascii="Arial" w:hAnsi="Arial" w:cs="Arial"/>
                <w:b/>
                <w:sz w:val="24"/>
                <w:szCs w:val="24"/>
              </w:rPr>
              <w:t xml:space="preserve">Analysis Status Screen </w:t>
            </w:r>
          </w:p>
          <w:p w:rsidR="00A64981" w:rsidRPr="00A64981" w:rsidRDefault="00A64981" w:rsidP="00A64981">
            <w:pPr>
              <w:spacing w:after="0"/>
              <w:rPr>
                <w:rFonts w:ascii="Arial" w:hAnsi="Arial" w:cs="Arial"/>
                <w:sz w:val="24"/>
                <w:szCs w:val="24"/>
              </w:rPr>
            </w:pPr>
            <w:r w:rsidRPr="00A64981">
              <w:rPr>
                <w:rFonts w:ascii="Arial" w:hAnsi="Arial" w:cs="Arial"/>
                <w:sz w:val="24"/>
                <w:szCs w:val="24"/>
              </w:rPr>
              <w:t>Displays a consistency check between the workload of the STA Compact Max</w:t>
            </w:r>
            <w:r w:rsidRPr="00A64981">
              <w:rPr>
                <w:rFonts w:ascii="Arial" w:hAnsi="Arial" w:cs="Arial"/>
                <w:sz w:val="24"/>
                <w:szCs w:val="24"/>
                <w:vertAlign w:val="superscript"/>
              </w:rPr>
              <w:t>®</w:t>
            </w:r>
            <w:r w:rsidRPr="00A64981">
              <w:rPr>
                <w:rFonts w:ascii="Arial" w:hAnsi="Arial" w:cs="Arial"/>
                <w:sz w:val="24"/>
                <w:szCs w:val="24"/>
              </w:rPr>
              <w:t xml:space="preserve"> and the requirements for the completion of a sample run. </w:t>
            </w:r>
          </w:p>
          <w:tbl>
            <w:tblPr>
              <w:tblStyle w:val="TableGrid"/>
              <w:tblW w:w="7855" w:type="dxa"/>
              <w:tblLayout w:type="fixed"/>
              <w:tblLook w:val="04A0" w:firstRow="1" w:lastRow="0" w:firstColumn="1" w:lastColumn="0" w:noHBand="0" w:noVBand="1"/>
            </w:tblPr>
            <w:tblGrid>
              <w:gridCol w:w="1478"/>
              <w:gridCol w:w="6377"/>
            </w:tblGrid>
            <w:tr w:rsidR="00A64981" w:rsidRPr="00A64981" w:rsidTr="00C15E96">
              <w:trPr>
                <w:trHeight w:val="273"/>
              </w:trPr>
              <w:tc>
                <w:tcPr>
                  <w:tcW w:w="1478" w:type="dxa"/>
                </w:tcPr>
                <w:p w:rsidR="00A64981" w:rsidRPr="00A64981" w:rsidRDefault="00A64981" w:rsidP="00A64981">
                  <w:pPr>
                    <w:tabs>
                      <w:tab w:val="num" w:pos="1296"/>
                    </w:tabs>
                    <w:jc w:val="center"/>
                    <w:rPr>
                      <w:rFonts w:ascii="Arial" w:hAnsi="Arial" w:cs="Arial"/>
                      <w:b/>
                      <w:sz w:val="24"/>
                      <w:szCs w:val="24"/>
                    </w:rPr>
                  </w:pPr>
                  <w:r w:rsidRPr="00A64981">
                    <w:rPr>
                      <w:rFonts w:ascii="Arial" w:hAnsi="Arial" w:cs="Arial"/>
                      <w:b/>
                      <w:sz w:val="24"/>
                      <w:szCs w:val="24"/>
                    </w:rPr>
                    <w:t>Step</w:t>
                  </w:r>
                </w:p>
              </w:tc>
              <w:tc>
                <w:tcPr>
                  <w:tcW w:w="6377" w:type="dxa"/>
                </w:tcPr>
                <w:p w:rsidR="00A64981" w:rsidRPr="00A64981" w:rsidRDefault="00A64981" w:rsidP="00A64981">
                  <w:pPr>
                    <w:tabs>
                      <w:tab w:val="num" w:pos="1296"/>
                    </w:tabs>
                    <w:jc w:val="center"/>
                    <w:rPr>
                      <w:rFonts w:ascii="Arial" w:hAnsi="Arial" w:cs="Arial"/>
                      <w:b/>
                      <w:sz w:val="24"/>
                      <w:szCs w:val="24"/>
                    </w:rPr>
                  </w:pPr>
                  <w:r w:rsidRPr="00A64981">
                    <w:rPr>
                      <w:rFonts w:ascii="Arial" w:hAnsi="Arial" w:cs="Arial"/>
                      <w:b/>
                      <w:sz w:val="24"/>
                      <w:szCs w:val="24"/>
                    </w:rPr>
                    <w:t>Action</w:t>
                  </w:r>
                </w:p>
              </w:tc>
            </w:tr>
            <w:tr w:rsidR="00A64981" w:rsidRPr="00A64981" w:rsidTr="00C15E96">
              <w:trPr>
                <w:trHeight w:val="278"/>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1</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Select the Products menu on the Test Panel screen</w:t>
                  </w:r>
                </w:p>
                <w:p w:rsidR="00A64981" w:rsidRPr="00A64981" w:rsidRDefault="00A64981" w:rsidP="00A64981">
                  <w:pPr>
                    <w:rPr>
                      <w:rFonts w:ascii="Arial" w:hAnsi="Arial" w:cs="Arial"/>
                      <w:sz w:val="24"/>
                      <w:szCs w:val="24"/>
                    </w:rPr>
                  </w:pPr>
                  <w:r w:rsidRPr="00A64981">
                    <w:rPr>
                      <w:rFonts w:ascii="Arial" w:hAnsi="Arial" w:cs="Arial"/>
                      <w:noProof/>
                      <w:sz w:val="24"/>
                      <w:szCs w:val="24"/>
                      <w:lang w:eastAsia="zh-CN"/>
                    </w:rPr>
                    <w:drawing>
                      <wp:inline distT="0" distB="0" distL="0" distR="0" wp14:anchorId="0330ACEA" wp14:editId="7D6633BE">
                        <wp:extent cx="3875316" cy="714375"/>
                        <wp:effectExtent l="0" t="0" r="0" b="0"/>
                        <wp:docPr id="9" name="Picture 9" descr="E:\Compact Max Screen shots\CMax System 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ompact Max Screen shots\CMax System Menu.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93768" cy="717776"/>
                                </a:xfrm>
                                <a:prstGeom prst="rect">
                                  <a:avLst/>
                                </a:prstGeom>
                                <a:noFill/>
                                <a:ln>
                                  <a:noFill/>
                                </a:ln>
                              </pic:spPr>
                            </pic:pic>
                          </a:graphicData>
                        </a:graphic>
                      </wp:inline>
                    </w:drawing>
                  </w:r>
                </w:p>
                <w:p w:rsidR="00A64981" w:rsidRPr="00A64981" w:rsidRDefault="00A64981" w:rsidP="00A64981">
                  <w:pPr>
                    <w:rPr>
                      <w:rFonts w:ascii="Arial" w:hAnsi="Arial" w:cs="Arial"/>
                      <w:sz w:val="24"/>
                      <w:szCs w:val="24"/>
                    </w:rPr>
                  </w:pPr>
                </w:p>
              </w:tc>
            </w:tr>
            <w:tr w:rsidR="00A64981" w:rsidRPr="00A64981" w:rsidTr="00C15E96">
              <w:trPr>
                <w:trHeight w:val="350"/>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2</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Select Analysis Status from the drop-down menu</w:t>
                  </w:r>
                </w:p>
                <w:p w:rsidR="00A64981" w:rsidRPr="00A64981" w:rsidRDefault="00A64981" w:rsidP="00A64981">
                  <w:pPr>
                    <w:rPr>
                      <w:rFonts w:ascii="Arial" w:hAnsi="Arial" w:cs="Arial"/>
                      <w:sz w:val="24"/>
                      <w:szCs w:val="24"/>
                    </w:rPr>
                  </w:pPr>
                  <w:r w:rsidRPr="00A64981">
                    <w:rPr>
                      <w:rFonts w:ascii="Arial" w:hAnsi="Arial" w:cs="Arial"/>
                      <w:noProof/>
                      <w:sz w:val="24"/>
                      <w:szCs w:val="24"/>
                      <w:lang w:eastAsia="zh-CN"/>
                    </w:rPr>
                    <w:lastRenderedPageBreak/>
                    <w:drawing>
                      <wp:inline distT="0" distB="0" distL="0" distR="0" wp14:anchorId="54DBFCB5" wp14:editId="167A7FE7">
                        <wp:extent cx="3973830" cy="2743200"/>
                        <wp:effectExtent l="0" t="0" r="7620" b="0"/>
                        <wp:docPr id="10" name="Picture 10" descr="E:\Compact Max Screen shots\Compact Max Analysis Status-forecast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ompact Max Screen shots\Compact Max Analysis Status-forecast tim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73830" cy="2743200"/>
                                </a:xfrm>
                                <a:prstGeom prst="rect">
                                  <a:avLst/>
                                </a:prstGeom>
                                <a:noFill/>
                                <a:ln>
                                  <a:noFill/>
                                </a:ln>
                              </pic:spPr>
                            </pic:pic>
                          </a:graphicData>
                        </a:graphic>
                      </wp:inline>
                    </w:drawing>
                  </w:r>
                </w:p>
              </w:tc>
            </w:tr>
            <w:tr w:rsidR="00A64981" w:rsidRPr="00A64981" w:rsidTr="00C15E96">
              <w:trPr>
                <w:trHeight w:val="350"/>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lastRenderedPageBreak/>
                    <w:t>3</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 xml:space="preserve">If after the consistency check, one of the requirements to complete the workload is not met, then all the sample pipetting (sample plasma, controls and calibrators) is blocked and the Pipetting Blocked symbol is displayed at the bottom left of the screen:  </w:t>
                  </w:r>
                  <w:r w:rsidRPr="00A64981">
                    <w:rPr>
                      <w:rFonts w:ascii="Arial" w:hAnsi="Arial" w:cs="Arial"/>
                      <w:noProof/>
                      <w:sz w:val="24"/>
                      <w:szCs w:val="24"/>
                      <w:lang w:eastAsia="zh-CN"/>
                    </w:rPr>
                    <w:drawing>
                      <wp:inline distT="0" distB="0" distL="0" distR="0" wp14:anchorId="748973B7" wp14:editId="58293987">
                        <wp:extent cx="228600" cy="2926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92608"/>
                                </a:xfrm>
                                <a:prstGeom prst="rect">
                                  <a:avLst/>
                                </a:prstGeom>
                                <a:noFill/>
                                <a:ln>
                                  <a:noFill/>
                                </a:ln>
                              </pic:spPr>
                            </pic:pic>
                          </a:graphicData>
                        </a:graphic>
                      </wp:inline>
                    </w:drawing>
                  </w:r>
                </w:p>
                <w:p w:rsidR="00A64981" w:rsidRPr="00A64981" w:rsidRDefault="00A64981" w:rsidP="00A64981">
                  <w:pPr>
                    <w:autoSpaceDE w:val="0"/>
                    <w:autoSpaceDN w:val="0"/>
                    <w:adjustRightInd w:val="0"/>
                    <w:rPr>
                      <w:rFonts w:ascii="Arial" w:hAnsi="Arial" w:cs="Arial"/>
                      <w:sz w:val="24"/>
                      <w:szCs w:val="24"/>
                    </w:rPr>
                  </w:pPr>
                </w:p>
              </w:tc>
            </w:tr>
            <w:tr w:rsidR="00A64981" w:rsidRPr="00A64981" w:rsidTr="00C15E96">
              <w:trPr>
                <w:trHeight w:val="2285"/>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4</w:t>
                  </w:r>
                </w:p>
              </w:tc>
              <w:tc>
                <w:tcPr>
                  <w:tcW w:w="6377" w:type="dxa"/>
                </w:tcPr>
                <w:p w:rsidR="00A64981" w:rsidRPr="00A64981" w:rsidRDefault="00A64981" w:rsidP="00A64981">
                  <w:pPr>
                    <w:autoSpaceDE w:val="0"/>
                    <w:autoSpaceDN w:val="0"/>
                    <w:adjustRightInd w:val="0"/>
                    <w:rPr>
                      <w:rFonts w:ascii="Arial" w:hAnsi="Arial" w:cs="Arial"/>
                      <w:sz w:val="24"/>
                      <w:szCs w:val="24"/>
                    </w:rPr>
                  </w:pPr>
                  <w:r w:rsidRPr="00A64981">
                    <w:rPr>
                      <w:rFonts w:ascii="Arial" w:hAnsi="Arial" w:cs="Arial"/>
                      <w:sz w:val="24"/>
                      <w:szCs w:val="24"/>
                    </w:rPr>
                    <w:t>Depending on the situation:</w:t>
                  </w:r>
                </w:p>
                <w:p w:rsidR="00A64981" w:rsidRPr="00A64981" w:rsidRDefault="00A64981" w:rsidP="00A64981">
                  <w:pPr>
                    <w:autoSpaceDE w:val="0"/>
                    <w:autoSpaceDN w:val="0"/>
                    <w:adjustRightInd w:val="0"/>
                    <w:rPr>
                      <w:rFonts w:ascii="Arial" w:hAnsi="Arial" w:cs="Arial"/>
                      <w:sz w:val="24"/>
                      <w:szCs w:val="24"/>
                    </w:rPr>
                  </w:pPr>
                  <w:r w:rsidRPr="00A64981">
                    <w:rPr>
                      <w:rFonts w:ascii="Arial" w:hAnsi="Arial" w:cs="Arial"/>
                      <w:sz w:val="24"/>
                      <w:szCs w:val="24"/>
                    </w:rPr>
                    <w:t>- Load the missing products.</w:t>
                  </w:r>
                </w:p>
                <w:p w:rsidR="00A64981" w:rsidRPr="00A64981" w:rsidRDefault="00A64981" w:rsidP="00A64981">
                  <w:pPr>
                    <w:autoSpaceDE w:val="0"/>
                    <w:autoSpaceDN w:val="0"/>
                    <w:adjustRightInd w:val="0"/>
                    <w:rPr>
                      <w:rFonts w:ascii="Arial" w:hAnsi="Arial" w:cs="Arial"/>
                      <w:sz w:val="24"/>
                      <w:szCs w:val="24"/>
                    </w:rPr>
                  </w:pPr>
                  <w:r w:rsidRPr="00A64981">
                    <w:rPr>
                      <w:rFonts w:ascii="Arial" w:hAnsi="Arial" w:cs="Arial"/>
                      <w:sz w:val="24"/>
                      <w:szCs w:val="24"/>
                    </w:rPr>
                    <w:t>- Replace the products which volumes are insufficient or which stability is almost overdue.</w:t>
                  </w:r>
                </w:p>
                <w:p w:rsidR="00A64981" w:rsidRPr="00A64981" w:rsidRDefault="00A64981" w:rsidP="00A64981">
                  <w:pPr>
                    <w:autoSpaceDE w:val="0"/>
                    <w:autoSpaceDN w:val="0"/>
                    <w:adjustRightInd w:val="0"/>
                    <w:rPr>
                      <w:rFonts w:ascii="Arial" w:hAnsi="Arial" w:cs="Arial"/>
                      <w:sz w:val="24"/>
                      <w:szCs w:val="24"/>
                    </w:rPr>
                  </w:pPr>
                  <w:r w:rsidRPr="00A64981">
                    <w:rPr>
                      <w:rFonts w:ascii="Arial" w:hAnsi="Arial" w:cs="Arial"/>
                      <w:sz w:val="24"/>
                      <w:szCs w:val="24"/>
                    </w:rPr>
                    <w:t>- Validate or run the required calibrations and quality controls.</w:t>
                  </w:r>
                </w:p>
                <w:p w:rsidR="00A64981" w:rsidRPr="00A64981" w:rsidRDefault="00A64981" w:rsidP="00A64981">
                  <w:pPr>
                    <w:rPr>
                      <w:rFonts w:ascii="Arial" w:hAnsi="Arial" w:cs="Arial"/>
                      <w:sz w:val="24"/>
                      <w:szCs w:val="24"/>
                    </w:rPr>
                  </w:pPr>
                  <w:r w:rsidRPr="00A64981">
                    <w:rPr>
                      <w:rFonts w:ascii="Arial" w:hAnsi="Arial" w:cs="Arial"/>
                      <w:sz w:val="24"/>
                      <w:szCs w:val="24"/>
                    </w:rPr>
                    <w:t xml:space="preserve">- Change the threshold values of the </w:t>
                  </w:r>
                  <w:proofErr w:type="gramStart"/>
                  <w:r w:rsidRPr="00A64981">
                    <w:rPr>
                      <w:rFonts w:ascii="Arial" w:hAnsi="Arial" w:cs="Arial"/>
                      <w:sz w:val="24"/>
                      <w:szCs w:val="24"/>
                    </w:rPr>
                    <w:t>non STA</w:t>
                  </w:r>
                  <w:proofErr w:type="gramEnd"/>
                  <w:r w:rsidRPr="00A64981">
                    <w:rPr>
                      <w:rFonts w:ascii="Arial" w:hAnsi="Arial" w:cs="Arial"/>
                      <w:sz w:val="24"/>
                      <w:szCs w:val="24"/>
                    </w:rPr>
                    <w:t>® line controls and calibrators.</w:t>
                  </w:r>
                </w:p>
              </w:tc>
            </w:tr>
            <w:tr w:rsidR="00A64981" w:rsidRPr="00A64981" w:rsidTr="00C15E96">
              <w:trPr>
                <w:trHeight w:val="233"/>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5</w:t>
                  </w:r>
                </w:p>
              </w:tc>
              <w:tc>
                <w:tcPr>
                  <w:tcW w:w="6377" w:type="dxa"/>
                </w:tcPr>
                <w:p w:rsidR="00A64981" w:rsidRPr="00A64981" w:rsidRDefault="00A64981" w:rsidP="00A64981">
                  <w:pPr>
                    <w:autoSpaceDE w:val="0"/>
                    <w:autoSpaceDN w:val="0"/>
                    <w:adjustRightInd w:val="0"/>
                    <w:rPr>
                      <w:rFonts w:ascii="Arial" w:hAnsi="Arial" w:cs="Arial"/>
                      <w:sz w:val="24"/>
                      <w:szCs w:val="24"/>
                    </w:rPr>
                  </w:pPr>
                  <w:r w:rsidRPr="00A64981">
                    <w:rPr>
                      <w:rFonts w:ascii="Arial" w:hAnsi="Arial" w:cs="Arial"/>
                      <w:sz w:val="24"/>
                      <w:szCs w:val="24"/>
                    </w:rPr>
                    <w:t xml:space="preserve">Click </w:t>
                  </w:r>
                  <w:r w:rsidRPr="00A64981">
                    <w:rPr>
                      <w:rFonts w:ascii="Arial" w:hAnsi="Arial" w:cs="Arial"/>
                      <w:noProof/>
                      <w:sz w:val="24"/>
                      <w:szCs w:val="24"/>
                      <w:lang w:eastAsia="zh-CN"/>
                    </w:rPr>
                    <w:drawing>
                      <wp:inline distT="0" distB="0" distL="0" distR="0" wp14:anchorId="4090C83C" wp14:editId="0D5E779F">
                        <wp:extent cx="292608" cy="292608"/>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 cy="292608"/>
                                </a:xfrm>
                                <a:prstGeom prst="rect">
                                  <a:avLst/>
                                </a:prstGeom>
                                <a:noFill/>
                                <a:ln>
                                  <a:noFill/>
                                </a:ln>
                              </pic:spPr>
                            </pic:pic>
                          </a:graphicData>
                        </a:graphic>
                      </wp:inline>
                    </w:drawing>
                  </w:r>
                </w:p>
              </w:tc>
            </w:tr>
            <w:tr w:rsidR="00A64981" w:rsidRPr="00A64981" w:rsidTr="00C15E96">
              <w:trPr>
                <w:trHeight w:val="233"/>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6</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 xml:space="preserve">Message prompt will appear: “Analyses executions have been stopped.  Do you want to reactivate them?” </w:t>
                  </w:r>
                </w:p>
              </w:tc>
            </w:tr>
            <w:tr w:rsidR="00A64981" w:rsidRPr="00A64981" w:rsidTr="00C15E96">
              <w:trPr>
                <w:trHeight w:val="233"/>
              </w:trPr>
              <w:tc>
                <w:tcPr>
                  <w:tcW w:w="1478" w:type="dxa"/>
                </w:tcPr>
                <w:p w:rsidR="00A64981" w:rsidRPr="00A64981" w:rsidRDefault="00A64981" w:rsidP="00A64981">
                  <w:pPr>
                    <w:tabs>
                      <w:tab w:val="num" w:pos="1296"/>
                    </w:tabs>
                    <w:jc w:val="center"/>
                    <w:rPr>
                      <w:rFonts w:ascii="Arial" w:hAnsi="Arial" w:cs="Arial"/>
                      <w:sz w:val="24"/>
                      <w:szCs w:val="24"/>
                    </w:rPr>
                  </w:pPr>
                  <w:r w:rsidRPr="00A64981">
                    <w:rPr>
                      <w:rFonts w:ascii="Arial" w:hAnsi="Arial" w:cs="Arial"/>
                      <w:sz w:val="24"/>
                      <w:szCs w:val="24"/>
                    </w:rPr>
                    <w:t>7</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Click Yes</w:t>
                  </w:r>
                </w:p>
              </w:tc>
            </w:tr>
          </w:tbl>
          <w:p w:rsidR="00A64981" w:rsidRDefault="00A64981" w:rsidP="00A64981">
            <w:pPr>
              <w:spacing w:after="0"/>
              <w:rPr>
                <w:rFonts w:ascii="Arial" w:hAnsi="Arial" w:cs="Arial"/>
                <w:b/>
                <w:sz w:val="24"/>
                <w:szCs w:val="24"/>
              </w:rPr>
            </w:pPr>
          </w:p>
          <w:p w:rsidR="00822628" w:rsidRDefault="00822628" w:rsidP="00A64981">
            <w:pPr>
              <w:spacing w:after="0"/>
              <w:rPr>
                <w:rFonts w:ascii="Arial" w:hAnsi="Arial" w:cs="Arial"/>
                <w:b/>
                <w:sz w:val="24"/>
                <w:szCs w:val="24"/>
              </w:rPr>
            </w:pPr>
          </w:p>
          <w:p w:rsidR="00822628" w:rsidRDefault="00822628" w:rsidP="00A64981">
            <w:pPr>
              <w:spacing w:after="0"/>
              <w:rPr>
                <w:rFonts w:ascii="Arial" w:hAnsi="Arial" w:cs="Arial"/>
                <w:b/>
                <w:sz w:val="24"/>
                <w:szCs w:val="24"/>
              </w:rPr>
            </w:pPr>
          </w:p>
          <w:p w:rsidR="00822628" w:rsidRDefault="00822628" w:rsidP="00A64981">
            <w:pPr>
              <w:spacing w:after="0"/>
              <w:rPr>
                <w:rFonts w:ascii="Arial" w:hAnsi="Arial" w:cs="Arial"/>
                <w:b/>
                <w:sz w:val="24"/>
                <w:szCs w:val="24"/>
              </w:rPr>
            </w:pPr>
          </w:p>
          <w:p w:rsid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p>
          <w:p w:rsidR="00A64981" w:rsidRPr="00A64981" w:rsidRDefault="00A64981" w:rsidP="00A64981">
            <w:pPr>
              <w:spacing w:after="0"/>
              <w:rPr>
                <w:rFonts w:ascii="Arial" w:hAnsi="Arial" w:cs="Arial"/>
                <w:b/>
                <w:sz w:val="24"/>
                <w:szCs w:val="24"/>
              </w:rPr>
            </w:pPr>
            <w:r w:rsidRPr="00A64981">
              <w:rPr>
                <w:rFonts w:ascii="Arial" w:hAnsi="Arial" w:cs="Arial"/>
                <w:b/>
                <w:sz w:val="24"/>
                <w:szCs w:val="24"/>
              </w:rPr>
              <w:t>Rerun, delete, or add a test for a patient file in the Test Panel</w:t>
            </w:r>
          </w:p>
          <w:tbl>
            <w:tblPr>
              <w:tblStyle w:val="TableGrid"/>
              <w:tblW w:w="7855" w:type="dxa"/>
              <w:tblLayout w:type="fixed"/>
              <w:tblLook w:val="04A0" w:firstRow="1" w:lastRow="0" w:firstColumn="1" w:lastColumn="0" w:noHBand="0" w:noVBand="1"/>
            </w:tblPr>
            <w:tblGrid>
              <w:gridCol w:w="1478"/>
              <w:gridCol w:w="6377"/>
            </w:tblGrid>
            <w:tr w:rsidR="00A64981" w:rsidRPr="00A64981" w:rsidTr="00C15E96">
              <w:trPr>
                <w:trHeight w:val="273"/>
              </w:trPr>
              <w:tc>
                <w:tcPr>
                  <w:tcW w:w="1478" w:type="dxa"/>
                </w:tcPr>
                <w:p w:rsidR="00A64981" w:rsidRPr="00A64981" w:rsidRDefault="00A64981" w:rsidP="00A64981">
                  <w:pPr>
                    <w:tabs>
                      <w:tab w:val="num" w:pos="1296"/>
                    </w:tabs>
                    <w:ind w:left="360"/>
                    <w:jc w:val="center"/>
                    <w:rPr>
                      <w:rFonts w:ascii="Arial" w:hAnsi="Arial" w:cs="Arial"/>
                      <w:b/>
                      <w:sz w:val="24"/>
                      <w:szCs w:val="24"/>
                    </w:rPr>
                  </w:pPr>
                  <w:r w:rsidRPr="00A64981">
                    <w:rPr>
                      <w:rFonts w:ascii="Arial" w:hAnsi="Arial" w:cs="Arial"/>
                      <w:b/>
                      <w:sz w:val="24"/>
                      <w:szCs w:val="24"/>
                    </w:rPr>
                    <w:t>Step</w:t>
                  </w:r>
                </w:p>
              </w:tc>
              <w:tc>
                <w:tcPr>
                  <w:tcW w:w="6377" w:type="dxa"/>
                </w:tcPr>
                <w:p w:rsidR="00A64981" w:rsidRPr="00A64981" w:rsidRDefault="00A64981" w:rsidP="00A64981">
                  <w:pPr>
                    <w:tabs>
                      <w:tab w:val="num" w:pos="1296"/>
                    </w:tabs>
                    <w:ind w:left="360"/>
                    <w:jc w:val="center"/>
                    <w:rPr>
                      <w:rFonts w:ascii="Arial" w:hAnsi="Arial" w:cs="Arial"/>
                      <w:b/>
                      <w:sz w:val="24"/>
                      <w:szCs w:val="24"/>
                    </w:rPr>
                  </w:pPr>
                  <w:r w:rsidRPr="00A64981">
                    <w:rPr>
                      <w:rFonts w:ascii="Arial" w:hAnsi="Arial" w:cs="Arial"/>
                      <w:b/>
                      <w:sz w:val="24"/>
                      <w:szCs w:val="24"/>
                    </w:rPr>
                    <w:t>Action</w:t>
                  </w:r>
                </w:p>
              </w:tc>
            </w:tr>
            <w:tr w:rsidR="00A64981" w:rsidRPr="00A64981" w:rsidTr="00C15E96">
              <w:trPr>
                <w:trHeight w:val="278"/>
              </w:trPr>
              <w:tc>
                <w:tcPr>
                  <w:tcW w:w="1478" w:type="dxa"/>
                </w:tcPr>
                <w:p w:rsidR="00A64981" w:rsidRPr="00A64981" w:rsidRDefault="00A64981" w:rsidP="00A64981">
                  <w:pPr>
                    <w:tabs>
                      <w:tab w:val="num" w:pos="1296"/>
                    </w:tabs>
                    <w:ind w:left="360"/>
                    <w:jc w:val="center"/>
                    <w:rPr>
                      <w:rFonts w:ascii="Arial" w:hAnsi="Arial" w:cs="Arial"/>
                      <w:sz w:val="24"/>
                      <w:szCs w:val="24"/>
                    </w:rPr>
                  </w:pPr>
                  <w:r w:rsidRPr="00A64981">
                    <w:rPr>
                      <w:rFonts w:ascii="Arial" w:hAnsi="Arial" w:cs="Arial"/>
                      <w:sz w:val="24"/>
                      <w:szCs w:val="24"/>
                    </w:rPr>
                    <w:t>1</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From the Test Panel, double click the desired patient to display the Patient report form screen</w:t>
                  </w:r>
                </w:p>
                <w:p w:rsidR="00A64981" w:rsidRPr="00A64981" w:rsidRDefault="00A64981" w:rsidP="00A64981">
                  <w:pPr>
                    <w:rPr>
                      <w:rFonts w:ascii="Arial" w:hAnsi="Arial" w:cs="Arial"/>
                      <w:sz w:val="24"/>
                      <w:szCs w:val="24"/>
                    </w:rPr>
                  </w:pPr>
                </w:p>
                <w:p w:rsidR="00A64981" w:rsidRPr="00A64981" w:rsidRDefault="00A64981" w:rsidP="00A64981">
                  <w:pPr>
                    <w:rPr>
                      <w:rFonts w:ascii="Arial" w:hAnsi="Arial" w:cs="Arial"/>
                      <w:sz w:val="24"/>
                      <w:szCs w:val="24"/>
                    </w:rPr>
                  </w:pPr>
                  <w:r w:rsidRPr="00A64981">
                    <w:rPr>
                      <w:rFonts w:ascii="Arial" w:hAnsi="Arial" w:cs="Arial"/>
                      <w:noProof/>
                      <w:sz w:val="24"/>
                      <w:szCs w:val="24"/>
                      <w:lang w:eastAsia="zh-CN"/>
                    </w:rPr>
                    <w:drawing>
                      <wp:inline distT="0" distB="0" distL="0" distR="0" wp14:anchorId="7C1FCFB9" wp14:editId="6B70D88D">
                        <wp:extent cx="3971925" cy="3038475"/>
                        <wp:effectExtent l="0" t="0" r="9525" b="9525"/>
                        <wp:docPr id="74" name="Picture 74" descr="E:\Compact Max Screen shots\CMax Patient Report 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ompact Max Screen shots\CMax Patient Report form.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77821" cy="3042985"/>
                                </a:xfrm>
                                <a:prstGeom prst="rect">
                                  <a:avLst/>
                                </a:prstGeom>
                                <a:noFill/>
                                <a:ln>
                                  <a:noFill/>
                                </a:ln>
                              </pic:spPr>
                            </pic:pic>
                          </a:graphicData>
                        </a:graphic>
                      </wp:inline>
                    </w:drawing>
                  </w:r>
                </w:p>
              </w:tc>
            </w:tr>
            <w:tr w:rsidR="00A64981" w:rsidRPr="00A64981" w:rsidTr="00A64981">
              <w:trPr>
                <w:trHeight w:val="683"/>
              </w:trPr>
              <w:tc>
                <w:tcPr>
                  <w:tcW w:w="1478" w:type="dxa"/>
                </w:tcPr>
                <w:p w:rsidR="00A64981" w:rsidRPr="00A64981" w:rsidRDefault="00A64981" w:rsidP="00A64981">
                  <w:pPr>
                    <w:tabs>
                      <w:tab w:val="num" w:pos="1296"/>
                    </w:tabs>
                    <w:ind w:left="360"/>
                    <w:jc w:val="center"/>
                    <w:rPr>
                      <w:rFonts w:ascii="Arial" w:hAnsi="Arial" w:cs="Arial"/>
                      <w:sz w:val="24"/>
                      <w:szCs w:val="24"/>
                    </w:rPr>
                  </w:pPr>
                  <w:r w:rsidRPr="00A64981">
                    <w:rPr>
                      <w:rFonts w:ascii="Arial" w:hAnsi="Arial" w:cs="Arial"/>
                      <w:sz w:val="24"/>
                      <w:szCs w:val="24"/>
                    </w:rPr>
                    <w:t>2</w:t>
                  </w:r>
                </w:p>
              </w:tc>
              <w:tc>
                <w:tcPr>
                  <w:tcW w:w="6377" w:type="dxa"/>
                </w:tcPr>
                <w:p w:rsidR="00A64981" w:rsidRPr="00A64981" w:rsidRDefault="00A64981" w:rsidP="00A64981">
                  <w:pPr>
                    <w:rPr>
                      <w:rFonts w:ascii="Arial" w:hAnsi="Arial" w:cs="Arial"/>
                      <w:sz w:val="24"/>
                      <w:szCs w:val="24"/>
                    </w:rPr>
                  </w:pPr>
                  <w:r w:rsidRPr="00A64981">
                    <w:rPr>
                      <w:rFonts w:ascii="Arial" w:hAnsi="Arial" w:cs="Arial"/>
                      <w:sz w:val="24"/>
                      <w:szCs w:val="24"/>
                    </w:rPr>
                    <w:t>click the corresponding button at the bottom of the Patient report form screen to select the desired action</w:t>
                  </w:r>
                </w:p>
              </w:tc>
            </w:tr>
            <w:tr w:rsidR="00A64981" w:rsidRPr="00A64981" w:rsidTr="00C15E96">
              <w:trPr>
                <w:trHeight w:val="341"/>
              </w:trPr>
              <w:tc>
                <w:tcPr>
                  <w:tcW w:w="1478" w:type="dxa"/>
                  <w:tcBorders>
                    <w:top w:val="single" w:sz="4" w:space="0" w:color="auto"/>
                    <w:left w:val="single" w:sz="4" w:space="0" w:color="auto"/>
                    <w:bottom w:val="single" w:sz="4" w:space="0" w:color="auto"/>
                    <w:right w:val="single" w:sz="4" w:space="0" w:color="auto"/>
                  </w:tcBorders>
                </w:tcPr>
                <w:p w:rsidR="00A64981" w:rsidRPr="00A64981" w:rsidRDefault="00A64981" w:rsidP="00A64981">
                  <w:pPr>
                    <w:tabs>
                      <w:tab w:val="num" w:pos="1296"/>
                    </w:tabs>
                    <w:ind w:left="360"/>
                    <w:jc w:val="center"/>
                    <w:rPr>
                      <w:rFonts w:ascii="Arial" w:hAnsi="Arial" w:cs="Arial"/>
                      <w:sz w:val="24"/>
                      <w:szCs w:val="24"/>
                    </w:rPr>
                  </w:pPr>
                  <w:r w:rsidRPr="00A64981">
                    <w:rPr>
                      <w:rFonts w:ascii="Arial" w:hAnsi="Arial" w:cs="Arial"/>
                      <w:sz w:val="24"/>
                      <w:szCs w:val="24"/>
                    </w:rPr>
                    <w:t>3</w:t>
                  </w:r>
                </w:p>
              </w:tc>
              <w:tc>
                <w:tcPr>
                  <w:tcW w:w="6377" w:type="dxa"/>
                  <w:tcBorders>
                    <w:top w:val="single" w:sz="4" w:space="0" w:color="auto"/>
                    <w:left w:val="single" w:sz="4" w:space="0" w:color="auto"/>
                    <w:bottom w:val="single" w:sz="4" w:space="0" w:color="auto"/>
                    <w:right w:val="single" w:sz="4" w:space="0" w:color="auto"/>
                  </w:tcBorders>
                </w:tcPr>
                <w:p w:rsidR="00A64981" w:rsidRPr="00A64981" w:rsidRDefault="00A64981" w:rsidP="00A64981">
                  <w:pPr>
                    <w:rPr>
                      <w:rFonts w:ascii="Arial" w:hAnsi="Arial" w:cs="Arial"/>
                      <w:sz w:val="24"/>
                      <w:szCs w:val="24"/>
                    </w:rPr>
                  </w:pPr>
                  <w:r w:rsidRPr="00A64981">
                    <w:rPr>
                      <w:rFonts w:ascii="Arial" w:hAnsi="Arial" w:cs="Arial"/>
                      <w:sz w:val="24"/>
                      <w:szCs w:val="24"/>
                    </w:rPr>
                    <w:t xml:space="preserve">Save your selection using the </w:t>
                  </w:r>
                  <w:r w:rsidRPr="00A64981">
                    <w:rPr>
                      <w:rFonts w:ascii="Arial" w:hAnsi="Arial" w:cs="Arial"/>
                      <w:noProof/>
                      <w:sz w:val="24"/>
                      <w:szCs w:val="24"/>
                      <w:lang w:eastAsia="zh-CN"/>
                    </w:rPr>
                    <w:drawing>
                      <wp:inline distT="0" distB="0" distL="0" distR="0" wp14:anchorId="63308C3C" wp14:editId="5880D31B">
                        <wp:extent cx="301752" cy="292608"/>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1752" cy="292608"/>
                                </a:xfrm>
                                <a:prstGeom prst="rect">
                                  <a:avLst/>
                                </a:prstGeom>
                                <a:noFill/>
                                <a:ln>
                                  <a:noFill/>
                                </a:ln>
                              </pic:spPr>
                            </pic:pic>
                          </a:graphicData>
                        </a:graphic>
                      </wp:inline>
                    </w:drawing>
                  </w:r>
                </w:p>
              </w:tc>
            </w:tr>
          </w:tbl>
          <w:p w:rsidR="00A64981" w:rsidRPr="00A64981" w:rsidRDefault="00A64981" w:rsidP="00A64981">
            <w:pPr>
              <w:spacing w:after="0"/>
              <w:rPr>
                <w:rFonts w:ascii="Arial" w:hAnsi="Arial" w:cs="Arial"/>
                <w:sz w:val="24"/>
                <w:szCs w:val="24"/>
              </w:rPr>
            </w:pPr>
          </w:p>
        </w:tc>
      </w:tr>
      <w:tr w:rsidR="00A64981" w:rsidRPr="00A64981" w:rsidTr="00A64981">
        <w:tc>
          <w:tcPr>
            <w:tcW w:w="1710" w:type="dxa"/>
          </w:tcPr>
          <w:p w:rsidR="00A64981" w:rsidRPr="00A64981" w:rsidRDefault="00A64981" w:rsidP="00A64981">
            <w:pPr>
              <w:spacing w:after="0"/>
              <w:rPr>
                <w:rFonts w:ascii="Arial" w:hAnsi="Arial" w:cs="Arial"/>
                <w:b/>
                <w:sz w:val="24"/>
                <w:szCs w:val="24"/>
              </w:rPr>
            </w:pPr>
            <w:r w:rsidRPr="00A64981">
              <w:rPr>
                <w:rFonts w:ascii="Arial" w:hAnsi="Arial" w:cs="Arial"/>
                <w:b/>
                <w:sz w:val="24"/>
                <w:szCs w:val="24"/>
              </w:rPr>
              <w:lastRenderedPageBreak/>
              <w:t>Reporting Results</w:t>
            </w:r>
          </w:p>
        </w:tc>
        <w:tc>
          <w:tcPr>
            <w:tcW w:w="8105" w:type="dxa"/>
          </w:tcPr>
          <w:p w:rsidR="00A64981" w:rsidRPr="00A64981" w:rsidRDefault="00A64981" w:rsidP="00A64981">
            <w:pPr>
              <w:pStyle w:val="BlockText"/>
              <w:numPr>
                <w:ilvl w:val="0"/>
                <w:numId w:val="6"/>
              </w:numPr>
              <w:ind w:left="412"/>
              <w:jc w:val="left"/>
              <w:rPr>
                <w:rFonts w:ascii="Arial" w:hAnsi="Arial" w:cs="Arial"/>
                <w:szCs w:val="24"/>
              </w:rPr>
            </w:pPr>
            <w:r w:rsidRPr="00A64981">
              <w:rPr>
                <w:rFonts w:ascii="Arial" w:hAnsi="Arial" w:cs="Arial"/>
                <w:szCs w:val="24"/>
              </w:rPr>
              <w:t xml:space="preserve">Results for PT, </w:t>
            </w:r>
            <w:proofErr w:type="spellStart"/>
            <w:r w:rsidRPr="00A64981">
              <w:rPr>
                <w:rFonts w:ascii="Arial" w:hAnsi="Arial" w:cs="Arial"/>
                <w:szCs w:val="24"/>
              </w:rPr>
              <w:t>aPTT</w:t>
            </w:r>
            <w:proofErr w:type="spellEnd"/>
            <w:r w:rsidRPr="00A64981">
              <w:rPr>
                <w:rFonts w:ascii="Arial" w:hAnsi="Arial" w:cs="Arial"/>
                <w:szCs w:val="24"/>
              </w:rPr>
              <w:t xml:space="preserve">, </w:t>
            </w:r>
            <w:proofErr w:type="spellStart"/>
            <w:r w:rsidRPr="00A64981">
              <w:rPr>
                <w:rFonts w:ascii="Arial" w:hAnsi="Arial" w:cs="Arial"/>
                <w:szCs w:val="24"/>
              </w:rPr>
              <w:t>aPTT</w:t>
            </w:r>
            <w:proofErr w:type="spellEnd"/>
            <w:r w:rsidRPr="00A64981">
              <w:rPr>
                <w:rFonts w:ascii="Arial" w:hAnsi="Arial" w:cs="Arial"/>
                <w:szCs w:val="24"/>
              </w:rPr>
              <w:t xml:space="preserve"> Hep are AUTOVERIFIED if auto verification is “</w:t>
            </w:r>
            <w:r w:rsidRPr="00A64981">
              <w:rPr>
                <w:rFonts w:ascii="Arial" w:hAnsi="Arial" w:cs="Arial"/>
                <w:b/>
                <w:szCs w:val="24"/>
              </w:rPr>
              <w:t>ON</w:t>
            </w:r>
            <w:r w:rsidRPr="00A64981">
              <w:rPr>
                <w:rFonts w:ascii="Arial" w:hAnsi="Arial" w:cs="Arial"/>
                <w:szCs w:val="24"/>
              </w:rPr>
              <w:t xml:space="preserve">” and/or the results are within linearity and not critical.  </w:t>
            </w:r>
          </w:p>
          <w:p w:rsidR="00A64981" w:rsidRPr="00A64981" w:rsidRDefault="00A64981" w:rsidP="00A64981">
            <w:pPr>
              <w:pStyle w:val="BlockText"/>
              <w:numPr>
                <w:ilvl w:val="0"/>
                <w:numId w:val="6"/>
              </w:numPr>
              <w:ind w:left="412"/>
              <w:jc w:val="left"/>
              <w:rPr>
                <w:rFonts w:ascii="Arial" w:hAnsi="Arial" w:cs="Arial"/>
                <w:szCs w:val="24"/>
              </w:rPr>
            </w:pPr>
            <w:r w:rsidRPr="00A64981">
              <w:rPr>
                <w:rFonts w:ascii="Arial" w:hAnsi="Arial" w:cs="Arial"/>
                <w:szCs w:val="24"/>
              </w:rPr>
              <w:t>If Auto verification is “</w:t>
            </w:r>
            <w:r w:rsidRPr="00A64981">
              <w:rPr>
                <w:rFonts w:ascii="Arial" w:hAnsi="Arial" w:cs="Arial"/>
                <w:b/>
                <w:szCs w:val="24"/>
              </w:rPr>
              <w:t>OFF</w:t>
            </w:r>
            <w:r w:rsidRPr="00A64981">
              <w:rPr>
                <w:rFonts w:ascii="Arial" w:hAnsi="Arial" w:cs="Arial"/>
                <w:szCs w:val="24"/>
              </w:rPr>
              <w:t xml:space="preserve">” and/or result are outside linearity/critical, release results in Cerner through Accession Result Entry (ARE), instrument queue. </w:t>
            </w:r>
          </w:p>
          <w:p w:rsidR="00A64981" w:rsidRPr="00A64981" w:rsidRDefault="00A64981" w:rsidP="00A64981">
            <w:pPr>
              <w:pStyle w:val="BlockText"/>
              <w:numPr>
                <w:ilvl w:val="0"/>
                <w:numId w:val="6"/>
              </w:numPr>
              <w:ind w:left="412"/>
              <w:jc w:val="left"/>
              <w:rPr>
                <w:rFonts w:ascii="Arial" w:hAnsi="Arial" w:cs="Arial"/>
                <w:szCs w:val="24"/>
              </w:rPr>
            </w:pPr>
            <w:r w:rsidRPr="00A64981">
              <w:rPr>
                <w:rFonts w:ascii="Arial" w:hAnsi="Arial" w:cs="Arial"/>
                <w:szCs w:val="24"/>
              </w:rPr>
              <w:t xml:space="preserve">Results will appear on </w:t>
            </w:r>
            <w:r w:rsidRPr="00A64981">
              <w:rPr>
                <w:rFonts w:ascii="Arial" w:hAnsi="Arial" w:cs="Arial"/>
                <w:szCs w:val="24"/>
                <w:shd w:val="clear" w:color="auto" w:fill="FFFFFF"/>
              </w:rPr>
              <w:t xml:space="preserve">Cerner </w:t>
            </w:r>
            <w:r w:rsidRPr="00A64981">
              <w:rPr>
                <w:rFonts w:ascii="Arial" w:hAnsi="Arial" w:cs="Arial"/>
                <w:szCs w:val="24"/>
              </w:rPr>
              <w:t>identified by the barcode number and patient demographics.</w:t>
            </w:r>
          </w:p>
          <w:p w:rsidR="00A64981" w:rsidRPr="00A64981" w:rsidRDefault="00A64981" w:rsidP="00A64981">
            <w:pPr>
              <w:pStyle w:val="BlockText"/>
              <w:numPr>
                <w:ilvl w:val="0"/>
                <w:numId w:val="6"/>
              </w:numPr>
              <w:ind w:left="412"/>
              <w:jc w:val="left"/>
              <w:rPr>
                <w:rFonts w:ascii="Arial" w:hAnsi="Arial" w:cs="Arial"/>
                <w:szCs w:val="24"/>
              </w:rPr>
            </w:pPr>
            <w:r w:rsidRPr="00A64981">
              <w:rPr>
                <w:rFonts w:ascii="Arial" w:hAnsi="Arial" w:cs="Arial"/>
                <w:szCs w:val="24"/>
              </w:rPr>
              <w:t xml:space="preserve">For the current reportable range refer to </w:t>
            </w:r>
            <w:r w:rsidRPr="00A64981">
              <w:rPr>
                <w:rFonts w:ascii="Arial" w:hAnsi="Arial" w:cs="Arial"/>
                <w:i/>
                <w:szCs w:val="24"/>
              </w:rPr>
              <w:t>Reference, Therapeutic and reportable Ranges P&amp;P COAG.01-0030</w:t>
            </w:r>
          </w:p>
          <w:p w:rsidR="00A64981" w:rsidRPr="00A64981" w:rsidRDefault="00A64981" w:rsidP="00A64981">
            <w:pPr>
              <w:pStyle w:val="BlockText"/>
              <w:numPr>
                <w:ilvl w:val="0"/>
                <w:numId w:val="6"/>
              </w:numPr>
              <w:ind w:left="412"/>
              <w:jc w:val="left"/>
              <w:rPr>
                <w:rFonts w:ascii="Arial" w:hAnsi="Arial" w:cs="Arial"/>
                <w:szCs w:val="24"/>
              </w:rPr>
            </w:pPr>
            <w:r w:rsidRPr="00A64981">
              <w:rPr>
                <w:rFonts w:ascii="Arial" w:hAnsi="Arial" w:cs="Arial"/>
                <w:szCs w:val="24"/>
              </w:rPr>
              <w:t xml:space="preserve">See </w:t>
            </w:r>
            <w:r w:rsidRPr="00A64981">
              <w:rPr>
                <w:rFonts w:ascii="Arial" w:hAnsi="Arial" w:cs="Arial"/>
                <w:i/>
                <w:szCs w:val="24"/>
              </w:rPr>
              <w:t>Critical Value P&amp;P Lab 05-090-01</w:t>
            </w:r>
            <w:r w:rsidRPr="00A64981">
              <w:rPr>
                <w:rFonts w:ascii="Arial" w:hAnsi="Arial" w:cs="Arial"/>
                <w:szCs w:val="24"/>
              </w:rPr>
              <w:t xml:space="preserve"> for procedure regarding notification of critical values.</w:t>
            </w:r>
          </w:p>
        </w:tc>
      </w:tr>
      <w:tr w:rsidR="00A64981" w:rsidRPr="00A64981" w:rsidTr="00A64981">
        <w:trPr>
          <w:trHeight w:val="5193"/>
        </w:trPr>
        <w:tc>
          <w:tcPr>
            <w:tcW w:w="1710" w:type="dxa"/>
          </w:tcPr>
          <w:p w:rsidR="00A64981" w:rsidRPr="00A64981" w:rsidRDefault="00A64981" w:rsidP="00C15E96">
            <w:pPr>
              <w:rPr>
                <w:rFonts w:ascii="Arial" w:hAnsi="Arial" w:cs="Arial"/>
                <w:b/>
                <w:sz w:val="24"/>
                <w:szCs w:val="24"/>
              </w:rPr>
            </w:pPr>
            <w:r w:rsidRPr="00A64981">
              <w:rPr>
                <w:rFonts w:ascii="Arial" w:hAnsi="Arial" w:cs="Arial"/>
                <w:b/>
                <w:sz w:val="24"/>
                <w:szCs w:val="24"/>
              </w:rPr>
              <w:lastRenderedPageBreak/>
              <w:t xml:space="preserve">REPORTING GUIDELINES    </w:t>
            </w:r>
          </w:p>
        </w:tc>
        <w:tc>
          <w:tcPr>
            <w:tcW w:w="8105" w:type="dxa"/>
          </w:tcPr>
          <w:tbl>
            <w:tblPr>
              <w:tblpPr w:leftFromText="180" w:rightFromText="180" w:vertAnchor="page" w:horzAnchor="margin" w:tblpY="91"/>
              <w:tblOverlap w:val="never"/>
              <w:tblW w:w="7701" w:type="dxa"/>
              <w:tblLayout w:type="fixed"/>
              <w:tblCellMar>
                <w:left w:w="80" w:type="dxa"/>
                <w:right w:w="80" w:type="dxa"/>
              </w:tblCellMar>
              <w:tblLook w:val="0000" w:firstRow="0" w:lastRow="0" w:firstColumn="0" w:lastColumn="0" w:noHBand="0" w:noVBand="0"/>
            </w:tblPr>
            <w:tblGrid>
              <w:gridCol w:w="1057"/>
              <w:gridCol w:w="1428"/>
              <w:gridCol w:w="5216"/>
            </w:tblGrid>
            <w:tr w:rsidR="00A64981" w:rsidRPr="00A64981" w:rsidTr="00A64981">
              <w:trPr>
                <w:cantSplit/>
                <w:trHeight w:val="251"/>
              </w:trPr>
              <w:tc>
                <w:tcPr>
                  <w:tcW w:w="1057"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HeaderText"/>
                    <w:rPr>
                      <w:rFonts w:ascii="Arial" w:hAnsi="Arial" w:cs="Arial"/>
                      <w:szCs w:val="24"/>
                    </w:rPr>
                  </w:pPr>
                  <w:r w:rsidRPr="00A64981">
                    <w:rPr>
                      <w:rFonts w:ascii="Arial" w:hAnsi="Arial" w:cs="Arial"/>
                      <w:szCs w:val="24"/>
                    </w:rPr>
                    <w:t>Analyte</w:t>
                  </w:r>
                </w:p>
              </w:tc>
              <w:tc>
                <w:tcPr>
                  <w:tcW w:w="1428"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HeaderText"/>
                    <w:rPr>
                      <w:rFonts w:ascii="Arial" w:hAnsi="Arial" w:cs="Arial"/>
                      <w:szCs w:val="24"/>
                    </w:rPr>
                  </w:pPr>
                  <w:r w:rsidRPr="00A64981">
                    <w:rPr>
                      <w:rFonts w:ascii="Arial" w:hAnsi="Arial" w:cs="Arial"/>
                      <w:szCs w:val="24"/>
                    </w:rPr>
                    <w:t>Reportable Range</w:t>
                  </w:r>
                </w:p>
              </w:tc>
              <w:tc>
                <w:tcPr>
                  <w:tcW w:w="5216"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HeaderText"/>
                    <w:rPr>
                      <w:rFonts w:ascii="Arial" w:hAnsi="Arial" w:cs="Arial"/>
                      <w:szCs w:val="24"/>
                    </w:rPr>
                  </w:pPr>
                  <w:r w:rsidRPr="00A64981">
                    <w:rPr>
                      <w:rFonts w:ascii="Arial" w:hAnsi="Arial" w:cs="Arial"/>
                      <w:szCs w:val="24"/>
                    </w:rPr>
                    <w:t>Exceptions</w:t>
                  </w:r>
                </w:p>
              </w:tc>
            </w:tr>
            <w:tr w:rsidR="00A64981" w:rsidRPr="00A64981" w:rsidTr="00A64981">
              <w:trPr>
                <w:cantSplit/>
                <w:trHeight w:val="1200"/>
              </w:trPr>
              <w:tc>
                <w:tcPr>
                  <w:tcW w:w="1057"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Text"/>
                    <w:rPr>
                      <w:rFonts w:ascii="Arial" w:hAnsi="Arial" w:cs="Arial"/>
                      <w:szCs w:val="24"/>
                    </w:rPr>
                  </w:pPr>
                  <w:r w:rsidRPr="00A64981">
                    <w:rPr>
                      <w:rFonts w:ascii="Arial" w:hAnsi="Arial" w:cs="Arial"/>
                      <w:szCs w:val="24"/>
                    </w:rPr>
                    <w:t>PT</w:t>
                  </w:r>
                </w:p>
              </w:tc>
              <w:tc>
                <w:tcPr>
                  <w:tcW w:w="1428"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Text"/>
                    <w:rPr>
                      <w:rFonts w:ascii="Arial" w:hAnsi="Arial" w:cs="Arial"/>
                      <w:szCs w:val="24"/>
                    </w:rPr>
                  </w:pPr>
                  <w:r w:rsidRPr="00A64981">
                    <w:rPr>
                      <w:rFonts w:ascii="Arial" w:hAnsi="Arial" w:cs="Arial"/>
                      <w:szCs w:val="24"/>
                    </w:rPr>
                    <w:t>0.5 – 10.0 INR (8-150 sec.)</w:t>
                  </w:r>
                </w:p>
              </w:tc>
              <w:tc>
                <w:tcPr>
                  <w:tcW w:w="5216"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Text"/>
                    <w:rPr>
                      <w:rFonts w:ascii="Arial" w:hAnsi="Arial" w:cs="Arial"/>
                      <w:szCs w:val="24"/>
                    </w:rPr>
                  </w:pPr>
                  <w:r w:rsidRPr="00A64981">
                    <w:rPr>
                      <w:rFonts w:ascii="Arial" w:hAnsi="Arial" w:cs="Arial"/>
                      <w:szCs w:val="24"/>
                    </w:rPr>
                    <w:t>If INR is &gt;10 (or &gt;150 sec.) or V&gt;V-MAX, no value will crossover to Cerner, report as “&gt;10.0 INR”, this will trigger the critical pop up notification.</w:t>
                  </w:r>
                </w:p>
              </w:tc>
            </w:tr>
            <w:tr w:rsidR="00A64981" w:rsidRPr="00A64981" w:rsidTr="00A64981">
              <w:trPr>
                <w:cantSplit/>
                <w:trHeight w:val="903"/>
              </w:trPr>
              <w:tc>
                <w:tcPr>
                  <w:tcW w:w="1057"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Text"/>
                    <w:rPr>
                      <w:rFonts w:ascii="Arial" w:hAnsi="Arial" w:cs="Arial"/>
                      <w:szCs w:val="24"/>
                    </w:rPr>
                  </w:pPr>
                  <w:r w:rsidRPr="00A64981">
                    <w:rPr>
                      <w:rFonts w:ascii="Arial" w:hAnsi="Arial" w:cs="Arial"/>
                      <w:szCs w:val="24"/>
                    </w:rPr>
                    <w:t>APTT</w:t>
                  </w:r>
                </w:p>
              </w:tc>
              <w:tc>
                <w:tcPr>
                  <w:tcW w:w="1428"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Text"/>
                    <w:rPr>
                      <w:rFonts w:ascii="Arial" w:hAnsi="Arial" w:cs="Arial"/>
                      <w:szCs w:val="24"/>
                    </w:rPr>
                  </w:pPr>
                  <w:r w:rsidRPr="00A64981">
                    <w:rPr>
                      <w:rFonts w:ascii="Arial" w:hAnsi="Arial" w:cs="Arial"/>
                      <w:szCs w:val="24"/>
                    </w:rPr>
                    <w:t>15-200 sec.</w:t>
                  </w:r>
                </w:p>
              </w:tc>
              <w:tc>
                <w:tcPr>
                  <w:tcW w:w="5216"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Text"/>
                    <w:rPr>
                      <w:rFonts w:ascii="Arial" w:hAnsi="Arial" w:cs="Arial"/>
                      <w:szCs w:val="24"/>
                    </w:rPr>
                  </w:pPr>
                  <w:r w:rsidRPr="00A64981">
                    <w:rPr>
                      <w:rFonts w:ascii="Arial" w:hAnsi="Arial" w:cs="Arial"/>
                      <w:szCs w:val="24"/>
                    </w:rPr>
                    <w:t>If &gt;200 sec. or V&gt;V-Max, no value will crossover to Cerner, report as “&gt;200 sec”, this will trigger the critical pop up notification.</w:t>
                  </w:r>
                </w:p>
              </w:tc>
            </w:tr>
            <w:tr w:rsidR="00A64981" w:rsidRPr="00A64981" w:rsidTr="00A64981">
              <w:trPr>
                <w:cantSplit/>
                <w:trHeight w:val="1155"/>
              </w:trPr>
              <w:tc>
                <w:tcPr>
                  <w:tcW w:w="1057"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Text"/>
                    <w:rPr>
                      <w:rFonts w:ascii="Arial" w:hAnsi="Arial" w:cs="Arial"/>
                      <w:szCs w:val="24"/>
                    </w:rPr>
                  </w:pPr>
                  <w:r w:rsidRPr="00A64981">
                    <w:rPr>
                      <w:rFonts w:ascii="Arial" w:hAnsi="Arial" w:cs="Arial"/>
                      <w:szCs w:val="24"/>
                    </w:rPr>
                    <w:t>D-Dimer (DVT, PE)</w:t>
                  </w:r>
                </w:p>
              </w:tc>
              <w:tc>
                <w:tcPr>
                  <w:tcW w:w="1428"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Text"/>
                    <w:rPr>
                      <w:rFonts w:ascii="Arial" w:hAnsi="Arial" w:cs="Arial"/>
                      <w:szCs w:val="24"/>
                    </w:rPr>
                  </w:pPr>
                  <w:r w:rsidRPr="00A64981">
                    <w:rPr>
                      <w:rFonts w:ascii="Arial" w:hAnsi="Arial" w:cs="Arial"/>
                      <w:szCs w:val="24"/>
                    </w:rPr>
                    <w:t>0.27-4.00 FEU mcg/mL</w:t>
                  </w:r>
                </w:p>
              </w:tc>
              <w:tc>
                <w:tcPr>
                  <w:tcW w:w="5216"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Text"/>
                    <w:rPr>
                      <w:rFonts w:ascii="Arial" w:hAnsi="Arial" w:cs="Arial"/>
                      <w:szCs w:val="24"/>
                    </w:rPr>
                  </w:pPr>
                  <w:r w:rsidRPr="00A64981">
                    <w:rPr>
                      <w:rFonts w:ascii="Arial" w:hAnsi="Arial" w:cs="Arial"/>
                      <w:szCs w:val="24"/>
                    </w:rPr>
                    <w:t>If V&gt;VMAX, no value will crossover to Cerner. You must check the instrument to see if the result is “V&gt;VMAX” and if so, report as “&gt;4.00 FEU mcg/</w:t>
                  </w:r>
                  <w:proofErr w:type="spellStart"/>
                  <w:r w:rsidRPr="00A64981">
                    <w:rPr>
                      <w:rFonts w:ascii="Arial" w:hAnsi="Arial" w:cs="Arial"/>
                      <w:szCs w:val="24"/>
                    </w:rPr>
                    <w:t>mL.</w:t>
                  </w:r>
                  <w:proofErr w:type="spellEnd"/>
                  <w:r w:rsidRPr="00A64981">
                    <w:rPr>
                      <w:rFonts w:ascii="Arial" w:hAnsi="Arial" w:cs="Arial"/>
                      <w:szCs w:val="24"/>
                    </w:rPr>
                    <w:t>”</w:t>
                  </w:r>
                </w:p>
              </w:tc>
            </w:tr>
            <w:tr w:rsidR="00A64981" w:rsidRPr="00A64981" w:rsidTr="00A64981">
              <w:trPr>
                <w:cantSplit/>
                <w:trHeight w:val="1173"/>
              </w:trPr>
              <w:tc>
                <w:tcPr>
                  <w:tcW w:w="1057"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Text"/>
                    <w:rPr>
                      <w:rFonts w:ascii="Arial" w:hAnsi="Arial" w:cs="Arial"/>
                      <w:szCs w:val="24"/>
                    </w:rPr>
                  </w:pPr>
                  <w:r w:rsidRPr="00A64981">
                    <w:rPr>
                      <w:rFonts w:ascii="Arial" w:hAnsi="Arial" w:cs="Arial"/>
                      <w:szCs w:val="24"/>
                    </w:rPr>
                    <w:t>D-Dimer</w:t>
                  </w:r>
                </w:p>
                <w:p w:rsidR="00A64981" w:rsidRPr="00A64981" w:rsidRDefault="00A64981" w:rsidP="00A64981">
                  <w:pPr>
                    <w:pStyle w:val="TableText"/>
                    <w:rPr>
                      <w:rFonts w:ascii="Arial" w:hAnsi="Arial" w:cs="Arial"/>
                      <w:szCs w:val="24"/>
                    </w:rPr>
                  </w:pPr>
                  <w:r w:rsidRPr="00A64981">
                    <w:rPr>
                      <w:rFonts w:ascii="Arial" w:hAnsi="Arial" w:cs="Arial"/>
                      <w:szCs w:val="24"/>
                    </w:rPr>
                    <w:t>(DIC)</w:t>
                  </w:r>
                </w:p>
              </w:tc>
              <w:tc>
                <w:tcPr>
                  <w:tcW w:w="1428"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Text"/>
                    <w:rPr>
                      <w:rFonts w:ascii="Arial" w:hAnsi="Arial" w:cs="Arial"/>
                      <w:szCs w:val="24"/>
                    </w:rPr>
                  </w:pPr>
                  <w:r w:rsidRPr="00A64981">
                    <w:rPr>
                      <w:rFonts w:ascii="Arial" w:hAnsi="Arial" w:cs="Arial"/>
                      <w:szCs w:val="24"/>
                    </w:rPr>
                    <w:t>0.27-20.00 FEU mcg/mL</w:t>
                  </w:r>
                </w:p>
              </w:tc>
              <w:tc>
                <w:tcPr>
                  <w:tcW w:w="5216" w:type="dxa"/>
                  <w:tcBorders>
                    <w:top w:val="single" w:sz="6" w:space="0" w:color="auto"/>
                    <w:left w:val="single" w:sz="6" w:space="0" w:color="auto"/>
                    <w:bottom w:val="single" w:sz="6" w:space="0" w:color="auto"/>
                    <w:right w:val="single" w:sz="6" w:space="0" w:color="auto"/>
                  </w:tcBorders>
                </w:tcPr>
                <w:p w:rsidR="00A64981" w:rsidRPr="00A64981" w:rsidRDefault="00A64981" w:rsidP="00A64981">
                  <w:pPr>
                    <w:pStyle w:val="TableText"/>
                    <w:rPr>
                      <w:rFonts w:ascii="Arial" w:hAnsi="Arial" w:cs="Arial"/>
                      <w:szCs w:val="24"/>
                    </w:rPr>
                  </w:pPr>
                  <w:r w:rsidRPr="00A64981">
                    <w:rPr>
                      <w:rFonts w:ascii="Arial" w:hAnsi="Arial" w:cs="Arial"/>
                      <w:szCs w:val="24"/>
                    </w:rPr>
                    <w:t>If V&gt;VMAX, no value will crossover to Cerner. You must check the instrument to see if the result is “V&gt;VMAX” and if so, report as “&gt;20.00 FEU mcg/</w:t>
                  </w:r>
                  <w:proofErr w:type="spellStart"/>
                  <w:r w:rsidRPr="00A64981">
                    <w:rPr>
                      <w:rFonts w:ascii="Arial" w:hAnsi="Arial" w:cs="Arial"/>
                      <w:szCs w:val="24"/>
                    </w:rPr>
                    <w:t>mL.</w:t>
                  </w:r>
                  <w:proofErr w:type="spellEnd"/>
                  <w:r w:rsidRPr="00A64981">
                    <w:rPr>
                      <w:rFonts w:ascii="Arial" w:hAnsi="Arial" w:cs="Arial"/>
                      <w:szCs w:val="24"/>
                    </w:rPr>
                    <w:t>”</w:t>
                  </w:r>
                </w:p>
              </w:tc>
            </w:tr>
          </w:tbl>
          <w:p w:rsidR="00A64981" w:rsidRPr="00A64981" w:rsidRDefault="00A64981" w:rsidP="00C15E96">
            <w:pPr>
              <w:pStyle w:val="BlockText"/>
              <w:jc w:val="left"/>
              <w:rPr>
                <w:rFonts w:ascii="Arial" w:hAnsi="Arial" w:cs="Arial"/>
                <w:szCs w:val="24"/>
              </w:rPr>
            </w:pPr>
          </w:p>
        </w:tc>
      </w:tr>
      <w:tr w:rsidR="00A64981" w:rsidRPr="00A64981" w:rsidTr="00A64981">
        <w:tc>
          <w:tcPr>
            <w:tcW w:w="1710" w:type="dxa"/>
          </w:tcPr>
          <w:p w:rsidR="00A64981" w:rsidRPr="00A64981" w:rsidRDefault="00A64981" w:rsidP="00A64981">
            <w:pPr>
              <w:spacing w:after="0"/>
              <w:rPr>
                <w:rFonts w:ascii="Arial" w:hAnsi="Arial" w:cs="Arial"/>
                <w:sz w:val="24"/>
                <w:szCs w:val="24"/>
              </w:rPr>
            </w:pPr>
          </w:p>
          <w:p w:rsidR="00A64981" w:rsidRPr="00A64981" w:rsidRDefault="00A64981" w:rsidP="00A64981">
            <w:pPr>
              <w:spacing w:after="0"/>
              <w:rPr>
                <w:rFonts w:ascii="Arial" w:hAnsi="Arial" w:cs="Arial"/>
                <w:b/>
                <w:sz w:val="24"/>
                <w:szCs w:val="24"/>
              </w:rPr>
            </w:pPr>
            <w:r w:rsidRPr="00A64981">
              <w:rPr>
                <w:rFonts w:ascii="Arial" w:hAnsi="Arial" w:cs="Arial"/>
                <w:sz w:val="24"/>
                <w:szCs w:val="24"/>
              </w:rPr>
              <w:t>Preventive Maintenance</w:t>
            </w:r>
          </w:p>
        </w:tc>
        <w:tc>
          <w:tcPr>
            <w:tcW w:w="8105" w:type="dxa"/>
          </w:tcPr>
          <w:p w:rsidR="00A64981" w:rsidRDefault="00A64981" w:rsidP="00A64981">
            <w:pPr>
              <w:pStyle w:val="TableHeaderText"/>
              <w:rPr>
                <w:rFonts w:ascii="Arial" w:hAnsi="Arial" w:cs="Arial"/>
                <w:szCs w:val="24"/>
              </w:rPr>
            </w:pPr>
          </w:p>
          <w:p w:rsidR="00A64981" w:rsidRPr="00A64981" w:rsidRDefault="00A64981" w:rsidP="00A64981">
            <w:pPr>
              <w:spacing w:after="0"/>
              <w:rPr>
                <w:rFonts w:ascii="Arial" w:hAnsi="Arial" w:cs="Arial"/>
                <w:sz w:val="24"/>
                <w:szCs w:val="24"/>
              </w:rPr>
            </w:pPr>
            <w:r w:rsidRPr="00A64981">
              <w:rPr>
                <w:rFonts w:ascii="Arial" w:hAnsi="Arial" w:cs="Arial"/>
                <w:b/>
                <w:sz w:val="24"/>
                <w:szCs w:val="24"/>
              </w:rPr>
              <w:t>Daily</w:t>
            </w:r>
            <w:r w:rsidRPr="00A64981">
              <w:rPr>
                <w:rFonts w:ascii="Arial" w:hAnsi="Arial" w:cs="Arial"/>
                <w:sz w:val="24"/>
                <w:szCs w:val="24"/>
              </w:rPr>
              <w:t xml:space="preserve"> </w:t>
            </w:r>
          </w:p>
          <w:p w:rsidR="00A64981" w:rsidRPr="00A64981" w:rsidRDefault="00A64981" w:rsidP="00A64981">
            <w:pPr>
              <w:pStyle w:val="ListParagraph"/>
              <w:numPr>
                <w:ilvl w:val="0"/>
                <w:numId w:val="11"/>
              </w:numPr>
              <w:tabs>
                <w:tab w:val="left" w:pos="1710"/>
              </w:tabs>
              <w:rPr>
                <w:rFonts w:ascii="Arial" w:hAnsi="Arial" w:cs="Arial"/>
                <w:sz w:val="24"/>
                <w:szCs w:val="24"/>
              </w:rPr>
            </w:pPr>
            <w:r w:rsidRPr="00A64981">
              <w:rPr>
                <w:rFonts w:ascii="Arial" w:hAnsi="Arial" w:cs="Arial"/>
                <w:sz w:val="24"/>
                <w:szCs w:val="24"/>
              </w:rPr>
              <w:t>If the analyzer is equipped with the cap piercing option, clean the piercing needle (10 min)</w:t>
            </w:r>
          </w:p>
          <w:p w:rsidR="00A64981" w:rsidRPr="00A64981" w:rsidRDefault="00A64981" w:rsidP="00A64981">
            <w:pPr>
              <w:pStyle w:val="ListParagraph"/>
              <w:numPr>
                <w:ilvl w:val="0"/>
                <w:numId w:val="11"/>
              </w:numPr>
              <w:tabs>
                <w:tab w:val="left" w:pos="1710"/>
              </w:tabs>
              <w:rPr>
                <w:rFonts w:ascii="Arial" w:hAnsi="Arial" w:cs="Arial"/>
                <w:sz w:val="24"/>
                <w:szCs w:val="24"/>
              </w:rPr>
            </w:pPr>
            <w:r w:rsidRPr="00A64981">
              <w:rPr>
                <w:rFonts w:ascii="Arial" w:hAnsi="Arial" w:cs="Arial"/>
                <w:sz w:val="24"/>
                <w:szCs w:val="24"/>
              </w:rPr>
              <w:t>Perform temperature checks of needle #3, the measurement block, and reagent drawer in the System Status menu</w:t>
            </w:r>
          </w:p>
          <w:p w:rsidR="00A64981" w:rsidRPr="00A64981" w:rsidRDefault="00A64981" w:rsidP="00A64981">
            <w:pPr>
              <w:pStyle w:val="ListParagraph"/>
              <w:numPr>
                <w:ilvl w:val="0"/>
                <w:numId w:val="11"/>
              </w:numPr>
              <w:tabs>
                <w:tab w:val="left" w:pos="1710"/>
              </w:tabs>
              <w:rPr>
                <w:rFonts w:ascii="Arial" w:hAnsi="Arial" w:cs="Arial"/>
                <w:sz w:val="24"/>
                <w:szCs w:val="24"/>
              </w:rPr>
            </w:pPr>
            <w:r w:rsidRPr="00A64981">
              <w:rPr>
                <w:rFonts w:ascii="Arial" w:hAnsi="Arial" w:cs="Arial"/>
                <w:sz w:val="24"/>
                <w:szCs w:val="24"/>
              </w:rPr>
              <w:t>Check the syringe percentages of the 3 syringes on board in the System Status</w:t>
            </w:r>
            <w:r w:rsidRPr="00A64981">
              <w:rPr>
                <w:rFonts w:ascii="Arial" w:hAnsi="Arial" w:cs="Arial"/>
                <w:b/>
                <w:sz w:val="24"/>
                <w:szCs w:val="24"/>
              </w:rPr>
              <w:t xml:space="preserve"> </w:t>
            </w:r>
            <w:r w:rsidRPr="00A64981">
              <w:rPr>
                <w:rFonts w:ascii="Arial" w:hAnsi="Arial" w:cs="Arial"/>
                <w:sz w:val="24"/>
                <w:szCs w:val="24"/>
              </w:rPr>
              <w:t>menu</w:t>
            </w:r>
          </w:p>
          <w:p w:rsidR="00A64981" w:rsidRPr="00A64981" w:rsidRDefault="00A64981" w:rsidP="00A64981">
            <w:pPr>
              <w:pStyle w:val="ListParagraph"/>
              <w:numPr>
                <w:ilvl w:val="0"/>
                <w:numId w:val="11"/>
              </w:numPr>
              <w:tabs>
                <w:tab w:val="left" w:pos="1710"/>
              </w:tabs>
              <w:rPr>
                <w:rFonts w:ascii="Arial" w:hAnsi="Arial" w:cs="Arial"/>
                <w:sz w:val="24"/>
                <w:szCs w:val="24"/>
              </w:rPr>
            </w:pPr>
            <w:r w:rsidRPr="00A64981">
              <w:rPr>
                <w:rFonts w:ascii="Arial" w:hAnsi="Arial" w:cs="Arial"/>
                <w:sz w:val="24"/>
                <w:szCs w:val="24"/>
              </w:rPr>
              <w:t>Soak Needle No. 1 in Desorb for 10 mins</w:t>
            </w:r>
          </w:p>
          <w:p w:rsidR="00A64981" w:rsidRPr="00A64981" w:rsidRDefault="00A64981" w:rsidP="00A64981">
            <w:pPr>
              <w:tabs>
                <w:tab w:val="left" w:pos="1710"/>
                <w:tab w:val="num" w:pos="1800"/>
              </w:tabs>
              <w:spacing w:after="0"/>
              <w:ind w:left="345"/>
              <w:rPr>
                <w:rFonts w:ascii="Arial" w:hAnsi="Arial" w:cs="Arial"/>
                <w:sz w:val="24"/>
                <w:szCs w:val="24"/>
              </w:rPr>
            </w:pPr>
          </w:p>
          <w:p w:rsidR="00A64981" w:rsidRPr="00A64981" w:rsidRDefault="00A64981" w:rsidP="00A64981">
            <w:pPr>
              <w:spacing w:after="0"/>
              <w:ind w:left="345" w:hanging="255"/>
              <w:rPr>
                <w:rFonts w:ascii="Arial" w:hAnsi="Arial" w:cs="Arial"/>
                <w:sz w:val="24"/>
                <w:szCs w:val="24"/>
              </w:rPr>
            </w:pPr>
            <w:r w:rsidRPr="00A64981">
              <w:rPr>
                <w:rFonts w:ascii="Arial" w:hAnsi="Arial" w:cs="Arial"/>
                <w:b/>
                <w:sz w:val="24"/>
                <w:szCs w:val="24"/>
              </w:rPr>
              <w:t>Weekly</w:t>
            </w:r>
            <w:r w:rsidRPr="00A64981">
              <w:rPr>
                <w:rFonts w:ascii="Arial" w:hAnsi="Arial" w:cs="Arial"/>
                <w:sz w:val="24"/>
                <w:szCs w:val="24"/>
              </w:rPr>
              <w:t xml:space="preserve"> </w:t>
            </w:r>
          </w:p>
          <w:p w:rsidR="00A64981" w:rsidRPr="00A64981" w:rsidRDefault="00A64981" w:rsidP="00A64981">
            <w:pPr>
              <w:pStyle w:val="ListParagraph"/>
              <w:numPr>
                <w:ilvl w:val="0"/>
                <w:numId w:val="12"/>
              </w:numPr>
              <w:tabs>
                <w:tab w:val="left" w:pos="1710"/>
              </w:tabs>
              <w:ind w:left="885"/>
              <w:rPr>
                <w:rFonts w:ascii="Arial" w:hAnsi="Arial" w:cs="Arial"/>
                <w:sz w:val="24"/>
                <w:szCs w:val="24"/>
              </w:rPr>
            </w:pPr>
            <w:r w:rsidRPr="00A64981">
              <w:rPr>
                <w:rFonts w:ascii="Arial" w:hAnsi="Arial" w:cs="Arial"/>
                <w:sz w:val="24"/>
                <w:szCs w:val="24"/>
              </w:rPr>
              <w:t>Clean wash wells with fresh 0.37% active chlorine decontamination solution for 10 minutes</w:t>
            </w:r>
          </w:p>
          <w:p w:rsidR="00A64981" w:rsidRPr="00A64981" w:rsidRDefault="00A64981" w:rsidP="00A64981">
            <w:pPr>
              <w:pStyle w:val="ListParagraph"/>
              <w:numPr>
                <w:ilvl w:val="0"/>
                <w:numId w:val="12"/>
              </w:numPr>
              <w:tabs>
                <w:tab w:val="left" w:pos="1710"/>
              </w:tabs>
              <w:ind w:left="885"/>
              <w:rPr>
                <w:rFonts w:ascii="Arial" w:hAnsi="Arial" w:cs="Arial"/>
                <w:sz w:val="24"/>
                <w:szCs w:val="24"/>
              </w:rPr>
            </w:pPr>
            <w:r w:rsidRPr="00A64981">
              <w:rPr>
                <w:rFonts w:ascii="Arial" w:hAnsi="Arial" w:cs="Arial"/>
                <w:sz w:val="24"/>
                <w:szCs w:val="24"/>
              </w:rPr>
              <w:t>Clean drawers and measurement plate with warm H20 then wipe dry</w:t>
            </w:r>
          </w:p>
          <w:p w:rsidR="00A64981" w:rsidRPr="00A64981" w:rsidRDefault="00A64981" w:rsidP="00A64981">
            <w:pPr>
              <w:pStyle w:val="ListParagraph"/>
              <w:numPr>
                <w:ilvl w:val="0"/>
                <w:numId w:val="12"/>
              </w:numPr>
              <w:tabs>
                <w:tab w:val="left" w:pos="1710"/>
              </w:tabs>
              <w:ind w:left="885"/>
              <w:rPr>
                <w:rFonts w:ascii="Arial" w:hAnsi="Arial" w:cs="Arial"/>
                <w:sz w:val="24"/>
                <w:szCs w:val="24"/>
              </w:rPr>
            </w:pPr>
            <w:r w:rsidRPr="00A64981">
              <w:rPr>
                <w:rFonts w:ascii="Arial" w:hAnsi="Arial" w:cs="Arial"/>
                <w:sz w:val="24"/>
                <w:szCs w:val="24"/>
              </w:rPr>
              <w:t>Clean measurement and incubation wells with fresh 20-40% ethanol on cotton swab. Remove any debris.</w:t>
            </w:r>
          </w:p>
          <w:p w:rsidR="00A64981" w:rsidRPr="00A64981" w:rsidRDefault="00A64981" w:rsidP="00A64981">
            <w:pPr>
              <w:pStyle w:val="ListParagraph"/>
              <w:numPr>
                <w:ilvl w:val="0"/>
                <w:numId w:val="12"/>
              </w:numPr>
              <w:tabs>
                <w:tab w:val="left" w:pos="1710"/>
              </w:tabs>
              <w:ind w:left="885"/>
              <w:rPr>
                <w:rFonts w:ascii="Arial" w:hAnsi="Arial" w:cs="Arial"/>
                <w:sz w:val="24"/>
                <w:szCs w:val="24"/>
              </w:rPr>
            </w:pPr>
            <w:r w:rsidRPr="00A64981">
              <w:rPr>
                <w:rFonts w:ascii="Arial" w:hAnsi="Arial" w:cs="Arial"/>
                <w:sz w:val="24"/>
                <w:szCs w:val="24"/>
              </w:rPr>
              <w:t>Clean and inspect suction tip using warm water</w:t>
            </w:r>
          </w:p>
          <w:p w:rsidR="00A64981" w:rsidRPr="00A64981" w:rsidRDefault="00A64981" w:rsidP="00A64981">
            <w:pPr>
              <w:pStyle w:val="ListParagraph"/>
              <w:numPr>
                <w:ilvl w:val="0"/>
                <w:numId w:val="12"/>
              </w:numPr>
              <w:tabs>
                <w:tab w:val="left" w:pos="1710"/>
              </w:tabs>
              <w:ind w:left="885"/>
              <w:rPr>
                <w:rFonts w:ascii="Arial" w:hAnsi="Arial" w:cs="Arial"/>
                <w:sz w:val="24"/>
                <w:szCs w:val="24"/>
              </w:rPr>
            </w:pPr>
            <w:r w:rsidRPr="00A64981">
              <w:rPr>
                <w:rFonts w:ascii="Arial" w:hAnsi="Arial" w:cs="Arial"/>
                <w:sz w:val="24"/>
                <w:szCs w:val="24"/>
              </w:rPr>
              <w:t>Purge the needles</w:t>
            </w:r>
          </w:p>
          <w:p w:rsidR="00A64981" w:rsidRPr="00A64981" w:rsidRDefault="00A64981" w:rsidP="00A64981">
            <w:pPr>
              <w:pStyle w:val="ListParagraph"/>
              <w:numPr>
                <w:ilvl w:val="0"/>
                <w:numId w:val="12"/>
              </w:numPr>
              <w:tabs>
                <w:tab w:val="left" w:pos="1710"/>
              </w:tabs>
              <w:ind w:left="885"/>
              <w:rPr>
                <w:rFonts w:ascii="Arial" w:hAnsi="Arial" w:cs="Arial"/>
                <w:sz w:val="24"/>
                <w:szCs w:val="24"/>
              </w:rPr>
            </w:pPr>
            <w:r w:rsidRPr="00A64981">
              <w:rPr>
                <w:rFonts w:ascii="Arial" w:hAnsi="Arial" w:cs="Arial"/>
                <w:sz w:val="24"/>
                <w:szCs w:val="24"/>
              </w:rPr>
              <w:t>Data Backup</w:t>
            </w:r>
          </w:p>
          <w:p w:rsidR="00A64981" w:rsidRPr="00A64981" w:rsidRDefault="00A64981" w:rsidP="00A64981">
            <w:pPr>
              <w:pStyle w:val="ListParagraph"/>
              <w:numPr>
                <w:ilvl w:val="0"/>
                <w:numId w:val="12"/>
              </w:numPr>
              <w:tabs>
                <w:tab w:val="left" w:pos="1710"/>
              </w:tabs>
              <w:ind w:left="885"/>
              <w:rPr>
                <w:rFonts w:ascii="Arial" w:hAnsi="Arial" w:cs="Arial"/>
                <w:sz w:val="24"/>
                <w:szCs w:val="24"/>
              </w:rPr>
            </w:pPr>
            <w:r w:rsidRPr="00A64981">
              <w:rPr>
                <w:rFonts w:ascii="Arial" w:hAnsi="Arial" w:cs="Arial"/>
                <w:sz w:val="24"/>
                <w:szCs w:val="24"/>
              </w:rPr>
              <w:t>Clean 2 air filters (replace as needed)</w:t>
            </w:r>
          </w:p>
          <w:p w:rsidR="00A64981" w:rsidRPr="00A64981" w:rsidRDefault="00A64981" w:rsidP="00A64981">
            <w:pPr>
              <w:pStyle w:val="ListParagraph"/>
              <w:numPr>
                <w:ilvl w:val="0"/>
                <w:numId w:val="12"/>
              </w:numPr>
              <w:tabs>
                <w:tab w:val="left" w:pos="1710"/>
              </w:tabs>
              <w:ind w:left="885"/>
              <w:rPr>
                <w:rFonts w:ascii="Arial" w:hAnsi="Arial" w:cs="Arial"/>
                <w:sz w:val="24"/>
                <w:szCs w:val="24"/>
              </w:rPr>
            </w:pPr>
            <w:r w:rsidRPr="00A64981">
              <w:rPr>
                <w:rFonts w:ascii="Arial" w:hAnsi="Arial" w:cs="Arial"/>
                <w:sz w:val="24"/>
                <w:szCs w:val="24"/>
              </w:rPr>
              <w:t>Clean touch screen</w:t>
            </w:r>
          </w:p>
          <w:p w:rsidR="00A64981" w:rsidRPr="00A64981" w:rsidRDefault="00A64981" w:rsidP="00A64981">
            <w:pPr>
              <w:pStyle w:val="ListParagraph"/>
              <w:numPr>
                <w:ilvl w:val="0"/>
                <w:numId w:val="12"/>
              </w:numPr>
              <w:tabs>
                <w:tab w:val="left" w:pos="1710"/>
              </w:tabs>
              <w:ind w:left="885"/>
              <w:rPr>
                <w:rFonts w:ascii="Arial" w:hAnsi="Arial" w:cs="Arial"/>
                <w:sz w:val="24"/>
                <w:szCs w:val="24"/>
              </w:rPr>
            </w:pPr>
            <w:r w:rsidRPr="00A64981">
              <w:rPr>
                <w:rFonts w:ascii="Arial" w:hAnsi="Arial" w:cs="Arial"/>
                <w:sz w:val="24"/>
                <w:szCs w:val="24"/>
              </w:rPr>
              <w:lastRenderedPageBreak/>
              <w:t>Clean and dry the product drawer</w:t>
            </w:r>
          </w:p>
          <w:p w:rsidR="00A64981" w:rsidRPr="00A64981" w:rsidRDefault="00A64981" w:rsidP="00A64981">
            <w:pPr>
              <w:pStyle w:val="ListParagraph"/>
              <w:numPr>
                <w:ilvl w:val="0"/>
                <w:numId w:val="12"/>
              </w:numPr>
              <w:tabs>
                <w:tab w:val="left" w:pos="1710"/>
              </w:tabs>
              <w:ind w:left="885"/>
              <w:rPr>
                <w:rFonts w:ascii="Arial" w:hAnsi="Arial" w:cs="Arial"/>
                <w:sz w:val="24"/>
                <w:szCs w:val="24"/>
              </w:rPr>
            </w:pPr>
            <w:r w:rsidRPr="00A64981">
              <w:rPr>
                <w:rFonts w:ascii="Arial" w:hAnsi="Arial" w:cs="Arial"/>
                <w:sz w:val="24"/>
                <w:szCs w:val="24"/>
              </w:rPr>
              <w:t>Check and fill Glycol in Peltier reservoir if necessary</w:t>
            </w:r>
          </w:p>
          <w:p w:rsidR="00A64981" w:rsidRPr="00A64981" w:rsidRDefault="00A64981" w:rsidP="00A64981">
            <w:pPr>
              <w:pStyle w:val="ListParagraph"/>
              <w:numPr>
                <w:ilvl w:val="0"/>
                <w:numId w:val="12"/>
              </w:numPr>
              <w:tabs>
                <w:tab w:val="left" w:pos="1710"/>
              </w:tabs>
              <w:ind w:left="885"/>
              <w:rPr>
                <w:rFonts w:ascii="Arial" w:hAnsi="Arial" w:cs="Arial"/>
                <w:sz w:val="24"/>
                <w:szCs w:val="24"/>
              </w:rPr>
            </w:pPr>
            <w:r w:rsidRPr="00A64981">
              <w:rPr>
                <w:rFonts w:ascii="Arial" w:hAnsi="Arial" w:cs="Arial"/>
                <w:sz w:val="24"/>
                <w:szCs w:val="24"/>
              </w:rPr>
              <w:t>Decontaminate stir bars per package insert/instruction for use (IFU)</w:t>
            </w:r>
          </w:p>
          <w:p w:rsidR="00A64981" w:rsidRPr="00A64981" w:rsidRDefault="00A64981" w:rsidP="00A64981">
            <w:pPr>
              <w:pStyle w:val="ListParagraph"/>
              <w:numPr>
                <w:ilvl w:val="0"/>
                <w:numId w:val="12"/>
              </w:numPr>
              <w:tabs>
                <w:tab w:val="left" w:pos="1710"/>
              </w:tabs>
              <w:ind w:left="885"/>
              <w:rPr>
                <w:rFonts w:ascii="Arial" w:hAnsi="Arial" w:cs="Arial"/>
                <w:sz w:val="24"/>
                <w:szCs w:val="24"/>
              </w:rPr>
            </w:pPr>
            <w:r w:rsidRPr="00A64981">
              <w:rPr>
                <w:rFonts w:ascii="Arial" w:hAnsi="Arial" w:cs="Arial"/>
                <w:sz w:val="24"/>
                <w:szCs w:val="24"/>
              </w:rPr>
              <w:t>Shut down and restart the analyzer</w:t>
            </w:r>
          </w:p>
          <w:p w:rsidR="00A64981" w:rsidRPr="00A64981" w:rsidRDefault="00A64981" w:rsidP="00A64981">
            <w:pPr>
              <w:tabs>
                <w:tab w:val="left" w:pos="1710"/>
              </w:tabs>
              <w:spacing w:after="0"/>
              <w:rPr>
                <w:rFonts w:ascii="Arial" w:hAnsi="Arial" w:cs="Arial"/>
                <w:sz w:val="24"/>
                <w:szCs w:val="24"/>
              </w:rPr>
            </w:pPr>
          </w:p>
          <w:p w:rsidR="00A64981" w:rsidRPr="00A64981" w:rsidRDefault="00A64981" w:rsidP="00A64981">
            <w:pPr>
              <w:tabs>
                <w:tab w:val="left" w:pos="1710"/>
              </w:tabs>
              <w:spacing w:after="0"/>
              <w:rPr>
                <w:rFonts w:ascii="Arial" w:hAnsi="Arial" w:cs="Arial"/>
                <w:b/>
                <w:sz w:val="24"/>
                <w:szCs w:val="24"/>
              </w:rPr>
            </w:pPr>
            <w:r w:rsidRPr="00A64981">
              <w:rPr>
                <w:rFonts w:ascii="Arial" w:hAnsi="Arial" w:cs="Arial"/>
                <w:b/>
                <w:sz w:val="24"/>
                <w:szCs w:val="24"/>
              </w:rPr>
              <w:t>Monthly/as needed</w:t>
            </w:r>
          </w:p>
          <w:p w:rsidR="00A64981" w:rsidRPr="00A64981" w:rsidRDefault="00A64981" w:rsidP="00A64981">
            <w:pPr>
              <w:pStyle w:val="ListParagraph"/>
              <w:numPr>
                <w:ilvl w:val="0"/>
                <w:numId w:val="21"/>
              </w:numPr>
              <w:tabs>
                <w:tab w:val="left" w:pos="1710"/>
              </w:tabs>
              <w:rPr>
                <w:rFonts w:ascii="Arial" w:hAnsi="Arial" w:cs="Arial"/>
                <w:sz w:val="24"/>
                <w:szCs w:val="24"/>
              </w:rPr>
            </w:pPr>
            <w:r w:rsidRPr="00A64981">
              <w:rPr>
                <w:rFonts w:ascii="Arial" w:hAnsi="Arial" w:cs="Arial"/>
                <w:sz w:val="24"/>
                <w:szCs w:val="24"/>
              </w:rPr>
              <w:t>Replace Syringe Tip and O ring</w:t>
            </w:r>
          </w:p>
          <w:p w:rsidR="00A64981" w:rsidRPr="00A64981" w:rsidRDefault="00A64981" w:rsidP="00A64981">
            <w:pPr>
              <w:pStyle w:val="ListParagraph"/>
              <w:numPr>
                <w:ilvl w:val="0"/>
                <w:numId w:val="21"/>
              </w:numPr>
              <w:tabs>
                <w:tab w:val="left" w:pos="1710"/>
              </w:tabs>
              <w:rPr>
                <w:rFonts w:ascii="Arial" w:hAnsi="Arial" w:cs="Arial"/>
                <w:sz w:val="24"/>
                <w:szCs w:val="24"/>
              </w:rPr>
            </w:pPr>
            <w:r w:rsidRPr="00A64981">
              <w:rPr>
                <w:rFonts w:ascii="Arial" w:hAnsi="Arial" w:cs="Arial"/>
                <w:sz w:val="24"/>
                <w:szCs w:val="24"/>
              </w:rPr>
              <w:t>Replace piercing needle every 100,000 piercings</w:t>
            </w:r>
          </w:p>
          <w:p w:rsidR="00A64981" w:rsidRPr="00A64981" w:rsidRDefault="00A64981" w:rsidP="00A64981">
            <w:pPr>
              <w:pStyle w:val="ListParagraph"/>
              <w:tabs>
                <w:tab w:val="left" w:pos="1710"/>
              </w:tabs>
              <w:ind w:left="885"/>
              <w:rPr>
                <w:rFonts w:ascii="Arial" w:hAnsi="Arial" w:cs="Arial"/>
                <w:sz w:val="24"/>
                <w:szCs w:val="24"/>
              </w:rPr>
            </w:pPr>
          </w:p>
          <w:p w:rsidR="00A64981" w:rsidRPr="00A64981" w:rsidRDefault="00A64981" w:rsidP="00A64981">
            <w:pPr>
              <w:tabs>
                <w:tab w:val="left" w:pos="1710"/>
              </w:tabs>
              <w:spacing w:after="0"/>
              <w:rPr>
                <w:rFonts w:ascii="Arial" w:hAnsi="Arial" w:cs="Arial"/>
                <w:i/>
                <w:sz w:val="24"/>
                <w:szCs w:val="24"/>
              </w:rPr>
            </w:pPr>
            <w:r w:rsidRPr="00A64981">
              <w:rPr>
                <w:rFonts w:ascii="Arial" w:hAnsi="Arial" w:cs="Arial"/>
                <w:i/>
                <w:sz w:val="24"/>
                <w:szCs w:val="24"/>
              </w:rPr>
              <w:t>Refer to STA Compact Max</w:t>
            </w:r>
            <w:r w:rsidRPr="00A64981">
              <w:rPr>
                <w:rFonts w:ascii="Arial" w:hAnsi="Arial" w:cs="Arial"/>
                <w:sz w:val="24"/>
                <w:szCs w:val="24"/>
                <w:vertAlign w:val="superscript"/>
              </w:rPr>
              <w:t xml:space="preserve"> ® </w:t>
            </w:r>
            <w:r w:rsidRPr="00A64981">
              <w:rPr>
                <w:rFonts w:ascii="Arial" w:hAnsi="Arial" w:cs="Arial"/>
                <w:i/>
                <w:sz w:val="24"/>
                <w:szCs w:val="24"/>
              </w:rPr>
              <w:t xml:space="preserve">Operator’s Manual and STA Compact </w:t>
            </w:r>
          </w:p>
          <w:p w:rsidR="00A64981" w:rsidRPr="00A64981" w:rsidRDefault="00A64981" w:rsidP="00A64981">
            <w:pPr>
              <w:tabs>
                <w:tab w:val="left" w:pos="1710"/>
              </w:tabs>
              <w:spacing w:after="0"/>
              <w:rPr>
                <w:rFonts w:ascii="Arial" w:hAnsi="Arial" w:cs="Arial"/>
                <w:sz w:val="24"/>
                <w:szCs w:val="24"/>
              </w:rPr>
            </w:pPr>
            <w:r w:rsidRPr="00A64981">
              <w:rPr>
                <w:rFonts w:ascii="Arial" w:hAnsi="Arial" w:cs="Arial"/>
                <w:i/>
                <w:sz w:val="24"/>
                <w:szCs w:val="24"/>
              </w:rPr>
              <w:t>Max</w:t>
            </w:r>
            <w:r w:rsidRPr="00A64981">
              <w:rPr>
                <w:rFonts w:ascii="Arial" w:hAnsi="Arial" w:cs="Arial"/>
                <w:sz w:val="24"/>
                <w:szCs w:val="24"/>
                <w:vertAlign w:val="superscript"/>
              </w:rPr>
              <w:t xml:space="preserve"> ® </w:t>
            </w:r>
            <w:r w:rsidRPr="00A64981">
              <w:rPr>
                <w:rFonts w:ascii="Arial" w:hAnsi="Arial" w:cs="Arial"/>
                <w:i/>
                <w:sz w:val="24"/>
                <w:szCs w:val="24"/>
              </w:rPr>
              <w:t>User Guide</w:t>
            </w:r>
            <w:r w:rsidRPr="00A64981">
              <w:rPr>
                <w:rFonts w:ascii="Arial" w:hAnsi="Arial" w:cs="Arial"/>
                <w:sz w:val="24"/>
                <w:szCs w:val="24"/>
              </w:rPr>
              <w:t xml:space="preserve"> for a detailed Maintenance instruction.</w:t>
            </w:r>
          </w:p>
          <w:p w:rsidR="00A64981" w:rsidRPr="00A64981" w:rsidRDefault="00A64981" w:rsidP="00A64981">
            <w:pPr>
              <w:pStyle w:val="TableHeaderText"/>
              <w:jc w:val="left"/>
              <w:rPr>
                <w:rFonts w:ascii="Arial" w:hAnsi="Arial" w:cs="Arial"/>
                <w:szCs w:val="24"/>
              </w:rPr>
            </w:pPr>
          </w:p>
        </w:tc>
      </w:tr>
    </w:tbl>
    <w:p w:rsidR="00822628" w:rsidRDefault="00822628" w:rsidP="00A64981">
      <w:pPr>
        <w:numPr>
          <w:ilvl w:val="12"/>
          <w:numId w:val="0"/>
        </w:numPr>
        <w:rPr>
          <w:rFonts w:ascii="Arial" w:hAnsi="Arial" w:cs="Arial"/>
          <w:i/>
          <w:sz w:val="24"/>
          <w:szCs w:val="24"/>
        </w:rPr>
      </w:pPr>
    </w:p>
    <w:tbl>
      <w:tblPr>
        <w:tblW w:w="9738" w:type="dxa"/>
        <w:tblLayout w:type="fixed"/>
        <w:tblLook w:val="0000" w:firstRow="0" w:lastRow="0" w:firstColumn="0" w:lastColumn="0" w:noHBand="0" w:noVBand="0"/>
      </w:tblPr>
      <w:tblGrid>
        <w:gridCol w:w="1548"/>
        <w:gridCol w:w="6030"/>
        <w:gridCol w:w="2160"/>
      </w:tblGrid>
      <w:tr w:rsidR="00822628" w:rsidTr="00822628">
        <w:trPr>
          <w:cantSplit/>
        </w:trPr>
        <w:tc>
          <w:tcPr>
            <w:tcW w:w="1548" w:type="dxa"/>
          </w:tcPr>
          <w:p w:rsidR="00822628" w:rsidRDefault="00822628" w:rsidP="00822628">
            <w:pPr>
              <w:rPr>
                <w:rFonts w:ascii="Arial" w:hAnsi="Arial" w:cs="Arial"/>
                <w:b/>
                <w:sz w:val="24"/>
                <w:szCs w:val="24"/>
              </w:rPr>
            </w:pPr>
          </w:p>
          <w:p w:rsidR="00822628" w:rsidRDefault="00822628" w:rsidP="00822628">
            <w:pPr>
              <w:rPr>
                <w:rFonts w:ascii="Arial" w:hAnsi="Arial" w:cs="Arial"/>
                <w:b/>
                <w:sz w:val="24"/>
                <w:szCs w:val="24"/>
              </w:rPr>
            </w:pPr>
            <w:r>
              <w:rPr>
                <w:rFonts w:ascii="Arial" w:hAnsi="Arial" w:cs="Arial"/>
                <w:b/>
                <w:sz w:val="24"/>
                <w:szCs w:val="24"/>
              </w:rPr>
              <w:t>Non-Controlled Documents</w:t>
            </w:r>
          </w:p>
        </w:tc>
        <w:tc>
          <w:tcPr>
            <w:tcW w:w="8190" w:type="dxa"/>
            <w:gridSpan w:val="2"/>
            <w:tcBorders>
              <w:bottom w:val="single" w:sz="4" w:space="0" w:color="auto"/>
            </w:tcBorders>
          </w:tcPr>
          <w:p w:rsidR="00822628" w:rsidRDefault="00822628">
            <w:pPr>
              <w:rPr>
                <w:rFonts w:ascii="Arial" w:hAnsi="Arial" w:cs="Arial"/>
                <w:sz w:val="24"/>
                <w:szCs w:val="24"/>
              </w:rPr>
            </w:pPr>
          </w:p>
          <w:p w:rsidR="00822628" w:rsidRDefault="00822628" w:rsidP="00822628">
            <w:pPr>
              <w:numPr>
                <w:ilvl w:val="0"/>
                <w:numId w:val="24"/>
              </w:numPr>
              <w:spacing w:after="0" w:line="240" w:lineRule="auto"/>
              <w:ind w:left="426"/>
              <w:rPr>
                <w:rFonts w:ascii="Arial" w:hAnsi="Arial" w:cs="Arial"/>
                <w:sz w:val="24"/>
                <w:szCs w:val="24"/>
              </w:rPr>
            </w:pPr>
            <w:r w:rsidRPr="00822628">
              <w:rPr>
                <w:rFonts w:ascii="Arial" w:hAnsi="Arial" w:cs="Arial"/>
                <w:sz w:val="24"/>
                <w:szCs w:val="24"/>
              </w:rPr>
              <w:t xml:space="preserve">STA Compact Max ® </w:t>
            </w:r>
            <w:r>
              <w:rPr>
                <w:rFonts w:ascii="Arial" w:hAnsi="Arial" w:cs="Arial"/>
                <w:sz w:val="24"/>
                <w:szCs w:val="24"/>
              </w:rPr>
              <w:t>Operator’s Manual.</w:t>
            </w:r>
          </w:p>
          <w:p w:rsidR="00822628" w:rsidRDefault="00822628" w:rsidP="00822628">
            <w:pPr>
              <w:numPr>
                <w:ilvl w:val="0"/>
                <w:numId w:val="24"/>
              </w:numPr>
              <w:spacing w:after="0" w:line="240" w:lineRule="auto"/>
              <w:ind w:left="435" w:hanging="418"/>
              <w:rPr>
                <w:rFonts w:ascii="Arial" w:hAnsi="Arial" w:cs="Arial"/>
                <w:sz w:val="24"/>
                <w:szCs w:val="24"/>
              </w:rPr>
            </w:pPr>
            <w:r w:rsidRPr="00822628">
              <w:rPr>
                <w:rFonts w:ascii="Arial" w:hAnsi="Arial" w:cs="Arial"/>
                <w:sz w:val="24"/>
                <w:szCs w:val="24"/>
              </w:rPr>
              <w:t xml:space="preserve">STA Compact Max ® </w:t>
            </w:r>
            <w:r>
              <w:rPr>
                <w:rFonts w:ascii="Arial" w:hAnsi="Arial" w:cs="Arial"/>
                <w:sz w:val="24"/>
                <w:szCs w:val="24"/>
              </w:rPr>
              <w:t>User Guide.</w:t>
            </w:r>
          </w:p>
          <w:p w:rsidR="00822628" w:rsidRDefault="00822628" w:rsidP="00822628">
            <w:pPr>
              <w:rPr>
                <w:rFonts w:ascii="Arial" w:hAnsi="Arial" w:cs="Arial"/>
                <w:sz w:val="24"/>
                <w:szCs w:val="24"/>
              </w:rPr>
            </w:pPr>
          </w:p>
          <w:p w:rsidR="00822628" w:rsidRDefault="00822628" w:rsidP="00822628">
            <w:pPr>
              <w:rPr>
                <w:rFonts w:ascii="Arial" w:hAnsi="Arial" w:cs="Arial"/>
                <w:sz w:val="24"/>
                <w:szCs w:val="24"/>
              </w:rPr>
            </w:pPr>
            <w:r w:rsidRPr="00822628">
              <w:rPr>
                <w:rFonts w:ascii="Arial" w:hAnsi="Arial" w:cs="Arial"/>
                <w:sz w:val="24"/>
                <w:szCs w:val="24"/>
              </w:rPr>
              <w:t>For additional information, please refer to the manufacturer’s package inserts.</w:t>
            </w:r>
          </w:p>
        </w:tc>
      </w:tr>
      <w:tr w:rsidR="00A64981" w:rsidRPr="00A64981" w:rsidTr="00C15E96">
        <w:trPr>
          <w:cantSplit/>
        </w:trPr>
        <w:tc>
          <w:tcPr>
            <w:tcW w:w="1548" w:type="dxa"/>
          </w:tcPr>
          <w:p w:rsidR="00A64981" w:rsidRPr="00A64981" w:rsidRDefault="00A64981" w:rsidP="00C15E96">
            <w:pPr>
              <w:outlineLvl w:val="4"/>
              <w:rPr>
                <w:rFonts w:ascii="Arial" w:hAnsi="Arial" w:cs="Arial"/>
                <w:b/>
                <w:sz w:val="24"/>
                <w:szCs w:val="24"/>
              </w:rPr>
            </w:pPr>
            <w:r w:rsidRPr="00A64981">
              <w:rPr>
                <w:rFonts w:ascii="Arial" w:hAnsi="Arial" w:cs="Arial"/>
                <w:b/>
                <w:sz w:val="24"/>
                <w:szCs w:val="24"/>
              </w:rPr>
              <w:t>Controlled Documents</w:t>
            </w:r>
          </w:p>
        </w:tc>
        <w:tc>
          <w:tcPr>
            <w:tcW w:w="8190" w:type="dxa"/>
            <w:gridSpan w:val="2"/>
            <w:tcBorders>
              <w:bottom w:val="single" w:sz="4" w:space="0" w:color="auto"/>
            </w:tcBorders>
          </w:tcPr>
          <w:p w:rsidR="00A64981" w:rsidRPr="00A64981" w:rsidRDefault="00A64981" w:rsidP="00C15E96">
            <w:pPr>
              <w:rPr>
                <w:rFonts w:ascii="Arial" w:hAnsi="Arial" w:cs="Arial"/>
                <w:sz w:val="24"/>
                <w:szCs w:val="24"/>
              </w:rPr>
            </w:pPr>
            <w:r w:rsidRPr="00A64981">
              <w:rPr>
                <w:rFonts w:ascii="Arial" w:hAnsi="Arial" w:cs="Arial"/>
                <w:sz w:val="24"/>
                <w:szCs w:val="24"/>
              </w:rPr>
              <w:t>The following controlled documents support this procedure.</w:t>
            </w:r>
          </w:p>
        </w:tc>
      </w:tr>
      <w:tr w:rsidR="00A64981" w:rsidRPr="00A64981" w:rsidTr="00C15E96">
        <w:trPr>
          <w:cantSplit/>
        </w:trPr>
        <w:tc>
          <w:tcPr>
            <w:tcW w:w="1548" w:type="dxa"/>
            <w:tcBorders>
              <w:right w:val="single" w:sz="4" w:space="0" w:color="auto"/>
            </w:tcBorders>
          </w:tcPr>
          <w:p w:rsidR="00A64981" w:rsidRPr="00A64981" w:rsidRDefault="00A64981" w:rsidP="00C15E96">
            <w:pPr>
              <w:outlineLvl w:val="4"/>
              <w:rPr>
                <w:rFonts w:ascii="Arial" w:hAnsi="Arial" w:cs="Arial"/>
                <w:b/>
                <w:sz w:val="24"/>
                <w:szCs w:val="24"/>
              </w:rPr>
            </w:pPr>
          </w:p>
        </w:tc>
        <w:tc>
          <w:tcPr>
            <w:tcW w:w="6030" w:type="dxa"/>
            <w:tcBorders>
              <w:top w:val="single" w:sz="4" w:space="0" w:color="auto"/>
              <w:left w:val="single" w:sz="4" w:space="0" w:color="auto"/>
              <w:bottom w:val="single" w:sz="4" w:space="0" w:color="auto"/>
              <w:right w:val="single" w:sz="4" w:space="0" w:color="auto"/>
            </w:tcBorders>
          </w:tcPr>
          <w:p w:rsidR="00A64981" w:rsidRPr="00A64981" w:rsidRDefault="00A64981" w:rsidP="00C15E96">
            <w:pPr>
              <w:jc w:val="center"/>
              <w:rPr>
                <w:rFonts w:ascii="Arial" w:hAnsi="Arial" w:cs="Arial"/>
                <w:sz w:val="24"/>
                <w:szCs w:val="24"/>
              </w:rPr>
            </w:pPr>
            <w:r w:rsidRPr="00A64981">
              <w:rPr>
                <w:rFonts w:ascii="Arial" w:hAnsi="Arial" w:cs="Arial"/>
                <w:b/>
                <w:sz w:val="24"/>
                <w:szCs w:val="24"/>
              </w:rPr>
              <w:t>Procedure</w:t>
            </w:r>
          </w:p>
        </w:tc>
        <w:tc>
          <w:tcPr>
            <w:tcW w:w="2160" w:type="dxa"/>
            <w:tcBorders>
              <w:top w:val="single" w:sz="4" w:space="0" w:color="auto"/>
              <w:left w:val="single" w:sz="4" w:space="0" w:color="auto"/>
              <w:bottom w:val="single" w:sz="4" w:space="0" w:color="auto"/>
              <w:right w:val="single" w:sz="4" w:space="0" w:color="auto"/>
            </w:tcBorders>
          </w:tcPr>
          <w:p w:rsidR="00A64981" w:rsidRPr="00A64981" w:rsidRDefault="00A64981" w:rsidP="00C15E96">
            <w:pPr>
              <w:jc w:val="center"/>
              <w:rPr>
                <w:rFonts w:ascii="Arial" w:hAnsi="Arial" w:cs="Arial"/>
                <w:sz w:val="24"/>
                <w:szCs w:val="24"/>
              </w:rPr>
            </w:pPr>
            <w:r w:rsidRPr="00A64981">
              <w:rPr>
                <w:rFonts w:ascii="Arial" w:hAnsi="Arial" w:cs="Arial"/>
                <w:b/>
                <w:sz w:val="24"/>
                <w:szCs w:val="24"/>
              </w:rPr>
              <w:t>Number</w:t>
            </w:r>
          </w:p>
        </w:tc>
      </w:tr>
      <w:tr w:rsidR="00A64981" w:rsidRPr="00A64981" w:rsidTr="00C15E96">
        <w:trPr>
          <w:cantSplit/>
        </w:trPr>
        <w:tc>
          <w:tcPr>
            <w:tcW w:w="1548" w:type="dxa"/>
            <w:tcBorders>
              <w:right w:val="single" w:sz="4" w:space="0" w:color="auto"/>
            </w:tcBorders>
          </w:tcPr>
          <w:p w:rsidR="00A64981" w:rsidRPr="00A64981" w:rsidRDefault="00A64981" w:rsidP="00C15E96">
            <w:pPr>
              <w:outlineLvl w:val="4"/>
              <w:rPr>
                <w:rFonts w:ascii="Arial" w:hAnsi="Arial" w:cs="Arial"/>
                <w:b/>
                <w:sz w:val="24"/>
                <w:szCs w:val="24"/>
              </w:rPr>
            </w:pPr>
          </w:p>
        </w:tc>
        <w:tc>
          <w:tcPr>
            <w:tcW w:w="6030" w:type="dxa"/>
            <w:tcBorders>
              <w:top w:val="single" w:sz="4" w:space="0" w:color="auto"/>
              <w:left w:val="single" w:sz="4" w:space="0" w:color="auto"/>
              <w:bottom w:val="single" w:sz="4" w:space="0" w:color="auto"/>
              <w:right w:val="single" w:sz="4" w:space="0" w:color="auto"/>
            </w:tcBorders>
          </w:tcPr>
          <w:p w:rsidR="00A64981" w:rsidRPr="00A64981" w:rsidRDefault="00A64981" w:rsidP="00C15E96">
            <w:pPr>
              <w:rPr>
                <w:rFonts w:ascii="Arial" w:hAnsi="Arial" w:cs="Arial"/>
                <w:i/>
                <w:sz w:val="24"/>
                <w:szCs w:val="24"/>
              </w:rPr>
            </w:pPr>
            <w:r w:rsidRPr="00A64981">
              <w:rPr>
                <w:rFonts w:ascii="Arial" w:hAnsi="Arial" w:cs="Arial"/>
                <w:i/>
                <w:sz w:val="24"/>
                <w:szCs w:val="24"/>
              </w:rPr>
              <w:t>Coagulation Specimen Requirements</w:t>
            </w:r>
          </w:p>
        </w:tc>
        <w:tc>
          <w:tcPr>
            <w:tcW w:w="2160" w:type="dxa"/>
            <w:tcBorders>
              <w:top w:val="single" w:sz="4" w:space="0" w:color="auto"/>
              <w:left w:val="single" w:sz="4" w:space="0" w:color="auto"/>
              <w:bottom w:val="single" w:sz="4" w:space="0" w:color="auto"/>
              <w:right w:val="single" w:sz="4" w:space="0" w:color="auto"/>
            </w:tcBorders>
          </w:tcPr>
          <w:p w:rsidR="00A64981" w:rsidRPr="00A64981" w:rsidRDefault="00A64981" w:rsidP="00C15E96">
            <w:pPr>
              <w:jc w:val="center"/>
              <w:rPr>
                <w:rFonts w:ascii="Arial" w:hAnsi="Arial" w:cs="Arial"/>
                <w:sz w:val="24"/>
                <w:szCs w:val="24"/>
              </w:rPr>
            </w:pPr>
            <w:r w:rsidRPr="00A64981">
              <w:rPr>
                <w:rFonts w:ascii="Arial" w:hAnsi="Arial" w:cs="Arial"/>
                <w:sz w:val="24"/>
                <w:szCs w:val="24"/>
              </w:rPr>
              <w:t>COAG.01-0010</w:t>
            </w:r>
          </w:p>
        </w:tc>
      </w:tr>
      <w:tr w:rsidR="00A64981" w:rsidRPr="00A64981" w:rsidTr="00C15E96">
        <w:trPr>
          <w:cantSplit/>
        </w:trPr>
        <w:tc>
          <w:tcPr>
            <w:tcW w:w="1548" w:type="dxa"/>
            <w:tcBorders>
              <w:right w:val="single" w:sz="4" w:space="0" w:color="auto"/>
            </w:tcBorders>
          </w:tcPr>
          <w:p w:rsidR="00A64981" w:rsidRPr="00A64981" w:rsidRDefault="00A64981" w:rsidP="00C15E96">
            <w:pPr>
              <w:outlineLvl w:val="4"/>
              <w:rPr>
                <w:rFonts w:ascii="Arial" w:hAnsi="Arial" w:cs="Arial"/>
                <w:b/>
                <w:sz w:val="24"/>
                <w:szCs w:val="24"/>
              </w:rPr>
            </w:pPr>
          </w:p>
        </w:tc>
        <w:tc>
          <w:tcPr>
            <w:tcW w:w="6030" w:type="dxa"/>
            <w:tcBorders>
              <w:top w:val="single" w:sz="4" w:space="0" w:color="auto"/>
              <w:left w:val="single" w:sz="4" w:space="0" w:color="auto"/>
              <w:bottom w:val="single" w:sz="4" w:space="0" w:color="auto"/>
              <w:right w:val="single" w:sz="4" w:space="0" w:color="auto"/>
            </w:tcBorders>
          </w:tcPr>
          <w:p w:rsidR="00A64981" w:rsidRPr="00A64981" w:rsidRDefault="00A64981" w:rsidP="00C15E96">
            <w:pPr>
              <w:rPr>
                <w:rFonts w:ascii="Arial" w:hAnsi="Arial" w:cs="Arial"/>
                <w:i/>
                <w:sz w:val="24"/>
                <w:szCs w:val="24"/>
              </w:rPr>
            </w:pPr>
            <w:r w:rsidRPr="00A64981">
              <w:rPr>
                <w:rFonts w:ascii="Arial" w:hAnsi="Arial" w:cs="Arial"/>
                <w:i/>
                <w:sz w:val="24"/>
                <w:szCs w:val="24"/>
              </w:rPr>
              <w:t>Quality Control and Quality Control Out of Range Action</w:t>
            </w:r>
          </w:p>
        </w:tc>
        <w:tc>
          <w:tcPr>
            <w:tcW w:w="2160" w:type="dxa"/>
            <w:tcBorders>
              <w:top w:val="single" w:sz="4" w:space="0" w:color="auto"/>
              <w:left w:val="single" w:sz="4" w:space="0" w:color="auto"/>
              <w:bottom w:val="single" w:sz="4" w:space="0" w:color="auto"/>
              <w:right w:val="single" w:sz="4" w:space="0" w:color="auto"/>
            </w:tcBorders>
          </w:tcPr>
          <w:p w:rsidR="00A64981" w:rsidRPr="00A64981" w:rsidRDefault="00A64981" w:rsidP="00C15E96">
            <w:pPr>
              <w:jc w:val="center"/>
              <w:rPr>
                <w:rFonts w:ascii="Arial" w:hAnsi="Arial" w:cs="Arial"/>
                <w:sz w:val="24"/>
                <w:szCs w:val="24"/>
              </w:rPr>
            </w:pPr>
            <w:r w:rsidRPr="00A64981">
              <w:rPr>
                <w:rFonts w:ascii="Arial" w:hAnsi="Arial" w:cs="Arial"/>
                <w:sz w:val="24"/>
                <w:szCs w:val="24"/>
              </w:rPr>
              <w:t>COAG.02-0010</w:t>
            </w:r>
          </w:p>
        </w:tc>
      </w:tr>
      <w:tr w:rsidR="00A64981" w:rsidRPr="00A64981" w:rsidTr="00C15E96">
        <w:trPr>
          <w:cantSplit/>
        </w:trPr>
        <w:tc>
          <w:tcPr>
            <w:tcW w:w="1548" w:type="dxa"/>
            <w:tcBorders>
              <w:right w:val="single" w:sz="4" w:space="0" w:color="auto"/>
            </w:tcBorders>
          </w:tcPr>
          <w:p w:rsidR="00A64981" w:rsidRPr="00A64981" w:rsidRDefault="00A64981" w:rsidP="00C15E96">
            <w:pPr>
              <w:outlineLvl w:val="4"/>
              <w:rPr>
                <w:rFonts w:ascii="Arial" w:hAnsi="Arial" w:cs="Arial"/>
                <w:b/>
                <w:sz w:val="24"/>
                <w:szCs w:val="24"/>
              </w:rPr>
            </w:pPr>
          </w:p>
        </w:tc>
        <w:tc>
          <w:tcPr>
            <w:tcW w:w="6030" w:type="dxa"/>
            <w:tcBorders>
              <w:top w:val="single" w:sz="4" w:space="0" w:color="auto"/>
              <w:left w:val="single" w:sz="4" w:space="0" w:color="auto"/>
              <w:bottom w:val="single" w:sz="4" w:space="0" w:color="auto"/>
              <w:right w:val="single" w:sz="4" w:space="0" w:color="auto"/>
            </w:tcBorders>
          </w:tcPr>
          <w:p w:rsidR="00A64981" w:rsidRPr="00A64981" w:rsidRDefault="00A64981" w:rsidP="00C15E96">
            <w:pPr>
              <w:rPr>
                <w:rFonts w:ascii="Arial" w:hAnsi="Arial" w:cs="Arial"/>
                <w:i/>
                <w:sz w:val="24"/>
                <w:szCs w:val="24"/>
              </w:rPr>
            </w:pPr>
            <w:r w:rsidRPr="00A64981">
              <w:rPr>
                <w:rFonts w:ascii="Arial" w:hAnsi="Arial" w:cs="Arial"/>
                <w:i/>
                <w:sz w:val="24"/>
                <w:szCs w:val="24"/>
              </w:rPr>
              <w:t>Reference, Therapeutic and Reportable Ranges</w:t>
            </w:r>
          </w:p>
        </w:tc>
        <w:tc>
          <w:tcPr>
            <w:tcW w:w="2160" w:type="dxa"/>
            <w:tcBorders>
              <w:top w:val="single" w:sz="4" w:space="0" w:color="auto"/>
              <w:left w:val="single" w:sz="4" w:space="0" w:color="auto"/>
              <w:bottom w:val="single" w:sz="4" w:space="0" w:color="auto"/>
              <w:right w:val="single" w:sz="4" w:space="0" w:color="auto"/>
            </w:tcBorders>
          </w:tcPr>
          <w:p w:rsidR="00A64981" w:rsidRPr="00A64981" w:rsidRDefault="00A64981" w:rsidP="00C15E96">
            <w:pPr>
              <w:jc w:val="center"/>
              <w:rPr>
                <w:rFonts w:ascii="Arial" w:hAnsi="Arial" w:cs="Arial"/>
                <w:sz w:val="24"/>
                <w:szCs w:val="24"/>
              </w:rPr>
            </w:pPr>
            <w:r w:rsidRPr="00A64981">
              <w:rPr>
                <w:rFonts w:ascii="Arial" w:hAnsi="Arial" w:cs="Arial"/>
                <w:sz w:val="24"/>
                <w:szCs w:val="24"/>
              </w:rPr>
              <w:t>COAG.01-0030</w:t>
            </w:r>
          </w:p>
        </w:tc>
      </w:tr>
      <w:tr w:rsidR="00A64981" w:rsidRPr="00A64981" w:rsidTr="00C15E96">
        <w:trPr>
          <w:cantSplit/>
        </w:trPr>
        <w:tc>
          <w:tcPr>
            <w:tcW w:w="1548" w:type="dxa"/>
            <w:tcBorders>
              <w:right w:val="single" w:sz="4" w:space="0" w:color="auto"/>
            </w:tcBorders>
          </w:tcPr>
          <w:p w:rsidR="00A64981" w:rsidRPr="00A64981" w:rsidRDefault="00A64981" w:rsidP="00C15E96">
            <w:pPr>
              <w:outlineLvl w:val="4"/>
              <w:rPr>
                <w:rFonts w:ascii="Arial" w:hAnsi="Arial" w:cs="Arial"/>
                <w:b/>
                <w:sz w:val="24"/>
                <w:szCs w:val="24"/>
              </w:rPr>
            </w:pPr>
          </w:p>
        </w:tc>
        <w:tc>
          <w:tcPr>
            <w:tcW w:w="6030" w:type="dxa"/>
            <w:tcBorders>
              <w:top w:val="single" w:sz="4" w:space="0" w:color="auto"/>
              <w:left w:val="single" w:sz="4" w:space="0" w:color="auto"/>
              <w:bottom w:val="single" w:sz="4" w:space="0" w:color="auto"/>
              <w:right w:val="single" w:sz="4" w:space="0" w:color="auto"/>
            </w:tcBorders>
          </w:tcPr>
          <w:p w:rsidR="00A64981" w:rsidRPr="00A64981" w:rsidRDefault="00A64981" w:rsidP="00C15E96">
            <w:pPr>
              <w:rPr>
                <w:rFonts w:ascii="Arial" w:hAnsi="Arial" w:cs="Arial"/>
                <w:i/>
                <w:sz w:val="24"/>
                <w:szCs w:val="24"/>
              </w:rPr>
            </w:pPr>
            <w:r w:rsidRPr="00A64981">
              <w:rPr>
                <w:rFonts w:ascii="Arial" w:hAnsi="Arial" w:cs="Arial"/>
                <w:i/>
                <w:sz w:val="24"/>
                <w:szCs w:val="24"/>
              </w:rPr>
              <w:t>Critical Value</w:t>
            </w:r>
          </w:p>
        </w:tc>
        <w:tc>
          <w:tcPr>
            <w:tcW w:w="2160" w:type="dxa"/>
            <w:tcBorders>
              <w:top w:val="single" w:sz="4" w:space="0" w:color="auto"/>
              <w:left w:val="single" w:sz="4" w:space="0" w:color="auto"/>
              <w:bottom w:val="single" w:sz="4" w:space="0" w:color="auto"/>
              <w:right w:val="single" w:sz="4" w:space="0" w:color="auto"/>
            </w:tcBorders>
          </w:tcPr>
          <w:p w:rsidR="00A64981" w:rsidRPr="00A64981" w:rsidRDefault="00A64981" w:rsidP="00C15E96">
            <w:pPr>
              <w:jc w:val="center"/>
              <w:rPr>
                <w:rFonts w:ascii="Arial" w:hAnsi="Arial" w:cs="Arial"/>
                <w:sz w:val="24"/>
                <w:szCs w:val="24"/>
              </w:rPr>
            </w:pPr>
            <w:r w:rsidRPr="00A64981">
              <w:rPr>
                <w:rFonts w:ascii="Arial" w:hAnsi="Arial" w:cs="Arial"/>
                <w:sz w:val="24"/>
                <w:szCs w:val="24"/>
              </w:rPr>
              <w:t>LAB 05-090-01</w:t>
            </w:r>
          </w:p>
        </w:tc>
      </w:tr>
      <w:tr w:rsidR="00A64981" w:rsidRPr="00A64981" w:rsidTr="00C15E96">
        <w:trPr>
          <w:cantSplit/>
        </w:trPr>
        <w:tc>
          <w:tcPr>
            <w:tcW w:w="1548" w:type="dxa"/>
            <w:tcBorders>
              <w:right w:val="single" w:sz="4" w:space="0" w:color="auto"/>
            </w:tcBorders>
          </w:tcPr>
          <w:p w:rsidR="00A64981" w:rsidRPr="00A64981" w:rsidRDefault="00A64981" w:rsidP="00C15E96">
            <w:pPr>
              <w:outlineLvl w:val="4"/>
              <w:rPr>
                <w:rFonts w:ascii="Arial" w:hAnsi="Arial" w:cs="Arial"/>
                <w:b/>
                <w:sz w:val="24"/>
                <w:szCs w:val="24"/>
              </w:rPr>
            </w:pPr>
          </w:p>
        </w:tc>
        <w:tc>
          <w:tcPr>
            <w:tcW w:w="8190" w:type="dxa"/>
            <w:gridSpan w:val="2"/>
            <w:tcBorders>
              <w:top w:val="single" w:sz="4" w:space="0" w:color="auto"/>
              <w:left w:val="single" w:sz="4" w:space="0" w:color="auto"/>
              <w:bottom w:val="single" w:sz="4" w:space="0" w:color="auto"/>
              <w:right w:val="single" w:sz="4" w:space="0" w:color="auto"/>
            </w:tcBorders>
          </w:tcPr>
          <w:p w:rsidR="00A64981" w:rsidRPr="00A64981" w:rsidRDefault="00A64981" w:rsidP="00C15E96">
            <w:pPr>
              <w:jc w:val="center"/>
              <w:rPr>
                <w:rFonts w:ascii="Arial" w:hAnsi="Arial" w:cs="Arial"/>
                <w:sz w:val="24"/>
                <w:szCs w:val="24"/>
              </w:rPr>
            </w:pPr>
            <w:r w:rsidRPr="00A64981">
              <w:rPr>
                <w:rFonts w:ascii="Arial" w:hAnsi="Arial" w:cs="Arial"/>
                <w:b/>
                <w:sz w:val="24"/>
                <w:szCs w:val="24"/>
              </w:rPr>
              <w:t>Attachments</w:t>
            </w:r>
          </w:p>
        </w:tc>
      </w:tr>
      <w:tr w:rsidR="00A64981" w:rsidRPr="00A64981" w:rsidTr="00C15E96">
        <w:trPr>
          <w:cantSplit/>
        </w:trPr>
        <w:tc>
          <w:tcPr>
            <w:tcW w:w="1548" w:type="dxa"/>
            <w:tcBorders>
              <w:right w:val="single" w:sz="4" w:space="0" w:color="auto"/>
            </w:tcBorders>
          </w:tcPr>
          <w:p w:rsidR="00A64981" w:rsidRPr="00A64981" w:rsidRDefault="00A64981" w:rsidP="00C15E96">
            <w:pPr>
              <w:outlineLvl w:val="4"/>
              <w:rPr>
                <w:rFonts w:ascii="Arial" w:hAnsi="Arial" w:cs="Arial"/>
                <w:b/>
                <w:sz w:val="24"/>
                <w:szCs w:val="24"/>
              </w:rPr>
            </w:pPr>
          </w:p>
        </w:tc>
        <w:tc>
          <w:tcPr>
            <w:tcW w:w="8190" w:type="dxa"/>
            <w:gridSpan w:val="2"/>
            <w:tcBorders>
              <w:top w:val="single" w:sz="4" w:space="0" w:color="auto"/>
              <w:left w:val="single" w:sz="4" w:space="0" w:color="auto"/>
              <w:bottom w:val="single" w:sz="4" w:space="0" w:color="auto"/>
              <w:right w:val="single" w:sz="4" w:space="0" w:color="auto"/>
            </w:tcBorders>
          </w:tcPr>
          <w:p w:rsidR="00A64981" w:rsidRPr="00A64981" w:rsidRDefault="00A64981" w:rsidP="00C15E96">
            <w:pPr>
              <w:rPr>
                <w:rFonts w:ascii="Arial" w:hAnsi="Arial" w:cs="Arial"/>
                <w:i/>
                <w:sz w:val="24"/>
                <w:szCs w:val="24"/>
              </w:rPr>
            </w:pPr>
            <w:r w:rsidRPr="00A64981">
              <w:rPr>
                <w:rFonts w:ascii="Arial" w:hAnsi="Arial" w:cs="Arial"/>
                <w:i/>
                <w:sz w:val="24"/>
                <w:szCs w:val="24"/>
              </w:rPr>
              <w:t>Attachment A:  Reagent Handling Guide</w:t>
            </w:r>
          </w:p>
        </w:tc>
      </w:tr>
    </w:tbl>
    <w:p w:rsidR="00A64981" w:rsidRPr="00A64981" w:rsidRDefault="00A64981" w:rsidP="00A64981">
      <w:pPr>
        <w:rPr>
          <w:rFonts w:ascii="Arial" w:hAnsi="Arial" w:cs="Arial"/>
          <w:sz w:val="24"/>
          <w:szCs w:val="24"/>
        </w:rPr>
      </w:pPr>
    </w:p>
    <w:p w:rsidR="00A64981" w:rsidRPr="00A64981" w:rsidRDefault="00A64981" w:rsidP="00A64981">
      <w:pPr>
        <w:rPr>
          <w:rFonts w:ascii="Arial" w:hAnsi="Arial" w:cs="Arial"/>
          <w:sz w:val="24"/>
          <w:szCs w:val="24"/>
        </w:rPr>
      </w:pPr>
    </w:p>
    <w:p w:rsidR="00A64981" w:rsidRPr="00A64981" w:rsidRDefault="00A64981" w:rsidP="00A64981">
      <w:pPr>
        <w:jc w:val="center"/>
        <w:rPr>
          <w:rFonts w:ascii="Arial" w:hAnsi="Arial" w:cs="Arial"/>
          <w:sz w:val="24"/>
          <w:szCs w:val="24"/>
        </w:rPr>
      </w:pPr>
      <w:r w:rsidRPr="00A64981">
        <w:rPr>
          <w:rFonts w:ascii="Arial" w:hAnsi="Arial" w:cs="Arial"/>
          <w:sz w:val="24"/>
          <w:szCs w:val="24"/>
        </w:rPr>
        <w:lastRenderedPageBreak/>
        <w:t>Document History Page</w:t>
      </w:r>
    </w:p>
    <w:p w:rsidR="00A64981" w:rsidRPr="00A64981" w:rsidRDefault="00A64981" w:rsidP="00A64981">
      <w:pPr>
        <w:rPr>
          <w:rFonts w:ascii="Arial" w:hAnsi="Arial" w:cs="Arial"/>
          <w:sz w:val="24"/>
          <w:szCs w:val="24"/>
        </w:rPr>
      </w:pPr>
    </w:p>
    <w:tbl>
      <w:tblPr>
        <w:tblW w:w="9840" w:type="dxa"/>
        <w:tblInd w:w="80" w:type="dxa"/>
        <w:tblLayout w:type="fixed"/>
        <w:tblCellMar>
          <w:left w:w="80" w:type="dxa"/>
          <w:right w:w="80" w:type="dxa"/>
        </w:tblCellMar>
        <w:tblLook w:val="0000" w:firstRow="0" w:lastRow="0" w:firstColumn="0" w:lastColumn="0" w:noHBand="0" w:noVBand="0"/>
      </w:tblPr>
      <w:tblGrid>
        <w:gridCol w:w="1260"/>
        <w:gridCol w:w="3540"/>
        <w:gridCol w:w="1320"/>
        <w:gridCol w:w="1200"/>
        <w:gridCol w:w="1200"/>
        <w:gridCol w:w="1320"/>
      </w:tblGrid>
      <w:tr w:rsidR="00A64981" w:rsidRPr="00A64981" w:rsidTr="00C15E96">
        <w:trPr>
          <w:cantSplit/>
          <w:trHeight w:val="1146"/>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HeaderText"/>
              <w:rPr>
                <w:rFonts w:ascii="Arial" w:hAnsi="Arial" w:cs="Arial"/>
                <w:b w:val="0"/>
                <w:sz w:val="20"/>
              </w:rPr>
            </w:pPr>
            <w:r w:rsidRPr="00A64981">
              <w:rPr>
                <w:rFonts w:ascii="Arial" w:hAnsi="Arial" w:cs="Arial"/>
                <w:b w:val="0"/>
                <w:sz w:val="2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HeaderText"/>
              <w:rPr>
                <w:rFonts w:ascii="Arial" w:hAnsi="Arial" w:cs="Arial"/>
                <w:b w:val="0"/>
                <w:sz w:val="20"/>
              </w:rPr>
            </w:pPr>
            <w:r w:rsidRPr="00A64981">
              <w:rPr>
                <w:rFonts w:ascii="Arial" w:hAnsi="Arial" w:cs="Arial"/>
                <w:b w:val="0"/>
                <w:sz w:val="20"/>
              </w:rPr>
              <w:t>Changes Made to SOP – describe</w:t>
            </w: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HeaderText"/>
              <w:rPr>
                <w:rFonts w:ascii="Arial" w:hAnsi="Arial" w:cs="Arial"/>
                <w:b w:val="0"/>
                <w:sz w:val="20"/>
              </w:rPr>
            </w:pPr>
            <w:r w:rsidRPr="00A64981">
              <w:rPr>
                <w:rFonts w:ascii="Arial" w:hAnsi="Arial" w:cs="Arial"/>
                <w:b w:val="0"/>
                <w:sz w:val="20"/>
              </w:rPr>
              <w:t>Name of responsible person/date</w:t>
            </w: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HeaderText"/>
              <w:rPr>
                <w:rFonts w:ascii="Arial" w:hAnsi="Arial" w:cs="Arial"/>
                <w:b w:val="0"/>
                <w:sz w:val="20"/>
              </w:rPr>
            </w:pPr>
            <w:r w:rsidRPr="00A64981">
              <w:rPr>
                <w:rFonts w:ascii="Arial" w:hAnsi="Arial" w:cs="Arial"/>
                <w:b w:val="0"/>
                <w:sz w:val="20"/>
              </w:rPr>
              <w:t>Med. Dir. Reviewed/ date</w:t>
            </w: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HeaderText"/>
              <w:rPr>
                <w:rFonts w:ascii="Arial" w:hAnsi="Arial" w:cs="Arial"/>
                <w:b w:val="0"/>
                <w:sz w:val="20"/>
              </w:rPr>
            </w:pPr>
            <w:r w:rsidRPr="00A64981">
              <w:rPr>
                <w:rFonts w:ascii="Arial" w:hAnsi="Arial" w:cs="Arial"/>
                <w:b w:val="0"/>
                <w:sz w:val="20"/>
              </w:rPr>
              <w:t>Lab Manager reviewed/ date</w:t>
            </w: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HeaderText"/>
              <w:rPr>
                <w:rFonts w:ascii="Arial" w:hAnsi="Arial" w:cs="Arial"/>
                <w:b w:val="0"/>
                <w:sz w:val="20"/>
              </w:rPr>
            </w:pPr>
            <w:r w:rsidRPr="00A64981">
              <w:rPr>
                <w:rFonts w:ascii="Arial" w:hAnsi="Arial" w:cs="Arial"/>
                <w:b w:val="0"/>
                <w:sz w:val="20"/>
              </w:rPr>
              <w:t>Date change Imp.</w:t>
            </w:r>
          </w:p>
        </w:tc>
      </w:tr>
      <w:tr w:rsidR="00A64981" w:rsidRPr="00A64981" w:rsidTr="00A64981">
        <w:trPr>
          <w:cantSplit/>
          <w:trHeight w:hRule="exact" w:val="1275"/>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jc w:val="center"/>
              <w:rPr>
                <w:rFonts w:ascii="Arial" w:hAnsi="Arial" w:cs="Arial"/>
                <w:sz w:val="20"/>
              </w:rPr>
            </w:pPr>
          </w:p>
          <w:p w:rsidR="00A64981" w:rsidRPr="00A64981" w:rsidRDefault="00A64981" w:rsidP="00C15E96">
            <w:pPr>
              <w:pStyle w:val="TableText"/>
              <w:jc w:val="center"/>
              <w:rPr>
                <w:rFonts w:ascii="Arial" w:hAnsi="Arial" w:cs="Arial"/>
                <w:sz w:val="20"/>
              </w:rPr>
            </w:pPr>
            <w:r w:rsidRPr="00A64981">
              <w:rPr>
                <w:rFonts w:ascii="Arial" w:hAnsi="Arial" w:cs="Arial"/>
                <w:sz w:val="20"/>
              </w:rPr>
              <w:t>New</w:t>
            </w:r>
          </w:p>
        </w:tc>
        <w:tc>
          <w:tcPr>
            <w:tcW w:w="3540" w:type="dxa"/>
            <w:tcBorders>
              <w:top w:val="single" w:sz="6" w:space="0" w:color="auto"/>
              <w:left w:val="single" w:sz="6" w:space="0" w:color="auto"/>
              <w:bottom w:val="single" w:sz="6" w:space="0" w:color="auto"/>
              <w:right w:val="single" w:sz="6" w:space="0" w:color="auto"/>
            </w:tcBorders>
          </w:tcPr>
          <w:p w:rsidR="00A64981" w:rsidRDefault="00A64981" w:rsidP="00C15E96">
            <w:pPr>
              <w:pStyle w:val="TableText"/>
              <w:rPr>
                <w:rFonts w:ascii="Arial" w:hAnsi="Arial" w:cs="Arial"/>
                <w:sz w:val="20"/>
              </w:rPr>
            </w:pPr>
          </w:p>
          <w:p w:rsidR="00822628" w:rsidRPr="00A64981" w:rsidRDefault="00822628" w:rsidP="00C15E96">
            <w:pPr>
              <w:pStyle w:val="TableText"/>
              <w:rPr>
                <w:rFonts w:ascii="Arial" w:hAnsi="Arial" w:cs="Arial"/>
                <w:sz w:val="20"/>
              </w:rPr>
            </w:pPr>
            <w:r>
              <w:rPr>
                <w:rFonts w:ascii="Arial" w:hAnsi="Arial" w:cs="Arial"/>
                <w:sz w:val="20"/>
              </w:rPr>
              <w:t xml:space="preserve">Instrument upgrade to </w:t>
            </w:r>
            <w:proofErr w:type="spellStart"/>
            <w:r>
              <w:rPr>
                <w:rFonts w:ascii="Arial" w:hAnsi="Arial" w:cs="Arial"/>
                <w:sz w:val="20"/>
              </w:rPr>
              <w:t>Stago</w:t>
            </w:r>
            <w:proofErr w:type="spellEnd"/>
            <w:r>
              <w:rPr>
                <w:rFonts w:ascii="Arial" w:hAnsi="Arial" w:cs="Arial"/>
                <w:sz w:val="20"/>
              </w:rPr>
              <w:t xml:space="preserve"> Compact Max</w:t>
            </w: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 w:val="20"/>
              </w:rPr>
            </w:pPr>
          </w:p>
          <w:p w:rsidR="00822628" w:rsidRDefault="00822628" w:rsidP="00C15E96">
            <w:pPr>
              <w:pStyle w:val="TableText"/>
              <w:rPr>
                <w:rFonts w:ascii="Arial" w:hAnsi="Arial" w:cs="Arial"/>
                <w:sz w:val="20"/>
              </w:rPr>
            </w:pPr>
          </w:p>
          <w:p w:rsidR="00A64981" w:rsidRPr="00A64981" w:rsidRDefault="00A64981" w:rsidP="00C15E96">
            <w:pPr>
              <w:pStyle w:val="TableText"/>
              <w:rPr>
                <w:rFonts w:ascii="Arial" w:hAnsi="Arial" w:cs="Arial"/>
                <w:sz w:val="20"/>
              </w:rPr>
            </w:pPr>
            <w:r w:rsidRPr="00A64981">
              <w:rPr>
                <w:rFonts w:ascii="Arial" w:hAnsi="Arial" w:cs="Arial"/>
                <w:sz w:val="20"/>
              </w:rPr>
              <w:t>Yvette R Lingat</w:t>
            </w:r>
          </w:p>
          <w:p w:rsidR="00A64981" w:rsidRPr="00A64981" w:rsidRDefault="00A64981" w:rsidP="00C15E96">
            <w:pPr>
              <w:pStyle w:val="TableText"/>
              <w:rPr>
                <w:rFonts w:ascii="Arial" w:hAnsi="Arial" w:cs="Arial"/>
                <w:sz w:val="20"/>
              </w:rPr>
            </w:pPr>
            <w:r w:rsidRPr="00A64981">
              <w:rPr>
                <w:rFonts w:ascii="Arial" w:hAnsi="Arial" w:cs="Arial"/>
                <w:sz w:val="20"/>
              </w:rPr>
              <w:t>11/8/19</w:t>
            </w:r>
          </w:p>
          <w:p w:rsidR="00A64981" w:rsidRPr="00A64981" w:rsidRDefault="00A64981" w:rsidP="00C15E96">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A64981" w:rsidRDefault="00A64981" w:rsidP="00C15E96">
            <w:pPr>
              <w:pStyle w:val="TableText"/>
              <w:rPr>
                <w:rFonts w:ascii="Arial" w:hAnsi="Arial" w:cs="Arial"/>
                <w:sz w:val="20"/>
              </w:rPr>
            </w:pPr>
          </w:p>
          <w:p w:rsidR="00822628" w:rsidRDefault="00822628" w:rsidP="00C15E96">
            <w:pPr>
              <w:pStyle w:val="TableText"/>
              <w:rPr>
                <w:rFonts w:ascii="Arial" w:hAnsi="Arial" w:cs="Arial"/>
                <w:sz w:val="20"/>
              </w:rPr>
            </w:pPr>
          </w:p>
          <w:p w:rsidR="00822628" w:rsidRDefault="00822628" w:rsidP="00C15E96">
            <w:pPr>
              <w:pStyle w:val="TableText"/>
              <w:rPr>
                <w:rFonts w:ascii="Arial" w:hAnsi="Arial" w:cs="Arial"/>
                <w:sz w:val="20"/>
              </w:rPr>
            </w:pPr>
          </w:p>
          <w:p w:rsidR="00822628" w:rsidRPr="00A64981" w:rsidRDefault="00822628" w:rsidP="00C15E96">
            <w:pPr>
              <w:pStyle w:val="TableText"/>
              <w:rPr>
                <w:rFonts w:ascii="Arial" w:hAnsi="Arial" w:cs="Arial"/>
                <w:sz w:val="20"/>
              </w:rPr>
            </w:pPr>
            <w:r>
              <w:rPr>
                <w:rFonts w:ascii="Arial" w:hAnsi="Arial" w:cs="Arial"/>
                <w:sz w:val="20"/>
              </w:rPr>
              <w:t>11/20/19</w:t>
            </w:r>
          </w:p>
        </w:tc>
      </w:tr>
      <w:tr w:rsidR="00A64981" w:rsidRPr="00A64981" w:rsidTr="00C15E96">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r>
      <w:tr w:rsidR="00A64981" w:rsidRPr="00A64981" w:rsidTr="00C15E96">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r>
      <w:tr w:rsidR="00A64981" w:rsidRPr="00A64981" w:rsidTr="00C15E96">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r>
      <w:tr w:rsidR="00A64981" w:rsidRPr="00A64981" w:rsidTr="00C15E96">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r>
      <w:tr w:rsidR="00A64981" w:rsidRPr="00A64981" w:rsidTr="00C15E96">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r>
      <w:tr w:rsidR="00A64981" w:rsidRPr="00A64981" w:rsidTr="00C15E96">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r>
      <w:tr w:rsidR="00A64981" w:rsidRPr="00A64981" w:rsidTr="00C15E96">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r>
      <w:tr w:rsidR="00A64981" w:rsidRPr="00A64981" w:rsidTr="00C15E96">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r>
      <w:tr w:rsidR="00A64981" w:rsidRPr="00A64981" w:rsidTr="00C15E96">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r>
      <w:tr w:rsidR="00A64981" w:rsidRPr="00A64981" w:rsidTr="00C15E96">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r>
      <w:tr w:rsidR="00A64981" w:rsidRPr="00A64981" w:rsidTr="00C15E96">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A64981" w:rsidRPr="00A64981" w:rsidRDefault="00A64981" w:rsidP="00C15E96">
            <w:pPr>
              <w:pStyle w:val="TableText"/>
              <w:rPr>
                <w:rFonts w:ascii="Arial" w:hAnsi="Arial" w:cs="Arial"/>
                <w:szCs w:val="24"/>
              </w:rPr>
            </w:pPr>
          </w:p>
        </w:tc>
      </w:tr>
    </w:tbl>
    <w:p w:rsidR="00A64981" w:rsidRPr="00A64981" w:rsidRDefault="00A64981" w:rsidP="00A64981">
      <w:pPr>
        <w:spacing w:after="0"/>
        <w:rPr>
          <w:rFonts w:ascii="Arial" w:hAnsi="Arial" w:cs="Arial"/>
          <w:sz w:val="24"/>
          <w:szCs w:val="24"/>
        </w:rPr>
      </w:pPr>
    </w:p>
    <w:p w:rsidR="00A64981" w:rsidRPr="00A64981" w:rsidRDefault="00A64981" w:rsidP="00A64981">
      <w:pPr>
        <w:spacing w:after="0"/>
        <w:rPr>
          <w:rFonts w:ascii="Arial" w:hAnsi="Arial" w:cs="Arial"/>
          <w:sz w:val="24"/>
          <w:szCs w:val="24"/>
        </w:rPr>
      </w:pPr>
    </w:p>
    <w:p w:rsidR="00A64981" w:rsidRPr="00A64981" w:rsidRDefault="00A64981" w:rsidP="00A64981">
      <w:pPr>
        <w:spacing w:after="0"/>
        <w:rPr>
          <w:rFonts w:ascii="Arial" w:hAnsi="Arial" w:cs="Arial"/>
          <w:sz w:val="24"/>
          <w:szCs w:val="24"/>
        </w:rPr>
      </w:pPr>
    </w:p>
    <w:p w:rsidR="00A64981" w:rsidRPr="00A64981" w:rsidRDefault="00A64981" w:rsidP="00A64981">
      <w:pPr>
        <w:tabs>
          <w:tab w:val="left" w:pos="1065"/>
        </w:tabs>
        <w:spacing w:after="0"/>
        <w:rPr>
          <w:rFonts w:ascii="Arial" w:hAnsi="Arial" w:cs="Arial"/>
          <w:sz w:val="24"/>
          <w:szCs w:val="24"/>
        </w:rPr>
      </w:pPr>
      <w:r w:rsidRPr="00A64981">
        <w:rPr>
          <w:rFonts w:ascii="Arial" w:hAnsi="Arial" w:cs="Arial"/>
          <w:sz w:val="24"/>
          <w:szCs w:val="24"/>
        </w:rPr>
        <w:tab/>
      </w:r>
    </w:p>
    <w:sectPr w:rsidR="00A64981" w:rsidRPr="00A64981" w:rsidSect="00A64981">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981" w:rsidRDefault="00A64981" w:rsidP="00A64981">
      <w:pPr>
        <w:spacing w:after="0" w:line="240" w:lineRule="auto"/>
      </w:pPr>
      <w:r>
        <w:separator/>
      </w:r>
    </w:p>
  </w:endnote>
  <w:endnote w:type="continuationSeparator" w:id="0">
    <w:p w:rsidR="00A64981" w:rsidRDefault="00A64981" w:rsidP="00A6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981" w:rsidRDefault="00A64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70430"/>
      <w:docPartObj>
        <w:docPartGallery w:val="Page Numbers (Bottom of Page)"/>
        <w:docPartUnique/>
      </w:docPartObj>
    </w:sdtPr>
    <w:sdtEndPr/>
    <w:sdtContent>
      <w:sdt>
        <w:sdtPr>
          <w:id w:val="-1769616900"/>
          <w:docPartObj>
            <w:docPartGallery w:val="Page Numbers (Top of Page)"/>
            <w:docPartUnique/>
          </w:docPartObj>
        </w:sdtPr>
        <w:sdtEndPr/>
        <w:sdtContent>
          <w:p w:rsidR="00A64981" w:rsidRPr="00A64981" w:rsidRDefault="00A64981" w:rsidP="00A64981">
            <w:pPr>
              <w:pStyle w:val="Footer"/>
              <w:pBdr>
                <w:top w:val="single" w:sz="4" w:space="1" w:color="auto"/>
              </w:pBdr>
              <w:tabs>
                <w:tab w:val="center" w:pos="4824"/>
                <w:tab w:val="right" w:pos="9648"/>
              </w:tabs>
              <w:rPr>
                <w:rFonts w:ascii="Arial" w:hAnsi="Arial" w:cs="Arial"/>
                <w:sz w:val="20"/>
                <w:szCs w:val="20"/>
              </w:rPr>
            </w:pPr>
            <w:r w:rsidRPr="00A64981">
              <w:rPr>
                <w:rFonts w:ascii="Arial" w:hAnsi="Arial" w:cs="Arial"/>
                <w:i/>
                <w:sz w:val="20"/>
                <w:szCs w:val="20"/>
              </w:rPr>
              <w:t>Index No. COAG.03-0010</w:t>
            </w:r>
            <w:r w:rsidRPr="00A64981">
              <w:rPr>
                <w:rFonts w:ascii="Arial" w:hAnsi="Arial" w:cs="Arial"/>
                <w:i/>
                <w:sz w:val="20"/>
                <w:szCs w:val="20"/>
              </w:rPr>
              <w:tab/>
            </w:r>
            <w:r w:rsidRPr="00A64981">
              <w:rPr>
                <w:rFonts w:ascii="Arial" w:hAnsi="Arial" w:cs="Arial"/>
                <w:i/>
                <w:sz w:val="20"/>
                <w:szCs w:val="20"/>
              </w:rPr>
              <w:tab/>
            </w:r>
            <w:r w:rsidRPr="00A64981">
              <w:rPr>
                <w:rFonts w:ascii="Arial" w:hAnsi="Arial" w:cs="Arial"/>
                <w:i/>
                <w:snapToGrid w:val="0"/>
                <w:sz w:val="20"/>
                <w:szCs w:val="20"/>
              </w:rPr>
              <w:tab/>
            </w:r>
            <w:r w:rsidRPr="00A64981">
              <w:rPr>
                <w:rFonts w:ascii="Arial" w:hAnsi="Arial" w:cs="Arial"/>
                <w:i/>
                <w:snapToGrid w:val="0"/>
                <w:sz w:val="20"/>
                <w:szCs w:val="20"/>
              </w:rPr>
              <w:fldChar w:fldCharType="begin"/>
            </w:r>
            <w:r w:rsidRPr="00A64981">
              <w:rPr>
                <w:rFonts w:ascii="Arial" w:hAnsi="Arial" w:cs="Arial"/>
                <w:i/>
                <w:snapToGrid w:val="0"/>
                <w:sz w:val="20"/>
                <w:szCs w:val="20"/>
              </w:rPr>
              <w:instrText xml:space="preserve"> IF </w:instrText>
            </w:r>
            <w:r w:rsidRPr="00A64981">
              <w:rPr>
                <w:rFonts w:ascii="Arial" w:hAnsi="Arial" w:cs="Arial"/>
                <w:i/>
                <w:snapToGrid w:val="0"/>
                <w:sz w:val="20"/>
                <w:szCs w:val="20"/>
              </w:rPr>
              <w:fldChar w:fldCharType="begin"/>
            </w:r>
            <w:r w:rsidRPr="00A64981">
              <w:rPr>
                <w:rFonts w:ascii="Arial" w:hAnsi="Arial" w:cs="Arial"/>
                <w:i/>
                <w:snapToGrid w:val="0"/>
                <w:sz w:val="20"/>
                <w:szCs w:val="20"/>
              </w:rPr>
              <w:instrText xml:space="preserve"> PAGE </w:instrText>
            </w:r>
            <w:r w:rsidRPr="00A64981">
              <w:rPr>
                <w:rFonts w:ascii="Arial" w:hAnsi="Arial" w:cs="Arial"/>
                <w:i/>
                <w:snapToGrid w:val="0"/>
                <w:sz w:val="20"/>
                <w:szCs w:val="20"/>
              </w:rPr>
              <w:fldChar w:fldCharType="separate"/>
            </w:r>
            <w:r w:rsidR="00244112">
              <w:rPr>
                <w:rFonts w:ascii="Arial" w:hAnsi="Arial" w:cs="Arial"/>
                <w:i/>
                <w:noProof/>
                <w:snapToGrid w:val="0"/>
                <w:sz w:val="20"/>
                <w:szCs w:val="20"/>
              </w:rPr>
              <w:instrText>15</w:instrText>
            </w:r>
            <w:r w:rsidRPr="00A64981">
              <w:rPr>
                <w:rFonts w:ascii="Arial" w:hAnsi="Arial" w:cs="Arial"/>
                <w:i/>
                <w:snapToGrid w:val="0"/>
                <w:sz w:val="20"/>
                <w:szCs w:val="20"/>
              </w:rPr>
              <w:fldChar w:fldCharType="end"/>
            </w:r>
            <w:r w:rsidRPr="00A64981">
              <w:rPr>
                <w:rFonts w:ascii="Arial" w:hAnsi="Arial" w:cs="Arial"/>
                <w:i/>
                <w:snapToGrid w:val="0"/>
                <w:sz w:val="20"/>
                <w:szCs w:val="20"/>
              </w:rPr>
              <w:instrText xml:space="preserve"> &lt; </w:instrText>
            </w:r>
            <w:r w:rsidRPr="00A64981">
              <w:rPr>
                <w:rFonts w:ascii="Arial" w:hAnsi="Arial" w:cs="Arial"/>
                <w:i/>
                <w:snapToGrid w:val="0"/>
                <w:sz w:val="20"/>
                <w:szCs w:val="20"/>
              </w:rPr>
              <w:fldChar w:fldCharType="begin"/>
            </w:r>
            <w:r w:rsidRPr="00A64981">
              <w:rPr>
                <w:rFonts w:ascii="Arial" w:hAnsi="Arial" w:cs="Arial"/>
                <w:i/>
                <w:snapToGrid w:val="0"/>
                <w:sz w:val="20"/>
                <w:szCs w:val="20"/>
              </w:rPr>
              <w:instrText xml:space="preserve"> NUMPAGES </w:instrText>
            </w:r>
            <w:r w:rsidRPr="00A64981">
              <w:rPr>
                <w:rFonts w:ascii="Arial" w:hAnsi="Arial" w:cs="Arial"/>
                <w:i/>
                <w:snapToGrid w:val="0"/>
                <w:sz w:val="20"/>
                <w:szCs w:val="20"/>
              </w:rPr>
              <w:fldChar w:fldCharType="separate"/>
            </w:r>
            <w:r w:rsidR="00244112">
              <w:rPr>
                <w:rFonts w:ascii="Arial" w:hAnsi="Arial" w:cs="Arial"/>
                <w:i/>
                <w:noProof/>
                <w:snapToGrid w:val="0"/>
                <w:sz w:val="20"/>
                <w:szCs w:val="20"/>
              </w:rPr>
              <w:instrText>15</w:instrText>
            </w:r>
            <w:r w:rsidRPr="00A64981">
              <w:rPr>
                <w:rFonts w:ascii="Arial" w:hAnsi="Arial" w:cs="Arial"/>
                <w:i/>
                <w:snapToGrid w:val="0"/>
                <w:sz w:val="20"/>
                <w:szCs w:val="20"/>
              </w:rPr>
              <w:fldChar w:fldCharType="end"/>
            </w:r>
            <w:r w:rsidRPr="00A64981">
              <w:rPr>
                <w:rFonts w:ascii="Arial" w:hAnsi="Arial" w:cs="Arial"/>
                <w:i/>
                <w:snapToGrid w:val="0"/>
                <w:sz w:val="20"/>
                <w:szCs w:val="20"/>
              </w:rPr>
              <w:instrText xml:space="preserve"> "</w:instrText>
            </w:r>
            <w:r w:rsidRPr="00A64981">
              <w:rPr>
                <w:rFonts w:ascii="Arial" w:hAnsi="Arial" w:cs="Arial"/>
                <w:i/>
                <w:sz w:val="20"/>
                <w:szCs w:val="20"/>
              </w:rPr>
              <w:instrText xml:space="preserve"> </w:instrText>
            </w:r>
            <w:r w:rsidRPr="00A64981">
              <w:rPr>
                <w:rFonts w:ascii="Arial" w:hAnsi="Arial" w:cs="Arial"/>
                <w:i/>
                <w:snapToGrid w:val="0"/>
                <w:sz w:val="20"/>
                <w:szCs w:val="20"/>
              </w:rPr>
              <w:instrText>Continued on next page"</w:instrText>
            </w:r>
            <w:r w:rsidRPr="00A64981">
              <w:rPr>
                <w:rFonts w:ascii="Arial" w:hAnsi="Arial" w:cs="Arial"/>
                <w:i/>
                <w:snapToGrid w:val="0"/>
                <w:sz w:val="20"/>
                <w:szCs w:val="20"/>
              </w:rPr>
              <w:fldChar w:fldCharType="end"/>
            </w:r>
            <w:r w:rsidRPr="00A64981">
              <w:rPr>
                <w:rFonts w:ascii="Arial" w:hAnsi="Arial" w:cs="Arial"/>
                <w:i/>
                <w:snapToGrid w:val="0"/>
                <w:sz w:val="20"/>
                <w:szCs w:val="20"/>
              </w:rPr>
              <w:t xml:space="preserve"> </w:t>
            </w:r>
          </w:p>
          <w:p w:rsidR="00A64981" w:rsidRPr="00A64981" w:rsidRDefault="00A64981" w:rsidP="00A64981">
            <w:pPr>
              <w:pStyle w:val="Footer"/>
              <w:jc w:val="center"/>
              <w:rPr>
                <w:rFonts w:ascii="Arial" w:hAnsi="Arial" w:cs="Arial"/>
                <w:sz w:val="20"/>
                <w:szCs w:val="20"/>
              </w:rPr>
            </w:pPr>
          </w:p>
          <w:p w:rsidR="00A64981" w:rsidRDefault="00A64981" w:rsidP="00A64981">
            <w:pPr>
              <w:pStyle w:val="Footer"/>
              <w:jc w:val="right"/>
            </w:pPr>
            <w:r w:rsidRPr="00A64981">
              <w:rPr>
                <w:rFonts w:ascii="Arial" w:hAnsi="Arial" w:cs="Arial"/>
                <w:sz w:val="20"/>
                <w:szCs w:val="20"/>
              </w:rPr>
              <w:t xml:space="preserve">Page </w:t>
            </w:r>
            <w:r w:rsidRPr="00A64981">
              <w:rPr>
                <w:rFonts w:ascii="Arial" w:hAnsi="Arial" w:cs="Arial"/>
                <w:b/>
                <w:bCs/>
                <w:sz w:val="20"/>
                <w:szCs w:val="20"/>
              </w:rPr>
              <w:fldChar w:fldCharType="begin"/>
            </w:r>
            <w:r w:rsidRPr="00A64981">
              <w:rPr>
                <w:rFonts w:ascii="Arial" w:hAnsi="Arial" w:cs="Arial"/>
                <w:b/>
                <w:bCs/>
                <w:sz w:val="20"/>
                <w:szCs w:val="20"/>
              </w:rPr>
              <w:instrText xml:space="preserve"> PAGE </w:instrText>
            </w:r>
            <w:r w:rsidRPr="00A64981">
              <w:rPr>
                <w:rFonts w:ascii="Arial" w:hAnsi="Arial" w:cs="Arial"/>
                <w:b/>
                <w:bCs/>
                <w:sz w:val="20"/>
                <w:szCs w:val="20"/>
              </w:rPr>
              <w:fldChar w:fldCharType="separate"/>
            </w:r>
            <w:r w:rsidRPr="00A64981">
              <w:rPr>
                <w:rFonts w:ascii="Arial" w:hAnsi="Arial" w:cs="Arial"/>
                <w:b/>
                <w:bCs/>
                <w:noProof/>
                <w:sz w:val="20"/>
                <w:szCs w:val="20"/>
              </w:rPr>
              <w:t>2</w:t>
            </w:r>
            <w:r w:rsidRPr="00A64981">
              <w:rPr>
                <w:rFonts w:ascii="Arial" w:hAnsi="Arial" w:cs="Arial"/>
                <w:b/>
                <w:bCs/>
                <w:sz w:val="20"/>
                <w:szCs w:val="20"/>
              </w:rPr>
              <w:fldChar w:fldCharType="end"/>
            </w:r>
            <w:r w:rsidRPr="00A64981">
              <w:rPr>
                <w:rFonts w:ascii="Arial" w:hAnsi="Arial" w:cs="Arial"/>
                <w:sz w:val="20"/>
                <w:szCs w:val="20"/>
              </w:rPr>
              <w:t xml:space="preserve"> of </w:t>
            </w:r>
            <w:r w:rsidRPr="00A64981">
              <w:rPr>
                <w:rFonts w:ascii="Arial" w:hAnsi="Arial" w:cs="Arial"/>
                <w:b/>
                <w:bCs/>
                <w:sz w:val="20"/>
                <w:szCs w:val="20"/>
              </w:rPr>
              <w:fldChar w:fldCharType="begin"/>
            </w:r>
            <w:r w:rsidRPr="00A64981">
              <w:rPr>
                <w:rFonts w:ascii="Arial" w:hAnsi="Arial" w:cs="Arial"/>
                <w:b/>
                <w:bCs/>
                <w:sz w:val="20"/>
                <w:szCs w:val="20"/>
              </w:rPr>
              <w:instrText xml:space="preserve"> NUMPAGES  </w:instrText>
            </w:r>
            <w:r w:rsidRPr="00A64981">
              <w:rPr>
                <w:rFonts w:ascii="Arial" w:hAnsi="Arial" w:cs="Arial"/>
                <w:b/>
                <w:bCs/>
                <w:sz w:val="20"/>
                <w:szCs w:val="20"/>
              </w:rPr>
              <w:fldChar w:fldCharType="separate"/>
            </w:r>
            <w:r w:rsidRPr="00A64981">
              <w:rPr>
                <w:rFonts w:ascii="Arial" w:hAnsi="Arial" w:cs="Arial"/>
                <w:b/>
                <w:bCs/>
                <w:noProof/>
                <w:sz w:val="20"/>
                <w:szCs w:val="20"/>
              </w:rPr>
              <w:t>2</w:t>
            </w:r>
            <w:r w:rsidRPr="00A64981">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981" w:rsidRDefault="00A6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981" w:rsidRDefault="00A64981" w:rsidP="00A64981">
      <w:pPr>
        <w:spacing w:after="0" w:line="240" w:lineRule="auto"/>
      </w:pPr>
      <w:r>
        <w:separator/>
      </w:r>
    </w:p>
  </w:footnote>
  <w:footnote w:type="continuationSeparator" w:id="0">
    <w:p w:rsidR="00A64981" w:rsidRDefault="00A64981" w:rsidP="00A64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981" w:rsidRDefault="00A64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981" w:rsidRDefault="00A64981">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64981" w:rsidTr="00C15E96">
      <w:trPr>
        <w:trHeight w:val="695"/>
      </w:trPr>
      <w:tc>
        <w:tcPr>
          <w:tcW w:w="9738" w:type="dxa"/>
        </w:tcPr>
        <w:p w:rsidR="00A64981" w:rsidRPr="00A64981" w:rsidRDefault="00A64981" w:rsidP="00A64981">
          <w:pPr>
            <w:pStyle w:val="MacroText"/>
            <w:tabs>
              <w:tab w:val="clear" w:pos="480"/>
              <w:tab w:val="clear" w:pos="960"/>
              <w:tab w:val="clear" w:pos="1440"/>
              <w:tab w:val="clear" w:pos="1920"/>
              <w:tab w:val="clear" w:pos="2400"/>
              <w:tab w:val="clear" w:pos="2880"/>
              <w:tab w:val="clear" w:pos="3360"/>
              <w:tab w:val="clear" w:pos="3840"/>
              <w:tab w:val="clear" w:pos="4320"/>
              <w:tab w:val="right" w:pos="9522"/>
            </w:tabs>
            <w:contextualSpacing/>
            <w:jc w:val="right"/>
            <w:rPr>
              <w:rFonts w:ascii="Arial" w:hAnsi="Arial" w:cs="Arial"/>
            </w:rPr>
          </w:pPr>
          <w:r w:rsidRPr="00A64981">
            <w:rPr>
              <w:rFonts w:ascii="Arial" w:hAnsi="Arial" w:cs="Arial"/>
            </w:rPr>
            <w:t>Kaiser Permanente</w:t>
          </w:r>
          <w:r w:rsidRPr="00A64981">
            <w:rPr>
              <w:rFonts w:ascii="Arial" w:hAnsi="Arial" w:cs="Arial"/>
            </w:rPr>
            <w:tab/>
            <w:t>SCPMG Laboratory Systems</w:t>
          </w:r>
        </w:p>
        <w:p w:rsidR="00A64981" w:rsidRDefault="00A64981" w:rsidP="00A64981">
          <w:pPr>
            <w:tabs>
              <w:tab w:val="right" w:pos="9522"/>
            </w:tabs>
            <w:contextualSpacing/>
            <w:jc w:val="right"/>
            <w:rPr>
              <w:rFonts w:ascii="Arial" w:hAnsi="Arial" w:cs="Arial"/>
              <w:sz w:val="20"/>
            </w:rPr>
          </w:pPr>
          <w:r w:rsidRPr="00A64981">
            <w:rPr>
              <w:rFonts w:ascii="Arial" w:hAnsi="Arial" w:cs="Arial"/>
              <w:sz w:val="20"/>
            </w:rPr>
            <w:t>Medical Care Program</w:t>
          </w:r>
          <w:r w:rsidRPr="00A64981">
            <w:rPr>
              <w:rFonts w:ascii="Arial" w:hAnsi="Arial" w:cs="Arial"/>
              <w:color w:val="FF0000"/>
              <w:sz w:val="20"/>
            </w:rPr>
            <w:tab/>
          </w:r>
          <w:r w:rsidRPr="00A64981">
            <w:rPr>
              <w:rFonts w:ascii="Arial" w:hAnsi="Arial" w:cs="Arial"/>
              <w:sz w:val="20"/>
            </w:rPr>
            <w:t xml:space="preserve">Coagulation </w:t>
          </w:r>
          <w:r w:rsidR="008760D4">
            <w:rPr>
              <w:rFonts w:ascii="Arial" w:hAnsi="Arial" w:cs="Arial"/>
              <w:sz w:val="20"/>
            </w:rPr>
            <w:t>MOB</w:t>
          </w:r>
          <w:r>
            <w:rPr>
              <w:rFonts w:ascii="Arial" w:hAnsi="Arial" w:cs="Arial"/>
              <w:sz w:val="20"/>
            </w:rPr>
            <w:t xml:space="preserve"> </w:t>
          </w:r>
        </w:p>
        <w:p w:rsidR="00A64981" w:rsidRPr="00A64981" w:rsidRDefault="00A64981" w:rsidP="00A64981">
          <w:pPr>
            <w:tabs>
              <w:tab w:val="right" w:pos="9522"/>
            </w:tabs>
            <w:contextualSpacing/>
            <w:rPr>
              <w:rFonts w:ascii="Arial" w:hAnsi="Arial" w:cs="Arial"/>
              <w:sz w:val="20"/>
            </w:rPr>
          </w:pPr>
          <w:r w:rsidRPr="00A64981">
            <w:rPr>
              <w:rFonts w:ascii="Arial" w:hAnsi="Arial" w:cs="Arial"/>
              <w:sz w:val="20"/>
            </w:rPr>
            <w:t xml:space="preserve">California Division – South                                                                       </w:t>
          </w:r>
          <w:r>
            <w:rPr>
              <w:rFonts w:ascii="Arial" w:hAnsi="Arial" w:cs="Arial"/>
              <w:sz w:val="20"/>
            </w:rPr>
            <w:t xml:space="preserve">              </w:t>
          </w:r>
          <w:r w:rsidR="00244112">
            <w:rPr>
              <w:rFonts w:ascii="Arial" w:hAnsi="Arial" w:cs="Arial"/>
              <w:sz w:val="20"/>
            </w:rPr>
            <w:t xml:space="preserve">                         </w:t>
          </w:r>
          <w:bookmarkStart w:id="0" w:name="_GoBack"/>
          <w:bookmarkEnd w:id="0"/>
          <w:r w:rsidRPr="00A64981">
            <w:rPr>
              <w:rFonts w:ascii="Arial" w:hAnsi="Arial" w:cs="Arial"/>
              <w:sz w:val="20"/>
            </w:rPr>
            <w:t>Procedures</w:t>
          </w:r>
        </w:p>
      </w:tc>
    </w:tr>
  </w:tbl>
  <w:p w:rsidR="00A64981" w:rsidRDefault="00A64981" w:rsidP="00A64981">
    <w:pPr>
      <w:pStyle w:val="Header"/>
      <w:tabs>
        <w:tab w:val="right" w:pos="8208"/>
      </w:tabs>
      <w:rPr>
        <w:sz w:val="20"/>
      </w:rPr>
    </w:pPr>
  </w:p>
  <w:p w:rsidR="00A64981" w:rsidRPr="00A64981" w:rsidRDefault="00A64981" w:rsidP="00A64981">
    <w:pPr>
      <w:pStyle w:val="Header"/>
      <w:pBdr>
        <w:bottom w:val="single" w:sz="4" w:space="9" w:color="auto"/>
      </w:pBdr>
      <w:ind w:right="360"/>
      <w:rPr>
        <w:b/>
        <w:szCs w:val="24"/>
        <w:lang w:val="it-IT"/>
      </w:rPr>
    </w:pPr>
    <w:r>
      <w:rPr>
        <w:rFonts w:ascii="Arial,Bold" w:hAnsi="Arial,Bold" w:cs="Arial,Bold"/>
        <w:b/>
        <w:bCs/>
        <w:sz w:val="32"/>
        <w:szCs w:val="32"/>
      </w:rPr>
      <w:t>STA-COMPACT Max Start-Up and Basic Operations</w:t>
    </w:r>
    <w:r w:rsidRPr="00645427">
      <w:rPr>
        <w:rFonts w:ascii="Arial,Bold" w:hAnsi="Arial,Bold" w:cs="Arial,Bold"/>
        <w:b/>
        <w:bCs/>
        <w:sz w:val="32"/>
        <w:szCs w:val="32"/>
      </w:rPr>
      <w:t xml:space="preserve"> </w:t>
    </w:r>
    <w:r>
      <w:rPr>
        <w:rFonts w:ascii="Arial,Bold" w:hAnsi="Arial,Bold" w:cs="Arial,Bold"/>
        <w:b/>
        <w:bCs/>
        <w:sz w:val="32"/>
        <w:szCs w:val="32"/>
      </w:rPr>
      <w:t>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981" w:rsidRDefault="00A6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224F8"/>
    <w:multiLevelType w:val="hybridMultilevel"/>
    <w:tmpl w:val="CBA2C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9D5910"/>
    <w:multiLevelType w:val="hybridMultilevel"/>
    <w:tmpl w:val="0ACA640E"/>
    <w:lvl w:ilvl="0" w:tplc="83FCFF52">
      <w:start w:val="1"/>
      <w:numFmt w:val="decimal"/>
      <w:lvlText w:val="%1."/>
      <w:lvlJc w:val="left"/>
      <w:pPr>
        <w:tabs>
          <w:tab w:val="num" w:pos="-225"/>
        </w:tabs>
        <w:ind w:left="-225" w:hanging="4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29D923E6"/>
    <w:multiLevelType w:val="hybridMultilevel"/>
    <w:tmpl w:val="E10C3E66"/>
    <w:lvl w:ilvl="0" w:tplc="2C74E7E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3" w15:restartNumberingAfterBreak="0">
    <w:nsid w:val="2DFD0645"/>
    <w:multiLevelType w:val="hybridMultilevel"/>
    <w:tmpl w:val="7EE80F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F4B01"/>
    <w:multiLevelType w:val="hybridMultilevel"/>
    <w:tmpl w:val="05D29E46"/>
    <w:lvl w:ilvl="0" w:tplc="4CCEF222">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1B21161"/>
    <w:multiLevelType w:val="hybridMultilevel"/>
    <w:tmpl w:val="DA1C0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34220E"/>
    <w:multiLevelType w:val="hybridMultilevel"/>
    <w:tmpl w:val="917E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706B3"/>
    <w:multiLevelType w:val="hybridMultilevel"/>
    <w:tmpl w:val="4A6C86BE"/>
    <w:lvl w:ilvl="0" w:tplc="AEF463D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D79AB"/>
    <w:multiLevelType w:val="hybridMultilevel"/>
    <w:tmpl w:val="B43CD82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BA7703C"/>
    <w:multiLevelType w:val="hybridMultilevel"/>
    <w:tmpl w:val="69B81C2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1" w15:restartNumberingAfterBreak="0">
    <w:nsid w:val="619C641D"/>
    <w:multiLevelType w:val="hybridMultilevel"/>
    <w:tmpl w:val="705AC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52C04"/>
    <w:multiLevelType w:val="hybridMultilevel"/>
    <w:tmpl w:val="5E1CB2B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62187BFA"/>
    <w:multiLevelType w:val="hybridMultilevel"/>
    <w:tmpl w:val="C646EC40"/>
    <w:lvl w:ilvl="0" w:tplc="83FCFF52">
      <w:start w:val="1"/>
      <w:numFmt w:val="decimal"/>
      <w:lvlText w:val="%1."/>
      <w:lvlJc w:val="left"/>
      <w:pPr>
        <w:tabs>
          <w:tab w:val="num" w:pos="-300"/>
        </w:tabs>
        <w:ind w:left="-300" w:hanging="4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626801A7"/>
    <w:multiLevelType w:val="hybridMultilevel"/>
    <w:tmpl w:val="3E6618AA"/>
    <w:lvl w:ilvl="0" w:tplc="9D3456F2">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85933"/>
    <w:multiLevelType w:val="hybridMultilevel"/>
    <w:tmpl w:val="06E4D4FE"/>
    <w:lvl w:ilvl="0" w:tplc="A77E151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D2D57"/>
    <w:multiLevelType w:val="hybridMultilevel"/>
    <w:tmpl w:val="20E42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BF54C5"/>
    <w:multiLevelType w:val="hybridMultilevel"/>
    <w:tmpl w:val="A8EE4D0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6B4198E"/>
    <w:multiLevelType w:val="hybridMultilevel"/>
    <w:tmpl w:val="C646EC40"/>
    <w:lvl w:ilvl="0" w:tplc="83FCFF52">
      <w:start w:val="1"/>
      <w:numFmt w:val="decimal"/>
      <w:lvlText w:val="%1."/>
      <w:lvlJc w:val="left"/>
      <w:pPr>
        <w:tabs>
          <w:tab w:val="num" w:pos="-300"/>
        </w:tabs>
        <w:ind w:left="-300" w:hanging="4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772470D9"/>
    <w:multiLevelType w:val="hybridMultilevel"/>
    <w:tmpl w:val="038C6D0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78FA69B0"/>
    <w:multiLevelType w:val="hybridMultilevel"/>
    <w:tmpl w:val="CB947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5A6B76"/>
    <w:multiLevelType w:val="hybridMultilevel"/>
    <w:tmpl w:val="D01419C0"/>
    <w:lvl w:ilvl="0" w:tplc="A1F0FFAC">
      <w:start w:val="1"/>
      <w:numFmt w:val="bullet"/>
      <w:lvlText w:val=""/>
      <w:lvlJc w:val="left"/>
      <w:pPr>
        <w:ind w:left="720" w:hanging="360"/>
      </w:pPr>
      <w:rPr>
        <w:rFonts w:ascii="Symbol" w:hAnsi="Symbol" w:hint="default"/>
      </w:rPr>
    </w:lvl>
    <w:lvl w:ilvl="1" w:tplc="A1F0FF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B6194"/>
    <w:multiLevelType w:val="singleLevel"/>
    <w:tmpl w:val="5EBA6FB4"/>
    <w:lvl w:ilvl="0">
      <w:start w:val="1"/>
      <w:numFmt w:val="decimal"/>
      <w:lvlText w:val="%1."/>
      <w:lvlJc w:val="left"/>
      <w:pPr>
        <w:tabs>
          <w:tab w:val="num" w:pos="792"/>
        </w:tabs>
        <w:ind w:left="792" w:hanging="432"/>
      </w:pPr>
    </w:lvl>
  </w:abstractNum>
  <w:num w:numId="1">
    <w:abstractNumId w:val="10"/>
  </w:num>
  <w:num w:numId="2">
    <w:abstractNumId w:val="5"/>
  </w:num>
  <w:num w:numId="3">
    <w:abstractNumId w:val="18"/>
  </w:num>
  <w:num w:numId="4">
    <w:abstractNumId w:val="19"/>
  </w:num>
  <w:num w:numId="5">
    <w:abstractNumId w:val="15"/>
  </w:num>
  <w:num w:numId="6">
    <w:abstractNumId w:val="16"/>
  </w:num>
  <w:num w:numId="7">
    <w:abstractNumId w:val="7"/>
  </w:num>
  <w:num w:numId="8">
    <w:abstractNumId w:val="9"/>
  </w:num>
  <w:num w:numId="9">
    <w:abstractNumId w:val="17"/>
  </w:num>
  <w:num w:numId="10">
    <w:abstractNumId w:val="4"/>
  </w:num>
  <w:num w:numId="11">
    <w:abstractNumId w:val="8"/>
  </w:num>
  <w:num w:numId="12">
    <w:abstractNumId w:val="1"/>
  </w:num>
  <w:num w:numId="13">
    <w:abstractNumId w:val="13"/>
  </w:num>
  <w:num w:numId="14">
    <w:abstractNumId w:val="22"/>
  </w:num>
  <w:num w:numId="15">
    <w:abstractNumId w:val="12"/>
  </w:num>
  <w:num w:numId="16">
    <w:abstractNumId w:val="2"/>
  </w:num>
  <w:num w:numId="17">
    <w:abstractNumId w:val="20"/>
  </w:num>
  <w:num w:numId="18">
    <w:abstractNumId w:val="14"/>
  </w:num>
  <w:num w:numId="19">
    <w:abstractNumId w:val="0"/>
  </w:num>
  <w:num w:numId="20">
    <w:abstractNumId w:val="11"/>
  </w:num>
  <w:num w:numId="21">
    <w:abstractNumId w:val="6"/>
  </w:num>
  <w:num w:numId="22">
    <w:abstractNumId w:val="3"/>
  </w:num>
  <w:num w:numId="23">
    <w:abstractNumId w:val="2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81"/>
    <w:rsid w:val="00244112"/>
    <w:rsid w:val="00822628"/>
    <w:rsid w:val="008760D4"/>
    <w:rsid w:val="008B747C"/>
    <w:rsid w:val="0090140D"/>
    <w:rsid w:val="00A6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63259A"/>
  <w15:chartTrackingRefBased/>
  <w15:docId w15:val="{5743A6EB-9856-42C5-AC08-843E9FDD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64981"/>
    <w:pPr>
      <w:keepNext/>
      <w:spacing w:after="0" w:line="240" w:lineRule="auto"/>
      <w:outlineLvl w:val="0"/>
    </w:pPr>
    <w:rPr>
      <w:rFonts w:ascii="Arial" w:eastAsia="Times New Roman" w:hAnsi="Arial" w:cs="Times New Roman"/>
      <w:b/>
      <w:sz w:val="28"/>
      <w:szCs w:val="20"/>
    </w:rPr>
  </w:style>
  <w:style w:type="paragraph" w:styleId="Heading2">
    <w:name w:val="heading 2"/>
    <w:aliases w:val="Chapter Title"/>
    <w:basedOn w:val="Normal"/>
    <w:next w:val="Normal"/>
    <w:link w:val="Heading2Char"/>
    <w:qFormat/>
    <w:rsid w:val="00A64981"/>
    <w:pPr>
      <w:keepNext/>
      <w:spacing w:after="0" w:line="240" w:lineRule="auto"/>
      <w:ind w:left="720" w:hanging="720"/>
      <w:outlineLvl w:val="1"/>
    </w:pPr>
    <w:rPr>
      <w:rFonts w:ascii="Arial" w:eastAsia="Times New Roman" w:hAnsi="Arial" w:cs="Times New Roman"/>
      <w:sz w:val="24"/>
      <w:szCs w:val="20"/>
    </w:rPr>
  </w:style>
  <w:style w:type="paragraph" w:styleId="Heading4">
    <w:name w:val="heading 4"/>
    <w:aliases w:val="Map Title"/>
    <w:basedOn w:val="Normal"/>
    <w:next w:val="Normal"/>
    <w:link w:val="Heading4Char"/>
    <w:qFormat/>
    <w:rsid w:val="00A64981"/>
    <w:pPr>
      <w:spacing w:after="240" w:line="240" w:lineRule="auto"/>
      <w:outlineLvl w:val="3"/>
    </w:pPr>
    <w:rPr>
      <w:rFonts w:ascii="Arial" w:eastAsia="Times New Roman" w:hAnsi="Arial" w:cs="Times New Roman"/>
      <w:b/>
      <w:sz w:val="32"/>
      <w:szCs w:val="20"/>
    </w:rPr>
  </w:style>
  <w:style w:type="paragraph" w:styleId="Heading5">
    <w:name w:val="heading 5"/>
    <w:aliases w:val="Block Label"/>
    <w:basedOn w:val="Normal"/>
    <w:next w:val="Normal"/>
    <w:link w:val="Heading5Char"/>
    <w:qFormat/>
    <w:rsid w:val="00A64981"/>
    <w:pPr>
      <w:spacing w:after="0" w:line="240" w:lineRule="auto"/>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4981"/>
    <w:pPr>
      <w:tabs>
        <w:tab w:val="center" w:pos="4680"/>
        <w:tab w:val="right" w:pos="9360"/>
      </w:tabs>
      <w:spacing w:after="0" w:line="240" w:lineRule="auto"/>
    </w:pPr>
  </w:style>
  <w:style w:type="character" w:customStyle="1" w:styleId="HeaderChar">
    <w:name w:val="Header Char"/>
    <w:basedOn w:val="DefaultParagraphFont"/>
    <w:link w:val="Header"/>
    <w:rsid w:val="00A64981"/>
  </w:style>
  <w:style w:type="paragraph" w:styleId="Footer">
    <w:name w:val="footer"/>
    <w:basedOn w:val="Normal"/>
    <w:link w:val="FooterChar"/>
    <w:uiPriority w:val="99"/>
    <w:unhideWhenUsed/>
    <w:rsid w:val="00A64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981"/>
  </w:style>
  <w:style w:type="paragraph" w:styleId="MacroText">
    <w:name w:val="macro"/>
    <w:link w:val="MacroTextChar"/>
    <w:semiHidden/>
    <w:rsid w:val="00A6498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A64981"/>
    <w:rPr>
      <w:rFonts w:ascii="Courier New" w:eastAsia="Times New Roman" w:hAnsi="Courier New" w:cs="Times New Roman"/>
      <w:sz w:val="20"/>
      <w:szCs w:val="20"/>
    </w:rPr>
  </w:style>
  <w:style w:type="character" w:customStyle="1" w:styleId="Heading1Char">
    <w:name w:val="Heading 1 Char"/>
    <w:basedOn w:val="DefaultParagraphFont"/>
    <w:link w:val="Heading1"/>
    <w:rsid w:val="00A64981"/>
    <w:rPr>
      <w:rFonts w:ascii="Arial" w:eastAsia="Times New Roman" w:hAnsi="Arial" w:cs="Times New Roman"/>
      <w:b/>
      <w:sz w:val="28"/>
      <w:szCs w:val="20"/>
    </w:rPr>
  </w:style>
  <w:style w:type="character" w:customStyle="1" w:styleId="Heading2Char">
    <w:name w:val="Heading 2 Char"/>
    <w:aliases w:val="Chapter Title Char"/>
    <w:basedOn w:val="DefaultParagraphFont"/>
    <w:link w:val="Heading2"/>
    <w:rsid w:val="00A64981"/>
    <w:rPr>
      <w:rFonts w:ascii="Arial" w:eastAsia="Times New Roman" w:hAnsi="Arial" w:cs="Times New Roman"/>
      <w:sz w:val="24"/>
      <w:szCs w:val="20"/>
    </w:rPr>
  </w:style>
  <w:style w:type="character" w:customStyle="1" w:styleId="Heading4Char">
    <w:name w:val="Heading 4 Char"/>
    <w:aliases w:val="Map Title Char"/>
    <w:basedOn w:val="DefaultParagraphFont"/>
    <w:link w:val="Heading4"/>
    <w:rsid w:val="00A64981"/>
    <w:rPr>
      <w:rFonts w:ascii="Arial" w:eastAsia="Times New Roman" w:hAnsi="Arial" w:cs="Times New Roman"/>
      <w:b/>
      <w:sz w:val="32"/>
      <w:szCs w:val="20"/>
    </w:rPr>
  </w:style>
  <w:style w:type="character" w:customStyle="1" w:styleId="Heading5Char">
    <w:name w:val="Heading 5 Char"/>
    <w:aliases w:val="Block Label Char"/>
    <w:basedOn w:val="DefaultParagraphFont"/>
    <w:link w:val="Heading5"/>
    <w:rsid w:val="00A64981"/>
    <w:rPr>
      <w:rFonts w:ascii="Times New Roman" w:eastAsia="Times New Roman" w:hAnsi="Times New Roman" w:cs="Times New Roman"/>
      <w:b/>
      <w:szCs w:val="20"/>
    </w:rPr>
  </w:style>
  <w:style w:type="paragraph" w:styleId="BodyText2">
    <w:name w:val="Body Text 2"/>
    <w:basedOn w:val="Normal"/>
    <w:link w:val="BodyText2Char"/>
    <w:rsid w:val="00A64981"/>
    <w:pPr>
      <w:spacing w:after="0" w:line="240" w:lineRule="auto"/>
      <w:ind w:left="1440"/>
    </w:pPr>
    <w:rPr>
      <w:rFonts w:ascii="Arial" w:eastAsia="Times New Roman" w:hAnsi="Arial" w:cs="Times New Roman"/>
      <w:sz w:val="24"/>
      <w:szCs w:val="20"/>
    </w:rPr>
  </w:style>
  <w:style w:type="character" w:customStyle="1" w:styleId="BodyText2Char">
    <w:name w:val="Body Text 2 Char"/>
    <w:basedOn w:val="DefaultParagraphFont"/>
    <w:link w:val="BodyText2"/>
    <w:rsid w:val="00A64981"/>
    <w:rPr>
      <w:rFonts w:ascii="Arial" w:eastAsia="Times New Roman" w:hAnsi="Arial" w:cs="Times New Roman"/>
      <w:sz w:val="24"/>
      <w:szCs w:val="20"/>
    </w:rPr>
  </w:style>
  <w:style w:type="character" w:styleId="PageNumber">
    <w:name w:val="page number"/>
    <w:basedOn w:val="DefaultParagraphFont"/>
    <w:rsid w:val="00A64981"/>
  </w:style>
  <w:style w:type="paragraph" w:styleId="BodyText">
    <w:name w:val="Body Text"/>
    <w:basedOn w:val="Normal"/>
    <w:link w:val="BodyTextChar"/>
    <w:rsid w:val="00A64981"/>
    <w:pPr>
      <w:spacing w:after="0" w:line="240" w:lineRule="auto"/>
    </w:pPr>
    <w:rPr>
      <w:rFonts w:ascii="Arial" w:eastAsia="Times New Roman" w:hAnsi="Arial" w:cs="Times New Roman"/>
      <w:b/>
      <w:sz w:val="28"/>
      <w:szCs w:val="20"/>
    </w:rPr>
  </w:style>
  <w:style w:type="character" w:customStyle="1" w:styleId="BodyTextChar">
    <w:name w:val="Body Text Char"/>
    <w:basedOn w:val="DefaultParagraphFont"/>
    <w:link w:val="BodyText"/>
    <w:rsid w:val="00A64981"/>
    <w:rPr>
      <w:rFonts w:ascii="Arial" w:eastAsia="Times New Roman" w:hAnsi="Arial" w:cs="Times New Roman"/>
      <w:b/>
      <w:sz w:val="28"/>
      <w:szCs w:val="20"/>
    </w:rPr>
  </w:style>
  <w:style w:type="paragraph" w:customStyle="1" w:styleId="BulletText1">
    <w:name w:val="Bullet Text 1"/>
    <w:basedOn w:val="Normal"/>
    <w:rsid w:val="00A64981"/>
    <w:pPr>
      <w:numPr>
        <w:numId w:val="1"/>
      </w:numPr>
      <w:tabs>
        <w:tab w:val="clear" w:pos="360"/>
      </w:tabs>
      <w:spacing w:after="0" w:line="240" w:lineRule="auto"/>
      <w:ind w:left="187" w:hanging="187"/>
    </w:pPr>
    <w:rPr>
      <w:rFonts w:ascii="Times New Roman" w:eastAsia="Times New Roman" w:hAnsi="Times New Roman" w:cs="Times New Roman"/>
      <w:sz w:val="24"/>
      <w:szCs w:val="20"/>
    </w:rPr>
  </w:style>
  <w:style w:type="paragraph" w:customStyle="1" w:styleId="BlockLine">
    <w:name w:val="Block Line"/>
    <w:basedOn w:val="Normal"/>
    <w:next w:val="Normal"/>
    <w:rsid w:val="00A64981"/>
    <w:pPr>
      <w:pBdr>
        <w:top w:val="single" w:sz="6" w:space="1" w:color="auto"/>
        <w:between w:val="single" w:sz="6" w:space="1" w:color="auto"/>
      </w:pBdr>
      <w:spacing w:before="240" w:after="0" w:line="240" w:lineRule="auto"/>
      <w:ind w:left="1700"/>
    </w:pPr>
    <w:rPr>
      <w:rFonts w:ascii="Times New Roman" w:eastAsia="Times New Roman" w:hAnsi="Times New Roman" w:cs="Times New Roman"/>
      <w:sz w:val="24"/>
      <w:szCs w:val="20"/>
    </w:rPr>
  </w:style>
  <w:style w:type="paragraph" w:styleId="BlockText">
    <w:name w:val="Block Text"/>
    <w:basedOn w:val="Normal"/>
    <w:rsid w:val="00A64981"/>
    <w:pPr>
      <w:spacing w:after="0" w:line="240" w:lineRule="auto"/>
      <w:jc w:val="center"/>
    </w:pPr>
    <w:rPr>
      <w:rFonts w:ascii="Times New Roman" w:eastAsia="Times New Roman" w:hAnsi="Times New Roman" w:cs="Times New Roman"/>
      <w:sz w:val="24"/>
      <w:szCs w:val="20"/>
    </w:rPr>
  </w:style>
  <w:style w:type="paragraph" w:customStyle="1" w:styleId="TableText">
    <w:name w:val="Table Text"/>
    <w:basedOn w:val="Normal"/>
    <w:rsid w:val="00A6498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semiHidden/>
    <w:rsid w:val="00A64981"/>
    <w:rPr>
      <w:sz w:val="16"/>
    </w:rPr>
  </w:style>
  <w:style w:type="paragraph" w:styleId="CommentText">
    <w:name w:val="annotation text"/>
    <w:basedOn w:val="Normal"/>
    <w:link w:val="CommentTextChar"/>
    <w:semiHidden/>
    <w:rsid w:val="00A64981"/>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A64981"/>
    <w:rPr>
      <w:rFonts w:ascii="Arial" w:eastAsia="Times New Roman" w:hAnsi="Arial" w:cs="Times New Roman"/>
      <w:sz w:val="20"/>
      <w:szCs w:val="20"/>
    </w:rPr>
  </w:style>
  <w:style w:type="paragraph" w:styleId="ListParagraph">
    <w:name w:val="List Paragraph"/>
    <w:basedOn w:val="Normal"/>
    <w:uiPriority w:val="34"/>
    <w:qFormat/>
    <w:rsid w:val="00A64981"/>
    <w:pPr>
      <w:spacing w:after="0" w:line="240" w:lineRule="auto"/>
      <w:ind w:left="720"/>
      <w:contextualSpacing/>
    </w:pPr>
    <w:rPr>
      <w:rFonts w:ascii="Times New Roman" w:eastAsia="Times New Roman" w:hAnsi="Times New Roman" w:cs="Times New Roman"/>
      <w:szCs w:val="20"/>
    </w:rPr>
  </w:style>
  <w:style w:type="paragraph" w:styleId="FootnoteText">
    <w:name w:val="footnote text"/>
    <w:basedOn w:val="Normal"/>
    <w:link w:val="FootnoteTextChar"/>
    <w:semiHidden/>
    <w:rsid w:val="00A6498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64981"/>
    <w:rPr>
      <w:rFonts w:ascii="Times New Roman" w:eastAsia="Times New Roman" w:hAnsi="Times New Roman" w:cs="Times New Roman"/>
      <w:sz w:val="20"/>
      <w:szCs w:val="20"/>
    </w:rPr>
  </w:style>
  <w:style w:type="paragraph" w:styleId="BodyTextIndent3">
    <w:name w:val="Body Text Indent 3"/>
    <w:basedOn w:val="Normal"/>
    <w:link w:val="BodyTextIndent3Char"/>
    <w:semiHidden/>
    <w:unhideWhenUsed/>
    <w:rsid w:val="00A64981"/>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semiHidden/>
    <w:rsid w:val="00A64981"/>
    <w:rPr>
      <w:rFonts w:ascii="Arial" w:eastAsia="Times New Roman" w:hAnsi="Arial" w:cs="Times New Roman"/>
      <w:sz w:val="16"/>
      <w:szCs w:val="16"/>
    </w:rPr>
  </w:style>
  <w:style w:type="paragraph" w:styleId="BalloonText">
    <w:name w:val="Balloon Text"/>
    <w:basedOn w:val="Normal"/>
    <w:link w:val="BalloonTextChar"/>
    <w:semiHidden/>
    <w:unhideWhenUsed/>
    <w:rsid w:val="00A64981"/>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A64981"/>
    <w:rPr>
      <w:rFonts w:ascii="Segoe UI" w:eastAsia="Times New Roman" w:hAnsi="Segoe UI" w:cs="Segoe UI"/>
      <w:sz w:val="18"/>
      <w:szCs w:val="18"/>
    </w:rPr>
  </w:style>
  <w:style w:type="table" w:styleId="TableGrid">
    <w:name w:val="Table Grid"/>
    <w:basedOn w:val="TableNormal"/>
    <w:rsid w:val="00A649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Text">
    <w:name w:val="Table Header Text"/>
    <w:basedOn w:val="TableText"/>
    <w:rsid w:val="00A64981"/>
    <w:pPr>
      <w:jc w:val="center"/>
    </w:pPr>
    <w:rPr>
      <w:b/>
    </w:rPr>
  </w:style>
  <w:style w:type="paragraph" w:customStyle="1" w:styleId="EmbeddedText">
    <w:name w:val="Embedded Text"/>
    <w:basedOn w:val="TableText"/>
    <w:rsid w:val="00A64981"/>
  </w:style>
  <w:style w:type="paragraph" w:customStyle="1" w:styleId="Default">
    <w:name w:val="Default"/>
    <w:rsid w:val="00A6498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18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jpe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R Lingat</dc:creator>
  <cp:keywords/>
  <dc:description/>
  <cp:lastModifiedBy>Yvette R Lingat</cp:lastModifiedBy>
  <cp:revision>5</cp:revision>
  <cp:lastPrinted>2019-11-14T18:33:00Z</cp:lastPrinted>
  <dcterms:created xsi:type="dcterms:W3CDTF">2019-11-08T21:22:00Z</dcterms:created>
  <dcterms:modified xsi:type="dcterms:W3CDTF">2019-11-14T18:37:00Z</dcterms:modified>
</cp:coreProperties>
</file>