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C14" w:rsidRDefault="00FA1C14" w:rsidP="00FA1C14">
      <w:pPr>
        <w:spacing w:after="0" w:line="240" w:lineRule="auto"/>
        <w:jc w:val="center"/>
        <w:rPr>
          <w:b/>
        </w:rPr>
      </w:pPr>
      <w:r>
        <w:rPr>
          <w:b/>
        </w:rPr>
        <w:t>BEAUMONT LABORATORIES – DEARBORN</w:t>
      </w:r>
    </w:p>
    <w:p w:rsidR="00644090" w:rsidRPr="009D6B20" w:rsidRDefault="00644090" w:rsidP="00FA1C14">
      <w:pPr>
        <w:spacing w:after="0" w:line="240" w:lineRule="auto"/>
        <w:jc w:val="center"/>
        <w:rPr>
          <w:b/>
        </w:rPr>
      </w:pPr>
      <w:r w:rsidRPr="009D6B20">
        <w:rPr>
          <w:b/>
        </w:rPr>
        <w:t>BODY FLUID WORKSHEET</w:t>
      </w:r>
    </w:p>
    <w:p w:rsidR="00644090" w:rsidRPr="009D6B20" w:rsidRDefault="00644090" w:rsidP="00EA542F">
      <w:pPr>
        <w:spacing w:after="0" w:line="240" w:lineRule="auto"/>
        <w:jc w:val="center"/>
        <w:rPr>
          <w:b/>
        </w:rPr>
      </w:pPr>
      <w:r w:rsidRPr="009D6B20">
        <w:rPr>
          <w:b/>
        </w:rPr>
        <w:t>(NON-CSF)</w:t>
      </w:r>
    </w:p>
    <w:p w:rsidR="00644090" w:rsidRDefault="004F64D2" w:rsidP="0064409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CE7846" wp14:editId="5FE8F88F">
                <wp:simplePos x="0" y="0"/>
                <wp:positionH relativeFrom="column">
                  <wp:posOffset>584200</wp:posOffset>
                </wp:positionH>
                <wp:positionV relativeFrom="paragraph">
                  <wp:posOffset>198120</wp:posOffset>
                </wp:positionV>
                <wp:extent cx="1924050" cy="1083945"/>
                <wp:effectExtent l="0" t="0" r="19050" b="2095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108394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6B20" w:rsidRPr="009D6B20" w:rsidRDefault="009D6B20" w:rsidP="009D6B20">
                            <w:pPr>
                              <w:rPr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9D6B20">
                              <w:rPr>
                                <w:color w:val="FFFFFF" w:themeColor="background1"/>
                                <w:sz w:val="56"/>
                                <w:szCs w:val="56"/>
                              </w:rPr>
                              <w:t>LABEL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46pt;margin-top:15.6pt;width:151.5pt;height:8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" fillcolor="#c6d9f1 [671]" strokecolor="#243f60 [1604]" strokeweight="2pt">
                <v:textbox>
                  <w:txbxContent>
                    <w:p w:rsidR="009D6B20" w:rsidRPr="009D6B20" w:rsidRDefault="009D6B20" w:rsidP="009D6B20">
                      <w:pPr>
                        <w:rPr>
                          <w:color w:val="FFFFFF" w:themeColor="background1"/>
                          <w:sz w:val="56"/>
                          <w:szCs w:val="56"/>
                        </w:rPr>
                      </w:pPr>
                      <w:r w:rsidRPr="009D6B20">
                        <w:rPr>
                          <w:color w:val="FFFFFF" w:themeColor="background1"/>
                          <w:sz w:val="56"/>
                          <w:szCs w:val="56"/>
                        </w:rPr>
                        <w:t>LABEL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="00644090">
        <w:t>ALL COUNTS IN DUPLICATE (MUST AGREE +/- 10%)</w:t>
      </w:r>
    </w:p>
    <w:p w:rsidR="00644090" w:rsidRDefault="00644090">
      <w:r>
        <w:t xml:space="preserve">PATIENT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DATE </w:t>
      </w:r>
      <w:r w:rsidRPr="00644090">
        <w:rPr>
          <w:u w:val="single"/>
        </w:rPr>
        <w:tab/>
      </w:r>
      <w:r w:rsidRPr="00644090">
        <w:rPr>
          <w:u w:val="single"/>
        </w:rPr>
        <w:tab/>
      </w:r>
      <w:r w:rsidRPr="00644090">
        <w:rPr>
          <w:u w:val="single"/>
        </w:rPr>
        <w:tab/>
      </w:r>
    </w:p>
    <w:p w:rsidR="00644090" w:rsidRDefault="00644090">
      <w:pPr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TECH </w:t>
      </w:r>
      <w:r w:rsidRPr="00644090">
        <w:rPr>
          <w:u w:val="single"/>
        </w:rPr>
        <w:tab/>
      </w:r>
      <w:r w:rsidRPr="00644090">
        <w:rPr>
          <w:u w:val="single"/>
        </w:rPr>
        <w:tab/>
      </w:r>
      <w:r w:rsidRPr="00644090">
        <w:rPr>
          <w:u w:val="single"/>
        </w:rPr>
        <w:tab/>
      </w:r>
    </w:p>
    <w:p w:rsidR="004F64D2" w:rsidRDefault="004F64D2" w:rsidP="00EA542F">
      <w:pPr>
        <w:spacing w:line="240" w:lineRule="auto"/>
      </w:pPr>
    </w:p>
    <w:p w:rsidR="0052407C" w:rsidRDefault="0052407C" w:rsidP="0052407C">
      <w:pPr>
        <w:spacing w:after="0"/>
      </w:pPr>
    </w:p>
    <w:p w:rsidR="00644090" w:rsidRDefault="00644090" w:rsidP="009C106F">
      <w:pPr>
        <w:spacing w:after="120"/>
        <w:rPr>
          <w:u w:val="single"/>
        </w:rPr>
      </w:pPr>
      <w:r>
        <w:t xml:space="preserve">SOURCE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44090" w:rsidRDefault="00644090" w:rsidP="009C106F">
      <w:pPr>
        <w:spacing w:after="120"/>
        <w:rPr>
          <w:u w:val="single"/>
        </w:rPr>
      </w:pPr>
      <w:r w:rsidRPr="00644090">
        <w:t>VOLUME</w:t>
      </w:r>
      <w:r>
        <w:t xml:space="preserve"> </w:t>
      </w:r>
      <w:r w:rsidRPr="00644090">
        <w:rPr>
          <w:u w:val="single"/>
        </w:rPr>
        <w:tab/>
      </w:r>
      <w:r w:rsidRPr="00644090">
        <w:rPr>
          <w:u w:val="single"/>
        </w:rPr>
        <w:tab/>
      </w:r>
      <w:r w:rsidRPr="00644090">
        <w:rPr>
          <w:u w:val="single"/>
        </w:rPr>
        <w:tab/>
      </w:r>
    </w:p>
    <w:p w:rsidR="00644090" w:rsidRDefault="00644090" w:rsidP="009C106F">
      <w:pPr>
        <w:spacing w:after="120"/>
      </w:pPr>
      <w:r>
        <w:t xml:space="preserve">COLOR </w:t>
      </w:r>
      <w:r w:rsidRPr="00644090">
        <w:rPr>
          <w:u w:val="single"/>
        </w:rPr>
        <w:tab/>
      </w:r>
      <w:r w:rsidRPr="00644090">
        <w:rPr>
          <w:u w:val="single"/>
        </w:rPr>
        <w:tab/>
      </w:r>
      <w:r w:rsidRPr="00644090">
        <w:rPr>
          <w:u w:val="single"/>
        </w:rPr>
        <w:tab/>
      </w:r>
      <w:r w:rsidRPr="00644090">
        <w:rPr>
          <w:u w:val="single"/>
        </w:rPr>
        <w:tab/>
      </w:r>
    </w:p>
    <w:p w:rsidR="00644090" w:rsidRDefault="00644090" w:rsidP="00EA542F">
      <w:pPr>
        <w:spacing w:after="120" w:line="240" w:lineRule="auto"/>
        <w:rPr>
          <w:u w:val="single"/>
        </w:rPr>
      </w:pPr>
      <w:r>
        <w:t xml:space="preserve">CHARACTER </w:t>
      </w:r>
      <w:r w:rsidRPr="00644090">
        <w:rPr>
          <w:u w:val="single"/>
        </w:rPr>
        <w:tab/>
      </w:r>
      <w:r w:rsidRPr="00644090">
        <w:rPr>
          <w:u w:val="single"/>
        </w:rPr>
        <w:tab/>
      </w:r>
      <w:r w:rsidRPr="00644090">
        <w:rPr>
          <w:u w:val="single"/>
        </w:rPr>
        <w:tab/>
      </w:r>
    </w:p>
    <w:p w:rsidR="0052407C" w:rsidRDefault="0052407C" w:rsidP="0052407C">
      <w:pPr>
        <w:spacing w:after="120"/>
      </w:pPr>
      <w:r>
        <w:t xml:space="preserve">BACKGROUND COUNT OF DILUENT </w:t>
      </w:r>
      <w:r w:rsidRPr="00644090">
        <w:t>MUST BE DONE WITH EACH PATIENT</w:t>
      </w:r>
    </w:p>
    <w:p w:rsidR="00EA542F" w:rsidRDefault="00EA542F" w:rsidP="00AB2D84">
      <w:pPr>
        <w:spacing w:after="120"/>
      </w:pPr>
      <w:r w:rsidRPr="00EA542F">
        <w:tab/>
      </w:r>
      <w:r w:rsidRPr="00EA542F">
        <w:tab/>
      </w:r>
      <w:r>
        <w:rPr>
          <w:u w:val="single"/>
        </w:rPr>
        <w:t>COUNT 1</w:t>
      </w:r>
      <w:r w:rsidRPr="00EA542F">
        <w:tab/>
      </w:r>
      <w:r w:rsidRPr="00EA542F">
        <w:tab/>
      </w:r>
      <w:r>
        <w:rPr>
          <w:u w:val="single"/>
        </w:rPr>
        <w:t>COUNT 2</w:t>
      </w:r>
      <w:r w:rsidRPr="00EA542F">
        <w:tab/>
      </w:r>
      <w:r w:rsidRPr="00EA542F">
        <w:tab/>
      </w:r>
      <w:r w:rsidRPr="00EA542F">
        <w:tab/>
      </w:r>
      <w:r w:rsidRPr="00EA542F">
        <w:tab/>
      </w:r>
      <w:r>
        <w:rPr>
          <w:u w:val="single"/>
        </w:rPr>
        <w:t>COUNT 1</w:t>
      </w:r>
      <w:r w:rsidRPr="00EA542F">
        <w:tab/>
      </w:r>
      <w:r w:rsidRPr="00EA542F">
        <w:tab/>
      </w:r>
      <w:r>
        <w:rPr>
          <w:u w:val="single"/>
        </w:rPr>
        <w:t>COUNT 2</w:t>
      </w:r>
    </w:p>
    <w:p w:rsidR="002F765F" w:rsidRPr="002F765F" w:rsidRDefault="002F765F" w:rsidP="009C106F">
      <w:pPr>
        <w:spacing w:after="120"/>
        <w:rPr>
          <w:u w:val="single"/>
        </w:rPr>
      </w:pPr>
      <w:r>
        <w:t xml:space="preserve">RBC COUNT </w:t>
      </w:r>
      <w:r w:rsidR="00AB2D84">
        <w:tab/>
      </w:r>
      <w:r w:rsidRPr="002F765F">
        <w:rPr>
          <w:u w:val="single"/>
        </w:rPr>
        <w:tab/>
      </w:r>
      <w:r w:rsidRPr="002F765F">
        <w:rPr>
          <w:u w:val="single"/>
        </w:rPr>
        <w:tab/>
      </w:r>
      <w:r w:rsidR="00EA542F">
        <w:t xml:space="preserve">  </w:t>
      </w:r>
      <w:r w:rsidR="00EA542F">
        <w:tab/>
      </w:r>
      <w:r w:rsidRPr="002F765F">
        <w:rPr>
          <w:u w:val="single"/>
        </w:rPr>
        <w:tab/>
      </w:r>
      <w:r w:rsidRPr="002F765F">
        <w:rPr>
          <w:u w:val="single"/>
        </w:rPr>
        <w:tab/>
      </w:r>
      <w:r w:rsidRPr="002F765F">
        <w:t xml:space="preserve"> </w:t>
      </w:r>
      <w:r w:rsidRPr="002F765F">
        <w:tab/>
      </w:r>
      <w:r>
        <w:t xml:space="preserve">WBC COUNT </w:t>
      </w:r>
      <w:r w:rsidR="00AB2D84">
        <w:tab/>
      </w:r>
      <w:r w:rsidRPr="002F765F">
        <w:rPr>
          <w:u w:val="single"/>
        </w:rPr>
        <w:tab/>
      </w:r>
      <w:r w:rsidRPr="002F765F">
        <w:rPr>
          <w:u w:val="single"/>
        </w:rPr>
        <w:tab/>
      </w:r>
      <w:r>
        <w:t xml:space="preserve">  </w:t>
      </w:r>
      <w:r>
        <w:tab/>
        <w:t xml:space="preserve"> </w:t>
      </w:r>
      <w:r w:rsidRPr="002F765F">
        <w:rPr>
          <w:u w:val="single"/>
        </w:rPr>
        <w:tab/>
      </w:r>
      <w:r w:rsidRPr="002F765F">
        <w:rPr>
          <w:u w:val="single"/>
        </w:rPr>
        <w:tab/>
      </w:r>
    </w:p>
    <w:p w:rsidR="002F765F" w:rsidRPr="00644090" w:rsidRDefault="002F765F" w:rsidP="009C106F">
      <w:pPr>
        <w:spacing w:after="120"/>
      </w:pPr>
      <w:r>
        <w:t xml:space="preserve">DILUTION </w:t>
      </w:r>
      <w:r w:rsidR="00AB2D84">
        <w:tab/>
      </w:r>
      <w:r w:rsidRPr="002F765F">
        <w:rPr>
          <w:u w:val="single"/>
        </w:rPr>
        <w:tab/>
      </w:r>
      <w:r w:rsidRPr="002F765F">
        <w:rPr>
          <w:u w:val="single"/>
        </w:rPr>
        <w:tab/>
      </w:r>
      <w:r>
        <w:t xml:space="preserve">  </w:t>
      </w:r>
      <w:r>
        <w:tab/>
      </w:r>
      <w:r>
        <w:tab/>
      </w:r>
      <w:r>
        <w:tab/>
      </w:r>
      <w:r>
        <w:tab/>
      </w:r>
      <w:proofErr w:type="spellStart"/>
      <w:r>
        <w:t>DILUTION</w:t>
      </w:r>
      <w:proofErr w:type="spellEnd"/>
      <w:r>
        <w:t xml:space="preserve"> </w:t>
      </w:r>
      <w:r w:rsidR="00AB2D84">
        <w:tab/>
      </w:r>
      <w:r w:rsidRPr="002F765F">
        <w:rPr>
          <w:u w:val="single"/>
        </w:rPr>
        <w:tab/>
      </w:r>
      <w:r w:rsidRPr="002F765F">
        <w:rPr>
          <w:u w:val="single"/>
        </w:rPr>
        <w:tab/>
      </w:r>
      <w:r>
        <w:t xml:space="preserve"> </w:t>
      </w:r>
    </w:p>
    <w:p w:rsidR="002F765F" w:rsidRDefault="002F765F">
      <w:pPr>
        <w:rPr>
          <w:u w:val="single"/>
        </w:rPr>
      </w:pPr>
      <w:r>
        <w:t xml:space="preserve"># SQUARES </w:t>
      </w:r>
      <w:r w:rsidR="00AB2D84">
        <w:tab/>
      </w:r>
      <w:r w:rsidRPr="002F765F">
        <w:rPr>
          <w:u w:val="single"/>
        </w:rPr>
        <w:tab/>
      </w:r>
      <w:r w:rsidRPr="002F765F">
        <w:rPr>
          <w:u w:val="single"/>
        </w:rPr>
        <w:tab/>
      </w:r>
      <w:r>
        <w:t xml:space="preserve">  </w:t>
      </w:r>
      <w:r>
        <w:tab/>
      </w:r>
      <w:r>
        <w:tab/>
      </w:r>
      <w:r>
        <w:tab/>
      </w:r>
      <w:r>
        <w:tab/>
        <w:t xml:space="preserve"># SQUARES </w:t>
      </w:r>
      <w:r w:rsidR="00AB2D84">
        <w:tab/>
      </w:r>
      <w:r w:rsidRPr="002F765F">
        <w:rPr>
          <w:u w:val="single"/>
        </w:rPr>
        <w:tab/>
      </w:r>
      <w:r w:rsidRPr="002F765F">
        <w:rPr>
          <w:u w:val="single"/>
        </w:rPr>
        <w:tab/>
      </w:r>
    </w:p>
    <w:p w:rsidR="002F765F" w:rsidRDefault="002F765F" w:rsidP="009C106F">
      <w:pPr>
        <w:spacing w:after="120"/>
        <w:rPr>
          <w:u w:val="single"/>
        </w:rPr>
      </w:pPr>
      <w:r>
        <w:tab/>
        <w:t xml:space="preserve">AVERAGE RBC  </w:t>
      </w:r>
      <w:r>
        <w:tab/>
      </w:r>
      <w:r w:rsidRPr="002F765F">
        <w:rPr>
          <w:u w:val="single"/>
        </w:rPr>
        <w:tab/>
      </w:r>
      <w:r w:rsidRPr="002F765F">
        <w:rPr>
          <w:u w:val="single"/>
        </w:rPr>
        <w:tab/>
      </w:r>
      <w:r w:rsidRPr="002F765F">
        <w:tab/>
      </w:r>
      <w:r>
        <w:tab/>
      </w:r>
      <w:r>
        <w:tab/>
      </w:r>
      <w:r>
        <w:tab/>
        <w:t xml:space="preserve">AVERAGE WBC  </w:t>
      </w:r>
      <w:r>
        <w:tab/>
      </w:r>
      <w:r w:rsidRPr="002F765F">
        <w:rPr>
          <w:u w:val="single"/>
        </w:rPr>
        <w:tab/>
      </w:r>
      <w:r w:rsidRPr="002F765F">
        <w:rPr>
          <w:u w:val="single"/>
        </w:rPr>
        <w:tab/>
      </w:r>
    </w:p>
    <w:p w:rsidR="002F765F" w:rsidRDefault="002F765F" w:rsidP="009D6B20">
      <w:pPr>
        <w:spacing w:after="0" w:line="240" w:lineRule="auto"/>
        <w:rPr>
          <w:u w:val="single"/>
        </w:rPr>
      </w:pPr>
      <w:r>
        <w:tab/>
        <w:t xml:space="preserve">TOTAL RBC  </w:t>
      </w:r>
      <w:r>
        <w:tab/>
      </w:r>
      <w:r w:rsidRPr="002F765F">
        <w:rPr>
          <w:u w:val="single"/>
        </w:rPr>
        <w:tab/>
      </w:r>
      <w:r w:rsidRPr="002F765F">
        <w:rPr>
          <w:u w:val="single"/>
        </w:rPr>
        <w:tab/>
      </w:r>
      <w:r w:rsidRPr="002F765F">
        <w:tab/>
      </w:r>
      <w:r>
        <w:tab/>
      </w:r>
      <w:r>
        <w:tab/>
      </w:r>
      <w:r>
        <w:tab/>
        <w:t xml:space="preserve">TOTAL WBC  </w:t>
      </w:r>
      <w:r>
        <w:tab/>
      </w:r>
      <w:r w:rsidRPr="002F765F">
        <w:rPr>
          <w:u w:val="single"/>
        </w:rPr>
        <w:tab/>
      </w:r>
      <w:r w:rsidRPr="002F765F">
        <w:rPr>
          <w:u w:val="single"/>
        </w:rPr>
        <w:tab/>
      </w:r>
    </w:p>
    <w:p w:rsidR="002F765F" w:rsidRDefault="009D6B20" w:rsidP="00FA1C14">
      <w:pPr>
        <w:spacing w:after="0"/>
        <w:rPr>
          <w:b/>
        </w:rPr>
      </w:pPr>
      <w:r>
        <w:tab/>
      </w:r>
      <w:r>
        <w:tab/>
      </w:r>
      <w:r>
        <w:tab/>
      </w:r>
      <w:r w:rsidRPr="009D6B20">
        <w:rPr>
          <w:b/>
        </w:rPr>
        <w:t>(SUNQUEST WILL CALCULATE THE TOTAL RBC AND WBC)</w:t>
      </w:r>
    </w:p>
    <w:p w:rsidR="009D6B20" w:rsidRPr="00AB2D84" w:rsidRDefault="009D6B20" w:rsidP="00AB2D84">
      <w:pPr>
        <w:spacing w:after="0"/>
        <w:rPr>
          <w:b/>
        </w:rPr>
      </w:pPr>
      <w:r w:rsidRPr="00AB2D84">
        <w:rPr>
          <w:b/>
        </w:rPr>
        <w:t>DIFFERENTIAL</w:t>
      </w:r>
    </w:p>
    <w:p w:rsidR="009D6B20" w:rsidRPr="009D6B20" w:rsidRDefault="009D6B20" w:rsidP="009D6B20">
      <w:pPr>
        <w:spacing w:after="120"/>
      </w:pPr>
      <w:r>
        <w:t xml:space="preserve">PNM </w:t>
      </w:r>
      <w:r>
        <w:tab/>
      </w:r>
      <w:r>
        <w:tab/>
      </w:r>
      <w:r w:rsidRPr="009D6B20">
        <w:rPr>
          <w:u w:val="single"/>
        </w:rPr>
        <w:tab/>
      </w:r>
      <w:r w:rsidRPr="009D6B20">
        <w:rPr>
          <w:u w:val="single"/>
        </w:rPr>
        <w:tab/>
      </w:r>
    </w:p>
    <w:p w:rsidR="002F765F" w:rsidRDefault="009D6B20" w:rsidP="009D6B20">
      <w:pPr>
        <w:spacing w:after="120"/>
        <w:rPr>
          <w:u w:val="single"/>
        </w:rPr>
      </w:pPr>
      <w:r>
        <w:t>LYMPH</w:t>
      </w:r>
      <w:r>
        <w:tab/>
        <w:t xml:space="preserve"> </w:t>
      </w:r>
      <w:r>
        <w:tab/>
      </w:r>
      <w:r w:rsidRPr="009D6B20">
        <w:rPr>
          <w:u w:val="single"/>
        </w:rPr>
        <w:tab/>
      </w:r>
      <w:r w:rsidRPr="009D6B20">
        <w:rPr>
          <w:u w:val="single"/>
        </w:rPr>
        <w:tab/>
      </w:r>
    </w:p>
    <w:p w:rsidR="009D6B20" w:rsidRDefault="009D6B20" w:rsidP="009D6B20">
      <w:pPr>
        <w:spacing w:after="120"/>
        <w:rPr>
          <w:u w:val="single"/>
        </w:rPr>
      </w:pPr>
      <w:r>
        <w:t xml:space="preserve">MONO </w:t>
      </w:r>
      <w:r>
        <w:tab/>
      </w:r>
      <w:r>
        <w:tab/>
      </w:r>
      <w:r w:rsidRPr="009D6B20">
        <w:rPr>
          <w:u w:val="single"/>
        </w:rPr>
        <w:tab/>
      </w:r>
      <w:r w:rsidRPr="009D6B20">
        <w:rPr>
          <w:u w:val="single"/>
        </w:rPr>
        <w:tab/>
      </w:r>
    </w:p>
    <w:p w:rsidR="009D6B20" w:rsidRDefault="009D6B20" w:rsidP="009D6B20">
      <w:pPr>
        <w:spacing w:after="120"/>
        <w:rPr>
          <w:u w:val="single"/>
        </w:rPr>
      </w:pPr>
      <w:r>
        <w:t xml:space="preserve">EOS </w:t>
      </w:r>
      <w:r>
        <w:tab/>
      </w:r>
      <w:r>
        <w:tab/>
      </w:r>
      <w:r w:rsidRPr="009D6B20">
        <w:rPr>
          <w:u w:val="single"/>
        </w:rPr>
        <w:tab/>
      </w:r>
      <w:r w:rsidRPr="009D6B20">
        <w:rPr>
          <w:u w:val="single"/>
        </w:rPr>
        <w:tab/>
      </w:r>
    </w:p>
    <w:p w:rsidR="009D6B20" w:rsidRDefault="009D6B20" w:rsidP="009D6B20">
      <w:pPr>
        <w:spacing w:after="120"/>
        <w:rPr>
          <w:u w:val="single"/>
        </w:rPr>
      </w:pPr>
      <w:r>
        <w:t xml:space="preserve">BASO </w:t>
      </w:r>
      <w:r>
        <w:tab/>
      </w:r>
      <w:r>
        <w:tab/>
      </w:r>
      <w:r w:rsidRPr="009D6B20">
        <w:rPr>
          <w:u w:val="single"/>
        </w:rPr>
        <w:tab/>
      </w:r>
      <w:r w:rsidRPr="009D6B20">
        <w:rPr>
          <w:u w:val="single"/>
        </w:rPr>
        <w:tab/>
      </w:r>
    </w:p>
    <w:p w:rsidR="009D6B20" w:rsidRDefault="009D6B20" w:rsidP="009D6B20">
      <w:pPr>
        <w:spacing w:after="120"/>
        <w:rPr>
          <w:u w:val="single"/>
        </w:rPr>
      </w:pPr>
      <w:r>
        <w:t xml:space="preserve">MESOTHELIAL </w:t>
      </w:r>
      <w:r>
        <w:tab/>
      </w:r>
      <w:r w:rsidRPr="009D6B20">
        <w:rPr>
          <w:u w:val="single"/>
        </w:rPr>
        <w:tab/>
      </w:r>
      <w:r w:rsidRPr="009D6B20">
        <w:rPr>
          <w:u w:val="single"/>
        </w:rPr>
        <w:tab/>
      </w:r>
    </w:p>
    <w:p w:rsidR="009D6B20" w:rsidRDefault="009D6B20" w:rsidP="009D6B20">
      <w:pPr>
        <w:spacing w:after="120"/>
        <w:rPr>
          <w:u w:val="single"/>
        </w:rPr>
      </w:pPr>
      <w:r>
        <w:t xml:space="preserve">MACROPHAGE </w:t>
      </w:r>
      <w:r>
        <w:tab/>
      </w:r>
      <w:r w:rsidRPr="009D6B20">
        <w:rPr>
          <w:u w:val="single"/>
        </w:rPr>
        <w:tab/>
      </w:r>
      <w:r w:rsidRPr="009D6B20">
        <w:rPr>
          <w:u w:val="single"/>
        </w:rPr>
        <w:tab/>
      </w:r>
    </w:p>
    <w:p w:rsidR="009D6B20" w:rsidRDefault="00246F7B" w:rsidP="0052407C">
      <w:pPr>
        <w:spacing w:after="120"/>
        <w:rPr>
          <w:u w:val="single"/>
        </w:rPr>
      </w:pPr>
      <w:r>
        <w:t>OTHER</w:t>
      </w:r>
      <w:r>
        <w:tab/>
      </w:r>
      <w:r w:rsidR="009D6B20">
        <w:t xml:space="preserve"> </w:t>
      </w:r>
      <w:r w:rsidR="009D6B20">
        <w:tab/>
      </w:r>
      <w:r w:rsidR="009D6B20" w:rsidRPr="009D6B20">
        <w:rPr>
          <w:u w:val="single"/>
        </w:rPr>
        <w:tab/>
      </w:r>
      <w:r w:rsidR="009D6B20" w:rsidRPr="009D6B20">
        <w:rPr>
          <w:u w:val="single"/>
        </w:rPr>
        <w:tab/>
      </w:r>
    </w:p>
    <w:p w:rsidR="00246F7B" w:rsidRPr="00246F7B" w:rsidRDefault="00246F7B" w:rsidP="00246F7B">
      <w:pPr>
        <w:spacing w:after="60" w:line="240" w:lineRule="auto"/>
        <w:rPr>
          <w:b/>
          <w:u w:val="single"/>
        </w:rPr>
      </w:pPr>
      <w:r w:rsidRPr="00246F7B">
        <w:rPr>
          <w:b/>
          <w:u w:val="single"/>
        </w:rPr>
        <w:t>ALL SLIDES ARE TO BE SAVED FOR THE PATHOLOGIST FOR REVIEW</w:t>
      </w:r>
    </w:p>
    <w:p w:rsidR="00246F7B" w:rsidRDefault="00246F7B" w:rsidP="00246F7B">
      <w:pPr>
        <w:spacing w:after="0" w:line="240" w:lineRule="auto"/>
      </w:pPr>
      <w:r>
        <w:t>Review the slide to confirm that the RBC and WBC manual counts agree</w:t>
      </w:r>
      <w:r>
        <w:tab/>
      </w:r>
      <w:r>
        <w:tab/>
        <w:t xml:space="preserve">YES  </w:t>
      </w:r>
      <w:r w:rsidRPr="00246F7B">
        <w:rPr>
          <w:u w:val="single"/>
        </w:rPr>
        <w:tab/>
      </w:r>
      <w:r w:rsidRPr="00246F7B">
        <w:rPr>
          <w:u w:val="single"/>
        </w:rPr>
        <w:tab/>
      </w:r>
      <w:r>
        <w:t xml:space="preserve">  NO  </w:t>
      </w:r>
      <w:r w:rsidRPr="00246F7B">
        <w:rPr>
          <w:u w:val="single"/>
        </w:rPr>
        <w:tab/>
      </w:r>
      <w:r w:rsidRPr="00246F7B">
        <w:rPr>
          <w:u w:val="single"/>
        </w:rPr>
        <w:tab/>
      </w:r>
    </w:p>
    <w:p w:rsidR="00246F7B" w:rsidRDefault="00246F7B">
      <w:r>
        <w:t>(</w:t>
      </w:r>
      <w:r w:rsidRPr="00246F7B">
        <w:t>If</w:t>
      </w:r>
      <w:r w:rsidRPr="00246F7B">
        <w:rPr>
          <w:b/>
        </w:rPr>
        <w:t xml:space="preserve"> </w:t>
      </w:r>
      <w:r>
        <w:t>NO, repeat cell count and make new smears.)</w:t>
      </w:r>
    </w:p>
    <w:p w:rsidR="00246F7B" w:rsidRPr="00246F7B" w:rsidRDefault="00246F7B" w:rsidP="00FA1C14">
      <w:pPr>
        <w:spacing w:after="240" w:line="240" w:lineRule="auto"/>
        <w:rPr>
          <w:u w:val="single"/>
        </w:rPr>
      </w:pPr>
      <w:r>
        <w:t xml:space="preserve">PATHOLOGIST SIGNATURE </w:t>
      </w:r>
      <w:r w:rsidRPr="00246F7B">
        <w:rPr>
          <w:u w:val="single"/>
        </w:rPr>
        <w:tab/>
      </w:r>
      <w:r w:rsidRPr="00246F7B">
        <w:rPr>
          <w:u w:val="single"/>
        </w:rPr>
        <w:tab/>
      </w:r>
      <w:r w:rsidRPr="00246F7B">
        <w:rPr>
          <w:u w:val="single"/>
        </w:rPr>
        <w:tab/>
      </w:r>
      <w:r w:rsidRPr="00246F7B">
        <w:rPr>
          <w:u w:val="single"/>
        </w:rPr>
        <w:tab/>
      </w:r>
      <w:r w:rsidRPr="00246F7B">
        <w:rPr>
          <w:u w:val="single"/>
        </w:rPr>
        <w:tab/>
      </w:r>
      <w:r w:rsidRPr="00246F7B">
        <w:rPr>
          <w:u w:val="single"/>
        </w:rPr>
        <w:tab/>
      </w:r>
    </w:p>
    <w:p w:rsidR="00246F7B" w:rsidRDefault="00246F7B">
      <w:pPr>
        <w:rPr>
          <w:b/>
          <w:u w:val="single"/>
        </w:rPr>
      </w:pPr>
      <w:r w:rsidRPr="00246F7B">
        <w:rPr>
          <w:b/>
        </w:rPr>
        <w:t xml:space="preserve">MALIGNANT (Circle) </w:t>
      </w:r>
      <w:r w:rsidRPr="00246F7B">
        <w:rPr>
          <w:b/>
        </w:rPr>
        <w:tab/>
        <w:t>YES</w:t>
      </w:r>
      <w:r w:rsidRPr="00246F7B">
        <w:rPr>
          <w:b/>
        </w:rPr>
        <w:tab/>
        <w:t>NO</w:t>
      </w:r>
      <w:r>
        <w:rPr>
          <w:b/>
        </w:rPr>
        <w:tab/>
      </w:r>
      <w:r w:rsidRPr="00246F7B">
        <w:rPr>
          <w:b/>
          <w:u w:val="single"/>
        </w:rPr>
        <w:tab/>
      </w:r>
      <w:r w:rsidRPr="00246F7B">
        <w:rPr>
          <w:b/>
          <w:u w:val="single"/>
        </w:rPr>
        <w:tab/>
      </w:r>
      <w:r w:rsidRPr="00246F7B">
        <w:rPr>
          <w:b/>
          <w:u w:val="single"/>
        </w:rPr>
        <w:tab/>
      </w:r>
      <w:r w:rsidRPr="00246F7B">
        <w:rPr>
          <w:b/>
          <w:u w:val="single"/>
        </w:rPr>
        <w:tab/>
      </w:r>
      <w:r w:rsidRPr="00246F7B">
        <w:rPr>
          <w:b/>
          <w:u w:val="single"/>
        </w:rPr>
        <w:tab/>
      </w:r>
      <w:r w:rsidRPr="00246F7B">
        <w:rPr>
          <w:b/>
          <w:u w:val="single"/>
        </w:rPr>
        <w:tab/>
      </w:r>
      <w:r w:rsidRPr="00246F7B">
        <w:rPr>
          <w:b/>
          <w:u w:val="single"/>
        </w:rPr>
        <w:tab/>
      </w:r>
      <w:r w:rsidRPr="00246F7B">
        <w:rPr>
          <w:b/>
          <w:u w:val="single"/>
        </w:rPr>
        <w:tab/>
      </w:r>
      <w:r w:rsidRPr="00246F7B">
        <w:rPr>
          <w:b/>
          <w:u w:val="single"/>
        </w:rPr>
        <w:tab/>
      </w:r>
    </w:p>
    <w:p w:rsidR="00246F7B" w:rsidRPr="00246F7B" w:rsidRDefault="00246F7B" w:rsidP="00246F7B">
      <w:pPr>
        <w:rPr>
          <w:b/>
          <w:u w:val="single"/>
        </w:rPr>
      </w:pPr>
      <w:bookmarkStart w:id="0" w:name="_GoBack"/>
      <w:bookmarkEnd w:id="0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46F7B">
        <w:rPr>
          <w:b/>
          <w:u w:val="single"/>
        </w:rPr>
        <w:tab/>
      </w:r>
      <w:r w:rsidRPr="00246F7B">
        <w:rPr>
          <w:b/>
          <w:u w:val="single"/>
        </w:rPr>
        <w:tab/>
      </w:r>
      <w:r w:rsidRPr="00246F7B">
        <w:rPr>
          <w:b/>
          <w:u w:val="single"/>
        </w:rPr>
        <w:tab/>
      </w:r>
      <w:r w:rsidRPr="00246F7B">
        <w:rPr>
          <w:b/>
          <w:u w:val="single"/>
        </w:rPr>
        <w:tab/>
      </w:r>
      <w:r w:rsidRPr="00246F7B">
        <w:rPr>
          <w:b/>
          <w:u w:val="single"/>
        </w:rPr>
        <w:tab/>
      </w:r>
      <w:r w:rsidRPr="00246F7B">
        <w:rPr>
          <w:b/>
          <w:u w:val="single"/>
        </w:rPr>
        <w:tab/>
      </w:r>
      <w:r w:rsidRPr="00246F7B">
        <w:rPr>
          <w:b/>
          <w:u w:val="single"/>
        </w:rPr>
        <w:tab/>
      </w:r>
      <w:r w:rsidR="009C106F">
        <w:rPr>
          <w:b/>
          <w:u w:val="single"/>
        </w:rPr>
        <w:tab/>
      </w:r>
      <w:r w:rsidRPr="00246F7B">
        <w:rPr>
          <w:b/>
          <w:u w:val="single"/>
        </w:rPr>
        <w:tab/>
      </w:r>
    </w:p>
    <w:p w:rsidR="009D6B20" w:rsidRPr="00FA1C14" w:rsidRDefault="00246F7B">
      <w:pPr>
        <w:rPr>
          <w:b/>
          <w:u w:val="single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46F7B">
        <w:rPr>
          <w:b/>
          <w:u w:val="single"/>
        </w:rPr>
        <w:tab/>
      </w:r>
      <w:r w:rsidRPr="00246F7B">
        <w:rPr>
          <w:b/>
          <w:u w:val="single"/>
        </w:rPr>
        <w:tab/>
      </w:r>
      <w:r w:rsidRPr="00246F7B">
        <w:rPr>
          <w:b/>
          <w:u w:val="single"/>
        </w:rPr>
        <w:tab/>
      </w:r>
      <w:r w:rsidRPr="00246F7B">
        <w:rPr>
          <w:b/>
          <w:u w:val="single"/>
        </w:rPr>
        <w:tab/>
      </w:r>
      <w:r w:rsidRPr="00246F7B">
        <w:rPr>
          <w:b/>
          <w:u w:val="single"/>
        </w:rPr>
        <w:tab/>
      </w:r>
      <w:r w:rsidRPr="00246F7B">
        <w:rPr>
          <w:b/>
          <w:u w:val="single"/>
        </w:rPr>
        <w:tab/>
      </w:r>
      <w:r w:rsidRPr="00246F7B">
        <w:rPr>
          <w:b/>
          <w:u w:val="single"/>
        </w:rPr>
        <w:tab/>
      </w:r>
      <w:r w:rsidR="009C106F">
        <w:rPr>
          <w:b/>
          <w:u w:val="single"/>
        </w:rPr>
        <w:tab/>
      </w:r>
      <w:r w:rsidRPr="00246F7B">
        <w:rPr>
          <w:b/>
          <w:u w:val="single"/>
        </w:rPr>
        <w:tab/>
      </w:r>
    </w:p>
    <w:sectPr w:rsidR="009D6B20" w:rsidRPr="00FA1C14" w:rsidSect="00644090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090"/>
    <w:rsid w:val="00246F7B"/>
    <w:rsid w:val="002F765F"/>
    <w:rsid w:val="004F64D2"/>
    <w:rsid w:val="0052407C"/>
    <w:rsid w:val="00644090"/>
    <w:rsid w:val="008E2D3B"/>
    <w:rsid w:val="009C106F"/>
    <w:rsid w:val="009D6B20"/>
    <w:rsid w:val="00AB2D84"/>
    <w:rsid w:val="00EA542F"/>
    <w:rsid w:val="00FA1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Oakwood Healthcare Systems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Beck, Mark P</dc:creator>
  <cp:lastModifiedBy>Beck, Mark P</cp:lastModifiedBy>
  <cp:revision>7</cp:revision>
  <cp:lastPrinted>2018-09-03T22:26:00Z</cp:lastPrinted>
  <dcterms:created xsi:type="dcterms:W3CDTF">2018-09-03T21:00:00Z</dcterms:created>
  <dcterms:modified xsi:type="dcterms:W3CDTF">2018-10-18T23:20:00Z</dcterms:modified>
</cp:coreProperties>
</file>