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59C26" w14:textId="330F4396" w:rsidR="00084837" w:rsidRPr="006E451C" w:rsidRDefault="00084837" w:rsidP="00084837">
      <w:pPr>
        <w:tabs>
          <w:tab w:val="left" w:pos="3285"/>
          <w:tab w:val="center" w:pos="4680"/>
          <w:tab w:val="center" w:pos="720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6E451C">
        <w:rPr>
          <w:rFonts w:ascii="Calibri" w:eastAsia="Calibri" w:hAnsi="Calibri" w:cs="Times New Roman"/>
          <w:b/>
          <w:sz w:val="20"/>
          <w:szCs w:val="20"/>
        </w:rPr>
        <w:t>OhioHealth Laboratory S</w:t>
      </w:r>
      <w:r w:rsidR="007620F0">
        <w:rPr>
          <w:rFonts w:ascii="Calibri" w:eastAsia="Calibri" w:hAnsi="Calibri" w:cs="Times New Roman"/>
          <w:b/>
          <w:sz w:val="20"/>
          <w:szCs w:val="20"/>
        </w:rPr>
        <w:t>ervices – Campus Shelby</w:t>
      </w:r>
    </w:p>
    <w:p w14:paraId="12E43E64" w14:textId="16AAC469" w:rsidR="00084837" w:rsidRPr="006E451C" w:rsidRDefault="00084837" w:rsidP="0008483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6E451C">
        <w:rPr>
          <w:rFonts w:ascii="Calibri" w:eastAsia="Calibri" w:hAnsi="Calibri" w:cs="Times New Roman"/>
          <w:b/>
          <w:sz w:val="20"/>
          <w:szCs w:val="20"/>
        </w:rPr>
        <w:t>Competen</w:t>
      </w:r>
      <w:r w:rsidR="00D05AF9">
        <w:rPr>
          <w:rFonts w:ascii="Calibri" w:eastAsia="Calibri" w:hAnsi="Calibri" w:cs="Times New Roman"/>
          <w:b/>
          <w:sz w:val="20"/>
          <w:szCs w:val="20"/>
        </w:rPr>
        <w:t>cy Quiz Assessment Year 2024</w:t>
      </w:r>
    </w:p>
    <w:p w14:paraId="593A3AF9" w14:textId="7A3145F8" w:rsidR="00084837" w:rsidRPr="006E451C" w:rsidRDefault="003F5A3F" w:rsidP="00084837">
      <w:pPr>
        <w:tabs>
          <w:tab w:val="center" w:pos="4680"/>
          <w:tab w:val="right" w:pos="9360"/>
        </w:tabs>
        <w:spacing w:after="0" w:line="240" w:lineRule="auto"/>
        <w:ind w:firstLine="2160"/>
        <w:jc w:val="right"/>
        <w:rPr>
          <w:rFonts w:ascii="Calibri" w:eastAsia="Calibri" w:hAnsi="Calibri" w:cs="Times New Roman"/>
          <w:b/>
          <w:sz w:val="20"/>
          <w:szCs w:val="20"/>
        </w:rPr>
      </w:pPr>
      <w:r w:rsidRPr="006E451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CA4507" wp14:editId="61A554A1">
                <wp:simplePos x="0" y="0"/>
                <wp:positionH relativeFrom="column">
                  <wp:posOffset>6600825</wp:posOffset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AF33" id="Rectangle 7" o:spid="_x0000_s1026" style="position:absolute;margin-left:519.75pt;margin-top:.95pt;width:11.25pt;height:9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" filled="f" strokecolor="#41719c" strokeweight="1pt">
                <v:path arrowok="t"/>
              </v:rect>
            </w:pict>
          </mc:Fallback>
        </mc:AlternateContent>
      </w:r>
      <w:r w:rsidR="00084837" w:rsidRPr="006E451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7223E" wp14:editId="31DD9E71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A846" id="Rectangle 6" o:spid="_x0000_s1026" style="position:absolute;margin-left:564pt;margin-top:.75pt;width:10.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" filled="f" strokecolor="#41719c" strokeweight="1pt">
                <v:path arrowok="t"/>
              </v:rect>
            </w:pict>
          </mc:Fallback>
        </mc:AlternateContent>
      </w:r>
      <w:r w:rsidR="00084837" w:rsidRPr="006E451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797261" wp14:editId="0F0EA117">
                <wp:simplePos x="0" y="0"/>
                <wp:positionH relativeFrom="column">
                  <wp:posOffset>8582025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746AA" id="Rectangle 2" o:spid="_x0000_s1026" style="position:absolute;margin-left:675.75pt;margin-top:.75pt;width:10.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" fillcolor="#0d0d0d [3069]" strokecolor="#41719c" strokeweight="1pt">
                <v:path arrowok="t"/>
              </v:rect>
            </w:pict>
          </mc:Fallback>
        </mc:AlternateContent>
      </w:r>
      <w:r w:rsidR="00084837" w:rsidRPr="006E451C">
        <w:rPr>
          <w:rFonts w:ascii="Calibri" w:eastAsia="Calibri" w:hAnsi="Calibri" w:cs="Times New Roman"/>
          <w:b/>
          <w:sz w:val="20"/>
          <w:szCs w:val="20"/>
        </w:rPr>
        <w:t xml:space="preserve"> Initial        Semiannual (first year)        Annual</w:t>
      </w:r>
    </w:p>
    <w:p w14:paraId="29F54896" w14:textId="77777777" w:rsidR="00084837" w:rsidRPr="006E451C" w:rsidRDefault="00084837" w:rsidP="00084837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Times New Roman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194"/>
      </w:tblGrid>
      <w:tr w:rsidR="00084837" w:rsidRPr="006E451C" w14:paraId="1E9A2A57" w14:textId="77777777" w:rsidTr="00067021">
        <w:trPr>
          <w:trHeight w:val="39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6C12" w14:textId="77777777" w:rsidR="00084837" w:rsidRPr="006E451C" w:rsidRDefault="00084837" w:rsidP="000848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E451C">
              <w:rPr>
                <w:rFonts w:ascii="Calibri" w:eastAsia="Calibri" w:hAnsi="Calibri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D69D" w14:textId="77777777" w:rsidR="00084837" w:rsidRPr="006E451C" w:rsidRDefault="00084837" w:rsidP="000848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E451C">
              <w:rPr>
                <w:rFonts w:ascii="Calibri" w:eastAsia="Calibri" w:hAnsi="Calibri" w:cs="Times New Roman"/>
                <w:b/>
                <w:sz w:val="20"/>
                <w:szCs w:val="20"/>
              </w:rPr>
              <w:t>Title:</w:t>
            </w:r>
          </w:p>
        </w:tc>
      </w:tr>
    </w:tbl>
    <w:p w14:paraId="78151C23" w14:textId="5703EA63" w:rsidR="00067021" w:rsidRPr="00F234B8" w:rsidRDefault="00F431CC" w:rsidP="00067021">
      <w:pPr>
        <w:spacing w:before="240" w:after="0"/>
        <w:rPr>
          <w:b/>
          <w:u w:val="single"/>
        </w:rPr>
      </w:pPr>
      <w:r>
        <w:rPr>
          <w:b/>
          <w:u w:val="single"/>
        </w:rPr>
        <w:t>Coagulation Dept.</w:t>
      </w:r>
    </w:p>
    <w:p w14:paraId="5CE55C28" w14:textId="77777777" w:rsidR="00067021" w:rsidRPr="00F234B8" w:rsidRDefault="00067021" w:rsidP="00067021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F234B8">
        <w:rPr>
          <w:sz w:val="20"/>
          <w:szCs w:val="20"/>
        </w:rPr>
        <w:t>The amount of anticoagulant in the sodium citrate tube must be adjusted prior to collecting samples from patients who have hematocrit values above what %?</w:t>
      </w:r>
    </w:p>
    <w:p w14:paraId="660D44AB" w14:textId="77777777" w:rsidR="00067021" w:rsidRPr="00F234B8" w:rsidRDefault="00067021" w:rsidP="00067021">
      <w:pPr>
        <w:pStyle w:val="ListParagraph"/>
        <w:numPr>
          <w:ilvl w:val="1"/>
          <w:numId w:val="5"/>
        </w:numPr>
        <w:spacing w:after="0" w:line="360" w:lineRule="auto"/>
        <w:rPr>
          <w:sz w:val="20"/>
          <w:szCs w:val="20"/>
        </w:rPr>
      </w:pPr>
      <w:r w:rsidRPr="00F234B8">
        <w:rPr>
          <w:sz w:val="20"/>
          <w:szCs w:val="20"/>
        </w:rPr>
        <w:t>45</w:t>
      </w:r>
    </w:p>
    <w:p w14:paraId="261041AB" w14:textId="77777777" w:rsidR="00067021" w:rsidRPr="00F234B8" w:rsidRDefault="00067021" w:rsidP="00067021">
      <w:pPr>
        <w:pStyle w:val="ListParagraph"/>
        <w:numPr>
          <w:ilvl w:val="1"/>
          <w:numId w:val="5"/>
        </w:numPr>
        <w:spacing w:after="0" w:line="360" w:lineRule="auto"/>
        <w:rPr>
          <w:sz w:val="20"/>
          <w:szCs w:val="20"/>
        </w:rPr>
      </w:pPr>
      <w:r w:rsidRPr="00F234B8">
        <w:rPr>
          <w:sz w:val="20"/>
          <w:szCs w:val="20"/>
        </w:rPr>
        <w:t>55</w:t>
      </w:r>
    </w:p>
    <w:p w14:paraId="58B40606" w14:textId="77777777" w:rsidR="00067021" w:rsidRPr="00F234B8" w:rsidRDefault="00067021" w:rsidP="00067021">
      <w:pPr>
        <w:pStyle w:val="ListParagraph"/>
        <w:numPr>
          <w:ilvl w:val="1"/>
          <w:numId w:val="5"/>
        </w:numPr>
        <w:spacing w:after="0" w:line="360" w:lineRule="auto"/>
        <w:rPr>
          <w:sz w:val="20"/>
          <w:szCs w:val="20"/>
        </w:rPr>
      </w:pPr>
      <w:r w:rsidRPr="00F234B8">
        <w:rPr>
          <w:sz w:val="20"/>
          <w:szCs w:val="20"/>
        </w:rPr>
        <w:t>65</w:t>
      </w:r>
    </w:p>
    <w:p w14:paraId="40E57DA0" w14:textId="3E2821FE" w:rsidR="00067021" w:rsidRPr="00D05AF9" w:rsidRDefault="00067021" w:rsidP="00D05AF9">
      <w:pPr>
        <w:pStyle w:val="ListParagraph"/>
        <w:numPr>
          <w:ilvl w:val="1"/>
          <w:numId w:val="5"/>
        </w:numPr>
        <w:spacing w:after="0" w:line="360" w:lineRule="auto"/>
        <w:rPr>
          <w:sz w:val="20"/>
          <w:szCs w:val="20"/>
        </w:rPr>
      </w:pPr>
      <w:r w:rsidRPr="00F234B8">
        <w:rPr>
          <w:sz w:val="20"/>
          <w:szCs w:val="20"/>
        </w:rPr>
        <w:t>75</w:t>
      </w:r>
    </w:p>
    <w:p w14:paraId="3F11304D" w14:textId="77777777" w:rsidR="00067021" w:rsidRPr="00F234B8" w:rsidRDefault="00067021" w:rsidP="00067021">
      <w:pPr>
        <w:pStyle w:val="ListParagraph"/>
        <w:spacing w:after="0" w:line="360" w:lineRule="auto"/>
        <w:ind w:left="1224"/>
        <w:rPr>
          <w:sz w:val="14"/>
          <w:szCs w:val="20"/>
        </w:rPr>
      </w:pPr>
    </w:p>
    <w:p w14:paraId="1176D743" w14:textId="77777777" w:rsidR="00067021" w:rsidRPr="00F234B8" w:rsidRDefault="00067021" w:rsidP="00067021">
      <w:pPr>
        <w:pStyle w:val="ListParagraph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F234B8">
        <w:rPr>
          <w:sz w:val="20"/>
          <w:szCs w:val="20"/>
        </w:rPr>
        <w:t xml:space="preserve">The STA aPTT reagent is reconstituted with ______ml of </w:t>
      </w:r>
      <w:proofErr w:type="spellStart"/>
      <w:r w:rsidRPr="00F234B8">
        <w:rPr>
          <w:sz w:val="20"/>
          <w:szCs w:val="20"/>
        </w:rPr>
        <w:t>Nerl</w:t>
      </w:r>
      <w:proofErr w:type="spellEnd"/>
      <w:r w:rsidRPr="00F234B8">
        <w:rPr>
          <w:sz w:val="20"/>
          <w:szCs w:val="20"/>
        </w:rPr>
        <w:t xml:space="preserve"> H20 and must sit for ______ min at room temp.</w:t>
      </w:r>
    </w:p>
    <w:p w14:paraId="172CDE4A" w14:textId="77777777" w:rsidR="00067021" w:rsidRPr="00F234B8" w:rsidRDefault="00067021" w:rsidP="00067021">
      <w:pPr>
        <w:pStyle w:val="ListParagraph"/>
        <w:numPr>
          <w:ilvl w:val="1"/>
          <w:numId w:val="5"/>
        </w:numPr>
        <w:spacing w:after="0" w:line="360" w:lineRule="auto"/>
        <w:rPr>
          <w:sz w:val="20"/>
          <w:szCs w:val="20"/>
        </w:rPr>
      </w:pPr>
      <w:r w:rsidRPr="00F234B8">
        <w:rPr>
          <w:sz w:val="20"/>
          <w:szCs w:val="20"/>
        </w:rPr>
        <w:t>5 ml / 60 min</w:t>
      </w:r>
    </w:p>
    <w:p w14:paraId="2F587228" w14:textId="77777777" w:rsidR="00067021" w:rsidRPr="00F234B8" w:rsidRDefault="00067021" w:rsidP="00067021">
      <w:pPr>
        <w:pStyle w:val="ListParagraph"/>
        <w:numPr>
          <w:ilvl w:val="1"/>
          <w:numId w:val="5"/>
        </w:numPr>
        <w:spacing w:after="0" w:line="360" w:lineRule="auto"/>
        <w:rPr>
          <w:sz w:val="20"/>
          <w:szCs w:val="20"/>
        </w:rPr>
      </w:pPr>
      <w:r w:rsidRPr="00F234B8">
        <w:rPr>
          <w:sz w:val="20"/>
          <w:szCs w:val="20"/>
        </w:rPr>
        <w:t>5 ml / 30 min</w:t>
      </w:r>
    </w:p>
    <w:p w14:paraId="6F2047FD" w14:textId="77777777" w:rsidR="00067021" w:rsidRPr="00F234B8" w:rsidRDefault="00067021" w:rsidP="00067021">
      <w:pPr>
        <w:pStyle w:val="ListParagraph"/>
        <w:numPr>
          <w:ilvl w:val="1"/>
          <w:numId w:val="5"/>
        </w:numPr>
        <w:spacing w:after="0" w:line="360" w:lineRule="auto"/>
        <w:rPr>
          <w:sz w:val="20"/>
          <w:szCs w:val="20"/>
        </w:rPr>
      </w:pPr>
      <w:r w:rsidRPr="00F234B8">
        <w:rPr>
          <w:sz w:val="20"/>
          <w:szCs w:val="20"/>
        </w:rPr>
        <w:t>5 ml / 15 min</w:t>
      </w:r>
    </w:p>
    <w:p w14:paraId="190247E0" w14:textId="42C21A08" w:rsidR="00067021" w:rsidRPr="00F431CC" w:rsidRDefault="00067021" w:rsidP="00067021">
      <w:pPr>
        <w:pStyle w:val="ListParagraph"/>
        <w:numPr>
          <w:ilvl w:val="1"/>
          <w:numId w:val="5"/>
        </w:numPr>
        <w:spacing w:after="0" w:line="360" w:lineRule="auto"/>
        <w:rPr>
          <w:sz w:val="20"/>
          <w:szCs w:val="20"/>
        </w:rPr>
      </w:pPr>
      <w:r w:rsidRPr="00F234B8">
        <w:rPr>
          <w:sz w:val="20"/>
          <w:szCs w:val="20"/>
        </w:rPr>
        <w:t>10 ml / 30 min</w:t>
      </w:r>
    </w:p>
    <w:p w14:paraId="7260D8C7" w14:textId="261B73EB" w:rsidR="00067021" w:rsidRPr="00F234B8" w:rsidRDefault="0038791E" w:rsidP="00067021">
      <w:pPr>
        <w:pStyle w:val="Instructionstostudents"/>
        <w:numPr>
          <w:ilvl w:val="0"/>
          <w:numId w:val="5"/>
        </w:numPr>
        <w:rPr>
          <w:sz w:val="20"/>
          <w:szCs w:val="20"/>
        </w:rPr>
      </w:pPr>
      <w:r w:rsidRPr="00F234B8">
        <w:rPr>
          <w:sz w:val="20"/>
          <w:szCs w:val="20"/>
        </w:rPr>
        <w:t>Which coagulation test</w:t>
      </w:r>
      <w:r w:rsidR="00D05AF9">
        <w:rPr>
          <w:sz w:val="20"/>
          <w:szCs w:val="20"/>
        </w:rPr>
        <w:t>(s)</w:t>
      </w:r>
      <w:r w:rsidRPr="00F234B8">
        <w:rPr>
          <w:sz w:val="20"/>
          <w:szCs w:val="20"/>
        </w:rPr>
        <w:t xml:space="preserve"> performed </w:t>
      </w:r>
      <w:r w:rsidRPr="00F234B8">
        <w:rPr>
          <w:b/>
          <w:sz w:val="20"/>
          <w:szCs w:val="20"/>
        </w:rPr>
        <w:t>at Shelby</w:t>
      </w:r>
      <w:r w:rsidRPr="00F234B8">
        <w:rPr>
          <w:sz w:val="20"/>
          <w:szCs w:val="20"/>
        </w:rPr>
        <w:t xml:space="preserve"> must be refrigerated</w:t>
      </w:r>
      <w:r w:rsidR="00D05AF9">
        <w:rPr>
          <w:sz w:val="20"/>
          <w:szCs w:val="20"/>
        </w:rPr>
        <w:t xml:space="preserve"> for stability</w:t>
      </w:r>
      <w:r w:rsidR="00067021" w:rsidRPr="00F234B8">
        <w:rPr>
          <w:sz w:val="20"/>
          <w:szCs w:val="20"/>
        </w:rPr>
        <w:t>? ____________</w:t>
      </w:r>
    </w:p>
    <w:p w14:paraId="5D9CBBC2" w14:textId="3CE6CCA5" w:rsidR="00067021" w:rsidRPr="00F234B8" w:rsidRDefault="00067021" w:rsidP="00067021">
      <w:pPr>
        <w:pStyle w:val="ListParagraph"/>
        <w:spacing w:line="276" w:lineRule="auto"/>
        <w:ind w:left="1224"/>
      </w:pPr>
    </w:p>
    <w:p w14:paraId="3384147E" w14:textId="0EC3B8FB" w:rsidR="00067021" w:rsidRPr="00F234B8" w:rsidRDefault="00D05AF9" w:rsidP="00067021">
      <w:pPr>
        <w:pStyle w:val="ListParagraph"/>
        <w:numPr>
          <w:ilvl w:val="0"/>
          <w:numId w:val="5"/>
        </w:numPr>
        <w:spacing w:line="360" w:lineRule="auto"/>
      </w:pPr>
      <w:r>
        <w:rPr>
          <w:b/>
        </w:rPr>
        <w:t>A</w:t>
      </w:r>
      <w:r w:rsidR="00067021" w:rsidRPr="00F234B8">
        <w:rPr>
          <w:b/>
        </w:rPr>
        <w:t>P</w:t>
      </w:r>
      <w:r>
        <w:rPr>
          <w:b/>
        </w:rPr>
        <w:t>T</w:t>
      </w:r>
      <w:r w:rsidR="00067021" w:rsidRPr="00F234B8">
        <w:rPr>
          <w:b/>
        </w:rPr>
        <w:t>T</w:t>
      </w:r>
      <w:r w:rsidR="00067021" w:rsidRPr="00F234B8">
        <w:t xml:space="preserve"> QC level 1 </w:t>
      </w:r>
      <w:r>
        <w:t xml:space="preserve">is acceptable </w:t>
      </w:r>
      <w:r w:rsidR="00067021" w:rsidRPr="00F234B8">
        <w:t xml:space="preserve">and </w:t>
      </w:r>
      <w:r>
        <w:t xml:space="preserve">QC level 2 is </w:t>
      </w:r>
      <w:r w:rsidR="00067021" w:rsidRPr="00F234B8">
        <w:t xml:space="preserve">unacceptable.  </w:t>
      </w:r>
      <w:r>
        <w:rPr>
          <w:b/>
        </w:rPr>
        <w:t xml:space="preserve">PT </w:t>
      </w:r>
      <w:r w:rsidR="00067021" w:rsidRPr="00F234B8">
        <w:t xml:space="preserve">QC level 1 </w:t>
      </w:r>
      <w:r>
        <w:t xml:space="preserve">is acceptable </w:t>
      </w:r>
      <w:r w:rsidR="00067021" w:rsidRPr="00F234B8">
        <w:t xml:space="preserve">and </w:t>
      </w:r>
      <w:r>
        <w:t>QC level 2 is un</w:t>
      </w:r>
      <w:r w:rsidR="00067021" w:rsidRPr="00F234B8">
        <w:t>acceptable.  You have repeated the unacceptabl</w:t>
      </w:r>
      <w:r>
        <w:t>e QC and it is still flagging out</w:t>
      </w:r>
      <w:r w:rsidR="00067021" w:rsidRPr="00F234B8">
        <w:t>. What</w:t>
      </w:r>
      <w:r>
        <w:t xml:space="preserve"> is a probable cause for the </w:t>
      </w:r>
      <w:r w:rsidR="00067021" w:rsidRPr="00F234B8">
        <w:t>QC being unacceptable? _________________________________________________________________</w:t>
      </w:r>
    </w:p>
    <w:p w14:paraId="6D12E1F0" w14:textId="77777777" w:rsidR="00067021" w:rsidRPr="00F234B8" w:rsidRDefault="00067021" w:rsidP="00067021">
      <w:pPr>
        <w:pStyle w:val="ListParagraph"/>
      </w:pPr>
    </w:p>
    <w:p w14:paraId="25663286" w14:textId="0ACA8854" w:rsidR="00D05AF9" w:rsidRPr="00F431CC" w:rsidRDefault="00D05AF9" w:rsidP="00F431CC">
      <w:pPr>
        <w:pStyle w:val="ListParagraph"/>
        <w:numPr>
          <w:ilvl w:val="0"/>
          <w:numId w:val="5"/>
        </w:numPr>
        <w:spacing w:line="360" w:lineRule="auto"/>
      </w:pPr>
      <w:r>
        <w:rPr>
          <w:b/>
        </w:rPr>
        <w:t>D-Dimer</w:t>
      </w:r>
      <w:r>
        <w:t xml:space="preserve"> QC is processed once per 24 hours.  True    /  False</w:t>
      </w:r>
    </w:p>
    <w:p w14:paraId="633227B7" w14:textId="77777777" w:rsidR="00F431CC" w:rsidRDefault="00F431CC" w:rsidP="00D05AF9">
      <w:pPr>
        <w:rPr>
          <w:b/>
          <w:u w:val="single"/>
        </w:rPr>
      </w:pPr>
    </w:p>
    <w:p w14:paraId="15AFC040" w14:textId="546C8B8B" w:rsidR="00084837" w:rsidRPr="00D05AF9" w:rsidRDefault="002348C0" w:rsidP="00D05AF9">
      <w:pPr>
        <w:rPr>
          <w:b/>
          <w:u w:val="single"/>
        </w:rPr>
      </w:pPr>
      <w:r w:rsidRPr="00F234B8">
        <w:rPr>
          <w:b/>
          <w:u w:val="single"/>
        </w:rPr>
        <w:t>Chemistry Dept.</w:t>
      </w:r>
    </w:p>
    <w:p w14:paraId="5BEA62E7" w14:textId="7A900E86" w:rsidR="003F5A3F" w:rsidRPr="00F234B8" w:rsidRDefault="003F5A3F" w:rsidP="00F234B8">
      <w:pPr>
        <w:pStyle w:val="ListParagraph"/>
        <w:numPr>
          <w:ilvl w:val="0"/>
          <w:numId w:val="5"/>
        </w:numPr>
        <w:spacing w:line="360" w:lineRule="auto"/>
      </w:pPr>
      <w:r w:rsidRPr="00F234B8">
        <w:t xml:space="preserve">When is it required to </w:t>
      </w:r>
      <w:r w:rsidR="0094593C" w:rsidRPr="00F234B8">
        <w:t>complete a patient lookback?</w:t>
      </w:r>
    </w:p>
    <w:p w14:paraId="038A16CE" w14:textId="1003AA60" w:rsidR="0094593C" w:rsidRPr="00F234B8" w:rsidRDefault="0094593C" w:rsidP="004175AD">
      <w:pPr>
        <w:pStyle w:val="ListParagraph"/>
        <w:numPr>
          <w:ilvl w:val="1"/>
          <w:numId w:val="1"/>
        </w:numPr>
        <w:spacing w:line="240" w:lineRule="auto"/>
      </w:pPr>
      <w:r w:rsidRPr="00F234B8">
        <w:t>When QC is acceptable</w:t>
      </w:r>
    </w:p>
    <w:p w14:paraId="10E683A3" w14:textId="38808518" w:rsidR="0094593C" w:rsidRPr="00F234B8" w:rsidRDefault="0094593C" w:rsidP="004175AD">
      <w:pPr>
        <w:pStyle w:val="ListParagraph"/>
        <w:numPr>
          <w:ilvl w:val="1"/>
          <w:numId w:val="1"/>
        </w:numPr>
        <w:spacing w:line="240" w:lineRule="auto"/>
      </w:pPr>
      <w:r w:rsidRPr="00F234B8">
        <w:t xml:space="preserve">When QC is </w:t>
      </w:r>
      <w:r w:rsidR="00FF5857" w:rsidRPr="00F234B8">
        <w:t xml:space="preserve">out and troubleshooting was </w:t>
      </w:r>
      <w:r w:rsidR="00C977A9" w:rsidRPr="00F234B8">
        <w:t xml:space="preserve">just </w:t>
      </w:r>
      <w:r w:rsidRPr="00F234B8">
        <w:t>repeating the QC</w:t>
      </w:r>
    </w:p>
    <w:p w14:paraId="3981ECAF" w14:textId="6E32B54B" w:rsidR="0094593C" w:rsidRPr="00F234B8" w:rsidRDefault="0094593C" w:rsidP="004175AD">
      <w:pPr>
        <w:pStyle w:val="ListParagraph"/>
        <w:numPr>
          <w:ilvl w:val="1"/>
          <w:numId w:val="1"/>
        </w:numPr>
        <w:spacing w:line="240" w:lineRule="auto"/>
      </w:pPr>
      <w:r w:rsidRPr="00F234B8">
        <w:t>It is never required to complete a patient lookback</w:t>
      </w:r>
    </w:p>
    <w:p w14:paraId="2A61F276" w14:textId="4F35F1EC" w:rsidR="0094593C" w:rsidRPr="00F234B8" w:rsidRDefault="00FF5857" w:rsidP="004175AD">
      <w:pPr>
        <w:pStyle w:val="ListParagraph"/>
        <w:numPr>
          <w:ilvl w:val="1"/>
          <w:numId w:val="1"/>
        </w:numPr>
        <w:spacing w:line="240" w:lineRule="auto"/>
      </w:pPr>
      <w:r w:rsidRPr="00F234B8">
        <w:t>Whe</w:t>
      </w:r>
      <w:r w:rsidR="00D05AF9">
        <w:t>n QC is out and troubleshooting consisted of calibration</w:t>
      </w:r>
    </w:p>
    <w:p w14:paraId="7623B664" w14:textId="48F31E09" w:rsidR="004D75C9" w:rsidRDefault="004D75C9" w:rsidP="004175AD">
      <w:pPr>
        <w:pStyle w:val="ListParagraph"/>
        <w:spacing w:line="240" w:lineRule="auto"/>
        <w:ind w:left="1440"/>
      </w:pPr>
    </w:p>
    <w:p w14:paraId="31D42480" w14:textId="2EA5F178" w:rsidR="00F431CC" w:rsidRDefault="00F431CC" w:rsidP="004175AD">
      <w:pPr>
        <w:pStyle w:val="ListParagraph"/>
        <w:spacing w:line="240" w:lineRule="auto"/>
        <w:ind w:left="1440"/>
      </w:pPr>
    </w:p>
    <w:p w14:paraId="2F2D51A6" w14:textId="1BF697AE" w:rsidR="00F431CC" w:rsidRDefault="00F431CC" w:rsidP="004175AD">
      <w:pPr>
        <w:pStyle w:val="ListParagraph"/>
        <w:spacing w:line="240" w:lineRule="auto"/>
        <w:ind w:left="1440"/>
      </w:pPr>
    </w:p>
    <w:p w14:paraId="5E259EEA" w14:textId="77777777" w:rsidR="00F431CC" w:rsidRPr="00F234B8" w:rsidRDefault="00F431CC" w:rsidP="004175AD">
      <w:pPr>
        <w:pStyle w:val="ListParagraph"/>
        <w:spacing w:line="240" w:lineRule="auto"/>
        <w:ind w:left="1440"/>
      </w:pPr>
    </w:p>
    <w:p w14:paraId="142A2E77" w14:textId="0931020F" w:rsidR="0083604E" w:rsidRDefault="008264CD" w:rsidP="00B43790">
      <w:pPr>
        <w:pStyle w:val="ListParagraph"/>
        <w:numPr>
          <w:ilvl w:val="0"/>
          <w:numId w:val="5"/>
        </w:numPr>
        <w:spacing w:line="360" w:lineRule="auto"/>
      </w:pPr>
      <w:r>
        <w:t xml:space="preserve">A </w:t>
      </w:r>
      <w:r w:rsidRPr="008264CD">
        <w:rPr>
          <w:b/>
        </w:rPr>
        <w:t>TROPONIN</w:t>
      </w:r>
      <w:r>
        <w:t xml:space="preserve"> test result has a Hemolysis Index of 105.  It is acceptable to accept the result.   True  /  False</w:t>
      </w:r>
    </w:p>
    <w:p w14:paraId="3828A13D" w14:textId="77777777" w:rsidR="00F942D2" w:rsidRDefault="00F942D2" w:rsidP="00F942D2">
      <w:pPr>
        <w:pStyle w:val="ListParagraph"/>
        <w:spacing w:line="360" w:lineRule="auto"/>
        <w:ind w:left="504"/>
      </w:pPr>
    </w:p>
    <w:p w14:paraId="78D2DA80" w14:textId="0A5D5CFB" w:rsidR="008264CD" w:rsidRDefault="008264CD" w:rsidP="00B43790">
      <w:pPr>
        <w:pStyle w:val="ListParagraph"/>
        <w:numPr>
          <w:ilvl w:val="0"/>
          <w:numId w:val="5"/>
        </w:numPr>
        <w:spacing w:line="360" w:lineRule="auto"/>
      </w:pPr>
      <w:r>
        <w:t xml:space="preserve">A Lipase result was diluted on the analyzer and </w:t>
      </w:r>
      <w:r w:rsidR="00995487">
        <w:t xml:space="preserve">the </w:t>
      </w:r>
      <w:r>
        <w:t>result is still greater than the Extended AMR.</w:t>
      </w:r>
      <w:r w:rsidR="00995487">
        <w:t xml:space="preserve">  What is the next step if the physician ask for a result? ________________________________________________________________________________</w:t>
      </w:r>
    </w:p>
    <w:p w14:paraId="3AC4C2F4" w14:textId="7D76B9EE" w:rsidR="00F942D2" w:rsidRDefault="00F942D2" w:rsidP="00F942D2">
      <w:pPr>
        <w:pStyle w:val="ListParagraph"/>
        <w:spacing w:line="360" w:lineRule="auto"/>
        <w:ind w:left="504"/>
      </w:pPr>
    </w:p>
    <w:p w14:paraId="322999DE" w14:textId="324E7B39" w:rsidR="00995487" w:rsidRDefault="00995487" w:rsidP="00B43790">
      <w:pPr>
        <w:pStyle w:val="ListParagraph"/>
        <w:numPr>
          <w:ilvl w:val="0"/>
          <w:numId w:val="5"/>
        </w:numPr>
        <w:spacing w:line="360" w:lineRule="auto"/>
      </w:pPr>
      <w:r>
        <w:t xml:space="preserve">A </w:t>
      </w:r>
      <w:r w:rsidR="00F942D2">
        <w:t>urine sample can be placed in a Blue rack to be processed on the chemistry analyzer?    True  /   False</w:t>
      </w:r>
    </w:p>
    <w:p w14:paraId="07D9FCC6" w14:textId="77777777" w:rsidR="00F942D2" w:rsidRPr="00F234B8" w:rsidRDefault="00F942D2" w:rsidP="00F942D2">
      <w:pPr>
        <w:pStyle w:val="ListParagraph"/>
        <w:spacing w:line="360" w:lineRule="auto"/>
        <w:ind w:left="504"/>
      </w:pPr>
    </w:p>
    <w:p w14:paraId="475B569A" w14:textId="77777777" w:rsidR="00C977A9" w:rsidRPr="00F234B8" w:rsidRDefault="00C977A9" w:rsidP="00F234B8">
      <w:pPr>
        <w:pStyle w:val="ListParagraph"/>
        <w:numPr>
          <w:ilvl w:val="0"/>
          <w:numId w:val="5"/>
        </w:numPr>
        <w:spacing w:line="360" w:lineRule="auto"/>
      </w:pPr>
      <w:r w:rsidRPr="00F234B8">
        <w:t>When performing I-stat Blood Gases, what is the patient ID number</w:t>
      </w:r>
    </w:p>
    <w:p w14:paraId="16162DBC" w14:textId="77777777" w:rsidR="00C977A9" w:rsidRPr="00F234B8" w:rsidRDefault="00C977A9" w:rsidP="00796A7F">
      <w:pPr>
        <w:pStyle w:val="ListParagraph"/>
        <w:numPr>
          <w:ilvl w:val="0"/>
          <w:numId w:val="12"/>
        </w:numPr>
        <w:spacing w:line="240" w:lineRule="auto"/>
      </w:pPr>
      <w:r w:rsidRPr="00F234B8">
        <w:t>Medical Record Number (MRN)</w:t>
      </w:r>
    </w:p>
    <w:p w14:paraId="6BE54C54" w14:textId="77777777" w:rsidR="00C977A9" w:rsidRPr="00F234B8" w:rsidRDefault="00C977A9" w:rsidP="00796A7F">
      <w:pPr>
        <w:pStyle w:val="ListParagraph"/>
        <w:numPr>
          <w:ilvl w:val="0"/>
          <w:numId w:val="12"/>
        </w:numPr>
        <w:spacing w:line="240" w:lineRule="auto"/>
      </w:pPr>
      <w:r w:rsidRPr="00F234B8">
        <w:t>Sample ID number (SID)</w:t>
      </w:r>
    </w:p>
    <w:p w14:paraId="56AE13D9" w14:textId="77777777" w:rsidR="00C977A9" w:rsidRPr="00F234B8" w:rsidRDefault="00C977A9" w:rsidP="00796A7F">
      <w:pPr>
        <w:pStyle w:val="ListParagraph"/>
        <w:numPr>
          <w:ilvl w:val="0"/>
          <w:numId w:val="12"/>
        </w:numPr>
        <w:spacing w:line="240" w:lineRule="auto"/>
      </w:pPr>
      <w:r w:rsidRPr="00F234B8">
        <w:t>Account number (CSN)</w:t>
      </w:r>
    </w:p>
    <w:p w14:paraId="6F3C43DF" w14:textId="3D84D2A8" w:rsidR="00C977A9" w:rsidRPr="00F234B8" w:rsidRDefault="00C977A9" w:rsidP="00796A7F">
      <w:pPr>
        <w:pStyle w:val="ListParagraph"/>
        <w:numPr>
          <w:ilvl w:val="0"/>
          <w:numId w:val="12"/>
        </w:numPr>
        <w:spacing w:line="240" w:lineRule="auto"/>
      </w:pPr>
      <w:r w:rsidRPr="00F234B8">
        <w:t>Barcode label</w:t>
      </w:r>
    </w:p>
    <w:p w14:paraId="2B924901" w14:textId="1089347C" w:rsidR="00C977A9" w:rsidRDefault="00C977A9" w:rsidP="009108B9">
      <w:pPr>
        <w:spacing w:line="240" w:lineRule="auto"/>
        <w:ind w:left="1080"/>
      </w:pPr>
    </w:p>
    <w:p w14:paraId="10CA2F38" w14:textId="610E833D" w:rsidR="00FC7A37" w:rsidRPr="00F234B8" w:rsidRDefault="00260F26" w:rsidP="00FC7A37">
      <w:pPr>
        <w:spacing w:line="360" w:lineRule="auto"/>
      </w:pPr>
      <w:r w:rsidRPr="00F234B8">
        <w:rPr>
          <w:b/>
          <w:u w:val="single"/>
        </w:rPr>
        <w:t>Hematology</w:t>
      </w:r>
      <w:r w:rsidR="00F60353" w:rsidRPr="00F234B8">
        <w:rPr>
          <w:b/>
          <w:u w:val="single"/>
        </w:rPr>
        <w:t xml:space="preserve"> Dept</w:t>
      </w:r>
      <w:r w:rsidR="00F60353" w:rsidRPr="00F234B8">
        <w:t>.</w:t>
      </w:r>
    </w:p>
    <w:p w14:paraId="591F1C33" w14:textId="5E680CBD" w:rsidR="001F0A53" w:rsidRPr="00F234B8" w:rsidRDefault="001F0A53" w:rsidP="00F234B8">
      <w:pPr>
        <w:pStyle w:val="ListParagraph"/>
        <w:numPr>
          <w:ilvl w:val="0"/>
          <w:numId w:val="5"/>
        </w:numPr>
        <w:spacing w:after="80" w:line="240" w:lineRule="auto"/>
      </w:pPr>
      <w:r w:rsidRPr="00F234B8">
        <w:t xml:space="preserve">Once opened, XN Check controls are </w:t>
      </w:r>
      <w:r w:rsidR="00F942D2">
        <w:t>good for 21</w:t>
      </w:r>
      <w:r w:rsidRPr="00F234B8">
        <w:t xml:space="preserve"> days.       True    False</w:t>
      </w:r>
      <w:r w:rsidRPr="00F234B8">
        <w:tab/>
      </w:r>
    </w:p>
    <w:p w14:paraId="3A5C7524" w14:textId="77777777" w:rsidR="001F0A53" w:rsidRPr="00F234B8" w:rsidRDefault="001F0A53" w:rsidP="001F0A53">
      <w:pPr>
        <w:pStyle w:val="ListParagraph"/>
        <w:spacing w:after="80" w:line="240" w:lineRule="auto"/>
      </w:pPr>
    </w:p>
    <w:p w14:paraId="10413952" w14:textId="44E074BB" w:rsidR="001F0A53" w:rsidRPr="00F234B8" w:rsidRDefault="00F431CC" w:rsidP="00F234B8">
      <w:pPr>
        <w:pStyle w:val="ListParagraph"/>
        <w:numPr>
          <w:ilvl w:val="0"/>
          <w:numId w:val="5"/>
        </w:numPr>
      </w:pPr>
      <w:r>
        <w:t>A CBC sample drawn 72 hours ago is acceptable for testing when stored at refrigerated temps</w:t>
      </w:r>
      <w:r w:rsidR="001F0A53" w:rsidRPr="00F234B8">
        <w:t xml:space="preserve">. </w:t>
      </w:r>
      <w:r>
        <w:t xml:space="preserve">  </w:t>
      </w:r>
      <w:r w:rsidR="001F0A53" w:rsidRPr="00F234B8">
        <w:t xml:space="preserve"> True  </w:t>
      </w:r>
      <w:r>
        <w:t xml:space="preserve">/  </w:t>
      </w:r>
      <w:r w:rsidR="001F0A53" w:rsidRPr="00F234B8">
        <w:t xml:space="preserve"> False</w:t>
      </w:r>
    </w:p>
    <w:p w14:paraId="185DC227" w14:textId="77777777" w:rsidR="001F0A53" w:rsidRPr="00F234B8" w:rsidRDefault="001F0A53" w:rsidP="001F0A53">
      <w:pPr>
        <w:pStyle w:val="ListParagraph"/>
      </w:pPr>
    </w:p>
    <w:p w14:paraId="790AF887" w14:textId="4419B6B0" w:rsidR="001F0A53" w:rsidRDefault="00F431CC" w:rsidP="00F234B8">
      <w:pPr>
        <w:pStyle w:val="ListParagraph"/>
        <w:numPr>
          <w:ilvl w:val="0"/>
          <w:numId w:val="5"/>
        </w:numPr>
      </w:pPr>
      <w:r>
        <w:t>When reviewing a differential slide from a patient with Chronic Iron Deficiency, you would expect to see what RBC morphology? ____________________</w:t>
      </w:r>
    </w:p>
    <w:p w14:paraId="41196027" w14:textId="77777777" w:rsidR="00533FBD" w:rsidRDefault="00533FBD" w:rsidP="00533FBD">
      <w:pPr>
        <w:pStyle w:val="ListParagraph"/>
      </w:pPr>
    </w:p>
    <w:p w14:paraId="08A7BCB2" w14:textId="1A96D763" w:rsidR="00B154E8" w:rsidRDefault="00F431CC" w:rsidP="00F431CC">
      <w:pPr>
        <w:pStyle w:val="ListParagraph"/>
        <w:numPr>
          <w:ilvl w:val="0"/>
          <w:numId w:val="5"/>
        </w:numPr>
      </w:pPr>
      <w:r>
        <w:t xml:space="preserve">A patient has a parasitic infection. </w:t>
      </w:r>
      <w:r w:rsidR="00533FBD">
        <w:t xml:space="preserve"> What would you expect to see on the differential slide? __________________</w:t>
      </w:r>
    </w:p>
    <w:p w14:paraId="27D1BAD9" w14:textId="0451EBC7" w:rsidR="00F431CC" w:rsidRPr="00F234B8" w:rsidRDefault="00F431CC" w:rsidP="00F431CC">
      <w:pPr>
        <w:pStyle w:val="ListParagraph"/>
        <w:ind w:left="504"/>
      </w:pPr>
    </w:p>
    <w:p w14:paraId="24725831" w14:textId="1924767D" w:rsidR="00BC0E41" w:rsidRDefault="00F942D2" w:rsidP="00F431CC">
      <w:pPr>
        <w:pStyle w:val="ListParagraph"/>
        <w:numPr>
          <w:ilvl w:val="0"/>
          <w:numId w:val="5"/>
        </w:numPr>
      </w:pPr>
      <w:r>
        <w:t>T</w:t>
      </w:r>
      <w:r w:rsidR="00F431CC">
        <w:t>he iSED QC</w:t>
      </w:r>
      <w:r w:rsidR="00E65F8F" w:rsidRPr="00F234B8">
        <w:t xml:space="preserve"> </w:t>
      </w:r>
      <w:r>
        <w:rPr>
          <w:u w:val="single"/>
        </w:rPr>
        <w:t xml:space="preserve">must be stored protected from light </w:t>
      </w:r>
      <w:r w:rsidR="00E65F8F" w:rsidRPr="00F234B8">
        <w:t>when not in use</w:t>
      </w:r>
      <w:r w:rsidR="002F35B9" w:rsidRPr="00F234B8">
        <w:t>?</w:t>
      </w:r>
      <w:r w:rsidR="00E65F8F" w:rsidRPr="00F234B8">
        <w:t xml:space="preserve">   True  /   Fa</w:t>
      </w:r>
      <w:r w:rsidR="00F234B8" w:rsidRPr="00F234B8">
        <w:t>lse</w:t>
      </w:r>
    </w:p>
    <w:p w14:paraId="26E25A3A" w14:textId="65396C62" w:rsidR="00F431CC" w:rsidRDefault="00F431CC" w:rsidP="00F431CC">
      <w:pPr>
        <w:pStyle w:val="ListParagraph"/>
        <w:ind w:left="504"/>
      </w:pPr>
    </w:p>
    <w:p w14:paraId="37627339" w14:textId="77777777" w:rsidR="00F431CC" w:rsidRPr="00F234B8" w:rsidRDefault="00F431CC" w:rsidP="00F431CC">
      <w:pPr>
        <w:pStyle w:val="ListParagraph"/>
        <w:numPr>
          <w:ilvl w:val="0"/>
          <w:numId w:val="5"/>
        </w:numPr>
        <w:spacing w:after="200" w:line="276" w:lineRule="auto"/>
        <w:rPr>
          <w:szCs w:val="18"/>
        </w:rPr>
      </w:pPr>
      <w:r w:rsidRPr="00F234B8">
        <w:rPr>
          <w:szCs w:val="18"/>
        </w:rPr>
        <w:t>Post Vasectomy samples can be accepted for testing up to ______ hours after collection.</w:t>
      </w:r>
    </w:p>
    <w:p w14:paraId="56EB1F55" w14:textId="7E82F583" w:rsidR="00F431CC" w:rsidRPr="00F234B8" w:rsidRDefault="00F431CC" w:rsidP="00F431CC">
      <w:pPr>
        <w:pStyle w:val="ListParagraph"/>
        <w:numPr>
          <w:ilvl w:val="0"/>
          <w:numId w:val="14"/>
        </w:numPr>
        <w:spacing w:after="200" w:line="276" w:lineRule="auto"/>
        <w:rPr>
          <w:szCs w:val="18"/>
        </w:rPr>
      </w:pPr>
      <w:r>
        <w:rPr>
          <w:szCs w:val="18"/>
        </w:rPr>
        <w:t>72</w:t>
      </w:r>
    </w:p>
    <w:p w14:paraId="151DE09D" w14:textId="0DE38C89" w:rsidR="00F431CC" w:rsidRPr="00F234B8" w:rsidRDefault="00F431CC" w:rsidP="00F431CC">
      <w:pPr>
        <w:pStyle w:val="ListParagraph"/>
        <w:numPr>
          <w:ilvl w:val="0"/>
          <w:numId w:val="14"/>
        </w:numPr>
        <w:spacing w:after="200" w:line="276" w:lineRule="auto"/>
        <w:rPr>
          <w:szCs w:val="18"/>
        </w:rPr>
      </w:pPr>
      <w:r>
        <w:rPr>
          <w:szCs w:val="18"/>
        </w:rPr>
        <w:t>36</w:t>
      </w:r>
    </w:p>
    <w:p w14:paraId="363EAD9E" w14:textId="4A99FEC0" w:rsidR="00F431CC" w:rsidRDefault="00F431CC" w:rsidP="00F431CC">
      <w:pPr>
        <w:pStyle w:val="ListParagraph"/>
        <w:numPr>
          <w:ilvl w:val="0"/>
          <w:numId w:val="14"/>
        </w:numPr>
        <w:spacing w:after="200" w:line="276" w:lineRule="auto"/>
        <w:rPr>
          <w:szCs w:val="18"/>
        </w:rPr>
      </w:pPr>
      <w:r>
        <w:rPr>
          <w:szCs w:val="18"/>
        </w:rPr>
        <w:t>24</w:t>
      </w:r>
    </w:p>
    <w:p w14:paraId="38E9E5AB" w14:textId="77777777" w:rsidR="009108B9" w:rsidRDefault="009108B9" w:rsidP="009108B9">
      <w:pPr>
        <w:pStyle w:val="ListParagraph"/>
      </w:pPr>
    </w:p>
    <w:p w14:paraId="1BF7E2F6" w14:textId="065E723D" w:rsidR="009108B9" w:rsidRDefault="009108B9" w:rsidP="009108B9">
      <w:pPr>
        <w:spacing w:line="360" w:lineRule="auto"/>
      </w:pPr>
    </w:p>
    <w:p w14:paraId="0ED8547C" w14:textId="424B1E4C" w:rsidR="00F431CC" w:rsidRPr="00F234B8" w:rsidRDefault="00F431CC" w:rsidP="009108B9">
      <w:pPr>
        <w:spacing w:line="360" w:lineRule="auto"/>
      </w:pPr>
    </w:p>
    <w:p w14:paraId="07EC52EB" w14:textId="38514B12" w:rsidR="006E491E" w:rsidRPr="00F234B8" w:rsidRDefault="00AD20BB" w:rsidP="006E491E">
      <w:pPr>
        <w:spacing w:line="360" w:lineRule="auto"/>
        <w:rPr>
          <w:b/>
          <w:u w:val="single"/>
        </w:rPr>
      </w:pPr>
      <w:r w:rsidRPr="00F234B8">
        <w:rPr>
          <w:b/>
          <w:u w:val="single"/>
        </w:rPr>
        <w:t xml:space="preserve">Urinalysis/Body Fluid </w:t>
      </w:r>
      <w:r w:rsidR="006E491E" w:rsidRPr="00F234B8">
        <w:rPr>
          <w:b/>
          <w:u w:val="single"/>
        </w:rPr>
        <w:t>Dept.</w:t>
      </w:r>
    </w:p>
    <w:p w14:paraId="3375FA3F" w14:textId="77777777" w:rsidR="007F5F9A" w:rsidRPr="00F234B8" w:rsidRDefault="007F5F9A" w:rsidP="00F234B8">
      <w:pPr>
        <w:numPr>
          <w:ilvl w:val="0"/>
          <w:numId w:val="5"/>
        </w:numPr>
        <w:spacing w:after="80" w:line="240" w:lineRule="auto"/>
        <w:contextualSpacing/>
        <w:rPr>
          <w:rFonts w:ascii="Calibri" w:eastAsia="Calibri" w:hAnsi="Calibri" w:cs="Calibri"/>
        </w:rPr>
      </w:pPr>
      <w:r w:rsidRPr="00F234B8">
        <w:rPr>
          <w:rFonts w:ascii="Calibri" w:eastAsia="Calibri" w:hAnsi="Calibri" w:cs="Calibri"/>
        </w:rPr>
        <w:t>QC is performed every _____ hours and the stability of an opened QC vial is________:</w:t>
      </w:r>
    </w:p>
    <w:p w14:paraId="500DFF34" w14:textId="77777777" w:rsidR="007F5F9A" w:rsidRPr="00F234B8" w:rsidRDefault="007F5F9A" w:rsidP="007F5F9A">
      <w:pPr>
        <w:numPr>
          <w:ilvl w:val="0"/>
          <w:numId w:val="7"/>
        </w:numPr>
        <w:spacing w:after="80" w:line="240" w:lineRule="auto"/>
        <w:contextualSpacing/>
        <w:rPr>
          <w:rFonts w:ascii="Calibri" w:eastAsia="Calibri" w:hAnsi="Calibri" w:cs="Calibri"/>
        </w:rPr>
      </w:pPr>
      <w:r w:rsidRPr="00F234B8">
        <w:rPr>
          <w:rFonts w:ascii="Calibri" w:eastAsia="Calibri" w:hAnsi="Calibri" w:cs="Calibri"/>
        </w:rPr>
        <w:t>8 hours/ 31 days</w:t>
      </w:r>
    </w:p>
    <w:p w14:paraId="748573FD" w14:textId="3170FF76" w:rsidR="007F5F9A" w:rsidRPr="00D54FC3" w:rsidRDefault="007F5F9A" w:rsidP="00D54FC3">
      <w:pPr>
        <w:numPr>
          <w:ilvl w:val="0"/>
          <w:numId w:val="7"/>
        </w:numPr>
        <w:spacing w:after="80" w:line="240" w:lineRule="auto"/>
        <w:contextualSpacing/>
        <w:rPr>
          <w:rFonts w:ascii="Calibri" w:eastAsia="Calibri" w:hAnsi="Calibri" w:cs="Calibri"/>
        </w:rPr>
      </w:pPr>
      <w:r w:rsidRPr="00F234B8">
        <w:rPr>
          <w:rFonts w:ascii="Calibri" w:eastAsia="Calibri" w:hAnsi="Calibri" w:cs="Calibri"/>
        </w:rPr>
        <w:t>24 hours / 31 days</w:t>
      </w:r>
    </w:p>
    <w:p w14:paraId="3EBFAB58" w14:textId="0FE2902C" w:rsidR="007F5F9A" w:rsidRPr="00F234B8" w:rsidRDefault="00D54FC3" w:rsidP="007F5F9A">
      <w:pPr>
        <w:numPr>
          <w:ilvl w:val="0"/>
          <w:numId w:val="7"/>
        </w:numPr>
        <w:spacing w:after="8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 hours/ 31</w:t>
      </w:r>
      <w:r w:rsidR="007F5F9A" w:rsidRPr="00F234B8">
        <w:rPr>
          <w:rFonts w:ascii="Calibri" w:eastAsia="Calibri" w:hAnsi="Calibri" w:cs="Calibri"/>
        </w:rPr>
        <w:t xml:space="preserve"> days</w:t>
      </w:r>
    </w:p>
    <w:p w14:paraId="242943C3" w14:textId="67AB8914" w:rsidR="007F5F9A" w:rsidRPr="00F234B8" w:rsidRDefault="007F5F9A" w:rsidP="007F5F9A">
      <w:pPr>
        <w:spacing w:after="80" w:line="240" w:lineRule="auto"/>
        <w:rPr>
          <w:rFonts w:ascii="Calibri" w:hAnsi="Calibri" w:cs="Calibri"/>
        </w:rPr>
      </w:pPr>
    </w:p>
    <w:p w14:paraId="7DF1128D" w14:textId="77777777" w:rsidR="007F5F9A" w:rsidRPr="00F234B8" w:rsidRDefault="007F5F9A" w:rsidP="00F234B8">
      <w:pPr>
        <w:pStyle w:val="ListParagraph"/>
        <w:numPr>
          <w:ilvl w:val="0"/>
          <w:numId w:val="5"/>
        </w:numPr>
        <w:spacing w:after="80" w:line="240" w:lineRule="auto"/>
        <w:rPr>
          <w:rFonts w:ascii="Calibri" w:hAnsi="Calibri" w:cs="Calibri"/>
        </w:rPr>
      </w:pPr>
      <w:r w:rsidRPr="00F234B8">
        <w:rPr>
          <w:rFonts w:ascii="Calibri" w:hAnsi="Calibri" w:cs="Calibri"/>
        </w:rPr>
        <w:t xml:space="preserve">The lid of the reagent </w:t>
      </w:r>
      <w:proofErr w:type="spellStart"/>
      <w:r w:rsidRPr="00F234B8">
        <w:rPr>
          <w:rFonts w:ascii="Calibri" w:hAnsi="Calibri" w:cs="Calibri"/>
        </w:rPr>
        <w:t>Chemstrips</w:t>
      </w:r>
      <w:proofErr w:type="spellEnd"/>
      <w:r w:rsidRPr="00F234B8">
        <w:rPr>
          <w:rFonts w:ascii="Calibri" w:hAnsi="Calibri" w:cs="Calibri"/>
        </w:rPr>
        <w:t xml:space="preserve"> are left opened for a time unknown. What is the next step before patient testing?</w:t>
      </w:r>
    </w:p>
    <w:p w14:paraId="2461A056" w14:textId="2ACFBD4F" w:rsidR="007F5F9A" w:rsidRPr="00F234B8" w:rsidRDefault="007F5F9A" w:rsidP="00796A7F">
      <w:pPr>
        <w:pStyle w:val="ListParagraph"/>
        <w:numPr>
          <w:ilvl w:val="0"/>
          <w:numId w:val="13"/>
        </w:numPr>
        <w:spacing w:after="80" w:line="240" w:lineRule="auto"/>
        <w:rPr>
          <w:rFonts w:ascii="Calibri" w:hAnsi="Calibri" w:cs="Calibri"/>
        </w:rPr>
      </w:pPr>
      <w:r w:rsidRPr="00F234B8">
        <w:rPr>
          <w:rFonts w:ascii="Calibri" w:hAnsi="Calibri" w:cs="Calibri"/>
        </w:rPr>
        <w:t>Nothing, should be ok because the temperature in the lab is ok.</w:t>
      </w:r>
    </w:p>
    <w:p w14:paraId="5050D97C" w14:textId="77777777" w:rsidR="007F5F9A" w:rsidRPr="00F234B8" w:rsidRDefault="007F5F9A" w:rsidP="00796A7F">
      <w:pPr>
        <w:pStyle w:val="ListParagraph"/>
        <w:numPr>
          <w:ilvl w:val="0"/>
          <w:numId w:val="13"/>
        </w:numPr>
        <w:spacing w:after="80" w:line="240" w:lineRule="auto"/>
        <w:rPr>
          <w:rFonts w:ascii="Calibri" w:hAnsi="Calibri" w:cs="Calibri"/>
        </w:rPr>
      </w:pPr>
      <w:r w:rsidRPr="00F234B8">
        <w:rPr>
          <w:rFonts w:ascii="Calibri" w:hAnsi="Calibri" w:cs="Calibri"/>
        </w:rPr>
        <w:t>Run QC on the strips</w:t>
      </w:r>
    </w:p>
    <w:p w14:paraId="53F94D1E" w14:textId="5B46FFEE" w:rsidR="009447CD" w:rsidRPr="00D54FC3" w:rsidRDefault="007F5F9A" w:rsidP="00D54FC3">
      <w:pPr>
        <w:pStyle w:val="ListParagraph"/>
        <w:numPr>
          <w:ilvl w:val="0"/>
          <w:numId w:val="13"/>
        </w:numPr>
        <w:spacing w:after="80" w:line="240" w:lineRule="auto"/>
        <w:rPr>
          <w:rFonts w:ascii="Calibri" w:hAnsi="Calibri" w:cs="Calibri"/>
        </w:rPr>
      </w:pPr>
      <w:r w:rsidRPr="00F234B8">
        <w:rPr>
          <w:rFonts w:ascii="Calibri" w:hAnsi="Calibri" w:cs="Calibri"/>
        </w:rPr>
        <w:t>Put lid back on reag</w:t>
      </w:r>
      <w:r w:rsidR="00D54FC3">
        <w:rPr>
          <w:rFonts w:ascii="Calibri" w:hAnsi="Calibri" w:cs="Calibri"/>
        </w:rPr>
        <w:t>ent strips and proceed with patient testing</w:t>
      </w:r>
    </w:p>
    <w:p w14:paraId="148C8823" w14:textId="3823FB78" w:rsidR="00F46173" w:rsidRDefault="00F46173" w:rsidP="00F46173">
      <w:pPr>
        <w:pStyle w:val="ListParagraph"/>
        <w:spacing w:line="240" w:lineRule="auto"/>
        <w:ind w:left="504"/>
        <w:rPr>
          <w:rFonts w:ascii="Calibri" w:hAnsi="Calibri" w:cs="Calibri"/>
        </w:rPr>
      </w:pPr>
    </w:p>
    <w:p w14:paraId="095DF3A4" w14:textId="11FF0486" w:rsidR="00F46173" w:rsidRDefault="00F46173" w:rsidP="00F234B8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Freshly voided normal urine is usually clear; however, if it is alkaline, a white turbidity may be present due to:</w:t>
      </w:r>
    </w:p>
    <w:p w14:paraId="7F5D314A" w14:textId="227382F1" w:rsidR="00F46173" w:rsidRDefault="00F46173" w:rsidP="00F4617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Yeast</w:t>
      </w:r>
    </w:p>
    <w:p w14:paraId="4473093A" w14:textId="1F72CD6B" w:rsidR="00F46173" w:rsidRDefault="00F46173" w:rsidP="00F4617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White Blood Cells</w:t>
      </w:r>
    </w:p>
    <w:p w14:paraId="123F3E0B" w14:textId="10326BD7" w:rsidR="00F46173" w:rsidRDefault="00F46173" w:rsidP="00F46173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Amorphous phosphates and carbonates</w:t>
      </w:r>
    </w:p>
    <w:p w14:paraId="1C3A3279" w14:textId="0614158B" w:rsidR="001B62B1" w:rsidRDefault="001B62B1" w:rsidP="001B62B1">
      <w:pPr>
        <w:pStyle w:val="ListParagraph"/>
        <w:spacing w:line="240" w:lineRule="auto"/>
        <w:ind w:left="1224"/>
        <w:rPr>
          <w:rFonts w:ascii="Calibri" w:hAnsi="Calibri" w:cs="Calibri"/>
        </w:rPr>
      </w:pPr>
    </w:p>
    <w:p w14:paraId="165721E6" w14:textId="2D9F780B" w:rsidR="008C526C" w:rsidRDefault="001B62B1" w:rsidP="008C526C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urine report sho</w:t>
      </w:r>
      <w:r w:rsidR="00D54FC3">
        <w:rPr>
          <w:rFonts w:ascii="Calibri" w:hAnsi="Calibri" w:cs="Calibri"/>
        </w:rPr>
        <w:t xml:space="preserve">ws Positive Protein, Blood </w:t>
      </w:r>
      <w:r>
        <w:rPr>
          <w:rFonts w:ascii="Calibri" w:hAnsi="Calibri" w:cs="Calibri"/>
        </w:rPr>
        <w:t>and Nitrates.  What would you expect to see in the microscopic</w:t>
      </w:r>
    </w:p>
    <w:p w14:paraId="2E862EF6" w14:textId="233F31F0" w:rsidR="001B62B1" w:rsidRDefault="00D54FC3" w:rsidP="001B62B1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RBC</w:t>
      </w:r>
      <w:r w:rsidR="001B62B1">
        <w:rPr>
          <w:rFonts w:ascii="Calibri" w:hAnsi="Calibri" w:cs="Calibri"/>
        </w:rPr>
        <w:t>, Casts and Bacteria</w:t>
      </w:r>
    </w:p>
    <w:p w14:paraId="16816658" w14:textId="2ADA09BB" w:rsidR="001B62B1" w:rsidRDefault="00D54FC3" w:rsidP="001B62B1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WBC</w:t>
      </w:r>
      <w:r w:rsidR="001B62B1">
        <w:rPr>
          <w:rFonts w:ascii="Calibri" w:hAnsi="Calibri" w:cs="Calibri"/>
        </w:rPr>
        <w:t xml:space="preserve"> only</w:t>
      </w:r>
    </w:p>
    <w:p w14:paraId="0D917576" w14:textId="464BA3F6" w:rsidR="00F46173" w:rsidRDefault="001B62B1" w:rsidP="00CD3712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WBC, Bacteria and Casts</w:t>
      </w:r>
    </w:p>
    <w:p w14:paraId="2AAE1032" w14:textId="7D914950" w:rsidR="00F46173" w:rsidRPr="00F234B8" w:rsidRDefault="00F46173" w:rsidP="00AD20BB">
      <w:pPr>
        <w:spacing w:after="0" w:line="240" w:lineRule="auto"/>
        <w:rPr>
          <w:rFonts w:ascii="Calibri" w:hAnsi="Calibri" w:cs="Calibri"/>
        </w:rPr>
      </w:pPr>
    </w:p>
    <w:p w14:paraId="2058A911" w14:textId="2348AC34" w:rsidR="00BB2BDA" w:rsidRPr="001B62B1" w:rsidRDefault="00B478E3" w:rsidP="001B62B1">
      <w:pPr>
        <w:pStyle w:val="ListParagraph"/>
        <w:numPr>
          <w:ilvl w:val="0"/>
          <w:numId w:val="5"/>
        </w:numPr>
        <w:spacing w:after="80" w:line="240" w:lineRule="auto"/>
        <w:rPr>
          <w:rFonts w:ascii="Calibri" w:hAnsi="Calibri" w:cs="Calibri"/>
        </w:rPr>
      </w:pPr>
      <w:r w:rsidRPr="00F234B8">
        <w:rPr>
          <w:rFonts w:ascii="Calibri" w:hAnsi="Calibri" w:cs="Calibri"/>
        </w:rPr>
        <w:t xml:space="preserve">You are manually counting a CSF sample with no dilution on the </w:t>
      </w:r>
      <w:r w:rsidR="00E65F8F" w:rsidRPr="00F234B8">
        <w:rPr>
          <w:rFonts w:ascii="Calibri" w:hAnsi="Calibri" w:cs="Calibri"/>
        </w:rPr>
        <w:t>hemocytometer</w:t>
      </w:r>
      <w:r w:rsidRPr="00F234B8">
        <w:rPr>
          <w:rFonts w:ascii="Calibri" w:hAnsi="Calibri" w:cs="Calibri"/>
        </w:rPr>
        <w:t>.  By counting all 4 large squares (labeled “W” i</w:t>
      </w:r>
      <w:r w:rsidR="00D54FC3">
        <w:rPr>
          <w:rFonts w:ascii="Calibri" w:hAnsi="Calibri" w:cs="Calibri"/>
        </w:rPr>
        <w:t>n the diagram below), you get 10 RBCs on side A and 10 RBCs on Side B. D</w:t>
      </w:r>
      <w:r w:rsidRPr="00F234B8">
        <w:rPr>
          <w:rFonts w:ascii="Calibri" w:hAnsi="Calibri" w:cs="Calibri"/>
        </w:rPr>
        <w:t>etermine the RBC count?  (Hint: Formula: #cells counted x 10 x reciprocal of dilution x reciprocal of squares counted)</w:t>
      </w:r>
    </w:p>
    <w:p w14:paraId="25B79C62" w14:textId="6F5B65AE" w:rsidR="00B478E3" w:rsidRPr="00F234B8" w:rsidRDefault="00B478E3" w:rsidP="00B478E3">
      <w:pPr>
        <w:spacing w:after="80" w:line="240" w:lineRule="auto"/>
        <w:ind w:left="720"/>
        <w:rPr>
          <w:rFonts w:ascii="Calibri" w:hAnsi="Calibri" w:cs="Calibri"/>
        </w:rPr>
      </w:pPr>
      <w:r w:rsidRPr="00F234B8">
        <w:rPr>
          <w:rFonts w:ascii="Calibri" w:hAnsi="Calibri" w:cs="Calibri"/>
          <w:noProof/>
        </w:rPr>
        <w:drawing>
          <wp:inline distT="0" distB="0" distL="0" distR="0" wp14:anchorId="4AEA1CED" wp14:editId="12649CAC">
            <wp:extent cx="1311910" cy="1256030"/>
            <wp:effectExtent l="19050" t="0" r="2540" b="0"/>
            <wp:docPr id="1" name="Picture 10" descr="http://www.irvingcrowley.com/cls/gr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rvingcrowley.com/cls/gri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2112F" w14:textId="3D310923" w:rsidR="00B478E3" w:rsidRPr="00F234B8" w:rsidRDefault="00D54FC3" w:rsidP="00D54FC3">
      <w:pPr>
        <w:spacing w:after="8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2BEE413" w14:textId="20B49EC9" w:rsidR="00B478E3" w:rsidRPr="00F234B8" w:rsidRDefault="00B478E3" w:rsidP="00B478E3">
      <w:pPr>
        <w:spacing w:after="80" w:line="240" w:lineRule="auto"/>
        <w:rPr>
          <w:rFonts w:ascii="Calibri" w:hAnsi="Calibri" w:cs="Calibri"/>
        </w:rPr>
      </w:pPr>
    </w:p>
    <w:p w14:paraId="45B35523" w14:textId="120E2C35" w:rsidR="0083604E" w:rsidRDefault="0083604E" w:rsidP="0083604E">
      <w:pPr>
        <w:spacing w:after="80" w:line="240" w:lineRule="auto"/>
        <w:ind w:left="720"/>
        <w:rPr>
          <w:rFonts w:ascii="Calibri" w:hAnsi="Calibri" w:cs="Calibri"/>
        </w:rPr>
      </w:pPr>
    </w:p>
    <w:p w14:paraId="44C29E08" w14:textId="4DB6E68D" w:rsidR="0083604E" w:rsidRDefault="0083604E" w:rsidP="0083604E">
      <w:pPr>
        <w:spacing w:after="80" w:line="240" w:lineRule="auto"/>
        <w:ind w:left="720"/>
        <w:rPr>
          <w:rFonts w:ascii="Calibri" w:hAnsi="Calibri" w:cs="Calibri"/>
        </w:rPr>
      </w:pPr>
    </w:p>
    <w:p w14:paraId="7CB7908D" w14:textId="664DF446" w:rsidR="0083604E" w:rsidRDefault="0083604E" w:rsidP="0083604E">
      <w:pPr>
        <w:spacing w:after="80" w:line="240" w:lineRule="auto"/>
        <w:ind w:left="720"/>
        <w:rPr>
          <w:rFonts w:ascii="Calibri" w:hAnsi="Calibri" w:cs="Calibri"/>
        </w:rPr>
      </w:pPr>
    </w:p>
    <w:p w14:paraId="277DB375" w14:textId="426E8907" w:rsidR="0083604E" w:rsidRDefault="0083604E" w:rsidP="0083604E">
      <w:pPr>
        <w:spacing w:after="80" w:line="240" w:lineRule="auto"/>
        <w:ind w:left="720"/>
        <w:rPr>
          <w:rFonts w:ascii="Calibri" w:hAnsi="Calibri" w:cs="Calibri"/>
        </w:rPr>
      </w:pPr>
    </w:p>
    <w:p w14:paraId="51C5ED7D" w14:textId="77777777" w:rsidR="0083604E" w:rsidRPr="0083604E" w:rsidRDefault="0083604E" w:rsidP="0083604E">
      <w:pPr>
        <w:spacing w:after="80" w:line="240" w:lineRule="auto"/>
        <w:ind w:left="720"/>
        <w:rPr>
          <w:rFonts w:ascii="Calibri" w:hAnsi="Calibri" w:cs="Calibri"/>
        </w:rPr>
      </w:pPr>
    </w:p>
    <w:p w14:paraId="1C1E991F" w14:textId="23D59400" w:rsidR="0083604E" w:rsidRDefault="0083604E" w:rsidP="00F234B8">
      <w:pPr>
        <w:pStyle w:val="ListParagraph"/>
        <w:numPr>
          <w:ilvl w:val="0"/>
          <w:numId w:val="5"/>
        </w:numPr>
        <w:spacing w:after="200" w:line="276" w:lineRule="auto"/>
        <w:rPr>
          <w:szCs w:val="18"/>
        </w:rPr>
      </w:pPr>
      <w:r>
        <w:rPr>
          <w:szCs w:val="18"/>
        </w:rPr>
        <w:t>The cells seen in the Body Fluid image below are: _____________, _____________, ____________, _____________</w:t>
      </w:r>
    </w:p>
    <w:p w14:paraId="026806C6" w14:textId="1AC861FE" w:rsidR="0083604E" w:rsidRPr="0083604E" w:rsidRDefault="006B1706" w:rsidP="0083604E">
      <w:pPr>
        <w:pStyle w:val="ListParagraph"/>
        <w:spacing w:after="200" w:line="276" w:lineRule="auto"/>
        <w:ind w:left="504"/>
        <w:rPr>
          <w:szCs w:val="18"/>
        </w:rPr>
      </w:pPr>
      <w:r w:rsidRPr="006B170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8F75CA" wp14:editId="7B881159">
            <wp:extent cx="2278380" cy="2278380"/>
            <wp:effectExtent l="0" t="0" r="7620" b="7620"/>
            <wp:docPr id="5" name="Picture 5" descr="Body fluids | Clinical 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dy fluids | Clinical G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E2069" w14:textId="30E13023" w:rsidR="001B62B1" w:rsidRDefault="001B62B1" w:rsidP="00D54FC3">
      <w:pPr>
        <w:pStyle w:val="ListParagraph"/>
        <w:spacing w:line="360" w:lineRule="auto"/>
        <w:ind w:left="504"/>
        <w:rPr>
          <w:rFonts w:ascii="Calibri" w:hAnsi="Calibri" w:cs="Calibri"/>
        </w:rPr>
      </w:pPr>
    </w:p>
    <w:p w14:paraId="039DB4FE" w14:textId="77777777" w:rsidR="0083604E" w:rsidRDefault="0083604E" w:rsidP="0083604E">
      <w:pPr>
        <w:pStyle w:val="ListParagraph"/>
        <w:spacing w:line="360" w:lineRule="auto"/>
        <w:ind w:left="504"/>
        <w:rPr>
          <w:rFonts w:ascii="Calibri" w:hAnsi="Calibri" w:cs="Calibri"/>
        </w:rPr>
      </w:pPr>
    </w:p>
    <w:p w14:paraId="7ECA8D31" w14:textId="3C405A04" w:rsidR="00C45F64" w:rsidRPr="00C45F64" w:rsidRDefault="00C45F64" w:rsidP="00C45F64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This is seen in a vaginal wet prep.  You would report this positive for what? ___________________________________</w:t>
      </w:r>
    </w:p>
    <w:p w14:paraId="63C7EA45" w14:textId="1E5D1DD4" w:rsidR="009108B9" w:rsidRDefault="006B1706" w:rsidP="00F46173">
      <w:pPr>
        <w:spacing w:line="360" w:lineRule="auto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54DFD38" wp14:editId="216E6743">
            <wp:extent cx="2004060" cy="1438910"/>
            <wp:effectExtent l="0" t="0" r="0" b="8890"/>
            <wp:docPr id="3" name="Picture 3" descr="File:Lone budding yeast in a wet preparation slide of urine (400x.).jpg - 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one budding yeast in a wet preparation slide of urine (400x.).jpg - 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307" cy="14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2B1">
        <w:rPr>
          <w:rFonts w:ascii="Calibri" w:hAnsi="Calibri" w:cs="Calibri"/>
          <w:noProof/>
        </w:rPr>
        <w:drawing>
          <wp:inline distT="0" distB="0" distL="0" distR="0" wp14:anchorId="1A24E6F0" wp14:editId="48866677">
            <wp:extent cx="1493412" cy="1443355"/>
            <wp:effectExtent l="0" t="0" r="0" b="4445"/>
            <wp:docPr id="4" name="Picture 4" descr="C:\Users\MMT562\AppData\Local\Microsoft\Windows\INetCache\Content.MSO\9CB89A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T562\AppData\Local\Microsoft\Windows\INetCache\Content.MSO\9CB89A2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63" cy="145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4EB38" w14:textId="2A0946E7" w:rsidR="00C45F64" w:rsidRDefault="00C45F64" w:rsidP="00A927F7">
      <w:pPr>
        <w:spacing w:line="360" w:lineRule="auto"/>
        <w:rPr>
          <w:rFonts w:ascii="Calibri" w:hAnsi="Calibri" w:cs="Calibri"/>
        </w:rPr>
      </w:pPr>
    </w:p>
    <w:p w14:paraId="1D858A29" w14:textId="77777777" w:rsidR="00C45F64" w:rsidRDefault="00C45F64" w:rsidP="00A927F7">
      <w:pPr>
        <w:spacing w:line="360" w:lineRule="auto"/>
        <w:rPr>
          <w:rFonts w:ascii="Calibri" w:hAnsi="Calibri" w:cs="Calibri"/>
        </w:rPr>
      </w:pPr>
    </w:p>
    <w:p w14:paraId="147A4637" w14:textId="614781EB" w:rsidR="00F975D1" w:rsidRDefault="00F975D1" w:rsidP="00A927F7">
      <w:pPr>
        <w:spacing w:line="360" w:lineRule="auto"/>
        <w:rPr>
          <w:rFonts w:ascii="Calibri" w:hAnsi="Calibri" w:cs="Calibri"/>
        </w:rPr>
      </w:pPr>
    </w:p>
    <w:p w14:paraId="5EA88522" w14:textId="3E1CE680" w:rsidR="00E65F8F" w:rsidRDefault="00E65F8F" w:rsidP="00A927F7">
      <w:pPr>
        <w:spacing w:line="360" w:lineRule="auto"/>
        <w:rPr>
          <w:rFonts w:ascii="Calibri" w:hAnsi="Calibri" w:cs="Calibri"/>
        </w:rPr>
      </w:pPr>
    </w:p>
    <w:p w14:paraId="107C900B" w14:textId="4811C93B" w:rsidR="0083604E" w:rsidRPr="00F234B8" w:rsidRDefault="0083604E" w:rsidP="00A927F7">
      <w:pPr>
        <w:spacing w:line="360" w:lineRule="auto"/>
        <w:rPr>
          <w:rFonts w:ascii="Calibri" w:hAnsi="Calibri" w:cs="Calibri"/>
        </w:rPr>
      </w:pPr>
    </w:p>
    <w:p w14:paraId="08AA535D" w14:textId="16C2DE18" w:rsidR="00A927F7" w:rsidRPr="00F234B8" w:rsidRDefault="00A927F7" w:rsidP="00A927F7">
      <w:pPr>
        <w:spacing w:line="360" w:lineRule="auto"/>
        <w:rPr>
          <w:rFonts w:ascii="Calibri" w:hAnsi="Calibri" w:cs="Calibri"/>
        </w:rPr>
      </w:pPr>
      <w:r w:rsidRPr="00FE561F">
        <w:rPr>
          <w:rFonts w:ascii="Calibri" w:hAnsi="Calibri" w:cs="Calibri"/>
          <w:b/>
          <w:u w:val="single"/>
        </w:rPr>
        <w:t>Serology</w:t>
      </w:r>
      <w:r w:rsidR="0088370A" w:rsidRPr="00FE561F">
        <w:rPr>
          <w:rFonts w:ascii="Calibri" w:hAnsi="Calibri" w:cs="Calibri"/>
          <w:b/>
          <w:u w:val="single"/>
        </w:rPr>
        <w:t>/Kit Tests</w:t>
      </w:r>
      <w:r w:rsidRPr="00FE561F">
        <w:rPr>
          <w:rFonts w:ascii="Calibri" w:hAnsi="Calibri" w:cs="Calibri"/>
          <w:b/>
          <w:u w:val="single"/>
        </w:rPr>
        <w:t xml:space="preserve"> </w:t>
      </w:r>
      <w:bookmarkStart w:id="0" w:name="_GoBack"/>
      <w:bookmarkEnd w:id="0"/>
      <w:r w:rsidRPr="00FE561F">
        <w:rPr>
          <w:rFonts w:ascii="Calibri" w:hAnsi="Calibri" w:cs="Calibri"/>
          <w:b/>
          <w:u w:val="single"/>
        </w:rPr>
        <w:t>Dept</w:t>
      </w:r>
      <w:r w:rsidRPr="00FE561F">
        <w:rPr>
          <w:rFonts w:ascii="Calibri" w:hAnsi="Calibri" w:cs="Calibri"/>
        </w:rPr>
        <w:t>.</w:t>
      </w:r>
    </w:p>
    <w:p w14:paraId="3BEE8E09" w14:textId="68B3D0D3" w:rsidR="00C93431" w:rsidRPr="00F234B8" w:rsidRDefault="00C93431" w:rsidP="00F234B8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234B8">
        <w:rPr>
          <w:rFonts w:ascii="Calibri" w:hAnsi="Calibri" w:cs="Calibri"/>
        </w:rPr>
        <w:t>For stool specimens to be acceptable for CDIFF testing, the</w:t>
      </w:r>
      <w:r w:rsidR="00E65F8F" w:rsidRPr="00F234B8">
        <w:rPr>
          <w:rFonts w:ascii="Calibri" w:hAnsi="Calibri" w:cs="Calibri"/>
        </w:rPr>
        <w:t xml:space="preserve"> specimen must be </w:t>
      </w:r>
      <w:r w:rsidR="00FE561F">
        <w:rPr>
          <w:rFonts w:ascii="Calibri" w:hAnsi="Calibri" w:cs="Calibri"/>
        </w:rPr>
        <w:t>NON-FORMED</w:t>
      </w:r>
      <w:r w:rsidRPr="00F234B8">
        <w:rPr>
          <w:rFonts w:ascii="Calibri" w:hAnsi="Calibri" w:cs="Calibri"/>
        </w:rPr>
        <w:t>.    True    /    False</w:t>
      </w:r>
    </w:p>
    <w:p w14:paraId="5F9FBEAD" w14:textId="77777777" w:rsidR="00C93431" w:rsidRPr="00F234B8" w:rsidRDefault="00C93431" w:rsidP="00C93431">
      <w:pPr>
        <w:pStyle w:val="ListParagraph"/>
        <w:rPr>
          <w:rFonts w:ascii="Calibri" w:hAnsi="Calibri" w:cs="Calibri"/>
        </w:rPr>
      </w:pPr>
    </w:p>
    <w:p w14:paraId="5DC17B6D" w14:textId="4585DE0E" w:rsidR="00FC7A37" w:rsidRPr="00F234B8" w:rsidRDefault="00C93431" w:rsidP="00F234B8">
      <w:pPr>
        <w:pStyle w:val="ListParagraph"/>
        <w:numPr>
          <w:ilvl w:val="0"/>
          <w:numId w:val="5"/>
        </w:numPr>
        <w:spacing w:line="480" w:lineRule="auto"/>
        <w:rPr>
          <w:rFonts w:ascii="Calibri" w:hAnsi="Calibri" w:cs="Calibri"/>
        </w:rPr>
      </w:pPr>
      <w:r w:rsidRPr="00F234B8">
        <w:rPr>
          <w:rFonts w:ascii="Calibri" w:hAnsi="Calibri" w:cs="Calibri"/>
        </w:rPr>
        <w:t>The result of the CDIFF test is “I</w:t>
      </w:r>
      <w:r w:rsidR="00FE561F">
        <w:rPr>
          <w:rFonts w:ascii="Calibri" w:hAnsi="Calibri" w:cs="Calibri"/>
        </w:rPr>
        <w:t xml:space="preserve">ndeterminate”.  You must </w:t>
      </w:r>
      <w:r w:rsidRPr="00F234B8">
        <w:rPr>
          <w:rFonts w:ascii="Calibri" w:hAnsi="Calibri" w:cs="Calibri"/>
        </w:rPr>
        <w:t>ask for a recollect.      True   /   False</w:t>
      </w:r>
    </w:p>
    <w:p w14:paraId="7BF5FFD1" w14:textId="1FEB7240" w:rsidR="00C93431" w:rsidRPr="00FE561F" w:rsidRDefault="00C93431" w:rsidP="00FE561F">
      <w:pPr>
        <w:pStyle w:val="ListParagraph"/>
        <w:numPr>
          <w:ilvl w:val="0"/>
          <w:numId w:val="5"/>
        </w:numPr>
        <w:spacing w:line="480" w:lineRule="auto"/>
        <w:rPr>
          <w:rFonts w:ascii="Calibri" w:hAnsi="Calibri" w:cs="Calibri"/>
        </w:rPr>
      </w:pPr>
      <w:r w:rsidRPr="00F234B8">
        <w:rPr>
          <w:rFonts w:ascii="Calibri" w:hAnsi="Calibri" w:cs="Calibri"/>
        </w:rPr>
        <w:t>A Rapid Strep (RS</w:t>
      </w:r>
      <w:r w:rsidR="00E65F8F" w:rsidRPr="00F234B8">
        <w:rPr>
          <w:rFonts w:ascii="Calibri" w:hAnsi="Calibri" w:cs="Calibri"/>
        </w:rPr>
        <w:t xml:space="preserve">A) </w:t>
      </w:r>
      <w:r w:rsidR="00FE561F">
        <w:rPr>
          <w:rFonts w:ascii="Calibri" w:hAnsi="Calibri" w:cs="Calibri"/>
        </w:rPr>
        <w:t xml:space="preserve">specimen must be </w:t>
      </w:r>
      <w:r w:rsidR="00F975D1">
        <w:rPr>
          <w:rFonts w:ascii="Calibri" w:hAnsi="Calibri" w:cs="Calibri"/>
        </w:rPr>
        <w:t>collected i</w:t>
      </w:r>
      <w:r w:rsidR="00FE561F">
        <w:rPr>
          <w:rFonts w:ascii="Calibri" w:hAnsi="Calibri" w:cs="Calibri"/>
        </w:rPr>
        <w:t xml:space="preserve">n an UTM.  </w:t>
      </w:r>
      <w:r w:rsidRPr="00F234B8">
        <w:rPr>
          <w:rFonts w:ascii="Calibri" w:hAnsi="Calibri" w:cs="Calibri"/>
        </w:rPr>
        <w:t xml:space="preserve"> True    /    False</w:t>
      </w:r>
    </w:p>
    <w:p w14:paraId="1FEEFE69" w14:textId="77777777" w:rsidR="00895807" w:rsidRPr="00F234B8" w:rsidRDefault="00895807" w:rsidP="00F234B8">
      <w:pPr>
        <w:pStyle w:val="ListParagraph"/>
        <w:numPr>
          <w:ilvl w:val="0"/>
          <w:numId w:val="5"/>
        </w:numPr>
        <w:spacing w:after="200" w:line="276" w:lineRule="auto"/>
      </w:pPr>
      <w:r w:rsidRPr="00F234B8">
        <w:t xml:space="preserve">All of the following are acceptable specimen types for RSV testing </w:t>
      </w:r>
      <w:r w:rsidRPr="00F234B8">
        <w:rPr>
          <w:b/>
          <w:u w:val="single"/>
        </w:rPr>
        <w:t>except</w:t>
      </w:r>
      <w:r w:rsidRPr="00F234B8">
        <w:t>:</w:t>
      </w:r>
    </w:p>
    <w:p w14:paraId="2EA2BE2A" w14:textId="77777777" w:rsidR="00895807" w:rsidRPr="00F234B8" w:rsidRDefault="00895807" w:rsidP="00796A7F">
      <w:pPr>
        <w:pStyle w:val="ListParagraph"/>
        <w:numPr>
          <w:ilvl w:val="0"/>
          <w:numId w:val="14"/>
        </w:numPr>
        <w:spacing w:after="200" w:line="276" w:lineRule="auto"/>
      </w:pPr>
      <w:r w:rsidRPr="00F234B8">
        <w:t>Throat swab</w:t>
      </w:r>
    </w:p>
    <w:p w14:paraId="4BA7B140" w14:textId="08477548" w:rsidR="00895807" w:rsidRPr="00F234B8" w:rsidRDefault="00895807" w:rsidP="00FE561F">
      <w:pPr>
        <w:pStyle w:val="ListParagraph"/>
        <w:numPr>
          <w:ilvl w:val="0"/>
          <w:numId w:val="14"/>
        </w:numPr>
        <w:spacing w:after="200" w:line="276" w:lineRule="auto"/>
      </w:pPr>
      <w:r w:rsidRPr="00F234B8">
        <w:t xml:space="preserve">Nasopharyngeal washing </w:t>
      </w:r>
    </w:p>
    <w:p w14:paraId="7B47B6D1" w14:textId="1492B90D" w:rsidR="00895807" w:rsidRPr="00F234B8" w:rsidRDefault="00895807" w:rsidP="00796A7F">
      <w:pPr>
        <w:pStyle w:val="ListParagraph"/>
        <w:numPr>
          <w:ilvl w:val="0"/>
          <w:numId w:val="14"/>
        </w:numPr>
        <w:spacing w:after="200" w:line="276" w:lineRule="auto"/>
      </w:pPr>
      <w:r w:rsidRPr="00F234B8">
        <w:t>NP swab</w:t>
      </w:r>
    </w:p>
    <w:p w14:paraId="5BD1D115" w14:textId="77777777" w:rsidR="0018357B" w:rsidRPr="00F234B8" w:rsidRDefault="0018357B" w:rsidP="0018357B">
      <w:pPr>
        <w:pStyle w:val="ListParagraph"/>
        <w:spacing w:after="200" w:line="276" w:lineRule="auto"/>
        <w:ind w:left="1440"/>
      </w:pPr>
    </w:p>
    <w:p w14:paraId="715CD074" w14:textId="1B93DB70" w:rsidR="00DC2965" w:rsidRPr="00FE561F" w:rsidRDefault="00F975D1" w:rsidP="00FE561F">
      <w:pPr>
        <w:pStyle w:val="ListParagraph"/>
        <w:numPr>
          <w:ilvl w:val="0"/>
          <w:numId w:val="5"/>
        </w:numPr>
        <w:spacing w:after="200" w:line="480" w:lineRule="auto"/>
      </w:pPr>
      <w:r>
        <w:t>A POSITIVE</w:t>
      </w:r>
      <w:r w:rsidR="00895807" w:rsidRPr="00F234B8">
        <w:t xml:space="preserve"> result for a Mono test consists of a line only at the Control (</w:t>
      </w:r>
      <w:proofErr w:type="gramStart"/>
      <w:r w:rsidR="00895807" w:rsidRPr="00F234B8">
        <w:t>C )</w:t>
      </w:r>
      <w:proofErr w:type="gramEnd"/>
      <w:r w:rsidR="00895807" w:rsidRPr="00F234B8">
        <w:t xml:space="preserve"> and no line at the Test (T).     True   /     False</w:t>
      </w:r>
    </w:p>
    <w:p w14:paraId="3DCB05DF" w14:textId="22D8E118" w:rsidR="00FE561F" w:rsidRDefault="00DC2965" w:rsidP="00FE561F">
      <w:pPr>
        <w:pStyle w:val="ListParagraph"/>
        <w:numPr>
          <w:ilvl w:val="0"/>
          <w:numId w:val="5"/>
        </w:numPr>
        <w:spacing w:line="480" w:lineRule="auto"/>
        <w:rPr>
          <w:rFonts w:ascii="Calibri" w:hAnsi="Calibri" w:cs="Calibri"/>
        </w:rPr>
      </w:pPr>
      <w:r w:rsidRPr="00F234B8">
        <w:rPr>
          <w:rFonts w:ascii="Calibri" w:hAnsi="Calibri" w:cs="Calibri"/>
        </w:rPr>
        <w:t>T</w:t>
      </w:r>
      <w:r w:rsidR="00FE561F">
        <w:rPr>
          <w:rFonts w:ascii="Calibri" w:hAnsi="Calibri" w:cs="Calibri"/>
        </w:rPr>
        <w:t>he acceptable swab type for the</w:t>
      </w:r>
      <w:r w:rsidR="009D6D3B" w:rsidRPr="00F234B8">
        <w:rPr>
          <w:rFonts w:ascii="Calibri" w:hAnsi="Calibri" w:cs="Calibri"/>
        </w:rPr>
        <w:t xml:space="preserve"> </w:t>
      </w:r>
      <w:r w:rsidRPr="00F234B8">
        <w:rPr>
          <w:rFonts w:ascii="Calibri" w:hAnsi="Calibri" w:cs="Calibri"/>
        </w:rPr>
        <w:t>Covid</w:t>
      </w:r>
      <w:r w:rsidR="003025D0" w:rsidRPr="00F234B8">
        <w:rPr>
          <w:rFonts w:ascii="Calibri" w:hAnsi="Calibri" w:cs="Calibri"/>
        </w:rPr>
        <w:t>-19</w:t>
      </w:r>
      <w:r w:rsidRPr="00F234B8">
        <w:rPr>
          <w:rFonts w:ascii="Calibri" w:hAnsi="Calibri" w:cs="Calibri"/>
        </w:rPr>
        <w:t>/Flu Combo test is __________________________</w:t>
      </w:r>
    </w:p>
    <w:p w14:paraId="5C4F98DA" w14:textId="7902185D" w:rsidR="00FE561F" w:rsidRPr="00FE561F" w:rsidRDefault="00FE561F" w:rsidP="00FE561F">
      <w:pPr>
        <w:pStyle w:val="ListParagraph"/>
        <w:numPr>
          <w:ilvl w:val="0"/>
          <w:numId w:val="5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is the time limit to start the LIAT testing once the test cartridge is inoculated with the patient sample?  _______________</w:t>
      </w:r>
    </w:p>
    <w:p w14:paraId="02820CFC" w14:textId="1E4BC921" w:rsidR="0083604E" w:rsidRPr="00FE561F" w:rsidRDefault="000B1CC8" w:rsidP="00FE561F">
      <w:pPr>
        <w:pStyle w:val="ListParagraph"/>
        <w:numPr>
          <w:ilvl w:val="0"/>
          <w:numId w:val="5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The fecal occult blood test must be read in _____ minutes.</w:t>
      </w:r>
    </w:p>
    <w:p w14:paraId="1612EE3F" w14:textId="77777777" w:rsidR="00404136" w:rsidRPr="00F234B8" w:rsidRDefault="00404136" w:rsidP="004175AD">
      <w:pPr>
        <w:pStyle w:val="ListParagraph"/>
      </w:pPr>
    </w:p>
    <w:p w14:paraId="3FF255B3" w14:textId="77777777" w:rsidR="009808FD" w:rsidRDefault="009808FD" w:rsidP="009808F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Associate received acceptable score (</w:t>
      </w:r>
      <w:r>
        <w:rPr>
          <w:rFonts w:ascii="Calibri" w:eastAsia="Calibri" w:hAnsi="Calibri" w:cs="Calibri"/>
        </w:rPr>
        <w:t>≥</w:t>
      </w:r>
      <w:r>
        <w:rPr>
          <w:rFonts w:ascii="Calibri" w:eastAsia="Calibri" w:hAnsi="Calibri" w:cs="Times New Roman"/>
        </w:rPr>
        <w:t xml:space="preserve"> 80%):   Yes or No</w:t>
      </w:r>
    </w:p>
    <w:p w14:paraId="6DE4860C" w14:textId="77777777" w:rsidR="00404136" w:rsidRPr="00F234B8" w:rsidRDefault="00404136" w:rsidP="004175AD">
      <w:pPr>
        <w:spacing w:after="200" w:line="276" w:lineRule="auto"/>
        <w:rPr>
          <w:rFonts w:ascii="Calibri" w:eastAsia="Calibri" w:hAnsi="Calibri" w:cs="Times New Roman"/>
        </w:rPr>
      </w:pPr>
    </w:p>
    <w:p w14:paraId="49FCFF07" w14:textId="5AEA6D0D" w:rsidR="003025D0" w:rsidRPr="00F234B8" w:rsidRDefault="00404136" w:rsidP="00FE561F">
      <w:pPr>
        <w:spacing w:before="120" w:after="0" w:line="600" w:lineRule="auto"/>
        <w:rPr>
          <w:rFonts w:ascii="Calibri" w:eastAsia="Calibri" w:hAnsi="Calibri" w:cs="Times New Roman"/>
        </w:rPr>
      </w:pPr>
      <w:r w:rsidRPr="00F234B8">
        <w:rPr>
          <w:rFonts w:ascii="Calibri" w:eastAsia="Calibri" w:hAnsi="Calibri" w:cs="Times New Roman"/>
        </w:rPr>
        <w:t>Associate Signature: _______________________________________________________________________</w:t>
      </w:r>
      <w:r w:rsidRPr="00F234B8">
        <w:rPr>
          <w:rFonts w:ascii="Calibri" w:eastAsia="Calibri" w:hAnsi="Calibri" w:cs="Times New Roman"/>
        </w:rPr>
        <w:tab/>
        <w:t>Date: ______________________________</w:t>
      </w:r>
    </w:p>
    <w:p w14:paraId="6112C499" w14:textId="1DE0CB8A" w:rsidR="004D75C9" w:rsidRPr="00F234B8" w:rsidRDefault="00404136" w:rsidP="00FE561F">
      <w:pPr>
        <w:spacing w:line="600" w:lineRule="auto"/>
      </w:pPr>
      <w:r w:rsidRPr="00F234B8">
        <w:rPr>
          <w:rFonts w:ascii="Calibri" w:eastAsia="Calibri" w:hAnsi="Calibri" w:cs="Times New Roman"/>
        </w:rPr>
        <w:t>Observer Signature: _______________________________________________________________________</w:t>
      </w:r>
      <w:r w:rsidRPr="00F234B8">
        <w:rPr>
          <w:rFonts w:ascii="Calibri" w:eastAsia="Calibri" w:hAnsi="Calibri" w:cs="Times New Roman"/>
        </w:rPr>
        <w:tab/>
        <w:t>Date: ______________________________</w:t>
      </w:r>
    </w:p>
    <w:p w14:paraId="04C089C7" w14:textId="642BF193" w:rsidR="00084837" w:rsidRPr="006E451C" w:rsidRDefault="003025D0" w:rsidP="004175AD">
      <w:r w:rsidRPr="00F234B8">
        <w:t>Corrective Action if not acceptable:</w:t>
      </w:r>
    </w:p>
    <w:sectPr w:rsidR="00084837" w:rsidRPr="006E451C" w:rsidSect="007A204F">
      <w:footerReference w:type="default" r:id="rId11"/>
      <w:pgSz w:w="15840" w:h="12240" w:orient="landscape"/>
      <w:pgMar w:top="288" w:right="720" w:bottom="245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04E09" w14:textId="77777777" w:rsidR="00886BD6" w:rsidRDefault="00886BD6" w:rsidP="00084837">
      <w:pPr>
        <w:spacing w:after="0" w:line="240" w:lineRule="auto"/>
      </w:pPr>
      <w:r>
        <w:separator/>
      </w:r>
    </w:p>
  </w:endnote>
  <w:endnote w:type="continuationSeparator" w:id="0">
    <w:p w14:paraId="0E58F88D" w14:textId="77777777" w:rsidR="00886BD6" w:rsidRDefault="00886BD6" w:rsidP="0008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814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47D3E" w14:textId="25BA6751" w:rsidR="00404136" w:rsidRDefault="0040413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6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61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275A1D" w14:textId="77777777" w:rsidR="00404136" w:rsidRDefault="0040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59947" w14:textId="77777777" w:rsidR="00886BD6" w:rsidRDefault="00886BD6" w:rsidP="00084837">
      <w:pPr>
        <w:spacing w:after="0" w:line="240" w:lineRule="auto"/>
      </w:pPr>
      <w:r>
        <w:separator/>
      </w:r>
    </w:p>
  </w:footnote>
  <w:footnote w:type="continuationSeparator" w:id="0">
    <w:p w14:paraId="1C805F2A" w14:textId="77777777" w:rsidR="00886BD6" w:rsidRDefault="00886BD6" w:rsidP="0008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CA0"/>
    <w:multiLevelType w:val="hybridMultilevel"/>
    <w:tmpl w:val="3D6A6E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E1D57"/>
    <w:multiLevelType w:val="hybridMultilevel"/>
    <w:tmpl w:val="7E96B274"/>
    <w:lvl w:ilvl="0" w:tplc="9218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7908"/>
    <w:multiLevelType w:val="hybridMultilevel"/>
    <w:tmpl w:val="097E653A"/>
    <w:lvl w:ilvl="0" w:tplc="1F623A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7D67C26"/>
    <w:multiLevelType w:val="hybridMultilevel"/>
    <w:tmpl w:val="56CE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560C"/>
    <w:multiLevelType w:val="hybridMultilevel"/>
    <w:tmpl w:val="BEDC8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4C4A"/>
    <w:multiLevelType w:val="hybridMultilevel"/>
    <w:tmpl w:val="42D41F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AC6123"/>
    <w:multiLevelType w:val="hybridMultilevel"/>
    <w:tmpl w:val="796EF456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3FEF6F82"/>
    <w:multiLevelType w:val="hybridMultilevel"/>
    <w:tmpl w:val="A0348476"/>
    <w:lvl w:ilvl="0" w:tplc="9218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74BF6"/>
    <w:multiLevelType w:val="hybridMultilevel"/>
    <w:tmpl w:val="D292B042"/>
    <w:lvl w:ilvl="0" w:tplc="ACF25BF8">
      <w:start w:val="28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C842216"/>
    <w:multiLevelType w:val="hybridMultilevel"/>
    <w:tmpl w:val="3D6A6E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492E28"/>
    <w:multiLevelType w:val="hybridMultilevel"/>
    <w:tmpl w:val="94EC925E"/>
    <w:lvl w:ilvl="0" w:tplc="10D86B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65510"/>
    <w:multiLevelType w:val="hybridMultilevel"/>
    <w:tmpl w:val="D47C4EB0"/>
    <w:lvl w:ilvl="0" w:tplc="E0E06F0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7030408E"/>
    <w:multiLevelType w:val="hybridMultilevel"/>
    <w:tmpl w:val="3D6A6E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927F3A"/>
    <w:multiLevelType w:val="hybridMultilevel"/>
    <w:tmpl w:val="9CC25614"/>
    <w:lvl w:ilvl="0" w:tplc="3A9CBF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51B4C5D"/>
    <w:multiLevelType w:val="hybridMultilevel"/>
    <w:tmpl w:val="184EEFD8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7DF209E8"/>
    <w:multiLevelType w:val="hybridMultilevel"/>
    <w:tmpl w:val="28721B9C"/>
    <w:lvl w:ilvl="0" w:tplc="85A0C72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10"/>
  </w:num>
  <w:num w:numId="7">
    <w:abstractNumId w:val="15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37"/>
    <w:rsid w:val="000160C9"/>
    <w:rsid w:val="00022491"/>
    <w:rsid w:val="00067021"/>
    <w:rsid w:val="00084837"/>
    <w:rsid w:val="000B1CC8"/>
    <w:rsid w:val="000F11CC"/>
    <w:rsid w:val="00113C87"/>
    <w:rsid w:val="00142958"/>
    <w:rsid w:val="00161941"/>
    <w:rsid w:val="0018357B"/>
    <w:rsid w:val="001B62B1"/>
    <w:rsid w:val="001D3891"/>
    <w:rsid w:val="001F0A53"/>
    <w:rsid w:val="00213333"/>
    <w:rsid w:val="002348C0"/>
    <w:rsid w:val="00260F26"/>
    <w:rsid w:val="002E7A29"/>
    <w:rsid w:val="002F35B9"/>
    <w:rsid w:val="003025D0"/>
    <w:rsid w:val="0038791E"/>
    <w:rsid w:val="003F5A3F"/>
    <w:rsid w:val="00404136"/>
    <w:rsid w:val="004175AD"/>
    <w:rsid w:val="0042544B"/>
    <w:rsid w:val="004D75C9"/>
    <w:rsid w:val="00501E17"/>
    <w:rsid w:val="00533FBD"/>
    <w:rsid w:val="00612C4C"/>
    <w:rsid w:val="006B1706"/>
    <w:rsid w:val="006C67C8"/>
    <w:rsid w:val="006E451C"/>
    <w:rsid w:val="006E491E"/>
    <w:rsid w:val="007273E2"/>
    <w:rsid w:val="007620F0"/>
    <w:rsid w:val="00796A7F"/>
    <w:rsid w:val="007A204F"/>
    <w:rsid w:val="007B09DF"/>
    <w:rsid w:val="007F5F9A"/>
    <w:rsid w:val="008264CD"/>
    <w:rsid w:val="0083604E"/>
    <w:rsid w:val="0088370A"/>
    <w:rsid w:val="00886BD6"/>
    <w:rsid w:val="00895807"/>
    <w:rsid w:val="008C526C"/>
    <w:rsid w:val="009108B9"/>
    <w:rsid w:val="009447CD"/>
    <w:rsid w:val="0094593C"/>
    <w:rsid w:val="009808FD"/>
    <w:rsid w:val="00995487"/>
    <w:rsid w:val="009D6D3B"/>
    <w:rsid w:val="00A34D1E"/>
    <w:rsid w:val="00A54946"/>
    <w:rsid w:val="00A927F7"/>
    <w:rsid w:val="00AD20BB"/>
    <w:rsid w:val="00B154E8"/>
    <w:rsid w:val="00B478E3"/>
    <w:rsid w:val="00B65ABB"/>
    <w:rsid w:val="00B878C0"/>
    <w:rsid w:val="00BA710B"/>
    <w:rsid w:val="00BB2BDA"/>
    <w:rsid w:val="00BC0E41"/>
    <w:rsid w:val="00BD3DCF"/>
    <w:rsid w:val="00C1331A"/>
    <w:rsid w:val="00C45F64"/>
    <w:rsid w:val="00C86A9F"/>
    <w:rsid w:val="00C93431"/>
    <w:rsid w:val="00C977A9"/>
    <w:rsid w:val="00CD3712"/>
    <w:rsid w:val="00D05AF9"/>
    <w:rsid w:val="00D3365C"/>
    <w:rsid w:val="00D426C8"/>
    <w:rsid w:val="00D54FC3"/>
    <w:rsid w:val="00D63DF3"/>
    <w:rsid w:val="00D92995"/>
    <w:rsid w:val="00DC2965"/>
    <w:rsid w:val="00DC3BBC"/>
    <w:rsid w:val="00E17E52"/>
    <w:rsid w:val="00E65F8F"/>
    <w:rsid w:val="00E72765"/>
    <w:rsid w:val="00F234B8"/>
    <w:rsid w:val="00F304B9"/>
    <w:rsid w:val="00F431CC"/>
    <w:rsid w:val="00F46173"/>
    <w:rsid w:val="00F60353"/>
    <w:rsid w:val="00F65CE9"/>
    <w:rsid w:val="00F942D2"/>
    <w:rsid w:val="00F975D1"/>
    <w:rsid w:val="00FC7A37"/>
    <w:rsid w:val="00FE561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06C9"/>
  <w15:chartTrackingRefBased/>
  <w15:docId w15:val="{DE6A05EA-3B25-46CC-A938-27495972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37"/>
  </w:style>
  <w:style w:type="paragraph" w:styleId="Footer">
    <w:name w:val="footer"/>
    <w:basedOn w:val="Normal"/>
    <w:link w:val="FooterChar"/>
    <w:uiPriority w:val="99"/>
    <w:unhideWhenUsed/>
    <w:rsid w:val="00084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37"/>
  </w:style>
  <w:style w:type="paragraph" w:styleId="BalloonText">
    <w:name w:val="Balloon Text"/>
    <w:basedOn w:val="Normal"/>
    <w:link w:val="BalloonTextChar"/>
    <w:uiPriority w:val="99"/>
    <w:semiHidden/>
    <w:unhideWhenUsed/>
    <w:rsid w:val="0008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837"/>
    <w:pPr>
      <w:ind w:left="720"/>
      <w:contextualSpacing/>
    </w:pPr>
  </w:style>
  <w:style w:type="paragraph" w:customStyle="1" w:styleId="Instructionstostudents">
    <w:name w:val="Instructions to students"/>
    <w:basedOn w:val="Normal"/>
    <w:qFormat/>
    <w:rsid w:val="00067021"/>
    <w:pPr>
      <w:spacing w:before="120" w:after="0" w:line="240" w:lineRule="auto"/>
      <w:ind w:left="144"/>
    </w:pPr>
    <w:rPr>
      <w:rFonts w:eastAsiaTheme="minorEastAsia" w:cs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Taylor</dc:creator>
  <cp:keywords/>
  <dc:description/>
  <cp:lastModifiedBy>Taylor, Mia M.</cp:lastModifiedBy>
  <cp:revision>27</cp:revision>
  <cp:lastPrinted>2020-01-06T20:47:00Z</cp:lastPrinted>
  <dcterms:created xsi:type="dcterms:W3CDTF">2019-04-28T04:03:00Z</dcterms:created>
  <dcterms:modified xsi:type="dcterms:W3CDTF">2024-08-30T20:37:00Z</dcterms:modified>
</cp:coreProperties>
</file>