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B91" w:rsidRDefault="00791B91" w:rsidP="001435DC">
      <w:pPr>
        <w:autoSpaceDE w:val="0"/>
        <w:autoSpaceDN w:val="0"/>
        <w:adjustRightInd w:val="0"/>
        <w:rPr>
          <w:color w:val="000000"/>
          <w:sz w:val="24"/>
          <w:szCs w:val="24"/>
        </w:rPr>
      </w:pPr>
    </w:p>
    <w:tbl>
      <w:tblPr>
        <w:tblStyle w:val="TableGrid"/>
        <w:tblpPr w:leftFromText="180" w:rightFromText="180" w:vertAnchor="page" w:horzAnchor="margin" w:tblpY="856"/>
        <w:tblW w:w="10818" w:type="dxa"/>
        <w:tblLayout w:type="fixed"/>
        <w:tblLook w:val="04A0" w:firstRow="1" w:lastRow="0" w:firstColumn="1" w:lastColumn="0" w:noHBand="0" w:noVBand="1"/>
      </w:tblPr>
      <w:tblGrid>
        <w:gridCol w:w="1728"/>
        <w:gridCol w:w="1170"/>
        <w:gridCol w:w="4410"/>
        <w:gridCol w:w="1170"/>
        <w:gridCol w:w="2340"/>
      </w:tblGrid>
      <w:tr w:rsidR="007B6DE6" w:rsidRPr="000F1F65" w:rsidTr="00D2249A">
        <w:trPr>
          <w:trHeight w:val="300"/>
        </w:trPr>
        <w:tc>
          <w:tcPr>
            <w:tcW w:w="2898" w:type="dxa"/>
            <w:gridSpan w:val="2"/>
            <w:vMerge w:val="restart"/>
          </w:tcPr>
          <w:p w:rsidR="007B6DE6" w:rsidRPr="000F1F65" w:rsidRDefault="007B6DE6" w:rsidP="00D2249A">
            <w:pPr>
              <w:autoSpaceDE w:val="0"/>
              <w:autoSpaceDN w:val="0"/>
              <w:adjustRightInd w:val="0"/>
              <w:rPr>
                <w:b w:val="0"/>
                <w:bCs w:val="0"/>
                <w:color w:val="000000"/>
                <w:sz w:val="28"/>
                <w:szCs w:val="28"/>
              </w:rPr>
            </w:pPr>
            <w:r w:rsidRPr="000F1F65">
              <w:rPr>
                <w:b w:val="0"/>
                <w:bCs w:val="0"/>
                <w:noProof/>
                <w:color w:val="000000"/>
                <w:sz w:val="28"/>
                <w:szCs w:val="28"/>
              </w:rPr>
              <w:drawing>
                <wp:inline distT="0" distB="0" distL="0" distR="0" wp14:anchorId="2CB4526F" wp14:editId="1CCB3C46">
                  <wp:extent cx="1790700" cy="942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91983" cy="943651"/>
                          </a:xfrm>
                          <a:prstGeom prst="rect">
                            <a:avLst/>
                          </a:prstGeom>
                          <a:noFill/>
                          <a:ln w="9525">
                            <a:noFill/>
                            <a:miter lim="800000"/>
                            <a:headEnd/>
                            <a:tailEnd/>
                          </a:ln>
                        </pic:spPr>
                      </pic:pic>
                    </a:graphicData>
                  </a:graphic>
                </wp:inline>
              </w:drawing>
            </w:r>
          </w:p>
        </w:tc>
        <w:tc>
          <w:tcPr>
            <w:tcW w:w="4410" w:type="dxa"/>
            <w:vMerge w:val="restart"/>
          </w:tcPr>
          <w:p w:rsidR="00B06F44" w:rsidRDefault="00B06F44" w:rsidP="00D2249A">
            <w:pPr>
              <w:autoSpaceDE w:val="0"/>
              <w:autoSpaceDN w:val="0"/>
              <w:adjustRightInd w:val="0"/>
              <w:rPr>
                <w:color w:val="000000"/>
                <w:sz w:val="24"/>
                <w:szCs w:val="24"/>
              </w:rPr>
            </w:pPr>
          </w:p>
          <w:p w:rsidR="007B6DE6" w:rsidRPr="00537589" w:rsidRDefault="00B06F44" w:rsidP="00D2249A">
            <w:pPr>
              <w:autoSpaceDE w:val="0"/>
              <w:autoSpaceDN w:val="0"/>
              <w:adjustRightInd w:val="0"/>
              <w:rPr>
                <w:b w:val="0"/>
                <w:bCs w:val="0"/>
                <w:color w:val="000000"/>
                <w:sz w:val="28"/>
                <w:szCs w:val="28"/>
              </w:rPr>
            </w:pPr>
            <w:r>
              <w:rPr>
                <w:color w:val="000000"/>
                <w:sz w:val="24"/>
                <w:szCs w:val="24"/>
              </w:rPr>
              <w:t xml:space="preserve"> </w:t>
            </w:r>
            <w:r w:rsidR="00537589" w:rsidRPr="00537589">
              <w:rPr>
                <w:color w:val="000000"/>
                <w:sz w:val="28"/>
                <w:szCs w:val="28"/>
              </w:rPr>
              <w:t xml:space="preserve">General Guidelines for </w:t>
            </w:r>
            <w:r w:rsidR="00A97901" w:rsidRPr="00537589">
              <w:rPr>
                <w:color w:val="000000"/>
                <w:sz w:val="28"/>
                <w:szCs w:val="28"/>
              </w:rPr>
              <w:t>Lookback</w:t>
            </w:r>
            <w:r w:rsidR="00CD5195" w:rsidRPr="00537589">
              <w:rPr>
                <w:color w:val="000000"/>
                <w:sz w:val="28"/>
                <w:szCs w:val="28"/>
              </w:rPr>
              <w:t>s</w:t>
            </w:r>
          </w:p>
          <w:p w:rsidR="007B6DE6" w:rsidRDefault="007B6DE6" w:rsidP="00D2249A">
            <w:pPr>
              <w:autoSpaceDE w:val="0"/>
              <w:autoSpaceDN w:val="0"/>
              <w:adjustRightInd w:val="0"/>
              <w:rPr>
                <w:b w:val="0"/>
                <w:bCs w:val="0"/>
                <w:color w:val="000000"/>
                <w:sz w:val="24"/>
                <w:szCs w:val="24"/>
              </w:rPr>
            </w:pPr>
            <w:r w:rsidRPr="002D5665">
              <w:rPr>
                <w:color w:val="000000"/>
                <w:sz w:val="24"/>
                <w:szCs w:val="24"/>
              </w:rPr>
              <w:t xml:space="preserve">                                 </w:t>
            </w:r>
          </w:p>
          <w:p w:rsidR="007B6DE6" w:rsidRPr="00D2249A" w:rsidRDefault="007B6DE6" w:rsidP="005262CE">
            <w:pPr>
              <w:autoSpaceDE w:val="0"/>
              <w:autoSpaceDN w:val="0"/>
              <w:adjustRightInd w:val="0"/>
              <w:rPr>
                <w:b w:val="0"/>
                <w:bCs w:val="0"/>
                <w:color w:val="000000"/>
                <w:sz w:val="22"/>
                <w:szCs w:val="22"/>
              </w:rPr>
            </w:pPr>
            <w:r>
              <w:rPr>
                <w:color w:val="000000"/>
              </w:rPr>
              <w:t xml:space="preserve">                                        </w:t>
            </w:r>
            <w:r w:rsidRPr="00D2249A">
              <w:rPr>
                <w:b w:val="0"/>
                <w:color w:val="000000"/>
                <w:sz w:val="22"/>
                <w:szCs w:val="22"/>
              </w:rPr>
              <w:t>BB.</w:t>
            </w:r>
            <w:r w:rsidR="008C50CE">
              <w:rPr>
                <w:b w:val="0"/>
                <w:color w:val="000000"/>
                <w:sz w:val="22"/>
                <w:szCs w:val="22"/>
              </w:rPr>
              <w:t>Special.101</w:t>
            </w:r>
            <w:r w:rsidR="00A97901">
              <w:rPr>
                <w:b w:val="0"/>
                <w:color w:val="000000"/>
                <w:sz w:val="22"/>
                <w:szCs w:val="22"/>
              </w:rPr>
              <w:t>6</w:t>
            </w:r>
            <w:r w:rsidR="008C50CE">
              <w:rPr>
                <w:b w:val="0"/>
                <w:color w:val="000000"/>
                <w:sz w:val="22"/>
                <w:szCs w:val="22"/>
              </w:rPr>
              <w:t>.</w:t>
            </w:r>
            <w:r w:rsidR="005262CE">
              <w:rPr>
                <w:b w:val="0"/>
                <w:color w:val="000000"/>
                <w:sz w:val="22"/>
                <w:szCs w:val="22"/>
              </w:rPr>
              <w:t>3</w:t>
            </w:r>
          </w:p>
        </w:tc>
        <w:tc>
          <w:tcPr>
            <w:tcW w:w="1170" w:type="dxa"/>
          </w:tcPr>
          <w:p w:rsidR="007B6DE6" w:rsidRPr="002D5665" w:rsidRDefault="007B6DE6" w:rsidP="00D2249A">
            <w:pPr>
              <w:autoSpaceDE w:val="0"/>
              <w:autoSpaceDN w:val="0"/>
              <w:adjustRightInd w:val="0"/>
              <w:rPr>
                <w:b w:val="0"/>
                <w:bCs w:val="0"/>
                <w:color w:val="000000"/>
              </w:rPr>
            </w:pPr>
            <w:r w:rsidRPr="002D5665">
              <w:rPr>
                <w:color w:val="000000"/>
              </w:rPr>
              <w:t xml:space="preserve">Dept: </w:t>
            </w:r>
          </w:p>
        </w:tc>
        <w:tc>
          <w:tcPr>
            <w:tcW w:w="2340" w:type="dxa"/>
          </w:tcPr>
          <w:p w:rsidR="007B6DE6" w:rsidRPr="002D5665" w:rsidRDefault="007B6DE6" w:rsidP="00D2249A">
            <w:pPr>
              <w:autoSpaceDE w:val="0"/>
              <w:autoSpaceDN w:val="0"/>
              <w:adjustRightInd w:val="0"/>
              <w:rPr>
                <w:b w:val="0"/>
                <w:bCs w:val="0"/>
                <w:color w:val="000000"/>
              </w:rPr>
            </w:pPr>
            <w:r w:rsidRPr="002D5665">
              <w:rPr>
                <w:color w:val="000000"/>
              </w:rPr>
              <w:t>324311</w:t>
            </w:r>
          </w:p>
        </w:tc>
      </w:tr>
      <w:tr w:rsidR="007B6DE6" w:rsidRPr="000F1F65" w:rsidTr="00D2249A">
        <w:trPr>
          <w:trHeight w:val="305"/>
        </w:trPr>
        <w:tc>
          <w:tcPr>
            <w:tcW w:w="2898" w:type="dxa"/>
            <w:gridSpan w:val="2"/>
            <w:vMerge/>
          </w:tcPr>
          <w:p w:rsidR="007B6DE6" w:rsidRPr="000F1F65" w:rsidRDefault="007B6DE6" w:rsidP="00D2249A">
            <w:pPr>
              <w:autoSpaceDE w:val="0"/>
              <w:autoSpaceDN w:val="0"/>
              <w:adjustRightInd w:val="0"/>
              <w:rPr>
                <w:b w:val="0"/>
                <w:bCs w:val="0"/>
                <w:color w:val="000000"/>
                <w:sz w:val="28"/>
                <w:szCs w:val="28"/>
              </w:rPr>
            </w:pPr>
          </w:p>
        </w:tc>
        <w:tc>
          <w:tcPr>
            <w:tcW w:w="4410" w:type="dxa"/>
            <w:vMerge/>
          </w:tcPr>
          <w:p w:rsidR="007B6DE6" w:rsidRPr="000F1F65" w:rsidRDefault="007B6DE6" w:rsidP="00D2249A">
            <w:pPr>
              <w:autoSpaceDE w:val="0"/>
              <w:autoSpaceDN w:val="0"/>
              <w:adjustRightInd w:val="0"/>
              <w:rPr>
                <w:b w:val="0"/>
                <w:bCs w:val="0"/>
                <w:color w:val="000000"/>
                <w:sz w:val="28"/>
                <w:szCs w:val="28"/>
              </w:rPr>
            </w:pPr>
          </w:p>
        </w:tc>
        <w:tc>
          <w:tcPr>
            <w:tcW w:w="1170" w:type="dxa"/>
          </w:tcPr>
          <w:p w:rsidR="007B6DE6" w:rsidRPr="002D5665" w:rsidRDefault="007B6DE6" w:rsidP="00D2249A">
            <w:pPr>
              <w:autoSpaceDE w:val="0"/>
              <w:autoSpaceDN w:val="0"/>
              <w:adjustRightInd w:val="0"/>
              <w:rPr>
                <w:b w:val="0"/>
                <w:bCs w:val="0"/>
                <w:color w:val="000000"/>
              </w:rPr>
            </w:pPr>
            <w:r w:rsidRPr="002D5665">
              <w:rPr>
                <w:color w:val="000000"/>
              </w:rPr>
              <w:t>Dept Name</w:t>
            </w:r>
          </w:p>
        </w:tc>
        <w:tc>
          <w:tcPr>
            <w:tcW w:w="2340" w:type="dxa"/>
          </w:tcPr>
          <w:p w:rsidR="007B6DE6" w:rsidRPr="002D5665" w:rsidRDefault="007B6DE6" w:rsidP="00D2249A">
            <w:pPr>
              <w:autoSpaceDE w:val="0"/>
              <w:autoSpaceDN w:val="0"/>
              <w:adjustRightInd w:val="0"/>
              <w:rPr>
                <w:b w:val="0"/>
                <w:bCs w:val="0"/>
                <w:color w:val="000000"/>
              </w:rPr>
            </w:pPr>
            <w:r w:rsidRPr="002D5665">
              <w:rPr>
                <w:color w:val="000000"/>
              </w:rPr>
              <w:t>Blood Bank</w:t>
            </w:r>
          </w:p>
        </w:tc>
      </w:tr>
      <w:tr w:rsidR="007B6DE6" w:rsidRPr="000F1F65" w:rsidTr="00D2249A">
        <w:trPr>
          <w:trHeight w:val="350"/>
        </w:trPr>
        <w:tc>
          <w:tcPr>
            <w:tcW w:w="2898" w:type="dxa"/>
            <w:gridSpan w:val="2"/>
            <w:vMerge/>
          </w:tcPr>
          <w:p w:rsidR="007B6DE6" w:rsidRPr="000F1F65" w:rsidRDefault="007B6DE6" w:rsidP="00D2249A">
            <w:pPr>
              <w:autoSpaceDE w:val="0"/>
              <w:autoSpaceDN w:val="0"/>
              <w:adjustRightInd w:val="0"/>
              <w:rPr>
                <w:b w:val="0"/>
                <w:bCs w:val="0"/>
                <w:color w:val="000000"/>
                <w:sz w:val="28"/>
                <w:szCs w:val="28"/>
              </w:rPr>
            </w:pPr>
          </w:p>
        </w:tc>
        <w:tc>
          <w:tcPr>
            <w:tcW w:w="4410" w:type="dxa"/>
            <w:vMerge/>
          </w:tcPr>
          <w:p w:rsidR="007B6DE6" w:rsidRPr="000F1F65" w:rsidRDefault="007B6DE6" w:rsidP="00D2249A">
            <w:pPr>
              <w:autoSpaceDE w:val="0"/>
              <w:autoSpaceDN w:val="0"/>
              <w:adjustRightInd w:val="0"/>
              <w:rPr>
                <w:b w:val="0"/>
                <w:bCs w:val="0"/>
                <w:color w:val="000000"/>
                <w:sz w:val="28"/>
                <w:szCs w:val="28"/>
              </w:rPr>
            </w:pPr>
          </w:p>
        </w:tc>
        <w:tc>
          <w:tcPr>
            <w:tcW w:w="1170" w:type="dxa"/>
          </w:tcPr>
          <w:p w:rsidR="007B6DE6" w:rsidRPr="002D5665" w:rsidRDefault="007B6DE6" w:rsidP="00D2249A">
            <w:pPr>
              <w:autoSpaceDE w:val="0"/>
              <w:autoSpaceDN w:val="0"/>
              <w:adjustRightInd w:val="0"/>
              <w:rPr>
                <w:b w:val="0"/>
                <w:bCs w:val="0"/>
                <w:color w:val="000000"/>
              </w:rPr>
            </w:pPr>
            <w:r w:rsidRPr="002D5665">
              <w:rPr>
                <w:color w:val="000000"/>
              </w:rPr>
              <w:t>Effective Date:</w:t>
            </w:r>
          </w:p>
        </w:tc>
        <w:tc>
          <w:tcPr>
            <w:tcW w:w="2340" w:type="dxa"/>
            <w:tcBorders>
              <w:bottom w:val="single" w:sz="4" w:space="0" w:color="auto"/>
            </w:tcBorders>
          </w:tcPr>
          <w:p w:rsidR="007B6DE6" w:rsidRPr="002D5665" w:rsidRDefault="00DA4683" w:rsidP="00D2249A">
            <w:pPr>
              <w:autoSpaceDE w:val="0"/>
              <w:autoSpaceDN w:val="0"/>
              <w:adjustRightInd w:val="0"/>
              <w:rPr>
                <w:b w:val="0"/>
                <w:bCs w:val="0"/>
                <w:color w:val="000000"/>
              </w:rPr>
            </w:pPr>
            <w:r>
              <w:rPr>
                <w:b w:val="0"/>
                <w:bCs w:val="0"/>
                <w:color w:val="000000"/>
              </w:rPr>
              <w:t>4/10/2002</w:t>
            </w:r>
          </w:p>
        </w:tc>
      </w:tr>
      <w:tr w:rsidR="007B6DE6" w:rsidRPr="000F1F65" w:rsidTr="00D2249A">
        <w:trPr>
          <w:trHeight w:val="260"/>
        </w:trPr>
        <w:tc>
          <w:tcPr>
            <w:tcW w:w="2898" w:type="dxa"/>
            <w:gridSpan w:val="2"/>
            <w:vMerge/>
          </w:tcPr>
          <w:p w:rsidR="007B6DE6" w:rsidRPr="000F1F65" w:rsidRDefault="007B6DE6" w:rsidP="00D2249A">
            <w:pPr>
              <w:autoSpaceDE w:val="0"/>
              <w:autoSpaceDN w:val="0"/>
              <w:adjustRightInd w:val="0"/>
              <w:rPr>
                <w:b w:val="0"/>
                <w:bCs w:val="0"/>
                <w:color w:val="000000"/>
                <w:sz w:val="28"/>
                <w:szCs w:val="28"/>
              </w:rPr>
            </w:pPr>
          </w:p>
        </w:tc>
        <w:tc>
          <w:tcPr>
            <w:tcW w:w="4410" w:type="dxa"/>
            <w:vMerge/>
          </w:tcPr>
          <w:p w:rsidR="007B6DE6" w:rsidRPr="000F1F65" w:rsidRDefault="007B6DE6" w:rsidP="00D2249A">
            <w:pPr>
              <w:autoSpaceDE w:val="0"/>
              <w:autoSpaceDN w:val="0"/>
              <w:adjustRightInd w:val="0"/>
              <w:rPr>
                <w:b w:val="0"/>
                <w:bCs w:val="0"/>
                <w:color w:val="000000"/>
                <w:sz w:val="28"/>
                <w:szCs w:val="28"/>
              </w:rPr>
            </w:pPr>
          </w:p>
        </w:tc>
        <w:tc>
          <w:tcPr>
            <w:tcW w:w="1170" w:type="dxa"/>
            <w:tcBorders>
              <w:bottom w:val="nil"/>
            </w:tcBorders>
          </w:tcPr>
          <w:p w:rsidR="007B6DE6" w:rsidRPr="002D5665" w:rsidRDefault="007B6DE6" w:rsidP="00D2249A">
            <w:pPr>
              <w:autoSpaceDE w:val="0"/>
              <w:autoSpaceDN w:val="0"/>
              <w:adjustRightInd w:val="0"/>
              <w:rPr>
                <w:b w:val="0"/>
                <w:bCs w:val="0"/>
                <w:color w:val="000000"/>
              </w:rPr>
            </w:pPr>
            <w:r w:rsidRPr="002D5665">
              <w:rPr>
                <w:color w:val="000000"/>
              </w:rPr>
              <w:t>Revised Date:</w:t>
            </w:r>
          </w:p>
        </w:tc>
        <w:tc>
          <w:tcPr>
            <w:tcW w:w="2340" w:type="dxa"/>
            <w:tcBorders>
              <w:bottom w:val="nil"/>
            </w:tcBorders>
          </w:tcPr>
          <w:p w:rsidR="007B6DE6" w:rsidRPr="002D5665" w:rsidRDefault="007B6DE6" w:rsidP="00D2249A">
            <w:pPr>
              <w:autoSpaceDE w:val="0"/>
              <w:autoSpaceDN w:val="0"/>
              <w:adjustRightInd w:val="0"/>
              <w:rPr>
                <w:b w:val="0"/>
                <w:bCs w:val="0"/>
                <w:color w:val="000000"/>
              </w:rPr>
            </w:pPr>
          </w:p>
        </w:tc>
      </w:tr>
      <w:tr w:rsidR="007B6DE6" w:rsidRPr="000F1F65" w:rsidTr="00D2249A">
        <w:trPr>
          <w:trHeight w:val="300"/>
        </w:trPr>
        <w:tc>
          <w:tcPr>
            <w:tcW w:w="7308" w:type="dxa"/>
            <w:gridSpan w:val="3"/>
            <w:tcBorders>
              <w:bottom w:val="single" w:sz="4" w:space="0" w:color="auto"/>
            </w:tcBorders>
          </w:tcPr>
          <w:p w:rsidR="007B6DE6" w:rsidRPr="002D5665" w:rsidRDefault="007B6DE6" w:rsidP="00D2249A">
            <w:pPr>
              <w:autoSpaceDE w:val="0"/>
              <w:autoSpaceDN w:val="0"/>
              <w:adjustRightInd w:val="0"/>
              <w:rPr>
                <w:b w:val="0"/>
                <w:bCs w:val="0"/>
                <w:color w:val="000000"/>
                <w:sz w:val="24"/>
                <w:szCs w:val="24"/>
              </w:rPr>
            </w:pPr>
            <w:r w:rsidRPr="002D5665">
              <w:rPr>
                <w:color w:val="000000"/>
                <w:sz w:val="24"/>
                <w:szCs w:val="24"/>
              </w:rPr>
              <w:t>Name &amp; Title:  CLIA Laboratory Medical Director</w:t>
            </w:r>
          </w:p>
        </w:tc>
        <w:tc>
          <w:tcPr>
            <w:tcW w:w="1170" w:type="dxa"/>
            <w:tcBorders>
              <w:bottom w:val="single" w:sz="4" w:space="0" w:color="auto"/>
            </w:tcBorders>
          </w:tcPr>
          <w:p w:rsidR="007B6DE6" w:rsidRPr="002D5665" w:rsidRDefault="007B6DE6" w:rsidP="00D2249A">
            <w:pPr>
              <w:autoSpaceDE w:val="0"/>
              <w:autoSpaceDN w:val="0"/>
              <w:adjustRightInd w:val="0"/>
              <w:rPr>
                <w:b w:val="0"/>
                <w:bCs w:val="0"/>
                <w:color w:val="000000"/>
              </w:rPr>
            </w:pPr>
            <w:r w:rsidRPr="002D5665">
              <w:rPr>
                <w:color w:val="000000"/>
              </w:rPr>
              <w:t>Contact:</w:t>
            </w:r>
          </w:p>
        </w:tc>
        <w:tc>
          <w:tcPr>
            <w:tcW w:w="2340" w:type="dxa"/>
          </w:tcPr>
          <w:p w:rsidR="007B6DE6" w:rsidRPr="002D5665" w:rsidRDefault="00147674" w:rsidP="00D2249A">
            <w:pPr>
              <w:autoSpaceDE w:val="0"/>
              <w:autoSpaceDN w:val="0"/>
              <w:adjustRightInd w:val="0"/>
              <w:rPr>
                <w:b w:val="0"/>
                <w:bCs w:val="0"/>
                <w:color w:val="000000"/>
              </w:rPr>
            </w:pPr>
            <w:r>
              <w:rPr>
                <w:color w:val="000000"/>
              </w:rPr>
              <w:t>MR Jones/JH Simmons</w:t>
            </w:r>
          </w:p>
        </w:tc>
      </w:tr>
      <w:tr w:rsidR="007B6DE6" w:rsidRPr="000F1F65" w:rsidTr="00D2249A">
        <w:trPr>
          <w:trHeight w:val="300"/>
        </w:trPr>
        <w:tc>
          <w:tcPr>
            <w:tcW w:w="1728" w:type="dxa"/>
            <w:tcBorders>
              <w:right w:val="nil"/>
            </w:tcBorders>
          </w:tcPr>
          <w:p w:rsidR="007B6DE6" w:rsidRPr="002D5665" w:rsidRDefault="007B6DE6" w:rsidP="00D2249A">
            <w:pPr>
              <w:autoSpaceDE w:val="0"/>
              <w:autoSpaceDN w:val="0"/>
              <w:adjustRightInd w:val="0"/>
              <w:rPr>
                <w:b w:val="0"/>
                <w:bCs w:val="0"/>
                <w:color w:val="000000"/>
                <w:sz w:val="24"/>
                <w:szCs w:val="24"/>
              </w:rPr>
            </w:pPr>
            <w:r w:rsidRPr="002D5665">
              <w:rPr>
                <w:color w:val="000000"/>
                <w:sz w:val="24"/>
                <w:szCs w:val="24"/>
              </w:rPr>
              <w:t>Signature:</w:t>
            </w:r>
          </w:p>
        </w:tc>
        <w:tc>
          <w:tcPr>
            <w:tcW w:w="5580" w:type="dxa"/>
            <w:gridSpan w:val="2"/>
            <w:tcBorders>
              <w:left w:val="nil"/>
              <w:right w:val="single" w:sz="4" w:space="0" w:color="auto"/>
            </w:tcBorders>
          </w:tcPr>
          <w:p w:rsidR="007B6DE6" w:rsidRPr="002D5665" w:rsidRDefault="007B6DE6" w:rsidP="00D2249A">
            <w:pPr>
              <w:autoSpaceDE w:val="0"/>
              <w:autoSpaceDN w:val="0"/>
              <w:adjustRightInd w:val="0"/>
              <w:rPr>
                <w:b w:val="0"/>
                <w:bCs w:val="0"/>
                <w:color w:val="000000"/>
                <w:sz w:val="24"/>
                <w:szCs w:val="24"/>
              </w:rPr>
            </w:pPr>
          </w:p>
        </w:tc>
        <w:tc>
          <w:tcPr>
            <w:tcW w:w="1170" w:type="dxa"/>
            <w:tcBorders>
              <w:left w:val="single" w:sz="4" w:space="0" w:color="auto"/>
              <w:right w:val="single" w:sz="4" w:space="0" w:color="auto"/>
            </w:tcBorders>
          </w:tcPr>
          <w:p w:rsidR="007B6DE6" w:rsidRPr="002D5665" w:rsidRDefault="007B6DE6" w:rsidP="00D2249A">
            <w:pPr>
              <w:autoSpaceDE w:val="0"/>
              <w:autoSpaceDN w:val="0"/>
              <w:adjustRightInd w:val="0"/>
              <w:rPr>
                <w:b w:val="0"/>
                <w:bCs w:val="0"/>
                <w:color w:val="000000"/>
              </w:rPr>
            </w:pPr>
            <w:r w:rsidRPr="002D5665">
              <w:rPr>
                <w:color w:val="000000"/>
              </w:rPr>
              <w:t>Date:</w:t>
            </w:r>
          </w:p>
        </w:tc>
        <w:tc>
          <w:tcPr>
            <w:tcW w:w="2340" w:type="dxa"/>
            <w:tcBorders>
              <w:left w:val="single" w:sz="4" w:space="0" w:color="auto"/>
            </w:tcBorders>
          </w:tcPr>
          <w:p w:rsidR="007B6DE6" w:rsidRPr="002D5665" w:rsidRDefault="007B6DE6" w:rsidP="00D2249A">
            <w:pPr>
              <w:autoSpaceDE w:val="0"/>
              <w:autoSpaceDN w:val="0"/>
              <w:adjustRightInd w:val="0"/>
              <w:rPr>
                <w:b w:val="0"/>
                <w:bCs w:val="0"/>
                <w:color w:val="000000"/>
              </w:rPr>
            </w:pPr>
          </w:p>
        </w:tc>
      </w:tr>
    </w:tbl>
    <w:p w:rsidR="007B6DE6" w:rsidRDefault="007B6DE6" w:rsidP="001435DC">
      <w:pPr>
        <w:autoSpaceDE w:val="0"/>
        <w:autoSpaceDN w:val="0"/>
        <w:adjustRightInd w:val="0"/>
        <w:rPr>
          <w:color w:val="000000"/>
          <w:sz w:val="24"/>
          <w:szCs w:val="24"/>
        </w:rPr>
      </w:pPr>
    </w:p>
    <w:p w:rsidR="00791B91" w:rsidRPr="00791B91" w:rsidRDefault="00791B91" w:rsidP="00791B91">
      <w:pPr>
        <w:autoSpaceDE w:val="0"/>
        <w:autoSpaceDN w:val="0"/>
        <w:adjustRightInd w:val="0"/>
        <w:rPr>
          <w:color w:val="000000"/>
          <w:sz w:val="24"/>
          <w:szCs w:val="24"/>
        </w:rPr>
      </w:pPr>
      <w:r>
        <w:rPr>
          <w:color w:val="000000"/>
          <w:sz w:val="24"/>
          <w:szCs w:val="24"/>
        </w:rPr>
        <w:t>1</w:t>
      </w:r>
      <w:r w:rsidRPr="00791B91">
        <w:rPr>
          <w:color w:val="000000"/>
          <w:sz w:val="24"/>
          <w:szCs w:val="24"/>
        </w:rPr>
        <w:t>. General Protocol Statement:</w:t>
      </w:r>
    </w:p>
    <w:p w:rsidR="00791B91" w:rsidRPr="00791B91" w:rsidRDefault="00791B91" w:rsidP="00791B91">
      <w:pPr>
        <w:pStyle w:val="ListParagraph"/>
        <w:autoSpaceDE w:val="0"/>
        <w:autoSpaceDN w:val="0"/>
        <w:adjustRightInd w:val="0"/>
        <w:rPr>
          <w:b w:val="0"/>
          <w:color w:val="000000"/>
          <w:sz w:val="24"/>
          <w:szCs w:val="24"/>
        </w:rPr>
      </w:pPr>
    </w:p>
    <w:p w:rsidR="00791B91" w:rsidRPr="00705614" w:rsidRDefault="001435DC" w:rsidP="00DD6EB8">
      <w:pPr>
        <w:pStyle w:val="ListParagraph"/>
        <w:numPr>
          <w:ilvl w:val="0"/>
          <w:numId w:val="12"/>
        </w:numPr>
        <w:autoSpaceDE w:val="0"/>
        <w:autoSpaceDN w:val="0"/>
        <w:adjustRightInd w:val="0"/>
        <w:rPr>
          <w:b w:val="0"/>
          <w:color w:val="000000"/>
          <w:sz w:val="24"/>
          <w:szCs w:val="24"/>
        </w:rPr>
      </w:pPr>
      <w:r w:rsidRPr="00791B91">
        <w:rPr>
          <w:color w:val="000000"/>
          <w:sz w:val="24"/>
          <w:szCs w:val="24"/>
        </w:rPr>
        <w:t xml:space="preserve">Purpose: </w:t>
      </w:r>
    </w:p>
    <w:p w:rsidR="00705614" w:rsidRDefault="00705614" w:rsidP="00705614">
      <w:pPr>
        <w:pStyle w:val="ListParagraph"/>
        <w:autoSpaceDE w:val="0"/>
        <w:autoSpaceDN w:val="0"/>
        <w:adjustRightInd w:val="0"/>
        <w:rPr>
          <w:b w:val="0"/>
          <w:color w:val="000000"/>
          <w:sz w:val="24"/>
          <w:szCs w:val="24"/>
        </w:rPr>
      </w:pPr>
      <w:r>
        <w:rPr>
          <w:b w:val="0"/>
          <w:color w:val="000000"/>
          <w:sz w:val="24"/>
          <w:szCs w:val="24"/>
        </w:rPr>
        <w:t xml:space="preserve">A recipient investigation is conducted to notify individuals who may have been exposed to a transfusion-transmissible disease from </w:t>
      </w:r>
      <w:r w:rsidR="006358DA">
        <w:rPr>
          <w:b w:val="0"/>
          <w:color w:val="000000"/>
          <w:sz w:val="24"/>
          <w:szCs w:val="24"/>
        </w:rPr>
        <w:t>a blood</w:t>
      </w:r>
      <w:r>
        <w:rPr>
          <w:b w:val="0"/>
          <w:color w:val="000000"/>
          <w:sz w:val="24"/>
          <w:szCs w:val="24"/>
        </w:rPr>
        <w:t xml:space="preserve"> transfusion. These investigations are mos</w:t>
      </w:r>
      <w:r w:rsidR="006358DA">
        <w:rPr>
          <w:b w:val="0"/>
          <w:color w:val="000000"/>
          <w:sz w:val="24"/>
          <w:szCs w:val="24"/>
        </w:rPr>
        <w:t>t</w:t>
      </w:r>
      <w:r>
        <w:rPr>
          <w:b w:val="0"/>
          <w:color w:val="000000"/>
          <w:sz w:val="24"/>
          <w:szCs w:val="24"/>
        </w:rPr>
        <w:t xml:space="preserve"> commonly initiated subsequent to</w:t>
      </w:r>
      <w:r w:rsidR="006358DA">
        <w:rPr>
          <w:b w:val="0"/>
          <w:color w:val="000000"/>
          <w:sz w:val="24"/>
          <w:szCs w:val="24"/>
        </w:rPr>
        <w:t xml:space="preserve"> </w:t>
      </w:r>
      <w:r>
        <w:rPr>
          <w:b w:val="0"/>
          <w:color w:val="000000"/>
          <w:sz w:val="24"/>
          <w:szCs w:val="24"/>
        </w:rPr>
        <w:t>market withdrawal, and when the confirmatory test is positive for one of the following:</w:t>
      </w:r>
    </w:p>
    <w:p w:rsidR="00705614" w:rsidRDefault="00705614" w:rsidP="00705614">
      <w:pPr>
        <w:pStyle w:val="ListParagraph"/>
        <w:autoSpaceDE w:val="0"/>
        <w:autoSpaceDN w:val="0"/>
        <w:adjustRightInd w:val="0"/>
        <w:rPr>
          <w:b w:val="0"/>
          <w:color w:val="000000"/>
          <w:sz w:val="24"/>
          <w:szCs w:val="24"/>
        </w:rPr>
      </w:pPr>
      <w:r>
        <w:rPr>
          <w:b w:val="0"/>
          <w:color w:val="000000"/>
          <w:sz w:val="24"/>
          <w:szCs w:val="24"/>
        </w:rPr>
        <w:t>Anti-HIV-1</w:t>
      </w:r>
    </w:p>
    <w:p w:rsidR="00705614" w:rsidRDefault="00705614" w:rsidP="00705614">
      <w:pPr>
        <w:pStyle w:val="ListParagraph"/>
        <w:autoSpaceDE w:val="0"/>
        <w:autoSpaceDN w:val="0"/>
        <w:adjustRightInd w:val="0"/>
        <w:rPr>
          <w:b w:val="0"/>
          <w:color w:val="000000"/>
          <w:sz w:val="24"/>
          <w:szCs w:val="24"/>
        </w:rPr>
      </w:pPr>
      <w:r>
        <w:rPr>
          <w:b w:val="0"/>
          <w:color w:val="000000"/>
          <w:sz w:val="24"/>
          <w:szCs w:val="24"/>
        </w:rPr>
        <w:t>Anti-HIV-2</w:t>
      </w:r>
    </w:p>
    <w:p w:rsidR="00705614" w:rsidRDefault="00705614" w:rsidP="00705614">
      <w:pPr>
        <w:pStyle w:val="ListParagraph"/>
        <w:autoSpaceDE w:val="0"/>
        <w:autoSpaceDN w:val="0"/>
        <w:adjustRightInd w:val="0"/>
        <w:rPr>
          <w:b w:val="0"/>
          <w:color w:val="000000"/>
          <w:sz w:val="24"/>
          <w:szCs w:val="24"/>
        </w:rPr>
      </w:pPr>
      <w:r>
        <w:rPr>
          <w:b w:val="0"/>
          <w:color w:val="000000"/>
          <w:sz w:val="24"/>
          <w:szCs w:val="24"/>
        </w:rPr>
        <w:t>HIV NAT</w:t>
      </w:r>
    </w:p>
    <w:p w:rsidR="00705614" w:rsidRDefault="00705614" w:rsidP="00705614">
      <w:pPr>
        <w:pStyle w:val="ListParagraph"/>
        <w:autoSpaceDE w:val="0"/>
        <w:autoSpaceDN w:val="0"/>
        <w:adjustRightInd w:val="0"/>
        <w:rPr>
          <w:b w:val="0"/>
          <w:color w:val="000000"/>
          <w:sz w:val="24"/>
          <w:szCs w:val="24"/>
        </w:rPr>
      </w:pPr>
      <w:r>
        <w:rPr>
          <w:b w:val="0"/>
          <w:color w:val="000000"/>
          <w:sz w:val="24"/>
          <w:szCs w:val="24"/>
        </w:rPr>
        <w:t>Anti-</w:t>
      </w:r>
      <w:r w:rsidR="006358DA">
        <w:rPr>
          <w:b w:val="0"/>
          <w:color w:val="000000"/>
          <w:sz w:val="24"/>
          <w:szCs w:val="24"/>
        </w:rPr>
        <w:t xml:space="preserve"> HCV</w:t>
      </w:r>
    </w:p>
    <w:p w:rsidR="006358DA" w:rsidRDefault="006358DA" w:rsidP="00705614">
      <w:pPr>
        <w:pStyle w:val="ListParagraph"/>
        <w:autoSpaceDE w:val="0"/>
        <w:autoSpaceDN w:val="0"/>
        <w:adjustRightInd w:val="0"/>
        <w:rPr>
          <w:b w:val="0"/>
          <w:color w:val="000000"/>
          <w:sz w:val="24"/>
          <w:szCs w:val="24"/>
        </w:rPr>
      </w:pPr>
      <w:r>
        <w:rPr>
          <w:b w:val="0"/>
          <w:color w:val="000000"/>
          <w:sz w:val="24"/>
          <w:szCs w:val="24"/>
        </w:rPr>
        <w:t xml:space="preserve">T. </w:t>
      </w:r>
      <w:proofErr w:type="spellStart"/>
      <w:r>
        <w:rPr>
          <w:b w:val="0"/>
          <w:color w:val="000000"/>
          <w:sz w:val="24"/>
          <w:szCs w:val="24"/>
        </w:rPr>
        <w:t>cruzi</w:t>
      </w:r>
      <w:proofErr w:type="spellEnd"/>
      <w:r>
        <w:rPr>
          <w:b w:val="0"/>
          <w:color w:val="000000"/>
          <w:sz w:val="24"/>
          <w:szCs w:val="24"/>
        </w:rPr>
        <w:t xml:space="preserve"> antibody (Chagas)</w:t>
      </w:r>
    </w:p>
    <w:p w:rsidR="006358DA" w:rsidRDefault="006358DA" w:rsidP="00705614">
      <w:pPr>
        <w:pStyle w:val="ListParagraph"/>
        <w:autoSpaceDE w:val="0"/>
        <w:autoSpaceDN w:val="0"/>
        <w:adjustRightInd w:val="0"/>
        <w:rPr>
          <w:b w:val="0"/>
          <w:color w:val="000000"/>
          <w:sz w:val="24"/>
          <w:szCs w:val="24"/>
        </w:rPr>
      </w:pPr>
      <w:proofErr w:type="spellStart"/>
      <w:r>
        <w:rPr>
          <w:b w:val="0"/>
          <w:color w:val="000000"/>
          <w:sz w:val="24"/>
          <w:szCs w:val="24"/>
        </w:rPr>
        <w:t>Zika</w:t>
      </w:r>
      <w:proofErr w:type="spellEnd"/>
    </w:p>
    <w:p w:rsidR="006358DA" w:rsidRDefault="006358DA" w:rsidP="00705614">
      <w:pPr>
        <w:pStyle w:val="ListParagraph"/>
        <w:autoSpaceDE w:val="0"/>
        <w:autoSpaceDN w:val="0"/>
        <w:adjustRightInd w:val="0"/>
        <w:rPr>
          <w:b w:val="0"/>
          <w:color w:val="000000"/>
          <w:sz w:val="24"/>
          <w:szCs w:val="24"/>
        </w:rPr>
      </w:pPr>
      <w:r>
        <w:rPr>
          <w:b w:val="0"/>
          <w:color w:val="000000"/>
          <w:sz w:val="24"/>
          <w:szCs w:val="24"/>
        </w:rPr>
        <w:t>West Nile virus</w:t>
      </w:r>
    </w:p>
    <w:p w:rsidR="006358DA" w:rsidRDefault="006358DA" w:rsidP="00705614">
      <w:pPr>
        <w:pStyle w:val="ListParagraph"/>
        <w:autoSpaceDE w:val="0"/>
        <w:autoSpaceDN w:val="0"/>
        <w:adjustRightInd w:val="0"/>
        <w:rPr>
          <w:b w:val="0"/>
          <w:color w:val="000000"/>
          <w:sz w:val="24"/>
          <w:szCs w:val="24"/>
        </w:rPr>
      </w:pPr>
      <w:r>
        <w:rPr>
          <w:b w:val="0"/>
          <w:color w:val="000000"/>
          <w:sz w:val="24"/>
          <w:szCs w:val="24"/>
        </w:rPr>
        <w:t>Other positive markers for infectious disease determined to be medically significant by the Blood Centers</w:t>
      </w:r>
    </w:p>
    <w:p w:rsidR="00537589" w:rsidRDefault="00537589" w:rsidP="00A97901">
      <w:pPr>
        <w:pStyle w:val="ListParagraph"/>
        <w:autoSpaceDE w:val="0"/>
        <w:autoSpaceDN w:val="0"/>
        <w:adjustRightInd w:val="0"/>
        <w:rPr>
          <w:b w:val="0"/>
          <w:color w:val="000000"/>
          <w:sz w:val="24"/>
          <w:szCs w:val="24"/>
        </w:rPr>
      </w:pPr>
      <w:r>
        <w:rPr>
          <w:b w:val="0"/>
          <w:color w:val="000000"/>
          <w:sz w:val="24"/>
          <w:szCs w:val="24"/>
        </w:rPr>
        <w:t>T</w:t>
      </w:r>
      <w:r w:rsidR="00A97901" w:rsidRPr="00A97901">
        <w:rPr>
          <w:b w:val="0"/>
          <w:color w:val="000000"/>
          <w:sz w:val="24"/>
          <w:szCs w:val="24"/>
        </w:rPr>
        <w:t xml:space="preserve">o comply with the requirements of the Food and Drug Administration (FDA) with regard to Lookback notifications when a recipient has received blood or blood components from a donor who has donated and tested repeatedly reactive for evidence of hepatitis C virus  (HCV) </w:t>
      </w:r>
      <w:r w:rsidR="00CD5195">
        <w:rPr>
          <w:b w:val="0"/>
          <w:color w:val="000000"/>
          <w:sz w:val="24"/>
          <w:szCs w:val="24"/>
        </w:rPr>
        <w:t xml:space="preserve"> and Human Immunodeficiency Virus (HIV) </w:t>
      </w:r>
      <w:r w:rsidR="00A97901" w:rsidRPr="00A97901">
        <w:rPr>
          <w:b w:val="0"/>
          <w:color w:val="000000"/>
          <w:sz w:val="24"/>
          <w:szCs w:val="24"/>
        </w:rPr>
        <w:t xml:space="preserve">infection at a later date and the results of additional tests as provided for in </w:t>
      </w:r>
      <w:r w:rsidR="00CD5195">
        <w:rPr>
          <w:b w:val="0"/>
          <w:color w:val="000000"/>
          <w:sz w:val="24"/>
          <w:szCs w:val="24"/>
        </w:rPr>
        <w:t xml:space="preserve">CFR </w:t>
      </w:r>
      <w:r w:rsidR="00A97901" w:rsidRPr="00A97901">
        <w:rPr>
          <w:b w:val="0"/>
          <w:color w:val="000000"/>
          <w:sz w:val="24"/>
          <w:szCs w:val="24"/>
        </w:rPr>
        <w:t xml:space="preserve">610.46 </w:t>
      </w:r>
      <w:r w:rsidR="00CD5195">
        <w:rPr>
          <w:b w:val="0"/>
          <w:color w:val="000000"/>
          <w:sz w:val="24"/>
          <w:szCs w:val="24"/>
        </w:rPr>
        <w:t xml:space="preserve">and CFR 610.47 </w:t>
      </w:r>
      <w:r w:rsidR="00A97901" w:rsidRPr="00A97901">
        <w:rPr>
          <w:b w:val="0"/>
          <w:color w:val="000000"/>
          <w:sz w:val="24"/>
          <w:szCs w:val="24"/>
        </w:rPr>
        <w:t>are positive or otherwise determined to be unsuitable when tested in accordance with section 610.45 Code of Fede</w:t>
      </w:r>
      <w:r w:rsidR="00EB7721">
        <w:rPr>
          <w:b w:val="0"/>
          <w:color w:val="000000"/>
          <w:sz w:val="24"/>
          <w:szCs w:val="24"/>
        </w:rPr>
        <w:t xml:space="preserve">ral Regulations (CFR), Title </w:t>
      </w:r>
      <w:r w:rsidR="00EB7721" w:rsidRPr="009D2989">
        <w:rPr>
          <w:b w:val="0"/>
          <w:color w:val="000000"/>
          <w:sz w:val="24"/>
          <w:szCs w:val="24"/>
        </w:rPr>
        <w:t>21</w:t>
      </w:r>
      <w:r w:rsidR="00ED6A04" w:rsidRPr="009D2989">
        <w:rPr>
          <w:b w:val="0"/>
          <w:color w:val="000000"/>
          <w:sz w:val="24"/>
          <w:szCs w:val="24"/>
        </w:rPr>
        <w:t xml:space="preserve"> and CFR 482.27</w:t>
      </w:r>
      <w:r w:rsidRPr="009D2989">
        <w:rPr>
          <w:b w:val="0"/>
          <w:color w:val="000000"/>
          <w:sz w:val="24"/>
          <w:szCs w:val="24"/>
        </w:rPr>
        <w:t>.</w:t>
      </w:r>
    </w:p>
    <w:p w:rsidR="00537589" w:rsidRDefault="00537589" w:rsidP="00A97901">
      <w:pPr>
        <w:pStyle w:val="ListParagraph"/>
        <w:autoSpaceDE w:val="0"/>
        <w:autoSpaceDN w:val="0"/>
        <w:adjustRightInd w:val="0"/>
        <w:rPr>
          <w:b w:val="0"/>
          <w:color w:val="000000"/>
          <w:sz w:val="24"/>
          <w:szCs w:val="24"/>
        </w:rPr>
      </w:pPr>
    </w:p>
    <w:p w:rsidR="00477D76" w:rsidRDefault="00537589" w:rsidP="00A97901">
      <w:pPr>
        <w:pStyle w:val="ListParagraph"/>
        <w:autoSpaceDE w:val="0"/>
        <w:autoSpaceDN w:val="0"/>
        <w:adjustRightInd w:val="0"/>
        <w:rPr>
          <w:b w:val="0"/>
          <w:color w:val="000000"/>
          <w:sz w:val="24"/>
          <w:szCs w:val="24"/>
        </w:rPr>
      </w:pPr>
      <w:r>
        <w:rPr>
          <w:b w:val="0"/>
          <w:color w:val="000000"/>
          <w:sz w:val="24"/>
          <w:szCs w:val="24"/>
        </w:rPr>
        <w:t>T</w:t>
      </w:r>
      <w:r w:rsidR="00EB7721">
        <w:rPr>
          <w:b w:val="0"/>
          <w:color w:val="000000"/>
          <w:sz w:val="24"/>
          <w:szCs w:val="24"/>
        </w:rPr>
        <w:t>o follow published guidelines for notification when a recipient has received blood or blood components from a donor who has tested positive for</w:t>
      </w:r>
      <w:r w:rsidR="006358DA">
        <w:rPr>
          <w:b w:val="0"/>
          <w:color w:val="000000"/>
          <w:sz w:val="24"/>
          <w:szCs w:val="24"/>
        </w:rPr>
        <w:t xml:space="preserve"> </w:t>
      </w:r>
      <w:proofErr w:type="spellStart"/>
      <w:r w:rsidR="006358DA">
        <w:rPr>
          <w:b w:val="0"/>
          <w:color w:val="000000"/>
          <w:sz w:val="24"/>
          <w:szCs w:val="24"/>
        </w:rPr>
        <w:t>Zika</w:t>
      </w:r>
      <w:proofErr w:type="spellEnd"/>
      <w:r w:rsidR="006358DA">
        <w:rPr>
          <w:b w:val="0"/>
          <w:color w:val="000000"/>
          <w:sz w:val="24"/>
          <w:szCs w:val="24"/>
        </w:rPr>
        <w:t>,</w:t>
      </w:r>
      <w:r w:rsidR="00EB7721">
        <w:rPr>
          <w:b w:val="0"/>
          <w:color w:val="000000"/>
          <w:sz w:val="24"/>
          <w:szCs w:val="24"/>
        </w:rPr>
        <w:t xml:space="preserve"> T. </w:t>
      </w:r>
      <w:proofErr w:type="spellStart"/>
      <w:r w:rsidR="00EB7721">
        <w:rPr>
          <w:b w:val="0"/>
          <w:color w:val="000000"/>
          <w:sz w:val="24"/>
          <w:szCs w:val="24"/>
        </w:rPr>
        <w:t>cruzi</w:t>
      </w:r>
      <w:proofErr w:type="spellEnd"/>
      <w:r w:rsidR="00EB7721">
        <w:rPr>
          <w:b w:val="0"/>
          <w:color w:val="000000"/>
          <w:sz w:val="24"/>
          <w:szCs w:val="24"/>
        </w:rPr>
        <w:t xml:space="preserve"> and WNV.</w:t>
      </w:r>
    </w:p>
    <w:p w:rsidR="00477D76" w:rsidRDefault="00477D76" w:rsidP="00A97901">
      <w:pPr>
        <w:pStyle w:val="ListParagraph"/>
        <w:autoSpaceDE w:val="0"/>
        <w:autoSpaceDN w:val="0"/>
        <w:adjustRightInd w:val="0"/>
        <w:rPr>
          <w:b w:val="0"/>
          <w:color w:val="000000"/>
          <w:sz w:val="24"/>
          <w:szCs w:val="24"/>
        </w:rPr>
      </w:pPr>
    </w:p>
    <w:p w:rsidR="001435DC" w:rsidRPr="00477D76" w:rsidRDefault="001435DC" w:rsidP="00477D76">
      <w:pPr>
        <w:pStyle w:val="ListParagraph"/>
        <w:numPr>
          <w:ilvl w:val="0"/>
          <w:numId w:val="12"/>
        </w:numPr>
        <w:autoSpaceDE w:val="0"/>
        <w:autoSpaceDN w:val="0"/>
        <w:adjustRightInd w:val="0"/>
        <w:rPr>
          <w:b w:val="0"/>
          <w:color w:val="000000"/>
          <w:sz w:val="24"/>
          <w:szCs w:val="24"/>
        </w:rPr>
      </w:pPr>
      <w:r w:rsidRPr="00477D76">
        <w:rPr>
          <w:color w:val="000000"/>
          <w:sz w:val="24"/>
          <w:szCs w:val="24"/>
        </w:rPr>
        <w:t xml:space="preserve">Responsible Department/Scope: </w:t>
      </w:r>
    </w:p>
    <w:p w:rsidR="001435DC" w:rsidRDefault="001435DC" w:rsidP="001435DC">
      <w:pPr>
        <w:autoSpaceDE w:val="0"/>
        <w:autoSpaceDN w:val="0"/>
        <w:adjustRightInd w:val="0"/>
        <w:rPr>
          <w:color w:val="000000"/>
          <w:sz w:val="24"/>
          <w:szCs w:val="24"/>
        </w:rPr>
      </w:pPr>
      <w:r>
        <w:rPr>
          <w:color w:val="000000"/>
          <w:sz w:val="24"/>
          <w:szCs w:val="24"/>
        </w:rPr>
        <w:t xml:space="preserve">            </w:t>
      </w:r>
    </w:p>
    <w:p w:rsidR="001435DC" w:rsidRPr="00791B91" w:rsidRDefault="001435DC" w:rsidP="00DD6EB8">
      <w:pPr>
        <w:pStyle w:val="ListParagraph"/>
        <w:numPr>
          <w:ilvl w:val="0"/>
          <w:numId w:val="13"/>
        </w:numPr>
        <w:autoSpaceDE w:val="0"/>
        <w:autoSpaceDN w:val="0"/>
        <w:adjustRightInd w:val="0"/>
        <w:rPr>
          <w:b w:val="0"/>
          <w:color w:val="0070C0"/>
          <w:sz w:val="24"/>
          <w:szCs w:val="24"/>
        </w:rPr>
      </w:pPr>
      <w:r w:rsidRPr="00791B91">
        <w:rPr>
          <w:b w:val="0"/>
          <w:color w:val="000000"/>
          <w:sz w:val="24"/>
          <w:szCs w:val="24"/>
        </w:rPr>
        <w:t>Protocol owner/Implementer:  Mary Rose Jones/Julie H. Simmons</w:t>
      </w:r>
    </w:p>
    <w:p w:rsidR="001435DC" w:rsidRPr="00791B91" w:rsidRDefault="001435DC" w:rsidP="00DD6EB8">
      <w:pPr>
        <w:pStyle w:val="ListParagraph"/>
        <w:numPr>
          <w:ilvl w:val="0"/>
          <w:numId w:val="13"/>
        </w:numPr>
        <w:autoSpaceDE w:val="0"/>
        <w:autoSpaceDN w:val="0"/>
        <w:adjustRightInd w:val="0"/>
        <w:rPr>
          <w:b w:val="0"/>
          <w:color w:val="0070C0"/>
          <w:sz w:val="24"/>
          <w:szCs w:val="24"/>
        </w:rPr>
      </w:pPr>
      <w:r w:rsidRPr="00791B91">
        <w:rPr>
          <w:b w:val="0"/>
          <w:color w:val="000000"/>
          <w:sz w:val="24"/>
          <w:szCs w:val="24"/>
        </w:rPr>
        <w:t xml:space="preserve">Protocol prepared by:  </w:t>
      </w:r>
      <w:r w:rsidR="00ED6A04">
        <w:rPr>
          <w:b w:val="0"/>
          <w:color w:val="000000"/>
          <w:sz w:val="24"/>
          <w:szCs w:val="24"/>
        </w:rPr>
        <w:t>Mary Rose Jones</w:t>
      </w:r>
    </w:p>
    <w:p w:rsidR="001435DC" w:rsidRPr="00791B91" w:rsidRDefault="001435DC" w:rsidP="00DD6EB8">
      <w:pPr>
        <w:pStyle w:val="ListParagraph"/>
        <w:numPr>
          <w:ilvl w:val="0"/>
          <w:numId w:val="13"/>
        </w:numPr>
        <w:autoSpaceDE w:val="0"/>
        <w:autoSpaceDN w:val="0"/>
        <w:adjustRightInd w:val="0"/>
        <w:rPr>
          <w:b w:val="0"/>
          <w:color w:val="000000"/>
          <w:sz w:val="24"/>
          <w:szCs w:val="24"/>
        </w:rPr>
      </w:pPr>
      <w:r w:rsidRPr="00791B91">
        <w:rPr>
          <w:b w:val="0"/>
          <w:color w:val="000000"/>
          <w:sz w:val="24"/>
          <w:szCs w:val="24"/>
        </w:rPr>
        <w:t xml:space="preserve">Who performs policy:     Department staff/management </w:t>
      </w:r>
      <w:r w:rsidRPr="00791B91">
        <w:rPr>
          <w:b w:val="0"/>
          <w:color w:val="0070C0"/>
          <w:sz w:val="24"/>
          <w:szCs w:val="24"/>
        </w:rPr>
        <w:t xml:space="preserve">      </w:t>
      </w:r>
    </w:p>
    <w:p w:rsidR="001435DC" w:rsidRDefault="001435DC" w:rsidP="001435DC">
      <w:pPr>
        <w:autoSpaceDE w:val="0"/>
        <w:autoSpaceDN w:val="0"/>
        <w:adjustRightInd w:val="0"/>
        <w:rPr>
          <w:color w:val="000000"/>
          <w:sz w:val="24"/>
          <w:szCs w:val="24"/>
        </w:rPr>
      </w:pPr>
      <w:r w:rsidRPr="00A7112E">
        <w:rPr>
          <w:color w:val="000000"/>
          <w:sz w:val="24"/>
          <w:szCs w:val="24"/>
        </w:rPr>
        <w:t xml:space="preserve"> </w:t>
      </w:r>
    </w:p>
    <w:p w:rsidR="006358DA" w:rsidRDefault="006358DA" w:rsidP="001435DC">
      <w:pPr>
        <w:autoSpaceDE w:val="0"/>
        <w:autoSpaceDN w:val="0"/>
        <w:adjustRightInd w:val="0"/>
        <w:rPr>
          <w:color w:val="000000"/>
          <w:sz w:val="24"/>
          <w:szCs w:val="24"/>
        </w:rPr>
      </w:pPr>
    </w:p>
    <w:p w:rsidR="006358DA" w:rsidRDefault="006358DA" w:rsidP="001435DC">
      <w:pPr>
        <w:autoSpaceDE w:val="0"/>
        <w:autoSpaceDN w:val="0"/>
        <w:adjustRightInd w:val="0"/>
        <w:rPr>
          <w:color w:val="000000"/>
          <w:sz w:val="24"/>
          <w:szCs w:val="24"/>
        </w:rPr>
      </w:pPr>
    </w:p>
    <w:p w:rsidR="006358DA" w:rsidRDefault="006358DA" w:rsidP="001435DC">
      <w:pPr>
        <w:autoSpaceDE w:val="0"/>
        <w:autoSpaceDN w:val="0"/>
        <w:adjustRightInd w:val="0"/>
        <w:rPr>
          <w:color w:val="000000"/>
          <w:sz w:val="24"/>
          <w:szCs w:val="24"/>
        </w:rPr>
      </w:pPr>
    </w:p>
    <w:p w:rsidR="006358DA" w:rsidRDefault="006358DA" w:rsidP="001435DC">
      <w:pPr>
        <w:autoSpaceDE w:val="0"/>
        <w:autoSpaceDN w:val="0"/>
        <w:adjustRightInd w:val="0"/>
        <w:rPr>
          <w:color w:val="000000"/>
          <w:sz w:val="24"/>
          <w:szCs w:val="24"/>
        </w:rPr>
      </w:pPr>
    </w:p>
    <w:p w:rsidR="006358DA" w:rsidRPr="00E93071" w:rsidRDefault="006358DA" w:rsidP="001435DC">
      <w:pPr>
        <w:autoSpaceDE w:val="0"/>
        <w:autoSpaceDN w:val="0"/>
        <w:adjustRightInd w:val="0"/>
        <w:rPr>
          <w:b w:val="0"/>
          <w:color w:val="0070C0"/>
          <w:sz w:val="24"/>
          <w:szCs w:val="24"/>
        </w:rPr>
      </w:pPr>
    </w:p>
    <w:p w:rsidR="001435DC" w:rsidRPr="00791B91" w:rsidRDefault="001435DC" w:rsidP="00DD6EB8">
      <w:pPr>
        <w:pStyle w:val="ListParagraph"/>
        <w:numPr>
          <w:ilvl w:val="0"/>
          <w:numId w:val="12"/>
        </w:numPr>
        <w:autoSpaceDE w:val="0"/>
        <w:autoSpaceDN w:val="0"/>
        <w:adjustRightInd w:val="0"/>
        <w:rPr>
          <w:b w:val="0"/>
          <w:bCs w:val="0"/>
          <w:color w:val="000000"/>
          <w:sz w:val="24"/>
          <w:szCs w:val="24"/>
        </w:rPr>
      </w:pPr>
      <w:r w:rsidRPr="00791B91">
        <w:rPr>
          <w:color w:val="000000"/>
          <w:sz w:val="24"/>
          <w:szCs w:val="24"/>
        </w:rPr>
        <w:lastRenderedPageBreak/>
        <w:t>Definitions:</w:t>
      </w:r>
    </w:p>
    <w:p w:rsidR="001435DC" w:rsidRDefault="001435DC" w:rsidP="001435DC">
      <w:pPr>
        <w:autoSpaceDE w:val="0"/>
        <w:autoSpaceDN w:val="0"/>
        <w:adjustRightInd w:val="0"/>
        <w:rPr>
          <w:b w:val="0"/>
          <w:bCs w:val="0"/>
          <w:color w:val="000000"/>
          <w:sz w:val="24"/>
          <w:szCs w:val="24"/>
        </w:rPr>
      </w:pPr>
    </w:p>
    <w:p w:rsidR="00D32494" w:rsidRDefault="00E1478F" w:rsidP="00E1478F">
      <w:pPr>
        <w:pStyle w:val="Header"/>
        <w:tabs>
          <w:tab w:val="left" w:pos="684"/>
        </w:tabs>
        <w:ind w:left="684"/>
        <w:rPr>
          <w:b w:val="0"/>
          <w:sz w:val="22"/>
          <w:szCs w:val="22"/>
        </w:rPr>
      </w:pPr>
      <w:r>
        <w:rPr>
          <w:sz w:val="22"/>
          <w:szCs w:val="22"/>
        </w:rPr>
        <w:t>Lookback</w:t>
      </w:r>
      <w:r w:rsidR="008C50CE">
        <w:rPr>
          <w:b w:val="0"/>
          <w:sz w:val="22"/>
          <w:szCs w:val="22"/>
        </w:rPr>
        <w:t>:</w:t>
      </w:r>
      <w:r w:rsidR="00D32494">
        <w:rPr>
          <w:b w:val="0"/>
          <w:sz w:val="22"/>
          <w:szCs w:val="22"/>
        </w:rPr>
        <w:t xml:space="preserve"> The tracking and identification of the location and disposition of blood component products that </w:t>
      </w:r>
    </w:p>
    <w:p w:rsidR="00D32494" w:rsidRDefault="00D32494" w:rsidP="00E1478F">
      <w:pPr>
        <w:pStyle w:val="Header"/>
        <w:tabs>
          <w:tab w:val="left" w:pos="684"/>
        </w:tabs>
        <w:ind w:left="684"/>
        <w:rPr>
          <w:b w:val="0"/>
          <w:sz w:val="22"/>
          <w:szCs w:val="22"/>
        </w:rPr>
      </w:pPr>
      <w:r>
        <w:rPr>
          <w:sz w:val="22"/>
          <w:szCs w:val="22"/>
        </w:rPr>
        <w:t xml:space="preserve">                    </w:t>
      </w:r>
      <w:proofErr w:type="gramStart"/>
      <w:r>
        <w:rPr>
          <w:b w:val="0"/>
          <w:sz w:val="22"/>
          <w:szCs w:val="22"/>
        </w:rPr>
        <w:t>were</w:t>
      </w:r>
      <w:proofErr w:type="gramEnd"/>
      <w:r>
        <w:rPr>
          <w:b w:val="0"/>
          <w:sz w:val="22"/>
          <w:szCs w:val="22"/>
        </w:rPr>
        <w:t xml:space="preserve"> manufactured from donations by a particular donor; the steps taken to track and quarantine </w:t>
      </w:r>
    </w:p>
    <w:p w:rsidR="00D32494" w:rsidRDefault="00D32494" w:rsidP="00E1478F">
      <w:pPr>
        <w:pStyle w:val="Header"/>
        <w:tabs>
          <w:tab w:val="left" w:pos="684"/>
        </w:tabs>
        <w:ind w:left="684"/>
        <w:rPr>
          <w:b w:val="0"/>
          <w:sz w:val="22"/>
          <w:szCs w:val="22"/>
        </w:rPr>
      </w:pPr>
      <w:r>
        <w:rPr>
          <w:b w:val="0"/>
          <w:sz w:val="22"/>
          <w:szCs w:val="22"/>
        </w:rPr>
        <w:t xml:space="preserve">                    </w:t>
      </w:r>
      <w:proofErr w:type="gramStart"/>
      <w:r>
        <w:rPr>
          <w:b w:val="0"/>
          <w:sz w:val="22"/>
          <w:szCs w:val="22"/>
        </w:rPr>
        <w:t>unsuitable</w:t>
      </w:r>
      <w:proofErr w:type="gramEnd"/>
      <w:r>
        <w:rPr>
          <w:b w:val="0"/>
          <w:sz w:val="22"/>
          <w:szCs w:val="22"/>
        </w:rPr>
        <w:t xml:space="preserve"> blood or blood components and to notify consignees when a donor subsequently tests </w:t>
      </w:r>
    </w:p>
    <w:p w:rsidR="00D32494" w:rsidRDefault="00D32494" w:rsidP="00E1478F">
      <w:pPr>
        <w:pStyle w:val="Header"/>
        <w:tabs>
          <w:tab w:val="left" w:pos="684"/>
        </w:tabs>
        <w:ind w:left="684"/>
        <w:rPr>
          <w:b w:val="0"/>
          <w:sz w:val="22"/>
          <w:szCs w:val="22"/>
        </w:rPr>
      </w:pPr>
      <w:r>
        <w:rPr>
          <w:b w:val="0"/>
          <w:sz w:val="22"/>
          <w:szCs w:val="22"/>
        </w:rPr>
        <w:t xml:space="preserve">                    </w:t>
      </w:r>
      <w:proofErr w:type="gramStart"/>
      <w:r>
        <w:rPr>
          <w:b w:val="0"/>
          <w:sz w:val="22"/>
          <w:szCs w:val="22"/>
        </w:rPr>
        <w:t>positive</w:t>
      </w:r>
      <w:proofErr w:type="gramEnd"/>
      <w:r>
        <w:rPr>
          <w:b w:val="0"/>
          <w:sz w:val="22"/>
          <w:szCs w:val="22"/>
        </w:rPr>
        <w:t xml:space="preserve"> or provides information regarding a diagnosis for the most significant infectious disease </w:t>
      </w:r>
    </w:p>
    <w:p w:rsidR="00295D3A" w:rsidRDefault="00D32494" w:rsidP="00E1478F">
      <w:pPr>
        <w:pStyle w:val="Header"/>
        <w:tabs>
          <w:tab w:val="left" w:pos="684"/>
        </w:tabs>
        <w:ind w:left="684"/>
        <w:rPr>
          <w:b w:val="0"/>
          <w:sz w:val="22"/>
          <w:szCs w:val="22"/>
        </w:rPr>
      </w:pPr>
      <w:r>
        <w:rPr>
          <w:b w:val="0"/>
          <w:sz w:val="22"/>
          <w:szCs w:val="22"/>
        </w:rPr>
        <w:t xml:space="preserve">                    </w:t>
      </w:r>
      <w:proofErr w:type="gramStart"/>
      <w:r>
        <w:rPr>
          <w:b w:val="0"/>
          <w:sz w:val="22"/>
          <w:szCs w:val="22"/>
        </w:rPr>
        <w:t>markers</w:t>
      </w:r>
      <w:proofErr w:type="gramEnd"/>
      <w:r>
        <w:rPr>
          <w:b w:val="0"/>
          <w:sz w:val="22"/>
          <w:szCs w:val="22"/>
        </w:rPr>
        <w:t>.</w:t>
      </w:r>
      <w:r w:rsidR="008C50CE">
        <w:rPr>
          <w:b w:val="0"/>
          <w:sz w:val="22"/>
          <w:szCs w:val="22"/>
        </w:rPr>
        <w:tab/>
        <w:t xml:space="preserve">      </w:t>
      </w:r>
    </w:p>
    <w:p w:rsidR="008C50CE" w:rsidRDefault="00CD5195" w:rsidP="008C50CE">
      <w:pPr>
        <w:pStyle w:val="Header"/>
        <w:tabs>
          <w:tab w:val="clear" w:pos="4320"/>
          <w:tab w:val="clear" w:pos="8640"/>
          <w:tab w:val="left" w:pos="684"/>
        </w:tabs>
        <w:ind w:left="684"/>
        <w:rPr>
          <w:b w:val="0"/>
          <w:sz w:val="22"/>
          <w:szCs w:val="22"/>
        </w:rPr>
      </w:pPr>
      <w:r w:rsidRPr="00CD5195">
        <w:rPr>
          <w:sz w:val="22"/>
          <w:szCs w:val="22"/>
        </w:rPr>
        <w:t>HCV</w:t>
      </w:r>
      <w:r>
        <w:rPr>
          <w:b w:val="0"/>
          <w:sz w:val="22"/>
          <w:szCs w:val="22"/>
        </w:rPr>
        <w:t>:</w:t>
      </w:r>
      <w:r>
        <w:rPr>
          <w:b w:val="0"/>
          <w:sz w:val="22"/>
          <w:szCs w:val="22"/>
        </w:rPr>
        <w:tab/>
      </w:r>
      <w:r w:rsidR="00FC5544">
        <w:rPr>
          <w:b w:val="0"/>
          <w:sz w:val="22"/>
          <w:szCs w:val="22"/>
        </w:rPr>
        <w:t>Hepatitis</w:t>
      </w:r>
      <w:r>
        <w:rPr>
          <w:b w:val="0"/>
          <w:sz w:val="22"/>
          <w:szCs w:val="22"/>
        </w:rPr>
        <w:t xml:space="preserve"> C Virus</w:t>
      </w:r>
    </w:p>
    <w:p w:rsidR="00CD5195" w:rsidRDefault="00CD5195" w:rsidP="008C50CE">
      <w:pPr>
        <w:pStyle w:val="Header"/>
        <w:tabs>
          <w:tab w:val="clear" w:pos="4320"/>
          <w:tab w:val="clear" w:pos="8640"/>
          <w:tab w:val="left" w:pos="684"/>
        </w:tabs>
        <w:ind w:left="684"/>
        <w:rPr>
          <w:b w:val="0"/>
          <w:sz w:val="22"/>
          <w:szCs w:val="22"/>
        </w:rPr>
      </w:pPr>
      <w:r w:rsidRPr="00CD5195">
        <w:rPr>
          <w:sz w:val="22"/>
          <w:szCs w:val="22"/>
        </w:rPr>
        <w:t>HIV</w:t>
      </w:r>
      <w:r>
        <w:rPr>
          <w:b w:val="0"/>
          <w:sz w:val="22"/>
          <w:szCs w:val="22"/>
        </w:rPr>
        <w:t>: Human Immunodeficiency Virus</w:t>
      </w:r>
    </w:p>
    <w:p w:rsidR="00CD5195" w:rsidRDefault="00CD5195" w:rsidP="008C50CE">
      <w:pPr>
        <w:pStyle w:val="Header"/>
        <w:tabs>
          <w:tab w:val="clear" w:pos="4320"/>
          <w:tab w:val="clear" w:pos="8640"/>
          <w:tab w:val="left" w:pos="684"/>
        </w:tabs>
        <w:ind w:left="684"/>
        <w:rPr>
          <w:b w:val="0"/>
          <w:sz w:val="22"/>
          <w:szCs w:val="22"/>
        </w:rPr>
      </w:pPr>
      <w:proofErr w:type="spellStart"/>
      <w:r w:rsidRPr="00852E0D">
        <w:rPr>
          <w:sz w:val="22"/>
          <w:szCs w:val="22"/>
        </w:rPr>
        <w:t>T.cruzi</w:t>
      </w:r>
      <w:proofErr w:type="spellEnd"/>
      <w:r>
        <w:rPr>
          <w:b w:val="0"/>
          <w:sz w:val="22"/>
          <w:szCs w:val="22"/>
        </w:rPr>
        <w:t xml:space="preserve">:  </w:t>
      </w:r>
      <w:proofErr w:type="spellStart"/>
      <w:r>
        <w:rPr>
          <w:b w:val="0"/>
          <w:sz w:val="22"/>
          <w:szCs w:val="22"/>
        </w:rPr>
        <w:t>Trypanasoma</w:t>
      </w:r>
      <w:proofErr w:type="spellEnd"/>
      <w:r>
        <w:rPr>
          <w:b w:val="0"/>
          <w:sz w:val="22"/>
          <w:szCs w:val="22"/>
        </w:rPr>
        <w:t xml:space="preserve"> </w:t>
      </w:r>
      <w:proofErr w:type="spellStart"/>
      <w:r>
        <w:rPr>
          <w:b w:val="0"/>
          <w:sz w:val="22"/>
          <w:szCs w:val="22"/>
        </w:rPr>
        <w:t>cruzi</w:t>
      </w:r>
      <w:proofErr w:type="spellEnd"/>
      <w:r>
        <w:rPr>
          <w:b w:val="0"/>
          <w:sz w:val="22"/>
          <w:szCs w:val="22"/>
        </w:rPr>
        <w:t xml:space="preserve"> </w:t>
      </w:r>
    </w:p>
    <w:p w:rsidR="00CD5195" w:rsidRDefault="00CD5195" w:rsidP="008C50CE">
      <w:pPr>
        <w:pStyle w:val="Header"/>
        <w:tabs>
          <w:tab w:val="clear" w:pos="4320"/>
          <w:tab w:val="clear" w:pos="8640"/>
          <w:tab w:val="left" w:pos="684"/>
        </w:tabs>
        <w:ind w:left="684"/>
        <w:rPr>
          <w:b w:val="0"/>
          <w:sz w:val="22"/>
          <w:szCs w:val="22"/>
        </w:rPr>
      </w:pPr>
      <w:r w:rsidRPr="00852E0D">
        <w:rPr>
          <w:sz w:val="22"/>
          <w:szCs w:val="22"/>
        </w:rPr>
        <w:t>WNV</w:t>
      </w:r>
      <w:r>
        <w:rPr>
          <w:b w:val="0"/>
          <w:sz w:val="22"/>
          <w:szCs w:val="22"/>
        </w:rPr>
        <w:t>:</w:t>
      </w:r>
      <w:r>
        <w:rPr>
          <w:b w:val="0"/>
          <w:sz w:val="22"/>
          <w:szCs w:val="22"/>
        </w:rPr>
        <w:tab/>
        <w:t>West Nile Virus</w:t>
      </w:r>
    </w:p>
    <w:p w:rsidR="008C50CE" w:rsidRDefault="008C50CE" w:rsidP="00AA7066">
      <w:pPr>
        <w:pStyle w:val="Header"/>
        <w:tabs>
          <w:tab w:val="clear" w:pos="4320"/>
          <w:tab w:val="clear" w:pos="8640"/>
          <w:tab w:val="left" w:pos="684"/>
        </w:tabs>
        <w:rPr>
          <w:b w:val="0"/>
          <w:sz w:val="22"/>
          <w:szCs w:val="22"/>
        </w:rPr>
      </w:pPr>
    </w:p>
    <w:p w:rsidR="00676633" w:rsidRPr="00920D17" w:rsidRDefault="00676633" w:rsidP="00920D17">
      <w:pPr>
        <w:pStyle w:val="ListParagraph"/>
        <w:tabs>
          <w:tab w:val="left" w:pos="540"/>
        </w:tabs>
        <w:autoSpaceDE w:val="0"/>
        <w:autoSpaceDN w:val="0"/>
        <w:adjustRightInd w:val="0"/>
        <w:rPr>
          <w:bCs w:val="0"/>
          <w:color w:val="000000"/>
          <w:sz w:val="24"/>
          <w:szCs w:val="24"/>
        </w:rPr>
      </w:pPr>
    </w:p>
    <w:p w:rsidR="00054191" w:rsidRDefault="00054191" w:rsidP="00054191">
      <w:pPr>
        <w:tabs>
          <w:tab w:val="left" w:pos="540"/>
        </w:tabs>
        <w:autoSpaceDE w:val="0"/>
        <w:autoSpaceDN w:val="0"/>
        <w:adjustRightInd w:val="0"/>
        <w:rPr>
          <w:color w:val="000000"/>
          <w:sz w:val="24"/>
          <w:szCs w:val="24"/>
        </w:rPr>
      </w:pPr>
      <w:r>
        <w:rPr>
          <w:color w:val="000000"/>
          <w:sz w:val="24"/>
          <w:szCs w:val="24"/>
        </w:rPr>
        <w:t>2.</w:t>
      </w:r>
      <w:r w:rsidR="00FE6261">
        <w:rPr>
          <w:color w:val="000000"/>
          <w:sz w:val="24"/>
          <w:szCs w:val="24"/>
        </w:rPr>
        <w:t xml:space="preserve"> Protocol: </w:t>
      </w:r>
      <w:r>
        <w:rPr>
          <w:color w:val="000000"/>
          <w:sz w:val="24"/>
          <w:szCs w:val="24"/>
        </w:rPr>
        <w:t xml:space="preserve">General Guidelines for </w:t>
      </w:r>
      <w:r w:rsidR="00EB7721">
        <w:rPr>
          <w:color w:val="000000"/>
          <w:sz w:val="24"/>
          <w:szCs w:val="24"/>
        </w:rPr>
        <w:t>Lookbacks</w:t>
      </w:r>
    </w:p>
    <w:p w:rsidR="00920D17" w:rsidRPr="00103EA8" w:rsidRDefault="00920D17" w:rsidP="00054191">
      <w:pPr>
        <w:tabs>
          <w:tab w:val="left" w:pos="540"/>
        </w:tabs>
        <w:autoSpaceDE w:val="0"/>
        <w:autoSpaceDN w:val="0"/>
        <w:adjustRightInd w:val="0"/>
        <w:rPr>
          <w:b w:val="0"/>
          <w:color w:val="000000"/>
          <w:sz w:val="24"/>
          <w:szCs w:val="24"/>
        </w:rPr>
      </w:pPr>
    </w:p>
    <w:p w:rsidR="00E2109C" w:rsidRPr="006B7D57" w:rsidRDefault="00E2109C" w:rsidP="006B7D57">
      <w:pPr>
        <w:pStyle w:val="ListParagraph"/>
        <w:numPr>
          <w:ilvl w:val="1"/>
          <w:numId w:val="27"/>
        </w:numPr>
        <w:tabs>
          <w:tab w:val="left" w:pos="540"/>
        </w:tabs>
        <w:autoSpaceDE w:val="0"/>
        <w:autoSpaceDN w:val="0"/>
        <w:adjustRightInd w:val="0"/>
        <w:rPr>
          <w:b w:val="0"/>
          <w:sz w:val="24"/>
          <w:szCs w:val="24"/>
        </w:rPr>
      </w:pPr>
      <w:r w:rsidRPr="006B7D57">
        <w:rPr>
          <w:b w:val="0"/>
          <w:sz w:val="24"/>
          <w:szCs w:val="24"/>
        </w:rPr>
        <w:t xml:space="preserve">  Blood Center Notification to the Hospital</w:t>
      </w:r>
    </w:p>
    <w:p w:rsidR="00E2109C" w:rsidRPr="00E2109C" w:rsidRDefault="00E2109C" w:rsidP="00E2109C">
      <w:pPr>
        <w:pStyle w:val="ListParagraph"/>
        <w:tabs>
          <w:tab w:val="left" w:pos="540"/>
        </w:tabs>
        <w:autoSpaceDE w:val="0"/>
        <w:autoSpaceDN w:val="0"/>
        <w:adjustRightInd w:val="0"/>
        <w:ind w:left="1200"/>
        <w:rPr>
          <w:b w:val="0"/>
          <w:sz w:val="24"/>
          <w:szCs w:val="24"/>
        </w:rPr>
      </w:pPr>
    </w:p>
    <w:p w:rsidR="00E2109C" w:rsidRPr="00E2109C" w:rsidRDefault="00A3555C" w:rsidP="00E2109C">
      <w:pPr>
        <w:pStyle w:val="ListParagraph"/>
        <w:numPr>
          <w:ilvl w:val="1"/>
          <w:numId w:val="27"/>
        </w:numPr>
        <w:tabs>
          <w:tab w:val="left" w:pos="540"/>
        </w:tabs>
        <w:autoSpaceDE w:val="0"/>
        <w:autoSpaceDN w:val="0"/>
        <w:adjustRightInd w:val="0"/>
        <w:rPr>
          <w:b w:val="0"/>
          <w:sz w:val="24"/>
          <w:szCs w:val="24"/>
        </w:rPr>
      </w:pPr>
      <w:r w:rsidRPr="00E2109C">
        <w:rPr>
          <w:b w:val="0"/>
          <w:sz w:val="24"/>
          <w:szCs w:val="24"/>
        </w:rPr>
        <w:t xml:space="preserve">If the blood center notifies the hospital of the reactive screening test results, the hospital must </w:t>
      </w:r>
    </w:p>
    <w:p w:rsidR="00A3555C" w:rsidRPr="00A3555C" w:rsidRDefault="00A3555C" w:rsidP="00E2109C">
      <w:pPr>
        <w:pStyle w:val="ListParagraph"/>
        <w:tabs>
          <w:tab w:val="left" w:pos="540"/>
        </w:tabs>
        <w:autoSpaceDE w:val="0"/>
        <w:autoSpaceDN w:val="0"/>
        <w:adjustRightInd w:val="0"/>
        <w:ind w:left="1140"/>
        <w:rPr>
          <w:b w:val="0"/>
          <w:color w:val="0070C0"/>
          <w:sz w:val="24"/>
          <w:szCs w:val="24"/>
        </w:rPr>
      </w:pPr>
      <w:proofErr w:type="gramStart"/>
      <w:r>
        <w:rPr>
          <w:b w:val="0"/>
          <w:sz w:val="24"/>
          <w:szCs w:val="24"/>
        </w:rPr>
        <w:t>determine</w:t>
      </w:r>
      <w:proofErr w:type="gramEnd"/>
      <w:r>
        <w:rPr>
          <w:b w:val="0"/>
          <w:sz w:val="24"/>
          <w:szCs w:val="24"/>
        </w:rPr>
        <w:t xml:space="preserve"> the disposition of the blood or blood product and quarantine all blood and blood components.  </w:t>
      </w:r>
      <w:r>
        <w:rPr>
          <w:b w:val="0"/>
          <w:i/>
          <w:color w:val="0070C0"/>
          <w:sz w:val="24"/>
          <w:szCs w:val="24"/>
        </w:rPr>
        <w:t>CFR 482.27 (4)</w:t>
      </w:r>
    </w:p>
    <w:p w:rsidR="00C75518" w:rsidRDefault="00A3555C" w:rsidP="00E2109C">
      <w:pPr>
        <w:pStyle w:val="ListParagraph"/>
        <w:numPr>
          <w:ilvl w:val="1"/>
          <w:numId w:val="27"/>
        </w:numPr>
        <w:tabs>
          <w:tab w:val="left" w:pos="540"/>
        </w:tabs>
        <w:autoSpaceDE w:val="0"/>
        <w:autoSpaceDN w:val="0"/>
        <w:adjustRightInd w:val="0"/>
        <w:rPr>
          <w:b w:val="0"/>
          <w:sz w:val="24"/>
          <w:szCs w:val="24"/>
        </w:rPr>
      </w:pPr>
      <w:r>
        <w:rPr>
          <w:b w:val="0"/>
          <w:sz w:val="24"/>
          <w:szCs w:val="24"/>
        </w:rPr>
        <w:t xml:space="preserve">If the blood center notifies the hospital that the results of the supplemental test or other follow-up </w:t>
      </w:r>
    </w:p>
    <w:p w:rsidR="00C75518" w:rsidRDefault="00A3555C" w:rsidP="00C75518">
      <w:pPr>
        <w:pStyle w:val="ListParagraph"/>
        <w:tabs>
          <w:tab w:val="left" w:pos="540"/>
        </w:tabs>
        <w:autoSpaceDE w:val="0"/>
        <w:autoSpaceDN w:val="0"/>
        <w:adjustRightInd w:val="0"/>
        <w:ind w:left="1140"/>
        <w:rPr>
          <w:b w:val="0"/>
          <w:i/>
          <w:color w:val="0070C0"/>
          <w:sz w:val="24"/>
          <w:szCs w:val="24"/>
        </w:rPr>
      </w:pPr>
      <w:proofErr w:type="gramStart"/>
      <w:r>
        <w:rPr>
          <w:b w:val="0"/>
          <w:sz w:val="24"/>
          <w:szCs w:val="24"/>
        </w:rPr>
        <w:t>testing</w:t>
      </w:r>
      <w:proofErr w:type="gramEnd"/>
      <w:r>
        <w:rPr>
          <w:b w:val="0"/>
          <w:sz w:val="24"/>
          <w:szCs w:val="24"/>
        </w:rPr>
        <w:t xml:space="preserve"> required by FDA is negative, absent other informative test results, the hospital may release the blood and blood components from quarantine.</w:t>
      </w:r>
      <w:r w:rsidR="00C75518">
        <w:rPr>
          <w:b w:val="0"/>
          <w:sz w:val="24"/>
          <w:szCs w:val="24"/>
        </w:rPr>
        <w:t xml:space="preserve"> </w:t>
      </w:r>
      <w:r w:rsidR="00C75518">
        <w:rPr>
          <w:b w:val="0"/>
          <w:i/>
          <w:color w:val="0070C0"/>
          <w:sz w:val="24"/>
          <w:szCs w:val="24"/>
        </w:rPr>
        <w:t>CFR 482.27 (4</w:t>
      </w:r>
      <w:proofErr w:type="gramStart"/>
      <w:r w:rsidR="00C75518">
        <w:rPr>
          <w:b w:val="0"/>
          <w:i/>
          <w:color w:val="0070C0"/>
          <w:sz w:val="24"/>
          <w:szCs w:val="24"/>
        </w:rPr>
        <w:t>)(</w:t>
      </w:r>
      <w:proofErr w:type="gramEnd"/>
      <w:r w:rsidR="00C75518">
        <w:rPr>
          <w:b w:val="0"/>
          <w:i/>
          <w:color w:val="0070C0"/>
          <w:sz w:val="24"/>
          <w:szCs w:val="24"/>
        </w:rPr>
        <w:t>i)</w:t>
      </w:r>
    </w:p>
    <w:p w:rsidR="00C75518" w:rsidRPr="00C75518" w:rsidRDefault="00C75518" w:rsidP="00E2109C">
      <w:pPr>
        <w:pStyle w:val="ListParagraph"/>
        <w:numPr>
          <w:ilvl w:val="1"/>
          <w:numId w:val="27"/>
        </w:numPr>
        <w:tabs>
          <w:tab w:val="left" w:pos="540"/>
        </w:tabs>
        <w:autoSpaceDE w:val="0"/>
        <w:autoSpaceDN w:val="0"/>
        <w:adjustRightInd w:val="0"/>
        <w:rPr>
          <w:b w:val="0"/>
          <w:sz w:val="24"/>
          <w:szCs w:val="24"/>
        </w:rPr>
      </w:pPr>
      <w:r w:rsidRPr="00C75518">
        <w:rPr>
          <w:b w:val="0"/>
          <w:sz w:val="24"/>
          <w:szCs w:val="24"/>
        </w:rPr>
        <w:t xml:space="preserve">If the blood center notifies the hospital that the results of the </w:t>
      </w:r>
      <w:r w:rsidR="006B7D57" w:rsidRPr="00C75518">
        <w:rPr>
          <w:b w:val="0"/>
          <w:sz w:val="24"/>
          <w:szCs w:val="24"/>
        </w:rPr>
        <w:t>supplemental</w:t>
      </w:r>
      <w:r w:rsidRPr="00C75518">
        <w:rPr>
          <w:b w:val="0"/>
          <w:sz w:val="24"/>
          <w:szCs w:val="24"/>
        </w:rPr>
        <w:t>, or other follow-up testing required by FDA is positive, the hospital must</w:t>
      </w:r>
    </w:p>
    <w:p w:rsidR="00C75518" w:rsidRDefault="00C75518" w:rsidP="00C75518">
      <w:pPr>
        <w:pStyle w:val="ListParagraph"/>
        <w:numPr>
          <w:ilvl w:val="0"/>
          <w:numId w:val="25"/>
        </w:numPr>
        <w:tabs>
          <w:tab w:val="left" w:pos="540"/>
        </w:tabs>
        <w:autoSpaceDE w:val="0"/>
        <w:autoSpaceDN w:val="0"/>
        <w:adjustRightInd w:val="0"/>
        <w:rPr>
          <w:b w:val="0"/>
          <w:sz w:val="24"/>
          <w:szCs w:val="24"/>
        </w:rPr>
      </w:pPr>
      <w:r>
        <w:rPr>
          <w:b w:val="0"/>
          <w:sz w:val="24"/>
          <w:szCs w:val="24"/>
        </w:rPr>
        <w:t>Dispose of the blood and blood components</w:t>
      </w:r>
    </w:p>
    <w:p w:rsidR="00C75518" w:rsidRPr="00C75518" w:rsidRDefault="00C75518" w:rsidP="00C75518">
      <w:pPr>
        <w:pStyle w:val="ListParagraph"/>
        <w:numPr>
          <w:ilvl w:val="0"/>
          <w:numId w:val="25"/>
        </w:numPr>
        <w:tabs>
          <w:tab w:val="left" w:pos="540"/>
        </w:tabs>
        <w:autoSpaceDE w:val="0"/>
        <w:autoSpaceDN w:val="0"/>
        <w:adjustRightInd w:val="0"/>
        <w:rPr>
          <w:b w:val="0"/>
          <w:sz w:val="24"/>
          <w:szCs w:val="24"/>
        </w:rPr>
      </w:pPr>
      <w:r>
        <w:rPr>
          <w:b w:val="0"/>
          <w:sz w:val="24"/>
          <w:szCs w:val="24"/>
        </w:rPr>
        <w:t>Notify the patient as in Step 4.0</w:t>
      </w:r>
    </w:p>
    <w:p w:rsidR="00C75518" w:rsidRPr="000C4806" w:rsidRDefault="00C75518" w:rsidP="00C75518">
      <w:pPr>
        <w:pStyle w:val="ListParagraph"/>
        <w:tabs>
          <w:tab w:val="left" w:pos="540"/>
        </w:tabs>
        <w:autoSpaceDE w:val="0"/>
        <w:autoSpaceDN w:val="0"/>
        <w:adjustRightInd w:val="0"/>
        <w:ind w:left="1500"/>
        <w:rPr>
          <w:b w:val="0"/>
          <w:color w:val="0070C0"/>
          <w:sz w:val="24"/>
          <w:szCs w:val="24"/>
        </w:rPr>
      </w:pPr>
      <w:r w:rsidRPr="007840E9">
        <w:rPr>
          <w:b w:val="0"/>
          <w:i/>
          <w:color w:val="0070C0"/>
          <w:sz w:val="24"/>
          <w:szCs w:val="24"/>
        </w:rPr>
        <w:t>CFR 48</w:t>
      </w:r>
      <w:r w:rsidR="006F4AEB">
        <w:rPr>
          <w:b w:val="0"/>
          <w:i/>
          <w:color w:val="0070C0"/>
          <w:sz w:val="24"/>
          <w:szCs w:val="24"/>
        </w:rPr>
        <w:t>2</w:t>
      </w:r>
      <w:r w:rsidRPr="007840E9">
        <w:rPr>
          <w:b w:val="0"/>
          <w:i/>
          <w:color w:val="0070C0"/>
          <w:sz w:val="24"/>
          <w:szCs w:val="24"/>
        </w:rPr>
        <w:t>.</w:t>
      </w:r>
      <w:r w:rsidR="006F4AEB">
        <w:rPr>
          <w:b w:val="0"/>
          <w:i/>
          <w:color w:val="0070C0"/>
          <w:sz w:val="24"/>
          <w:szCs w:val="24"/>
        </w:rPr>
        <w:t>2</w:t>
      </w:r>
      <w:r w:rsidRPr="007840E9">
        <w:rPr>
          <w:b w:val="0"/>
          <w:i/>
          <w:color w:val="0070C0"/>
          <w:sz w:val="24"/>
          <w:szCs w:val="24"/>
        </w:rPr>
        <w:t>7 (6)</w:t>
      </w:r>
      <w:r>
        <w:rPr>
          <w:b w:val="0"/>
          <w:i/>
          <w:color w:val="0070C0"/>
          <w:sz w:val="24"/>
          <w:szCs w:val="24"/>
        </w:rPr>
        <w:t xml:space="preserve"> (ii) (</w:t>
      </w:r>
      <w:proofErr w:type="spellStart"/>
      <w:r>
        <w:rPr>
          <w:b w:val="0"/>
          <w:i/>
          <w:color w:val="0070C0"/>
          <w:sz w:val="24"/>
          <w:szCs w:val="24"/>
        </w:rPr>
        <w:t>a</w:t>
      </w:r>
      <w:proofErr w:type="gramStart"/>
      <w:r>
        <w:rPr>
          <w:b w:val="0"/>
          <w:i/>
          <w:color w:val="0070C0"/>
          <w:sz w:val="24"/>
          <w:szCs w:val="24"/>
        </w:rPr>
        <w:t>,b</w:t>
      </w:r>
      <w:proofErr w:type="spellEnd"/>
      <w:proofErr w:type="gramEnd"/>
      <w:r>
        <w:rPr>
          <w:b w:val="0"/>
          <w:i/>
          <w:color w:val="0070C0"/>
          <w:sz w:val="24"/>
          <w:szCs w:val="24"/>
        </w:rPr>
        <w:t>) (iii)</w:t>
      </w:r>
    </w:p>
    <w:p w:rsidR="00A3555C" w:rsidRPr="00A3555C" w:rsidRDefault="00A3555C" w:rsidP="00A3555C">
      <w:pPr>
        <w:pStyle w:val="ListParagraph"/>
        <w:tabs>
          <w:tab w:val="left" w:pos="540"/>
        </w:tabs>
        <w:autoSpaceDE w:val="0"/>
        <w:autoSpaceDN w:val="0"/>
        <w:adjustRightInd w:val="0"/>
        <w:ind w:left="690"/>
        <w:rPr>
          <w:b w:val="0"/>
          <w:color w:val="0070C0"/>
          <w:sz w:val="24"/>
          <w:szCs w:val="24"/>
        </w:rPr>
      </w:pPr>
    </w:p>
    <w:p w:rsidR="00A97901" w:rsidRPr="000C4806" w:rsidRDefault="00D61F9E" w:rsidP="006B7D57">
      <w:pPr>
        <w:pStyle w:val="ListParagraph"/>
        <w:numPr>
          <w:ilvl w:val="0"/>
          <w:numId w:val="29"/>
        </w:numPr>
        <w:tabs>
          <w:tab w:val="left" w:pos="540"/>
        </w:tabs>
        <w:autoSpaceDE w:val="0"/>
        <w:autoSpaceDN w:val="0"/>
        <w:adjustRightInd w:val="0"/>
        <w:rPr>
          <w:b w:val="0"/>
          <w:color w:val="0070C0"/>
          <w:sz w:val="24"/>
          <w:szCs w:val="24"/>
        </w:rPr>
      </w:pPr>
      <w:r>
        <w:rPr>
          <w:b w:val="0"/>
          <w:color w:val="000000"/>
          <w:sz w:val="24"/>
          <w:szCs w:val="24"/>
        </w:rPr>
        <w:t xml:space="preserve">For </w:t>
      </w:r>
      <w:r w:rsidR="009D2989">
        <w:rPr>
          <w:b w:val="0"/>
          <w:color w:val="000000"/>
          <w:sz w:val="24"/>
          <w:szCs w:val="24"/>
        </w:rPr>
        <w:t>HIV and</w:t>
      </w:r>
      <w:r w:rsidRPr="00D61F9E">
        <w:rPr>
          <w:b w:val="0"/>
          <w:color w:val="000000"/>
          <w:sz w:val="24"/>
          <w:szCs w:val="24"/>
        </w:rPr>
        <w:t xml:space="preserve"> HCV </w:t>
      </w:r>
      <w:r>
        <w:rPr>
          <w:b w:val="0"/>
          <w:color w:val="000000"/>
          <w:sz w:val="24"/>
          <w:szCs w:val="24"/>
        </w:rPr>
        <w:t>t</w:t>
      </w:r>
      <w:r w:rsidR="00A97901" w:rsidRPr="00A97901">
        <w:rPr>
          <w:b w:val="0"/>
          <w:color w:val="000000"/>
          <w:sz w:val="24"/>
          <w:szCs w:val="24"/>
        </w:rPr>
        <w:t>he transfusion service is responsible for notification, including basic explanations to the recipient and referral for counseling and shall document the notification or attempts to notify the attending physician or recipient.</w:t>
      </w:r>
      <w:r w:rsidR="007840E9">
        <w:rPr>
          <w:b w:val="0"/>
          <w:color w:val="000000"/>
          <w:sz w:val="24"/>
          <w:szCs w:val="24"/>
        </w:rPr>
        <w:t xml:space="preserve"> </w:t>
      </w:r>
      <w:r w:rsidR="007840E9" w:rsidRPr="007840E9">
        <w:rPr>
          <w:b w:val="0"/>
          <w:i/>
          <w:color w:val="0070C0"/>
          <w:sz w:val="24"/>
          <w:szCs w:val="24"/>
        </w:rPr>
        <w:t>CFR 48</w:t>
      </w:r>
      <w:r w:rsidR="006F4AEB">
        <w:rPr>
          <w:b w:val="0"/>
          <w:i/>
          <w:color w:val="0070C0"/>
          <w:sz w:val="24"/>
          <w:szCs w:val="24"/>
        </w:rPr>
        <w:t>2</w:t>
      </w:r>
      <w:r w:rsidR="007840E9" w:rsidRPr="007840E9">
        <w:rPr>
          <w:b w:val="0"/>
          <w:i/>
          <w:color w:val="0070C0"/>
          <w:sz w:val="24"/>
          <w:szCs w:val="24"/>
        </w:rPr>
        <w:t>.</w:t>
      </w:r>
      <w:r w:rsidR="006F4AEB">
        <w:rPr>
          <w:b w:val="0"/>
          <w:i/>
          <w:color w:val="0070C0"/>
          <w:sz w:val="24"/>
          <w:szCs w:val="24"/>
        </w:rPr>
        <w:t>2</w:t>
      </w:r>
      <w:r w:rsidR="007840E9" w:rsidRPr="007840E9">
        <w:rPr>
          <w:b w:val="0"/>
          <w:i/>
          <w:color w:val="0070C0"/>
          <w:sz w:val="24"/>
          <w:szCs w:val="24"/>
        </w:rPr>
        <w:t>7 (6)</w:t>
      </w:r>
    </w:p>
    <w:p w:rsidR="000C4806" w:rsidRPr="00CF1232" w:rsidRDefault="000C4806" w:rsidP="00B5540B">
      <w:pPr>
        <w:pStyle w:val="ListParagraph"/>
        <w:numPr>
          <w:ilvl w:val="1"/>
          <w:numId w:val="29"/>
        </w:numPr>
        <w:tabs>
          <w:tab w:val="left" w:pos="540"/>
        </w:tabs>
        <w:autoSpaceDE w:val="0"/>
        <w:autoSpaceDN w:val="0"/>
        <w:adjustRightInd w:val="0"/>
        <w:ind w:left="1140"/>
        <w:rPr>
          <w:b w:val="0"/>
          <w:sz w:val="24"/>
          <w:szCs w:val="24"/>
        </w:rPr>
      </w:pPr>
      <w:r w:rsidRPr="00CF1232">
        <w:rPr>
          <w:b w:val="0"/>
          <w:sz w:val="24"/>
          <w:szCs w:val="24"/>
        </w:rPr>
        <w:t xml:space="preserve">Other infectious disease markers will be </w:t>
      </w:r>
      <w:r w:rsidR="007A1BE9" w:rsidRPr="00CF1232">
        <w:rPr>
          <w:b w:val="0"/>
          <w:sz w:val="24"/>
          <w:szCs w:val="24"/>
        </w:rPr>
        <w:t>managed</w:t>
      </w:r>
      <w:r w:rsidRPr="00CF1232">
        <w:rPr>
          <w:b w:val="0"/>
          <w:sz w:val="24"/>
          <w:szCs w:val="24"/>
        </w:rPr>
        <w:t xml:space="preserve"> when not specified in the CFR according to the directions of the blood center.</w:t>
      </w:r>
    </w:p>
    <w:p w:rsidR="00852E0D" w:rsidRDefault="00852E0D" w:rsidP="00852E0D">
      <w:pPr>
        <w:pStyle w:val="ListParagraph"/>
        <w:tabs>
          <w:tab w:val="left" w:pos="540"/>
        </w:tabs>
        <w:autoSpaceDE w:val="0"/>
        <w:autoSpaceDN w:val="0"/>
        <w:adjustRightInd w:val="0"/>
        <w:ind w:left="420"/>
        <w:rPr>
          <w:b w:val="0"/>
          <w:color w:val="000000"/>
          <w:sz w:val="24"/>
          <w:szCs w:val="24"/>
        </w:rPr>
      </w:pPr>
    </w:p>
    <w:p w:rsidR="00537589" w:rsidRDefault="00537589" w:rsidP="006B7D57">
      <w:pPr>
        <w:pStyle w:val="ListParagraph"/>
        <w:numPr>
          <w:ilvl w:val="0"/>
          <w:numId w:val="29"/>
        </w:numPr>
        <w:tabs>
          <w:tab w:val="left" w:pos="540"/>
        </w:tabs>
        <w:autoSpaceDE w:val="0"/>
        <w:autoSpaceDN w:val="0"/>
        <w:adjustRightInd w:val="0"/>
        <w:rPr>
          <w:b w:val="0"/>
          <w:color w:val="000000"/>
          <w:sz w:val="24"/>
          <w:szCs w:val="24"/>
        </w:rPr>
      </w:pPr>
      <w:r>
        <w:rPr>
          <w:b w:val="0"/>
          <w:color w:val="000000"/>
          <w:sz w:val="24"/>
          <w:szCs w:val="24"/>
        </w:rPr>
        <w:t>Documentation will occur on the Lookback Tracking form.</w:t>
      </w:r>
    </w:p>
    <w:p w:rsidR="00537589" w:rsidRDefault="00537589" w:rsidP="00537589">
      <w:pPr>
        <w:pStyle w:val="ListParagraph"/>
        <w:tabs>
          <w:tab w:val="left" w:pos="540"/>
        </w:tabs>
        <w:autoSpaceDE w:val="0"/>
        <w:autoSpaceDN w:val="0"/>
        <w:adjustRightInd w:val="0"/>
        <w:ind w:left="420"/>
        <w:rPr>
          <w:b w:val="0"/>
          <w:i/>
          <w:color w:val="00B0F0"/>
          <w:sz w:val="22"/>
          <w:szCs w:val="22"/>
        </w:rPr>
      </w:pPr>
      <w:r w:rsidRPr="00537589">
        <w:rPr>
          <w:b w:val="0"/>
          <w:i/>
          <w:color w:val="00B0F0"/>
          <w:sz w:val="22"/>
          <w:szCs w:val="22"/>
        </w:rPr>
        <w:t>Refer to Attachment 1: Lookback Tracking Form</w:t>
      </w:r>
    </w:p>
    <w:p w:rsidR="00852E0D" w:rsidRPr="00852E0D" w:rsidRDefault="00852E0D" w:rsidP="00852E0D">
      <w:pPr>
        <w:tabs>
          <w:tab w:val="left" w:pos="540"/>
        </w:tabs>
        <w:autoSpaceDE w:val="0"/>
        <w:autoSpaceDN w:val="0"/>
        <w:adjustRightInd w:val="0"/>
        <w:rPr>
          <w:b w:val="0"/>
          <w:i/>
          <w:color w:val="00B0F0"/>
          <w:sz w:val="22"/>
          <w:szCs w:val="22"/>
        </w:rPr>
      </w:pPr>
    </w:p>
    <w:p w:rsidR="005C0BD2" w:rsidRPr="00FA6E1F" w:rsidRDefault="005C0BD2" w:rsidP="006B7D57">
      <w:pPr>
        <w:pStyle w:val="ListParagraph"/>
        <w:numPr>
          <w:ilvl w:val="0"/>
          <w:numId w:val="29"/>
        </w:numPr>
        <w:tabs>
          <w:tab w:val="left" w:pos="540"/>
        </w:tabs>
        <w:autoSpaceDE w:val="0"/>
        <w:autoSpaceDN w:val="0"/>
        <w:adjustRightInd w:val="0"/>
        <w:rPr>
          <w:b w:val="0"/>
          <w:color w:val="000000"/>
          <w:sz w:val="24"/>
          <w:szCs w:val="24"/>
        </w:rPr>
      </w:pPr>
      <w:r w:rsidRPr="00FA6E1F">
        <w:rPr>
          <w:b w:val="0"/>
          <w:color w:val="000000"/>
          <w:sz w:val="24"/>
          <w:szCs w:val="24"/>
        </w:rPr>
        <w:t>Notification</w:t>
      </w:r>
      <w:r w:rsidR="009C37F3">
        <w:rPr>
          <w:b w:val="0"/>
          <w:color w:val="000000"/>
          <w:sz w:val="24"/>
          <w:szCs w:val="24"/>
        </w:rPr>
        <w:t xml:space="preserve"> HCV and HIV</w:t>
      </w:r>
      <w:r w:rsidRPr="00FA6E1F">
        <w:rPr>
          <w:b w:val="0"/>
          <w:color w:val="000000"/>
          <w:sz w:val="24"/>
          <w:szCs w:val="24"/>
        </w:rPr>
        <w:t xml:space="preserve"> </w:t>
      </w:r>
      <w:r w:rsidRPr="00574245">
        <w:rPr>
          <w:b w:val="0"/>
          <w:color w:val="0070C0"/>
          <w:sz w:val="24"/>
          <w:szCs w:val="24"/>
          <w:u w:val="single"/>
        </w:rPr>
        <w:t>CFR 482.</w:t>
      </w:r>
      <w:r w:rsidR="00FA6E1F" w:rsidRPr="00574245">
        <w:rPr>
          <w:b w:val="0"/>
          <w:color w:val="0070C0"/>
          <w:sz w:val="24"/>
          <w:szCs w:val="24"/>
          <w:u w:val="single"/>
        </w:rPr>
        <w:t>27</w:t>
      </w:r>
      <w:r w:rsidR="00FA6E1F" w:rsidRPr="00574245">
        <w:rPr>
          <w:b w:val="0"/>
          <w:color w:val="0070C0"/>
          <w:sz w:val="24"/>
          <w:szCs w:val="24"/>
        </w:rPr>
        <w:t xml:space="preserve"> </w:t>
      </w:r>
    </w:p>
    <w:p w:rsidR="00A97901" w:rsidRDefault="00D61F9E" w:rsidP="006B7D57">
      <w:pPr>
        <w:pStyle w:val="ListParagraph"/>
        <w:numPr>
          <w:ilvl w:val="1"/>
          <w:numId w:val="29"/>
        </w:numPr>
        <w:tabs>
          <w:tab w:val="left" w:pos="540"/>
        </w:tabs>
        <w:autoSpaceDE w:val="0"/>
        <w:autoSpaceDN w:val="0"/>
        <w:adjustRightInd w:val="0"/>
        <w:rPr>
          <w:b w:val="0"/>
          <w:color w:val="000000"/>
          <w:sz w:val="24"/>
          <w:szCs w:val="24"/>
        </w:rPr>
      </w:pPr>
      <w:r>
        <w:rPr>
          <w:b w:val="0"/>
          <w:color w:val="000000"/>
          <w:sz w:val="24"/>
          <w:szCs w:val="24"/>
        </w:rPr>
        <w:t xml:space="preserve">For </w:t>
      </w:r>
      <w:r w:rsidRPr="00D61F9E">
        <w:rPr>
          <w:b w:val="0"/>
          <w:color w:val="000000"/>
          <w:sz w:val="24"/>
          <w:szCs w:val="24"/>
        </w:rPr>
        <w:t>HIV, HCV</w:t>
      </w:r>
      <w:r>
        <w:rPr>
          <w:b w:val="0"/>
          <w:color w:val="000000"/>
          <w:sz w:val="24"/>
          <w:szCs w:val="24"/>
        </w:rPr>
        <w:t xml:space="preserve"> t</w:t>
      </w:r>
      <w:r w:rsidR="00A97901" w:rsidRPr="00A97901">
        <w:rPr>
          <w:b w:val="0"/>
          <w:color w:val="000000"/>
          <w:sz w:val="24"/>
          <w:szCs w:val="24"/>
        </w:rPr>
        <w:t>racking methods to locate recipients shall include; but, are not limited to: Medical Records, Social Security Index, and the us</w:t>
      </w:r>
      <w:r w:rsidR="00A97901">
        <w:rPr>
          <w:b w:val="0"/>
          <w:color w:val="000000"/>
          <w:sz w:val="24"/>
          <w:szCs w:val="24"/>
        </w:rPr>
        <w:t>e of Medical Business Solutions.</w:t>
      </w:r>
    </w:p>
    <w:p w:rsidR="005C0BD2" w:rsidRDefault="008F51C8" w:rsidP="006B7D57">
      <w:pPr>
        <w:pStyle w:val="ListParagraph"/>
        <w:numPr>
          <w:ilvl w:val="1"/>
          <w:numId w:val="29"/>
        </w:numPr>
        <w:tabs>
          <w:tab w:val="left" w:pos="540"/>
        </w:tabs>
        <w:autoSpaceDE w:val="0"/>
        <w:autoSpaceDN w:val="0"/>
        <w:adjustRightInd w:val="0"/>
        <w:rPr>
          <w:b w:val="0"/>
          <w:color w:val="000000"/>
          <w:sz w:val="24"/>
          <w:szCs w:val="24"/>
        </w:rPr>
      </w:pPr>
      <w:r>
        <w:rPr>
          <w:b w:val="0"/>
          <w:color w:val="000000"/>
          <w:sz w:val="24"/>
          <w:szCs w:val="24"/>
        </w:rPr>
        <w:t xml:space="preserve">For donor tested on or after February 20,2008: </w:t>
      </w:r>
      <w:r w:rsidR="005C0BD2">
        <w:rPr>
          <w:b w:val="0"/>
          <w:color w:val="000000"/>
          <w:sz w:val="24"/>
          <w:szCs w:val="24"/>
        </w:rPr>
        <w:t>The hospital must make reasonable attempts to give notific</w:t>
      </w:r>
      <w:r>
        <w:rPr>
          <w:b w:val="0"/>
          <w:color w:val="000000"/>
          <w:sz w:val="24"/>
          <w:szCs w:val="24"/>
        </w:rPr>
        <w:t>ation over a period of 12 weeks unless</w:t>
      </w:r>
    </w:p>
    <w:p w:rsidR="008F51C8" w:rsidRDefault="008F51C8" w:rsidP="008F51C8">
      <w:pPr>
        <w:pStyle w:val="ListParagraph"/>
        <w:numPr>
          <w:ilvl w:val="0"/>
          <w:numId w:val="22"/>
        </w:numPr>
        <w:tabs>
          <w:tab w:val="left" w:pos="540"/>
        </w:tabs>
        <w:autoSpaceDE w:val="0"/>
        <w:autoSpaceDN w:val="0"/>
        <w:adjustRightInd w:val="0"/>
        <w:rPr>
          <w:b w:val="0"/>
          <w:color w:val="000000"/>
          <w:sz w:val="24"/>
          <w:szCs w:val="24"/>
        </w:rPr>
      </w:pPr>
      <w:r>
        <w:rPr>
          <w:b w:val="0"/>
          <w:color w:val="000000"/>
          <w:sz w:val="24"/>
          <w:szCs w:val="24"/>
        </w:rPr>
        <w:t>The patient is located and notified, or</w:t>
      </w:r>
    </w:p>
    <w:p w:rsidR="008F51C8" w:rsidRDefault="008F51C8" w:rsidP="008F51C8">
      <w:pPr>
        <w:pStyle w:val="ListParagraph"/>
        <w:numPr>
          <w:ilvl w:val="0"/>
          <w:numId w:val="22"/>
        </w:numPr>
        <w:tabs>
          <w:tab w:val="left" w:pos="540"/>
        </w:tabs>
        <w:autoSpaceDE w:val="0"/>
        <w:autoSpaceDN w:val="0"/>
        <w:adjustRightInd w:val="0"/>
        <w:rPr>
          <w:b w:val="0"/>
          <w:color w:val="000000"/>
          <w:sz w:val="24"/>
          <w:szCs w:val="24"/>
        </w:rPr>
      </w:pPr>
      <w:r>
        <w:rPr>
          <w:b w:val="0"/>
          <w:color w:val="000000"/>
          <w:sz w:val="24"/>
          <w:szCs w:val="24"/>
        </w:rPr>
        <w:t>The hospital is unable to locate the patient and documents in the patient’s medical record the extenuating circumstances beyond the hospital’s control that caused the notification timeframe to exceed 12 weeks.</w:t>
      </w:r>
      <w:r w:rsidR="00FA6E1F">
        <w:rPr>
          <w:b w:val="0"/>
          <w:color w:val="000000"/>
          <w:sz w:val="24"/>
          <w:szCs w:val="24"/>
        </w:rPr>
        <w:t xml:space="preserve">  </w:t>
      </w:r>
      <w:r w:rsidR="00FA6E1F" w:rsidRPr="00FA6E1F">
        <w:rPr>
          <w:b w:val="0"/>
          <w:i/>
          <w:color w:val="0070C0"/>
          <w:sz w:val="24"/>
          <w:szCs w:val="24"/>
        </w:rPr>
        <w:t>CFR482.27 (7)(a)(b)</w:t>
      </w:r>
    </w:p>
    <w:p w:rsidR="005C0BD2" w:rsidRPr="00FA6E1F" w:rsidRDefault="008F51C8" w:rsidP="006B7D57">
      <w:pPr>
        <w:pStyle w:val="ListParagraph"/>
        <w:numPr>
          <w:ilvl w:val="1"/>
          <w:numId w:val="29"/>
        </w:numPr>
        <w:tabs>
          <w:tab w:val="left" w:pos="540"/>
        </w:tabs>
        <w:autoSpaceDE w:val="0"/>
        <w:autoSpaceDN w:val="0"/>
        <w:adjustRightInd w:val="0"/>
        <w:rPr>
          <w:b w:val="0"/>
          <w:i/>
          <w:color w:val="0070C0"/>
          <w:sz w:val="24"/>
          <w:szCs w:val="24"/>
        </w:rPr>
      </w:pPr>
      <w:r>
        <w:rPr>
          <w:b w:val="0"/>
          <w:color w:val="000000"/>
          <w:sz w:val="24"/>
          <w:szCs w:val="24"/>
        </w:rPr>
        <w:lastRenderedPageBreak/>
        <w:t>For donors tested before February 20, 2008: the notification effort begins when the blood collecting establishment notifies the hospital that it received potentially HCV infectious blood and blood components. The hospital must make reasonable attempts to give notification and must complete the actions within 1 year of the date on which the hospital received notification from the outside blood collecting establishment</w:t>
      </w:r>
      <w:r w:rsidRPr="00FA6E1F">
        <w:rPr>
          <w:b w:val="0"/>
          <w:i/>
          <w:color w:val="0070C0"/>
          <w:sz w:val="24"/>
          <w:szCs w:val="24"/>
        </w:rPr>
        <w:t>.</w:t>
      </w:r>
      <w:r w:rsidR="00FA6E1F" w:rsidRPr="00FA6E1F">
        <w:rPr>
          <w:b w:val="0"/>
          <w:i/>
          <w:color w:val="0070C0"/>
          <w:sz w:val="24"/>
          <w:szCs w:val="24"/>
        </w:rPr>
        <w:t xml:space="preserve"> CFR 482.27 (7)(b) (ii)</w:t>
      </w:r>
    </w:p>
    <w:p w:rsidR="00852E0D" w:rsidRDefault="00852E0D" w:rsidP="00852E0D">
      <w:pPr>
        <w:pStyle w:val="ListParagraph"/>
        <w:tabs>
          <w:tab w:val="left" w:pos="540"/>
        </w:tabs>
        <w:autoSpaceDE w:val="0"/>
        <w:autoSpaceDN w:val="0"/>
        <w:adjustRightInd w:val="0"/>
        <w:ind w:left="420"/>
        <w:rPr>
          <w:b w:val="0"/>
          <w:color w:val="000000"/>
          <w:sz w:val="24"/>
          <w:szCs w:val="24"/>
        </w:rPr>
      </w:pPr>
    </w:p>
    <w:p w:rsidR="00E1478F" w:rsidRDefault="00A97901" w:rsidP="006B7D57">
      <w:pPr>
        <w:pStyle w:val="ListParagraph"/>
        <w:numPr>
          <w:ilvl w:val="1"/>
          <w:numId w:val="29"/>
        </w:numPr>
        <w:tabs>
          <w:tab w:val="left" w:pos="540"/>
        </w:tabs>
        <w:autoSpaceDE w:val="0"/>
        <w:autoSpaceDN w:val="0"/>
        <w:adjustRightInd w:val="0"/>
        <w:rPr>
          <w:b w:val="0"/>
          <w:color w:val="000000"/>
          <w:sz w:val="24"/>
          <w:szCs w:val="24"/>
        </w:rPr>
      </w:pPr>
      <w:r w:rsidRPr="00A97901">
        <w:rPr>
          <w:b w:val="0"/>
          <w:color w:val="000000"/>
          <w:sz w:val="24"/>
          <w:szCs w:val="24"/>
        </w:rPr>
        <w:t>Upon receipt of the letter from the blood supplier, the manager</w:t>
      </w:r>
      <w:r>
        <w:rPr>
          <w:b w:val="0"/>
          <w:color w:val="000000"/>
          <w:sz w:val="24"/>
          <w:szCs w:val="24"/>
        </w:rPr>
        <w:t xml:space="preserve"> or designee</w:t>
      </w:r>
      <w:r w:rsidR="00E1478F">
        <w:rPr>
          <w:b w:val="0"/>
          <w:color w:val="000000"/>
          <w:sz w:val="24"/>
          <w:szCs w:val="24"/>
        </w:rPr>
        <w:t xml:space="preserve"> will</w:t>
      </w:r>
      <w:r w:rsidRPr="00A97901">
        <w:rPr>
          <w:b w:val="0"/>
          <w:color w:val="000000"/>
          <w:sz w:val="24"/>
          <w:szCs w:val="24"/>
        </w:rPr>
        <w:t xml:space="preserve"> </w:t>
      </w:r>
      <w:r w:rsidR="00E1478F">
        <w:rPr>
          <w:b w:val="0"/>
          <w:color w:val="000000"/>
          <w:sz w:val="24"/>
          <w:szCs w:val="24"/>
        </w:rPr>
        <w:t>complete the</w:t>
      </w:r>
      <w:r w:rsidR="00537589">
        <w:rPr>
          <w:b w:val="0"/>
          <w:color w:val="000000"/>
          <w:sz w:val="24"/>
          <w:szCs w:val="24"/>
        </w:rPr>
        <w:t xml:space="preserve"> top section of the</w:t>
      </w:r>
      <w:r w:rsidR="00E1478F">
        <w:rPr>
          <w:b w:val="0"/>
          <w:color w:val="000000"/>
          <w:sz w:val="24"/>
          <w:szCs w:val="24"/>
        </w:rPr>
        <w:t xml:space="preserve"> </w:t>
      </w:r>
      <w:r w:rsidR="00EB7721">
        <w:rPr>
          <w:b w:val="0"/>
          <w:color w:val="000000"/>
          <w:sz w:val="24"/>
          <w:szCs w:val="24"/>
        </w:rPr>
        <w:t>Lookback</w:t>
      </w:r>
      <w:r w:rsidR="00537589">
        <w:rPr>
          <w:b w:val="0"/>
          <w:color w:val="000000"/>
          <w:sz w:val="24"/>
          <w:szCs w:val="24"/>
        </w:rPr>
        <w:t xml:space="preserve"> Tracking </w:t>
      </w:r>
      <w:r w:rsidR="00EB7721">
        <w:rPr>
          <w:b w:val="0"/>
          <w:color w:val="000000"/>
          <w:sz w:val="24"/>
          <w:szCs w:val="24"/>
        </w:rPr>
        <w:t xml:space="preserve">form </w:t>
      </w:r>
      <w:r w:rsidR="00537589">
        <w:rPr>
          <w:b w:val="0"/>
          <w:color w:val="000000"/>
          <w:sz w:val="24"/>
          <w:szCs w:val="24"/>
        </w:rPr>
        <w:t>which includes: Infectious Disease, Name, Medical Record Number and Region Case ID.</w:t>
      </w:r>
    </w:p>
    <w:p w:rsidR="00852E0D" w:rsidRPr="00852E0D" w:rsidRDefault="00852E0D" w:rsidP="00852E0D">
      <w:pPr>
        <w:tabs>
          <w:tab w:val="left" w:pos="540"/>
        </w:tabs>
        <w:autoSpaceDE w:val="0"/>
        <w:autoSpaceDN w:val="0"/>
        <w:adjustRightInd w:val="0"/>
        <w:rPr>
          <w:b w:val="0"/>
          <w:color w:val="000000"/>
          <w:sz w:val="24"/>
          <w:szCs w:val="24"/>
        </w:rPr>
      </w:pPr>
    </w:p>
    <w:p w:rsidR="00A97901" w:rsidRDefault="00E1478F" w:rsidP="006B7D57">
      <w:pPr>
        <w:pStyle w:val="ListParagraph"/>
        <w:numPr>
          <w:ilvl w:val="1"/>
          <w:numId w:val="29"/>
        </w:numPr>
        <w:tabs>
          <w:tab w:val="left" w:pos="540"/>
        </w:tabs>
        <w:autoSpaceDE w:val="0"/>
        <w:autoSpaceDN w:val="0"/>
        <w:adjustRightInd w:val="0"/>
        <w:rPr>
          <w:b w:val="0"/>
          <w:color w:val="000000"/>
          <w:sz w:val="24"/>
          <w:szCs w:val="24"/>
        </w:rPr>
      </w:pPr>
      <w:r>
        <w:rPr>
          <w:b w:val="0"/>
          <w:color w:val="000000"/>
          <w:sz w:val="24"/>
          <w:szCs w:val="24"/>
        </w:rPr>
        <w:t xml:space="preserve">Management or designee </w:t>
      </w:r>
      <w:r w:rsidR="00A97901" w:rsidRPr="00A97901">
        <w:rPr>
          <w:b w:val="0"/>
          <w:color w:val="000000"/>
          <w:sz w:val="24"/>
          <w:szCs w:val="24"/>
        </w:rPr>
        <w:t>will</w:t>
      </w:r>
      <w:r>
        <w:rPr>
          <w:b w:val="0"/>
          <w:color w:val="000000"/>
          <w:sz w:val="24"/>
          <w:szCs w:val="24"/>
        </w:rPr>
        <w:t xml:space="preserve"> give the notification paperwork and the Lookback form to</w:t>
      </w:r>
      <w:r w:rsidR="00A97901" w:rsidRPr="00A97901">
        <w:rPr>
          <w:b w:val="0"/>
          <w:color w:val="000000"/>
          <w:sz w:val="24"/>
          <w:szCs w:val="24"/>
        </w:rPr>
        <w:t xml:space="preserve"> the medical director</w:t>
      </w:r>
      <w:r>
        <w:rPr>
          <w:b w:val="0"/>
          <w:color w:val="000000"/>
          <w:sz w:val="24"/>
          <w:szCs w:val="24"/>
        </w:rPr>
        <w:t>.</w:t>
      </w:r>
    </w:p>
    <w:p w:rsidR="00852E0D" w:rsidRPr="00852E0D" w:rsidRDefault="00852E0D" w:rsidP="00852E0D">
      <w:pPr>
        <w:tabs>
          <w:tab w:val="left" w:pos="540"/>
        </w:tabs>
        <w:autoSpaceDE w:val="0"/>
        <w:autoSpaceDN w:val="0"/>
        <w:adjustRightInd w:val="0"/>
        <w:rPr>
          <w:b w:val="0"/>
          <w:color w:val="000000"/>
          <w:sz w:val="24"/>
          <w:szCs w:val="24"/>
        </w:rPr>
      </w:pPr>
    </w:p>
    <w:p w:rsidR="00E1478F" w:rsidRDefault="00E1478F" w:rsidP="006B7D57">
      <w:pPr>
        <w:pStyle w:val="ListParagraph"/>
        <w:numPr>
          <w:ilvl w:val="1"/>
          <w:numId w:val="29"/>
        </w:numPr>
        <w:tabs>
          <w:tab w:val="left" w:pos="540"/>
        </w:tabs>
        <w:autoSpaceDE w:val="0"/>
        <w:autoSpaceDN w:val="0"/>
        <w:adjustRightInd w:val="0"/>
        <w:rPr>
          <w:b w:val="0"/>
          <w:color w:val="000000"/>
          <w:sz w:val="24"/>
          <w:szCs w:val="24"/>
        </w:rPr>
      </w:pPr>
      <w:r>
        <w:rPr>
          <w:b w:val="0"/>
          <w:color w:val="000000"/>
          <w:sz w:val="24"/>
          <w:szCs w:val="24"/>
        </w:rPr>
        <w:t xml:space="preserve">The Medical Director </w:t>
      </w:r>
      <w:r w:rsidR="00EB7721">
        <w:rPr>
          <w:b w:val="0"/>
          <w:color w:val="000000"/>
          <w:sz w:val="24"/>
          <w:szCs w:val="24"/>
        </w:rPr>
        <w:t>will notify</w:t>
      </w:r>
      <w:r w:rsidR="00537589">
        <w:rPr>
          <w:b w:val="0"/>
          <w:color w:val="000000"/>
          <w:sz w:val="24"/>
          <w:szCs w:val="24"/>
        </w:rPr>
        <w:t xml:space="preserve"> the attending physician via email and letter.</w:t>
      </w:r>
    </w:p>
    <w:p w:rsidR="00852E0D" w:rsidRPr="00852E0D" w:rsidRDefault="00852E0D" w:rsidP="00852E0D">
      <w:pPr>
        <w:tabs>
          <w:tab w:val="left" w:pos="540"/>
        </w:tabs>
        <w:autoSpaceDE w:val="0"/>
        <w:autoSpaceDN w:val="0"/>
        <w:adjustRightInd w:val="0"/>
        <w:rPr>
          <w:b w:val="0"/>
          <w:color w:val="000000"/>
          <w:sz w:val="24"/>
          <w:szCs w:val="24"/>
        </w:rPr>
      </w:pPr>
    </w:p>
    <w:p w:rsidR="00E1478F" w:rsidRPr="00FA6E1F" w:rsidRDefault="00E1478F" w:rsidP="00544EA6">
      <w:pPr>
        <w:pStyle w:val="ListParagraph"/>
        <w:numPr>
          <w:ilvl w:val="0"/>
          <w:numId w:val="31"/>
        </w:numPr>
        <w:tabs>
          <w:tab w:val="left" w:pos="540"/>
        </w:tabs>
        <w:autoSpaceDE w:val="0"/>
        <w:autoSpaceDN w:val="0"/>
        <w:adjustRightInd w:val="0"/>
        <w:rPr>
          <w:b w:val="0"/>
          <w:i/>
          <w:color w:val="0070C0"/>
          <w:sz w:val="24"/>
          <w:szCs w:val="24"/>
        </w:rPr>
      </w:pPr>
      <w:r>
        <w:rPr>
          <w:b w:val="0"/>
          <w:color w:val="000000"/>
          <w:sz w:val="24"/>
          <w:szCs w:val="24"/>
        </w:rPr>
        <w:t>If the attending physician is unavailable or declines to notify the recipient, the medical director will notify the recipient and inform the recipient of the need for HCV</w:t>
      </w:r>
      <w:r w:rsidR="00CC3B10">
        <w:rPr>
          <w:b w:val="0"/>
          <w:color w:val="000000"/>
          <w:sz w:val="24"/>
          <w:szCs w:val="24"/>
        </w:rPr>
        <w:t xml:space="preserve"> and/or </w:t>
      </w:r>
      <w:r w:rsidR="00EB7721">
        <w:rPr>
          <w:b w:val="0"/>
          <w:color w:val="000000"/>
          <w:sz w:val="24"/>
          <w:szCs w:val="24"/>
        </w:rPr>
        <w:t>HIV</w:t>
      </w:r>
      <w:r w:rsidR="00537589">
        <w:rPr>
          <w:b w:val="0"/>
          <w:color w:val="000000"/>
          <w:sz w:val="24"/>
          <w:szCs w:val="24"/>
        </w:rPr>
        <w:t xml:space="preserve"> </w:t>
      </w:r>
      <w:r>
        <w:rPr>
          <w:b w:val="0"/>
          <w:color w:val="000000"/>
          <w:sz w:val="24"/>
          <w:szCs w:val="24"/>
        </w:rPr>
        <w:t>testing and counseling.</w:t>
      </w:r>
      <w:r w:rsidR="00FA6E1F">
        <w:rPr>
          <w:b w:val="0"/>
          <w:color w:val="000000"/>
          <w:sz w:val="24"/>
          <w:szCs w:val="24"/>
        </w:rPr>
        <w:t xml:space="preserve"> </w:t>
      </w:r>
      <w:r w:rsidR="00FA6E1F" w:rsidRPr="00FA6E1F">
        <w:rPr>
          <w:b w:val="0"/>
          <w:i/>
          <w:color w:val="0070C0"/>
          <w:sz w:val="24"/>
          <w:szCs w:val="24"/>
        </w:rPr>
        <w:t>CFR482.27 (6)(iii)</w:t>
      </w:r>
    </w:p>
    <w:p w:rsidR="00852E0D" w:rsidRPr="00544EA6" w:rsidRDefault="00CC3B10" w:rsidP="00544EA6">
      <w:pPr>
        <w:pStyle w:val="ListParagraph"/>
        <w:numPr>
          <w:ilvl w:val="0"/>
          <w:numId w:val="31"/>
        </w:numPr>
        <w:tabs>
          <w:tab w:val="left" w:pos="540"/>
        </w:tabs>
        <w:autoSpaceDE w:val="0"/>
        <w:autoSpaceDN w:val="0"/>
        <w:adjustRightInd w:val="0"/>
        <w:rPr>
          <w:b w:val="0"/>
          <w:color w:val="000000"/>
          <w:sz w:val="24"/>
          <w:szCs w:val="24"/>
        </w:rPr>
      </w:pPr>
      <w:r w:rsidRPr="00544EA6">
        <w:rPr>
          <w:b w:val="0"/>
          <w:color w:val="000000"/>
          <w:sz w:val="24"/>
          <w:szCs w:val="24"/>
        </w:rPr>
        <w:t>The notification letter will contain information on obtaining testing</w:t>
      </w:r>
      <w:r w:rsidR="007840E9" w:rsidRPr="00544EA6">
        <w:rPr>
          <w:b w:val="0"/>
          <w:color w:val="000000"/>
          <w:sz w:val="24"/>
          <w:szCs w:val="24"/>
        </w:rPr>
        <w:t xml:space="preserve"> and counseling, enough oral or written information so that an informed decision can be made about whether to obtain HIV or HCV testing and counseling, a list of programs or places where the person can obtain HIV or HCV testing and counseling. </w:t>
      </w:r>
      <w:r w:rsidR="007840E9" w:rsidRPr="00544EA6">
        <w:rPr>
          <w:b w:val="0"/>
          <w:i/>
          <w:color w:val="0070C0"/>
          <w:sz w:val="24"/>
          <w:szCs w:val="24"/>
        </w:rPr>
        <w:t>CFR482.27 (</w:t>
      </w:r>
      <w:r w:rsidR="000C4806" w:rsidRPr="00544EA6">
        <w:rPr>
          <w:b w:val="0"/>
          <w:i/>
          <w:color w:val="0070C0"/>
          <w:sz w:val="24"/>
          <w:szCs w:val="24"/>
        </w:rPr>
        <w:t>8)(i)(ii)</w:t>
      </w:r>
      <w:r w:rsidR="007840E9" w:rsidRPr="00544EA6">
        <w:rPr>
          <w:b w:val="0"/>
          <w:i/>
          <w:color w:val="0070C0"/>
          <w:sz w:val="24"/>
          <w:szCs w:val="24"/>
        </w:rPr>
        <w:t>(iii)</w:t>
      </w:r>
    </w:p>
    <w:p w:rsidR="007840E9" w:rsidRDefault="007840E9" w:rsidP="007840E9">
      <w:pPr>
        <w:pStyle w:val="ListParagraph"/>
        <w:tabs>
          <w:tab w:val="left" w:pos="540"/>
        </w:tabs>
        <w:autoSpaceDE w:val="0"/>
        <w:autoSpaceDN w:val="0"/>
        <w:adjustRightInd w:val="0"/>
        <w:ind w:left="1500"/>
        <w:rPr>
          <w:b w:val="0"/>
          <w:color w:val="000000"/>
          <w:sz w:val="24"/>
          <w:szCs w:val="24"/>
        </w:rPr>
      </w:pPr>
    </w:p>
    <w:p w:rsidR="000A0D96" w:rsidRPr="000A0D96" w:rsidRDefault="000A0D96" w:rsidP="006B7D57">
      <w:pPr>
        <w:pStyle w:val="ListParagraph"/>
        <w:numPr>
          <w:ilvl w:val="1"/>
          <w:numId w:val="29"/>
        </w:numPr>
        <w:tabs>
          <w:tab w:val="left" w:pos="540"/>
        </w:tabs>
        <w:autoSpaceDE w:val="0"/>
        <w:autoSpaceDN w:val="0"/>
        <w:adjustRightInd w:val="0"/>
        <w:rPr>
          <w:b w:val="0"/>
          <w:color w:val="000000"/>
          <w:sz w:val="24"/>
          <w:szCs w:val="24"/>
        </w:rPr>
      </w:pPr>
      <w:r w:rsidRPr="000A0D96">
        <w:rPr>
          <w:b w:val="0"/>
          <w:color w:val="000000"/>
          <w:sz w:val="24"/>
          <w:szCs w:val="24"/>
        </w:rPr>
        <w:t xml:space="preserve">The hospital must establish policies and procedures for notification and documentation that </w:t>
      </w:r>
    </w:p>
    <w:p w:rsidR="000A0D96" w:rsidRDefault="000A0D96" w:rsidP="000A0D96">
      <w:pPr>
        <w:pStyle w:val="ListParagraph"/>
        <w:tabs>
          <w:tab w:val="left" w:pos="540"/>
        </w:tabs>
        <w:autoSpaceDE w:val="0"/>
        <w:autoSpaceDN w:val="0"/>
        <w:adjustRightInd w:val="0"/>
        <w:ind w:left="1140"/>
        <w:rPr>
          <w:b w:val="0"/>
          <w:i/>
          <w:color w:val="0070C0"/>
          <w:sz w:val="24"/>
          <w:szCs w:val="24"/>
        </w:rPr>
      </w:pPr>
      <w:proofErr w:type="gramStart"/>
      <w:r w:rsidRPr="000A0D96">
        <w:rPr>
          <w:b w:val="0"/>
          <w:color w:val="000000"/>
          <w:sz w:val="24"/>
          <w:szCs w:val="24"/>
        </w:rPr>
        <w:t>conform</w:t>
      </w:r>
      <w:proofErr w:type="gramEnd"/>
      <w:r w:rsidRPr="000A0D96">
        <w:rPr>
          <w:b w:val="0"/>
          <w:color w:val="000000"/>
          <w:sz w:val="24"/>
          <w:szCs w:val="24"/>
        </w:rPr>
        <w:t xml:space="preserve"> to Federal, State, and local laws, including requirements for the confidentiality of medical records and other patient information. </w:t>
      </w:r>
      <w:r w:rsidRPr="000A0D96">
        <w:rPr>
          <w:b w:val="0"/>
          <w:i/>
          <w:color w:val="0070C0"/>
          <w:sz w:val="24"/>
          <w:szCs w:val="24"/>
        </w:rPr>
        <w:t>CFR 482.27 (9)</w:t>
      </w:r>
    </w:p>
    <w:p w:rsidR="007A1BE9" w:rsidRPr="000A0D96" w:rsidRDefault="007A1BE9" w:rsidP="000A0D96">
      <w:pPr>
        <w:pStyle w:val="ListParagraph"/>
        <w:tabs>
          <w:tab w:val="left" w:pos="540"/>
        </w:tabs>
        <w:autoSpaceDE w:val="0"/>
        <w:autoSpaceDN w:val="0"/>
        <w:adjustRightInd w:val="0"/>
        <w:ind w:left="1140"/>
        <w:rPr>
          <w:b w:val="0"/>
          <w:color w:val="000000"/>
          <w:sz w:val="24"/>
          <w:szCs w:val="24"/>
        </w:rPr>
      </w:pPr>
    </w:p>
    <w:p w:rsidR="000A0D96" w:rsidRPr="000A0D96" w:rsidRDefault="000A0D96" w:rsidP="006B7D57">
      <w:pPr>
        <w:pStyle w:val="ListParagraph"/>
        <w:numPr>
          <w:ilvl w:val="1"/>
          <w:numId w:val="29"/>
        </w:numPr>
        <w:tabs>
          <w:tab w:val="left" w:pos="540"/>
        </w:tabs>
        <w:autoSpaceDE w:val="0"/>
        <w:autoSpaceDN w:val="0"/>
        <w:adjustRightInd w:val="0"/>
        <w:rPr>
          <w:b w:val="0"/>
          <w:color w:val="000000"/>
          <w:sz w:val="24"/>
          <w:szCs w:val="24"/>
        </w:rPr>
      </w:pPr>
      <w:r w:rsidRPr="000A0D96">
        <w:rPr>
          <w:b w:val="0"/>
          <w:color w:val="000000"/>
          <w:sz w:val="24"/>
          <w:szCs w:val="24"/>
        </w:rPr>
        <w:t xml:space="preserve">For HIV, HCV if the recipient has been adjudged incompetent by a State court, a legal </w:t>
      </w:r>
    </w:p>
    <w:p w:rsidR="000A0D96" w:rsidRDefault="000A0D96" w:rsidP="000A0D96">
      <w:pPr>
        <w:pStyle w:val="ListParagraph"/>
        <w:tabs>
          <w:tab w:val="left" w:pos="540"/>
        </w:tabs>
        <w:autoSpaceDE w:val="0"/>
        <w:autoSpaceDN w:val="0"/>
        <w:adjustRightInd w:val="0"/>
        <w:ind w:left="1140"/>
        <w:rPr>
          <w:b w:val="0"/>
          <w:color w:val="000000"/>
          <w:sz w:val="24"/>
          <w:szCs w:val="24"/>
        </w:rPr>
      </w:pPr>
      <w:proofErr w:type="gramStart"/>
      <w:r w:rsidRPr="000A0D96">
        <w:rPr>
          <w:b w:val="0"/>
          <w:color w:val="000000"/>
          <w:sz w:val="24"/>
          <w:szCs w:val="24"/>
        </w:rPr>
        <w:t>representative</w:t>
      </w:r>
      <w:proofErr w:type="gramEnd"/>
      <w:r w:rsidRPr="000A0D96">
        <w:rPr>
          <w:b w:val="0"/>
          <w:color w:val="000000"/>
          <w:sz w:val="24"/>
          <w:szCs w:val="24"/>
        </w:rPr>
        <w:t xml:space="preserve"> designated in accordance with State law as stated in CFR 610.47(c) will be notified.</w:t>
      </w:r>
    </w:p>
    <w:p w:rsidR="009C37F3" w:rsidRDefault="009C37F3" w:rsidP="000A0D96">
      <w:pPr>
        <w:pStyle w:val="ListParagraph"/>
        <w:tabs>
          <w:tab w:val="left" w:pos="540"/>
        </w:tabs>
        <w:autoSpaceDE w:val="0"/>
        <w:autoSpaceDN w:val="0"/>
        <w:adjustRightInd w:val="0"/>
        <w:ind w:left="1140"/>
        <w:rPr>
          <w:b w:val="0"/>
          <w:i/>
          <w:color w:val="0070C0"/>
          <w:sz w:val="24"/>
          <w:szCs w:val="24"/>
        </w:rPr>
      </w:pPr>
    </w:p>
    <w:p w:rsidR="000A0D96" w:rsidRDefault="000A0D96" w:rsidP="000A0D96">
      <w:pPr>
        <w:pStyle w:val="ListParagraph"/>
        <w:numPr>
          <w:ilvl w:val="0"/>
          <w:numId w:val="24"/>
        </w:numPr>
        <w:tabs>
          <w:tab w:val="left" w:pos="540"/>
        </w:tabs>
        <w:autoSpaceDE w:val="0"/>
        <w:autoSpaceDN w:val="0"/>
        <w:adjustRightInd w:val="0"/>
        <w:rPr>
          <w:b w:val="0"/>
          <w:sz w:val="24"/>
          <w:szCs w:val="24"/>
        </w:rPr>
      </w:pPr>
      <w:r>
        <w:rPr>
          <w:b w:val="0"/>
          <w:sz w:val="24"/>
          <w:szCs w:val="24"/>
        </w:rPr>
        <w:t xml:space="preserve">If the patient is competent, but state law permits a legal representative or relative to receive the information on the patient’s behalf, the physician or hospital must notify the patient or his/or her </w:t>
      </w:r>
      <w:r w:rsidR="009C37F3">
        <w:rPr>
          <w:b w:val="0"/>
          <w:sz w:val="24"/>
          <w:szCs w:val="24"/>
        </w:rPr>
        <w:t>legal</w:t>
      </w:r>
      <w:r>
        <w:rPr>
          <w:b w:val="0"/>
          <w:sz w:val="24"/>
          <w:szCs w:val="24"/>
        </w:rPr>
        <w:t xml:space="preserve"> representative or relative.</w:t>
      </w:r>
    </w:p>
    <w:p w:rsidR="009C37F3" w:rsidRPr="000A0D96" w:rsidRDefault="009C37F3" w:rsidP="000A0D96">
      <w:pPr>
        <w:pStyle w:val="ListParagraph"/>
        <w:numPr>
          <w:ilvl w:val="0"/>
          <w:numId w:val="24"/>
        </w:numPr>
        <w:tabs>
          <w:tab w:val="left" w:pos="540"/>
        </w:tabs>
        <w:autoSpaceDE w:val="0"/>
        <w:autoSpaceDN w:val="0"/>
        <w:adjustRightInd w:val="0"/>
        <w:rPr>
          <w:b w:val="0"/>
          <w:sz w:val="24"/>
          <w:szCs w:val="24"/>
        </w:rPr>
      </w:pPr>
      <w:r>
        <w:rPr>
          <w:b w:val="0"/>
          <w:sz w:val="24"/>
          <w:szCs w:val="24"/>
        </w:rPr>
        <w:t>For possible HIV infectious transfusion beneficiaries that are decreased, the physician or hospital must inform the decreased patient’s legal representative or relative.</w:t>
      </w:r>
      <w:r w:rsidRPr="009C37F3">
        <w:rPr>
          <w:b w:val="0"/>
          <w:i/>
          <w:color w:val="0070C0"/>
          <w:sz w:val="24"/>
          <w:szCs w:val="24"/>
        </w:rPr>
        <w:t xml:space="preserve"> </w:t>
      </w:r>
      <w:r w:rsidRPr="000A0D96">
        <w:rPr>
          <w:b w:val="0"/>
          <w:i/>
          <w:color w:val="0070C0"/>
          <w:sz w:val="24"/>
          <w:szCs w:val="24"/>
        </w:rPr>
        <w:t>CFR 482.27 (10)</w:t>
      </w:r>
    </w:p>
    <w:p w:rsidR="000A0D96" w:rsidRPr="009C37F3" w:rsidRDefault="000A0D96" w:rsidP="009C37F3">
      <w:pPr>
        <w:pStyle w:val="ListParagraph"/>
        <w:numPr>
          <w:ilvl w:val="0"/>
          <w:numId w:val="24"/>
        </w:numPr>
        <w:tabs>
          <w:tab w:val="left" w:pos="540"/>
        </w:tabs>
        <w:autoSpaceDE w:val="0"/>
        <w:autoSpaceDN w:val="0"/>
        <w:adjustRightInd w:val="0"/>
        <w:rPr>
          <w:b w:val="0"/>
          <w:color w:val="000000"/>
          <w:sz w:val="24"/>
          <w:szCs w:val="24"/>
        </w:rPr>
      </w:pPr>
      <w:r w:rsidRPr="009C37F3">
        <w:rPr>
          <w:b w:val="0"/>
          <w:color w:val="000000"/>
          <w:sz w:val="24"/>
          <w:szCs w:val="24"/>
        </w:rPr>
        <w:t>For HIV, HCV if the recipient is a minor at the time of notification, the parents or legal representative must be notified.</w:t>
      </w:r>
    </w:p>
    <w:p w:rsidR="00CC3B10" w:rsidRPr="00CC3B10" w:rsidRDefault="00CC3B10" w:rsidP="00CC3B10">
      <w:pPr>
        <w:tabs>
          <w:tab w:val="left" w:pos="540"/>
        </w:tabs>
        <w:autoSpaceDE w:val="0"/>
        <w:autoSpaceDN w:val="0"/>
        <w:adjustRightInd w:val="0"/>
        <w:rPr>
          <w:b w:val="0"/>
          <w:color w:val="000000"/>
          <w:sz w:val="24"/>
          <w:szCs w:val="24"/>
        </w:rPr>
      </w:pPr>
    </w:p>
    <w:p w:rsidR="00E1478F" w:rsidRPr="009C37F3" w:rsidRDefault="00E1478F" w:rsidP="006B7D57">
      <w:pPr>
        <w:pStyle w:val="ListParagraph"/>
        <w:numPr>
          <w:ilvl w:val="0"/>
          <w:numId w:val="29"/>
        </w:numPr>
        <w:tabs>
          <w:tab w:val="left" w:pos="540"/>
        </w:tabs>
        <w:autoSpaceDE w:val="0"/>
        <w:autoSpaceDN w:val="0"/>
        <w:adjustRightInd w:val="0"/>
        <w:rPr>
          <w:b w:val="0"/>
          <w:color w:val="000000"/>
          <w:sz w:val="24"/>
          <w:szCs w:val="24"/>
        </w:rPr>
      </w:pPr>
      <w:r w:rsidRPr="009C37F3">
        <w:rPr>
          <w:b w:val="0"/>
          <w:color w:val="000000"/>
          <w:sz w:val="24"/>
          <w:szCs w:val="24"/>
        </w:rPr>
        <w:t xml:space="preserve">Testing of the recipient </w:t>
      </w:r>
      <w:r w:rsidR="00EB7721" w:rsidRPr="009C37F3">
        <w:rPr>
          <w:b w:val="0"/>
          <w:color w:val="000000"/>
          <w:sz w:val="24"/>
          <w:szCs w:val="24"/>
        </w:rPr>
        <w:t>for HCV</w:t>
      </w:r>
      <w:r w:rsidR="00537589" w:rsidRPr="009C37F3">
        <w:rPr>
          <w:b w:val="0"/>
          <w:color w:val="000000"/>
          <w:sz w:val="24"/>
          <w:szCs w:val="24"/>
        </w:rPr>
        <w:t>,</w:t>
      </w:r>
      <w:r w:rsidR="00EB7721" w:rsidRPr="009C37F3">
        <w:rPr>
          <w:b w:val="0"/>
          <w:color w:val="000000"/>
          <w:sz w:val="24"/>
          <w:szCs w:val="24"/>
        </w:rPr>
        <w:t xml:space="preserve"> </w:t>
      </w:r>
      <w:r w:rsidR="005C0BD2" w:rsidRPr="009C37F3">
        <w:rPr>
          <w:b w:val="0"/>
          <w:color w:val="000000"/>
          <w:sz w:val="24"/>
          <w:szCs w:val="24"/>
        </w:rPr>
        <w:t>HIV</w:t>
      </w:r>
      <w:r w:rsidR="007A1BE9">
        <w:rPr>
          <w:b w:val="0"/>
          <w:color w:val="000000"/>
          <w:sz w:val="24"/>
          <w:szCs w:val="24"/>
        </w:rPr>
        <w:t xml:space="preserve">, West Nile, </w:t>
      </w:r>
      <w:proofErr w:type="spellStart"/>
      <w:r w:rsidR="007A1BE9">
        <w:rPr>
          <w:b w:val="0"/>
          <w:color w:val="000000"/>
          <w:sz w:val="24"/>
          <w:szCs w:val="24"/>
        </w:rPr>
        <w:t>Zika</w:t>
      </w:r>
      <w:proofErr w:type="spellEnd"/>
      <w:r w:rsidR="005C0BD2" w:rsidRPr="009C37F3">
        <w:rPr>
          <w:b w:val="0"/>
          <w:color w:val="000000"/>
          <w:sz w:val="24"/>
          <w:szCs w:val="24"/>
        </w:rPr>
        <w:t xml:space="preserve"> and</w:t>
      </w:r>
      <w:r w:rsidR="00537589" w:rsidRPr="009C37F3">
        <w:rPr>
          <w:b w:val="0"/>
          <w:color w:val="000000"/>
          <w:sz w:val="24"/>
          <w:szCs w:val="24"/>
        </w:rPr>
        <w:t xml:space="preserve"> T. </w:t>
      </w:r>
      <w:proofErr w:type="spellStart"/>
      <w:r w:rsidR="00537589" w:rsidRPr="009C37F3">
        <w:rPr>
          <w:b w:val="0"/>
          <w:color w:val="000000"/>
          <w:sz w:val="24"/>
          <w:szCs w:val="24"/>
        </w:rPr>
        <w:t>cruzi</w:t>
      </w:r>
      <w:proofErr w:type="spellEnd"/>
      <w:r w:rsidR="00537589" w:rsidRPr="009C37F3">
        <w:rPr>
          <w:b w:val="0"/>
          <w:color w:val="000000"/>
          <w:sz w:val="24"/>
          <w:szCs w:val="24"/>
        </w:rPr>
        <w:t xml:space="preserve"> </w:t>
      </w:r>
      <w:r w:rsidRPr="009C37F3">
        <w:rPr>
          <w:b w:val="0"/>
          <w:color w:val="000000"/>
          <w:sz w:val="24"/>
          <w:szCs w:val="24"/>
        </w:rPr>
        <w:t>will be performed by the blood supplier at no charge.</w:t>
      </w:r>
    </w:p>
    <w:p w:rsidR="00852E0D" w:rsidRPr="00852E0D" w:rsidRDefault="00852E0D" w:rsidP="00852E0D">
      <w:pPr>
        <w:tabs>
          <w:tab w:val="left" w:pos="540"/>
        </w:tabs>
        <w:autoSpaceDE w:val="0"/>
        <w:autoSpaceDN w:val="0"/>
        <w:adjustRightInd w:val="0"/>
        <w:rPr>
          <w:b w:val="0"/>
          <w:color w:val="000000"/>
          <w:sz w:val="24"/>
          <w:szCs w:val="24"/>
        </w:rPr>
      </w:pPr>
    </w:p>
    <w:p w:rsidR="008E5E55" w:rsidRDefault="008E5E55" w:rsidP="006B7D57">
      <w:pPr>
        <w:pStyle w:val="ListParagraph"/>
        <w:numPr>
          <w:ilvl w:val="0"/>
          <w:numId w:val="29"/>
        </w:numPr>
        <w:tabs>
          <w:tab w:val="left" w:pos="540"/>
        </w:tabs>
        <w:autoSpaceDE w:val="0"/>
        <w:autoSpaceDN w:val="0"/>
        <w:adjustRightInd w:val="0"/>
        <w:rPr>
          <w:b w:val="0"/>
          <w:color w:val="000000"/>
          <w:sz w:val="24"/>
          <w:szCs w:val="24"/>
        </w:rPr>
      </w:pPr>
      <w:r>
        <w:rPr>
          <w:b w:val="0"/>
          <w:color w:val="000000"/>
          <w:sz w:val="24"/>
          <w:szCs w:val="24"/>
        </w:rPr>
        <w:t xml:space="preserve">For HIV, if the recipient is deceased, the medical director must continue notification process and inform the deceased recipient’s legal representative or relative. </w:t>
      </w:r>
    </w:p>
    <w:p w:rsidR="00852E0D" w:rsidRPr="00852E0D" w:rsidRDefault="00852E0D" w:rsidP="00852E0D">
      <w:pPr>
        <w:tabs>
          <w:tab w:val="left" w:pos="540"/>
        </w:tabs>
        <w:autoSpaceDE w:val="0"/>
        <w:autoSpaceDN w:val="0"/>
        <w:adjustRightInd w:val="0"/>
        <w:rPr>
          <w:b w:val="0"/>
          <w:color w:val="000000"/>
          <w:sz w:val="24"/>
          <w:szCs w:val="24"/>
        </w:rPr>
      </w:pPr>
    </w:p>
    <w:p w:rsidR="00D61F9E" w:rsidRDefault="00D61F9E" w:rsidP="006B7D57">
      <w:pPr>
        <w:pStyle w:val="ListParagraph"/>
        <w:numPr>
          <w:ilvl w:val="0"/>
          <w:numId w:val="29"/>
        </w:numPr>
        <w:tabs>
          <w:tab w:val="left" w:pos="540"/>
        </w:tabs>
        <w:autoSpaceDE w:val="0"/>
        <w:autoSpaceDN w:val="0"/>
        <w:adjustRightInd w:val="0"/>
        <w:rPr>
          <w:b w:val="0"/>
          <w:color w:val="000000"/>
          <w:sz w:val="24"/>
          <w:szCs w:val="24"/>
        </w:rPr>
      </w:pPr>
      <w:r>
        <w:rPr>
          <w:b w:val="0"/>
          <w:color w:val="000000"/>
          <w:sz w:val="24"/>
          <w:szCs w:val="24"/>
        </w:rPr>
        <w:t xml:space="preserve">For </w:t>
      </w:r>
      <w:proofErr w:type="spellStart"/>
      <w:r w:rsidR="007A1BE9">
        <w:rPr>
          <w:b w:val="0"/>
          <w:color w:val="000000"/>
          <w:sz w:val="24"/>
          <w:szCs w:val="24"/>
        </w:rPr>
        <w:t>Zika</w:t>
      </w:r>
      <w:proofErr w:type="spellEnd"/>
      <w:r w:rsidR="007A1BE9">
        <w:rPr>
          <w:b w:val="0"/>
          <w:color w:val="000000"/>
          <w:sz w:val="24"/>
          <w:szCs w:val="24"/>
        </w:rPr>
        <w:t xml:space="preserve">, </w:t>
      </w:r>
      <w:proofErr w:type="spellStart"/>
      <w:r w:rsidR="007A1BE9">
        <w:rPr>
          <w:b w:val="0"/>
          <w:color w:val="000000"/>
          <w:sz w:val="24"/>
          <w:szCs w:val="24"/>
        </w:rPr>
        <w:t>T.cruzi</w:t>
      </w:r>
      <w:proofErr w:type="spellEnd"/>
      <w:r w:rsidR="007A1BE9">
        <w:rPr>
          <w:b w:val="0"/>
          <w:color w:val="000000"/>
          <w:sz w:val="24"/>
          <w:szCs w:val="24"/>
        </w:rPr>
        <w:t xml:space="preserve">, and </w:t>
      </w:r>
      <w:r>
        <w:rPr>
          <w:b w:val="0"/>
          <w:color w:val="000000"/>
          <w:sz w:val="24"/>
          <w:szCs w:val="24"/>
        </w:rPr>
        <w:t xml:space="preserve">WNV, the FDA recommends that the blood supplier notify the transfusion services so that they may consider notifying treating physicians of prior recipients of blood and blood components collected from that donor. </w:t>
      </w:r>
    </w:p>
    <w:p w:rsidR="00852E0D" w:rsidRPr="00852E0D" w:rsidRDefault="00852E0D" w:rsidP="00852E0D">
      <w:pPr>
        <w:tabs>
          <w:tab w:val="left" w:pos="540"/>
        </w:tabs>
        <w:autoSpaceDE w:val="0"/>
        <w:autoSpaceDN w:val="0"/>
        <w:adjustRightInd w:val="0"/>
        <w:rPr>
          <w:b w:val="0"/>
          <w:color w:val="000000"/>
          <w:sz w:val="24"/>
          <w:szCs w:val="24"/>
        </w:rPr>
      </w:pPr>
    </w:p>
    <w:p w:rsidR="00D61F9E" w:rsidRDefault="005C0684" w:rsidP="006B7D57">
      <w:pPr>
        <w:pStyle w:val="ListParagraph"/>
        <w:numPr>
          <w:ilvl w:val="0"/>
          <w:numId w:val="29"/>
        </w:numPr>
        <w:tabs>
          <w:tab w:val="left" w:pos="540"/>
        </w:tabs>
        <w:autoSpaceDE w:val="0"/>
        <w:autoSpaceDN w:val="0"/>
        <w:adjustRightInd w:val="0"/>
        <w:rPr>
          <w:b w:val="0"/>
          <w:color w:val="000000"/>
          <w:sz w:val="24"/>
          <w:szCs w:val="24"/>
        </w:rPr>
      </w:pPr>
      <w:r>
        <w:rPr>
          <w:b w:val="0"/>
          <w:color w:val="000000"/>
          <w:sz w:val="24"/>
          <w:szCs w:val="24"/>
        </w:rPr>
        <w:t xml:space="preserve">Documentation of notification and/or attempts will occur on the Lookback Tracking form. </w:t>
      </w:r>
    </w:p>
    <w:p w:rsidR="00852E0D" w:rsidRPr="00852E0D" w:rsidRDefault="00852E0D" w:rsidP="00852E0D">
      <w:pPr>
        <w:tabs>
          <w:tab w:val="left" w:pos="540"/>
        </w:tabs>
        <w:autoSpaceDE w:val="0"/>
        <w:autoSpaceDN w:val="0"/>
        <w:adjustRightInd w:val="0"/>
        <w:rPr>
          <w:b w:val="0"/>
          <w:color w:val="000000"/>
          <w:sz w:val="24"/>
          <w:szCs w:val="24"/>
        </w:rPr>
      </w:pPr>
    </w:p>
    <w:p w:rsidR="00852E0D" w:rsidRDefault="00852E0D" w:rsidP="006B7D57">
      <w:pPr>
        <w:pStyle w:val="ListParagraph"/>
        <w:numPr>
          <w:ilvl w:val="0"/>
          <w:numId w:val="29"/>
        </w:numPr>
        <w:tabs>
          <w:tab w:val="left" w:pos="540"/>
        </w:tabs>
        <w:autoSpaceDE w:val="0"/>
        <w:autoSpaceDN w:val="0"/>
        <w:adjustRightInd w:val="0"/>
        <w:rPr>
          <w:b w:val="0"/>
          <w:color w:val="000000"/>
          <w:sz w:val="24"/>
          <w:szCs w:val="24"/>
        </w:rPr>
      </w:pPr>
      <w:r>
        <w:rPr>
          <w:b w:val="0"/>
          <w:color w:val="000000"/>
          <w:sz w:val="24"/>
          <w:szCs w:val="24"/>
        </w:rPr>
        <w:t xml:space="preserve">When notification is by mail, arrange for letter to be sent registered mail so that a confirmation of receipt is obtained and can be added to the case file. </w:t>
      </w:r>
    </w:p>
    <w:p w:rsidR="00852E0D" w:rsidRDefault="00852E0D" w:rsidP="00852E0D">
      <w:pPr>
        <w:pStyle w:val="ListParagraph"/>
        <w:tabs>
          <w:tab w:val="left" w:pos="540"/>
        </w:tabs>
        <w:autoSpaceDE w:val="0"/>
        <w:autoSpaceDN w:val="0"/>
        <w:adjustRightInd w:val="0"/>
        <w:ind w:left="420"/>
        <w:rPr>
          <w:b w:val="0"/>
          <w:color w:val="000000"/>
          <w:sz w:val="24"/>
          <w:szCs w:val="24"/>
        </w:rPr>
      </w:pPr>
    </w:p>
    <w:p w:rsidR="00544EA6" w:rsidRDefault="00544EA6" w:rsidP="00544EA6">
      <w:pPr>
        <w:tabs>
          <w:tab w:val="left" w:pos="540"/>
        </w:tabs>
        <w:autoSpaceDE w:val="0"/>
        <w:autoSpaceDN w:val="0"/>
        <w:adjustRightInd w:val="0"/>
        <w:rPr>
          <w:b w:val="0"/>
          <w:color w:val="000000"/>
          <w:sz w:val="24"/>
          <w:szCs w:val="24"/>
        </w:rPr>
      </w:pPr>
      <w:r>
        <w:rPr>
          <w:b w:val="0"/>
          <w:color w:val="000000"/>
          <w:sz w:val="24"/>
          <w:szCs w:val="24"/>
        </w:rPr>
        <w:t xml:space="preserve">      10.0 </w:t>
      </w:r>
      <w:r w:rsidR="005610C7" w:rsidRPr="00544EA6">
        <w:rPr>
          <w:b w:val="0"/>
          <w:color w:val="000000"/>
          <w:sz w:val="24"/>
          <w:szCs w:val="24"/>
        </w:rPr>
        <w:t xml:space="preserve">Once notification has occurred or three attempts have been made, then the supplier notification </w:t>
      </w:r>
      <w:r w:rsidR="006B7D57" w:rsidRPr="00544EA6">
        <w:rPr>
          <w:b w:val="0"/>
          <w:color w:val="000000"/>
          <w:sz w:val="24"/>
          <w:szCs w:val="24"/>
        </w:rPr>
        <w:t xml:space="preserve">  </w:t>
      </w:r>
      <w:r w:rsidR="005610C7" w:rsidRPr="00544EA6">
        <w:rPr>
          <w:b w:val="0"/>
          <w:color w:val="000000"/>
          <w:sz w:val="24"/>
          <w:szCs w:val="24"/>
        </w:rPr>
        <w:t xml:space="preserve">form </w:t>
      </w:r>
    </w:p>
    <w:p w:rsidR="005610C7" w:rsidRPr="00544EA6" w:rsidRDefault="00544EA6" w:rsidP="00544EA6">
      <w:pPr>
        <w:tabs>
          <w:tab w:val="left" w:pos="540"/>
        </w:tabs>
        <w:autoSpaceDE w:val="0"/>
        <w:autoSpaceDN w:val="0"/>
        <w:adjustRightInd w:val="0"/>
        <w:rPr>
          <w:b w:val="0"/>
          <w:color w:val="000000"/>
          <w:sz w:val="24"/>
          <w:szCs w:val="24"/>
        </w:rPr>
      </w:pPr>
      <w:r>
        <w:rPr>
          <w:b w:val="0"/>
          <w:color w:val="000000"/>
          <w:sz w:val="24"/>
          <w:szCs w:val="24"/>
        </w:rPr>
        <w:t xml:space="preserve">               </w:t>
      </w:r>
      <w:proofErr w:type="gramStart"/>
      <w:r w:rsidR="005C0684" w:rsidRPr="00544EA6">
        <w:rPr>
          <w:b w:val="0"/>
          <w:color w:val="000000"/>
          <w:sz w:val="24"/>
          <w:szCs w:val="24"/>
        </w:rPr>
        <w:t>will</w:t>
      </w:r>
      <w:proofErr w:type="gramEnd"/>
      <w:r w:rsidR="005C0684" w:rsidRPr="00544EA6">
        <w:rPr>
          <w:b w:val="0"/>
          <w:color w:val="000000"/>
          <w:sz w:val="24"/>
          <w:szCs w:val="24"/>
        </w:rPr>
        <w:t xml:space="preserve"> be</w:t>
      </w:r>
      <w:r w:rsidR="00E1478F" w:rsidRPr="00544EA6">
        <w:rPr>
          <w:b w:val="0"/>
          <w:color w:val="000000"/>
          <w:sz w:val="24"/>
          <w:szCs w:val="24"/>
        </w:rPr>
        <w:t xml:space="preserve"> </w:t>
      </w:r>
      <w:r w:rsidR="00666BC4" w:rsidRPr="00544EA6">
        <w:rPr>
          <w:b w:val="0"/>
          <w:color w:val="000000"/>
          <w:sz w:val="24"/>
          <w:szCs w:val="24"/>
        </w:rPr>
        <w:t xml:space="preserve">completed </w:t>
      </w:r>
      <w:r w:rsidR="005610C7" w:rsidRPr="00544EA6">
        <w:rPr>
          <w:b w:val="0"/>
          <w:color w:val="000000"/>
          <w:sz w:val="24"/>
          <w:szCs w:val="24"/>
        </w:rPr>
        <w:t>by the Medical Director.</w:t>
      </w:r>
    </w:p>
    <w:p w:rsidR="00936D56" w:rsidRPr="00936D56" w:rsidRDefault="00936D56" w:rsidP="00936D56">
      <w:pPr>
        <w:pStyle w:val="ListParagraph"/>
        <w:rPr>
          <w:b w:val="0"/>
          <w:color w:val="000000"/>
          <w:sz w:val="24"/>
          <w:szCs w:val="24"/>
        </w:rPr>
      </w:pPr>
    </w:p>
    <w:p w:rsidR="00936D56" w:rsidRPr="00544EA6" w:rsidRDefault="006B7D57" w:rsidP="00544EA6">
      <w:pPr>
        <w:pStyle w:val="ListParagraph"/>
        <w:numPr>
          <w:ilvl w:val="1"/>
          <w:numId w:val="32"/>
        </w:numPr>
        <w:tabs>
          <w:tab w:val="left" w:pos="540"/>
        </w:tabs>
        <w:autoSpaceDE w:val="0"/>
        <w:autoSpaceDN w:val="0"/>
        <w:adjustRightInd w:val="0"/>
        <w:rPr>
          <w:b w:val="0"/>
          <w:color w:val="000000"/>
          <w:sz w:val="24"/>
          <w:szCs w:val="24"/>
        </w:rPr>
      </w:pPr>
      <w:r w:rsidRPr="00544EA6">
        <w:rPr>
          <w:b w:val="0"/>
          <w:color w:val="000000"/>
          <w:sz w:val="24"/>
          <w:szCs w:val="24"/>
        </w:rPr>
        <w:t>A</w:t>
      </w:r>
      <w:r w:rsidR="00936D56" w:rsidRPr="00544EA6">
        <w:rPr>
          <w:b w:val="0"/>
          <w:color w:val="000000"/>
          <w:sz w:val="24"/>
          <w:szCs w:val="24"/>
        </w:rPr>
        <w:t>ll attempts need to be documented.</w:t>
      </w:r>
    </w:p>
    <w:p w:rsidR="00852E0D" w:rsidRPr="00852E0D" w:rsidRDefault="00852E0D" w:rsidP="00852E0D">
      <w:pPr>
        <w:tabs>
          <w:tab w:val="left" w:pos="540"/>
        </w:tabs>
        <w:autoSpaceDE w:val="0"/>
        <w:autoSpaceDN w:val="0"/>
        <w:adjustRightInd w:val="0"/>
        <w:rPr>
          <w:b w:val="0"/>
          <w:color w:val="000000"/>
          <w:sz w:val="24"/>
          <w:szCs w:val="24"/>
        </w:rPr>
      </w:pPr>
    </w:p>
    <w:p w:rsidR="00544EA6" w:rsidRPr="00544EA6" w:rsidRDefault="005610C7" w:rsidP="00544EA6">
      <w:pPr>
        <w:pStyle w:val="ListParagraph"/>
        <w:numPr>
          <w:ilvl w:val="0"/>
          <w:numId w:val="33"/>
        </w:numPr>
        <w:tabs>
          <w:tab w:val="left" w:pos="540"/>
        </w:tabs>
        <w:autoSpaceDE w:val="0"/>
        <w:autoSpaceDN w:val="0"/>
        <w:adjustRightInd w:val="0"/>
        <w:rPr>
          <w:b w:val="0"/>
          <w:color w:val="000000"/>
          <w:sz w:val="24"/>
          <w:szCs w:val="24"/>
        </w:rPr>
      </w:pPr>
      <w:r w:rsidRPr="00544EA6">
        <w:rPr>
          <w:b w:val="0"/>
          <w:color w:val="000000"/>
          <w:sz w:val="24"/>
          <w:szCs w:val="24"/>
        </w:rPr>
        <w:t>Management or designee will</w:t>
      </w:r>
      <w:r w:rsidR="00666BC4" w:rsidRPr="00544EA6">
        <w:rPr>
          <w:b w:val="0"/>
          <w:color w:val="000000"/>
          <w:sz w:val="24"/>
          <w:szCs w:val="24"/>
        </w:rPr>
        <w:t xml:space="preserve"> fax or email</w:t>
      </w:r>
      <w:r w:rsidRPr="00544EA6">
        <w:rPr>
          <w:b w:val="0"/>
          <w:color w:val="000000"/>
          <w:sz w:val="24"/>
          <w:szCs w:val="24"/>
        </w:rPr>
        <w:t xml:space="preserve"> the completed</w:t>
      </w:r>
      <w:r w:rsidR="00FC5544" w:rsidRPr="00544EA6">
        <w:rPr>
          <w:b w:val="0"/>
          <w:color w:val="000000"/>
          <w:sz w:val="24"/>
          <w:szCs w:val="24"/>
        </w:rPr>
        <w:t xml:space="preserve"> supplier </w:t>
      </w:r>
      <w:r w:rsidR="00936D56" w:rsidRPr="00544EA6">
        <w:rPr>
          <w:b w:val="0"/>
          <w:color w:val="000000"/>
          <w:sz w:val="24"/>
          <w:szCs w:val="24"/>
        </w:rPr>
        <w:t>notification form</w:t>
      </w:r>
      <w:r w:rsidR="00666BC4" w:rsidRPr="00544EA6">
        <w:rPr>
          <w:b w:val="0"/>
          <w:color w:val="000000"/>
          <w:sz w:val="24"/>
          <w:szCs w:val="24"/>
        </w:rPr>
        <w:t xml:space="preserve"> to the number or </w:t>
      </w:r>
    </w:p>
    <w:p w:rsidR="00936D56" w:rsidRPr="00544EA6" w:rsidRDefault="00666BC4" w:rsidP="00544EA6">
      <w:pPr>
        <w:pStyle w:val="ListParagraph"/>
        <w:tabs>
          <w:tab w:val="left" w:pos="540"/>
        </w:tabs>
        <w:autoSpaceDE w:val="0"/>
        <w:autoSpaceDN w:val="0"/>
        <w:adjustRightInd w:val="0"/>
        <w:rPr>
          <w:b w:val="0"/>
          <w:color w:val="000000"/>
          <w:sz w:val="24"/>
          <w:szCs w:val="24"/>
        </w:rPr>
      </w:pPr>
      <w:proofErr w:type="gramStart"/>
      <w:r w:rsidRPr="00544EA6">
        <w:rPr>
          <w:b w:val="0"/>
          <w:color w:val="000000"/>
          <w:sz w:val="24"/>
          <w:szCs w:val="24"/>
        </w:rPr>
        <w:t>email</w:t>
      </w:r>
      <w:proofErr w:type="gramEnd"/>
      <w:r w:rsidRPr="00544EA6">
        <w:rPr>
          <w:b w:val="0"/>
          <w:color w:val="000000"/>
          <w:sz w:val="24"/>
          <w:szCs w:val="24"/>
        </w:rPr>
        <w:t xml:space="preserve"> address noted on the form</w:t>
      </w:r>
      <w:r w:rsidR="00936D56" w:rsidRPr="00544EA6">
        <w:rPr>
          <w:b w:val="0"/>
          <w:color w:val="000000"/>
          <w:sz w:val="24"/>
          <w:szCs w:val="24"/>
        </w:rPr>
        <w:t>.</w:t>
      </w:r>
    </w:p>
    <w:p w:rsidR="00852E0D" w:rsidRPr="00936D56" w:rsidRDefault="00936D56" w:rsidP="00544EA6">
      <w:pPr>
        <w:pStyle w:val="ListParagraph"/>
        <w:numPr>
          <w:ilvl w:val="1"/>
          <w:numId w:val="33"/>
        </w:numPr>
        <w:tabs>
          <w:tab w:val="left" w:pos="540"/>
        </w:tabs>
        <w:autoSpaceDE w:val="0"/>
        <w:autoSpaceDN w:val="0"/>
        <w:adjustRightInd w:val="0"/>
        <w:rPr>
          <w:b w:val="0"/>
          <w:color w:val="000000"/>
          <w:sz w:val="24"/>
          <w:szCs w:val="24"/>
        </w:rPr>
      </w:pPr>
      <w:r w:rsidRPr="00936D56">
        <w:rPr>
          <w:b w:val="0"/>
          <w:color w:val="000000"/>
          <w:sz w:val="24"/>
          <w:szCs w:val="24"/>
        </w:rPr>
        <w:t xml:space="preserve">   Copies must signify the method of how the supplier notification form is sent along with initials and date</w:t>
      </w:r>
      <w:r>
        <w:rPr>
          <w:b w:val="0"/>
          <w:color w:val="000000"/>
          <w:sz w:val="24"/>
          <w:szCs w:val="24"/>
        </w:rPr>
        <w:t xml:space="preserve"> </w:t>
      </w:r>
      <w:r w:rsidR="00E2109C">
        <w:rPr>
          <w:b w:val="0"/>
          <w:color w:val="000000"/>
          <w:sz w:val="24"/>
          <w:szCs w:val="24"/>
        </w:rPr>
        <w:t>of who</w:t>
      </w:r>
      <w:r>
        <w:rPr>
          <w:b w:val="0"/>
          <w:color w:val="000000"/>
          <w:sz w:val="24"/>
          <w:szCs w:val="24"/>
        </w:rPr>
        <w:t xml:space="preserve"> sent the document</w:t>
      </w:r>
      <w:r w:rsidRPr="00936D56">
        <w:rPr>
          <w:b w:val="0"/>
          <w:color w:val="000000"/>
          <w:sz w:val="24"/>
          <w:szCs w:val="24"/>
        </w:rPr>
        <w:t>.</w:t>
      </w:r>
      <w:r w:rsidR="00FC5544" w:rsidRPr="00936D56">
        <w:rPr>
          <w:b w:val="0"/>
          <w:color w:val="000000"/>
          <w:sz w:val="24"/>
          <w:szCs w:val="24"/>
        </w:rPr>
        <w:t xml:space="preserve"> </w:t>
      </w:r>
    </w:p>
    <w:p w:rsidR="00666BC4" w:rsidRDefault="00666BC4" w:rsidP="00544EA6">
      <w:pPr>
        <w:pStyle w:val="ListParagraph"/>
        <w:numPr>
          <w:ilvl w:val="1"/>
          <w:numId w:val="33"/>
        </w:numPr>
        <w:tabs>
          <w:tab w:val="left" w:pos="540"/>
        </w:tabs>
        <w:autoSpaceDE w:val="0"/>
        <w:autoSpaceDN w:val="0"/>
        <w:adjustRightInd w:val="0"/>
        <w:rPr>
          <w:b w:val="0"/>
          <w:color w:val="000000"/>
          <w:sz w:val="24"/>
          <w:szCs w:val="24"/>
        </w:rPr>
      </w:pPr>
      <w:r w:rsidRPr="00103EA8">
        <w:rPr>
          <w:b w:val="0"/>
          <w:color w:val="000000"/>
          <w:sz w:val="24"/>
          <w:szCs w:val="24"/>
        </w:rPr>
        <w:t>The</w:t>
      </w:r>
      <w:r w:rsidR="00103EA8" w:rsidRPr="00103EA8">
        <w:rPr>
          <w:b w:val="0"/>
          <w:color w:val="000000"/>
          <w:sz w:val="24"/>
          <w:szCs w:val="24"/>
        </w:rPr>
        <w:t xml:space="preserve"> paperwork will be stapled together (notification, computer </w:t>
      </w:r>
      <w:r w:rsidR="008E5E55" w:rsidRPr="00103EA8">
        <w:rPr>
          <w:b w:val="0"/>
          <w:color w:val="000000"/>
          <w:sz w:val="24"/>
          <w:szCs w:val="24"/>
        </w:rPr>
        <w:t>printout</w:t>
      </w:r>
      <w:r w:rsidR="00103EA8" w:rsidRPr="00103EA8">
        <w:rPr>
          <w:b w:val="0"/>
          <w:color w:val="000000"/>
          <w:sz w:val="24"/>
          <w:szCs w:val="24"/>
        </w:rPr>
        <w:t xml:space="preserve"> of unit</w:t>
      </w:r>
      <w:r w:rsidR="00FC5544">
        <w:rPr>
          <w:b w:val="0"/>
          <w:color w:val="000000"/>
          <w:sz w:val="24"/>
          <w:szCs w:val="24"/>
        </w:rPr>
        <w:t xml:space="preserve">, Lookback </w:t>
      </w:r>
      <w:r w:rsidR="002971B4">
        <w:rPr>
          <w:b w:val="0"/>
          <w:color w:val="000000"/>
          <w:sz w:val="24"/>
          <w:szCs w:val="24"/>
        </w:rPr>
        <w:t xml:space="preserve">  </w:t>
      </w:r>
      <w:proofErr w:type="gramStart"/>
      <w:r w:rsidR="00FC5544">
        <w:rPr>
          <w:b w:val="0"/>
          <w:color w:val="000000"/>
          <w:sz w:val="24"/>
          <w:szCs w:val="24"/>
        </w:rPr>
        <w:t>Tracking</w:t>
      </w:r>
      <w:proofErr w:type="gramEnd"/>
      <w:r w:rsidR="00FC5544">
        <w:rPr>
          <w:b w:val="0"/>
          <w:color w:val="000000"/>
          <w:sz w:val="24"/>
          <w:szCs w:val="24"/>
        </w:rPr>
        <w:t xml:space="preserve"> form</w:t>
      </w:r>
      <w:r w:rsidR="00103EA8" w:rsidRPr="00103EA8">
        <w:rPr>
          <w:b w:val="0"/>
          <w:color w:val="000000"/>
          <w:sz w:val="24"/>
          <w:szCs w:val="24"/>
        </w:rPr>
        <w:t>)</w:t>
      </w:r>
      <w:r w:rsidR="005610C7">
        <w:rPr>
          <w:b w:val="0"/>
          <w:color w:val="000000"/>
          <w:sz w:val="24"/>
          <w:szCs w:val="24"/>
        </w:rPr>
        <w:t>.</w:t>
      </w:r>
    </w:p>
    <w:p w:rsidR="00852E0D" w:rsidRPr="00852E0D" w:rsidRDefault="00852E0D" w:rsidP="00852E0D">
      <w:pPr>
        <w:tabs>
          <w:tab w:val="left" w:pos="540"/>
        </w:tabs>
        <w:autoSpaceDE w:val="0"/>
        <w:autoSpaceDN w:val="0"/>
        <w:adjustRightInd w:val="0"/>
        <w:rPr>
          <w:b w:val="0"/>
          <w:color w:val="000000"/>
          <w:sz w:val="24"/>
          <w:szCs w:val="24"/>
        </w:rPr>
      </w:pPr>
    </w:p>
    <w:p w:rsidR="00960E20" w:rsidRPr="006B7D57" w:rsidRDefault="006B7D57" w:rsidP="006B7D57">
      <w:pPr>
        <w:tabs>
          <w:tab w:val="left" w:pos="540"/>
        </w:tabs>
        <w:autoSpaceDE w:val="0"/>
        <w:autoSpaceDN w:val="0"/>
        <w:adjustRightInd w:val="0"/>
        <w:rPr>
          <w:b w:val="0"/>
          <w:color w:val="000000"/>
          <w:sz w:val="24"/>
          <w:szCs w:val="24"/>
        </w:rPr>
      </w:pPr>
      <w:r>
        <w:rPr>
          <w:b w:val="0"/>
          <w:color w:val="000000"/>
          <w:sz w:val="24"/>
          <w:szCs w:val="24"/>
        </w:rPr>
        <w:t xml:space="preserve"> 12.0</w:t>
      </w:r>
      <w:r w:rsidR="00960E20" w:rsidRPr="006B7D57">
        <w:rPr>
          <w:b w:val="0"/>
          <w:color w:val="000000"/>
          <w:sz w:val="24"/>
          <w:szCs w:val="24"/>
        </w:rPr>
        <w:t xml:space="preserve"> Medical Director will make available the letter to the provider/recipient in Wake One.</w:t>
      </w:r>
    </w:p>
    <w:p w:rsidR="00960E20" w:rsidRDefault="00960E20" w:rsidP="00960E20">
      <w:pPr>
        <w:pStyle w:val="ListParagraph"/>
        <w:tabs>
          <w:tab w:val="left" w:pos="540"/>
        </w:tabs>
        <w:autoSpaceDE w:val="0"/>
        <w:autoSpaceDN w:val="0"/>
        <w:adjustRightInd w:val="0"/>
        <w:ind w:left="360"/>
        <w:rPr>
          <w:b w:val="0"/>
          <w:color w:val="000000"/>
          <w:sz w:val="24"/>
          <w:szCs w:val="24"/>
        </w:rPr>
      </w:pPr>
      <w:r>
        <w:rPr>
          <w:b w:val="0"/>
          <w:color w:val="000000"/>
          <w:sz w:val="24"/>
          <w:szCs w:val="24"/>
        </w:rPr>
        <w:t>12.1 The letter can be either scanned or copied/pasted into Wake One.</w:t>
      </w:r>
    </w:p>
    <w:p w:rsidR="00960E20" w:rsidRDefault="00960E20" w:rsidP="002971B4">
      <w:pPr>
        <w:pStyle w:val="ListParagraph"/>
        <w:numPr>
          <w:ilvl w:val="1"/>
          <w:numId w:val="34"/>
        </w:numPr>
        <w:tabs>
          <w:tab w:val="left" w:pos="540"/>
        </w:tabs>
        <w:autoSpaceDE w:val="0"/>
        <w:autoSpaceDN w:val="0"/>
        <w:adjustRightInd w:val="0"/>
        <w:rPr>
          <w:b w:val="0"/>
          <w:color w:val="000000"/>
          <w:sz w:val="24"/>
          <w:szCs w:val="24"/>
        </w:rPr>
      </w:pPr>
      <w:r>
        <w:rPr>
          <w:b w:val="0"/>
          <w:color w:val="000000"/>
          <w:sz w:val="24"/>
          <w:szCs w:val="24"/>
        </w:rPr>
        <w:t>If patient file is not active, make an encounter and document message and letter.</w:t>
      </w:r>
      <w:r w:rsidR="002B7C5C">
        <w:rPr>
          <w:b w:val="0"/>
          <w:color w:val="000000"/>
          <w:sz w:val="24"/>
          <w:szCs w:val="24"/>
        </w:rPr>
        <w:t xml:space="preserve"> </w:t>
      </w:r>
      <w:r w:rsidR="002B7C5C" w:rsidRPr="002B7C5C">
        <w:rPr>
          <w:b w:val="0"/>
          <w:i/>
          <w:color w:val="0070C0"/>
          <w:sz w:val="24"/>
          <w:szCs w:val="24"/>
        </w:rPr>
        <w:t>CFR382.27(6) (iii)</w:t>
      </w:r>
    </w:p>
    <w:p w:rsidR="00960E20" w:rsidRDefault="00960E20" w:rsidP="00960E20">
      <w:pPr>
        <w:pStyle w:val="ListParagraph"/>
        <w:tabs>
          <w:tab w:val="left" w:pos="540"/>
        </w:tabs>
        <w:autoSpaceDE w:val="0"/>
        <w:autoSpaceDN w:val="0"/>
        <w:adjustRightInd w:val="0"/>
        <w:ind w:left="360"/>
        <w:rPr>
          <w:b w:val="0"/>
          <w:color w:val="000000"/>
          <w:sz w:val="24"/>
          <w:szCs w:val="24"/>
        </w:rPr>
      </w:pPr>
    </w:p>
    <w:p w:rsidR="00EF17BD" w:rsidRPr="002971B4" w:rsidRDefault="002971B4" w:rsidP="002971B4">
      <w:pPr>
        <w:tabs>
          <w:tab w:val="left" w:pos="540"/>
        </w:tabs>
        <w:autoSpaceDE w:val="0"/>
        <w:autoSpaceDN w:val="0"/>
        <w:adjustRightInd w:val="0"/>
        <w:rPr>
          <w:b w:val="0"/>
          <w:color w:val="000000"/>
          <w:sz w:val="24"/>
          <w:szCs w:val="24"/>
        </w:rPr>
      </w:pPr>
      <w:r>
        <w:rPr>
          <w:b w:val="0"/>
          <w:color w:val="000000"/>
          <w:sz w:val="24"/>
          <w:szCs w:val="24"/>
        </w:rPr>
        <w:t xml:space="preserve">  </w:t>
      </w:r>
      <w:proofErr w:type="gramStart"/>
      <w:r>
        <w:rPr>
          <w:b w:val="0"/>
          <w:color w:val="000000"/>
          <w:sz w:val="24"/>
          <w:szCs w:val="24"/>
        </w:rPr>
        <w:t xml:space="preserve">13.0 </w:t>
      </w:r>
      <w:r w:rsidR="00936D56" w:rsidRPr="002971B4">
        <w:rPr>
          <w:b w:val="0"/>
          <w:color w:val="000000"/>
          <w:sz w:val="24"/>
          <w:szCs w:val="24"/>
        </w:rPr>
        <w:t xml:space="preserve"> All</w:t>
      </w:r>
      <w:proofErr w:type="gramEnd"/>
      <w:r w:rsidR="00936D56" w:rsidRPr="002971B4">
        <w:rPr>
          <w:b w:val="0"/>
          <w:color w:val="000000"/>
          <w:sz w:val="24"/>
          <w:szCs w:val="24"/>
        </w:rPr>
        <w:t xml:space="preserve"> completed clos</w:t>
      </w:r>
      <w:r w:rsidR="00EF17BD" w:rsidRPr="002971B4">
        <w:rPr>
          <w:b w:val="0"/>
          <w:color w:val="000000"/>
          <w:sz w:val="24"/>
          <w:szCs w:val="24"/>
        </w:rPr>
        <w:t xml:space="preserve">ed cases </w:t>
      </w:r>
      <w:r w:rsidR="00936D56" w:rsidRPr="002971B4">
        <w:rPr>
          <w:b w:val="0"/>
          <w:color w:val="000000"/>
          <w:sz w:val="24"/>
          <w:szCs w:val="24"/>
        </w:rPr>
        <w:t xml:space="preserve">will be added to the Lookback </w:t>
      </w:r>
      <w:r w:rsidR="00EF17BD" w:rsidRPr="002971B4">
        <w:rPr>
          <w:b w:val="0"/>
          <w:color w:val="000000"/>
          <w:sz w:val="24"/>
          <w:szCs w:val="24"/>
        </w:rPr>
        <w:t xml:space="preserve">list of cases. </w:t>
      </w:r>
    </w:p>
    <w:p w:rsidR="00852E0D" w:rsidRPr="00852E0D" w:rsidRDefault="00936D56" w:rsidP="00936D56">
      <w:pPr>
        <w:tabs>
          <w:tab w:val="left" w:pos="540"/>
        </w:tabs>
        <w:autoSpaceDE w:val="0"/>
        <w:autoSpaceDN w:val="0"/>
        <w:adjustRightInd w:val="0"/>
        <w:ind w:left="690"/>
        <w:rPr>
          <w:b w:val="0"/>
          <w:color w:val="000000"/>
          <w:sz w:val="24"/>
          <w:szCs w:val="24"/>
        </w:rPr>
      </w:pPr>
      <w:r>
        <w:rPr>
          <w:b w:val="0"/>
          <w:color w:val="000000"/>
          <w:sz w:val="24"/>
          <w:szCs w:val="24"/>
        </w:rPr>
        <w:t>1</w:t>
      </w:r>
      <w:r w:rsidR="005E3C42">
        <w:rPr>
          <w:b w:val="0"/>
          <w:color w:val="000000"/>
          <w:sz w:val="24"/>
          <w:szCs w:val="24"/>
        </w:rPr>
        <w:t>3</w:t>
      </w:r>
      <w:r>
        <w:rPr>
          <w:b w:val="0"/>
          <w:color w:val="000000"/>
          <w:sz w:val="24"/>
          <w:szCs w:val="24"/>
        </w:rPr>
        <w:t>.1 All closed cases will be filed in the “lookback” files located in Irradiator room.</w:t>
      </w:r>
    </w:p>
    <w:p w:rsidR="00944CF3" w:rsidRDefault="00944CF3" w:rsidP="00852E0D">
      <w:pPr>
        <w:tabs>
          <w:tab w:val="left" w:pos="540"/>
        </w:tabs>
        <w:autoSpaceDE w:val="0"/>
        <w:autoSpaceDN w:val="0"/>
        <w:adjustRightInd w:val="0"/>
        <w:rPr>
          <w:b w:val="0"/>
          <w:color w:val="000000"/>
          <w:sz w:val="24"/>
          <w:szCs w:val="24"/>
        </w:rPr>
      </w:pPr>
      <w:r>
        <w:rPr>
          <w:b w:val="0"/>
          <w:color w:val="000000"/>
          <w:sz w:val="24"/>
          <w:szCs w:val="24"/>
        </w:rPr>
        <w:t xml:space="preserve">            1</w:t>
      </w:r>
      <w:r w:rsidR="005E3C42">
        <w:rPr>
          <w:b w:val="0"/>
          <w:color w:val="000000"/>
          <w:sz w:val="24"/>
          <w:szCs w:val="24"/>
        </w:rPr>
        <w:t>3</w:t>
      </w:r>
      <w:r>
        <w:rPr>
          <w:b w:val="0"/>
          <w:color w:val="000000"/>
          <w:sz w:val="24"/>
          <w:szCs w:val="24"/>
        </w:rPr>
        <w:t xml:space="preserve">.2 All closed cases will be scanned when time permits and saved to the Blood Bank </w:t>
      </w:r>
      <w:proofErr w:type="spellStart"/>
      <w:r>
        <w:rPr>
          <w:b w:val="0"/>
          <w:color w:val="000000"/>
          <w:sz w:val="24"/>
          <w:szCs w:val="24"/>
        </w:rPr>
        <w:t>iShare</w:t>
      </w:r>
      <w:proofErr w:type="spellEnd"/>
      <w:r>
        <w:rPr>
          <w:b w:val="0"/>
          <w:color w:val="000000"/>
          <w:sz w:val="24"/>
          <w:szCs w:val="24"/>
        </w:rPr>
        <w:t xml:space="preserve"> site </w:t>
      </w:r>
    </w:p>
    <w:p w:rsidR="00852E0D" w:rsidRDefault="00944CF3" w:rsidP="00852E0D">
      <w:pPr>
        <w:tabs>
          <w:tab w:val="left" w:pos="540"/>
        </w:tabs>
        <w:autoSpaceDE w:val="0"/>
        <w:autoSpaceDN w:val="0"/>
        <w:adjustRightInd w:val="0"/>
        <w:rPr>
          <w:b w:val="0"/>
          <w:color w:val="000000"/>
          <w:sz w:val="24"/>
          <w:szCs w:val="24"/>
        </w:rPr>
      </w:pPr>
      <w:r>
        <w:rPr>
          <w:b w:val="0"/>
          <w:color w:val="000000"/>
          <w:sz w:val="24"/>
          <w:szCs w:val="24"/>
        </w:rPr>
        <w:t xml:space="preserve">                    </w:t>
      </w:r>
      <w:proofErr w:type="gramStart"/>
      <w:r>
        <w:rPr>
          <w:b w:val="0"/>
          <w:color w:val="000000"/>
          <w:sz w:val="24"/>
          <w:szCs w:val="24"/>
        </w:rPr>
        <w:t>indefinitely</w:t>
      </w:r>
      <w:proofErr w:type="gramEnd"/>
      <w:r>
        <w:rPr>
          <w:b w:val="0"/>
          <w:color w:val="000000"/>
          <w:sz w:val="24"/>
          <w:szCs w:val="24"/>
        </w:rPr>
        <w:t>.</w:t>
      </w:r>
    </w:p>
    <w:p w:rsidR="00944CF3" w:rsidRDefault="00944CF3" w:rsidP="00852E0D">
      <w:pPr>
        <w:tabs>
          <w:tab w:val="left" w:pos="540"/>
        </w:tabs>
        <w:autoSpaceDE w:val="0"/>
        <w:autoSpaceDN w:val="0"/>
        <w:adjustRightInd w:val="0"/>
        <w:rPr>
          <w:b w:val="0"/>
          <w:color w:val="000000"/>
          <w:sz w:val="24"/>
          <w:szCs w:val="24"/>
        </w:rPr>
      </w:pPr>
      <w:r>
        <w:rPr>
          <w:b w:val="0"/>
          <w:color w:val="000000"/>
          <w:sz w:val="24"/>
          <w:szCs w:val="24"/>
        </w:rPr>
        <w:t xml:space="preserve">            1</w:t>
      </w:r>
      <w:r w:rsidR="005E3C42">
        <w:rPr>
          <w:b w:val="0"/>
          <w:color w:val="000000"/>
          <w:sz w:val="24"/>
          <w:szCs w:val="24"/>
        </w:rPr>
        <w:t>3</w:t>
      </w:r>
      <w:r>
        <w:rPr>
          <w:b w:val="0"/>
          <w:color w:val="000000"/>
          <w:sz w:val="24"/>
          <w:szCs w:val="24"/>
        </w:rPr>
        <w:t xml:space="preserve">.3 Once closed cases are </w:t>
      </w:r>
      <w:r w:rsidR="00E2109C">
        <w:rPr>
          <w:b w:val="0"/>
          <w:color w:val="000000"/>
          <w:sz w:val="24"/>
          <w:szCs w:val="24"/>
        </w:rPr>
        <w:t>scanned, checked</w:t>
      </w:r>
      <w:r>
        <w:rPr>
          <w:b w:val="0"/>
          <w:color w:val="000000"/>
          <w:sz w:val="24"/>
          <w:szCs w:val="24"/>
        </w:rPr>
        <w:t xml:space="preserve">, and available on the Blood Bank </w:t>
      </w:r>
      <w:proofErr w:type="spellStart"/>
      <w:r>
        <w:rPr>
          <w:b w:val="0"/>
          <w:color w:val="000000"/>
          <w:sz w:val="24"/>
          <w:szCs w:val="24"/>
        </w:rPr>
        <w:t>iShare</w:t>
      </w:r>
      <w:proofErr w:type="spellEnd"/>
      <w:r>
        <w:rPr>
          <w:b w:val="0"/>
          <w:color w:val="000000"/>
          <w:sz w:val="24"/>
          <w:szCs w:val="24"/>
        </w:rPr>
        <w:t xml:space="preserve"> </w:t>
      </w:r>
      <w:r w:rsidR="00E2109C">
        <w:rPr>
          <w:b w:val="0"/>
          <w:color w:val="000000"/>
          <w:sz w:val="24"/>
          <w:szCs w:val="24"/>
        </w:rPr>
        <w:t>s</w:t>
      </w:r>
      <w:r>
        <w:rPr>
          <w:b w:val="0"/>
          <w:color w:val="000000"/>
          <w:sz w:val="24"/>
          <w:szCs w:val="24"/>
        </w:rPr>
        <w:t xml:space="preserve">ite, the </w:t>
      </w:r>
    </w:p>
    <w:p w:rsidR="00944CF3" w:rsidRDefault="00944CF3" w:rsidP="00852E0D">
      <w:pPr>
        <w:tabs>
          <w:tab w:val="left" w:pos="540"/>
        </w:tabs>
        <w:autoSpaceDE w:val="0"/>
        <w:autoSpaceDN w:val="0"/>
        <w:adjustRightInd w:val="0"/>
        <w:rPr>
          <w:b w:val="0"/>
          <w:color w:val="000000"/>
          <w:sz w:val="24"/>
          <w:szCs w:val="24"/>
        </w:rPr>
      </w:pPr>
      <w:r>
        <w:rPr>
          <w:b w:val="0"/>
          <w:color w:val="000000"/>
          <w:sz w:val="24"/>
          <w:szCs w:val="24"/>
        </w:rPr>
        <w:t xml:space="preserve">                    Paperwork may be sent to offsite storage.</w:t>
      </w:r>
    </w:p>
    <w:p w:rsidR="005E3C42" w:rsidRDefault="005E3C42" w:rsidP="00852E0D">
      <w:pPr>
        <w:tabs>
          <w:tab w:val="left" w:pos="540"/>
        </w:tabs>
        <w:autoSpaceDE w:val="0"/>
        <w:autoSpaceDN w:val="0"/>
        <w:adjustRightInd w:val="0"/>
        <w:rPr>
          <w:b w:val="0"/>
          <w:color w:val="000000"/>
          <w:sz w:val="24"/>
          <w:szCs w:val="24"/>
        </w:rPr>
      </w:pPr>
      <w:r>
        <w:rPr>
          <w:b w:val="0"/>
          <w:color w:val="000000"/>
          <w:sz w:val="24"/>
          <w:szCs w:val="24"/>
        </w:rPr>
        <w:t xml:space="preserve">             </w:t>
      </w:r>
    </w:p>
    <w:p w:rsidR="00E2109C" w:rsidRPr="002971B4" w:rsidRDefault="005E3C42" w:rsidP="002971B4">
      <w:pPr>
        <w:pStyle w:val="ListParagraph"/>
        <w:numPr>
          <w:ilvl w:val="0"/>
          <w:numId w:val="35"/>
        </w:numPr>
        <w:tabs>
          <w:tab w:val="left" w:pos="540"/>
        </w:tabs>
        <w:autoSpaceDE w:val="0"/>
        <w:autoSpaceDN w:val="0"/>
        <w:adjustRightInd w:val="0"/>
        <w:rPr>
          <w:b w:val="0"/>
          <w:color w:val="000000"/>
          <w:sz w:val="24"/>
          <w:szCs w:val="24"/>
        </w:rPr>
      </w:pPr>
      <w:r w:rsidRPr="002971B4">
        <w:rPr>
          <w:b w:val="0"/>
          <w:color w:val="000000"/>
          <w:sz w:val="24"/>
          <w:szCs w:val="24"/>
        </w:rPr>
        <w:t>Retention</w:t>
      </w:r>
    </w:p>
    <w:p w:rsidR="005E3C42" w:rsidRDefault="005E3C42" w:rsidP="005E3C42">
      <w:pPr>
        <w:pStyle w:val="ListParagraph"/>
        <w:tabs>
          <w:tab w:val="left" w:pos="540"/>
        </w:tabs>
        <w:autoSpaceDE w:val="0"/>
        <w:autoSpaceDN w:val="0"/>
        <w:adjustRightInd w:val="0"/>
        <w:ind w:left="360"/>
        <w:rPr>
          <w:b w:val="0"/>
          <w:color w:val="000000"/>
          <w:sz w:val="24"/>
          <w:szCs w:val="24"/>
        </w:rPr>
      </w:pPr>
      <w:r>
        <w:rPr>
          <w:b w:val="0"/>
          <w:color w:val="000000"/>
          <w:sz w:val="24"/>
          <w:szCs w:val="24"/>
        </w:rPr>
        <w:t>14.1 Paperwork is retained 10 years</w:t>
      </w:r>
    </w:p>
    <w:p w:rsidR="005E3C42" w:rsidRPr="005E3C42" w:rsidRDefault="005E3C42" w:rsidP="005E3C42">
      <w:pPr>
        <w:pStyle w:val="ListParagraph"/>
        <w:tabs>
          <w:tab w:val="left" w:pos="540"/>
        </w:tabs>
        <w:autoSpaceDE w:val="0"/>
        <w:autoSpaceDN w:val="0"/>
        <w:adjustRightInd w:val="0"/>
        <w:ind w:left="360"/>
        <w:rPr>
          <w:b w:val="0"/>
          <w:color w:val="000000"/>
          <w:sz w:val="24"/>
          <w:szCs w:val="24"/>
        </w:rPr>
      </w:pPr>
      <w:r>
        <w:rPr>
          <w:b w:val="0"/>
          <w:color w:val="000000"/>
          <w:sz w:val="24"/>
          <w:szCs w:val="24"/>
        </w:rPr>
        <w:t xml:space="preserve">14.2 Scanned files </w:t>
      </w:r>
      <w:proofErr w:type="gramStart"/>
      <w:r>
        <w:rPr>
          <w:b w:val="0"/>
          <w:color w:val="000000"/>
          <w:sz w:val="24"/>
          <w:szCs w:val="24"/>
        </w:rPr>
        <w:t>is</w:t>
      </w:r>
      <w:proofErr w:type="gramEnd"/>
      <w:r>
        <w:rPr>
          <w:b w:val="0"/>
          <w:color w:val="000000"/>
          <w:sz w:val="24"/>
          <w:szCs w:val="24"/>
        </w:rPr>
        <w:t xml:space="preserve"> indefinite.</w:t>
      </w:r>
    </w:p>
    <w:p w:rsidR="00944CF3" w:rsidRDefault="00944CF3" w:rsidP="00852E0D">
      <w:pPr>
        <w:tabs>
          <w:tab w:val="left" w:pos="540"/>
        </w:tabs>
        <w:autoSpaceDE w:val="0"/>
        <w:autoSpaceDN w:val="0"/>
        <w:adjustRightInd w:val="0"/>
        <w:rPr>
          <w:b w:val="0"/>
          <w:color w:val="000000"/>
          <w:sz w:val="24"/>
          <w:szCs w:val="24"/>
        </w:rPr>
      </w:pPr>
    </w:p>
    <w:p w:rsidR="00944CF3" w:rsidRDefault="00944CF3" w:rsidP="00944CF3">
      <w:pPr>
        <w:tabs>
          <w:tab w:val="left" w:pos="540"/>
        </w:tabs>
        <w:autoSpaceDE w:val="0"/>
        <w:autoSpaceDN w:val="0"/>
        <w:adjustRightInd w:val="0"/>
        <w:ind w:left="420"/>
        <w:rPr>
          <w:b w:val="0"/>
          <w:i/>
          <w:color w:val="00B0F0"/>
          <w:sz w:val="22"/>
          <w:szCs w:val="22"/>
        </w:rPr>
      </w:pPr>
      <w:r>
        <w:rPr>
          <w:b w:val="0"/>
          <w:color w:val="000000"/>
          <w:sz w:val="24"/>
          <w:szCs w:val="24"/>
        </w:rPr>
        <w:t xml:space="preserve">           </w:t>
      </w:r>
      <w:r w:rsidRPr="00BC5984">
        <w:rPr>
          <w:b w:val="0"/>
          <w:i/>
          <w:color w:val="00B0F0"/>
          <w:sz w:val="22"/>
          <w:szCs w:val="22"/>
        </w:rPr>
        <w:t xml:space="preserve">Refer to Front Desk: Records Retention and Storage. Section VIII. Scanning and Scan Verification of </w:t>
      </w:r>
    </w:p>
    <w:p w:rsidR="00944CF3" w:rsidRDefault="00944CF3" w:rsidP="00944CF3">
      <w:pPr>
        <w:tabs>
          <w:tab w:val="left" w:pos="540"/>
        </w:tabs>
        <w:autoSpaceDE w:val="0"/>
        <w:autoSpaceDN w:val="0"/>
        <w:adjustRightInd w:val="0"/>
        <w:ind w:left="420"/>
        <w:rPr>
          <w:b w:val="0"/>
          <w:i/>
          <w:color w:val="00B0F0"/>
          <w:sz w:val="22"/>
          <w:szCs w:val="22"/>
        </w:rPr>
      </w:pPr>
      <w:r>
        <w:rPr>
          <w:b w:val="0"/>
          <w:i/>
          <w:color w:val="00B0F0"/>
          <w:sz w:val="22"/>
          <w:szCs w:val="22"/>
        </w:rPr>
        <w:t xml:space="preserve">                                                  </w:t>
      </w:r>
      <w:r w:rsidRPr="00BC5984">
        <w:rPr>
          <w:b w:val="0"/>
          <w:i/>
          <w:color w:val="00B0F0"/>
          <w:sz w:val="22"/>
          <w:szCs w:val="22"/>
        </w:rPr>
        <w:t>Records Scanned in Department</w:t>
      </w:r>
    </w:p>
    <w:p w:rsidR="00944CF3" w:rsidRDefault="00944CF3" w:rsidP="00852E0D">
      <w:pPr>
        <w:tabs>
          <w:tab w:val="left" w:pos="540"/>
        </w:tabs>
        <w:autoSpaceDE w:val="0"/>
        <w:autoSpaceDN w:val="0"/>
        <w:adjustRightInd w:val="0"/>
        <w:rPr>
          <w:b w:val="0"/>
          <w:color w:val="000000"/>
          <w:sz w:val="24"/>
          <w:szCs w:val="24"/>
        </w:rPr>
      </w:pPr>
    </w:p>
    <w:p w:rsidR="00FF0EC3" w:rsidRDefault="00FF0EC3" w:rsidP="00023DA3">
      <w:pPr>
        <w:pStyle w:val="Header"/>
        <w:tabs>
          <w:tab w:val="clear" w:pos="4320"/>
          <w:tab w:val="clear" w:pos="8640"/>
          <w:tab w:val="left" w:pos="684"/>
        </w:tabs>
        <w:rPr>
          <w:b w:val="0"/>
          <w:sz w:val="22"/>
          <w:szCs w:val="22"/>
        </w:rPr>
      </w:pPr>
    </w:p>
    <w:p w:rsidR="00FF0EC3" w:rsidRDefault="00FF0EC3" w:rsidP="00023DA3">
      <w:pPr>
        <w:pStyle w:val="Header"/>
        <w:tabs>
          <w:tab w:val="clear" w:pos="4320"/>
          <w:tab w:val="clear" w:pos="8640"/>
          <w:tab w:val="left" w:pos="684"/>
        </w:tabs>
        <w:rPr>
          <w:b w:val="0"/>
          <w:sz w:val="22"/>
          <w:szCs w:val="22"/>
        </w:rPr>
      </w:pPr>
    </w:p>
    <w:p w:rsidR="00FF0EC3" w:rsidRDefault="00FF0EC3" w:rsidP="00023DA3">
      <w:pPr>
        <w:pStyle w:val="Header"/>
        <w:tabs>
          <w:tab w:val="clear" w:pos="4320"/>
          <w:tab w:val="clear" w:pos="8640"/>
          <w:tab w:val="left" w:pos="684"/>
        </w:tabs>
        <w:rPr>
          <w:b w:val="0"/>
          <w:sz w:val="22"/>
          <w:szCs w:val="22"/>
        </w:rPr>
      </w:pPr>
    </w:p>
    <w:p w:rsidR="00FF0EC3" w:rsidRDefault="00FF0EC3" w:rsidP="00023DA3">
      <w:pPr>
        <w:pStyle w:val="Header"/>
        <w:tabs>
          <w:tab w:val="clear" w:pos="4320"/>
          <w:tab w:val="clear" w:pos="8640"/>
          <w:tab w:val="left" w:pos="684"/>
        </w:tabs>
        <w:rPr>
          <w:b w:val="0"/>
          <w:sz w:val="22"/>
          <w:szCs w:val="22"/>
        </w:rPr>
      </w:pPr>
    </w:p>
    <w:p w:rsidR="00FF0EC3" w:rsidRDefault="00FF0EC3" w:rsidP="00023DA3">
      <w:pPr>
        <w:pStyle w:val="Header"/>
        <w:tabs>
          <w:tab w:val="clear" w:pos="4320"/>
          <w:tab w:val="clear" w:pos="8640"/>
          <w:tab w:val="left" w:pos="684"/>
        </w:tabs>
        <w:rPr>
          <w:b w:val="0"/>
          <w:sz w:val="22"/>
          <w:szCs w:val="22"/>
        </w:rPr>
      </w:pPr>
    </w:p>
    <w:p w:rsidR="00FF0EC3" w:rsidRDefault="00FF0EC3" w:rsidP="00023DA3">
      <w:pPr>
        <w:pStyle w:val="Header"/>
        <w:tabs>
          <w:tab w:val="clear" w:pos="4320"/>
          <w:tab w:val="clear" w:pos="8640"/>
          <w:tab w:val="left" w:pos="684"/>
        </w:tabs>
        <w:rPr>
          <w:b w:val="0"/>
          <w:sz w:val="22"/>
          <w:szCs w:val="22"/>
        </w:rPr>
      </w:pPr>
    </w:p>
    <w:p w:rsidR="00FF0EC3" w:rsidRDefault="00FF0EC3" w:rsidP="00023DA3">
      <w:pPr>
        <w:pStyle w:val="Header"/>
        <w:tabs>
          <w:tab w:val="clear" w:pos="4320"/>
          <w:tab w:val="clear" w:pos="8640"/>
          <w:tab w:val="left" w:pos="684"/>
        </w:tabs>
        <w:rPr>
          <w:b w:val="0"/>
          <w:sz w:val="22"/>
          <w:szCs w:val="22"/>
        </w:rPr>
      </w:pPr>
    </w:p>
    <w:p w:rsidR="00FF0EC3" w:rsidRDefault="00FF0EC3" w:rsidP="00023DA3">
      <w:pPr>
        <w:pStyle w:val="Header"/>
        <w:tabs>
          <w:tab w:val="clear" w:pos="4320"/>
          <w:tab w:val="clear" w:pos="8640"/>
          <w:tab w:val="left" w:pos="684"/>
        </w:tabs>
        <w:rPr>
          <w:b w:val="0"/>
          <w:sz w:val="22"/>
          <w:szCs w:val="22"/>
        </w:rPr>
      </w:pPr>
    </w:p>
    <w:p w:rsidR="00FF0EC3" w:rsidRDefault="00FF0EC3" w:rsidP="00023DA3">
      <w:pPr>
        <w:pStyle w:val="Header"/>
        <w:tabs>
          <w:tab w:val="clear" w:pos="4320"/>
          <w:tab w:val="clear" w:pos="8640"/>
          <w:tab w:val="left" w:pos="684"/>
        </w:tabs>
        <w:rPr>
          <w:b w:val="0"/>
          <w:sz w:val="22"/>
          <w:szCs w:val="22"/>
        </w:rPr>
      </w:pPr>
    </w:p>
    <w:p w:rsidR="00FF0EC3" w:rsidRDefault="00FF0EC3" w:rsidP="00023DA3">
      <w:pPr>
        <w:pStyle w:val="Header"/>
        <w:tabs>
          <w:tab w:val="clear" w:pos="4320"/>
          <w:tab w:val="clear" w:pos="8640"/>
          <w:tab w:val="left" w:pos="684"/>
        </w:tabs>
        <w:rPr>
          <w:b w:val="0"/>
          <w:sz w:val="22"/>
          <w:szCs w:val="22"/>
        </w:rPr>
      </w:pPr>
    </w:p>
    <w:p w:rsidR="00FF0EC3" w:rsidRDefault="00FF0EC3" w:rsidP="00023DA3">
      <w:pPr>
        <w:pStyle w:val="Header"/>
        <w:tabs>
          <w:tab w:val="clear" w:pos="4320"/>
          <w:tab w:val="clear" w:pos="8640"/>
          <w:tab w:val="left" w:pos="684"/>
        </w:tabs>
        <w:rPr>
          <w:b w:val="0"/>
          <w:sz w:val="22"/>
          <w:szCs w:val="22"/>
        </w:rPr>
      </w:pPr>
    </w:p>
    <w:p w:rsidR="00FF0EC3" w:rsidRDefault="00FF0EC3" w:rsidP="00023DA3">
      <w:pPr>
        <w:pStyle w:val="Header"/>
        <w:tabs>
          <w:tab w:val="clear" w:pos="4320"/>
          <w:tab w:val="clear" w:pos="8640"/>
          <w:tab w:val="left" w:pos="684"/>
        </w:tabs>
        <w:rPr>
          <w:b w:val="0"/>
          <w:sz w:val="22"/>
          <w:szCs w:val="22"/>
        </w:rPr>
      </w:pPr>
    </w:p>
    <w:p w:rsidR="007E0A37" w:rsidRPr="006338AB" w:rsidRDefault="0099031D" w:rsidP="00023DA3">
      <w:pPr>
        <w:pStyle w:val="Header"/>
        <w:tabs>
          <w:tab w:val="clear" w:pos="4320"/>
          <w:tab w:val="clear" w:pos="8640"/>
          <w:tab w:val="left" w:pos="684"/>
        </w:tabs>
        <w:rPr>
          <w:sz w:val="24"/>
          <w:szCs w:val="24"/>
        </w:rPr>
      </w:pPr>
      <w:r>
        <w:rPr>
          <w:b w:val="0"/>
          <w:sz w:val="22"/>
          <w:szCs w:val="22"/>
        </w:rPr>
        <w:lastRenderedPageBreak/>
        <w:t xml:space="preserve"> </w:t>
      </w:r>
      <w:r w:rsidR="006338AB" w:rsidRPr="006338AB">
        <w:rPr>
          <w:sz w:val="24"/>
          <w:szCs w:val="24"/>
        </w:rPr>
        <w:t>3. Review/Revised Implemented:</w:t>
      </w:r>
    </w:p>
    <w:p w:rsidR="007E0A37" w:rsidRPr="0099031D" w:rsidRDefault="007E0A37" w:rsidP="00023DA3">
      <w:pPr>
        <w:pStyle w:val="Header"/>
        <w:tabs>
          <w:tab w:val="clear" w:pos="4320"/>
          <w:tab w:val="clear" w:pos="8640"/>
          <w:tab w:val="left" w:pos="684"/>
        </w:tabs>
        <w:rPr>
          <w:b w:val="0"/>
          <w:sz w:val="16"/>
          <w:szCs w:val="16"/>
        </w:rPr>
      </w:pPr>
    </w:p>
    <w:p w:rsidR="006338AB" w:rsidRPr="006338AB" w:rsidRDefault="006338AB" w:rsidP="006338AB">
      <w:pPr>
        <w:tabs>
          <w:tab w:val="left" w:pos="540"/>
        </w:tabs>
        <w:autoSpaceDE w:val="0"/>
        <w:autoSpaceDN w:val="0"/>
        <w:adjustRightInd w:val="0"/>
        <w:rPr>
          <w:b w:val="0"/>
          <w:bCs w:val="0"/>
          <w:color w:val="000000"/>
          <w:sz w:val="22"/>
          <w:szCs w:val="22"/>
        </w:rPr>
      </w:pPr>
      <w:r>
        <w:rPr>
          <w:b w:val="0"/>
          <w:color w:val="000000"/>
          <w:sz w:val="22"/>
          <w:szCs w:val="22"/>
        </w:rPr>
        <w:t xml:space="preserve">       </w:t>
      </w:r>
      <w:r w:rsidR="007B6DE6">
        <w:rPr>
          <w:b w:val="0"/>
          <w:color w:val="000000"/>
          <w:sz w:val="22"/>
          <w:szCs w:val="22"/>
        </w:rPr>
        <w:t xml:space="preserve">   </w:t>
      </w:r>
      <w:r w:rsidRPr="006338AB">
        <w:rPr>
          <w:b w:val="0"/>
          <w:color w:val="000000"/>
          <w:sz w:val="22"/>
          <w:szCs w:val="22"/>
        </w:rPr>
        <w:t xml:space="preserve">All procedures must be reviewed </w:t>
      </w:r>
      <w:r w:rsidR="00FF0EC3">
        <w:rPr>
          <w:b w:val="0"/>
          <w:color w:val="000000"/>
          <w:sz w:val="22"/>
          <w:szCs w:val="22"/>
        </w:rPr>
        <w:t>according to the Document Control Protocol.</w:t>
      </w:r>
      <w:r w:rsidRPr="006338AB">
        <w:rPr>
          <w:b w:val="0"/>
          <w:color w:val="000000"/>
          <w:sz w:val="22"/>
          <w:szCs w:val="22"/>
        </w:rPr>
        <w:t xml:space="preserve">  </w:t>
      </w:r>
    </w:p>
    <w:p w:rsidR="006338AB" w:rsidRPr="006338AB" w:rsidRDefault="006338AB" w:rsidP="006338AB">
      <w:pPr>
        <w:tabs>
          <w:tab w:val="left" w:pos="540"/>
        </w:tabs>
        <w:autoSpaceDE w:val="0"/>
        <w:autoSpaceDN w:val="0"/>
        <w:adjustRightInd w:val="0"/>
        <w:rPr>
          <w:b w:val="0"/>
          <w:bCs w:val="0"/>
          <w:color w:val="000000"/>
          <w:sz w:val="22"/>
          <w:szCs w:val="22"/>
        </w:rPr>
      </w:pPr>
      <w:r>
        <w:rPr>
          <w:b w:val="0"/>
          <w:color w:val="000000"/>
          <w:sz w:val="22"/>
          <w:szCs w:val="22"/>
        </w:rPr>
        <w:t xml:space="preserve">       </w:t>
      </w:r>
      <w:r w:rsidR="007B6DE6">
        <w:rPr>
          <w:b w:val="0"/>
          <w:color w:val="000000"/>
          <w:sz w:val="22"/>
          <w:szCs w:val="22"/>
        </w:rPr>
        <w:t xml:space="preserve">   </w:t>
      </w:r>
      <w:r w:rsidRPr="006338AB">
        <w:rPr>
          <w:b w:val="0"/>
          <w:color w:val="000000"/>
          <w:sz w:val="22"/>
          <w:szCs w:val="22"/>
        </w:rPr>
        <w:t xml:space="preserve">All new procedures and procedures that have major revisions must be signed by the </w:t>
      </w:r>
      <w:r w:rsidR="0095400E">
        <w:rPr>
          <w:b w:val="0"/>
          <w:color w:val="000000"/>
          <w:sz w:val="22"/>
          <w:szCs w:val="22"/>
        </w:rPr>
        <w:t>CLIA Director</w:t>
      </w:r>
      <w:r w:rsidRPr="006338AB">
        <w:rPr>
          <w:b w:val="0"/>
          <w:color w:val="000000"/>
          <w:sz w:val="22"/>
          <w:szCs w:val="22"/>
        </w:rPr>
        <w:t xml:space="preserve">.  </w:t>
      </w:r>
    </w:p>
    <w:p w:rsidR="006338AB" w:rsidRDefault="006338AB" w:rsidP="006338AB">
      <w:pPr>
        <w:rPr>
          <w:b w:val="0"/>
          <w:color w:val="000000"/>
          <w:sz w:val="22"/>
          <w:szCs w:val="22"/>
        </w:rPr>
      </w:pPr>
      <w:r>
        <w:rPr>
          <w:b w:val="0"/>
          <w:color w:val="000000"/>
          <w:sz w:val="22"/>
          <w:szCs w:val="22"/>
        </w:rPr>
        <w:t xml:space="preserve">       </w:t>
      </w:r>
      <w:r w:rsidR="007B6DE6">
        <w:rPr>
          <w:b w:val="0"/>
          <w:color w:val="000000"/>
          <w:sz w:val="22"/>
          <w:szCs w:val="22"/>
        </w:rPr>
        <w:t xml:space="preserve">   </w:t>
      </w:r>
      <w:r w:rsidRPr="006338AB">
        <w:rPr>
          <w:b w:val="0"/>
          <w:color w:val="000000"/>
          <w:sz w:val="22"/>
          <w:szCs w:val="22"/>
        </w:rPr>
        <w:t xml:space="preserve">All reviewed procedures and procedures with minor revisions can be signed by the designated section medical </w:t>
      </w:r>
    </w:p>
    <w:p w:rsidR="006338AB" w:rsidRPr="006338AB" w:rsidRDefault="006338AB" w:rsidP="006338AB">
      <w:pPr>
        <w:rPr>
          <w:b w:val="0"/>
          <w:bCs w:val="0"/>
          <w:color w:val="000000"/>
          <w:sz w:val="22"/>
          <w:szCs w:val="22"/>
        </w:rPr>
      </w:pPr>
      <w:r>
        <w:rPr>
          <w:b w:val="0"/>
          <w:color w:val="000000"/>
          <w:sz w:val="22"/>
          <w:szCs w:val="22"/>
        </w:rPr>
        <w:t xml:space="preserve">       </w:t>
      </w:r>
      <w:r w:rsidR="007B6DE6">
        <w:rPr>
          <w:b w:val="0"/>
          <w:color w:val="000000"/>
          <w:sz w:val="22"/>
          <w:szCs w:val="22"/>
        </w:rPr>
        <w:t xml:space="preserve">   </w:t>
      </w:r>
      <w:proofErr w:type="gramStart"/>
      <w:r w:rsidRPr="006338AB">
        <w:rPr>
          <w:b w:val="0"/>
          <w:color w:val="000000"/>
          <w:sz w:val="22"/>
          <w:szCs w:val="22"/>
        </w:rPr>
        <w:t>Director</w:t>
      </w:r>
      <w:r w:rsidR="00147674">
        <w:rPr>
          <w:b w:val="0"/>
          <w:color w:val="000000"/>
          <w:sz w:val="22"/>
          <w:szCs w:val="22"/>
        </w:rPr>
        <w:t xml:space="preserve"> or designee.</w:t>
      </w:r>
      <w:proofErr w:type="gramEnd"/>
      <w:r w:rsidR="00147674">
        <w:rPr>
          <w:b w:val="0"/>
          <w:color w:val="000000"/>
          <w:sz w:val="22"/>
          <w:szCs w:val="22"/>
        </w:rPr>
        <w:t xml:space="preserve"> </w:t>
      </w:r>
    </w:p>
    <w:p w:rsidR="006338AB" w:rsidRPr="0099031D" w:rsidRDefault="006338AB" w:rsidP="006338AB">
      <w:pPr>
        <w:pStyle w:val="Header"/>
        <w:tabs>
          <w:tab w:val="clear" w:pos="4320"/>
          <w:tab w:val="clear" w:pos="8640"/>
          <w:tab w:val="left" w:pos="684"/>
        </w:tabs>
        <w:rPr>
          <w:b w:val="0"/>
          <w:sz w:val="16"/>
          <w:szCs w:val="16"/>
        </w:rPr>
      </w:pPr>
    </w:p>
    <w:p w:rsidR="001435DC" w:rsidRDefault="006338AB" w:rsidP="001435DC">
      <w:pPr>
        <w:rPr>
          <w:sz w:val="24"/>
          <w:szCs w:val="24"/>
        </w:rPr>
      </w:pPr>
      <w:r w:rsidRPr="006338AB">
        <w:rPr>
          <w:sz w:val="24"/>
          <w:szCs w:val="24"/>
        </w:rPr>
        <w:t xml:space="preserve">4. </w:t>
      </w:r>
      <w:r w:rsidR="001435DC" w:rsidRPr="006338AB">
        <w:rPr>
          <w:sz w:val="24"/>
          <w:szCs w:val="24"/>
        </w:rPr>
        <w:t>Related P</w:t>
      </w:r>
      <w:r w:rsidRPr="006338AB">
        <w:rPr>
          <w:sz w:val="24"/>
          <w:szCs w:val="24"/>
        </w:rPr>
        <w:t>rotocols</w:t>
      </w:r>
      <w:r w:rsidR="001435DC" w:rsidRPr="006338AB">
        <w:rPr>
          <w:sz w:val="24"/>
          <w:szCs w:val="24"/>
        </w:rPr>
        <w:t>/Procedures:</w:t>
      </w:r>
      <w:r w:rsidR="00FC5544">
        <w:rPr>
          <w:sz w:val="24"/>
          <w:szCs w:val="24"/>
        </w:rPr>
        <w:t xml:space="preserve"> </w:t>
      </w:r>
    </w:p>
    <w:p w:rsidR="00FC5544" w:rsidRPr="00FC5544" w:rsidRDefault="00FC5544" w:rsidP="001435DC">
      <w:pPr>
        <w:rPr>
          <w:b w:val="0"/>
          <w:sz w:val="24"/>
          <w:szCs w:val="24"/>
        </w:rPr>
      </w:pPr>
      <w:r>
        <w:rPr>
          <w:sz w:val="24"/>
          <w:szCs w:val="24"/>
        </w:rPr>
        <w:t xml:space="preserve">     </w:t>
      </w:r>
      <w:r w:rsidRPr="00FC5544">
        <w:rPr>
          <w:b w:val="0"/>
          <w:sz w:val="24"/>
          <w:szCs w:val="24"/>
        </w:rPr>
        <w:t>Specials: Recalls and Market Withdrawals</w:t>
      </w:r>
    </w:p>
    <w:p w:rsidR="002A5AC0" w:rsidRPr="00FC5544" w:rsidRDefault="00FC5544" w:rsidP="001435DC">
      <w:pPr>
        <w:rPr>
          <w:b w:val="0"/>
          <w:sz w:val="24"/>
          <w:szCs w:val="24"/>
        </w:rPr>
      </w:pPr>
      <w:r w:rsidRPr="00FC5544">
        <w:rPr>
          <w:b w:val="0"/>
          <w:sz w:val="24"/>
          <w:szCs w:val="24"/>
        </w:rPr>
        <w:t xml:space="preserve">     Specials: Suspected Post Transfusion Recipient Complications</w:t>
      </w:r>
      <w:r w:rsidR="006338AB" w:rsidRPr="00FC5544">
        <w:rPr>
          <w:b w:val="0"/>
          <w:sz w:val="24"/>
          <w:szCs w:val="24"/>
        </w:rPr>
        <w:t xml:space="preserve">    </w:t>
      </w:r>
      <w:r w:rsidR="007B6DE6" w:rsidRPr="00FC5544">
        <w:rPr>
          <w:b w:val="0"/>
          <w:sz w:val="24"/>
          <w:szCs w:val="24"/>
        </w:rPr>
        <w:t xml:space="preserve">   </w:t>
      </w:r>
    </w:p>
    <w:p w:rsidR="005C0684" w:rsidRDefault="002A5AC0" w:rsidP="00FB24D0">
      <w:pPr>
        <w:rPr>
          <w:b w:val="0"/>
          <w:sz w:val="24"/>
          <w:szCs w:val="24"/>
        </w:rPr>
      </w:pPr>
      <w:r>
        <w:rPr>
          <w:color w:val="000000"/>
          <w:sz w:val="24"/>
          <w:szCs w:val="24"/>
        </w:rPr>
        <w:t xml:space="preserve">       </w:t>
      </w:r>
      <w:r w:rsidR="00042612">
        <w:rPr>
          <w:b w:val="0"/>
          <w:sz w:val="24"/>
          <w:szCs w:val="24"/>
        </w:rPr>
        <w:t xml:space="preserve"> </w:t>
      </w:r>
    </w:p>
    <w:p w:rsidR="001435DC" w:rsidRPr="002A5AC0" w:rsidRDefault="006338AB" w:rsidP="002A5AC0">
      <w:pPr>
        <w:tabs>
          <w:tab w:val="left" w:pos="540"/>
        </w:tabs>
        <w:autoSpaceDE w:val="0"/>
        <w:autoSpaceDN w:val="0"/>
        <w:adjustRightInd w:val="0"/>
        <w:rPr>
          <w:b w:val="0"/>
          <w:bCs w:val="0"/>
          <w:color w:val="000000"/>
          <w:sz w:val="24"/>
          <w:szCs w:val="24"/>
        </w:rPr>
      </w:pPr>
      <w:r>
        <w:rPr>
          <w:color w:val="000000"/>
          <w:sz w:val="24"/>
          <w:szCs w:val="24"/>
        </w:rPr>
        <w:t xml:space="preserve">5. </w:t>
      </w:r>
      <w:r w:rsidR="002A5AC0">
        <w:rPr>
          <w:color w:val="000000"/>
          <w:sz w:val="24"/>
          <w:szCs w:val="24"/>
        </w:rPr>
        <w:t xml:space="preserve"> </w:t>
      </w:r>
      <w:r w:rsidR="001435DC" w:rsidRPr="002A5AC0">
        <w:rPr>
          <w:color w:val="000000"/>
          <w:sz w:val="24"/>
          <w:szCs w:val="24"/>
        </w:rPr>
        <w:t>References:</w:t>
      </w:r>
    </w:p>
    <w:p w:rsidR="008E5E55" w:rsidRDefault="008E5E55" w:rsidP="008E5E55">
      <w:pPr>
        <w:pStyle w:val="Header"/>
        <w:tabs>
          <w:tab w:val="left" w:pos="684"/>
        </w:tabs>
        <w:rPr>
          <w:b w:val="0"/>
          <w:sz w:val="22"/>
          <w:szCs w:val="22"/>
        </w:rPr>
      </w:pPr>
      <w:r w:rsidRPr="008E5E55">
        <w:rPr>
          <w:b w:val="0"/>
          <w:sz w:val="22"/>
          <w:szCs w:val="22"/>
        </w:rPr>
        <w:t xml:space="preserve">         </w:t>
      </w:r>
      <w:proofErr w:type="gramStart"/>
      <w:r w:rsidRPr="008E5E55">
        <w:rPr>
          <w:b w:val="0"/>
          <w:sz w:val="22"/>
          <w:szCs w:val="22"/>
        </w:rPr>
        <w:t>“Lookback” requirements, Title 21 Code of Federal Re</w:t>
      </w:r>
      <w:r>
        <w:rPr>
          <w:b w:val="0"/>
          <w:sz w:val="22"/>
          <w:szCs w:val="22"/>
        </w:rPr>
        <w:t>gulations Section 610.46.</w:t>
      </w:r>
      <w:proofErr w:type="gramEnd"/>
      <w:r>
        <w:rPr>
          <w:b w:val="0"/>
          <w:sz w:val="22"/>
          <w:szCs w:val="22"/>
        </w:rPr>
        <w:t xml:space="preserve"> 2013</w:t>
      </w:r>
      <w:proofErr w:type="gramStart"/>
      <w:r>
        <w:rPr>
          <w:b w:val="0"/>
          <w:sz w:val="22"/>
          <w:szCs w:val="22"/>
        </w:rPr>
        <w:t>..</w:t>
      </w:r>
      <w:proofErr w:type="gramEnd"/>
    </w:p>
    <w:p w:rsidR="008E5E55" w:rsidRPr="008E5E55" w:rsidRDefault="008E5E55" w:rsidP="008E5E55">
      <w:pPr>
        <w:pStyle w:val="Header"/>
        <w:tabs>
          <w:tab w:val="left" w:pos="684"/>
        </w:tabs>
        <w:rPr>
          <w:b w:val="0"/>
          <w:sz w:val="22"/>
          <w:szCs w:val="22"/>
        </w:rPr>
      </w:pPr>
      <w:r w:rsidRPr="008E5E55">
        <w:rPr>
          <w:b w:val="0"/>
          <w:sz w:val="22"/>
          <w:szCs w:val="22"/>
        </w:rPr>
        <w:t xml:space="preserve">          “Lookback” notification requirements for transfusion services, Title 21 Code of Federal Regulations </w:t>
      </w:r>
    </w:p>
    <w:p w:rsidR="007E0A37" w:rsidRDefault="008E5E55" w:rsidP="008E5E55">
      <w:pPr>
        <w:pStyle w:val="Header"/>
        <w:tabs>
          <w:tab w:val="clear" w:pos="4320"/>
          <w:tab w:val="clear" w:pos="8640"/>
          <w:tab w:val="left" w:pos="684"/>
        </w:tabs>
        <w:rPr>
          <w:b w:val="0"/>
          <w:sz w:val="22"/>
          <w:szCs w:val="22"/>
        </w:rPr>
      </w:pPr>
      <w:r w:rsidRPr="008E5E55">
        <w:rPr>
          <w:b w:val="0"/>
          <w:sz w:val="22"/>
          <w:szCs w:val="22"/>
        </w:rPr>
        <w:t xml:space="preserve">           </w:t>
      </w:r>
      <w:proofErr w:type="gramStart"/>
      <w:r w:rsidRPr="008E5E55">
        <w:rPr>
          <w:b w:val="0"/>
          <w:sz w:val="22"/>
          <w:szCs w:val="22"/>
        </w:rPr>
        <w:t>Section 610.47.</w:t>
      </w:r>
      <w:proofErr w:type="gramEnd"/>
      <w:r w:rsidRPr="008E5E55">
        <w:rPr>
          <w:b w:val="0"/>
          <w:sz w:val="22"/>
          <w:szCs w:val="22"/>
        </w:rPr>
        <w:t xml:space="preserve"> 2000.</w:t>
      </w:r>
    </w:p>
    <w:p w:rsidR="00FF0EC3" w:rsidRDefault="00FF0EC3" w:rsidP="008E5E55">
      <w:pPr>
        <w:pStyle w:val="Header"/>
        <w:tabs>
          <w:tab w:val="clear" w:pos="4320"/>
          <w:tab w:val="clear" w:pos="8640"/>
          <w:tab w:val="left" w:pos="684"/>
        </w:tabs>
        <w:rPr>
          <w:b w:val="0"/>
          <w:sz w:val="22"/>
          <w:szCs w:val="22"/>
        </w:rPr>
      </w:pPr>
      <w:r>
        <w:rPr>
          <w:b w:val="0"/>
          <w:sz w:val="22"/>
          <w:szCs w:val="22"/>
        </w:rPr>
        <w:t xml:space="preserve">          </w:t>
      </w:r>
      <w:proofErr w:type="gramStart"/>
      <w:r>
        <w:rPr>
          <w:b w:val="0"/>
          <w:sz w:val="22"/>
          <w:szCs w:val="22"/>
        </w:rPr>
        <w:t>e-CFR</w:t>
      </w:r>
      <w:proofErr w:type="gramEnd"/>
      <w:r>
        <w:rPr>
          <w:b w:val="0"/>
          <w:sz w:val="22"/>
          <w:szCs w:val="22"/>
        </w:rPr>
        <w:t xml:space="preserve"> 482.27 </w:t>
      </w:r>
    </w:p>
    <w:p w:rsidR="006338AB" w:rsidRPr="006338AB" w:rsidRDefault="006338AB" w:rsidP="006338AB">
      <w:pPr>
        <w:tabs>
          <w:tab w:val="left" w:pos="540"/>
        </w:tabs>
        <w:autoSpaceDE w:val="0"/>
        <w:autoSpaceDN w:val="0"/>
        <w:adjustRightInd w:val="0"/>
        <w:rPr>
          <w:b w:val="0"/>
          <w:bCs w:val="0"/>
          <w:color w:val="000000"/>
          <w:sz w:val="22"/>
          <w:szCs w:val="22"/>
        </w:rPr>
      </w:pPr>
      <w:r>
        <w:rPr>
          <w:color w:val="000000"/>
          <w:sz w:val="16"/>
          <w:szCs w:val="16"/>
        </w:rPr>
        <w:t xml:space="preserve"> </w:t>
      </w:r>
      <w:r w:rsidRPr="006338AB">
        <w:rPr>
          <w:b w:val="0"/>
          <w:color w:val="000000"/>
          <w:sz w:val="16"/>
          <w:szCs w:val="16"/>
        </w:rPr>
        <w:tab/>
      </w:r>
      <w:r w:rsidRPr="006338AB">
        <w:rPr>
          <w:b w:val="0"/>
          <w:sz w:val="22"/>
          <w:szCs w:val="22"/>
        </w:rPr>
        <w:t>Technical Manual, American Association of Blood Banks (AABB). Revised periodically</w:t>
      </w:r>
    </w:p>
    <w:p w:rsidR="006338AB" w:rsidRPr="006338AB" w:rsidRDefault="006338AB" w:rsidP="006338AB">
      <w:pPr>
        <w:pStyle w:val="Header"/>
        <w:contextualSpacing/>
        <w:rPr>
          <w:b w:val="0"/>
          <w:sz w:val="22"/>
          <w:szCs w:val="22"/>
        </w:rPr>
      </w:pPr>
      <w:r w:rsidRPr="006338AB">
        <w:rPr>
          <w:b w:val="0"/>
          <w:sz w:val="22"/>
          <w:szCs w:val="22"/>
        </w:rPr>
        <w:t xml:space="preserve">          </w:t>
      </w:r>
      <w:proofErr w:type="gramStart"/>
      <w:r w:rsidRPr="006338AB">
        <w:rPr>
          <w:b w:val="0"/>
          <w:sz w:val="22"/>
          <w:szCs w:val="22"/>
        </w:rPr>
        <w:t>Standards for Blood Banks and Transfusion Services.</w:t>
      </w:r>
      <w:proofErr w:type="gramEnd"/>
      <w:r w:rsidRPr="006338AB">
        <w:rPr>
          <w:b w:val="0"/>
          <w:sz w:val="22"/>
          <w:szCs w:val="22"/>
        </w:rPr>
        <w:t xml:space="preserve">  Revised periodically</w:t>
      </w:r>
    </w:p>
    <w:p w:rsidR="007E0A37" w:rsidRPr="00FF0EC3" w:rsidRDefault="00FF0EC3" w:rsidP="00023DA3">
      <w:pPr>
        <w:pStyle w:val="Header"/>
        <w:tabs>
          <w:tab w:val="clear" w:pos="4320"/>
          <w:tab w:val="clear" w:pos="8640"/>
          <w:tab w:val="left" w:pos="684"/>
        </w:tabs>
        <w:rPr>
          <w:b w:val="0"/>
          <w:sz w:val="22"/>
          <w:szCs w:val="22"/>
        </w:rPr>
      </w:pPr>
      <w:r w:rsidRPr="00FF0EC3">
        <w:rPr>
          <w:b w:val="0"/>
          <w:sz w:val="22"/>
          <w:szCs w:val="22"/>
        </w:rPr>
        <w:t xml:space="preserve">         </w:t>
      </w:r>
      <w:proofErr w:type="gramStart"/>
      <w:r>
        <w:rPr>
          <w:b w:val="0"/>
          <w:sz w:val="22"/>
          <w:szCs w:val="22"/>
        </w:rPr>
        <w:t>“The T</w:t>
      </w:r>
      <w:r w:rsidRPr="00FF0EC3">
        <w:rPr>
          <w:b w:val="0"/>
          <w:sz w:val="22"/>
          <w:szCs w:val="22"/>
        </w:rPr>
        <w:t>ransfusion Service Customer Handbook”</w:t>
      </w:r>
      <w:r>
        <w:rPr>
          <w:b w:val="0"/>
          <w:sz w:val="22"/>
          <w:szCs w:val="22"/>
        </w:rPr>
        <w:t>.</w:t>
      </w:r>
      <w:proofErr w:type="gramEnd"/>
      <w:r>
        <w:rPr>
          <w:b w:val="0"/>
          <w:sz w:val="22"/>
          <w:szCs w:val="22"/>
        </w:rPr>
        <w:t xml:space="preserve"> American Red </w:t>
      </w:r>
      <w:r w:rsidR="00C16007">
        <w:rPr>
          <w:b w:val="0"/>
          <w:sz w:val="22"/>
          <w:szCs w:val="22"/>
        </w:rPr>
        <w:t>Cross 2017</w:t>
      </w:r>
      <w:r>
        <w:rPr>
          <w:b w:val="0"/>
          <w:sz w:val="22"/>
          <w:szCs w:val="22"/>
        </w:rPr>
        <w:t>-06-</w:t>
      </w:r>
      <w:proofErr w:type="gramStart"/>
      <w:r>
        <w:rPr>
          <w:b w:val="0"/>
          <w:sz w:val="22"/>
          <w:szCs w:val="22"/>
        </w:rPr>
        <w:t>19  11.4ref025</w:t>
      </w:r>
      <w:proofErr w:type="gramEnd"/>
      <w:r>
        <w:rPr>
          <w:b w:val="0"/>
          <w:sz w:val="22"/>
          <w:szCs w:val="22"/>
        </w:rPr>
        <w:t>.</w:t>
      </w:r>
    </w:p>
    <w:p w:rsidR="007B6DE6" w:rsidRDefault="007B6DE6" w:rsidP="007B6DE6">
      <w:pPr>
        <w:rPr>
          <w:b w:val="0"/>
          <w:sz w:val="22"/>
          <w:szCs w:val="22"/>
        </w:rPr>
      </w:pPr>
      <w:r w:rsidRPr="00396F39">
        <w:rPr>
          <w:color w:val="000000"/>
          <w:sz w:val="24"/>
          <w:szCs w:val="24"/>
        </w:rPr>
        <w:t>6. Attachments</w:t>
      </w:r>
      <w:r>
        <w:rPr>
          <w:color w:val="000000"/>
          <w:sz w:val="24"/>
          <w:szCs w:val="24"/>
        </w:rPr>
        <w:t xml:space="preserve">: </w:t>
      </w:r>
    </w:p>
    <w:p w:rsidR="00741245" w:rsidRDefault="00741245" w:rsidP="00920D17">
      <w:pPr>
        <w:rPr>
          <w:b w:val="0"/>
          <w:sz w:val="22"/>
          <w:szCs w:val="22"/>
        </w:rPr>
      </w:pPr>
      <w:r>
        <w:rPr>
          <w:b w:val="0"/>
          <w:sz w:val="22"/>
          <w:szCs w:val="22"/>
        </w:rPr>
        <w:tab/>
        <w:t xml:space="preserve">Attachment 1: </w:t>
      </w:r>
      <w:r w:rsidR="005C0684">
        <w:rPr>
          <w:b w:val="0"/>
          <w:sz w:val="22"/>
          <w:szCs w:val="22"/>
        </w:rPr>
        <w:t>Lookback Tracking Form</w:t>
      </w:r>
    </w:p>
    <w:p w:rsidR="00920D17" w:rsidRDefault="00920D17" w:rsidP="00920D17">
      <w:pPr>
        <w:rPr>
          <w:b w:val="0"/>
          <w:sz w:val="22"/>
          <w:szCs w:val="22"/>
        </w:rPr>
      </w:pPr>
    </w:p>
    <w:p w:rsidR="007B6DE6" w:rsidRPr="00396F39" w:rsidRDefault="007B6DE6" w:rsidP="007B6DE6">
      <w:pPr>
        <w:rPr>
          <w:b w:val="0"/>
          <w:bCs w:val="0"/>
          <w:color w:val="000000"/>
          <w:sz w:val="24"/>
          <w:szCs w:val="24"/>
        </w:rPr>
      </w:pPr>
      <w:r w:rsidRPr="00396F39">
        <w:rPr>
          <w:color w:val="000000"/>
          <w:sz w:val="24"/>
          <w:szCs w:val="24"/>
        </w:rPr>
        <w:t>7. Revised/Reviewed Dates and Signatures:</w:t>
      </w:r>
    </w:p>
    <w:p w:rsidR="007B6DE6" w:rsidRDefault="007B6DE6" w:rsidP="007B6DE6">
      <w:pPr>
        <w:rPr>
          <w:bCs w:val="0"/>
          <w:color w:val="000000"/>
        </w:rPr>
      </w:pPr>
      <w:r>
        <w:rPr>
          <w:color w:val="000000"/>
          <w:sz w:val="16"/>
          <w:szCs w:val="16"/>
        </w:rPr>
        <w:t xml:space="preserve">             </w:t>
      </w:r>
      <w:r>
        <w:rPr>
          <w:color w:val="000000"/>
        </w:rPr>
        <w:t>See Document Change Control</w:t>
      </w:r>
    </w:p>
    <w:p w:rsidR="005C0684" w:rsidRDefault="005C0684" w:rsidP="00CE597C">
      <w:pPr>
        <w:pStyle w:val="Header"/>
        <w:tabs>
          <w:tab w:val="clear" w:pos="4320"/>
          <w:tab w:val="clear" w:pos="8640"/>
          <w:tab w:val="left" w:pos="684"/>
        </w:tabs>
        <w:rPr>
          <w:b w:val="0"/>
        </w:rPr>
      </w:pPr>
    </w:p>
    <w:p w:rsidR="005C0684" w:rsidRDefault="005C0684" w:rsidP="00CE597C">
      <w:pPr>
        <w:pStyle w:val="Header"/>
        <w:tabs>
          <w:tab w:val="clear" w:pos="4320"/>
          <w:tab w:val="clear" w:pos="8640"/>
          <w:tab w:val="left" w:pos="684"/>
        </w:tabs>
        <w:rPr>
          <w:b w:val="0"/>
        </w:rPr>
      </w:pPr>
    </w:p>
    <w:p w:rsidR="005C0684" w:rsidRDefault="005C0684"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bookmarkStart w:id="0" w:name="_GoBack"/>
      <w:bookmarkEnd w:id="0"/>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FF0EC3" w:rsidRDefault="00FF0EC3" w:rsidP="00CE597C">
      <w:pPr>
        <w:pStyle w:val="Header"/>
        <w:tabs>
          <w:tab w:val="clear" w:pos="4320"/>
          <w:tab w:val="clear" w:pos="8640"/>
          <w:tab w:val="left" w:pos="684"/>
        </w:tabs>
        <w:rPr>
          <w:b w:val="0"/>
        </w:rPr>
      </w:pPr>
    </w:p>
    <w:p w:rsidR="0031539E" w:rsidRPr="006338AB" w:rsidRDefault="0031539E" w:rsidP="00CE597C">
      <w:pPr>
        <w:pStyle w:val="Header"/>
        <w:tabs>
          <w:tab w:val="clear" w:pos="4320"/>
          <w:tab w:val="clear" w:pos="8640"/>
          <w:tab w:val="left" w:pos="684"/>
        </w:tabs>
        <w:rPr>
          <w:b w:val="0"/>
        </w:rPr>
      </w:pPr>
    </w:p>
    <w:tbl>
      <w:tblPr>
        <w:tblpPr w:leftFromText="180" w:rightFromText="180" w:vertAnchor="text" w:horzAnchor="margin" w:tblpY="174"/>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0"/>
        <w:gridCol w:w="270"/>
        <w:gridCol w:w="712"/>
        <w:gridCol w:w="548"/>
        <w:gridCol w:w="526"/>
        <w:gridCol w:w="734"/>
        <w:gridCol w:w="340"/>
        <w:gridCol w:w="470"/>
        <w:gridCol w:w="607"/>
        <w:gridCol w:w="293"/>
        <w:gridCol w:w="782"/>
        <w:gridCol w:w="298"/>
        <w:gridCol w:w="156"/>
        <w:gridCol w:w="621"/>
        <w:gridCol w:w="33"/>
        <w:gridCol w:w="1042"/>
        <w:gridCol w:w="1232"/>
        <w:gridCol w:w="783"/>
      </w:tblGrid>
      <w:tr w:rsidR="002A5AC0" w:rsidRPr="00D354CC" w:rsidTr="002A5AC0">
        <w:trPr>
          <w:trHeight w:val="251"/>
        </w:trPr>
        <w:tc>
          <w:tcPr>
            <w:tcW w:w="10455" w:type="dxa"/>
            <w:gridSpan w:val="19"/>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tabs>
                <w:tab w:val="left" w:pos="6840"/>
              </w:tabs>
              <w:rPr>
                <w:b w:val="0"/>
                <w:szCs w:val="20"/>
              </w:rPr>
            </w:pPr>
            <w:r w:rsidRPr="00D354CC">
              <w:rPr>
                <w:szCs w:val="20"/>
              </w:rPr>
              <w:t>Document Change Control</w:t>
            </w:r>
            <w:r>
              <w:rPr>
                <w:szCs w:val="20"/>
              </w:rPr>
              <w:t xml:space="preserve"> </w:t>
            </w:r>
          </w:p>
        </w:tc>
      </w:tr>
      <w:tr w:rsidR="002A5AC0" w:rsidRPr="00D354CC" w:rsidTr="002A5AC0">
        <w:trPr>
          <w:trHeight w:val="251"/>
        </w:trPr>
        <w:tc>
          <w:tcPr>
            <w:tcW w:w="10455" w:type="dxa"/>
            <w:gridSpan w:val="19"/>
            <w:tcBorders>
              <w:top w:val="single" w:sz="4" w:space="0" w:color="auto"/>
              <w:left w:val="single" w:sz="4" w:space="0" w:color="auto"/>
              <w:bottom w:val="single" w:sz="4" w:space="0" w:color="auto"/>
              <w:right w:val="single" w:sz="4" w:space="0" w:color="auto"/>
            </w:tcBorders>
            <w:hideMark/>
          </w:tcPr>
          <w:p w:rsidR="002A5AC0" w:rsidRPr="00D354CC" w:rsidRDefault="002A5AC0" w:rsidP="005C0684">
            <w:pPr>
              <w:tabs>
                <w:tab w:val="left" w:pos="6840"/>
              </w:tabs>
              <w:rPr>
                <w:b w:val="0"/>
                <w:szCs w:val="20"/>
              </w:rPr>
            </w:pPr>
            <w:r w:rsidRPr="00D354CC">
              <w:rPr>
                <w:szCs w:val="20"/>
              </w:rPr>
              <w:t xml:space="preserve">Title:   </w:t>
            </w:r>
            <w:r w:rsidR="00537589">
              <w:t xml:space="preserve"> </w:t>
            </w:r>
            <w:r w:rsidR="00537589" w:rsidRPr="00537589">
              <w:rPr>
                <w:szCs w:val="20"/>
              </w:rPr>
              <w:t>General Guidelines for Lookbacks</w:t>
            </w:r>
          </w:p>
        </w:tc>
      </w:tr>
      <w:tr w:rsidR="002A5AC0" w:rsidRPr="00D354CC" w:rsidTr="002A5AC0">
        <w:tc>
          <w:tcPr>
            <w:tcW w:w="10455" w:type="dxa"/>
            <w:gridSpan w:val="19"/>
            <w:tcBorders>
              <w:top w:val="double" w:sz="4" w:space="0" w:color="auto"/>
              <w:left w:val="single" w:sz="4" w:space="0" w:color="auto"/>
              <w:bottom w:val="single" w:sz="4" w:space="0" w:color="auto"/>
              <w:right w:val="single" w:sz="4" w:space="0" w:color="auto"/>
            </w:tcBorders>
            <w:hideMark/>
          </w:tcPr>
          <w:p w:rsidR="002A5AC0" w:rsidRPr="00D354CC" w:rsidRDefault="002A5AC0" w:rsidP="00103EA8">
            <w:pPr>
              <w:rPr>
                <w:szCs w:val="20"/>
              </w:rPr>
            </w:pPr>
            <w:r w:rsidRPr="00D354CC">
              <w:rPr>
                <w:szCs w:val="20"/>
              </w:rPr>
              <w:t xml:space="preserve">Previous title: </w:t>
            </w:r>
            <w:r w:rsidR="004D168A">
              <w:rPr>
                <w:szCs w:val="20"/>
              </w:rPr>
              <w:t xml:space="preserve"> </w:t>
            </w:r>
            <w:r w:rsidR="005C0684">
              <w:rPr>
                <w:szCs w:val="20"/>
              </w:rPr>
              <w:t xml:space="preserve">HCV Lookback, HIV Lookback, T. </w:t>
            </w:r>
            <w:proofErr w:type="spellStart"/>
            <w:r w:rsidR="005C0684">
              <w:rPr>
                <w:szCs w:val="20"/>
              </w:rPr>
              <w:t>cruzi</w:t>
            </w:r>
            <w:proofErr w:type="spellEnd"/>
            <w:r w:rsidR="005C0684">
              <w:rPr>
                <w:szCs w:val="20"/>
              </w:rPr>
              <w:t xml:space="preserve"> Lookback, WNV Lookback</w:t>
            </w:r>
          </w:p>
        </w:tc>
      </w:tr>
      <w:tr w:rsidR="002A5AC0" w:rsidRPr="00D354CC" w:rsidTr="002A5AC0">
        <w:tc>
          <w:tcPr>
            <w:tcW w:w="2538" w:type="dxa"/>
            <w:gridSpan w:val="5"/>
            <w:tcBorders>
              <w:top w:val="doub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Written date</w:t>
            </w:r>
          </w:p>
        </w:tc>
        <w:tc>
          <w:tcPr>
            <w:tcW w:w="2070" w:type="dxa"/>
            <w:gridSpan w:val="4"/>
            <w:tcBorders>
              <w:top w:val="doub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980" w:type="dxa"/>
            <w:gridSpan w:val="4"/>
            <w:tcBorders>
              <w:top w:val="doub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 xml:space="preserve">Written by: </w:t>
            </w:r>
          </w:p>
        </w:tc>
        <w:tc>
          <w:tcPr>
            <w:tcW w:w="3867" w:type="dxa"/>
            <w:gridSpan w:val="6"/>
            <w:tcBorders>
              <w:top w:val="doub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r>
      <w:tr w:rsidR="002A5AC0" w:rsidRPr="00D354CC" w:rsidTr="002A5AC0">
        <w:tc>
          <w:tcPr>
            <w:tcW w:w="2538" w:type="dxa"/>
            <w:gridSpan w:val="5"/>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Validation date</w:t>
            </w:r>
          </w:p>
        </w:tc>
        <w:tc>
          <w:tcPr>
            <w:tcW w:w="2070" w:type="dxa"/>
            <w:gridSpan w:val="4"/>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Validation by</w:t>
            </w:r>
          </w:p>
        </w:tc>
        <w:tc>
          <w:tcPr>
            <w:tcW w:w="3867" w:type="dxa"/>
            <w:gridSpan w:val="6"/>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r>
      <w:tr w:rsidR="002A5AC0" w:rsidRPr="00D354CC" w:rsidTr="002A5AC0">
        <w:tc>
          <w:tcPr>
            <w:tcW w:w="2538" w:type="dxa"/>
            <w:gridSpan w:val="5"/>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Reviewed date</w:t>
            </w:r>
          </w:p>
        </w:tc>
        <w:tc>
          <w:tcPr>
            <w:tcW w:w="2070" w:type="dxa"/>
            <w:gridSpan w:val="4"/>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Reviewed by</w:t>
            </w:r>
          </w:p>
        </w:tc>
        <w:tc>
          <w:tcPr>
            <w:tcW w:w="3867" w:type="dxa"/>
            <w:gridSpan w:val="6"/>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r>
      <w:tr w:rsidR="002A5AC0" w:rsidRPr="00D354CC" w:rsidTr="002A5AC0">
        <w:tc>
          <w:tcPr>
            <w:tcW w:w="2538" w:type="dxa"/>
            <w:gridSpan w:val="5"/>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Approved date</w:t>
            </w:r>
          </w:p>
        </w:tc>
        <w:tc>
          <w:tcPr>
            <w:tcW w:w="2070" w:type="dxa"/>
            <w:gridSpan w:val="4"/>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Approved by</w:t>
            </w:r>
          </w:p>
        </w:tc>
        <w:tc>
          <w:tcPr>
            <w:tcW w:w="3867" w:type="dxa"/>
            <w:gridSpan w:val="6"/>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r>
      <w:tr w:rsidR="002A5AC0" w:rsidRPr="00D354CC" w:rsidTr="002A5AC0">
        <w:tc>
          <w:tcPr>
            <w:tcW w:w="2538" w:type="dxa"/>
            <w:gridSpan w:val="5"/>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Approved date</w:t>
            </w:r>
          </w:p>
        </w:tc>
        <w:tc>
          <w:tcPr>
            <w:tcW w:w="2070" w:type="dxa"/>
            <w:gridSpan w:val="4"/>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Approved by</w:t>
            </w:r>
          </w:p>
        </w:tc>
        <w:tc>
          <w:tcPr>
            <w:tcW w:w="3867" w:type="dxa"/>
            <w:gridSpan w:val="6"/>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r>
      <w:tr w:rsidR="002A5AC0" w:rsidRPr="00D354CC" w:rsidTr="002A5AC0">
        <w:tc>
          <w:tcPr>
            <w:tcW w:w="2538" w:type="dxa"/>
            <w:gridSpan w:val="5"/>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Effective date in use</w:t>
            </w:r>
          </w:p>
        </w:tc>
        <w:tc>
          <w:tcPr>
            <w:tcW w:w="2070" w:type="dxa"/>
            <w:gridSpan w:val="4"/>
            <w:tcBorders>
              <w:top w:val="single" w:sz="4" w:space="0" w:color="auto"/>
              <w:left w:val="single" w:sz="4" w:space="0" w:color="auto"/>
              <w:bottom w:val="single" w:sz="4" w:space="0" w:color="auto"/>
              <w:right w:val="single" w:sz="4" w:space="0" w:color="auto"/>
            </w:tcBorders>
          </w:tcPr>
          <w:p w:rsidR="002A5AC0" w:rsidRPr="00D354CC" w:rsidRDefault="00A97901" w:rsidP="002A5AC0">
            <w:pPr>
              <w:rPr>
                <w:szCs w:val="20"/>
              </w:rPr>
            </w:pPr>
            <w:r>
              <w:rPr>
                <w:szCs w:val="20"/>
              </w:rPr>
              <w:t>4/10/2002</w:t>
            </w:r>
          </w:p>
        </w:tc>
        <w:tc>
          <w:tcPr>
            <w:tcW w:w="1980" w:type="dxa"/>
            <w:gridSpan w:val="4"/>
            <w:tcBorders>
              <w:top w:val="single" w:sz="4" w:space="0" w:color="auto"/>
              <w:left w:val="single" w:sz="4" w:space="0" w:color="auto"/>
              <w:bottom w:val="single" w:sz="4" w:space="0" w:color="auto"/>
              <w:right w:val="single" w:sz="4" w:space="0" w:color="auto"/>
            </w:tcBorders>
            <w:hideMark/>
          </w:tcPr>
          <w:p w:rsidR="002A5AC0" w:rsidRPr="00D354CC" w:rsidRDefault="002A5AC0" w:rsidP="002A5AC0">
            <w:pPr>
              <w:rPr>
                <w:szCs w:val="20"/>
              </w:rPr>
            </w:pPr>
            <w:r w:rsidRPr="00D354CC">
              <w:rPr>
                <w:szCs w:val="20"/>
              </w:rPr>
              <w:t>In use by</w:t>
            </w:r>
          </w:p>
        </w:tc>
        <w:tc>
          <w:tcPr>
            <w:tcW w:w="3867" w:type="dxa"/>
            <w:gridSpan w:val="6"/>
            <w:tcBorders>
              <w:top w:val="single" w:sz="4" w:space="0" w:color="auto"/>
              <w:left w:val="single" w:sz="4" w:space="0" w:color="auto"/>
              <w:bottom w:val="single" w:sz="4" w:space="0" w:color="auto"/>
              <w:right w:val="single" w:sz="4" w:space="0" w:color="auto"/>
            </w:tcBorders>
          </w:tcPr>
          <w:p w:rsidR="002A5AC0" w:rsidRPr="00D354CC" w:rsidRDefault="00103EA8" w:rsidP="002A5AC0">
            <w:pPr>
              <w:rPr>
                <w:szCs w:val="20"/>
              </w:rPr>
            </w:pPr>
            <w:r>
              <w:rPr>
                <w:szCs w:val="20"/>
              </w:rPr>
              <w:t>Refer to archive history</w:t>
            </w:r>
          </w:p>
        </w:tc>
      </w:tr>
      <w:tr w:rsidR="002A5AC0" w:rsidRPr="00D354CC" w:rsidTr="002A5AC0">
        <w:trPr>
          <w:trHeight w:val="90"/>
        </w:trPr>
        <w:tc>
          <w:tcPr>
            <w:tcW w:w="10455" w:type="dxa"/>
            <w:gridSpan w:val="19"/>
            <w:tcBorders>
              <w:top w:val="single" w:sz="4" w:space="0" w:color="auto"/>
              <w:left w:val="single" w:sz="4" w:space="0" w:color="auto"/>
              <w:bottom w:val="single" w:sz="4" w:space="0" w:color="auto"/>
              <w:right w:val="single" w:sz="4" w:space="0" w:color="auto"/>
            </w:tcBorders>
            <w:shd w:val="clear" w:color="auto" w:fill="D9D9D9"/>
            <w:hideMark/>
          </w:tcPr>
          <w:p w:rsidR="002A5AC0" w:rsidRPr="00D354CC" w:rsidRDefault="002A5AC0" w:rsidP="002A5AC0">
            <w:pPr>
              <w:jc w:val="center"/>
              <w:rPr>
                <w:b w:val="0"/>
                <w:sz w:val="24"/>
                <w:szCs w:val="24"/>
              </w:rPr>
            </w:pPr>
            <w:r w:rsidRPr="00D354CC">
              <w:rPr>
                <w:sz w:val="24"/>
                <w:szCs w:val="24"/>
              </w:rPr>
              <w:t>Revisions</w:t>
            </w:r>
          </w:p>
        </w:tc>
      </w:tr>
      <w:tr w:rsidR="002A5AC0" w:rsidRPr="00D354CC" w:rsidTr="002A5AC0">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Revised Date</w:t>
            </w:r>
          </w:p>
        </w:tc>
        <w:tc>
          <w:tcPr>
            <w:tcW w:w="10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By</w:t>
            </w:r>
          </w:p>
        </w:tc>
        <w:tc>
          <w:tcPr>
            <w:tcW w:w="10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MD</w:t>
            </w:r>
          </w:p>
          <w:p w:rsidR="002A5AC0" w:rsidRPr="00D354CC" w:rsidRDefault="002A5AC0" w:rsidP="002A5AC0">
            <w:pPr>
              <w:rPr>
                <w:szCs w:val="20"/>
              </w:rPr>
            </w:pPr>
            <w:r w:rsidRPr="00D354CC">
              <w:rPr>
                <w:szCs w:val="20"/>
              </w:rPr>
              <w:t>Date</w:t>
            </w:r>
          </w:p>
        </w:tc>
        <w:tc>
          <w:tcPr>
            <w:tcW w:w="1074"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By</w:t>
            </w:r>
          </w:p>
        </w:tc>
        <w:tc>
          <w:tcPr>
            <w:tcW w:w="1077" w:type="dxa"/>
            <w:gridSpan w:val="2"/>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MD</w:t>
            </w:r>
          </w:p>
          <w:p w:rsidR="002A5AC0" w:rsidRPr="00D354CC" w:rsidRDefault="002A5AC0" w:rsidP="002A5AC0">
            <w:pPr>
              <w:rPr>
                <w:szCs w:val="20"/>
              </w:rPr>
            </w:pPr>
            <w:r w:rsidRPr="00D354CC">
              <w:rPr>
                <w:szCs w:val="20"/>
              </w:rPr>
              <w:t>Date</w:t>
            </w:r>
          </w:p>
        </w:tc>
        <w:tc>
          <w:tcPr>
            <w:tcW w:w="1075"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By</w:t>
            </w:r>
          </w:p>
        </w:tc>
        <w:tc>
          <w:tcPr>
            <w:tcW w:w="1075" w:type="dxa"/>
            <w:gridSpan w:val="3"/>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 xml:space="preserve">Review Date </w:t>
            </w:r>
          </w:p>
        </w:tc>
        <w:tc>
          <w:tcPr>
            <w:tcW w:w="1075"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By</w:t>
            </w:r>
          </w:p>
        </w:tc>
        <w:tc>
          <w:tcPr>
            <w:tcW w:w="1232" w:type="dxa"/>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Effective Date</w:t>
            </w:r>
          </w:p>
        </w:tc>
        <w:tc>
          <w:tcPr>
            <w:tcW w:w="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5AC0" w:rsidRPr="00D354CC" w:rsidRDefault="002A5AC0" w:rsidP="002A5AC0">
            <w:pPr>
              <w:rPr>
                <w:szCs w:val="20"/>
              </w:rPr>
            </w:pPr>
            <w:r w:rsidRPr="00D354CC">
              <w:rPr>
                <w:szCs w:val="20"/>
              </w:rPr>
              <w:t>By</w:t>
            </w:r>
          </w:p>
        </w:tc>
      </w:tr>
      <w:tr w:rsidR="002A5AC0" w:rsidRPr="00D354CC" w:rsidTr="002A5AC0">
        <w:tc>
          <w:tcPr>
            <w:tcW w:w="988" w:type="dxa"/>
            <w:tcBorders>
              <w:top w:val="single" w:sz="4" w:space="0" w:color="auto"/>
              <w:left w:val="single" w:sz="4" w:space="0" w:color="auto"/>
              <w:bottom w:val="single" w:sz="4" w:space="0" w:color="auto"/>
              <w:right w:val="single" w:sz="4" w:space="0" w:color="auto"/>
            </w:tcBorders>
          </w:tcPr>
          <w:p w:rsidR="002A5AC0" w:rsidRPr="006C366F" w:rsidRDefault="00103EA8" w:rsidP="002A5AC0">
            <w:pPr>
              <w:rPr>
                <w:b w:val="0"/>
                <w:szCs w:val="20"/>
              </w:rPr>
            </w:pPr>
            <w:r w:rsidRPr="006C366F">
              <w:rPr>
                <w:b w:val="0"/>
                <w:szCs w:val="20"/>
              </w:rPr>
              <w:t>7/28/15</w:t>
            </w:r>
          </w:p>
        </w:tc>
        <w:tc>
          <w:tcPr>
            <w:tcW w:w="1002" w:type="dxa"/>
            <w:gridSpan w:val="3"/>
            <w:tcBorders>
              <w:top w:val="single" w:sz="4" w:space="0" w:color="auto"/>
              <w:left w:val="single" w:sz="4" w:space="0" w:color="auto"/>
              <w:bottom w:val="single" w:sz="4" w:space="0" w:color="auto"/>
              <w:right w:val="single" w:sz="4" w:space="0" w:color="auto"/>
            </w:tcBorders>
          </w:tcPr>
          <w:p w:rsidR="002A5AC0" w:rsidRPr="006C366F" w:rsidRDefault="00103EA8" w:rsidP="002A5AC0">
            <w:pPr>
              <w:rPr>
                <w:b w:val="0"/>
                <w:szCs w:val="20"/>
              </w:rPr>
            </w:pPr>
            <w:r w:rsidRPr="006C366F">
              <w:rPr>
                <w:b w:val="0"/>
                <w:szCs w:val="20"/>
              </w:rPr>
              <w:t>JHS</w:t>
            </w:r>
          </w:p>
        </w:tc>
        <w:tc>
          <w:tcPr>
            <w:tcW w:w="1074" w:type="dxa"/>
            <w:gridSpan w:val="2"/>
            <w:tcBorders>
              <w:top w:val="single" w:sz="4" w:space="0" w:color="auto"/>
              <w:left w:val="single" w:sz="4" w:space="0" w:color="auto"/>
              <w:bottom w:val="single" w:sz="4" w:space="0" w:color="auto"/>
              <w:right w:val="single" w:sz="4" w:space="0" w:color="auto"/>
            </w:tcBorders>
          </w:tcPr>
          <w:p w:rsidR="002A5AC0" w:rsidRPr="006C366F" w:rsidRDefault="002A5AC0" w:rsidP="002A5AC0">
            <w:pPr>
              <w:rPr>
                <w:b w:val="0"/>
                <w:szCs w:val="20"/>
              </w:rPr>
            </w:pPr>
          </w:p>
        </w:tc>
        <w:tc>
          <w:tcPr>
            <w:tcW w:w="1074" w:type="dxa"/>
            <w:gridSpan w:val="2"/>
            <w:tcBorders>
              <w:top w:val="single" w:sz="4" w:space="0" w:color="auto"/>
              <w:left w:val="single" w:sz="4" w:space="0" w:color="auto"/>
              <w:bottom w:val="single" w:sz="4" w:space="0" w:color="auto"/>
              <w:right w:val="double" w:sz="4" w:space="0" w:color="auto"/>
            </w:tcBorders>
          </w:tcPr>
          <w:p w:rsidR="002A5AC0" w:rsidRPr="006C366F" w:rsidRDefault="002A5AC0" w:rsidP="002A5AC0">
            <w:pPr>
              <w:rPr>
                <w:b w:val="0"/>
                <w:szCs w:val="20"/>
              </w:rPr>
            </w:pPr>
          </w:p>
        </w:tc>
        <w:tc>
          <w:tcPr>
            <w:tcW w:w="1077" w:type="dxa"/>
            <w:gridSpan w:val="2"/>
            <w:tcBorders>
              <w:top w:val="single" w:sz="4" w:space="0" w:color="auto"/>
              <w:left w:val="double" w:sz="4" w:space="0" w:color="auto"/>
              <w:bottom w:val="single" w:sz="4" w:space="0" w:color="auto"/>
              <w:right w:val="single" w:sz="4" w:space="0" w:color="auto"/>
            </w:tcBorders>
          </w:tcPr>
          <w:p w:rsidR="002A5AC0" w:rsidRPr="006C366F" w:rsidRDefault="00834896" w:rsidP="002A5AC0">
            <w:pPr>
              <w:rPr>
                <w:b w:val="0"/>
                <w:szCs w:val="20"/>
              </w:rPr>
            </w:pPr>
            <w:r w:rsidRPr="006C366F">
              <w:rPr>
                <w:b w:val="0"/>
                <w:szCs w:val="20"/>
              </w:rPr>
              <w:t>GP</w:t>
            </w:r>
          </w:p>
        </w:tc>
        <w:tc>
          <w:tcPr>
            <w:tcW w:w="1075" w:type="dxa"/>
            <w:gridSpan w:val="2"/>
            <w:tcBorders>
              <w:top w:val="single" w:sz="4" w:space="0" w:color="auto"/>
              <w:left w:val="single" w:sz="4" w:space="0" w:color="auto"/>
              <w:bottom w:val="single" w:sz="4" w:space="0" w:color="auto"/>
              <w:right w:val="double" w:sz="4" w:space="0" w:color="auto"/>
            </w:tcBorders>
          </w:tcPr>
          <w:p w:rsidR="002A5AC0" w:rsidRPr="006C366F" w:rsidRDefault="00834896" w:rsidP="002A5AC0">
            <w:pPr>
              <w:rPr>
                <w:b w:val="0"/>
                <w:szCs w:val="20"/>
              </w:rPr>
            </w:pPr>
            <w:r w:rsidRPr="006C366F">
              <w:rPr>
                <w:b w:val="0"/>
                <w:szCs w:val="20"/>
              </w:rPr>
              <w:t>8/4/15</w:t>
            </w:r>
          </w:p>
        </w:tc>
        <w:tc>
          <w:tcPr>
            <w:tcW w:w="1075" w:type="dxa"/>
            <w:gridSpan w:val="3"/>
            <w:tcBorders>
              <w:top w:val="single" w:sz="4" w:space="0" w:color="auto"/>
              <w:left w:val="double" w:sz="4" w:space="0" w:color="auto"/>
              <w:bottom w:val="single" w:sz="4" w:space="0" w:color="auto"/>
              <w:right w:val="single" w:sz="4" w:space="0" w:color="auto"/>
            </w:tcBorders>
          </w:tcPr>
          <w:p w:rsidR="002A5AC0" w:rsidRPr="006C366F" w:rsidRDefault="00F648CF" w:rsidP="002A5AC0">
            <w:pPr>
              <w:rPr>
                <w:b w:val="0"/>
                <w:szCs w:val="20"/>
              </w:rPr>
            </w:pPr>
            <w:r w:rsidRPr="006C366F">
              <w:rPr>
                <w:b w:val="0"/>
                <w:szCs w:val="20"/>
              </w:rPr>
              <w:t>8/3/15</w:t>
            </w:r>
          </w:p>
        </w:tc>
        <w:tc>
          <w:tcPr>
            <w:tcW w:w="1075" w:type="dxa"/>
            <w:gridSpan w:val="2"/>
            <w:tcBorders>
              <w:top w:val="single" w:sz="4" w:space="0" w:color="auto"/>
              <w:left w:val="single" w:sz="4" w:space="0" w:color="auto"/>
              <w:bottom w:val="single" w:sz="4" w:space="0" w:color="auto"/>
              <w:right w:val="double" w:sz="4" w:space="0" w:color="auto"/>
            </w:tcBorders>
          </w:tcPr>
          <w:p w:rsidR="002A5AC0" w:rsidRPr="006C366F" w:rsidRDefault="00F648CF" w:rsidP="002A5AC0">
            <w:pPr>
              <w:rPr>
                <w:b w:val="0"/>
                <w:szCs w:val="20"/>
              </w:rPr>
            </w:pPr>
            <w:proofErr w:type="spellStart"/>
            <w:r w:rsidRPr="006C366F">
              <w:rPr>
                <w:b w:val="0"/>
                <w:szCs w:val="20"/>
              </w:rPr>
              <w:t>Jhs</w:t>
            </w:r>
            <w:proofErr w:type="spellEnd"/>
          </w:p>
        </w:tc>
        <w:tc>
          <w:tcPr>
            <w:tcW w:w="1232" w:type="dxa"/>
            <w:tcBorders>
              <w:top w:val="single" w:sz="4" w:space="0" w:color="auto"/>
              <w:left w:val="double" w:sz="4" w:space="0" w:color="auto"/>
              <w:bottom w:val="single" w:sz="4" w:space="0" w:color="auto"/>
              <w:right w:val="single" w:sz="4" w:space="0" w:color="auto"/>
            </w:tcBorders>
          </w:tcPr>
          <w:p w:rsidR="002A5AC0" w:rsidRPr="006C366F" w:rsidRDefault="00F648CF" w:rsidP="002A5AC0">
            <w:pPr>
              <w:rPr>
                <w:b w:val="0"/>
                <w:szCs w:val="20"/>
              </w:rPr>
            </w:pPr>
            <w:r w:rsidRPr="006C366F">
              <w:rPr>
                <w:b w:val="0"/>
                <w:szCs w:val="20"/>
              </w:rPr>
              <w:t>8/11/15</w:t>
            </w:r>
          </w:p>
        </w:tc>
        <w:tc>
          <w:tcPr>
            <w:tcW w:w="783" w:type="dxa"/>
            <w:tcBorders>
              <w:top w:val="single" w:sz="4" w:space="0" w:color="auto"/>
              <w:left w:val="single" w:sz="4" w:space="0" w:color="auto"/>
              <w:bottom w:val="single" w:sz="4" w:space="0" w:color="auto"/>
              <w:right w:val="single" w:sz="4" w:space="0" w:color="auto"/>
            </w:tcBorders>
          </w:tcPr>
          <w:p w:rsidR="002A5AC0" w:rsidRPr="006C366F" w:rsidRDefault="00F648CF" w:rsidP="002A5AC0">
            <w:pPr>
              <w:rPr>
                <w:b w:val="0"/>
                <w:szCs w:val="20"/>
              </w:rPr>
            </w:pPr>
            <w:proofErr w:type="spellStart"/>
            <w:r w:rsidRPr="006C366F">
              <w:rPr>
                <w:b w:val="0"/>
                <w:szCs w:val="20"/>
              </w:rPr>
              <w:t>jhs</w:t>
            </w:r>
            <w:proofErr w:type="spellEnd"/>
          </w:p>
        </w:tc>
      </w:tr>
      <w:tr w:rsidR="008218F9" w:rsidRPr="00D354CC" w:rsidTr="00D2249A">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218F9" w:rsidRPr="00D354CC" w:rsidRDefault="008218F9" w:rsidP="002A5AC0">
            <w:pPr>
              <w:rPr>
                <w:szCs w:val="20"/>
              </w:rPr>
            </w:pPr>
            <w:r w:rsidRPr="00D354CC">
              <w:rPr>
                <w:szCs w:val="20"/>
              </w:rPr>
              <w:t>Validate Date</w:t>
            </w:r>
          </w:p>
        </w:tc>
        <w:tc>
          <w:tcPr>
            <w:tcW w:w="10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218F9" w:rsidRPr="00D354CC" w:rsidRDefault="008218F9" w:rsidP="002A5AC0">
            <w:pPr>
              <w:rPr>
                <w:szCs w:val="20"/>
              </w:rPr>
            </w:pPr>
            <w:r w:rsidRPr="00D354CC">
              <w:rPr>
                <w:szCs w:val="20"/>
              </w:rPr>
              <w:t>By</w:t>
            </w:r>
          </w:p>
        </w:tc>
        <w:tc>
          <w:tcPr>
            <w:tcW w:w="8465" w:type="dxa"/>
            <w:gridSpan w:val="15"/>
            <w:tcBorders>
              <w:top w:val="single" w:sz="4" w:space="0" w:color="auto"/>
              <w:left w:val="single" w:sz="4" w:space="0" w:color="auto"/>
              <w:bottom w:val="nil"/>
              <w:right w:val="single" w:sz="4" w:space="0" w:color="auto"/>
            </w:tcBorders>
          </w:tcPr>
          <w:p w:rsidR="008218F9" w:rsidRPr="00D354CC" w:rsidRDefault="00103EA8" w:rsidP="008218F9">
            <w:pPr>
              <w:rPr>
                <w:szCs w:val="20"/>
              </w:rPr>
            </w:pPr>
            <w:r w:rsidRPr="00103EA8">
              <w:rPr>
                <w:szCs w:val="20"/>
              </w:rPr>
              <w:t>Revisions:</w:t>
            </w:r>
            <w:r>
              <w:rPr>
                <w:szCs w:val="20"/>
              </w:rPr>
              <w:t xml:space="preserve"> Put into standard format. </w:t>
            </w:r>
            <w:r w:rsidR="00CC75AF">
              <w:rPr>
                <w:szCs w:val="20"/>
              </w:rPr>
              <w:t xml:space="preserve"> Combined HCV, HIV, </w:t>
            </w:r>
            <w:proofErr w:type="spellStart"/>
            <w:r w:rsidR="00CC75AF">
              <w:rPr>
                <w:szCs w:val="20"/>
              </w:rPr>
              <w:t>T.cruzi</w:t>
            </w:r>
            <w:proofErr w:type="spellEnd"/>
            <w:r w:rsidR="00CC75AF">
              <w:rPr>
                <w:szCs w:val="20"/>
              </w:rPr>
              <w:t xml:space="preserve"> and WNV into one protocol. </w:t>
            </w:r>
          </w:p>
        </w:tc>
      </w:tr>
      <w:tr w:rsidR="002A5AC0" w:rsidRPr="00D354CC" w:rsidTr="002A5AC0">
        <w:tc>
          <w:tcPr>
            <w:tcW w:w="988" w:type="dxa"/>
            <w:tcBorders>
              <w:top w:val="single" w:sz="4" w:space="0" w:color="auto"/>
              <w:left w:val="single" w:sz="4" w:space="0" w:color="auto"/>
              <w:bottom w:val="double" w:sz="4" w:space="0" w:color="auto"/>
              <w:right w:val="single" w:sz="4" w:space="0" w:color="auto"/>
            </w:tcBorders>
          </w:tcPr>
          <w:p w:rsidR="002A5AC0" w:rsidRPr="006C366F" w:rsidRDefault="00F648CF" w:rsidP="002A5AC0">
            <w:pPr>
              <w:rPr>
                <w:b w:val="0"/>
                <w:szCs w:val="20"/>
              </w:rPr>
            </w:pPr>
            <w:r w:rsidRPr="006C366F">
              <w:rPr>
                <w:b w:val="0"/>
                <w:szCs w:val="20"/>
              </w:rPr>
              <w:t>7/30/15</w:t>
            </w:r>
          </w:p>
        </w:tc>
        <w:tc>
          <w:tcPr>
            <w:tcW w:w="1002" w:type="dxa"/>
            <w:gridSpan w:val="3"/>
            <w:tcBorders>
              <w:top w:val="single" w:sz="4" w:space="0" w:color="auto"/>
              <w:left w:val="single" w:sz="4" w:space="0" w:color="auto"/>
              <w:bottom w:val="double" w:sz="4" w:space="0" w:color="auto"/>
              <w:right w:val="single" w:sz="4" w:space="0" w:color="auto"/>
            </w:tcBorders>
          </w:tcPr>
          <w:p w:rsidR="002A5AC0" w:rsidRPr="006C366F" w:rsidRDefault="00F648CF" w:rsidP="002A5AC0">
            <w:pPr>
              <w:rPr>
                <w:b w:val="0"/>
                <w:szCs w:val="20"/>
              </w:rPr>
            </w:pPr>
            <w:proofErr w:type="spellStart"/>
            <w:r w:rsidRPr="006C366F">
              <w:rPr>
                <w:b w:val="0"/>
                <w:szCs w:val="20"/>
              </w:rPr>
              <w:t>Bt</w:t>
            </w:r>
            <w:proofErr w:type="spellEnd"/>
          </w:p>
          <w:p w:rsidR="002A5AC0" w:rsidRPr="006C366F" w:rsidRDefault="002A5AC0" w:rsidP="002A5AC0">
            <w:pPr>
              <w:rPr>
                <w:b w:val="0"/>
                <w:szCs w:val="20"/>
              </w:rPr>
            </w:pPr>
          </w:p>
        </w:tc>
        <w:tc>
          <w:tcPr>
            <w:tcW w:w="1074" w:type="dxa"/>
            <w:gridSpan w:val="2"/>
            <w:tcBorders>
              <w:top w:val="nil"/>
              <w:left w:val="single" w:sz="4" w:space="0" w:color="auto"/>
              <w:bottom w:val="double" w:sz="4" w:space="0" w:color="auto"/>
              <w:right w:val="nil"/>
            </w:tcBorders>
          </w:tcPr>
          <w:p w:rsidR="002A5AC0" w:rsidRPr="00D354CC" w:rsidRDefault="002A5AC0" w:rsidP="002A5AC0">
            <w:pPr>
              <w:rPr>
                <w:szCs w:val="20"/>
              </w:rPr>
            </w:pPr>
          </w:p>
        </w:tc>
        <w:tc>
          <w:tcPr>
            <w:tcW w:w="1074" w:type="dxa"/>
            <w:gridSpan w:val="2"/>
            <w:tcBorders>
              <w:top w:val="nil"/>
              <w:left w:val="nil"/>
              <w:bottom w:val="double" w:sz="4" w:space="0" w:color="auto"/>
              <w:right w:val="nil"/>
            </w:tcBorders>
          </w:tcPr>
          <w:p w:rsidR="002A5AC0" w:rsidRPr="00D354CC" w:rsidRDefault="002A5AC0" w:rsidP="002A5AC0">
            <w:pPr>
              <w:rPr>
                <w:szCs w:val="20"/>
              </w:rPr>
            </w:pPr>
          </w:p>
        </w:tc>
        <w:tc>
          <w:tcPr>
            <w:tcW w:w="1077" w:type="dxa"/>
            <w:gridSpan w:val="2"/>
            <w:tcBorders>
              <w:top w:val="nil"/>
              <w:left w:val="nil"/>
              <w:bottom w:val="double" w:sz="4" w:space="0" w:color="auto"/>
              <w:right w:val="nil"/>
            </w:tcBorders>
          </w:tcPr>
          <w:p w:rsidR="002A5AC0" w:rsidRPr="00D354CC" w:rsidRDefault="002A5AC0" w:rsidP="002A5AC0">
            <w:pPr>
              <w:rPr>
                <w:szCs w:val="20"/>
              </w:rPr>
            </w:pPr>
          </w:p>
        </w:tc>
        <w:tc>
          <w:tcPr>
            <w:tcW w:w="1075" w:type="dxa"/>
            <w:gridSpan w:val="2"/>
            <w:tcBorders>
              <w:top w:val="nil"/>
              <w:left w:val="nil"/>
              <w:bottom w:val="double" w:sz="4" w:space="0" w:color="auto"/>
              <w:right w:val="nil"/>
            </w:tcBorders>
          </w:tcPr>
          <w:p w:rsidR="002A5AC0" w:rsidRPr="00D354CC" w:rsidRDefault="002A5AC0" w:rsidP="002A5AC0">
            <w:pPr>
              <w:rPr>
                <w:szCs w:val="20"/>
              </w:rPr>
            </w:pPr>
          </w:p>
        </w:tc>
        <w:tc>
          <w:tcPr>
            <w:tcW w:w="1075" w:type="dxa"/>
            <w:gridSpan w:val="3"/>
            <w:tcBorders>
              <w:top w:val="nil"/>
              <w:left w:val="nil"/>
              <w:bottom w:val="double" w:sz="4" w:space="0" w:color="auto"/>
              <w:right w:val="nil"/>
            </w:tcBorders>
          </w:tcPr>
          <w:p w:rsidR="002A5AC0" w:rsidRPr="00D354CC" w:rsidRDefault="002A5AC0" w:rsidP="002A5AC0">
            <w:pPr>
              <w:rPr>
                <w:szCs w:val="20"/>
              </w:rPr>
            </w:pPr>
          </w:p>
        </w:tc>
        <w:tc>
          <w:tcPr>
            <w:tcW w:w="1075" w:type="dxa"/>
            <w:gridSpan w:val="2"/>
            <w:tcBorders>
              <w:top w:val="nil"/>
              <w:left w:val="nil"/>
              <w:bottom w:val="double" w:sz="4" w:space="0" w:color="auto"/>
              <w:right w:val="nil"/>
            </w:tcBorders>
          </w:tcPr>
          <w:p w:rsidR="002A5AC0" w:rsidRPr="00D354CC" w:rsidRDefault="002A5AC0" w:rsidP="002A5AC0">
            <w:pPr>
              <w:rPr>
                <w:szCs w:val="20"/>
              </w:rPr>
            </w:pPr>
          </w:p>
        </w:tc>
        <w:tc>
          <w:tcPr>
            <w:tcW w:w="1232" w:type="dxa"/>
            <w:tcBorders>
              <w:top w:val="nil"/>
              <w:left w:val="nil"/>
              <w:bottom w:val="double" w:sz="4" w:space="0" w:color="auto"/>
              <w:right w:val="nil"/>
            </w:tcBorders>
          </w:tcPr>
          <w:p w:rsidR="002A5AC0" w:rsidRPr="00D354CC" w:rsidRDefault="002A5AC0" w:rsidP="002A5AC0">
            <w:pPr>
              <w:rPr>
                <w:szCs w:val="20"/>
              </w:rPr>
            </w:pPr>
          </w:p>
        </w:tc>
        <w:tc>
          <w:tcPr>
            <w:tcW w:w="783" w:type="dxa"/>
            <w:tcBorders>
              <w:top w:val="nil"/>
              <w:left w:val="nil"/>
              <w:bottom w:val="double" w:sz="4" w:space="0" w:color="auto"/>
              <w:right w:val="single" w:sz="4" w:space="0" w:color="auto"/>
            </w:tcBorders>
          </w:tcPr>
          <w:p w:rsidR="002A5AC0" w:rsidRPr="00D354CC" w:rsidRDefault="002A5AC0" w:rsidP="002A5AC0">
            <w:pPr>
              <w:rPr>
                <w:szCs w:val="20"/>
              </w:rPr>
            </w:pPr>
          </w:p>
        </w:tc>
      </w:tr>
      <w:tr w:rsidR="002A5AC0" w:rsidRPr="00D354CC" w:rsidTr="002A5AC0">
        <w:tc>
          <w:tcPr>
            <w:tcW w:w="100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Revised Date</w:t>
            </w:r>
          </w:p>
        </w:tc>
        <w:tc>
          <w:tcPr>
            <w:tcW w:w="982"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07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MD</w:t>
            </w:r>
          </w:p>
          <w:p w:rsidR="002A5AC0" w:rsidRPr="00D354CC" w:rsidRDefault="002A5AC0" w:rsidP="002A5AC0">
            <w:pPr>
              <w:rPr>
                <w:szCs w:val="20"/>
              </w:rPr>
            </w:pPr>
            <w:r w:rsidRPr="00D354CC">
              <w:rPr>
                <w:szCs w:val="20"/>
              </w:rPr>
              <w:t>Date</w:t>
            </w:r>
          </w:p>
        </w:tc>
        <w:tc>
          <w:tcPr>
            <w:tcW w:w="107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077"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MD</w:t>
            </w:r>
          </w:p>
          <w:p w:rsidR="002A5AC0" w:rsidRPr="00D354CC" w:rsidRDefault="002A5AC0" w:rsidP="002A5AC0">
            <w:pPr>
              <w:rPr>
                <w:szCs w:val="20"/>
              </w:rPr>
            </w:pPr>
            <w:r w:rsidRPr="00D354CC">
              <w:rPr>
                <w:szCs w:val="20"/>
              </w:rPr>
              <w:t>Date</w:t>
            </w:r>
          </w:p>
        </w:tc>
        <w:tc>
          <w:tcPr>
            <w:tcW w:w="1075"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075" w:type="dxa"/>
            <w:gridSpan w:val="3"/>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 xml:space="preserve">Review Date </w:t>
            </w:r>
          </w:p>
        </w:tc>
        <w:tc>
          <w:tcPr>
            <w:tcW w:w="1075"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232"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Effective Date</w:t>
            </w:r>
          </w:p>
        </w:tc>
        <w:tc>
          <w:tcPr>
            <w:tcW w:w="783"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r>
      <w:tr w:rsidR="002A5AC0" w:rsidRPr="00D354CC" w:rsidTr="002A5AC0">
        <w:tc>
          <w:tcPr>
            <w:tcW w:w="1008" w:type="dxa"/>
            <w:gridSpan w:val="2"/>
            <w:tcBorders>
              <w:top w:val="single" w:sz="4" w:space="0" w:color="auto"/>
              <w:left w:val="single" w:sz="4" w:space="0" w:color="auto"/>
              <w:bottom w:val="single" w:sz="4" w:space="0" w:color="auto"/>
              <w:right w:val="single" w:sz="4" w:space="0" w:color="auto"/>
            </w:tcBorders>
          </w:tcPr>
          <w:p w:rsidR="002A5AC0" w:rsidRPr="00B5540B" w:rsidRDefault="00B5540B" w:rsidP="002A5AC0">
            <w:pPr>
              <w:rPr>
                <w:b w:val="0"/>
                <w:szCs w:val="20"/>
              </w:rPr>
            </w:pPr>
            <w:r w:rsidRPr="00B5540B">
              <w:rPr>
                <w:b w:val="0"/>
                <w:szCs w:val="20"/>
              </w:rPr>
              <w:t>2/22/18</w:t>
            </w:r>
          </w:p>
          <w:p w:rsidR="002A5AC0" w:rsidRPr="00B5540B" w:rsidRDefault="002A5AC0" w:rsidP="002A5AC0">
            <w:pPr>
              <w:rPr>
                <w:b w:val="0"/>
                <w:szCs w:val="20"/>
              </w:rPr>
            </w:pPr>
          </w:p>
        </w:tc>
        <w:tc>
          <w:tcPr>
            <w:tcW w:w="982" w:type="dxa"/>
            <w:gridSpan w:val="2"/>
            <w:tcBorders>
              <w:top w:val="single" w:sz="4" w:space="0" w:color="auto"/>
              <w:left w:val="single" w:sz="4" w:space="0" w:color="auto"/>
              <w:bottom w:val="single" w:sz="4" w:space="0" w:color="auto"/>
              <w:right w:val="single" w:sz="4" w:space="0" w:color="auto"/>
            </w:tcBorders>
          </w:tcPr>
          <w:p w:rsidR="002A5AC0" w:rsidRPr="00B5540B" w:rsidRDefault="00B5540B" w:rsidP="002A5AC0">
            <w:pPr>
              <w:rPr>
                <w:b w:val="0"/>
                <w:szCs w:val="20"/>
              </w:rPr>
            </w:pPr>
            <w:proofErr w:type="spellStart"/>
            <w:r w:rsidRPr="00B5540B">
              <w:rPr>
                <w:b w:val="0"/>
                <w:szCs w:val="20"/>
              </w:rPr>
              <w:t>mjones</w:t>
            </w:r>
            <w:proofErr w:type="spellEnd"/>
          </w:p>
        </w:tc>
        <w:tc>
          <w:tcPr>
            <w:tcW w:w="1074" w:type="dxa"/>
            <w:gridSpan w:val="2"/>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074" w:type="dxa"/>
            <w:gridSpan w:val="2"/>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077" w:type="dxa"/>
            <w:gridSpan w:val="2"/>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075" w:type="dxa"/>
            <w:gridSpan w:val="2"/>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075" w:type="dxa"/>
            <w:gridSpan w:val="3"/>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075" w:type="dxa"/>
            <w:gridSpan w:val="2"/>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1232" w:type="dxa"/>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783" w:type="dxa"/>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r>
      <w:tr w:rsidR="002A5AC0" w:rsidRPr="00D354CC" w:rsidTr="002A5AC0">
        <w:tc>
          <w:tcPr>
            <w:tcW w:w="10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Validate Date</w:t>
            </w:r>
          </w:p>
        </w:tc>
        <w:tc>
          <w:tcPr>
            <w:tcW w:w="9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8465" w:type="dxa"/>
            <w:gridSpan w:val="15"/>
            <w:vMerge w:val="restart"/>
            <w:tcBorders>
              <w:top w:val="single" w:sz="4" w:space="0" w:color="auto"/>
              <w:left w:val="single" w:sz="4" w:space="0" w:color="auto"/>
              <w:right w:val="single" w:sz="4" w:space="0" w:color="auto"/>
            </w:tcBorders>
          </w:tcPr>
          <w:p w:rsidR="002A5AC0" w:rsidRDefault="002A5AC0" w:rsidP="002A5AC0">
            <w:pPr>
              <w:rPr>
                <w:szCs w:val="20"/>
              </w:rPr>
            </w:pPr>
            <w:r w:rsidRPr="00D354CC">
              <w:rPr>
                <w:szCs w:val="20"/>
              </w:rPr>
              <w:t>Revisions:</w:t>
            </w:r>
          </w:p>
          <w:p w:rsidR="00B5540B" w:rsidRPr="00B5540B" w:rsidRDefault="00B5540B" w:rsidP="002A5AC0">
            <w:pPr>
              <w:rPr>
                <w:b w:val="0"/>
                <w:szCs w:val="20"/>
              </w:rPr>
            </w:pPr>
            <w:r>
              <w:rPr>
                <w:b w:val="0"/>
                <w:szCs w:val="20"/>
              </w:rPr>
              <w:t>Most of section 2 updated with CFR482.27</w:t>
            </w:r>
          </w:p>
        </w:tc>
      </w:tr>
      <w:tr w:rsidR="002A5AC0" w:rsidRPr="00D354CC" w:rsidTr="002A5AC0">
        <w:tc>
          <w:tcPr>
            <w:tcW w:w="1008" w:type="dxa"/>
            <w:gridSpan w:val="2"/>
            <w:tcBorders>
              <w:top w:val="single" w:sz="4" w:space="0" w:color="auto"/>
              <w:left w:val="single" w:sz="4" w:space="0" w:color="auto"/>
              <w:bottom w:val="double" w:sz="4" w:space="0" w:color="auto"/>
              <w:right w:val="single" w:sz="4" w:space="0" w:color="auto"/>
            </w:tcBorders>
          </w:tcPr>
          <w:p w:rsidR="002A5AC0" w:rsidRPr="00D354CC" w:rsidRDefault="002A5AC0" w:rsidP="002A5AC0">
            <w:pPr>
              <w:rPr>
                <w:szCs w:val="20"/>
              </w:rPr>
            </w:pPr>
          </w:p>
          <w:p w:rsidR="002A5AC0" w:rsidRPr="00D354CC" w:rsidRDefault="002A5AC0" w:rsidP="002A5AC0">
            <w:pPr>
              <w:rPr>
                <w:szCs w:val="20"/>
              </w:rPr>
            </w:pPr>
          </w:p>
        </w:tc>
        <w:tc>
          <w:tcPr>
            <w:tcW w:w="982" w:type="dxa"/>
            <w:gridSpan w:val="2"/>
            <w:tcBorders>
              <w:top w:val="single" w:sz="4" w:space="0" w:color="auto"/>
              <w:left w:val="single" w:sz="4" w:space="0" w:color="auto"/>
              <w:bottom w:val="double" w:sz="4" w:space="0" w:color="auto"/>
              <w:right w:val="single" w:sz="4" w:space="0" w:color="auto"/>
            </w:tcBorders>
          </w:tcPr>
          <w:p w:rsidR="002A5AC0" w:rsidRPr="00D354CC" w:rsidRDefault="002A5AC0" w:rsidP="002A5AC0">
            <w:pPr>
              <w:rPr>
                <w:szCs w:val="20"/>
              </w:rPr>
            </w:pPr>
          </w:p>
        </w:tc>
        <w:tc>
          <w:tcPr>
            <w:tcW w:w="8465" w:type="dxa"/>
            <w:gridSpan w:val="15"/>
            <w:vMerge/>
            <w:tcBorders>
              <w:left w:val="single" w:sz="4" w:space="0" w:color="auto"/>
              <w:bottom w:val="double" w:sz="4" w:space="0" w:color="auto"/>
              <w:right w:val="single" w:sz="4" w:space="0" w:color="auto"/>
            </w:tcBorders>
          </w:tcPr>
          <w:p w:rsidR="002A5AC0" w:rsidRPr="00D354CC" w:rsidRDefault="002A5AC0" w:rsidP="002A5AC0">
            <w:pPr>
              <w:rPr>
                <w:szCs w:val="20"/>
              </w:rPr>
            </w:pPr>
          </w:p>
        </w:tc>
      </w:tr>
      <w:tr w:rsidR="002A5AC0" w:rsidRPr="00D354CC" w:rsidTr="002A5AC0">
        <w:tc>
          <w:tcPr>
            <w:tcW w:w="100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Revised Date</w:t>
            </w:r>
          </w:p>
        </w:tc>
        <w:tc>
          <w:tcPr>
            <w:tcW w:w="982"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074"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MD</w:t>
            </w:r>
          </w:p>
          <w:p w:rsidR="002A5AC0" w:rsidRPr="00D354CC" w:rsidRDefault="002A5AC0" w:rsidP="002A5AC0">
            <w:pPr>
              <w:rPr>
                <w:szCs w:val="20"/>
              </w:rPr>
            </w:pPr>
            <w:r w:rsidRPr="00D354CC">
              <w:rPr>
                <w:szCs w:val="20"/>
              </w:rPr>
              <w:t>Date</w:t>
            </w:r>
          </w:p>
        </w:tc>
        <w:tc>
          <w:tcPr>
            <w:tcW w:w="1074"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077"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MD</w:t>
            </w:r>
          </w:p>
          <w:p w:rsidR="002A5AC0" w:rsidRPr="00D354CC" w:rsidRDefault="002A5AC0" w:rsidP="002A5AC0">
            <w:pPr>
              <w:rPr>
                <w:szCs w:val="20"/>
              </w:rPr>
            </w:pPr>
            <w:r w:rsidRPr="00D354CC">
              <w:rPr>
                <w:szCs w:val="20"/>
              </w:rPr>
              <w:t>Date</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075" w:type="dxa"/>
            <w:gridSpan w:val="3"/>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 xml:space="preserve">Review Date </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1232" w:type="dxa"/>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Effective Date</w:t>
            </w:r>
          </w:p>
        </w:tc>
        <w:tc>
          <w:tcPr>
            <w:tcW w:w="783"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r>
      <w:tr w:rsidR="002A5AC0" w:rsidRPr="00D354CC" w:rsidTr="002A5AC0">
        <w:tc>
          <w:tcPr>
            <w:tcW w:w="1008" w:type="dxa"/>
            <w:gridSpan w:val="2"/>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 w:val="24"/>
                <w:szCs w:val="24"/>
              </w:rPr>
            </w:pPr>
          </w:p>
        </w:tc>
        <w:tc>
          <w:tcPr>
            <w:tcW w:w="982" w:type="dxa"/>
            <w:gridSpan w:val="2"/>
            <w:tcBorders>
              <w:top w:val="single" w:sz="4" w:space="0" w:color="auto"/>
              <w:left w:val="single" w:sz="4" w:space="0" w:color="auto"/>
              <w:bottom w:val="single" w:sz="4" w:space="0" w:color="auto"/>
              <w:right w:val="double" w:sz="4" w:space="0" w:color="auto"/>
            </w:tcBorders>
          </w:tcPr>
          <w:p w:rsidR="002A5AC0" w:rsidRPr="00D354CC" w:rsidRDefault="002A5AC0" w:rsidP="002A5AC0">
            <w:pPr>
              <w:rPr>
                <w:sz w:val="24"/>
                <w:szCs w:val="24"/>
              </w:rPr>
            </w:pPr>
          </w:p>
        </w:tc>
        <w:tc>
          <w:tcPr>
            <w:tcW w:w="1074" w:type="dxa"/>
            <w:gridSpan w:val="2"/>
            <w:tcBorders>
              <w:top w:val="single" w:sz="4" w:space="0" w:color="auto"/>
              <w:left w:val="double" w:sz="4" w:space="0" w:color="auto"/>
              <w:bottom w:val="single" w:sz="4" w:space="0" w:color="auto"/>
              <w:right w:val="single" w:sz="4" w:space="0" w:color="auto"/>
            </w:tcBorders>
          </w:tcPr>
          <w:p w:rsidR="002A5AC0" w:rsidRPr="00D354CC" w:rsidRDefault="002A5AC0" w:rsidP="002A5AC0">
            <w:pPr>
              <w:rPr>
                <w:sz w:val="24"/>
                <w:szCs w:val="24"/>
              </w:rPr>
            </w:pPr>
          </w:p>
          <w:p w:rsidR="002A5AC0" w:rsidRPr="00D354CC" w:rsidRDefault="002A5AC0" w:rsidP="002A5AC0">
            <w:pPr>
              <w:rPr>
                <w:sz w:val="24"/>
                <w:szCs w:val="24"/>
              </w:rPr>
            </w:pPr>
          </w:p>
        </w:tc>
        <w:tc>
          <w:tcPr>
            <w:tcW w:w="1074" w:type="dxa"/>
            <w:gridSpan w:val="2"/>
            <w:tcBorders>
              <w:top w:val="single" w:sz="4" w:space="0" w:color="auto"/>
              <w:left w:val="single" w:sz="4" w:space="0" w:color="auto"/>
              <w:bottom w:val="single" w:sz="4" w:space="0" w:color="auto"/>
              <w:right w:val="double" w:sz="4" w:space="0" w:color="auto"/>
            </w:tcBorders>
          </w:tcPr>
          <w:p w:rsidR="002A5AC0" w:rsidRPr="00D354CC" w:rsidRDefault="002A5AC0" w:rsidP="002A5AC0">
            <w:pPr>
              <w:rPr>
                <w:sz w:val="24"/>
                <w:szCs w:val="24"/>
              </w:rPr>
            </w:pPr>
          </w:p>
        </w:tc>
        <w:tc>
          <w:tcPr>
            <w:tcW w:w="1077" w:type="dxa"/>
            <w:gridSpan w:val="2"/>
            <w:tcBorders>
              <w:top w:val="single" w:sz="4" w:space="0" w:color="auto"/>
              <w:left w:val="double" w:sz="4" w:space="0" w:color="auto"/>
              <w:bottom w:val="single" w:sz="4" w:space="0" w:color="auto"/>
              <w:right w:val="single" w:sz="4" w:space="0" w:color="auto"/>
            </w:tcBorders>
          </w:tcPr>
          <w:p w:rsidR="002A5AC0" w:rsidRPr="00D354CC" w:rsidRDefault="002A5AC0" w:rsidP="002A5AC0">
            <w:pPr>
              <w:rPr>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2A5AC0" w:rsidRPr="00D354CC" w:rsidRDefault="002A5AC0" w:rsidP="002A5AC0">
            <w:pPr>
              <w:rPr>
                <w:sz w:val="24"/>
                <w:szCs w:val="24"/>
              </w:rPr>
            </w:pPr>
          </w:p>
        </w:tc>
        <w:tc>
          <w:tcPr>
            <w:tcW w:w="1075" w:type="dxa"/>
            <w:gridSpan w:val="3"/>
            <w:tcBorders>
              <w:top w:val="single" w:sz="4" w:space="0" w:color="auto"/>
              <w:left w:val="double" w:sz="4" w:space="0" w:color="auto"/>
              <w:bottom w:val="single" w:sz="4" w:space="0" w:color="auto"/>
              <w:right w:val="single" w:sz="4" w:space="0" w:color="auto"/>
            </w:tcBorders>
          </w:tcPr>
          <w:p w:rsidR="002A5AC0" w:rsidRPr="00D354CC" w:rsidRDefault="002A5AC0" w:rsidP="002A5AC0">
            <w:pPr>
              <w:rPr>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2A5AC0" w:rsidRPr="00D354CC" w:rsidRDefault="002A5AC0" w:rsidP="002A5AC0">
            <w:pPr>
              <w:rPr>
                <w:sz w:val="24"/>
                <w:szCs w:val="24"/>
              </w:rPr>
            </w:pPr>
          </w:p>
        </w:tc>
        <w:tc>
          <w:tcPr>
            <w:tcW w:w="1232" w:type="dxa"/>
            <w:tcBorders>
              <w:top w:val="single" w:sz="4" w:space="0" w:color="auto"/>
              <w:left w:val="double" w:sz="4" w:space="0" w:color="auto"/>
              <w:bottom w:val="single" w:sz="4" w:space="0" w:color="auto"/>
              <w:right w:val="single" w:sz="4" w:space="0" w:color="auto"/>
            </w:tcBorders>
          </w:tcPr>
          <w:p w:rsidR="002A5AC0" w:rsidRPr="00D354CC" w:rsidRDefault="002A5AC0" w:rsidP="002A5AC0">
            <w:pPr>
              <w:rPr>
                <w:sz w:val="24"/>
                <w:szCs w:val="24"/>
              </w:rPr>
            </w:pPr>
          </w:p>
        </w:tc>
        <w:tc>
          <w:tcPr>
            <w:tcW w:w="783" w:type="dxa"/>
            <w:tcBorders>
              <w:top w:val="single" w:sz="4" w:space="0" w:color="auto"/>
              <w:left w:val="single" w:sz="4" w:space="0" w:color="auto"/>
              <w:bottom w:val="single" w:sz="4" w:space="0" w:color="auto"/>
              <w:right w:val="single" w:sz="4" w:space="0" w:color="auto"/>
            </w:tcBorders>
          </w:tcPr>
          <w:p w:rsidR="002A5AC0" w:rsidRPr="00D354CC" w:rsidRDefault="002A5AC0" w:rsidP="002A5AC0">
            <w:pPr>
              <w:rPr>
                <w:sz w:val="24"/>
                <w:szCs w:val="24"/>
              </w:rPr>
            </w:pPr>
          </w:p>
        </w:tc>
      </w:tr>
      <w:tr w:rsidR="002A5AC0" w:rsidRPr="00D354CC" w:rsidTr="002A5AC0">
        <w:tc>
          <w:tcPr>
            <w:tcW w:w="10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Validate Date</w:t>
            </w:r>
          </w:p>
        </w:tc>
        <w:tc>
          <w:tcPr>
            <w:tcW w:w="982"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8465" w:type="dxa"/>
            <w:gridSpan w:val="15"/>
            <w:vMerge w:val="restart"/>
            <w:tcBorders>
              <w:top w:val="single" w:sz="4" w:space="0" w:color="auto"/>
              <w:left w:val="double" w:sz="4" w:space="0" w:color="auto"/>
              <w:right w:val="single" w:sz="4" w:space="0" w:color="auto"/>
            </w:tcBorders>
          </w:tcPr>
          <w:p w:rsidR="002A5AC0" w:rsidRPr="00D354CC" w:rsidRDefault="002A5AC0" w:rsidP="002A5AC0">
            <w:pPr>
              <w:rPr>
                <w:szCs w:val="20"/>
              </w:rPr>
            </w:pPr>
            <w:r w:rsidRPr="00D354CC">
              <w:rPr>
                <w:szCs w:val="20"/>
              </w:rPr>
              <w:t>Revisions:</w:t>
            </w:r>
          </w:p>
        </w:tc>
      </w:tr>
      <w:tr w:rsidR="002A5AC0" w:rsidRPr="00D354CC" w:rsidTr="002A5AC0">
        <w:tc>
          <w:tcPr>
            <w:tcW w:w="1008" w:type="dxa"/>
            <w:gridSpan w:val="2"/>
            <w:tcBorders>
              <w:top w:val="single" w:sz="4" w:space="0" w:color="auto"/>
              <w:left w:val="single" w:sz="4" w:space="0" w:color="auto"/>
              <w:bottom w:val="double" w:sz="4" w:space="0" w:color="auto"/>
              <w:right w:val="single" w:sz="4" w:space="0" w:color="auto"/>
            </w:tcBorders>
            <w:shd w:val="clear" w:color="auto" w:fill="auto"/>
          </w:tcPr>
          <w:p w:rsidR="002A5AC0" w:rsidRPr="00D354CC" w:rsidRDefault="002A5AC0" w:rsidP="002A5AC0">
            <w:pPr>
              <w:rPr>
                <w:szCs w:val="20"/>
              </w:rPr>
            </w:pPr>
          </w:p>
          <w:p w:rsidR="002A5AC0" w:rsidRPr="00D354CC" w:rsidRDefault="002A5AC0" w:rsidP="002A5AC0">
            <w:pPr>
              <w:rPr>
                <w:szCs w:val="20"/>
              </w:rPr>
            </w:pPr>
          </w:p>
        </w:tc>
        <w:tc>
          <w:tcPr>
            <w:tcW w:w="982" w:type="dxa"/>
            <w:gridSpan w:val="2"/>
            <w:tcBorders>
              <w:top w:val="single" w:sz="4" w:space="0" w:color="auto"/>
              <w:left w:val="single" w:sz="4" w:space="0" w:color="auto"/>
              <w:bottom w:val="double" w:sz="4" w:space="0" w:color="auto"/>
              <w:right w:val="double" w:sz="4" w:space="0" w:color="auto"/>
            </w:tcBorders>
            <w:shd w:val="clear" w:color="auto" w:fill="auto"/>
          </w:tcPr>
          <w:p w:rsidR="002A5AC0" w:rsidRPr="00D354CC" w:rsidRDefault="002A5AC0" w:rsidP="002A5AC0">
            <w:pPr>
              <w:rPr>
                <w:szCs w:val="20"/>
              </w:rPr>
            </w:pPr>
          </w:p>
        </w:tc>
        <w:tc>
          <w:tcPr>
            <w:tcW w:w="8465" w:type="dxa"/>
            <w:gridSpan w:val="15"/>
            <w:vMerge/>
            <w:tcBorders>
              <w:left w:val="double" w:sz="4" w:space="0" w:color="auto"/>
              <w:bottom w:val="double" w:sz="4" w:space="0" w:color="auto"/>
              <w:right w:val="single" w:sz="4" w:space="0" w:color="auto"/>
            </w:tcBorders>
          </w:tcPr>
          <w:p w:rsidR="002A5AC0" w:rsidRPr="00D354CC" w:rsidRDefault="002A5AC0" w:rsidP="002A5AC0">
            <w:pPr>
              <w:rPr>
                <w:sz w:val="24"/>
                <w:szCs w:val="24"/>
              </w:rPr>
            </w:pPr>
          </w:p>
        </w:tc>
      </w:tr>
      <w:tr w:rsidR="002A5AC0" w:rsidRPr="00D354CC" w:rsidTr="002A5AC0">
        <w:tc>
          <w:tcPr>
            <w:tcW w:w="1278" w:type="dxa"/>
            <w:gridSpan w:val="3"/>
            <w:vMerge w:val="restart"/>
            <w:tcBorders>
              <w:top w:val="double" w:sz="4" w:space="0" w:color="auto"/>
              <w:left w:val="single" w:sz="4" w:space="0" w:color="auto"/>
              <w:right w:val="single" w:sz="4" w:space="0" w:color="auto"/>
            </w:tcBorders>
            <w:shd w:val="clear" w:color="auto" w:fill="BFBFBF" w:themeFill="background1" w:themeFillShade="BF"/>
          </w:tcPr>
          <w:p w:rsidR="002A5AC0" w:rsidRPr="00D354CC" w:rsidRDefault="002A5AC0" w:rsidP="002A5AC0">
            <w:pPr>
              <w:rPr>
                <w:szCs w:val="20"/>
              </w:rPr>
            </w:pPr>
          </w:p>
          <w:p w:rsidR="002A5AC0" w:rsidRPr="00D354CC" w:rsidRDefault="002A5AC0" w:rsidP="002A5AC0">
            <w:pPr>
              <w:rPr>
                <w:szCs w:val="20"/>
              </w:rPr>
            </w:pPr>
            <w:r w:rsidRPr="00D354CC">
              <w:rPr>
                <w:szCs w:val="20"/>
              </w:rPr>
              <w:t>Locations</w:t>
            </w:r>
          </w:p>
          <w:p w:rsidR="002A5AC0" w:rsidRPr="00D354CC" w:rsidRDefault="002A5AC0" w:rsidP="002A5AC0">
            <w:pPr>
              <w:rPr>
                <w:szCs w:val="20"/>
              </w:rPr>
            </w:pPr>
          </w:p>
        </w:tc>
        <w:tc>
          <w:tcPr>
            <w:tcW w:w="2520" w:type="dxa"/>
            <w:gridSpan w:val="4"/>
            <w:tcBorders>
              <w:top w:val="double" w:sz="4" w:space="0" w:color="auto"/>
              <w:left w:val="single" w:sz="4" w:space="0" w:color="auto"/>
              <w:bottom w:val="single" w:sz="4" w:space="0" w:color="auto"/>
              <w:right w:val="double" w:sz="4" w:space="0" w:color="auto"/>
            </w:tcBorders>
          </w:tcPr>
          <w:p w:rsidR="002A5AC0" w:rsidRPr="00D354CC" w:rsidRDefault="002A5AC0" w:rsidP="002A5AC0">
            <w:pPr>
              <w:rPr>
                <w:sz w:val="24"/>
                <w:szCs w:val="24"/>
              </w:rPr>
            </w:pPr>
          </w:p>
        </w:tc>
        <w:tc>
          <w:tcPr>
            <w:tcW w:w="1710" w:type="dxa"/>
            <w:gridSpan w:val="4"/>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Out of Use:  Date:</w:t>
            </w:r>
          </w:p>
        </w:tc>
        <w:tc>
          <w:tcPr>
            <w:tcW w:w="1236" w:type="dxa"/>
            <w:gridSpan w:val="3"/>
            <w:tcBorders>
              <w:top w:val="doub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c>
          <w:tcPr>
            <w:tcW w:w="65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By</w:t>
            </w:r>
          </w:p>
        </w:tc>
        <w:tc>
          <w:tcPr>
            <w:tcW w:w="3057" w:type="dxa"/>
            <w:gridSpan w:val="3"/>
            <w:tcBorders>
              <w:top w:val="double" w:sz="4" w:space="0" w:color="auto"/>
              <w:left w:val="single" w:sz="4" w:space="0" w:color="auto"/>
              <w:bottom w:val="single" w:sz="4" w:space="0" w:color="auto"/>
              <w:right w:val="single" w:sz="4" w:space="0" w:color="auto"/>
            </w:tcBorders>
          </w:tcPr>
          <w:p w:rsidR="002A5AC0" w:rsidRPr="00D354CC" w:rsidRDefault="002A5AC0" w:rsidP="002A5AC0">
            <w:pPr>
              <w:rPr>
                <w:szCs w:val="20"/>
              </w:rPr>
            </w:pPr>
          </w:p>
        </w:tc>
      </w:tr>
      <w:tr w:rsidR="002A5AC0" w:rsidRPr="00D354CC" w:rsidTr="002A5AC0">
        <w:tc>
          <w:tcPr>
            <w:tcW w:w="1278" w:type="dxa"/>
            <w:gridSpan w:val="3"/>
            <w:vMerge/>
            <w:tcBorders>
              <w:left w:val="single" w:sz="4" w:space="0" w:color="auto"/>
              <w:right w:val="single" w:sz="4" w:space="0" w:color="auto"/>
            </w:tcBorders>
            <w:shd w:val="clear" w:color="auto" w:fill="BFBFBF" w:themeFill="background1" w:themeFillShade="BF"/>
          </w:tcPr>
          <w:p w:rsidR="002A5AC0" w:rsidRPr="00D354CC" w:rsidRDefault="002A5AC0" w:rsidP="002A5AC0">
            <w:pPr>
              <w:rPr>
                <w:sz w:val="18"/>
              </w:rPr>
            </w:pPr>
          </w:p>
        </w:tc>
        <w:tc>
          <w:tcPr>
            <w:tcW w:w="2520" w:type="dxa"/>
            <w:gridSpan w:val="4"/>
            <w:tcBorders>
              <w:top w:val="single" w:sz="4" w:space="0" w:color="auto"/>
              <w:left w:val="single" w:sz="4" w:space="0" w:color="auto"/>
              <w:bottom w:val="single" w:sz="4" w:space="0" w:color="auto"/>
              <w:right w:val="double" w:sz="4" w:space="0" w:color="auto"/>
            </w:tcBorders>
            <w:shd w:val="clear" w:color="auto" w:fill="auto"/>
          </w:tcPr>
          <w:p w:rsidR="002A5AC0" w:rsidRPr="00D354CC" w:rsidRDefault="002A5AC0" w:rsidP="002A5AC0">
            <w:pPr>
              <w:rPr>
                <w:szCs w:val="20"/>
              </w:rPr>
            </w:pPr>
          </w:p>
        </w:tc>
        <w:tc>
          <w:tcPr>
            <w:tcW w:w="6657" w:type="dxa"/>
            <w:gridSpan w:val="12"/>
            <w:tcBorders>
              <w:top w:val="single" w:sz="4" w:space="0" w:color="auto"/>
              <w:left w:val="double" w:sz="4" w:space="0" w:color="auto"/>
              <w:bottom w:val="single" w:sz="4" w:space="0" w:color="auto"/>
              <w:right w:val="single" w:sz="4" w:space="0" w:color="auto"/>
            </w:tcBorders>
            <w:shd w:val="clear" w:color="auto" w:fill="BFBFBF" w:themeFill="background1" w:themeFillShade="BF"/>
          </w:tcPr>
          <w:p w:rsidR="002A5AC0" w:rsidRPr="00D354CC" w:rsidRDefault="002A5AC0" w:rsidP="002A5AC0">
            <w:pPr>
              <w:rPr>
                <w:szCs w:val="20"/>
              </w:rPr>
            </w:pPr>
            <w:r w:rsidRPr="00D354CC">
              <w:rPr>
                <w:szCs w:val="20"/>
              </w:rPr>
              <w:t>Reason</w:t>
            </w:r>
          </w:p>
        </w:tc>
      </w:tr>
      <w:tr w:rsidR="002A5AC0" w:rsidRPr="00D354CC" w:rsidTr="002A5AC0">
        <w:tc>
          <w:tcPr>
            <w:tcW w:w="1278" w:type="dxa"/>
            <w:gridSpan w:val="3"/>
            <w:vMerge/>
            <w:tcBorders>
              <w:left w:val="single" w:sz="4" w:space="0" w:color="auto"/>
              <w:right w:val="single" w:sz="4" w:space="0" w:color="auto"/>
            </w:tcBorders>
            <w:shd w:val="clear" w:color="auto" w:fill="BFBFBF" w:themeFill="background1" w:themeFillShade="BF"/>
          </w:tcPr>
          <w:p w:rsidR="002A5AC0" w:rsidRPr="00D354CC" w:rsidRDefault="002A5AC0" w:rsidP="002A5AC0">
            <w:pPr>
              <w:rPr>
                <w:sz w:val="18"/>
              </w:rPr>
            </w:pPr>
          </w:p>
        </w:tc>
        <w:tc>
          <w:tcPr>
            <w:tcW w:w="2520" w:type="dxa"/>
            <w:gridSpan w:val="4"/>
            <w:tcBorders>
              <w:top w:val="single" w:sz="4" w:space="0" w:color="auto"/>
              <w:left w:val="single" w:sz="4" w:space="0" w:color="auto"/>
              <w:bottom w:val="single" w:sz="4" w:space="0" w:color="auto"/>
              <w:right w:val="double" w:sz="4" w:space="0" w:color="auto"/>
            </w:tcBorders>
          </w:tcPr>
          <w:p w:rsidR="002A5AC0" w:rsidRPr="00D354CC" w:rsidRDefault="002A5AC0" w:rsidP="002A5AC0">
            <w:pPr>
              <w:rPr>
                <w:szCs w:val="20"/>
              </w:rPr>
            </w:pPr>
          </w:p>
        </w:tc>
        <w:tc>
          <w:tcPr>
            <w:tcW w:w="6657" w:type="dxa"/>
            <w:gridSpan w:val="12"/>
            <w:tcBorders>
              <w:top w:val="single" w:sz="4" w:space="0" w:color="auto"/>
              <w:left w:val="double" w:sz="4" w:space="0" w:color="auto"/>
              <w:bottom w:val="single" w:sz="4" w:space="0" w:color="auto"/>
              <w:right w:val="single" w:sz="4" w:space="0" w:color="auto"/>
            </w:tcBorders>
          </w:tcPr>
          <w:p w:rsidR="002A5AC0" w:rsidRPr="00D354CC" w:rsidRDefault="002A5AC0" w:rsidP="002A5AC0">
            <w:pPr>
              <w:rPr>
                <w:szCs w:val="20"/>
              </w:rPr>
            </w:pPr>
          </w:p>
        </w:tc>
      </w:tr>
    </w:tbl>
    <w:p w:rsidR="001435DC" w:rsidRDefault="001435DC" w:rsidP="00CE597C">
      <w:pPr>
        <w:pStyle w:val="Header"/>
        <w:tabs>
          <w:tab w:val="clear" w:pos="4320"/>
          <w:tab w:val="clear" w:pos="8640"/>
          <w:tab w:val="left" w:pos="684"/>
        </w:tabs>
        <w:rPr>
          <w:b w:val="0"/>
        </w:rPr>
      </w:pPr>
    </w:p>
    <w:p w:rsidR="001435DC" w:rsidRPr="00D354CC" w:rsidRDefault="001435DC" w:rsidP="001435DC">
      <w:pPr>
        <w:rPr>
          <w:sz w:val="18"/>
        </w:rPr>
      </w:pPr>
      <w:r w:rsidRPr="00D354CC">
        <w:rPr>
          <w:sz w:val="18"/>
        </w:rPr>
        <w:t xml:space="preserve">      </w:t>
      </w:r>
      <w:r>
        <w:rPr>
          <w:sz w:val="18"/>
        </w:rPr>
        <w:t xml:space="preserve">     </w:t>
      </w:r>
      <w:r w:rsidR="00EC6A03">
        <w:rPr>
          <w:sz w:val="18"/>
        </w:rPr>
        <w:t>R</w:t>
      </w:r>
      <w:r w:rsidRPr="00D354CC">
        <w:rPr>
          <w:sz w:val="18"/>
        </w:rPr>
        <w:t>eviews</w:t>
      </w:r>
      <w:r w:rsidR="00EC6A03">
        <w:rPr>
          <w:sz w:val="18"/>
        </w:rPr>
        <w:t xml:space="preserve"> according to the Document Control Protocol</w:t>
      </w:r>
      <w:r w:rsidRPr="00D354CC">
        <w:rPr>
          <w:sz w:val="18"/>
        </w:rPr>
        <w:t>: Record date/initials</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288"/>
        <w:gridCol w:w="1194"/>
        <w:gridCol w:w="1188"/>
        <w:gridCol w:w="1084"/>
        <w:gridCol w:w="1178"/>
        <w:gridCol w:w="988"/>
        <w:gridCol w:w="1135"/>
      </w:tblGrid>
      <w:tr w:rsidR="001435DC" w:rsidRPr="00D354CC" w:rsidTr="00D352D6">
        <w:trPr>
          <w:trHeight w:val="276"/>
        </w:trPr>
        <w:tc>
          <w:tcPr>
            <w:tcW w:w="876" w:type="dxa"/>
            <w:tcBorders>
              <w:top w:val="single" w:sz="4" w:space="0" w:color="auto"/>
              <w:left w:val="single" w:sz="4" w:space="0" w:color="auto"/>
              <w:bottom w:val="single" w:sz="4" w:space="0" w:color="auto"/>
              <w:right w:val="single" w:sz="4" w:space="0" w:color="auto"/>
            </w:tcBorders>
            <w:shd w:val="clear" w:color="auto" w:fill="D9D9D9"/>
            <w:hideMark/>
          </w:tcPr>
          <w:p w:rsidR="001435DC" w:rsidRPr="00D354CC" w:rsidRDefault="001435DC" w:rsidP="00D352D6">
            <w:pPr>
              <w:rPr>
                <w:sz w:val="24"/>
                <w:szCs w:val="24"/>
              </w:rPr>
            </w:pPr>
            <w:r w:rsidRPr="00D354CC">
              <w:t>Date</w:t>
            </w:r>
          </w:p>
        </w:tc>
        <w:tc>
          <w:tcPr>
            <w:tcW w:w="1288" w:type="dxa"/>
            <w:tcBorders>
              <w:top w:val="single" w:sz="4" w:space="0" w:color="auto"/>
              <w:left w:val="single" w:sz="4" w:space="0" w:color="auto"/>
              <w:bottom w:val="single" w:sz="4" w:space="0" w:color="auto"/>
              <w:right w:val="double" w:sz="4" w:space="0" w:color="auto"/>
            </w:tcBorders>
            <w:shd w:val="clear" w:color="auto" w:fill="D9D9D9"/>
            <w:hideMark/>
          </w:tcPr>
          <w:p w:rsidR="001435DC" w:rsidRPr="00D354CC" w:rsidRDefault="001435DC" w:rsidP="00D352D6">
            <w:pPr>
              <w:rPr>
                <w:sz w:val="24"/>
                <w:szCs w:val="24"/>
              </w:rPr>
            </w:pPr>
            <w:r w:rsidRPr="00D354CC">
              <w:t>Initials</w:t>
            </w:r>
          </w:p>
        </w:tc>
        <w:tc>
          <w:tcPr>
            <w:tcW w:w="1194" w:type="dxa"/>
            <w:tcBorders>
              <w:top w:val="single" w:sz="4" w:space="0" w:color="auto"/>
              <w:left w:val="double" w:sz="4" w:space="0" w:color="auto"/>
              <w:bottom w:val="single" w:sz="4" w:space="0" w:color="auto"/>
              <w:right w:val="single" w:sz="4" w:space="0" w:color="auto"/>
            </w:tcBorders>
            <w:shd w:val="clear" w:color="auto" w:fill="D9D9D9"/>
            <w:hideMark/>
          </w:tcPr>
          <w:p w:rsidR="001435DC" w:rsidRPr="00D354CC" w:rsidRDefault="001435DC" w:rsidP="00D352D6">
            <w:pPr>
              <w:rPr>
                <w:sz w:val="24"/>
                <w:szCs w:val="24"/>
              </w:rPr>
            </w:pPr>
            <w:r w:rsidRPr="00D354CC">
              <w:t>Date</w:t>
            </w:r>
          </w:p>
        </w:tc>
        <w:tc>
          <w:tcPr>
            <w:tcW w:w="1188" w:type="dxa"/>
            <w:tcBorders>
              <w:top w:val="single" w:sz="4" w:space="0" w:color="auto"/>
              <w:left w:val="single" w:sz="4" w:space="0" w:color="auto"/>
              <w:bottom w:val="single" w:sz="4" w:space="0" w:color="auto"/>
              <w:right w:val="double" w:sz="4" w:space="0" w:color="auto"/>
            </w:tcBorders>
            <w:shd w:val="clear" w:color="auto" w:fill="D9D9D9"/>
            <w:hideMark/>
          </w:tcPr>
          <w:p w:rsidR="001435DC" w:rsidRPr="00D354CC" w:rsidRDefault="001435DC" w:rsidP="00D352D6">
            <w:pPr>
              <w:rPr>
                <w:sz w:val="24"/>
                <w:szCs w:val="24"/>
              </w:rPr>
            </w:pPr>
            <w:r w:rsidRPr="00D354CC">
              <w:t>Initials</w:t>
            </w:r>
          </w:p>
        </w:tc>
        <w:tc>
          <w:tcPr>
            <w:tcW w:w="1084" w:type="dxa"/>
            <w:tcBorders>
              <w:top w:val="single" w:sz="4" w:space="0" w:color="auto"/>
              <w:left w:val="double" w:sz="4" w:space="0" w:color="auto"/>
              <w:bottom w:val="single" w:sz="4" w:space="0" w:color="auto"/>
              <w:right w:val="single" w:sz="4" w:space="0" w:color="auto"/>
            </w:tcBorders>
            <w:shd w:val="clear" w:color="auto" w:fill="D9D9D9"/>
            <w:hideMark/>
          </w:tcPr>
          <w:p w:rsidR="001435DC" w:rsidRPr="00D354CC" w:rsidRDefault="001435DC" w:rsidP="00D352D6">
            <w:pPr>
              <w:rPr>
                <w:sz w:val="24"/>
                <w:szCs w:val="24"/>
              </w:rPr>
            </w:pPr>
            <w:r w:rsidRPr="00D354CC">
              <w:t>Date</w:t>
            </w:r>
          </w:p>
        </w:tc>
        <w:tc>
          <w:tcPr>
            <w:tcW w:w="1178" w:type="dxa"/>
            <w:tcBorders>
              <w:top w:val="single" w:sz="4" w:space="0" w:color="auto"/>
              <w:left w:val="single" w:sz="4" w:space="0" w:color="auto"/>
              <w:bottom w:val="single" w:sz="4" w:space="0" w:color="auto"/>
              <w:right w:val="double" w:sz="4" w:space="0" w:color="auto"/>
            </w:tcBorders>
            <w:shd w:val="clear" w:color="auto" w:fill="D9D9D9"/>
            <w:hideMark/>
          </w:tcPr>
          <w:p w:rsidR="001435DC" w:rsidRPr="00D354CC" w:rsidRDefault="001435DC" w:rsidP="00D352D6">
            <w:pPr>
              <w:rPr>
                <w:sz w:val="24"/>
                <w:szCs w:val="24"/>
              </w:rPr>
            </w:pPr>
            <w:r w:rsidRPr="00D354CC">
              <w:t>Initials</w:t>
            </w:r>
          </w:p>
        </w:tc>
        <w:tc>
          <w:tcPr>
            <w:tcW w:w="988" w:type="dxa"/>
            <w:tcBorders>
              <w:top w:val="single" w:sz="4" w:space="0" w:color="auto"/>
              <w:left w:val="double" w:sz="4" w:space="0" w:color="auto"/>
              <w:bottom w:val="single" w:sz="4" w:space="0" w:color="auto"/>
              <w:right w:val="single" w:sz="4" w:space="0" w:color="auto"/>
            </w:tcBorders>
            <w:shd w:val="clear" w:color="auto" w:fill="D9D9D9"/>
            <w:hideMark/>
          </w:tcPr>
          <w:p w:rsidR="001435DC" w:rsidRPr="00D354CC" w:rsidRDefault="001435DC" w:rsidP="00D352D6">
            <w:pPr>
              <w:rPr>
                <w:sz w:val="24"/>
                <w:szCs w:val="24"/>
              </w:rPr>
            </w:pPr>
            <w:r w:rsidRPr="00D354CC">
              <w:t xml:space="preserve">Date </w:t>
            </w:r>
          </w:p>
        </w:tc>
        <w:tc>
          <w:tcPr>
            <w:tcW w:w="1135" w:type="dxa"/>
            <w:tcBorders>
              <w:top w:val="single" w:sz="4" w:space="0" w:color="auto"/>
              <w:left w:val="single" w:sz="4" w:space="0" w:color="auto"/>
              <w:bottom w:val="single" w:sz="4" w:space="0" w:color="auto"/>
              <w:right w:val="single" w:sz="4" w:space="0" w:color="auto"/>
            </w:tcBorders>
            <w:shd w:val="clear" w:color="auto" w:fill="D9D9D9"/>
            <w:hideMark/>
          </w:tcPr>
          <w:p w:rsidR="001435DC" w:rsidRPr="00D354CC" w:rsidRDefault="001435DC" w:rsidP="00D352D6">
            <w:pPr>
              <w:rPr>
                <w:sz w:val="24"/>
                <w:szCs w:val="24"/>
              </w:rPr>
            </w:pPr>
            <w:r w:rsidRPr="00D354CC">
              <w:t>Initials</w:t>
            </w:r>
          </w:p>
        </w:tc>
      </w:tr>
      <w:tr w:rsidR="001435DC" w:rsidRPr="00D354CC" w:rsidTr="00D352D6">
        <w:trPr>
          <w:trHeight w:val="310"/>
        </w:trPr>
        <w:tc>
          <w:tcPr>
            <w:tcW w:w="876" w:type="dxa"/>
            <w:tcBorders>
              <w:top w:val="single" w:sz="4" w:space="0" w:color="auto"/>
              <w:left w:val="single" w:sz="4" w:space="0" w:color="auto"/>
              <w:bottom w:val="single" w:sz="4" w:space="0" w:color="auto"/>
              <w:right w:val="single" w:sz="4" w:space="0" w:color="auto"/>
            </w:tcBorders>
          </w:tcPr>
          <w:p w:rsidR="001435DC" w:rsidRPr="009B5DE2" w:rsidRDefault="000E2B2D" w:rsidP="00D352D6">
            <w:pPr>
              <w:rPr>
                <w:szCs w:val="20"/>
              </w:rPr>
            </w:pPr>
            <w:r>
              <w:rPr>
                <w:szCs w:val="20"/>
              </w:rPr>
              <w:t>10/21/11</w:t>
            </w:r>
          </w:p>
        </w:tc>
        <w:tc>
          <w:tcPr>
            <w:tcW w:w="1288" w:type="dxa"/>
            <w:tcBorders>
              <w:top w:val="single" w:sz="4" w:space="0" w:color="auto"/>
              <w:left w:val="single" w:sz="4" w:space="0" w:color="auto"/>
              <w:bottom w:val="single" w:sz="4" w:space="0" w:color="auto"/>
              <w:right w:val="double" w:sz="4" w:space="0" w:color="auto"/>
            </w:tcBorders>
          </w:tcPr>
          <w:p w:rsidR="001435DC" w:rsidRPr="009B5DE2" w:rsidRDefault="000E2B2D" w:rsidP="00D352D6">
            <w:pPr>
              <w:rPr>
                <w:szCs w:val="20"/>
              </w:rPr>
            </w:pPr>
            <w:r>
              <w:rPr>
                <w:szCs w:val="20"/>
              </w:rPr>
              <w:t>EF</w:t>
            </w:r>
          </w:p>
        </w:tc>
        <w:tc>
          <w:tcPr>
            <w:tcW w:w="1194" w:type="dxa"/>
            <w:tcBorders>
              <w:top w:val="single" w:sz="4" w:space="0" w:color="auto"/>
              <w:left w:val="double" w:sz="4" w:space="0" w:color="auto"/>
              <w:bottom w:val="single" w:sz="4" w:space="0" w:color="auto"/>
              <w:right w:val="single" w:sz="4" w:space="0" w:color="auto"/>
            </w:tcBorders>
          </w:tcPr>
          <w:p w:rsidR="001435DC" w:rsidRPr="00D354CC" w:rsidRDefault="00F648CF" w:rsidP="00D352D6">
            <w:pPr>
              <w:rPr>
                <w:sz w:val="24"/>
                <w:szCs w:val="24"/>
              </w:rPr>
            </w:pPr>
            <w:r>
              <w:rPr>
                <w:sz w:val="24"/>
                <w:szCs w:val="24"/>
              </w:rPr>
              <w:t>11/21/17</w:t>
            </w:r>
          </w:p>
        </w:tc>
        <w:tc>
          <w:tcPr>
            <w:tcW w:w="1188" w:type="dxa"/>
            <w:tcBorders>
              <w:top w:val="single" w:sz="4" w:space="0" w:color="auto"/>
              <w:left w:val="single" w:sz="4" w:space="0" w:color="auto"/>
              <w:bottom w:val="single" w:sz="4" w:space="0" w:color="auto"/>
              <w:right w:val="double" w:sz="4" w:space="0" w:color="auto"/>
            </w:tcBorders>
          </w:tcPr>
          <w:p w:rsidR="001435DC" w:rsidRPr="00D354CC" w:rsidRDefault="00F648CF" w:rsidP="00D352D6">
            <w:pPr>
              <w:rPr>
                <w:sz w:val="24"/>
                <w:szCs w:val="24"/>
              </w:rPr>
            </w:pPr>
            <w:proofErr w:type="spellStart"/>
            <w:r>
              <w:rPr>
                <w:sz w:val="24"/>
                <w:szCs w:val="24"/>
              </w:rPr>
              <w:t>jhs</w:t>
            </w:r>
            <w:proofErr w:type="spellEnd"/>
          </w:p>
        </w:tc>
        <w:tc>
          <w:tcPr>
            <w:tcW w:w="1084" w:type="dxa"/>
            <w:tcBorders>
              <w:top w:val="single" w:sz="4" w:space="0" w:color="auto"/>
              <w:left w:val="double" w:sz="4" w:space="0" w:color="auto"/>
              <w:bottom w:val="single" w:sz="4" w:space="0" w:color="auto"/>
              <w:right w:val="single" w:sz="4" w:space="0" w:color="auto"/>
            </w:tcBorders>
          </w:tcPr>
          <w:p w:rsidR="001435DC" w:rsidRPr="00D354CC" w:rsidRDefault="001435DC" w:rsidP="00D352D6">
            <w:pPr>
              <w:rPr>
                <w:sz w:val="24"/>
                <w:szCs w:val="24"/>
              </w:rPr>
            </w:pPr>
          </w:p>
        </w:tc>
        <w:tc>
          <w:tcPr>
            <w:tcW w:w="1178" w:type="dxa"/>
            <w:tcBorders>
              <w:top w:val="single" w:sz="4" w:space="0" w:color="auto"/>
              <w:left w:val="single" w:sz="4" w:space="0" w:color="auto"/>
              <w:bottom w:val="single" w:sz="4" w:space="0" w:color="auto"/>
              <w:right w:val="double" w:sz="4" w:space="0" w:color="auto"/>
            </w:tcBorders>
          </w:tcPr>
          <w:p w:rsidR="001435DC" w:rsidRPr="00D354CC" w:rsidRDefault="001435DC" w:rsidP="00D352D6">
            <w:pPr>
              <w:rPr>
                <w:sz w:val="24"/>
                <w:szCs w:val="24"/>
              </w:rPr>
            </w:pPr>
          </w:p>
        </w:tc>
        <w:tc>
          <w:tcPr>
            <w:tcW w:w="988" w:type="dxa"/>
            <w:tcBorders>
              <w:top w:val="single" w:sz="4" w:space="0" w:color="auto"/>
              <w:left w:val="double" w:sz="4" w:space="0" w:color="auto"/>
              <w:bottom w:val="single" w:sz="4" w:space="0" w:color="auto"/>
              <w:right w:val="single" w:sz="4" w:space="0" w:color="auto"/>
            </w:tcBorders>
          </w:tcPr>
          <w:p w:rsidR="001435DC" w:rsidRPr="00D354CC" w:rsidRDefault="001435DC" w:rsidP="00D352D6">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1435DC" w:rsidRPr="00D354CC" w:rsidRDefault="001435DC" w:rsidP="00D352D6">
            <w:pPr>
              <w:rPr>
                <w:sz w:val="24"/>
                <w:szCs w:val="24"/>
              </w:rPr>
            </w:pPr>
          </w:p>
        </w:tc>
      </w:tr>
      <w:tr w:rsidR="001435DC" w:rsidRPr="00D354CC" w:rsidTr="00D352D6">
        <w:trPr>
          <w:trHeight w:val="310"/>
        </w:trPr>
        <w:tc>
          <w:tcPr>
            <w:tcW w:w="876" w:type="dxa"/>
            <w:tcBorders>
              <w:top w:val="single" w:sz="4" w:space="0" w:color="auto"/>
              <w:left w:val="single" w:sz="4" w:space="0" w:color="auto"/>
              <w:bottom w:val="single" w:sz="4" w:space="0" w:color="auto"/>
              <w:right w:val="single" w:sz="4" w:space="0" w:color="auto"/>
            </w:tcBorders>
          </w:tcPr>
          <w:p w:rsidR="001435DC" w:rsidRPr="009B5DE2" w:rsidRDefault="000E2B2D" w:rsidP="00D352D6">
            <w:pPr>
              <w:rPr>
                <w:szCs w:val="20"/>
              </w:rPr>
            </w:pPr>
            <w:r>
              <w:rPr>
                <w:szCs w:val="20"/>
              </w:rPr>
              <w:t>9/5/13</w:t>
            </w:r>
          </w:p>
        </w:tc>
        <w:tc>
          <w:tcPr>
            <w:tcW w:w="1288" w:type="dxa"/>
            <w:tcBorders>
              <w:top w:val="single" w:sz="4" w:space="0" w:color="auto"/>
              <w:left w:val="single" w:sz="4" w:space="0" w:color="auto"/>
              <w:bottom w:val="single" w:sz="4" w:space="0" w:color="auto"/>
              <w:right w:val="double" w:sz="4" w:space="0" w:color="auto"/>
            </w:tcBorders>
          </w:tcPr>
          <w:p w:rsidR="001435DC" w:rsidRPr="009B5DE2" w:rsidRDefault="000E2B2D" w:rsidP="00D352D6">
            <w:pPr>
              <w:rPr>
                <w:szCs w:val="20"/>
              </w:rPr>
            </w:pPr>
            <w:r>
              <w:rPr>
                <w:szCs w:val="20"/>
              </w:rPr>
              <w:t>GP</w:t>
            </w:r>
          </w:p>
        </w:tc>
        <w:tc>
          <w:tcPr>
            <w:tcW w:w="1194" w:type="dxa"/>
            <w:tcBorders>
              <w:top w:val="single" w:sz="4" w:space="0" w:color="auto"/>
              <w:left w:val="double" w:sz="4" w:space="0" w:color="auto"/>
              <w:bottom w:val="single" w:sz="4" w:space="0" w:color="auto"/>
              <w:right w:val="single" w:sz="4" w:space="0" w:color="auto"/>
            </w:tcBorders>
          </w:tcPr>
          <w:p w:rsidR="001435DC" w:rsidRPr="00D354CC" w:rsidRDefault="001435DC" w:rsidP="00D352D6">
            <w:pPr>
              <w:rPr>
                <w:sz w:val="24"/>
                <w:szCs w:val="24"/>
              </w:rPr>
            </w:pPr>
          </w:p>
        </w:tc>
        <w:tc>
          <w:tcPr>
            <w:tcW w:w="1188" w:type="dxa"/>
            <w:tcBorders>
              <w:top w:val="single" w:sz="4" w:space="0" w:color="auto"/>
              <w:left w:val="single" w:sz="4" w:space="0" w:color="auto"/>
              <w:bottom w:val="single" w:sz="4" w:space="0" w:color="auto"/>
              <w:right w:val="double" w:sz="4" w:space="0" w:color="auto"/>
            </w:tcBorders>
          </w:tcPr>
          <w:p w:rsidR="001435DC" w:rsidRPr="00D354CC" w:rsidRDefault="001435DC" w:rsidP="00D352D6">
            <w:pPr>
              <w:rPr>
                <w:sz w:val="24"/>
                <w:szCs w:val="24"/>
              </w:rPr>
            </w:pPr>
          </w:p>
        </w:tc>
        <w:tc>
          <w:tcPr>
            <w:tcW w:w="1084" w:type="dxa"/>
            <w:tcBorders>
              <w:top w:val="single" w:sz="4" w:space="0" w:color="auto"/>
              <w:left w:val="double" w:sz="4" w:space="0" w:color="auto"/>
              <w:bottom w:val="single" w:sz="4" w:space="0" w:color="auto"/>
              <w:right w:val="single" w:sz="4" w:space="0" w:color="auto"/>
            </w:tcBorders>
          </w:tcPr>
          <w:p w:rsidR="001435DC" w:rsidRPr="00D354CC" w:rsidRDefault="001435DC" w:rsidP="00D352D6">
            <w:pPr>
              <w:rPr>
                <w:sz w:val="24"/>
                <w:szCs w:val="24"/>
              </w:rPr>
            </w:pPr>
          </w:p>
        </w:tc>
        <w:tc>
          <w:tcPr>
            <w:tcW w:w="1178" w:type="dxa"/>
            <w:tcBorders>
              <w:top w:val="single" w:sz="4" w:space="0" w:color="auto"/>
              <w:left w:val="single" w:sz="4" w:space="0" w:color="auto"/>
              <w:bottom w:val="single" w:sz="4" w:space="0" w:color="auto"/>
              <w:right w:val="double" w:sz="4" w:space="0" w:color="auto"/>
            </w:tcBorders>
          </w:tcPr>
          <w:p w:rsidR="001435DC" w:rsidRPr="00D354CC" w:rsidRDefault="001435DC" w:rsidP="00D352D6">
            <w:pPr>
              <w:rPr>
                <w:sz w:val="24"/>
                <w:szCs w:val="24"/>
              </w:rPr>
            </w:pPr>
          </w:p>
        </w:tc>
        <w:tc>
          <w:tcPr>
            <w:tcW w:w="988" w:type="dxa"/>
            <w:tcBorders>
              <w:top w:val="single" w:sz="4" w:space="0" w:color="auto"/>
              <w:left w:val="double" w:sz="4" w:space="0" w:color="auto"/>
              <w:bottom w:val="single" w:sz="4" w:space="0" w:color="auto"/>
              <w:right w:val="single" w:sz="4" w:space="0" w:color="auto"/>
            </w:tcBorders>
          </w:tcPr>
          <w:p w:rsidR="001435DC" w:rsidRPr="00D354CC" w:rsidRDefault="001435DC" w:rsidP="00D352D6">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1435DC" w:rsidRPr="00D354CC" w:rsidRDefault="001435DC" w:rsidP="00D352D6">
            <w:pPr>
              <w:rPr>
                <w:sz w:val="24"/>
                <w:szCs w:val="24"/>
              </w:rPr>
            </w:pPr>
          </w:p>
        </w:tc>
      </w:tr>
      <w:tr w:rsidR="001435DC" w:rsidRPr="00D354CC" w:rsidTr="00D352D6">
        <w:trPr>
          <w:trHeight w:val="310"/>
        </w:trPr>
        <w:tc>
          <w:tcPr>
            <w:tcW w:w="876" w:type="dxa"/>
            <w:tcBorders>
              <w:top w:val="single" w:sz="4" w:space="0" w:color="auto"/>
              <w:left w:val="single" w:sz="4" w:space="0" w:color="auto"/>
              <w:bottom w:val="single" w:sz="4" w:space="0" w:color="auto"/>
              <w:right w:val="single" w:sz="4" w:space="0" w:color="auto"/>
            </w:tcBorders>
          </w:tcPr>
          <w:p w:rsidR="001435DC" w:rsidRPr="000E2B2D" w:rsidRDefault="000E2B2D" w:rsidP="00D352D6">
            <w:pPr>
              <w:rPr>
                <w:szCs w:val="20"/>
              </w:rPr>
            </w:pPr>
            <w:r w:rsidRPr="000E2B2D">
              <w:rPr>
                <w:szCs w:val="20"/>
              </w:rPr>
              <w:t>11/12/13</w:t>
            </w:r>
          </w:p>
        </w:tc>
        <w:tc>
          <w:tcPr>
            <w:tcW w:w="1288" w:type="dxa"/>
            <w:tcBorders>
              <w:top w:val="single" w:sz="4" w:space="0" w:color="auto"/>
              <w:left w:val="single" w:sz="4" w:space="0" w:color="auto"/>
              <w:bottom w:val="single" w:sz="4" w:space="0" w:color="auto"/>
              <w:right w:val="double" w:sz="4" w:space="0" w:color="auto"/>
            </w:tcBorders>
          </w:tcPr>
          <w:p w:rsidR="001435DC" w:rsidRPr="000E2B2D" w:rsidRDefault="000E2B2D" w:rsidP="00D352D6">
            <w:pPr>
              <w:rPr>
                <w:szCs w:val="20"/>
              </w:rPr>
            </w:pPr>
            <w:r w:rsidRPr="000E2B2D">
              <w:rPr>
                <w:szCs w:val="20"/>
              </w:rPr>
              <w:t>MRJ</w:t>
            </w:r>
          </w:p>
        </w:tc>
        <w:tc>
          <w:tcPr>
            <w:tcW w:w="1194" w:type="dxa"/>
            <w:tcBorders>
              <w:top w:val="single" w:sz="4" w:space="0" w:color="auto"/>
              <w:left w:val="double" w:sz="4" w:space="0" w:color="auto"/>
              <w:bottom w:val="single" w:sz="4" w:space="0" w:color="auto"/>
              <w:right w:val="single" w:sz="4" w:space="0" w:color="auto"/>
            </w:tcBorders>
          </w:tcPr>
          <w:p w:rsidR="001435DC" w:rsidRPr="00D354CC" w:rsidRDefault="001435DC" w:rsidP="00D352D6">
            <w:pPr>
              <w:rPr>
                <w:sz w:val="24"/>
                <w:szCs w:val="24"/>
              </w:rPr>
            </w:pPr>
          </w:p>
        </w:tc>
        <w:tc>
          <w:tcPr>
            <w:tcW w:w="1188" w:type="dxa"/>
            <w:tcBorders>
              <w:top w:val="single" w:sz="4" w:space="0" w:color="auto"/>
              <w:left w:val="single" w:sz="4" w:space="0" w:color="auto"/>
              <w:bottom w:val="single" w:sz="4" w:space="0" w:color="auto"/>
              <w:right w:val="double" w:sz="4" w:space="0" w:color="auto"/>
            </w:tcBorders>
          </w:tcPr>
          <w:p w:rsidR="001435DC" w:rsidRPr="00D354CC" w:rsidRDefault="001435DC" w:rsidP="00D352D6">
            <w:pPr>
              <w:rPr>
                <w:sz w:val="24"/>
                <w:szCs w:val="24"/>
              </w:rPr>
            </w:pPr>
          </w:p>
        </w:tc>
        <w:tc>
          <w:tcPr>
            <w:tcW w:w="1084" w:type="dxa"/>
            <w:tcBorders>
              <w:top w:val="single" w:sz="4" w:space="0" w:color="auto"/>
              <w:left w:val="double" w:sz="4" w:space="0" w:color="auto"/>
              <w:bottom w:val="single" w:sz="4" w:space="0" w:color="auto"/>
              <w:right w:val="single" w:sz="4" w:space="0" w:color="auto"/>
            </w:tcBorders>
          </w:tcPr>
          <w:p w:rsidR="001435DC" w:rsidRPr="00D354CC" w:rsidRDefault="001435DC" w:rsidP="00D352D6">
            <w:pPr>
              <w:rPr>
                <w:sz w:val="24"/>
                <w:szCs w:val="24"/>
              </w:rPr>
            </w:pPr>
          </w:p>
        </w:tc>
        <w:tc>
          <w:tcPr>
            <w:tcW w:w="1178" w:type="dxa"/>
            <w:tcBorders>
              <w:top w:val="single" w:sz="4" w:space="0" w:color="auto"/>
              <w:left w:val="single" w:sz="4" w:space="0" w:color="auto"/>
              <w:bottom w:val="single" w:sz="4" w:space="0" w:color="auto"/>
              <w:right w:val="double" w:sz="4" w:space="0" w:color="auto"/>
            </w:tcBorders>
          </w:tcPr>
          <w:p w:rsidR="001435DC" w:rsidRPr="00D354CC" w:rsidRDefault="001435DC" w:rsidP="00D352D6">
            <w:pPr>
              <w:rPr>
                <w:sz w:val="24"/>
                <w:szCs w:val="24"/>
              </w:rPr>
            </w:pPr>
          </w:p>
        </w:tc>
        <w:tc>
          <w:tcPr>
            <w:tcW w:w="988" w:type="dxa"/>
            <w:tcBorders>
              <w:top w:val="single" w:sz="4" w:space="0" w:color="auto"/>
              <w:left w:val="double" w:sz="4" w:space="0" w:color="auto"/>
              <w:bottom w:val="single" w:sz="4" w:space="0" w:color="auto"/>
              <w:right w:val="single" w:sz="4" w:space="0" w:color="auto"/>
            </w:tcBorders>
          </w:tcPr>
          <w:p w:rsidR="001435DC" w:rsidRPr="00D354CC" w:rsidRDefault="001435DC" w:rsidP="00D352D6">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1435DC" w:rsidRPr="00D354CC" w:rsidRDefault="001435DC" w:rsidP="00D352D6">
            <w:pPr>
              <w:rPr>
                <w:sz w:val="24"/>
                <w:szCs w:val="24"/>
              </w:rPr>
            </w:pPr>
          </w:p>
        </w:tc>
      </w:tr>
    </w:tbl>
    <w:p w:rsidR="00AC64A1" w:rsidRDefault="00CE597C" w:rsidP="00CE597C">
      <w:pPr>
        <w:rPr>
          <w:b w:val="0"/>
        </w:rPr>
      </w:pPr>
      <w:r>
        <w:rPr>
          <w:b w:val="0"/>
        </w:rPr>
        <w:t xml:space="preserve">         </w:t>
      </w:r>
    </w:p>
    <w:p w:rsidR="000657B0" w:rsidRDefault="000657B0" w:rsidP="00CE597C">
      <w:pPr>
        <w:rPr>
          <w:b w:val="0"/>
        </w:rPr>
      </w:pPr>
    </w:p>
    <w:p w:rsidR="000657B0" w:rsidRDefault="000657B0" w:rsidP="00CE597C">
      <w:pPr>
        <w:rPr>
          <w:b w:val="0"/>
        </w:rPr>
      </w:pPr>
    </w:p>
    <w:p w:rsidR="000657B0" w:rsidRDefault="000657B0" w:rsidP="00CE597C">
      <w:pPr>
        <w:rPr>
          <w:b w:val="0"/>
        </w:rPr>
      </w:pPr>
    </w:p>
    <w:p w:rsidR="000657B0" w:rsidRDefault="000657B0" w:rsidP="00CE597C">
      <w:pPr>
        <w:rPr>
          <w:b w:val="0"/>
        </w:rPr>
      </w:pPr>
    </w:p>
    <w:p w:rsidR="000657B0" w:rsidRDefault="000657B0" w:rsidP="00CE597C">
      <w:pPr>
        <w:rPr>
          <w:b w:val="0"/>
        </w:rPr>
      </w:pPr>
    </w:p>
    <w:p w:rsidR="000657B0" w:rsidRPr="00A83BAC" w:rsidRDefault="000657B0" w:rsidP="000657B0">
      <w:pPr>
        <w:pStyle w:val="Header"/>
        <w:tabs>
          <w:tab w:val="clear" w:pos="8640"/>
        </w:tabs>
        <w:rPr>
          <w:rFonts w:ascii="Calibri" w:hAnsi="Calibri"/>
          <w:bCs w:val="0"/>
        </w:rPr>
      </w:pPr>
      <w:r w:rsidRPr="00A83BAC">
        <w:rPr>
          <w:rFonts w:ascii="Calibri" w:hAnsi="Calibri"/>
          <w:bCs w:val="0"/>
        </w:rPr>
        <w:lastRenderedPageBreak/>
        <w:t xml:space="preserve">Wake Forest Baptist Health </w:t>
      </w:r>
    </w:p>
    <w:p w:rsidR="000657B0" w:rsidRPr="00A83BAC" w:rsidRDefault="000657B0" w:rsidP="000657B0">
      <w:pPr>
        <w:pStyle w:val="Header"/>
        <w:tabs>
          <w:tab w:val="clear" w:pos="8640"/>
        </w:tabs>
        <w:rPr>
          <w:rFonts w:ascii="Calibri" w:hAnsi="Calibri"/>
          <w:bCs w:val="0"/>
        </w:rPr>
      </w:pPr>
      <w:r w:rsidRPr="00A83BAC">
        <w:rPr>
          <w:rFonts w:ascii="Calibri" w:hAnsi="Calibri"/>
          <w:bCs w:val="0"/>
        </w:rPr>
        <w:t xml:space="preserve">Winston-Salem, NC 27157 </w:t>
      </w:r>
    </w:p>
    <w:p w:rsidR="000657B0" w:rsidRPr="00A83BAC" w:rsidRDefault="000657B0" w:rsidP="000657B0">
      <w:pPr>
        <w:pStyle w:val="Header"/>
        <w:tabs>
          <w:tab w:val="clear" w:pos="8640"/>
        </w:tabs>
        <w:rPr>
          <w:rFonts w:ascii="Calibri" w:hAnsi="Calibri"/>
          <w:bCs w:val="0"/>
        </w:rPr>
      </w:pPr>
      <w:r w:rsidRPr="00A83BAC">
        <w:rPr>
          <w:rFonts w:ascii="Calibri" w:hAnsi="Calibri"/>
          <w:bCs w:val="0"/>
        </w:rPr>
        <w:t xml:space="preserve">Blood Bank  </w:t>
      </w:r>
    </w:p>
    <w:p w:rsidR="000657B0" w:rsidRPr="009532A7" w:rsidRDefault="000657B0" w:rsidP="000657B0">
      <w:pPr>
        <w:pStyle w:val="Header"/>
        <w:tabs>
          <w:tab w:val="clear" w:pos="8640"/>
        </w:tabs>
        <w:jc w:val="center"/>
        <w:rPr>
          <w:rFonts w:ascii="Calibri" w:hAnsi="Calibri"/>
          <w:sz w:val="28"/>
          <w:szCs w:val="28"/>
        </w:rPr>
      </w:pPr>
      <w:r w:rsidRPr="009532A7">
        <w:rPr>
          <w:rFonts w:ascii="Calibri" w:hAnsi="Calibri"/>
          <w:bCs w:val="0"/>
          <w:sz w:val="28"/>
          <w:szCs w:val="28"/>
        </w:rPr>
        <w:t>Lookback Tracking Form</w:t>
      </w:r>
    </w:p>
    <w:p w:rsidR="000657B0" w:rsidRDefault="000657B0" w:rsidP="000657B0">
      <w:pPr>
        <w:rPr>
          <w:rFonts w:ascii="Calibri" w:hAnsi="Calibri"/>
          <w:sz w:val="22"/>
          <w:szCs w:val="22"/>
        </w:rPr>
      </w:pPr>
    </w:p>
    <w:p w:rsidR="000657B0" w:rsidRPr="009532A7" w:rsidRDefault="000657B0" w:rsidP="000657B0">
      <w:pPr>
        <w:rPr>
          <w:rFonts w:ascii="Calibri" w:hAnsi="Calibri"/>
          <w:sz w:val="22"/>
          <w:szCs w:val="22"/>
        </w:rPr>
      </w:pPr>
      <w:r w:rsidRPr="009532A7">
        <w:rPr>
          <w:rFonts w:ascii="Calibri" w:hAnsi="Calibri"/>
          <w:sz w:val="22"/>
          <w:szCs w:val="22"/>
        </w:rPr>
        <w:t>Infectious Disease ____________________________________</w:t>
      </w:r>
    </w:p>
    <w:p w:rsidR="000657B0" w:rsidRPr="009532A7" w:rsidRDefault="000657B0" w:rsidP="000657B0">
      <w:pPr>
        <w:rPr>
          <w:rFonts w:ascii="Calibri" w:hAnsi="Calibri"/>
          <w:sz w:val="22"/>
          <w:szCs w:val="22"/>
        </w:rPr>
      </w:pPr>
    </w:p>
    <w:p w:rsidR="000657B0" w:rsidRPr="009532A7" w:rsidRDefault="000657B0" w:rsidP="000657B0">
      <w:pPr>
        <w:rPr>
          <w:rFonts w:ascii="Calibri" w:hAnsi="Calibri"/>
          <w:sz w:val="22"/>
          <w:szCs w:val="22"/>
        </w:rPr>
      </w:pPr>
      <w:r w:rsidRPr="009532A7">
        <w:rPr>
          <w:rFonts w:ascii="Calibri" w:hAnsi="Calibri"/>
          <w:sz w:val="22"/>
          <w:szCs w:val="22"/>
        </w:rPr>
        <w:t>Name ______________________________________________   Medical Record # _____</w:t>
      </w:r>
      <w:r>
        <w:rPr>
          <w:rFonts w:ascii="Calibri" w:hAnsi="Calibri"/>
          <w:sz w:val="22"/>
          <w:szCs w:val="22"/>
        </w:rPr>
        <w:t>_________</w:t>
      </w:r>
      <w:r w:rsidRPr="009532A7">
        <w:rPr>
          <w:rFonts w:ascii="Calibri" w:hAnsi="Calibri"/>
          <w:sz w:val="22"/>
          <w:szCs w:val="22"/>
        </w:rPr>
        <w:t xml:space="preserve">_________ </w:t>
      </w:r>
    </w:p>
    <w:p w:rsidR="000657B0" w:rsidRPr="009532A7" w:rsidRDefault="000657B0" w:rsidP="000657B0">
      <w:pPr>
        <w:rPr>
          <w:rFonts w:ascii="Calibri" w:hAnsi="Calibri"/>
          <w:sz w:val="22"/>
          <w:szCs w:val="22"/>
        </w:rPr>
      </w:pPr>
    </w:p>
    <w:p w:rsidR="000657B0" w:rsidRPr="009532A7" w:rsidRDefault="000657B0" w:rsidP="000657B0">
      <w:pPr>
        <w:rPr>
          <w:rFonts w:ascii="Calibri" w:hAnsi="Calibri"/>
          <w:sz w:val="22"/>
          <w:szCs w:val="22"/>
        </w:rPr>
      </w:pPr>
      <w:r w:rsidRPr="009532A7">
        <w:rPr>
          <w:rFonts w:ascii="Calibri" w:hAnsi="Calibri"/>
          <w:sz w:val="22"/>
          <w:szCs w:val="22"/>
        </w:rPr>
        <w:t>Region Case ID ______________________________________</w:t>
      </w:r>
    </w:p>
    <w:p w:rsidR="000657B0" w:rsidRDefault="000657B0" w:rsidP="000657B0"/>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2981"/>
        <w:gridCol w:w="2250"/>
        <w:gridCol w:w="5299"/>
      </w:tblGrid>
      <w:tr w:rsidR="000657B0" w:rsidRPr="009532A7" w:rsidTr="00B5540B">
        <w:tc>
          <w:tcPr>
            <w:tcW w:w="2981" w:type="dxa"/>
            <w:shd w:val="clear" w:color="auto" w:fill="D9D9D9"/>
            <w:vAlign w:val="center"/>
          </w:tcPr>
          <w:p w:rsidR="000657B0" w:rsidRPr="009532A7" w:rsidRDefault="000657B0" w:rsidP="00B5540B">
            <w:pPr>
              <w:pStyle w:val="Header"/>
              <w:tabs>
                <w:tab w:val="clear" w:pos="4320"/>
                <w:tab w:val="clear" w:pos="8640"/>
              </w:tabs>
              <w:jc w:val="center"/>
              <w:rPr>
                <w:rFonts w:ascii="Calibri" w:hAnsi="Calibri"/>
                <w:b w:val="0"/>
              </w:rPr>
            </w:pPr>
          </w:p>
        </w:tc>
        <w:tc>
          <w:tcPr>
            <w:tcW w:w="2250" w:type="dxa"/>
            <w:shd w:val="clear" w:color="auto" w:fill="D9D9D9"/>
            <w:vAlign w:val="center"/>
          </w:tcPr>
          <w:p w:rsidR="000657B0" w:rsidRPr="009532A7" w:rsidRDefault="000657B0" w:rsidP="00B5540B">
            <w:pPr>
              <w:jc w:val="center"/>
              <w:rPr>
                <w:rFonts w:ascii="Calibri" w:hAnsi="Calibri"/>
                <w:b w:val="0"/>
                <w:sz w:val="24"/>
                <w:szCs w:val="24"/>
              </w:rPr>
            </w:pPr>
            <w:r w:rsidRPr="009532A7">
              <w:rPr>
                <w:rFonts w:ascii="Calibri" w:hAnsi="Calibri"/>
                <w:b w:val="0"/>
                <w:sz w:val="24"/>
                <w:szCs w:val="24"/>
              </w:rPr>
              <w:t>Date/Initials</w:t>
            </w:r>
          </w:p>
        </w:tc>
        <w:tc>
          <w:tcPr>
            <w:tcW w:w="5299" w:type="dxa"/>
            <w:shd w:val="clear" w:color="auto" w:fill="D9D9D9"/>
            <w:vAlign w:val="center"/>
          </w:tcPr>
          <w:p w:rsidR="000657B0" w:rsidRPr="009532A7" w:rsidRDefault="000657B0" w:rsidP="00B5540B">
            <w:pPr>
              <w:jc w:val="center"/>
              <w:rPr>
                <w:rFonts w:ascii="Calibri" w:hAnsi="Calibri"/>
                <w:b w:val="0"/>
                <w:sz w:val="24"/>
                <w:szCs w:val="24"/>
              </w:rPr>
            </w:pPr>
            <w:r w:rsidRPr="009532A7">
              <w:rPr>
                <w:rFonts w:ascii="Calibri" w:hAnsi="Calibri"/>
                <w:b w:val="0"/>
                <w:sz w:val="24"/>
                <w:szCs w:val="24"/>
              </w:rPr>
              <w:t>Comments</w:t>
            </w:r>
          </w:p>
        </w:tc>
      </w:tr>
      <w:tr w:rsidR="000657B0" w:rsidRPr="009532A7" w:rsidTr="00C16007">
        <w:trPr>
          <w:trHeight w:val="557"/>
        </w:trPr>
        <w:tc>
          <w:tcPr>
            <w:tcW w:w="2981" w:type="dxa"/>
            <w:vAlign w:val="center"/>
          </w:tcPr>
          <w:p w:rsidR="000657B0" w:rsidRPr="009532A7" w:rsidRDefault="000657B0" w:rsidP="00B5540B">
            <w:pPr>
              <w:jc w:val="center"/>
              <w:rPr>
                <w:rFonts w:ascii="Calibri" w:hAnsi="Calibri"/>
                <w:sz w:val="22"/>
                <w:szCs w:val="22"/>
              </w:rPr>
            </w:pPr>
            <w:r w:rsidRPr="009532A7">
              <w:rPr>
                <w:rFonts w:ascii="Calibri" w:hAnsi="Calibri"/>
                <w:sz w:val="22"/>
                <w:szCs w:val="22"/>
              </w:rPr>
              <w:t>Notification received from ARC</w:t>
            </w:r>
          </w:p>
        </w:tc>
        <w:tc>
          <w:tcPr>
            <w:tcW w:w="2250" w:type="dxa"/>
            <w:vAlign w:val="center"/>
          </w:tcPr>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r w:rsidR="000657B0" w:rsidRPr="009532A7" w:rsidTr="00C16007">
        <w:trPr>
          <w:trHeight w:val="521"/>
        </w:trPr>
        <w:tc>
          <w:tcPr>
            <w:tcW w:w="2981" w:type="dxa"/>
            <w:vAlign w:val="center"/>
          </w:tcPr>
          <w:p w:rsidR="000657B0" w:rsidRPr="009532A7" w:rsidRDefault="000657B0" w:rsidP="00B5540B">
            <w:pPr>
              <w:jc w:val="center"/>
              <w:rPr>
                <w:rFonts w:ascii="Calibri" w:hAnsi="Calibri"/>
                <w:sz w:val="22"/>
                <w:szCs w:val="22"/>
              </w:rPr>
            </w:pPr>
            <w:r w:rsidRPr="009532A7">
              <w:rPr>
                <w:rFonts w:ascii="Calibri" w:hAnsi="Calibri"/>
                <w:sz w:val="22"/>
                <w:szCs w:val="22"/>
              </w:rPr>
              <w:t>Medical director notified</w:t>
            </w:r>
          </w:p>
        </w:tc>
        <w:tc>
          <w:tcPr>
            <w:tcW w:w="2250" w:type="dxa"/>
            <w:vAlign w:val="center"/>
          </w:tcPr>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r w:rsidR="000657B0" w:rsidRPr="009532A7" w:rsidTr="00C16007">
        <w:trPr>
          <w:trHeight w:val="449"/>
        </w:trPr>
        <w:tc>
          <w:tcPr>
            <w:tcW w:w="2981" w:type="dxa"/>
            <w:vAlign w:val="center"/>
          </w:tcPr>
          <w:p w:rsidR="000657B0" w:rsidRPr="009532A7" w:rsidRDefault="000657B0" w:rsidP="00B5540B">
            <w:pPr>
              <w:jc w:val="center"/>
              <w:rPr>
                <w:rFonts w:ascii="Calibri" w:hAnsi="Calibri"/>
                <w:sz w:val="22"/>
                <w:szCs w:val="22"/>
              </w:rPr>
            </w:pPr>
            <w:r w:rsidRPr="009532A7">
              <w:rPr>
                <w:rFonts w:ascii="Calibri" w:hAnsi="Calibri"/>
                <w:sz w:val="22"/>
                <w:szCs w:val="22"/>
              </w:rPr>
              <w:t>Entered in RL6</w:t>
            </w:r>
          </w:p>
        </w:tc>
        <w:tc>
          <w:tcPr>
            <w:tcW w:w="2250" w:type="dxa"/>
            <w:vAlign w:val="center"/>
          </w:tcPr>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r w:rsidR="000657B0" w:rsidRPr="009532A7" w:rsidTr="00C16007">
        <w:trPr>
          <w:trHeight w:val="701"/>
        </w:trPr>
        <w:tc>
          <w:tcPr>
            <w:tcW w:w="2981" w:type="dxa"/>
            <w:vAlign w:val="center"/>
          </w:tcPr>
          <w:p w:rsidR="000657B0" w:rsidRDefault="000657B0" w:rsidP="00B5540B">
            <w:pPr>
              <w:jc w:val="center"/>
              <w:rPr>
                <w:rFonts w:ascii="Calibri" w:hAnsi="Calibri"/>
                <w:sz w:val="22"/>
                <w:szCs w:val="22"/>
              </w:rPr>
            </w:pPr>
            <w:r w:rsidRPr="009532A7">
              <w:rPr>
                <w:rFonts w:ascii="Calibri" w:hAnsi="Calibri"/>
                <w:sz w:val="22"/>
                <w:szCs w:val="22"/>
              </w:rPr>
              <w:t>Attending physician notified</w:t>
            </w:r>
          </w:p>
          <w:p w:rsidR="000657B0" w:rsidRPr="009532A7" w:rsidRDefault="000657B0" w:rsidP="00B5540B">
            <w:pPr>
              <w:jc w:val="center"/>
              <w:rPr>
                <w:rFonts w:ascii="Calibri" w:hAnsi="Calibri"/>
                <w:sz w:val="22"/>
                <w:szCs w:val="22"/>
              </w:rPr>
            </w:pPr>
          </w:p>
          <w:p w:rsidR="000657B0" w:rsidRPr="009532A7" w:rsidRDefault="000657B0" w:rsidP="00B5540B">
            <w:pPr>
              <w:jc w:val="center"/>
              <w:rPr>
                <w:rFonts w:ascii="Calibri" w:hAnsi="Calibri"/>
                <w:sz w:val="22"/>
                <w:szCs w:val="22"/>
              </w:rPr>
            </w:pPr>
            <w:r w:rsidRPr="009532A7">
              <w:rPr>
                <w:rFonts w:ascii="Calibri" w:hAnsi="Calibri"/>
                <w:sz w:val="22"/>
                <w:szCs w:val="22"/>
              </w:rPr>
              <w:t>Name:</w:t>
            </w:r>
          </w:p>
        </w:tc>
        <w:tc>
          <w:tcPr>
            <w:tcW w:w="2250" w:type="dxa"/>
            <w:vAlign w:val="center"/>
          </w:tcPr>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r w:rsidR="000657B0" w:rsidRPr="009532A7" w:rsidTr="00C16007">
        <w:trPr>
          <w:trHeight w:val="521"/>
        </w:trPr>
        <w:tc>
          <w:tcPr>
            <w:tcW w:w="2981" w:type="dxa"/>
            <w:vAlign w:val="center"/>
          </w:tcPr>
          <w:p w:rsidR="000657B0" w:rsidRPr="009532A7" w:rsidRDefault="000657B0" w:rsidP="00B5540B">
            <w:pPr>
              <w:jc w:val="center"/>
              <w:rPr>
                <w:rFonts w:ascii="Calibri" w:hAnsi="Calibri"/>
                <w:sz w:val="22"/>
                <w:szCs w:val="22"/>
              </w:rPr>
            </w:pPr>
            <w:r w:rsidRPr="009532A7">
              <w:rPr>
                <w:rFonts w:ascii="Calibri" w:hAnsi="Calibri"/>
                <w:sz w:val="22"/>
                <w:szCs w:val="22"/>
              </w:rPr>
              <w:t>Forms sent to attending physician</w:t>
            </w:r>
          </w:p>
        </w:tc>
        <w:tc>
          <w:tcPr>
            <w:tcW w:w="2250" w:type="dxa"/>
            <w:vAlign w:val="center"/>
          </w:tcPr>
          <w:p w:rsidR="000657B0" w:rsidRPr="009532A7" w:rsidRDefault="000657B0" w:rsidP="00B5540B">
            <w:pPr>
              <w:jc w:val="center"/>
              <w:rPr>
                <w:rFonts w:ascii="Calibri" w:hAnsi="Calibri"/>
              </w:rPr>
            </w:pPr>
          </w:p>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r w:rsidR="000657B0" w:rsidRPr="009532A7" w:rsidTr="00C16007">
        <w:trPr>
          <w:trHeight w:val="602"/>
        </w:trPr>
        <w:tc>
          <w:tcPr>
            <w:tcW w:w="2981" w:type="dxa"/>
            <w:vAlign w:val="center"/>
          </w:tcPr>
          <w:p w:rsidR="000657B0" w:rsidRPr="009532A7" w:rsidRDefault="000657B0" w:rsidP="00B5540B">
            <w:pPr>
              <w:jc w:val="center"/>
              <w:rPr>
                <w:rFonts w:ascii="Calibri" w:hAnsi="Calibri"/>
                <w:sz w:val="22"/>
                <w:szCs w:val="22"/>
              </w:rPr>
            </w:pPr>
            <w:r w:rsidRPr="009532A7">
              <w:rPr>
                <w:rFonts w:ascii="Calibri" w:hAnsi="Calibri"/>
                <w:sz w:val="22"/>
                <w:szCs w:val="22"/>
              </w:rPr>
              <w:t>Response received from attending physician</w:t>
            </w:r>
          </w:p>
        </w:tc>
        <w:tc>
          <w:tcPr>
            <w:tcW w:w="2250" w:type="dxa"/>
            <w:vAlign w:val="center"/>
          </w:tcPr>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r w:rsidR="000657B0" w:rsidRPr="009532A7" w:rsidTr="00C16007">
        <w:trPr>
          <w:trHeight w:val="611"/>
        </w:trPr>
        <w:tc>
          <w:tcPr>
            <w:tcW w:w="2981" w:type="dxa"/>
            <w:vAlign w:val="center"/>
          </w:tcPr>
          <w:p w:rsidR="000657B0" w:rsidRPr="009532A7" w:rsidRDefault="000657B0" w:rsidP="00B5540B">
            <w:pPr>
              <w:jc w:val="center"/>
              <w:rPr>
                <w:rFonts w:ascii="Calibri" w:hAnsi="Calibri"/>
                <w:sz w:val="22"/>
                <w:szCs w:val="22"/>
              </w:rPr>
            </w:pPr>
            <w:r w:rsidRPr="009532A7">
              <w:rPr>
                <w:rFonts w:ascii="Calibri" w:hAnsi="Calibri"/>
                <w:sz w:val="22"/>
                <w:szCs w:val="22"/>
              </w:rPr>
              <w:t>Recipient notified by medical director</w:t>
            </w:r>
          </w:p>
        </w:tc>
        <w:tc>
          <w:tcPr>
            <w:tcW w:w="2250" w:type="dxa"/>
            <w:vAlign w:val="center"/>
          </w:tcPr>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r w:rsidR="000657B0" w:rsidRPr="009532A7" w:rsidTr="00C16007">
        <w:trPr>
          <w:trHeight w:val="539"/>
        </w:trPr>
        <w:tc>
          <w:tcPr>
            <w:tcW w:w="2981" w:type="dxa"/>
            <w:vAlign w:val="center"/>
          </w:tcPr>
          <w:p w:rsidR="000657B0" w:rsidRPr="009532A7" w:rsidRDefault="000657B0" w:rsidP="00B5540B">
            <w:pPr>
              <w:jc w:val="center"/>
              <w:rPr>
                <w:rFonts w:ascii="Calibri" w:hAnsi="Calibri"/>
                <w:sz w:val="22"/>
                <w:szCs w:val="22"/>
              </w:rPr>
            </w:pPr>
            <w:r w:rsidRPr="009532A7">
              <w:rPr>
                <w:rFonts w:ascii="Calibri" w:hAnsi="Calibri"/>
                <w:sz w:val="22"/>
                <w:szCs w:val="22"/>
              </w:rPr>
              <w:t>Recipient tested</w:t>
            </w:r>
          </w:p>
        </w:tc>
        <w:tc>
          <w:tcPr>
            <w:tcW w:w="2250" w:type="dxa"/>
            <w:vAlign w:val="center"/>
          </w:tcPr>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r w:rsidR="000657B0" w:rsidRPr="009532A7" w:rsidTr="00C16007">
        <w:trPr>
          <w:trHeight w:val="521"/>
        </w:trPr>
        <w:tc>
          <w:tcPr>
            <w:tcW w:w="2981" w:type="dxa"/>
            <w:vAlign w:val="center"/>
          </w:tcPr>
          <w:p w:rsidR="000657B0" w:rsidRPr="009532A7" w:rsidRDefault="000657B0" w:rsidP="00B5540B">
            <w:pPr>
              <w:jc w:val="center"/>
              <w:rPr>
                <w:rFonts w:ascii="Calibri" w:hAnsi="Calibri"/>
                <w:sz w:val="22"/>
                <w:szCs w:val="22"/>
              </w:rPr>
            </w:pPr>
            <w:r w:rsidRPr="009532A7">
              <w:rPr>
                <w:rFonts w:ascii="Calibri" w:hAnsi="Calibri"/>
                <w:sz w:val="22"/>
                <w:szCs w:val="22"/>
              </w:rPr>
              <w:t>Recipient counseled on results</w:t>
            </w:r>
          </w:p>
        </w:tc>
        <w:tc>
          <w:tcPr>
            <w:tcW w:w="2250" w:type="dxa"/>
            <w:vAlign w:val="center"/>
          </w:tcPr>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r w:rsidR="000657B0" w:rsidRPr="009532A7" w:rsidTr="00C16007">
        <w:trPr>
          <w:trHeight w:val="539"/>
        </w:trPr>
        <w:tc>
          <w:tcPr>
            <w:tcW w:w="2981" w:type="dxa"/>
            <w:vAlign w:val="center"/>
          </w:tcPr>
          <w:p w:rsidR="000657B0" w:rsidRPr="009532A7" w:rsidRDefault="000657B0" w:rsidP="00B5540B">
            <w:pPr>
              <w:jc w:val="center"/>
              <w:rPr>
                <w:rFonts w:ascii="Calibri" w:hAnsi="Calibri"/>
                <w:sz w:val="22"/>
                <w:szCs w:val="22"/>
              </w:rPr>
            </w:pPr>
            <w:r w:rsidRPr="009532A7">
              <w:rPr>
                <w:rFonts w:ascii="Calibri" w:hAnsi="Calibri"/>
                <w:sz w:val="22"/>
                <w:szCs w:val="22"/>
              </w:rPr>
              <w:t>Follow-up, if needed</w:t>
            </w:r>
          </w:p>
        </w:tc>
        <w:tc>
          <w:tcPr>
            <w:tcW w:w="2250" w:type="dxa"/>
            <w:vAlign w:val="center"/>
          </w:tcPr>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r w:rsidR="000657B0" w:rsidRPr="009532A7" w:rsidTr="00C16007">
        <w:trPr>
          <w:trHeight w:val="521"/>
        </w:trPr>
        <w:tc>
          <w:tcPr>
            <w:tcW w:w="2981" w:type="dxa"/>
            <w:vAlign w:val="center"/>
          </w:tcPr>
          <w:p w:rsidR="000657B0" w:rsidRPr="009532A7" w:rsidRDefault="000657B0" w:rsidP="00B5540B">
            <w:pPr>
              <w:jc w:val="center"/>
              <w:rPr>
                <w:rFonts w:ascii="Calibri" w:hAnsi="Calibri"/>
                <w:sz w:val="22"/>
                <w:szCs w:val="22"/>
              </w:rPr>
            </w:pPr>
            <w:r w:rsidRPr="009532A7">
              <w:rPr>
                <w:rFonts w:ascii="Calibri" w:hAnsi="Calibri"/>
                <w:sz w:val="22"/>
                <w:szCs w:val="22"/>
              </w:rPr>
              <w:t>Form returned to ARC</w:t>
            </w:r>
          </w:p>
        </w:tc>
        <w:tc>
          <w:tcPr>
            <w:tcW w:w="2250" w:type="dxa"/>
            <w:vAlign w:val="center"/>
          </w:tcPr>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r w:rsidR="000657B0" w:rsidRPr="009532A7" w:rsidTr="00C16007">
        <w:trPr>
          <w:trHeight w:val="539"/>
        </w:trPr>
        <w:tc>
          <w:tcPr>
            <w:tcW w:w="2981" w:type="dxa"/>
            <w:vAlign w:val="center"/>
          </w:tcPr>
          <w:p w:rsidR="000657B0" w:rsidRPr="009532A7" w:rsidRDefault="000657B0" w:rsidP="00B5540B">
            <w:pPr>
              <w:jc w:val="center"/>
              <w:rPr>
                <w:rFonts w:ascii="Calibri" w:hAnsi="Calibri"/>
                <w:sz w:val="22"/>
                <w:szCs w:val="22"/>
              </w:rPr>
            </w:pPr>
            <w:r w:rsidRPr="009532A7">
              <w:rPr>
                <w:rFonts w:ascii="Calibri" w:hAnsi="Calibri"/>
                <w:sz w:val="22"/>
                <w:szCs w:val="22"/>
              </w:rPr>
              <w:t>Case closed</w:t>
            </w:r>
          </w:p>
        </w:tc>
        <w:tc>
          <w:tcPr>
            <w:tcW w:w="2250" w:type="dxa"/>
            <w:vAlign w:val="center"/>
          </w:tcPr>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r w:rsidR="000657B0" w:rsidRPr="009532A7" w:rsidTr="00C16007">
        <w:trPr>
          <w:trHeight w:val="701"/>
        </w:trPr>
        <w:tc>
          <w:tcPr>
            <w:tcW w:w="2981" w:type="dxa"/>
            <w:vAlign w:val="center"/>
          </w:tcPr>
          <w:p w:rsidR="000657B0" w:rsidRPr="009532A7" w:rsidRDefault="000657B0" w:rsidP="00B5540B">
            <w:pPr>
              <w:jc w:val="center"/>
              <w:rPr>
                <w:rFonts w:ascii="Calibri" w:hAnsi="Calibri"/>
                <w:sz w:val="22"/>
                <w:szCs w:val="22"/>
              </w:rPr>
            </w:pPr>
            <w:r w:rsidRPr="009532A7">
              <w:rPr>
                <w:rFonts w:ascii="Calibri" w:hAnsi="Calibri"/>
                <w:sz w:val="22"/>
                <w:szCs w:val="22"/>
              </w:rPr>
              <w:t>Final medical director review</w:t>
            </w:r>
          </w:p>
          <w:p w:rsidR="000657B0" w:rsidRPr="009532A7" w:rsidRDefault="000657B0" w:rsidP="00B5540B">
            <w:pPr>
              <w:jc w:val="center"/>
              <w:rPr>
                <w:rFonts w:ascii="Calibri" w:hAnsi="Calibri"/>
                <w:sz w:val="22"/>
                <w:szCs w:val="22"/>
              </w:rPr>
            </w:pPr>
          </w:p>
          <w:p w:rsidR="000657B0" w:rsidRPr="009532A7" w:rsidRDefault="000657B0" w:rsidP="00B5540B">
            <w:pPr>
              <w:jc w:val="center"/>
              <w:rPr>
                <w:rFonts w:ascii="Calibri" w:hAnsi="Calibri"/>
                <w:sz w:val="22"/>
                <w:szCs w:val="22"/>
              </w:rPr>
            </w:pPr>
            <w:r w:rsidRPr="009532A7">
              <w:rPr>
                <w:rFonts w:ascii="Calibri" w:hAnsi="Calibri"/>
                <w:sz w:val="22"/>
                <w:szCs w:val="22"/>
              </w:rPr>
              <w:t>Signature:</w:t>
            </w:r>
          </w:p>
        </w:tc>
        <w:tc>
          <w:tcPr>
            <w:tcW w:w="2250" w:type="dxa"/>
            <w:vAlign w:val="center"/>
          </w:tcPr>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r w:rsidR="000657B0" w:rsidRPr="009532A7" w:rsidTr="00C16007">
        <w:trPr>
          <w:trHeight w:val="521"/>
        </w:trPr>
        <w:tc>
          <w:tcPr>
            <w:tcW w:w="2981" w:type="dxa"/>
            <w:vAlign w:val="center"/>
          </w:tcPr>
          <w:p w:rsidR="000657B0" w:rsidRPr="009532A7" w:rsidRDefault="000657B0" w:rsidP="00B5540B">
            <w:pPr>
              <w:jc w:val="center"/>
              <w:rPr>
                <w:rFonts w:ascii="Calibri" w:hAnsi="Calibri"/>
                <w:sz w:val="22"/>
                <w:szCs w:val="22"/>
              </w:rPr>
            </w:pPr>
            <w:r>
              <w:rPr>
                <w:rFonts w:ascii="Calibri" w:hAnsi="Calibri"/>
                <w:sz w:val="22"/>
                <w:szCs w:val="22"/>
              </w:rPr>
              <w:t>Letter placed in Wake One</w:t>
            </w:r>
          </w:p>
        </w:tc>
        <w:tc>
          <w:tcPr>
            <w:tcW w:w="2250" w:type="dxa"/>
            <w:vAlign w:val="center"/>
          </w:tcPr>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r w:rsidR="000657B0" w:rsidRPr="009532A7" w:rsidTr="00B5540B">
        <w:trPr>
          <w:trHeight w:val="691"/>
        </w:trPr>
        <w:tc>
          <w:tcPr>
            <w:tcW w:w="2981" w:type="dxa"/>
            <w:vAlign w:val="center"/>
          </w:tcPr>
          <w:p w:rsidR="000657B0" w:rsidRDefault="000657B0" w:rsidP="00B5540B">
            <w:pPr>
              <w:jc w:val="center"/>
              <w:rPr>
                <w:rFonts w:ascii="Calibri" w:hAnsi="Calibri"/>
                <w:sz w:val="22"/>
                <w:szCs w:val="22"/>
              </w:rPr>
            </w:pPr>
            <w:r>
              <w:rPr>
                <w:rFonts w:ascii="Calibri" w:hAnsi="Calibri"/>
                <w:sz w:val="22"/>
                <w:szCs w:val="22"/>
              </w:rPr>
              <w:t>Message/Note written by Medical Director in Wake One</w:t>
            </w:r>
          </w:p>
        </w:tc>
        <w:tc>
          <w:tcPr>
            <w:tcW w:w="2250" w:type="dxa"/>
            <w:vAlign w:val="center"/>
          </w:tcPr>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r w:rsidR="000657B0" w:rsidRPr="009532A7" w:rsidTr="00C16007">
        <w:trPr>
          <w:trHeight w:val="557"/>
        </w:trPr>
        <w:tc>
          <w:tcPr>
            <w:tcW w:w="2981" w:type="dxa"/>
            <w:vAlign w:val="center"/>
          </w:tcPr>
          <w:p w:rsidR="000657B0" w:rsidRDefault="000657B0" w:rsidP="00B5540B">
            <w:pPr>
              <w:jc w:val="center"/>
              <w:rPr>
                <w:rFonts w:ascii="Calibri" w:hAnsi="Calibri"/>
                <w:sz w:val="22"/>
                <w:szCs w:val="22"/>
              </w:rPr>
            </w:pPr>
            <w:r>
              <w:rPr>
                <w:rFonts w:ascii="Calibri" w:hAnsi="Calibri"/>
                <w:sz w:val="22"/>
                <w:szCs w:val="22"/>
              </w:rPr>
              <w:t>SCC action charge BTRX</w:t>
            </w:r>
          </w:p>
        </w:tc>
        <w:tc>
          <w:tcPr>
            <w:tcW w:w="2250" w:type="dxa"/>
            <w:vAlign w:val="center"/>
          </w:tcPr>
          <w:p w:rsidR="000657B0" w:rsidRPr="009532A7" w:rsidRDefault="000657B0" w:rsidP="00B5540B">
            <w:pPr>
              <w:jc w:val="center"/>
              <w:rPr>
                <w:rFonts w:ascii="Calibri" w:hAnsi="Calibri"/>
              </w:rPr>
            </w:pPr>
          </w:p>
        </w:tc>
        <w:tc>
          <w:tcPr>
            <w:tcW w:w="5299" w:type="dxa"/>
            <w:vAlign w:val="center"/>
          </w:tcPr>
          <w:p w:rsidR="000657B0" w:rsidRPr="009532A7" w:rsidRDefault="000657B0" w:rsidP="00B5540B">
            <w:pPr>
              <w:jc w:val="center"/>
              <w:rPr>
                <w:rFonts w:ascii="Calibri" w:hAnsi="Calibri"/>
              </w:rPr>
            </w:pPr>
          </w:p>
        </w:tc>
      </w:tr>
    </w:tbl>
    <w:p w:rsidR="000657B0" w:rsidRDefault="00F648CF" w:rsidP="00CE597C">
      <w:pPr>
        <w:rPr>
          <w:b w:val="0"/>
        </w:rPr>
      </w:pPr>
      <w:r>
        <w:rPr>
          <w:b w:val="0"/>
        </w:rPr>
        <w:t xml:space="preserve">                                                                                                                                                               BB.Form.1124.3</w:t>
      </w:r>
    </w:p>
    <w:tbl>
      <w:tblPr>
        <w:tblpPr w:leftFromText="180" w:rightFromText="180" w:vertAnchor="text" w:horzAnchor="margin" w:tblpXSpec="center" w:tblpY="105"/>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0"/>
        <w:gridCol w:w="270"/>
        <w:gridCol w:w="712"/>
        <w:gridCol w:w="548"/>
        <w:gridCol w:w="526"/>
        <w:gridCol w:w="734"/>
        <w:gridCol w:w="340"/>
        <w:gridCol w:w="470"/>
        <w:gridCol w:w="607"/>
        <w:gridCol w:w="293"/>
        <w:gridCol w:w="782"/>
        <w:gridCol w:w="298"/>
        <w:gridCol w:w="156"/>
        <w:gridCol w:w="621"/>
        <w:gridCol w:w="33"/>
        <w:gridCol w:w="1042"/>
        <w:gridCol w:w="1232"/>
        <w:gridCol w:w="783"/>
      </w:tblGrid>
      <w:tr w:rsidR="000657B0" w:rsidRPr="00422AE1" w:rsidTr="00B5540B">
        <w:trPr>
          <w:trHeight w:val="251"/>
        </w:trPr>
        <w:tc>
          <w:tcPr>
            <w:tcW w:w="10455" w:type="dxa"/>
            <w:gridSpan w:val="19"/>
            <w:tcBorders>
              <w:top w:val="single" w:sz="4" w:space="0" w:color="auto"/>
              <w:left w:val="single" w:sz="4" w:space="0" w:color="auto"/>
              <w:bottom w:val="single" w:sz="4" w:space="0" w:color="auto"/>
              <w:right w:val="single" w:sz="4" w:space="0" w:color="auto"/>
            </w:tcBorders>
            <w:hideMark/>
          </w:tcPr>
          <w:p w:rsidR="000657B0" w:rsidRPr="00422AE1" w:rsidRDefault="000657B0" w:rsidP="00B5540B">
            <w:pPr>
              <w:tabs>
                <w:tab w:val="left" w:pos="6840"/>
              </w:tabs>
              <w:rPr>
                <w:b w:val="0"/>
              </w:rPr>
            </w:pPr>
            <w:r w:rsidRPr="00422AE1">
              <w:rPr>
                <w:b w:val="0"/>
              </w:rPr>
              <w:lastRenderedPageBreak/>
              <w:t>Document Change Control</w:t>
            </w:r>
          </w:p>
        </w:tc>
      </w:tr>
      <w:tr w:rsidR="000657B0" w:rsidRPr="00422AE1" w:rsidTr="00B5540B">
        <w:trPr>
          <w:trHeight w:val="251"/>
        </w:trPr>
        <w:tc>
          <w:tcPr>
            <w:tcW w:w="10455" w:type="dxa"/>
            <w:gridSpan w:val="19"/>
            <w:tcBorders>
              <w:top w:val="single" w:sz="4" w:space="0" w:color="auto"/>
              <w:left w:val="single" w:sz="4" w:space="0" w:color="auto"/>
              <w:bottom w:val="single" w:sz="4" w:space="0" w:color="auto"/>
              <w:right w:val="single" w:sz="4" w:space="0" w:color="auto"/>
            </w:tcBorders>
            <w:hideMark/>
          </w:tcPr>
          <w:p w:rsidR="000657B0" w:rsidRPr="00422AE1" w:rsidRDefault="000657B0" w:rsidP="00B5540B">
            <w:pPr>
              <w:tabs>
                <w:tab w:val="left" w:pos="6840"/>
              </w:tabs>
              <w:rPr>
                <w:b w:val="0"/>
              </w:rPr>
            </w:pPr>
            <w:r w:rsidRPr="00422AE1">
              <w:rPr>
                <w:b w:val="0"/>
              </w:rPr>
              <w:t xml:space="preserve">Title:  </w:t>
            </w:r>
            <w:r>
              <w:rPr>
                <w:b w:val="0"/>
              </w:rPr>
              <w:t xml:space="preserve">Lookback  Tracking Form  </w:t>
            </w:r>
          </w:p>
        </w:tc>
      </w:tr>
      <w:tr w:rsidR="000657B0" w:rsidRPr="00422AE1" w:rsidTr="00B5540B">
        <w:tc>
          <w:tcPr>
            <w:tcW w:w="10455" w:type="dxa"/>
            <w:gridSpan w:val="19"/>
            <w:tcBorders>
              <w:top w:val="double" w:sz="4" w:space="0" w:color="auto"/>
              <w:left w:val="single" w:sz="4" w:space="0" w:color="auto"/>
              <w:bottom w:val="single" w:sz="4" w:space="0" w:color="auto"/>
              <w:right w:val="single" w:sz="4" w:space="0" w:color="auto"/>
            </w:tcBorders>
            <w:hideMark/>
          </w:tcPr>
          <w:p w:rsidR="000657B0" w:rsidRPr="00422AE1" w:rsidRDefault="000657B0" w:rsidP="00B5540B">
            <w:pPr>
              <w:rPr>
                <w:b w:val="0"/>
              </w:rPr>
            </w:pPr>
            <w:r w:rsidRPr="00422AE1">
              <w:rPr>
                <w:b w:val="0"/>
              </w:rPr>
              <w:t xml:space="preserve">Previous title: </w:t>
            </w:r>
            <w:r w:rsidR="006C366F">
              <w:rPr>
                <w:b w:val="0"/>
              </w:rPr>
              <w:t xml:space="preserve"> </w:t>
            </w:r>
            <w:r>
              <w:rPr>
                <w:b w:val="0"/>
              </w:rPr>
              <w:t xml:space="preserve"> Lookback  Tracking Form  </w:t>
            </w:r>
          </w:p>
        </w:tc>
      </w:tr>
      <w:tr w:rsidR="000657B0" w:rsidRPr="00422AE1" w:rsidTr="00B5540B">
        <w:tc>
          <w:tcPr>
            <w:tcW w:w="2538" w:type="dxa"/>
            <w:gridSpan w:val="5"/>
            <w:tcBorders>
              <w:top w:val="double" w:sz="4" w:space="0" w:color="auto"/>
              <w:left w:val="single" w:sz="4" w:space="0" w:color="auto"/>
              <w:bottom w:val="single" w:sz="4" w:space="0" w:color="auto"/>
              <w:right w:val="single" w:sz="4" w:space="0" w:color="auto"/>
            </w:tcBorders>
            <w:hideMark/>
          </w:tcPr>
          <w:p w:rsidR="000657B0" w:rsidRPr="00422AE1" w:rsidRDefault="000657B0" w:rsidP="00B5540B">
            <w:pPr>
              <w:rPr>
                <w:b w:val="0"/>
              </w:rPr>
            </w:pPr>
            <w:r w:rsidRPr="00422AE1">
              <w:rPr>
                <w:b w:val="0"/>
              </w:rPr>
              <w:t>Written date</w:t>
            </w:r>
          </w:p>
        </w:tc>
        <w:tc>
          <w:tcPr>
            <w:tcW w:w="2070" w:type="dxa"/>
            <w:gridSpan w:val="4"/>
            <w:tcBorders>
              <w:top w:val="doub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c>
          <w:tcPr>
            <w:tcW w:w="1980" w:type="dxa"/>
            <w:gridSpan w:val="4"/>
            <w:tcBorders>
              <w:top w:val="double" w:sz="4" w:space="0" w:color="auto"/>
              <w:left w:val="single" w:sz="4" w:space="0" w:color="auto"/>
              <w:bottom w:val="single" w:sz="4" w:space="0" w:color="auto"/>
              <w:right w:val="single" w:sz="4" w:space="0" w:color="auto"/>
            </w:tcBorders>
            <w:hideMark/>
          </w:tcPr>
          <w:p w:rsidR="000657B0" w:rsidRPr="00422AE1" w:rsidRDefault="000657B0" w:rsidP="00B5540B">
            <w:pPr>
              <w:rPr>
                <w:b w:val="0"/>
              </w:rPr>
            </w:pPr>
            <w:r w:rsidRPr="00422AE1">
              <w:rPr>
                <w:b w:val="0"/>
              </w:rPr>
              <w:t xml:space="preserve">Written by: </w:t>
            </w:r>
          </w:p>
        </w:tc>
        <w:tc>
          <w:tcPr>
            <w:tcW w:w="3867" w:type="dxa"/>
            <w:gridSpan w:val="6"/>
            <w:tcBorders>
              <w:top w:val="doub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r>
      <w:tr w:rsidR="000657B0" w:rsidRPr="00422AE1" w:rsidTr="00B5540B">
        <w:tc>
          <w:tcPr>
            <w:tcW w:w="2538" w:type="dxa"/>
            <w:gridSpan w:val="5"/>
            <w:tcBorders>
              <w:top w:val="single" w:sz="4" w:space="0" w:color="auto"/>
              <w:left w:val="single" w:sz="4" w:space="0" w:color="auto"/>
              <w:bottom w:val="single" w:sz="4" w:space="0" w:color="auto"/>
              <w:right w:val="single" w:sz="4" w:space="0" w:color="auto"/>
            </w:tcBorders>
            <w:hideMark/>
          </w:tcPr>
          <w:p w:rsidR="000657B0" w:rsidRPr="00422AE1" w:rsidRDefault="000657B0" w:rsidP="00B5540B">
            <w:pPr>
              <w:rPr>
                <w:b w:val="0"/>
              </w:rPr>
            </w:pPr>
            <w:r w:rsidRPr="00422AE1">
              <w:rPr>
                <w:b w:val="0"/>
              </w:rPr>
              <w:t>Validation date</w:t>
            </w:r>
          </w:p>
        </w:tc>
        <w:tc>
          <w:tcPr>
            <w:tcW w:w="2070" w:type="dxa"/>
            <w:gridSpan w:val="4"/>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0657B0" w:rsidRPr="00422AE1" w:rsidRDefault="000657B0" w:rsidP="00B5540B">
            <w:pPr>
              <w:rPr>
                <w:b w:val="0"/>
              </w:rPr>
            </w:pPr>
            <w:r w:rsidRPr="00422AE1">
              <w:rPr>
                <w:b w:val="0"/>
              </w:rPr>
              <w:t>Validation by</w:t>
            </w:r>
          </w:p>
        </w:tc>
        <w:tc>
          <w:tcPr>
            <w:tcW w:w="3867" w:type="dxa"/>
            <w:gridSpan w:val="6"/>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r>
      <w:tr w:rsidR="000657B0" w:rsidRPr="00422AE1" w:rsidTr="00B5540B">
        <w:tc>
          <w:tcPr>
            <w:tcW w:w="2538" w:type="dxa"/>
            <w:gridSpan w:val="5"/>
            <w:tcBorders>
              <w:top w:val="single" w:sz="4" w:space="0" w:color="auto"/>
              <w:left w:val="single" w:sz="4" w:space="0" w:color="auto"/>
              <w:bottom w:val="single" w:sz="4" w:space="0" w:color="auto"/>
              <w:right w:val="single" w:sz="4" w:space="0" w:color="auto"/>
            </w:tcBorders>
            <w:hideMark/>
          </w:tcPr>
          <w:p w:rsidR="000657B0" w:rsidRPr="00422AE1" w:rsidRDefault="000657B0" w:rsidP="00B5540B">
            <w:pPr>
              <w:rPr>
                <w:b w:val="0"/>
              </w:rPr>
            </w:pPr>
            <w:r w:rsidRPr="00422AE1">
              <w:rPr>
                <w:b w:val="0"/>
              </w:rPr>
              <w:t>Reviewed date</w:t>
            </w:r>
          </w:p>
        </w:tc>
        <w:tc>
          <w:tcPr>
            <w:tcW w:w="2070" w:type="dxa"/>
            <w:gridSpan w:val="4"/>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0657B0" w:rsidRPr="00422AE1" w:rsidRDefault="000657B0" w:rsidP="00B5540B">
            <w:pPr>
              <w:rPr>
                <w:b w:val="0"/>
              </w:rPr>
            </w:pPr>
            <w:r w:rsidRPr="00422AE1">
              <w:rPr>
                <w:b w:val="0"/>
              </w:rPr>
              <w:t>Reviewed by</w:t>
            </w:r>
          </w:p>
        </w:tc>
        <w:tc>
          <w:tcPr>
            <w:tcW w:w="3867" w:type="dxa"/>
            <w:gridSpan w:val="6"/>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r>
      <w:tr w:rsidR="000657B0" w:rsidRPr="00422AE1" w:rsidTr="00B5540B">
        <w:tc>
          <w:tcPr>
            <w:tcW w:w="2538" w:type="dxa"/>
            <w:gridSpan w:val="5"/>
            <w:tcBorders>
              <w:top w:val="single" w:sz="4" w:space="0" w:color="auto"/>
              <w:left w:val="single" w:sz="4" w:space="0" w:color="auto"/>
              <w:bottom w:val="single" w:sz="4" w:space="0" w:color="auto"/>
              <w:right w:val="single" w:sz="4" w:space="0" w:color="auto"/>
            </w:tcBorders>
            <w:hideMark/>
          </w:tcPr>
          <w:p w:rsidR="000657B0" w:rsidRPr="00422AE1" w:rsidRDefault="000657B0" w:rsidP="00B5540B">
            <w:pPr>
              <w:rPr>
                <w:b w:val="0"/>
              </w:rPr>
            </w:pPr>
            <w:r w:rsidRPr="00422AE1">
              <w:rPr>
                <w:b w:val="0"/>
              </w:rPr>
              <w:t>Approved date</w:t>
            </w:r>
          </w:p>
        </w:tc>
        <w:tc>
          <w:tcPr>
            <w:tcW w:w="2070" w:type="dxa"/>
            <w:gridSpan w:val="4"/>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0657B0" w:rsidRPr="00422AE1" w:rsidRDefault="000657B0" w:rsidP="00B5540B">
            <w:pPr>
              <w:rPr>
                <w:b w:val="0"/>
              </w:rPr>
            </w:pPr>
            <w:r w:rsidRPr="00422AE1">
              <w:rPr>
                <w:b w:val="0"/>
              </w:rPr>
              <w:t>Approved by</w:t>
            </w:r>
          </w:p>
        </w:tc>
        <w:tc>
          <w:tcPr>
            <w:tcW w:w="3867" w:type="dxa"/>
            <w:gridSpan w:val="6"/>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r>
      <w:tr w:rsidR="000657B0" w:rsidRPr="00422AE1" w:rsidTr="00B5540B">
        <w:tc>
          <w:tcPr>
            <w:tcW w:w="2538" w:type="dxa"/>
            <w:gridSpan w:val="5"/>
            <w:tcBorders>
              <w:top w:val="single" w:sz="4" w:space="0" w:color="auto"/>
              <w:left w:val="single" w:sz="4" w:space="0" w:color="auto"/>
              <w:bottom w:val="single" w:sz="4" w:space="0" w:color="auto"/>
              <w:right w:val="single" w:sz="4" w:space="0" w:color="auto"/>
            </w:tcBorders>
            <w:hideMark/>
          </w:tcPr>
          <w:p w:rsidR="000657B0" w:rsidRPr="00422AE1" w:rsidRDefault="000657B0" w:rsidP="00B5540B">
            <w:pPr>
              <w:rPr>
                <w:b w:val="0"/>
              </w:rPr>
            </w:pPr>
            <w:r w:rsidRPr="00422AE1">
              <w:rPr>
                <w:b w:val="0"/>
              </w:rPr>
              <w:t>Approved date</w:t>
            </w:r>
          </w:p>
        </w:tc>
        <w:tc>
          <w:tcPr>
            <w:tcW w:w="2070" w:type="dxa"/>
            <w:gridSpan w:val="4"/>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0657B0" w:rsidRPr="00422AE1" w:rsidRDefault="000657B0" w:rsidP="00B5540B">
            <w:pPr>
              <w:rPr>
                <w:b w:val="0"/>
              </w:rPr>
            </w:pPr>
            <w:r w:rsidRPr="00422AE1">
              <w:rPr>
                <w:b w:val="0"/>
              </w:rPr>
              <w:t>Approved by</w:t>
            </w:r>
          </w:p>
        </w:tc>
        <w:tc>
          <w:tcPr>
            <w:tcW w:w="3867" w:type="dxa"/>
            <w:gridSpan w:val="6"/>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r>
      <w:tr w:rsidR="000657B0" w:rsidRPr="00422AE1" w:rsidTr="00B5540B">
        <w:tc>
          <w:tcPr>
            <w:tcW w:w="2538" w:type="dxa"/>
            <w:gridSpan w:val="5"/>
            <w:tcBorders>
              <w:top w:val="single" w:sz="4" w:space="0" w:color="auto"/>
              <w:left w:val="single" w:sz="4" w:space="0" w:color="auto"/>
              <w:bottom w:val="single" w:sz="4" w:space="0" w:color="auto"/>
              <w:right w:val="single" w:sz="4" w:space="0" w:color="auto"/>
            </w:tcBorders>
            <w:hideMark/>
          </w:tcPr>
          <w:p w:rsidR="000657B0" w:rsidRPr="00422AE1" w:rsidRDefault="000657B0" w:rsidP="00B5540B">
            <w:pPr>
              <w:rPr>
                <w:b w:val="0"/>
              </w:rPr>
            </w:pPr>
            <w:r w:rsidRPr="00422AE1">
              <w:rPr>
                <w:b w:val="0"/>
              </w:rPr>
              <w:t>Effective date in use</w:t>
            </w:r>
          </w:p>
        </w:tc>
        <w:tc>
          <w:tcPr>
            <w:tcW w:w="2070" w:type="dxa"/>
            <w:gridSpan w:val="4"/>
            <w:tcBorders>
              <w:top w:val="single" w:sz="4" w:space="0" w:color="auto"/>
              <w:left w:val="single" w:sz="4" w:space="0" w:color="auto"/>
              <w:bottom w:val="single" w:sz="4" w:space="0" w:color="auto"/>
              <w:right w:val="single" w:sz="4" w:space="0" w:color="auto"/>
            </w:tcBorders>
          </w:tcPr>
          <w:p w:rsidR="000657B0" w:rsidRPr="002C34E8" w:rsidRDefault="000657B0" w:rsidP="00B5540B">
            <w:r>
              <w:t xml:space="preserve"> &lt;2/2004</w:t>
            </w:r>
          </w:p>
        </w:tc>
        <w:tc>
          <w:tcPr>
            <w:tcW w:w="1980" w:type="dxa"/>
            <w:gridSpan w:val="4"/>
            <w:tcBorders>
              <w:top w:val="single" w:sz="4" w:space="0" w:color="auto"/>
              <w:left w:val="single" w:sz="4" w:space="0" w:color="auto"/>
              <w:bottom w:val="single" w:sz="4" w:space="0" w:color="auto"/>
              <w:right w:val="single" w:sz="4" w:space="0" w:color="auto"/>
            </w:tcBorders>
            <w:hideMark/>
          </w:tcPr>
          <w:p w:rsidR="000657B0" w:rsidRPr="00422AE1" w:rsidRDefault="000657B0" w:rsidP="00B5540B">
            <w:pPr>
              <w:rPr>
                <w:b w:val="0"/>
              </w:rPr>
            </w:pPr>
            <w:r w:rsidRPr="00422AE1">
              <w:rPr>
                <w:b w:val="0"/>
              </w:rPr>
              <w:t>In use by</w:t>
            </w:r>
          </w:p>
        </w:tc>
        <w:tc>
          <w:tcPr>
            <w:tcW w:w="3867" w:type="dxa"/>
            <w:gridSpan w:val="6"/>
            <w:tcBorders>
              <w:top w:val="single" w:sz="4" w:space="0" w:color="auto"/>
              <w:left w:val="single" w:sz="4" w:space="0" w:color="auto"/>
              <w:bottom w:val="single" w:sz="4" w:space="0" w:color="auto"/>
              <w:right w:val="single" w:sz="4" w:space="0" w:color="auto"/>
            </w:tcBorders>
          </w:tcPr>
          <w:p w:rsidR="000657B0" w:rsidRPr="002C34E8" w:rsidRDefault="000657B0" w:rsidP="00B5540B">
            <w:r>
              <w:t xml:space="preserve">See archive history </w:t>
            </w:r>
          </w:p>
        </w:tc>
      </w:tr>
      <w:tr w:rsidR="000657B0" w:rsidRPr="00422AE1" w:rsidTr="00B5540B">
        <w:trPr>
          <w:trHeight w:val="90"/>
        </w:trPr>
        <w:tc>
          <w:tcPr>
            <w:tcW w:w="10455" w:type="dxa"/>
            <w:gridSpan w:val="19"/>
            <w:tcBorders>
              <w:top w:val="single" w:sz="4" w:space="0" w:color="auto"/>
              <w:left w:val="single" w:sz="4" w:space="0" w:color="auto"/>
              <w:bottom w:val="single" w:sz="4" w:space="0" w:color="auto"/>
              <w:right w:val="single" w:sz="4" w:space="0" w:color="auto"/>
            </w:tcBorders>
            <w:shd w:val="clear" w:color="auto" w:fill="D9D9D9"/>
            <w:hideMark/>
          </w:tcPr>
          <w:p w:rsidR="000657B0" w:rsidRPr="00422AE1" w:rsidRDefault="000657B0" w:rsidP="00B5540B">
            <w:pPr>
              <w:jc w:val="center"/>
              <w:rPr>
                <w:b w:val="0"/>
              </w:rPr>
            </w:pPr>
            <w:r w:rsidRPr="00422AE1">
              <w:rPr>
                <w:b w:val="0"/>
              </w:rPr>
              <w:t>Revisions</w:t>
            </w:r>
          </w:p>
        </w:tc>
      </w:tr>
      <w:tr w:rsidR="000657B0" w:rsidRPr="00422AE1" w:rsidTr="00B5540B">
        <w:tc>
          <w:tcPr>
            <w:tcW w:w="988" w:type="dxa"/>
            <w:tcBorders>
              <w:top w:val="single" w:sz="4" w:space="0" w:color="auto"/>
              <w:left w:val="single" w:sz="4" w:space="0" w:color="auto"/>
              <w:bottom w:val="single" w:sz="4" w:space="0" w:color="auto"/>
              <w:right w:val="single" w:sz="4" w:space="0" w:color="auto"/>
            </w:tcBorders>
            <w:shd w:val="clear" w:color="auto" w:fill="D9D9D9"/>
            <w:hideMark/>
          </w:tcPr>
          <w:p w:rsidR="000657B0" w:rsidRPr="00422AE1" w:rsidRDefault="000657B0" w:rsidP="00B5540B">
            <w:pPr>
              <w:rPr>
                <w:b w:val="0"/>
              </w:rPr>
            </w:pPr>
            <w:r w:rsidRPr="00422AE1">
              <w:rPr>
                <w:b w:val="0"/>
              </w:rPr>
              <w:t>Revised Date</w:t>
            </w:r>
          </w:p>
        </w:tc>
        <w:tc>
          <w:tcPr>
            <w:tcW w:w="100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0657B0" w:rsidRPr="00422AE1" w:rsidRDefault="000657B0" w:rsidP="00B5540B">
            <w:pPr>
              <w:rPr>
                <w:b w:val="0"/>
              </w:rPr>
            </w:pPr>
            <w:r w:rsidRPr="00422AE1">
              <w:rPr>
                <w:b w:val="0"/>
              </w:rPr>
              <w:t>By</w:t>
            </w:r>
          </w:p>
        </w:tc>
        <w:tc>
          <w:tcPr>
            <w:tcW w:w="107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0657B0" w:rsidRPr="00422AE1" w:rsidRDefault="000657B0" w:rsidP="00B5540B">
            <w:pPr>
              <w:rPr>
                <w:b w:val="0"/>
              </w:rPr>
            </w:pPr>
            <w:r w:rsidRPr="00422AE1">
              <w:rPr>
                <w:b w:val="0"/>
              </w:rPr>
              <w:t>MD</w:t>
            </w:r>
          </w:p>
          <w:p w:rsidR="000657B0" w:rsidRPr="00422AE1" w:rsidRDefault="000657B0" w:rsidP="00B5540B">
            <w:pPr>
              <w:rPr>
                <w:b w:val="0"/>
              </w:rPr>
            </w:pPr>
            <w:r w:rsidRPr="00422AE1">
              <w:rPr>
                <w:b w:val="0"/>
              </w:rPr>
              <w:t>Date</w:t>
            </w:r>
          </w:p>
        </w:tc>
        <w:tc>
          <w:tcPr>
            <w:tcW w:w="1074" w:type="dxa"/>
            <w:gridSpan w:val="2"/>
            <w:tcBorders>
              <w:top w:val="single" w:sz="4" w:space="0" w:color="auto"/>
              <w:left w:val="single" w:sz="4" w:space="0" w:color="auto"/>
              <w:bottom w:val="single" w:sz="4" w:space="0" w:color="auto"/>
              <w:right w:val="double" w:sz="4" w:space="0" w:color="auto"/>
            </w:tcBorders>
            <w:shd w:val="clear" w:color="auto" w:fill="D9D9D9"/>
            <w:hideMark/>
          </w:tcPr>
          <w:p w:rsidR="000657B0" w:rsidRPr="00422AE1" w:rsidRDefault="000657B0" w:rsidP="00B5540B">
            <w:pPr>
              <w:rPr>
                <w:b w:val="0"/>
              </w:rPr>
            </w:pPr>
            <w:r w:rsidRPr="00422AE1">
              <w:rPr>
                <w:b w:val="0"/>
              </w:rPr>
              <w:t>By</w:t>
            </w:r>
          </w:p>
        </w:tc>
        <w:tc>
          <w:tcPr>
            <w:tcW w:w="1077" w:type="dxa"/>
            <w:gridSpan w:val="2"/>
            <w:tcBorders>
              <w:top w:val="single" w:sz="4" w:space="0" w:color="auto"/>
              <w:left w:val="double" w:sz="4" w:space="0" w:color="auto"/>
              <w:bottom w:val="single" w:sz="4" w:space="0" w:color="auto"/>
              <w:right w:val="single" w:sz="4" w:space="0" w:color="auto"/>
            </w:tcBorders>
            <w:shd w:val="clear" w:color="auto" w:fill="D9D9D9"/>
            <w:hideMark/>
          </w:tcPr>
          <w:p w:rsidR="000657B0" w:rsidRPr="00422AE1" w:rsidRDefault="000657B0" w:rsidP="00B5540B">
            <w:pPr>
              <w:rPr>
                <w:b w:val="0"/>
              </w:rPr>
            </w:pPr>
            <w:r w:rsidRPr="00422AE1">
              <w:rPr>
                <w:b w:val="0"/>
              </w:rPr>
              <w:t>MD</w:t>
            </w:r>
          </w:p>
          <w:p w:rsidR="000657B0" w:rsidRPr="00422AE1" w:rsidRDefault="000657B0" w:rsidP="00B5540B">
            <w:pPr>
              <w:rPr>
                <w:b w:val="0"/>
              </w:rPr>
            </w:pPr>
            <w:r w:rsidRPr="00422AE1">
              <w:rPr>
                <w:b w:val="0"/>
              </w:rPr>
              <w:t>Date</w:t>
            </w:r>
          </w:p>
        </w:tc>
        <w:tc>
          <w:tcPr>
            <w:tcW w:w="1075" w:type="dxa"/>
            <w:gridSpan w:val="2"/>
            <w:tcBorders>
              <w:top w:val="single" w:sz="4" w:space="0" w:color="auto"/>
              <w:left w:val="single" w:sz="4" w:space="0" w:color="auto"/>
              <w:bottom w:val="single" w:sz="4" w:space="0" w:color="auto"/>
              <w:right w:val="double" w:sz="4" w:space="0" w:color="auto"/>
            </w:tcBorders>
            <w:shd w:val="clear" w:color="auto" w:fill="D9D9D9"/>
            <w:hideMark/>
          </w:tcPr>
          <w:p w:rsidR="000657B0" w:rsidRPr="00422AE1" w:rsidRDefault="000657B0" w:rsidP="00B5540B">
            <w:pPr>
              <w:rPr>
                <w:b w:val="0"/>
              </w:rPr>
            </w:pPr>
            <w:r w:rsidRPr="00422AE1">
              <w:rPr>
                <w:b w:val="0"/>
              </w:rPr>
              <w:t>By</w:t>
            </w:r>
          </w:p>
        </w:tc>
        <w:tc>
          <w:tcPr>
            <w:tcW w:w="1075" w:type="dxa"/>
            <w:gridSpan w:val="3"/>
            <w:tcBorders>
              <w:top w:val="single" w:sz="4" w:space="0" w:color="auto"/>
              <w:left w:val="double" w:sz="4" w:space="0" w:color="auto"/>
              <w:bottom w:val="single" w:sz="4" w:space="0" w:color="auto"/>
              <w:right w:val="single" w:sz="4" w:space="0" w:color="auto"/>
            </w:tcBorders>
            <w:shd w:val="clear" w:color="auto" w:fill="D9D9D9"/>
            <w:hideMark/>
          </w:tcPr>
          <w:p w:rsidR="000657B0" w:rsidRPr="00422AE1" w:rsidRDefault="000657B0" w:rsidP="00B5540B">
            <w:pPr>
              <w:rPr>
                <w:b w:val="0"/>
              </w:rPr>
            </w:pPr>
            <w:r w:rsidRPr="00422AE1">
              <w:rPr>
                <w:b w:val="0"/>
              </w:rPr>
              <w:t xml:space="preserve">Review Date </w:t>
            </w:r>
          </w:p>
        </w:tc>
        <w:tc>
          <w:tcPr>
            <w:tcW w:w="1075" w:type="dxa"/>
            <w:gridSpan w:val="2"/>
            <w:tcBorders>
              <w:top w:val="single" w:sz="4" w:space="0" w:color="auto"/>
              <w:left w:val="single" w:sz="4" w:space="0" w:color="auto"/>
              <w:bottom w:val="single" w:sz="4" w:space="0" w:color="auto"/>
              <w:right w:val="double" w:sz="4" w:space="0" w:color="auto"/>
            </w:tcBorders>
            <w:shd w:val="clear" w:color="auto" w:fill="D9D9D9"/>
            <w:hideMark/>
          </w:tcPr>
          <w:p w:rsidR="000657B0" w:rsidRPr="00422AE1" w:rsidRDefault="000657B0" w:rsidP="00B5540B">
            <w:pPr>
              <w:rPr>
                <w:b w:val="0"/>
              </w:rPr>
            </w:pPr>
            <w:r w:rsidRPr="00422AE1">
              <w:rPr>
                <w:b w:val="0"/>
              </w:rPr>
              <w:t>By</w:t>
            </w:r>
          </w:p>
        </w:tc>
        <w:tc>
          <w:tcPr>
            <w:tcW w:w="1232" w:type="dxa"/>
            <w:tcBorders>
              <w:top w:val="single" w:sz="4" w:space="0" w:color="auto"/>
              <w:left w:val="double" w:sz="4" w:space="0" w:color="auto"/>
              <w:bottom w:val="single" w:sz="4" w:space="0" w:color="auto"/>
              <w:right w:val="single" w:sz="4" w:space="0" w:color="auto"/>
            </w:tcBorders>
            <w:shd w:val="clear" w:color="auto" w:fill="D9D9D9"/>
            <w:hideMark/>
          </w:tcPr>
          <w:p w:rsidR="000657B0" w:rsidRPr="00422AE1" w:rsidRDefault="000657B0" w:rsidP="00B5540B">
            <w:pPr>
              <w:rPr>
                <w:b w:val="0"/>
              </w:rPr>
            </w:pPr>
            <w:r w:rsidRPr="00422AE1">
              <w:rPr>
                <w:b w:val="0"/>
              </w:rPr>
              <w:t>Effective Date</w:t>
            </w:r>
          </w:p>
        </w:tc>
        <w:tc>
          <w:tcPr>
            <w:tcW w:w="783" w:type="dxa"/>
            <w:tcBorders>
              <w:top w:val="single" w:sz="4" w:space="0" w:color="auto"/>
              <w:left w:val="single" w:sz="4" w:space="0" w:color="auto"/>
              <w:bottom w:val="single" w:sz="4" w:space="0" w:color="auto"/>
              <w:right w:val="single" w:sz="4" w:space="0" w:color="auto"/>
            </w:tcBorders>
            <w:shd w:val="clear" w:color="auto" w:fill="D9D9D9"/>
            <w:hideMark/>
          </w:tcPr>
          <w:p w:rsidR="000657B0" w:rsidRPr="00422AE1" w:rsidRDefault="000657B0" w:rsidP="00B5540B">
            <w:pPr>
              <w:rPr>
                <w:b w:val="0"/>
              </w:rPr>
            </w:pPr>
            <w:r w:rsidRPr="00422AE1">
              <w:rPr>
                <w:b w:val="0"/>
              </w:rPr>
              <w:t>By</w:t>
            </w:r>
          </w:p>
        </w:tc>
      </w:tr>
      <w:tr w:rsidR="000657B0" w:rsidRPr="00422AE1" w:rsidTr="00B5540B">
        <w:tc>
          <w:tcPr>
            <w:tcW w:w="988" w:type="dxa"/>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r>
              <w:rPr>
                <w:b w:val="0"/>
              </w:rPr>
              <w:t>8/6/14</w:t>
            </w:r>
          </w:p>
        </w:tc>
        <w:tc>
          <w:tcPr>
            <w:tcW w:w="1002" w:type="dxa"/>
            <w:gridSpan w:val="3"/>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r>
              <w:rPr>
                <w:b w:val="0"/>
              </w:rPr>
              <w:t>JHS</w:t>
            </w:r>
          </w:p>
        </w:tc>
        <w:tc>
          <w:tcPr>
            <w:tcW w:w="1074" w:type="dxa"/>
            <w:gridSpan w:val="2"/>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c>
          <w:tcPr>
            <w:tcW w:w="1074" w:type="dxa"/>
            <w:gridSpan w:val="2"/>
            <w:tcBorders>
              <w:top w:val="single" w:sz="4" w:space="0" w:color="auto"/>
              <w:left w:val="single" w:sz="4" w:space="0" w:color="auto"/>
              <w:bottom w:val="single" w:sz="4" w:space="0" w:color="auto"/>
              <w:right w:val="double" w:sz="4" w:space="0" w:color="auto"/>
            </w:tcBorders>
          </w:tcPr>
          <w:p w:rsidR="000657B0" w:rsidRPr="00422AE1" w:rsidRDefault="000657B0" w:rsidP="00B5540B">
            <w:pPr>
              <w:rPr>
                <w:b w:val="0"/>
              </w:rPr>
            </w:pPr>
          </w:p>
        </w:tc>
        <w:tc>
          <w:tcPr>
            <w:tcW w:w="1077" w:type="dxa"/>
            <w:gridSpan w:val="2"/>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r>
              <w:rPr>
                <w:b w:val="0"/>
              </w:rPr>
              <w:t>8/7/14</w:t>
            </w:r>
          </w:p>
        </w:tc>
        <w:tc>
          <w:tcPr>
            <w:tcW w:w="1075" w:type="dxa"/>
            <w:gridSpan w:val="2"/>
            <w:tcBorders>
              <w:top w:val="single" w:sz="4" w:space="0" w:color="auto"/>
              <w:left w:val="single" w:sz="4" w:space="0" w:color="auto"/>
              <w:bottom w:val="single" w:sz="4" w:space="0" w:color="auto"/>
              <w:right w:val="double" w:sz="4" w:space="0" w:color="auto"/>
            </w:tcBorders>
          </w:tcPr>
          <w:p w:rsidR="000657B0" w:rsidRPr="00422AE1" w:rsidRDefault="000657B0" w:rsidP="00B5540B">
            <w:pPr>
              <w:rPr>
                <w:b w:val="0"/>
              </w:rPr>
            </w:pPr>
            <w:r>
              <w:rPr>
                <w:b w:val="0"/>
              </w:rPr>
              <w:t>EF</w:t>
            </w:r>
          </w:p>
        </w:tc>
        <w:tc>
          <w:tcPr>
            <w:tcW w:w="1075" w:type="dxa"/>
            <w:gridSpan w:val="3"/>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r>
              <w:rPr>
                <w:b w:val="0"/>
              </w:rPr>
              <w:t>8/7/14</w:t>
            </w:r>
          </w:p>
        </w:tc>
        <w:tc>
          <w:tcPr>
            <w:tcW w:w="1075" w:type="dxa"/>
            <w:gridSpan w:val="2"/>
            <w:tcBorders>
              <w:top w:val="single" w:sz="4" w:space="0" w:color="auto"/>
              <w:left w:val="single" w:sz="4" w:space="0" w:color="auto"/>
              <w:bottom w:val="single" w:sz="4" w:space="0" w:color="auto"/>
              <w:right w:val="double" w:sz="4" w:space="0" w:color="auto"/>
            </w:tcBorders>
          </w:tcPr>
          <w:p w:rsidR="000657B0" w:rsidRPr="00422AE1" w:rsidRDefault="000657B0" w:rsidP="00B5540B">
            <w:pPr>
              <w:rPr>
                <w:b w:val="0"/>
              </w:rPr>
            </w:pPr>
            <w:r>
              <w:rPr>
                <w:b w:val="0"/>
              </w:rPr>
              <w:t>JHS</w:t>
            </w:r>
          </w:p>
        </w:tc>
        <w:tc>
          <w:tcPr>
            <w:tcW w:w="1232" w:type="dxa"/>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r>
              <w:rPr>
                <w:b w:val="0"/>
              </w:rPr>
              <w:t>8/8/14</w:t>
            </w:r>
          </w:p>
        </w:tc>
        <w:tc>
          <w:tcPr>
            <w:tcW w:w="783" w:type="dxa"/>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r>
              <w:rPr>
                <w:b w:val="0"/>
              </w:rPr>
              <w:t>JHS</w:t>
            </w:r>
          </w:p>
        </w:tc>
      </w:tr>
      <w:tr w:rsidR="000657B0" w:rsidRPr="00422AE1" w:rsidTr="00B5540B">
        <w:tc>
          <w:tcPr>
            <w:tcW w:w="988" w:type="dxa"/>
            <w:tcBorders>
              <w:top w:val="sing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Validate Date</w:t>
            </w:r>
          </w:p>
        </w:tc>
        <w:tc>
          <w:tcPr>
            <w:tcW w:w="1002" w:type="dxa"/>
            <w:gridSpan w:val="3"/>
            <w:tcBorders>
              <w:top w:val="sing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By</w:t>
            </w:r>
          </w:p>
        </w:tc>
        <w:tc>
          <w:tcPr>
            <w:tcW w:w="8465" w:type="dxa"/>
            <w:gridSpan w:val="15"/>
            <w:tcBorders>
              <w:top w:val="single" w:sz="4" w:space="0" w:color="auto"/>
              <w:left w:val="single" w:sz="4" w:space="0" w:color="auto"/>
              <w:bottom w:val="nil"/>
              <w:right w:val="single" w:sz="4" w:space="0" w:color="auto"/>
            </w:tcBorders>
          </w:tcPr>
          <w:p w:rsidR="000657B0" w:rsidRPr="00422AE1" w:rsidRDefault="000657B0" w:rsidP="00B5540B">
            <w:pPr>
              <w:rPr>
                <w:b w:val="0"/>
              </w:rPr>
            </w:pPr>
            <w:r>
              <w:rPr>
                <w:b w:val="0"/>
              </w:rPr>
              <w:t xml:space="preserve"> Revisions: Formatted headers and footers.</w:t>
            </w:r>
          </w:p>
        </w:tc>
      </w:tr>
      <w:tr w:rsidR="000657B0" w:rsidRPr="00422AE1" w:rsidTr="00B5540B">
        <w:tc>
          <w:tcPr>
            <w:tcW w:w="988" w:type="dxa"/>
            <w:tcBorders>
              <w:top w:val="single" w:sz="4" w:space="0" w:color="auto"/>
              <w:left w:val="single" w:sz="4" w:space="0" w:color="auto"/>
              <w:bottom w:val="double" w:sz="4" w:space="0" w:color="auto"/>
              <w:right w:val="single" w:sz="4" w:space="0" w:color="auto"/>
            </w:tcBorders>
          </w:tcPr>
          <w:p w:rsidR="000657B0" w:rsidRPr="00422AE1" w:rsidRDefault="000657B0" w:rsidP="00B5540B">
            <w:pPr>
              <w:rPr>
                <w:b w:val="0"/>
              </w:rPr>
            </w:pPr>
            <w:r>
              <w:rPr>
                <w:b w:val="0"/>
              </w:rPr>
              <w:t>8/7/14</w:t>
            </w:r>
          </w:p>
        </w:tc>
        <w:tc>
          <w:tcPr>
            <w:tcW w:w="1002" w:type="dxa"/>
            <w:gridSpan w:val="3"/>
            <w:tcBorders>
              <w:top w:val="single" w:sz="4" w:space="0" w:color="auto"/>
              <w:left w:val="single" w:sz="4" w:space="0" w:color="auto"/>
              <w:bottom w:val="double" w:sz="4" w:space="0" w:color="auto"/>
              <w:right w:val="single" w:sz="4" w:space="0" w:color="auto"/>
            </w:tcBorders>
          </w:tcPr>
          <w:p w:rsidR="000657B0" w:rsidRPr="00422AE1" w:rsidRDefault="000657B0" w:rsidP="00B5540B">
            <w:pPr>
              <w:rPr>
                <w:b w:val="0"/>
              </w:rPr>
            </w:pPr>
            <w:r>
              <w:rPr>
                <w:b w:val="0"/>
              </w:rPr>
              <w:t>SMA</w:t>
            </w:r>
          </w:p>
        </w:tc>
        <w:tc>
          <w:tcPr>
            <w:tcW w:w="1074" w:type="dxa"/>
            <w:gridSpan w:val="2"/>
            <w:tcBorders>
              <w:top w:val="nil"/>
              <w:left w:val="single" w:sz="4" w:space="0" w:color="auto"/>
              <w:bottom w:val="double" w:sz="4" w:space="0" w:color="auto"/>
              <w:right w:val="nil"/>
            </w:tcBorders>
          </w:tcPr>
          <w:p w:rsidR="000657B0" w:rsidRPr="00422AE1" w:rsidRDefault="000657B0" w:rsidP="00B5540B">
            <w:pPr>
              <w:rPr>
                <w:b w:val="0"/>
              </w:rPr>
            </w:pPr>
          </w:p>
        </w:tc>
        <w:tc>
          <w:tcPr>
            <w:tcW w:w="1074" w:type="dxa"/>
            <w:gridSpan w:val="2"/>
            <w:tcBorders>
              <w:top w:val="nil"/>
              <w:left w:val="nil"/>
              <w:bottom w:val="double" w:sz="4" w:space="0" w:color="auto"/>
              <w:right w:val="nil"/>
            </w:tcBorders>
          </w:tcPr>
          <w:p w:rsidR="000657B0" w:rsidRPr="00422AE1" w:rsidRDefault="000657B0" w:rsidP="00B5540B">
            <w:pPr>
              <w:rPr>
                <w:b w:val="0"/>
              </w:rPr>
            </w:pPr>
          </w:p>
        </w:tc>
        <w:tc>
          <w:tcPr>
            <w:tcW w:w="1077" w:type="dxa"/>
            <w:gridSpan w:val="2"/>
            <w:tcBorders>
              <w:top w:val="nil"/>
              <w:left w:val="nil"/>
              <w:bottom w:val="double" w:sz="4" w:space="0" w:color="auto"/>
              <w:right w:val="nil"/>
            </w:tcBorders>
          </w:tcPr>
          <w:p w:rsidR="000657B0" w:rsidRPr="00422AE1" w:rsidRDefault="000657B0" w:rsidP="00B5540B">
            <w:pPr>
              <w:rPr>
                <w:b w:val="0"/>
              </w:rPr>
            </w:pPr>
          </w:p>
        </w:tc>
        <w:tc>
          <w:tcPr>
            <w:tcW w:w="1075" w:type="dxa"/>
            <w:gridSpan w:val="2"/>
            <w:tcBorders>
              <w:top w:val="nil"/>
              <w:left w:val="nil"/>
              <w:bottom w:val="double" w:sz="4" w:space="0" w:color="auto"/>
              <w:right w:val="nil"/>
            </w:tcBorders>
          </w:tcPr>
          <w:p w:rsidR="000657B0" w:rsidRPr="00422AE1" w:rsidRDefault="000657B0" w:rsidP="00B5540B">
            <w:pPr>
              <w:rPr>
                <w:b w:val="0"/>
              </w:rPr>
            </w:pPr>
          </w:p>
        </w:tc>
        <w:tc>
          <w:tcPr>
            <w:tcW w:w="1075" w:type="dxa"/>
            <w:gridSpan w:val="3"/>
            <w:tcBorders>
              <w:top w:val="nil"/>
              <w:left w:val="nil"/>
              <w:bottom w:val="double" w:sz="4" w:space="0" w:color="auto"/>
              <w:right w:val="nil"/>
            </w:tcBorders>
          </w:tcPr>
          <w:p w:rsidR="000657B0" w:rsidRPr="00422AE1" w:rsidRDefault="000657B0" w:rsidP="00B5540B">
            <w:pPr>
              <w:rPr>
                <w:b w:val="0"/>
              </w:rPr>
            </w:pPr>
          </w:p>
        </w:tc>
        <w:tc>
          <w:tcPr>
            <w:tcW w:w="1075" w:type="dxa"/>
            <w:gridSpan w:val="2"/>
            <w:tcBorders>
              <w:top w:val="nil"/>
              <w:left w:val="nil"/>
              <w:bottom w:val="double" w:sz="4" w:space="0" w:color="auto"/>
              <w:right w:val="nil"/>
            </w:tcBorders>
          </w:tcPr>
          <w:p w:rsidR="000657B0" w:rsidRPr="00422AE1" w:rsidRDefault="000657B0" w:rsidP="00B5540B">
            <w:pPr>
              <w:rPr>
                <w:b w:val="0"/>
              </w:rPr>
            </w:pPr>
          </w:p>
        </w:tc>
        <w:tc>
          <w:tcPr>
            <w:tcW w:w="1232" w:type="dxa"/>
            <w:tcBorders>
              <w:top w:val="nil"/>
              <w:left w:val="nil"/>
              <w:bottom w:val="double" w:sz="4" w:space="0" w:color="auto"/>
              <w:right w:val="nil"/>
            </w:tcBorders>
          </w:tcPr>
          <w:p w:rsidR="000657B0" w:rsidRPr="00422AE1" w:rsidRDefault="000657B0" w:rsidP="00B5540B">
            <w:pPr>
              <w:rPr>
                <w:b w:val="0"/>
              </w:rPr>
            </w:pPr>
          </w:p>
        </w:tc>
        <w:tc>
          <w:tcPr>
            <w:tcW w:w="783" w:type="dxa"/>
            <w:tcBorders>
              <w:top w:val="nil"/>
              <w:left w:val="nil"/>
              <w:bottom w:val="double" w:sz="4" w:space="0" w:color="auto"/>
              <w:right w:val="single" w:sz="4" w:space="0" w:color="auto"/>
            </w:tcBorders>
          </w:tcPr>
          <w:p w:rsidR="000657B0" w:rsidRPr="00422AE1" w:rsidRDefault="000657B0" w:rsidP="00B5540B">
            <w:pPr>
              <w:rPr>
                <w:b w:val="0"/>
              </w:rPr>
            </w:pPr>
          </w:p>
        </w:tc>
      </w:tr>
      <w:tr w:rsidR="000657B0" w:rsidRPr="00422AE1" w:rsidTr="00B5540B">
        <w:tc>
          <w:tcPr>
            <w:tcW w:w="1008" w:type="dxa"/>
            <w:gridSpan w:val="2"/>
            <w:tcBorders>
              <w:top w:val="doub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Revised Date</w:t>
            </w:r>
          </w:p>
        </w:tc>
        <w:tc>
          <w:tcPr>
            <w:tcW w:w="982" w:type="dxa"/>
            <w:gridSpan w:val="2"/>
            <w:tcBorders>
              <w:top w:val="doub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By</w:t>
            </w:r>
          </w:p>
        </w:tc>
        <w:tc>
          <w:tcPr>
            <w:tcW w:w="1074" w:type="dxa"/>
            <w:gridSpan w:val="2"/>
            <w:tcBorders>
              <w:top w:val="doub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MD</w:t>
            </w:r>
          </w:p>
          <w:p w:rsidR="000657B0" w:rsidRPr="00422AE1" w:rsidRDefault="000657B0" w:rsidP="00B5540B">
            <w:pPr>
              <w:rPr>
                <w:b w:val="0"/>
              </w:rPr>
            </w:pPr>
            <w:r w:rsidRPr="00422AE1">
              <w:rPr>
                <w:b w:val="0"/>
              </w:rPr>
              <w:t>Date</w:t>
            </w:r>
          </w:p>
        </w:tc>
        <w:tc>
          <w:tcPr>
            <w:tcW w:w="1074" w:type="dxa"/>
            <w:gridSpan w:val="2"/>
            <w:tcBorders>
              <w:top w:val="doub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By</w:t>
            </w:r>
          </w:p>
        </w:tc>
        <w:tc>
          <w:tcPr>
            <w:tcW w:w="1077" w:type="dxa"/>
            <w:gridSpan w:val="2"/>
            <w:tcBorders>
              <w:top w:val="doub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MD</w:t>
            </w:r>
          </w:p>
          <w:p w:rsidR="000657B0" w:rsidRPr="00422AE1" w:rsidRDefault="000657B0" w:rsidP="00B5540B">
            <w:pPr>
              <w:rPr>
                <w:b w:val="0"/>
              </w:rPr>
            </w:pPr>
            <w:r w:rsidRPr="00422AE1">
              <w:rPr>
                <w:b w:val="0"/>
              </w:rPr>
              <w:t>Date</w:t>
            </w:r>
          </w:p>
        </w:tc>
        <w:tc>
          <w:tcPr>
            <w:tcW w:w="1075" w:type="dxa"/>
            <w:gridSpan w:val="2"/>
            <w:tcBorders>
              <w:top w:val="doub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By</w:t>
            </w:r>
          </w:p>
        </w:tc>
        <w:tc>
          <w:tcPr>
            <w:tcW w:w="1075" w:type="dxa"/>
            <w:gridSpan w:val="3"/>
            <w:tcBorders>
              <w:top w:val="doub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 xml:space="preserve">Review Date </w:t>
            </w:r>
          </w:p>
        </w:tc>
        <w:tc>
          <w:tcPr>
            <w:tcW w:w="1075" w:type="dxa"/>
            <w:gridSpan w:val="2"/>
            <w:tcBorders>
              <w:top w:val="doub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By</w:t>
            </w:r>
          </w:p>
        </w:tc>
        <w:tc>
          <w:tcPr>
            <w:tcW w:w="1232" w:type="dxa"/>
            <w:tcBorders>
              <w:top w:val="doub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Effective Date</w:t>
            </w:r>
          </w:p>
        </w:tc>
        <w:tc>
          <w:tcPr>
            <w:tcW w:w="783" w:type="dxa"/>
            <w:tcBorders>
              <w:top w:val="doub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By</w:t>
            </w:r>
          </w:p>
        </w:tc>
      </w:tr>
      <w:tr w:rsidR="000657B0" w:rsidRPr="00422AE1" w:rsidTr="00B5540B">
        <w:tc>
          <w:tcPr>
            <w:tcW w:w="1008" w:type="dxa"/>
            <w:gridSpan w:val="2"/>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r>
              <w:rPr>
                <w:b w:val="0"/>
              </w:rPr>
              <w:t>7/28/15</w:t>
            </w:r>
          </w:p>
        </w:tc>
        <w:tc>
          <w:tcPr>
            <w:tcW w:w="982" w:type="dxa"/>
            <w:gridSpan w:val="2"/>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r>
              <w:rPr>
                <w:b w:val="0"/>
              </w:rPr>
              <w:t>JHS</w:t>
            </w:r>
          </w:p>
        </w:tc>
        <w:tc>
          <w:tcPr>
            <w:tcW w:w="1074" w:type="dxa"/>
            <w:gridSpan w:val="2"/>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c>
          <w:tcPr>
            <w:tcW w:w="1074" w:type="dxa"/>
            <w:gridSpan w:val="2"/>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c>
          <w:tcPr>
            <w:tcW w:w="1077" w:type="dxa"/>
            <w:gridSpan w:val="2"/>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r>
              <w:rPr>
                <w:b w:val="0"/>
              </w:rPr>
              <w:t>8/13/15</w:t>
            </w:r>
          </w:p>
        </w:tc>
        <w:tc>
          <w:tcPr>
            <w:tcW w:w="1075" w:type="dxa"/>
            <w:gridSpan w:val="2"/>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r>
              <w:rPr>
                <w:b w:val="0"/>
              </w:rPr>
              <w:t>EF</w:t>
            </w:r>
          </w:p>
        </w:tc>
        <w:tc>
          <w:tcPr>
            <w:tcW w:w="1075" w:type="dxa"/>
            <w:gridSpan w:val="3"/>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r>
              <w:rPr>
                <w:b w:val="0"/>
              </w:rPr>
              <w:t>7/30/15</w:t>
            </w:r>
          </w:p>
        </w:tc>
        <w:tc>
          <w:tcPr>
            <w:tcW w:w="1075" w:type="dxa"/>
            <w:gridSpan w:val="2"/>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r>
              <w:rPr>
                <w:b w:val="0"/>
              </w:rPr>
              <w:t>MRJ</w:t>
            </w:r>
          </w:p>
        </w:tc>
        <w:tc>
          <w:tcPr>
            <w:tcW w:w="1232" w:type="dxa"/>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r>
              <w:rPr>
                <w:b w:val="0"/>
              </w:rPr>
              <w:t>8/14/15</w:t>
            </w:r>
          </w:p>
        </w:tc>
        <w:tc>
          <w:tcPr>
            <w:tcW w:w="783" w:type="dxa"/>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r>
              <w:rPr>
                <w:b w:val="0"/>
              </w:rPr>
              <w:t>JHS</w:t>
            </w:r>
          </w:p>
        </w:tc>
      </w:tr>
      <w:tr w:rsidR="000657B0" w:rsidRPr="00422AE1" w:rsidTr="00B5540B">
        <w:tc>
          <w:tcPr>
            <w:tcW w:w="1008" w:type="dxa"/>
            <w:gridSpan w:val="2"/>
            <w:tcBorders>
              <w:top w:val="sing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Validate Date</w:t>
            </w:r>
          </w:p>
        </w:tc>
        <w:tc>
          <w:tcPr>
            <w:tcW w:w="982" w:type="dxa"/>
            <w:gridSpan w:val="2"/>
            <w:tcBorders>
              <w:top w:val="sing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By</w:t>
            </w:r>
          </w:p>
        </w:tc>
        <w:tc>
          <w:tcPr>
            <w:tcW w:w="8465" w:type="dxa"/>
            <w:gridSpan w:val="15"/>
            <w:vMerge w:val="restart"/>
            <w:tcBorders>
              <w:top w:val="single" w:sz="4" w:space="0" w:color="auto"/>
              <w:left w:val="single" w:sz="4" w:space="0" w:color="auto"/>
              <w:right w:val="single" w:sz="4" w:space="0" w:color="auto"/>
            </w:tcBorders>
          </w:tcPr>
          <w:p w:rsidR="000657B0" w:rsidRPr="00422AE1" w:rsidRDefault="000657B0" w:rsidP="00B5540B">
            <w:pPr>
              <w:rPr>
                <w:b w:val="0"/>
              </w:rPr>
            </w:pPr>
            <w:r w:rsidRPr="00422AE1">
              <w:rPr>
                <w:b w:val="0"/>
              </w:rPr>
              <w:t>Revisions:</w:t>
            </w:r>
            <w:r>
              <w:rPr>
                <w:b w:val="0"/>
              </w:rPr>
              <w:t xml:space="preserve">  Created a generic form </w:t>
            </w:r>
            <w:proofErr w:type="spellStart"/>
            <w:r>
              <w:rPr>
                <w:b w:val="0"/>
              </w:rPr>
              <w:t>sthat</w:t>
            </w:r>
            <w:proofErr w:type="spellEnd"/>
            <w:r>
              <w:rPr>
                <w:b w:val="0"/>
              </w:rPr>
              <w:t xml:space="preserve"> can be used for HCV, HIV, WNV, and T. </w:t>
            </w:r>
            <w:proofErr w:type="spellStart"/>
            <w:r>
              <w:rPr>
                <w:b w:val="0"/>
              </w:rPr>
              <w:t>cruzi</w:t>
            </w:r>
            <w:proofErr w:type="spellEnd"/>
            <w:r>
              <w:rPr>
                <w:b w:val="0"/>
              </w:rPr>
              <w:t xml:space="preserve"> by adding a space to indicate infections disease.</w:t>
            </w:r>
          </w:p>
        </w:tc>
      </w:tr>
      <w:tr w:rsidR="000657B0" w:rsidRPr="00422AE1" w:rsidTr="00B5540B">
        <w:tc>
          <w:tcPr>
            <w:tcW w:w="1008" w:type="dxa"/>
            <w:gridSpan w:val="2"/>
            <w:tcBorders>
              <w:top w:val="single" w:sz="4" w:space="0" w:color="auto"/>
              <w:left w:val="single" w:sz="4" w:space="0" w:color="auto"/>
              <w:bottom w:val="double" w:sz="4" w:space="0" w:color="auto"/>
              <w:right w:val="single" w:sz="4" w:space="0" w:color="auto"/>
            </w:tcBorders>
          </w:tcPr>
          <w:p w:rsidR="000657B0" w:rsidRPr="00422AE1" w:rsidRDefault="000657B0" w:rsidP="00B5540B">
            <w:pPr>
              <w:rPr>
                <w:b w:val="0"/>
              </w:rPr>
            </w:pPr>
            <w:r>
              <w:rPr>
                <w:b w:val="0"/>
              </w:rPr>
              <w:t>7/30/15</w:t>
            </w:r>
          </w:p>
        </w:tc>
        <w:tc>
          <w:tcPr>
            <w:tcW w:w="982" w:type="dxa"/>
            <w:gridSpan w:val="2"/>
            <w:tcBorders>
              <w:top w:val="single" w:sz="4" w:space="0" w:color="auto"/>
              <w:left w:val="single" w:sz="4" w:space="0" w:color="auto"/>
              <w:bottom w:val="double" w:sz="4" w:space="0" w:color="auto"/>
              <w:right w:val="single" w:sz="4" w:space="0" w:color="auto"/>
            </w:tcBorders>
          </w:tcPr>
          <w:p w:rsidR="000657B0" w:rsidRPr="00422AE1" w:rsidRDefault="000657B0" w:rsidP="00B5540B">
            <w:pPr>
              <w:rPr>
                <w:b w:val="0"/>
              </w:rPr>
            </w:pPr>
            <w:r>
              <w:rPr>
                <w:b w:val="0"/>
              </w:rPr>
              <w:t>BT</w:t>
            </w:r>
          </w:p>
        </w:tc>
        <w:tc>
          <w:tcPr>
            <w:tcW w:w="8465" w:type="dxa"/>
            <w:gridSpan w:val="15"/>
            <w:vMerge/>
            <w:tcBorders>
              <w:left w:val="single" w:sz="4" w:space="0" w:color="auto"/>
              <w:bottom w:val="double" w:sz="4" w:space="0" w:color="auto"/>
              <w:right w:val="single" w:sz="4" w:space="0" w:color="auto"/>
            </w:tcBorders>
          </w:tcPr>
          <w:p w:rsidR="000657B0" w:rsidRPr="00422AE1" w:rsidRDefault="000657B0" w:rsidP="00B5540B">
            <w:pPr>
              <w:rPr>
                <w:b w:val="0"/>
              </w:rPr>
            </w:pPr>
          </w:p>
        </w:tc>
      </w:tr>
      <w:tr w:rsidR="000657B0" w:rsidRPr="00422AE1" w:rsidTr="00B5540B">
        <w:tc>
          <w:tcPr>
            <w:tcW w:w="1008" w:type="dxa"/>
            <w:gridSpan w:val="2"/>
            <w:tcBorders>
              <w:top w:val="doub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Revised Date</w:t>
            </w:r>
          </w:p>
        </w:tc>
        <w:tc>
          <w:tcPr>
            <w:tcW w:w="982" w:type="dxa"/>
            <w:gridSpan w:val="2"/>
            <w:tcBorders>
              <w:top w:val="double" w:sz="4" w:space="0" w:color="auto"/>
              <w:left w:val="single" w:sz="4" w:space="0" w:color="auto"/>
              <w:bottom w:val="single" w:sz="4" w:space="0" w:color="auto"/>
              <w:right w:val="double" w:sz="4" w:space="0" w:color="auto"/>
            </w:tcBorders>
            <w:shd w:val="clear" w:color="auto" w:fill="D9D9D9"/>
          </w:tcPr>
          <w:p w:rsidR="000657B0" w:rsidRPr="00422AE1" w:rsidRDefault="000657B0" w:rsidP="00B5540B">
            <w:pPr>
              <w:rPr>
                <w:b w:val="0"/>
              </w:rPr>
            </w:pPr>
            <w:r w:rsidRPr="00422AE1">
              <w:rPr>
                <w:b w:val="0"/>
              </w:rPr>
              <w:t>By</w:t>
            </w:r>
          </w:p>
        </w:tc>
        <w:tc>
          <w:tcPr>
            <w:tcW w:w="1074" w:type="dxa"/>
            <w:gridSpan w:val="2"/>
            <w:tcBorders>
              <w:top w:val="double" w:sz="4" w:space="0" w:color="auto"/>
              <w:left w:val="doub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MD</w:t>
            </w:r>
          </w:p>
          <w:p w:rsidR="000657B0" w:rsidRPr="00422AE1" w:rsidRDefault="000657B0" w:rsidP="00B5540B">
            <w:pPr>
              <w:rPr>
                <w:b w:val="0"/>
              </w:rPr>
            </w:pPr>
            <w:r w:rsidRPr="00422AE1">
              <w:rPr>
                <w:b w:val="0"/>
              </w:rPr>
              <w:t>Date</w:t>
            </w:r>
          </w:p>
        </w:tc>
        <w:tc>
          <w:tcPr>
            <w:tcW w:w="1074" w:type="dxa"/>
            <w:gridSpan w:val="2"/>
            <w:tcBorders>
              <w:top w:val="double" w:sz="4" w:space="0" w:color="auto"/>
              <w:left w:val="single" w:sz="4" w:space="0" w:color="auto"/>
              <w:bottom w:val="single" w:sz="4" w:space="0" w:color="auto"/>
              <w:right w:val="double" w:sz="4" w:space="0" w:color="auto"/>
            </w:tcBorders>
            <w:shd w:val="clear" w:color="auto" w:fill="D9D9D9"/>
          </w:tcPr>
          <w:p w:rsidR="000657B0" w:rsidRPr="00422AE1" w:rsidRDefault="000657B0" w:rsidP="00B5540B">
            <w:pPr>
              <w:rPr>
                <w:b w:val="0"/>
              </w:rPr>
            </w:pPr>
            <w:r w:rsidRPr="00422AE1">
              <w:rPr>
                <w:b w:val="0"/>
              </w:rPr>
              <w:t>By</w:t>
            </w:r>
          </w:p>
        </w:tc>
        <w:tc>
          <w:tcPr>
            <w:tcW w:w="1077" w:type="dxa"/>
            <w:gridSpan w:val="2"/>
            <w:tcBorders>
              <w:top w:val="double" w:sz="4" w:space="0" w:color="auto"/>
              <w:left w:val="doub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MD</w:t>
            </w:r>
          </w:p>
          <w:p w:rsidR="000657B0" w:rsidRPr="00422AE1" w:rsidRDefault="000657B0" w:rsidP="00B5540B">
            <w:pPr>
              <w:rPr>
                <w:b w:val="0"/>
              </w:rPr>
            </w:pPr>
            <w:r w:rsidRPr="00422AE1">
              <w:rPr>
                <w:b w:val="0"/>
              </w:rPr>
              <w:t>Date</w:t>
            </w:r>
          </w:p>
        </w:tc>
        <w:tc>
          <w:tcPr>
            <w:tcW w:w="1075" w:type="dxa"/>
            <w:gridSpan w:val="2"/>
            <w:tcBorders>
              <w:top w:val="double" w:sz="4" w:space="0" w:color="auto"/>
              <w:left w:val="single" w:sz="4" w:space="0" w:color="auto"/>
              <w:bottom w:val="single" w:sz="4" w:space="0" w:color="auto"/>
              <w:right w:val="double" w:sz="4" w:space="0" w:color="auto"/>
            </w:tcBorders>
            <w:shd w:val="clear" w:color="auto" w:fill="D9D9D9"/>
          </w:tcPr>
          <w:p w:rsidR="000657B0" w:rsidRPr="00422AE1" w:rsidRDefault="000657B0" w:rsidP="00B5540B">
            <w:pPr>
              <w:rPr>
                <w:b w:val="0"/>
              </w:rPr>
            </w:pPr>
            <w:r w:rsidRPr="00422AE1">
              <w:rPr>
                <w:b w:val="0"/>
              </w:rPr>
              <w:t>By</w:t>
            </w:r>
          </w:p>
        </w:tc>
        <w:tc>
          <w:tcPr>
            <w:tcW w:w="1075" w:type="dxa"/>
            <w:gridSpan w:val="3"/>
            <w:tcBorders>
              <w:top w:val="double" w:sz="4" w:space="0" w:color="auto"/>
              <w:left w:val="doub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 xml:space="preserve">Review Date </w:t>
            </w:r>
          </w:p>
        </w:tc>
        <w:tc>
          <w:tcPr>
            <w:tcW w:w="1075" w:type="dxa"/>
            <w:gridSpan w:val="2"/>
            <w:tcBorders>
              <w:top w:val="double" w:sz="4" w:space="0" w:color="auto"/>
              <w:left w:val="single" w:sz="4" w:space="0" w:color="auto"/>
              <w:bottom w:val="single" w:sz="4" w:space="0" w:color="auto"/>
              <w:right w:val="double" w:sz="4" w:space="0" w:color="auto"/>
            </w:tcBorders>
            <w:shd w:val="clear" w:color="auto" w:fill="D9D9D9"/>
          </w:tcPr>
          <w:p w:rsidR="000657B0" w:rsidRPr="00422AE1" w:rsidRDefault="000657B0" w:rsidP="00B5540B">
            <w:pPr>
              <w:rPr>
                <w:b w:val="0"/>
              </w:rPr>
            </w:pPr>
            <w:r w:rsidRPr="00422AE1">
              <w:rPr>
                <w:b w:val="0"/>
              </w:rPr>
              <w:t>By</w:t>
            </w:r>
          </w:p>
        </w:tc>
        <w:tc>
          <w:tcPr>
            <w:tcW w:w="1232" w:type="dxa"/>
            <w:tcBorders>
              <w:top w:val="double" w:sz="4" w:space="0" w:color="auto"/>
              <w:left w:val="doub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Effective Date</w:t>
            </w:r>
          </w:p>
        </w:tc>
        <w:tc>
          <w:tcPr>
            <w:tcW w:w="783" w:type="dxa"/>
            <w:tcBorders>
              <w:top w:val="doub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By</w:t>
            </w:r>
          </w:p>
        </w:tc>
      </w:tr>
      <w:tr w:rsidR="000657B0" w:rsidRPr="00422AE1" w:rsidTr="00B5540B">
        <w:tc>
          <w:tcPr>
            <w:tcW w:w="1008" w:type="dxa"/>
            <w:gridSpan w:val="2"/>
            <w:tcBorders>
              <w:top w:val="single" w:sz="4" w:space="0" w:color="auto"/>
              <w:left w:val="single" w:sz="4" w:space="0" w:color="auto"/>
              <w:bottom w:val="single" w:sz="4" w:space="0" w:color="auto"/>
              <w:right w:val="single" w:sz="4" w:space="0" w:color="auto"/>
            </w:tcBorders>
          </w:tcPr>
          <w:p w:rsidR="000657B0" w:rsidRPr="00422AE1" w:rsidRDefault="006C366F" w:rsidP="00B5540B">
            <w:pPr>
              <w:rPr>
                <w:b w:val="0"/>
              </w:rPr>
            </w:pPr>
            <w:r>
              <w:rPr>
                <w:b w:val="0"/>
              </w:rPr>
              <w:t>2/11/18</w:t>
            </w:r>
          </w:p>
        </w:tc>
        <w:tc>
          <w:tcPr>
            <w:tcW w:w="982" w:type="dxa"/>
            <w:gridSpan w:val="2"/>
            <w:tcBorders>
              <w:top w:val="single" w:sz="4" w:space="0" w:color="auto"/>
              <w:left w:val="single" w:sz="4" w:space="0" w:color="auto"/>
              <w:bottom w:val="single" w:sz="4" w:space="0" w:color="auto"/>
              <w:right w:val="double" w:sz="4" w:space="0" w:color="auto"/>
            </w:tcBorders>
          </w:tcPr>
          <w:p w:rsidR="000657B0" w:rsidRPr="00422AE1" w:rsidRDefault="006C366F" w:rsidP="00B5540B">
            <w:pPr>
              <w:rPr>
                <w:b w:val="0"/>
              </w:rPr>
            </w:pPr>
            <w:proofErr w:type="spellStart"/>
            <w:r>
              <w:rPr>
                <w:b w:val="0"/>
              </w:rPr>
              <w:t>Mjones</w:t>
            </w:r>
            <w:proofErr w:type="spellEnd"/>
          </w:p>
        </w:tc>
        <w:tc>
          <w:tcPr>
            <w:tcW w:w="1074" w:type="dxa"/>
            <w:gridSpan w:val="2"/>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p>
        </w:tc>
        <w:tc>
          <w:tcPr>
            <w:tcW w:w="1074" w:type="dxa"/>
            <w:gridSpan w:val="2"/>
            <w:tcBorders>
              <w:top w:val="single" w:sz="4" w:space="0" w:color="auto"/>
              <w:left w:val="single" w:sz="4" w:space="0" w:color="auto"/>
              <w:bottom w:val="single" w:sz="4" w:space="0" w:color="auto"/>
              <w:right w:val="double" w:sz="4" w:space="0" w:color="auto"/>
            </w:tcBorders>
          </w:tcPr>
          <w:p w:rsidR="000657B0" w:rsidRPr="00422AE1" w:rsidRDefault="000657B0" w:rsidP="00B5540B">
            <w:pPr>
              <w:rPr>
                <w:b w:val="0"/>
              </w:rPr>
            </w:pPr>
          </w:p>
        </w:tc>
        <w:tc>
          <w:tcPr>
            <w:tcW w:w="1077" w:type="dxa"/>
            <w:gridSpan w:val="2"/>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p>
        </w:tc>
        <w:tc>
          <w:tcPr>
            <w:tcW w:w="1075" w:type="dxa"/>
            <w:gridSpan w:val="2"/>
            <w:tcBorders>
              <w:top w:val="single" w:sz="4" w:space="0" w:color="auto"/>
              <w:left w:val="single" w:sz="4" w:space="0" w:color="auto"/>
              <w:bottom w:val="single" w:sz="4" w:space="0" w:color="auto"/>
              <w:right w:val="double" w:sz="4" w:space="0" w:color="auto"/>
            </w:tcBorders>
          </w:tcPr>
          <w:p w:rsidR="000657B0" w:rsidRPr="00422AE1" w:rsidRDefault="000657B0" w:rsidP="00B5540B">
            <w:pPr>
              <w:rPr>
                <w:b w:val="0"/>
              </w:rPr>
            </w:pPr>
          </w:p>
        </w:tc>
        <w:tc>
          <w:tcPr>
            <w:tcW w:w="1075" w:type="dxa"/>
            <w:gridSpan w:val="3"/>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p>
        </w:tc>
        <w:tc>
          <w:tcPr>
            <w:tcW w:w="1075" w:type="dxa"/>
            <w:gridSpan w:val="2"/>
            <w:tcBorders>
              <w:top w:val="single" w:sz="4" w:space="0" w:color="auto"/>
              <w:left w:val="single" w:sz="4" w:space="0" w:color="auto"/>
              <w:bottom w:val="single" w:sz="4" w:space="0" w:color="auto"/>
              <w:right w:val="double" w:sz="4" w:space="0" w:color="auto"/>
            </w:tcBorders>
          </w:tcPr>
          <w:p w:rsidR="000657B0" w:rsidRPr="00422AE1" w:rsidRDefault="000657B0" w:rsidP="00B5540B">
            <w:pPr>
              <w:rPr>
                <w:b w:val="0"/>
              </w:rPr>
            </w:pPr>
          </w:p>
        </w:tc>
        <w:tc>
          <w:tcPr>
            <w:tcW w:w="1232" w:type="dxa"/>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p>
        </w:tc>
        <w:tc>
          <w:tcPr>
            <w:tcW w:w="783" w:type="dxa"/>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r>
      <w:tr w:rsidR="000657B0" w:rsidRPr="00422AE1" w:rsidTr="00B5540B">
        <w:tc>
          <w:tcPr>
            <w:tcW w:w="1008" w:type="dxa"/>
            <w:gridSpan w:val="2"/>
            <w:tcBorders>
              <w:top w:val="sing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Validate Date</w:t>
            </w:r>
          </w:p>
        </w:tc>
        <w:tc>
          <w:tcPr>
            <w:tcW w:w="982" w:type="dxa"/>
            <w:gridSpan w:val="2"/>
            <w:tcBorders>
              <w:top w:val="single" w:sz="4" w:space="0" w:color="auto"/>
              <w:left w:val="single" w:sz="4" w:space="0" w:color="auto"/>
              <w:bottom w:val="single" w:sz="4" w:space="0" w:color="auto"/>
              <w:right w:val="double" w:sz="4" w:space="0" w:color="auto"/>
            </w:tcBorders>
            <w:shd w:val="clear" w:color="auto" w:fill="D9D9D9"/>
          </w:tcPr>
          <w:p w:rsidR="000657B0" w:rsidRPr="00422AE1" w:rsidRDefault="000657B0" w:rsidP="00B5540B">
            <w:pPr>
              <w:rPr>
                <w:b w:val="0"/>
              </w:rPr>
            </w:pPr>
            <w:r w:rsidRPr="00422AE1">
              <w:rPr>
                <w:b w:val="0"/>
              </w:rPr>
              <w:t>By</w:t>
            </w:r>
          </w:p>
        </w:tc>
        <w:tc>
          <w:tcPr>
            <w:tcW w:w="8465" w:type="dxa"/>
            <w:gridSpan w:val="15"/>
            <w:vMerge w:val="restart"/>
            <w:tcBorders>
              <w:top w:val="single" w:sz="4" w:space="0" w:color="auto"/>
              <w:left w:val="double" w:sz="4" w:space="0" w:color="auto"/>
              <w:right w:val="single" w:sz="4" w:space="0" w:color="auto"/>
            </w:tcBorders>
          </w:tcPr>
          <w:p w:rsidR="000657B0" w:rsidRDefault="000657B0" w:rsidP="00B5540B">
            <w:pPr>
              <w:rPr>
                <w:b w:val="0"/>
              </w:rPr>
            </w:pPr>
            <w:r w:rsidRPr="00422AE1">
              <w:rPr>
                <w:b w:val="0"/>
              </w:rPr>
              <w:t>Revisions:</w:t>
            </w:r>
          </w:p>
          <w:p w:rsidR="006C366F" w:rsidRDefault="006C366F" w:rsidP="00B5540B">
            <w:pPr>
              <w:rPr>
                <w:b w:val="0"/>
              </w:rPr>
            </w:pPr>
            <w:r>
              <w:rPr>
                <w:b w:val="0"/>
              </w:rPr>
              <w:t>Added “letter placed in Wake One”</w:t>
            </w:r>
          </w:p>
          <w:p w:rsidR="006C366F" w:rsidRDefault="006C366F" w:rsidP="00B5540B">
            <w:pPr>
              <w:rPr>
                <w:b w:val="0"/>
              </w:rPr>
            </w:pPr>
            <w:r>
              <w:rPr>
                <w:b w:val="0"/>
              </w:rPr>
              <w:t>Added “ message/note written by MD in WO”</w:t>
            </w:r>
          </w:p>
          <w:p w:rsidR="006C366F" w:rsidRPr="00422AE1" w:rsidRDefault="006C366F" w:rsidP="00B5540B">
            <w:pPr>
              <w:rPr>
                <w:b w:val="0"/>
              </w:rPr>
            </w:pPr>
            <w:r>
              <w:rPr>
                <w:b w:val="0"/>
              </w:rPr>
              <w:t>Added “SCC action charge BTRX”</w:t>
            </w:r>
          </w:p>
        </w:tc>
      </w:tr>
      <w:tr w:rsidR="000657B0" w:rsidRPr="00422AE1" w:rsidTr="00B5540B">
        <w:tc>
          <w:tcPr>
            <w:tcW w:w="1008" w:type="dxa"/>
            <w:gridSpan w:val="2"/>
            <w:tcBorders>
              <w:top w:val="single" w:sz="4" w:space="0" w:color="auto"/>
              <w:left w:val="single" w:sz="4" w:space="0" w:color="auto"/>
              <w:bottom w:val="double" w:sz="4" w:space="0" w:color="auto"/>
              <w:right w:val="single" w:sz="4" w:space="0" w:color="auto"/>
            </w:tcBorders>
            <w:shd w:val="clear" w:color="auto" w:fill="auto"/>
          </w:tcPr>
          <w:p w:rsidR="000657B0" w:rsidRPr="00422AE1" w:rsidRDefault="000657B0" w:rsidP="00B5540B">
            <w:pPr>
              <w:rPr>
                <w:b w:val="0"/>
              </w:rPr>
            </w:pPr>
          </w:p>
        </w:tc>
        <w:tc>
          <w:tcPr>
            <w:tcW w:w="982" w:type="dxa"/>
            <w:gridSpan w:val="2"/>
            <w:tcBorders>
              <w:top w:val="single" w:sz="4" w:space="0" w:color="auto"/>
              <w:left w:val="single" w:sz="4" w:space="0" w:color="auto"/>
              <w:bottom w:val="double" w:sz="4" w:space="0" w:color="auto"/>
              <w:right w:val="double" w:sz="4" w:space="0" w:color="auto"/>
            </w:tcBorders>
            <w:shd w:val="clear" w:color="auto" w:fill="auto"/>
          </w:tcPr>
          <w:p w:rsidR="000657B0" w:rsidRPr="00422AE1" w:rsidRDefault="000657B0" w:rsidP="00B5540B">
            <w:pPr>
              <w:rPr>
                <w:b w:val="0"/>
              </w:rPr>
            </w:pPr>
          </w:p>
        </w:tc>
        <w:tc>
          <w:tcPr>
            <w:tcW w:w="8465" w:type="dxa"/>
            <w:gridSpan w:val="15"/>
            <w:vMerge/>
            <w:tcBorders>
              <w:left w:val="double" w:sz="4" w:space="0" w:color="auto"/>
              <w:bottom w:val="double" w:sz="4" w:space="0" w:color="auto"/>
              <w:right w:val="single" w:sz="4" w:space="0" w:color="auto"/>
            </w:tcBorders>
          </w:tcPr>
          <w:p w:rsidR="000657B0" w:rsidRPr="00422AE1" w:rsidRDefault="000657B0" w:rsidP="00B5540B">
            <w:pPr>
              <w:rPr>
                <w:b w:val="0"/>
              </w:rPr>
            </w:pPr>
          </w:p>
        </w:tc>
      </w:tr>
      <w:tr w:rsidR="000657B0" w:rsidRPr="00422AE1" w:rsidTr="00B5540B">
        <w:tc>
          <w:tcPr>
            <w:tcW w:w="1278" w:type="dxa"/>
            <w:gridSpan w:val="3"/>
            <w:vMerge w:val="restart"/>
            <w:tcBorders>
              <w:top w:val="double" w:sz="4" w:space="0" w:color="auto"/>
              <w:left w:val="single" w:sz="4" w:space="0" w:color="auto"/>
              <w:right w:val="single" w:sz="4" w:space="0" w:color="auto"/>
            </w:tcBorders>
            <w:shd w:val="clear" w:color="auto" w:fill="D9D9D9"/>
          </w:tcPr>
          <w:p w:rsidR="000657B0" w:rsidRPr="00422AE1" w:rsidRDefault="000657B0" w:rsidP="00B5540B">
            <w:pPr>
              <w:rPr>
                <w:b w:val="0"/>
              </w:rPr>
            </w:pPr>
          </w:p>
          <w:p w:rsidR="000657B0" w:rsidRPr="00422AE1" w:rsidRDefault="000657B0" w:rsidP="00B5540B">
            <w:pPr>
              <w:rPr>
                <w:b w:val="0"/>
              </w:rPr>
            </w:pPr>
            <w:r w:rsidRPr="00422AE1">
              <w:rPr>
                <w:b w:val="0"/>
              </w:rPr>
              <w:t>Locations</w:t>
            </w:r>
          </w:p>
          <w:p w:rsidR="000657B0" w:rsidRPr="00422AE1" w:rsidRDefault="000657B0" w:rsidP="00B5540B">
            <w:pPr>
              <w:rPr>
                <w:b w:val="0"/>
              </w:rPr>
            </w:pPr>
          </w:p>
        </w:tc>
        <w:tc>
          <w:tcPr>
            <w:tcW w:w="2520" w:type="dxa"/>
            <w:gridSpan w:val="4"/>
            <w:tcBorders>
              <w:top w:val="double" w:sz="4" w:space="0" w:color="auto"/>
              <w:left w:val="single" w:sz="4" w:space="0" w:color="auto"/>
              <w:bottom w:val="single" w:sz="4" w:space="0" w:color="auto"/>
              <w:right w:val="double" w:sz="4" w:space="0" w:color="auto"/>
            </w:tcBorders>
          </w:tcPr>
          <w:p w:rsidR="000657B0" w:rsidRPr="00422AE1" w:rsidRDefault="000657B0" w:rsidP="00B5540B">
            <w:pPr>
              <w:rPr>
                <w:b w:val="0"/>
              </w:rPr>
            </w:pPr>
            <w:r>
              <w:rPr>
                <w:b w:val="0"/>
              </w:rPr>
              <w:t>Forms Manual</w:t>
            </w:r>
          </w:p>
        </w:tc>
        <w:tc>
          <w:tcPr>
            <w:tcW w:w="1710" w:type="dxa"/>
            <w:gridSpan w:val="4"/>
            <w:tcBorders>
              <w:top w:val="double" w:sz="4" w:space="0" w:color="auto"/>
              <w:left w:val="doub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Out of Use:  Date:</w:t>
            </w:r>
          </w:p>
        </w:tc>
        <w:tc>
          <w:tcPr>
            <w:tcW w:w="1236" w:type="dxa"/>
            <w:gridSpan w:val="3"/>
            <w:tcBorders>
              <w:top w:val="doub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c>
          <w:tcPr>
            <w:tcW w:w="654" w:type="dxa"/>
            <w:gridSpan w:val="2"/>
            <w:tcBorders>
              <w:top w:val="double" w:sz="4" w:space="0" w:color="auto"/>
              <w:left w:val="sing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By</w:t>
            </w:r>
          </w:p>
        </w:tc>
        <w:tc>
          <w:tcPr>
            <w:tcW w:w="3057" w:type="dxa"/>
            <w:gridSpan w:val="3"/>
            <w:tcBorders>
              <w:top w:val="doub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r>
      <w:tr w:rsidR="000657B0" w:rsidRPr="00422AE1" w:rsidTr="00B5540B">
        <w:tc>
          <w:tcPr>
            <w:tcW w:w="1278" w:type="dxa"/>
            <w:gridSpan w:val="3"/>
            <w:vMerge/>
            <w:tcBorders>
              <w:left w:val="single" w:sz="4" w:space="0" w:color="auto"/>
              <w:right w:val="single" w:sz="4" w:space="0" w:color="auto"/>
            </w:tcBorders>
            <w:shd w:val="clear" w:color="auto" w:fill="D9D9D9"/>
          </w:tcPr>
          <w:p w:rsidR="000657B0" w:rsidRPr="00422AE1" w:rsidRDefault="000657B0" w:rsidP="00B5540B">
            <w:pPr>
              <w:rPr>
                <w:b w:val="0"/>
                <w:sz w:val="18"/>
              </w:rPr>
            </w:pPr>
          </w:p>
        </w:tc>
        <w:tc>
          <w:tcPr>
            <w:tcW w:w="2520" w:type="dxa"/>
            <w:gridSpan w:val="4"/>
            <w:tcBorders>
              <w:top w:val="single" w:sz="4" w:space="0" w:color="auto"/>
              <w:left w:val="single" w:sz="4" w:space="0" w:color="auto"/>
              <w:bottom w:val="single" w:sz="4" w:space="0" w:color="auto"/>
              <w:right w:val="double" w:sz="4" w:space="0" w:color="auto"/>
            </w:tcBorders>
            <w:shd w:val="clear" w:color="auto" w:fill="auto"/>
          </w:tcPr>
          <w:p w:rsidR="000657B0" w:rsidRPr="00422AE1" w:rsidRDefault="000657B0" w:rsidP="00B5540B">
            <w:pPr>
              <w:rPr>
                <w:b w:val="0"/>
              </w:rPr>
            </w:pPr>
            <w:r>
              <w:rPr>
                <w:b w:val="0"/>
              </w:rPr>
              <w:t>Quality Plan</w:t>
            </w:r>
          </w:p>
        </w:tc>
        <w:tc>
          <w:tcPr>
            <w:tcW w:w="6657" w:type="dxa"/>
            <w:gridSpan w:val="12"/>
            <w:tcBorders>
              <w:top w:val="single" w:sz="4" w:space="0" w:color="auto"/>
              <w:left w:val="double" w:sz="4" w:space="0" w:color="auto"/>
              <w:bottom w:val="single" w:sz="4" w:space="0" w:color="auto"/>
              <w:right w:val="single" w:sz="4" w:space="0" w:color="auto"/>
            </w:tcBorders>
            <w:shd w:val="clear" w:color="auto" w:fill="D9D9D9"/>
          </w:tcPr>
          <w:p w:rsidR="000657B0" w:rsidRPr="00422AE1" w:rsidRDefault="000657B0" w:rsidP="00B5540B">
            <w:pPr>
              <w:rPr>
                <w:b w:val="0"/>
              </w:rPr>
            </w:pPr>
            <w:r w:rsidRPr="00422AE1">
              <w:rPr>
                <w:b w:val="0"/>
              </w:rPr>
              <w:t>Reason</w:t>
            </w:r>
          </w:p>
        </w:tc>
      </w:tr>
      <w:tr w:rsidR="000657B0" w:rsidRPr="00422AE1" w:rsidTr="00B5540B">
        <w:tc>
          <w:tcPr>
            <w:tcW w:w="1278" w:type="dxa"/>
            <w:gridSpan w:val="3"/>
            <w:vMerge/>
            <w:tcBorders>
              <w:left w:val="single" w:sz="4" w:space="0" w:color="auto"/>
              <w:right w:val="single" w:sz="4" w:space="0" w:color="auto"/>
            </w:tcBorders>
            <w:shd w:val="clear" w:color="auto" w:fill="D9D9D9"/>
          </w:tcPr>
          <w:p w:rsidR="000657B0" w:rsidRPr="00422AE1" w:rsidRDefault="000657B0" w:rsidP="00B5540B">
            <w:pPr>
              <w:rPr>
                <w:b w:val="0"/>
                <w:sz w:val="18"/>
              </w:rPr>
            </w:pPr>
          </w:p>
        </w:tc>
        <w:tc>
          <w:tcPr>
            <w:tcW w:w="2520" w:type="dxa"/>
            <w:gridSpan w:val="4"/>
            <w:tcBorders>
              <w:top w:val="single" w:sz="4" w:space="0" w:color="auto"/>
              <w:left w:val="single" w:sz="4" w:space="0" w:color="auto"/>
              <w:right w:val="double" w:sz="4" w:space="0" w:color="auto"/>
            </w:tcBorders>
          </w:tcPr>
          <w:p w:rsidR="000657B0" w:rsidRPr="00422AE1" w:rsidRDefault="000657B0" w:rsidP="00B5540B">
            <w:pPr>
              <w:rPr>
                <w:b w:val="0"/>
              </w:rPr>
            </w:pPr>
            <w:r>
              <w:rPr>
                <w:b w:val="0"/>
              </w:rPr>
              <w:t>Special Procedures</w:t>
            </w:r>
          </w:p>
        </w:tc>
        <w:tc>
          <w:tcPr>
            <w:tcW w:w="6657" w:type="dxa"/>
            <w:gridSpan w:val="12"/>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p>
        </w:tc>
      </w:tr>
      <w:tr w:rsidR="000657B0" w:rsidRPr="00422AE1" w:rsidTr="00B5540B">
        <w:tc>
          <w:tcPr>
            <w:tcW w:w="1278" w:type="dxa"/>
            <w:gridSpan w:val="3"/>
            <w:vMerge/>
            <w:tcBorders>
              <w:left w:val="single" w:sz="4" w:space="0" w:color="auto"/>
              <w:right w:val="single" w:sz="4" w:space="0" w:color="auto"/>
            </w:tcBorders>
            <w:shd w:val="clear" w:color="auto" w:fill="D9D9D9"/>
          </w:tcPr>
          <w:p w:rsidR="000657B0" w:rsidRPr="00422AE1" w:rsidRDefault="000657B0" w:rsidP="00B5540B">
            <w:pPr>
              <w:rPr>
                <w:b w:val="0"/>
                <w:sz w:val="18"/>
              </w:rPr>
            </w:pPr>
          </w:p>
        </w:tc>
        <w:tc>
          <w:tcPr>
            <w:tcW w:w="2520" w:type="dxa"/>
            <w:gridSpan w:val="4"/>
            <w:tcBorders>
              <w:top w:val="single" w:sz="4" w:space="0" w:color="auto"/>
              <w:left w:val="single" w:sz="4" w:space="0" w:color="auto"/>
              <w:bottom w:val="single" w:sz="4" w:space="0" w:color="auto"/>
              <w:right w:val="double" w:sz="4" w:space="0" w:color="auto"/>
            </w:tcBorders>
          </w:tcPr>
          <w:p w:rsidR="000657B0" w:rsidRPr="00422AE1" w:rsidRDefault="000657B0" w:rsidP="00B5540B">
            <w:pPr>
              <w:rPr>
                <w:b w:val="0"/>
              </w:rPr>
            </w:pPr>
          </w:p>
        </w:tc>
        <w:tc>
          <w:tcPr>
            <w:tcW w:w="6657" w:type="dxa"/>
            <w:gridSpan w:val="12"/>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p>
        </w:tc>
      </w:tr>
      <w:tr w:rsidR="000657B0" w:rsidRPr="00422AE1" w:rsidTr="00B5540B">
        <w:tc>
          <w:tcPr>
            <w:tcW w:w="1278" w:type="dxa"/>
            <w:gridSpan w:val="3"/>
            <w:vMerge/>
            <w:tcBorders>
              <w:left w:val="single" w:sz="4" w:space="0" w:color="auto"/>
              <w:right w:val="single" w:sz="4" w:space="0" w:color="auto"/>
            </w:tcBorders>
            <w:shd w:val="clear" w:color="auto" w:fill="D9D9D9"/>
          </w:tcPr>
          <w:p w:rsidR="000657B0" w:rsidRPr="00422AE1" w:rsidRDefault="000657B0" w:rsidP="00B5540B">
            <w:pPr>
              <w:rPr>
                <w:b w:val="0"/>
                <w:sz w:val="18"/>
              </w:rPr>
            </w:pPr>
          </w:p>
        </w:tc>
        <w:tc>
          <w:tcPr>
            <w:tcW w:w="2520" w:type="dxa"/>
            <w:gridSpan w:val="4"/>
            <w:tcBorders>
              <w:top w:val="single" w:sz="4" w:space="0" w:color="auto"/>
              <w:left w:val="single" w:sz="4" w:space="0" w:color="auto"/>
              <w:right w:val="double" w:sz="4" w:space="0" w:color="auto"/>
            </w:tcBorders>
          </w:tcPr>
          <w:p w:rsidR="000657B0" w:rsidRPr="00422AE1" w:rsidRDefault="000657B0" w:rsidP="00B5540B">
            <w:pPr>
              <w:rPr>
                <w:b w:val="0"/>
              </w:rPr>
            </w:pPr>
          </w:p>
        </w:tc>
        <w:tc>
          <w:tcPr>
            <w:tcW w:w="6657" w:type="dxa"/>
            <w:gridSpan w:val="12"/>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p>
        </w:tc>
      </w:tr>
    </w:tbl>
    <w:p w:rsidR="000657B0" w:rsidRPr="00422AE1" w:rsidRDefault="000657B0" w:rsidP="000657B0">
      <w:pPr>
        <w:tabs>
          <w:tab w:val="left" w:pos="7995"/>
        </w:tabs>
        <w:rPr>
          <w:b w:val="0"/>
          <w:sz w:val="18"/>
        </w:rPr>
      </w:pPr>
      <w:r w:rsidRPr="00422AE1">
        <w:rPr>
          <w:b w:val="0"/>
          <w:sz w:val="18"/>
        </w:rPr>
        <w:t xml:space="preserve">      </w:t>
      </w:r>
      <w:r>
        <w:rPr>
          <w:b w:val="0"/>
          <w:sz w:val="18"/>
        </w:rPr>
        <w:tab/>
      </w:r>
    </w:p>
    <w:p w:rsidR="000657B0" w:rsidRPr="00422AE1" w:rsidRDefault="000657B0" w:rsidP="000657B0">
      <w:pPr>
        <w:rPr>
          <w:b w:val="0"/>
          <w:sz w:val="18"/>
        </w:rPr>
      </w:pPr>
      <w:r>
        <w:rPr>
          <w:b w:val="0"/>
          <w:sz w:val="18"/>
        </w:rPr>
        <w:t>Biennial</w:t>
      </w:r>
      <w:r w:rsidRPr="00422AE1">
        <w:rPr>
          <w:b w:val="0"/>
          <w:sz w:val="18"/>
        </w:rPr>
        <w:t xml:space="preserve"> Reviews: Record date/initials</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288"/>
        <w:gridCol w:w="1194"/>
        <w:gridCol w:w="1188"/>
        <w:gridCol w:w="1084"/>
        <w:gridCol w:w="1178"/>
        <w:gridCol w:w="988"/>
        <w:gridCol w:w="1135"/>
      </w:tblGrid>
      <w:tr w:rsidR="000657B0" w:rsidRPr="00422AE1" w:rsidTr="00B5540B">
        <w:trPr>
          <w:trHeight w:val="276"/>
        </w:trPr>
        <w:tc>
          <w:tcPr>
            <w:tcW w:w="876" w:type="dxa"/>
            <w:tcBorders>
              <w:top w:val="single" w:sz="4" w:space="0" w:color="auto"/>
              <w:left w:val="single" w:sz="4" w:space="0" w:color="auto"/>
              <w:bottom w:val="single" w:sz="4" w:space="0" w:color="auto"/>
              <w:right w:val="single" w:sz="4" w:space="0" w:color="auto"/>
            </w:tcBorders>
            <w:shd w:val="clear" w:color="auto" w:fill="D9D9D9"/>
            <w:hideMark/>
          </w:tcPr>
          <w:p w:rsidR="000657B0" w:rsidRPr="00422AE1" w:rsidRDefault="000657B0" w:rsidP="00B5540B">
            <w:pPr>
              <w:rPr>
                <w:b w:val="0"/>
              </w:rPr>
            </w:pPr>
            <w:r w:rsidRPr="00422AE1">
              <w:rPr>
                <w:b w:val="0"/>
              </w:rPr>
              <w:t>Date</w:t>
            </w:r>
          </w:p>
        </w:tc>
        <w:tc>
          <w:tcPr>
            <w:tcW w:w="1288" w:type="dxa"/>
            <w:tcBorders>
              <w:top w:val="single" w:sz="4" w:space="0" w:color="auto"/>
              <w:left w:val="single" w:sz="4" w:space="0" w:color="auto"/>
              <w:bottom w:val="single" w:sz="4" w:space="0" w:color="auto"/>
              <w:right w:val="double" w:sz="4" w:space="0" w:color="auto"/>
            </w:tcBorders>
            <w:shd w:val="clear" w:color="auto" w:fill="D9D9D9"/>
            <w:hideMark/>
          </w:tcPr>
          <w:p w:rsidR="000657B0" w:rsidRPr="00422AE1" w:rsidRDefault="000657B0" w:rsidP="00B5540B">
            <w:pPr>
              <w:rPr>
                <w:b w:val="0"/>
              </w:rPr>
            </w:pPr>
            <w:r w:rsidRPr="00422AE1">
              <w:rPr>
                <w:b w:val="0"/>
              </w:rPr>
              <w:t>Initials</w:t>
            </w:r>
          </w:p>
        </w:tc>
        <w:tc>
          <w:tcPr>
            <w:tcW w:w="1194" w:type="dxa"/>
            <w:tcBorders>
              <w:top w:val="single" w:sz="4" w:space="0" w:color="auto"/>
              <w:left w:val="double" w:sz="4" w:space="0" w:color="auto"/>
              <w:bottom w:val="single" w:sz="4" w:space="0" w:color="auto"/>
              <w:right w:val="single" w:sz="4" w:space="0" w:color="auto"/>
            </w:tcBorders>
            <w:shd w:val="clear" w:color="auto" w:fill="D9D9D9"/>
            <w:hideMark/>
          </w:tcPr>
          <w:p w:rsidR="000657B0" w:rsidRPr="00422AE1" w:rsidRDefault="000657B0" w:rsidP="00B5540B">
            <w:pPr>
              <w:rPr>
                <w:b w:val="0"/>
              </w:rPr>
            </w:pPr>
            <w:r w:rsidRPr="00422AE1">
              <w:rPr>
                <w:b w:val="0"/>
              </w:rPr>
              <w:t>Date</w:t>
            </w:r>
          </w:p>
        </w:tc>
        <w:tc>
          <w:tcPr>
            <w:tcW w:w="1188" w:type="dxa"/>
            <w:tcBorders>
              <w:top w:val="single" w:sz="4" w:space="0" w:color="auto"/>
              <w:left w:val="single" w:sz="4" w:space="0" w:color="auto"/>
              <w:bottom w:val="single" w:sz="4" w:space="0" w:color="auto"/>
              <w:right w:val="double" w:sz="4" w:space="0" w:color="auto"/>
            </w:tcBorders>
            <w:shd w:val="clear" w:color="auto" w:fill="D9D9D9"/>
            <w:hideMark/>
          </w:tcPr>
          <w:p w:rsidR="000657B0" w:rsidRPr="00422AE1" w:rsidRDefault="000657B0" w:rsidP="00B5540B">
            <w:pPr>
              <w:rPr>
                <w:b w:val="0"/>
              </w:rPr>
            </w:pPr>
            <w:r w:rsidRPr="00422AE1">
              <w:rPr>
                <w:b w:val="0"/>
              </w:rPr>
              <w:t>Initials</w:t>
            </w:r>
          </w:p>
        </w:tc>
        <w:tc>
          <w:tcPr>
            <w:tcW w:w="1084" w:type="dxa"/>
            <w:tcBorders>
              <w:top w:val="single" w:sz="4" w:space="0" w:color="auto"/>
              <w:left w:val="double" w:sz="4" w:space="0" w:color="auto"/>
              <w:bottom w:val="single" w:sz="4" w:space="0" w:color="auto"/>
              <w:right w:val="single" w:sz="4" w:space="0" w:color="auto"/>
            </w:tcBorders>
            <w:shd w:val="clear" w:color="auto" w:fill="D9D9D9"/>
            <w:hideMark/>
          </w:tcPr>
          <w:p w:rsidR="000657B0" w:rsidRPr="00422AE1" w:rsidRDefault="000657B0" w:rsidP="00B5540B">
            <w:pPr>
              <w:rPr>
                <w:b w:val="0"/>
              </w:rPr>
            </w:pPr>
            <w:r w:rsidRPr="00422AE1">
              <w:rPr>
                <w:b w:val="0"/>
              </w:rPr>
              <w:t>Date</w:t>
            </w:r>
          </w:p>
        </w:tc>
        <w:tc>
          <w:tcPr>
            <w:tcW w:w="1178" w:type="dxa"/>
            <w:tcBorders>
              <w:top w:val="single" w:sz="4" w:space="0" w:color="auto"/>
              <w:left w:val="single" w:sz="4" w:space="0" w:color="auto"/>
              <w:bottom w:val="single" w:sz="4" w:space="0" w:color="auto"/>
              <w:right w:val="double" w:sz="4" w:space="0" w:color="auto"/>
            </w:tcBorders>
            <w:shd w:val="clear" w:color="auto" w:fill="D9D9D9"/>
            <w:hideMark/>
          </w:tcPr>
          <w:p w:rsidR="000657B0" w:rsidRPr="00422AE1" w:rsidRDefault="000657B0" w:rsidP="00B5540B">
            <w:pPr>
              <w:rPr>
                <w:b w:val="0"/>
              </w:rPr>
            </w:pPr>
            <w:r w:rsidRPr="00422AE1">
              <w:rPr>
                <w:b w:val="0"/>
              </w:rPr>
              <w:t>Initials</w:t>
            </w:r>
          </w:p>
        </w:tc>
        <w:tc>
          <w:tcPr>
            <w:tcW w:w="988" w:type="dxa"/>
            <w:tcBorders>
              <w:top w:val="single" w:sz="4" w:space="0" w:color="auto"/>
              <w:left w:val="double" w:sz="4" w:space="0" w:color="auto"/>
              <w:bottom w:val="single" w:sz="4" w:space="0" w:color="auto"/>
              <w:right w:val="single" w:sz="4" w:space="0" w:color="auto"/>
            </w:tcBorders>
            <w:shd w:val="clear" w:color="auto" w:fill="D9D9D9"/>
            <w:hideMark/>
          </w:tcPr>
          <w:p w:rsidR="000657B0" w:rsidRPr="00422AE1" w:rsidRDefault="000657B0" w:rsidP="00B5540B">
            <w:pPr>
              <w:rPr>
                <w:b w:val="0"/>
              </w:rPr>
            </w:pPr>
            <w:r w:rsidRPr="00422AE1">
              <w:rPr>
                <w:b w:val="0"/>
              </w:rPr>
              <w:t xml:space="preserve">Date </w:t>
            </w:r>
          </w:p>
        </w:tc>
        <w:tc>
          <w:tcPr>
            <w:tcW w:w="1135" w:type="dxa"/>
            <w:tcBorders>
              <w:top w:val="single" w:sz="4" w:space="0" w:color="auto"/>
              <w:left w:val="single" w:sz="4" w:space="0" w:color="auto"/>
              <w:bottom w:val="single" w:sz="4" w:space="0" w:color="auto"/>
              <w:right w:val="single" w:sz="4" w:space="0" w:color="auto"/>
            </w:tcBorders>
            <w:shd w:val="clear" w:color="auto" w:fill="D9D9D9"/>
            <w:hideMark/>
          </w:tcPr>
          <w:p w:rsidR="000657B0" w:rsidRPr="00422AE1" w:rsidRDefault="000657B0" w:rsidP="00B5540B">
            <w:pPr>
              <w:rPr>
                <w:b w:val="0"/>
              </w:rPr>
            </w:pPr>
            <w:r w:rsidRPr="00422AE1">
              <w:rPr>
                <w:b w:val="0"/>
              </w:rPr>
              <w:t>Initials</w:t>
            </w:r>
          </w:p>
        </w:tc>
      </w:tr>
      <w:tr w:rsidR="000657B0" w:rsidRPr="00422AE1" w:rsidTr="00B5540B">
        <w:trPr>
          <w:trHeight w:val="310"/>
        </w:trPr>
        <w:tc>
          <w:tcPr>
            <w:tcW w:w="876" w:type="dxa"/>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c>
          <w:tcPr>
            <w:tcW w:w="1288" w:type="dxa"/>
            <w:tcBorders>
              <w:top w:val="single" w:sz="4" w:space="0" w:color="auto"/>
              <w:left w:val="single" w:sz="4" w:space="0" w:color="auto"/>
              <w:bottom w:val="single" w:sz="4" w:space="0" w:color="auto"/>
              <w:right w:val="double" w:sz="4" w:space="0" w:color="auto"/>
            </w:tcBorders>
          </w:tcPr>
          <w:p w:rsidR="000657B0" w:rsidRPr="00422AE1" w:rsidRDefault="000657B0" w:rsidP="00B5540B">
            <w:pPr>
              <w:rPr>
                <w:b w:val="0"/>
              </w:rPr>
            </w:pPr>
          </w:p>
        </w:tc>
        <w:tc>
          <w:tcPr>
            <w:tcW w:w="1194" w:type="dxa"/>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p>
        </w:tc>
        <w:tc>
          <w:tcPr>
            <w:tcW w:w="1188" w:type="dxa"/>
            <w:tcBorders>
              <w:top w:val="single" w:sz="4" w:space="0" w:color="auto"/>
              <w:left w:val="single" w:sz="4" w:space="0" w:color="auto"/>
              <w:bottom w:val="single" w:sz="4" w:space="0" w:color="auto"/>
              <w:right w:val="double" w:sz="4" w:space="0" w:color="auto"/>
            </w:tcBorders>
          </w:tcPr>
          <w:p w:rsidR="000657B0" w:rsidRPr="00422AE1" w:rsidRDefault="000657B0" w:rsidP="00B5540B">
            <w:pPr>
              <w:rPr>
                <w:b w:val="0"/>
              </w:rPr>
            </w:pPr>
          </w:p>
        </w:tc>
        <w:tc>
          <w:tcPr>
            <w:tcW w:w="1084" w:type="dxa"/>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p>
        </w:tc>
        <w:tc>
          <w:tcPr>
            <w:tcW w:w="1178" w:type="dxa"/>
            <w:tcBorders>
              <w:top w:val="single" w:sz="4" w:space="0" w:color="auto"/>
              <w:left w:val="single" w:sz="4" w:space="0" w:color="auto"/>
              <w:bottom w:val="single" w:sz="4" w:space="0" w:color="auto"/>
              <w:right w:val="double" w:sz="4" w:space="0" w:color="auto"/>
            </w:tcBorders>
          </w:tcPr>
          <w:p w:rsidR="000657B0" w:rsidRPr="00422AE1" w:rsidRDefault="000657B0" w:rsidP="00B5540B">
            <w:pPr>
              <w:rPr>
                <w:b w:val="0"/>
              </w:rPr>
            </w:pPr>
          </w:p>
        </w:tc>
        <w:tc>
          <w:tcPr>
            <w:tcW w:w="988" w:type="dxa"/>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p>
        </w:tc>
        <w:tc>
          <w:tcPr>
            <w:tcW w:w="1135" w:type="dxa"/>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r>
      <w:tr w:rsidR="000657B0" w:rsidRPr="00422AE1" w:rsidTr="00B5540B">
        <w:trPr>
          <w:trHeight w:val="310"/>
        </w:trPr>
        <w:tc>
          <w:tcPr>
            <w:tcW w:w="876" w:type="dxa"/>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c>
          <w:tcPr>
            <w:tcW w:w="1288" w:type="dxa"/>
            <w:tcBorders>
              <w:top w:val="single" w:sz="4" w:space="0" w:color="auto"/>
              <w:left w:val="single" w:sz="4" w:space="0" w:color="auto"/>
              <w:bottom w:val="single" w:sz="4" w:space="0" w:color="auto"/>
              <w:right w:val="double" w:sz="4" w:space="0" w:color="auto"/>
            </w:tcBorders>
          </w:tcPr>
          <w:p w:rsidR="000657B0" w:rsidRPr="00422AE1" w:rsidRDefault="000657B0" w:rsidP="00B5540B">
            <w:pPr>
              <w:rPr>
                <w:b w:val="0"/>
              </w:rPr>
            </w:pPr>
          </w:p>
        </w:tc>
        <w:tc>
          <w:tcPr>
            <w:tcW w:w="1194" w:type="dxa"/>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p>
        </w:tc>
        <w:tc>
          <w:tcPr>
            <w:tcW w:w="1188" w:type="dxa"/>
            <w:tcBorders>
              <w:top w:val="single" w:sz="4" w:space="0" w:color="auto"/>
              <w:left w:val="single" w:sz="4" w:space="0" w:color="auto"/>
              <w:bottom w:val="single" w:sz="4" w:space="0" w:color="auto"/>
              <w:right w:val="double" w:sz="4" w:space="0" w:color="auto"/>
            </w:tcBorders>
          </w:tcPr>
          <w:p w:rsidR="000657B0" w:rsidRPr="00422AE1" w:rsidRDefault="000657B0" w:rsidP="00B5540B">
            <w:pPr>
              <w:rPr>
                <w:b w:val="0"/>
              </w:rPr>
            </w:pPr>
          </w:p>
        </w:tc>
        <w:tc>
          <w:tcPr>
            <w:tcW w:w="1084" w:type="dxa"/>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p>
        </w:tc>
        <w:tc>
          <w:tcPr>
            <w:tcW w:w="1178" w:type="dxa"/>
            <w:tcBorders>
              <w:top w:val="single" w:sz="4" w:space="0" w:color="auto"/>
              <w:left w:val="single" w:sz="4" w:space="0" w:color="auto"/>
              <w:bottom w:val="single" w:sz="4" w:space="0" w:color="auto"/>
              <w:right w:val="double" w:sz="4" w:space="0" w:color="auto"/>
            </w:tcBorders>
          </w:tcPr>
          <w:p w:rsidR="000657B0" w:rsidRPr="00422AE1" w:rsidRDefault="000657B0" w:rsidP="00B5540B">
            <w:pPr>
              <w:rPr>
                <w:b w:val="0"/>
              </w:rPr>
            </w:pPr>
          </w:p>
        </w:tc>
        <w:tc>
          <w:tcPr>
            <w:tcW w:w="988" w:type="dxa"/>
            <w:tcBorders>
              <w:top w:val="single" w:sz="4" w:space="0" w:color="auto"/>
              <w:left w:val="double" w:sz="4" w:space="0" w:color="auto"/>
              <w:bottom w:val="single" w:sz="4" w:space="0" w:color="auto"/>
              <w:right w:val="single" w:sz="4" w:space="0" w:color="auto"/>
            </w:tcBorders>
          </w:tcPr>
          <w:p w:rsidR="000657B0" w:rsidRPr="00422AE1" w:rsidRDefault="000657B0" w:rsidP="00B5540B">
            <w:pPr>
              <w:rPr>
                <w:b w:val="0"/>
              </w:rPr>
            </w:pPr>
          </w:p>
        </w:tc>
        <w:tc>
          <w:tcPr>
            <w:tcW w:w="1135" w:type="dxa"/>
            <w:tcBorders>
              <w:top w:val="single" w:sz="4" w:space="0" w:color="auto"/>
              <w:left w:val="single" w:sz="4" w:space="0" w:color="auto"/>
              <w:bottom w:val="single" w:sz="4" w:space="0" w:color="auto"/>
              <w:right w:val="single" w:sz="4" w:space="0" w:color="auto"/>
            </w:tcBorders>
          </w:tcPr>
          <w:p w:rsidR="000657B0" w:rsidRPr="00422AE1" w:rsidRDefault="000657B0" w:rsidP="00B5540B">
            <w:pPr>
              <w:rPr>
                <w:b w:val="0"/>
              </w:rPr>
            </w:pPr>
          </w:p>
        </w:tc>
      </w:tr>
    </w:tbl>
    <w:p w:rsidR="000657B0" w:rsidRDefault="000657B0" w:rsidP="00CE597C"/>
    <w:p w:rsidR="006C366F" w:rsidRDefault="006C366F" w:rsidP="00CE597C"/>
    <w:p w:rsidR="006C366F" w:rsidRDefault="006C366F" w:rsidP="00CE597C"/>
    <w:p w:rsidR="006C366F" w:rsidRDefault="006C366F" w:rsidP="00CE597C"/>
    <w:p w:rsidR="006C366F" w:rsidRDefault="006C366F" w:rsidP="00CE597C"/>
    <w:p w:rsidR="006C366F" w:rsidRDefault="006C366F" w:rsidP="00CE597C"/>
    <w:p w:rsidR="006C366F" w:rsidRDefault="006C366F" w:rsidP="00CE597C"/>
    <w:p w:rsidR="006C366F" w:rsidRDefault="006C366F" w:rsidP="00CE597C"/>
    <w:p w:rsidR="006C366F" w:rsidRDefault="006C366F" w:rsidP="00CE597C"/>
    <w:p w:rsidR="006C366F" w:rsidRDefault="006C366F" w:rsidP="00CE597C"/>
    <w:p w:rsidR="006C366F" w:rsidRDefault="006C366F" w:rsidP="00CE597C"/>
    <w:p w:rsidR="006C366F" w:rsidRDefault="006C366F" w:rsidP="00CE597C"/>
    <w:p w:rsidR="006C366F" w:rsidRDefault="006C366F" w:rsidP="00CE597C"/>
    <w:p w:rsidR="006C366F" w:rsidRPr="006C366F" w:rsidRDefault="006C366F" w:rsidP="00CE597C">
      <w:pPr>
        <w:rPr>
          <w:b w:val="0"/>
        </w:rPr>
      </w:pPr>
      <w:r>
        <w:t xml:space="preserve">                                                                                                                                                              </w:t>
      </w:r>
      <w:r>
        <w:rPr>
          <w:b w:val="0"/>
        </w:rPr>
        <w:t>BB.Form.1124.3</w:t>
      </w:r>
    </w:p>
    <w:p w:rsidR="006C366F" w:rsidRDefault="006C366F" w:rsidP="00CE597C"/>
    <w:sectPr w:rsidR="006C366F" w:rsidSect="00F251DF">
      <w:footerReference w:type="default" r:id="rId10"/>
      <w:pgSz w:w="12240" w:h="15840"/>
      <w:pgMar w:top="864" w:right="864"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40B" w:rsidRDefault="00B5540B" w:rsidP="000D7C21">
      <w:r>
        <w:separator/>
      </w:r>
    </w:p>
  </w:endnote>
  <w:endnote w:type="continuationSeparator" w:id="0">
    <w:p w:rsidR="00B5540B" w:rsidRDefault="00B5540B" w:rsidP="000D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0B" w:rsidRPr="009B5DE2" w:rsidRDefault="00B5540B">
    <w:pPr>
      <w:pStyle w:val="Footer"/>
      <w:rPr>
        <w:b w:val="0"/>
        <w:sz w:val="24"/>
        <w:szCs w:val="24"/>
      </w:rPr>
    </w:pPr>
  </w:p>
  <w:p w:rsidR="00B5540B" w:rsidRDefault="00B5540B" w:rsidP="00165621">
    <w:pPr>
      <w:pStyle w:val="Footer"/>
      <w:rPr>
        <w:b w:val="0"/>
        <w:sz w:val="18"/>
      </w:rPr>
    </w:pPr>
    <w:r>
      <w:rPr>
        <w:b w:val="0"/>
        <w:sz w:val="18"/>
      </w:rPr>
      <w:t>7/28/15</w:t>
    </w:r>
    <w:r>
      <w:rPr>
        <w:b w:val="0"/>
        <w:sz w:val="18"/>
      </w:rPr>
      <w:tab/>
    </w:r>
    <w:r>
      <w:rPr>
        <w:b w:val="0"/>
        <w:sz w:val="18"/>
      </w:rPr>
      <w:tab/>
      <w:t xml:space="preserve">BB.Special.1016.3  </w:t>
    </w:r>
  </w:p>
  <w:p w:rsidR="00B5540B" w:rsidRDefault="00B5540B" w:rsidP="00165621">
    <w:pPr>
      <w:pStyle w:val="Footer"/>
      <w:rPr>
        <w:b w:val="0"/>
        <w:sz w:val="18"/>
      </w:rPr>
    </w:pPr>
    <w:proofErr w:type="gramStart"/>
    <w:r>
      <w:rPr>
        <w:b w:val="0"/>
        <w:sz w:val="18"/>
      </w:rPr>
      <w:t>g</w:t>
    </w:r>
    <w:proofErr w:type="gramEnd"/>
    <w:r>
      <w:rPr>
        <w:b w:val="0"/>
        <w:sz w:val="18"/>
      </w:rPr>
      <w:t xml:space="preserve">: </w:t>
    </w:r>
    <w:proofErr w:type="spellStart"/>
    <w:r>
      <w:rPr>
        <w:b w:val="0"/>
        <w:sz w:val="18"/>
      </w:rPr>
      <w:t>lab</w:t>
    </w:r>
    <w:r w:rsidRPr="00A11AD2">
      <w:rPr>
        <w:b w:val="0"/>
        <w:sz w:val="18"/>
      </w:rPr>
      <w:t>_shared:bloodbankadmin:manual:</w:t>
    </w:r>
    <w:r>
      <w:rPr>
        <w:b w:val="0"/>
        <w:sz w:val="18"/>
      </w:rPr>
      <w:t>special</w:t>
    </w:r>
    <w:proofErr w:type="spellEnd"/>
  </w:p>
  <w:p w:rsidR="00B5540B" w:rsidRPr="009B5DE2" w:rsidRDefault="00B5540B" w:rsidP="00165621">
    <w:pPr>
      <w:pStyle w:val="Footer"/>
      <w:rPr>
        <w:b w:val="0"/>
        <w:sz w:val="18"/>
      </w:rPr>
    </w:pPr>
    <w:r w:rsidRPr="009B5DE2">
      <w:rPr>
        <w:b w:val="0"/>
        <w:sz w:val="18"/>
      </w:rPr>
      <w:t xml:space="preserve">Page </w:t>
    </w:r>
    <w:r w:rsidRPr="009B5DE2">
      <w:rPr>
        <w:b w:val="0"/>
        <w:sz w:val="18"/>
      </w:rPr>
      <w:fldChar w:fldCharType="begin"/>
    </w:r>
    <w:r w:rsidRPr="009B5DE2">
      <w:rPr>
        <w:b w:val="0"/>
        <w:sz w:val="18"/>
      </w:rPr>
      <w:instrText xml:space="preserve"> PAGE </w:instrText>
    </w:r>
    <w:r w:rsidRPr="009B5DE2">
      <w:rPr>
        <w:b w:val="0"/>
        <w:sz w:val="18"/>
      </w:rPr>
      <w:fldChar w:fldCharType="separate"/>
    </w:r>
    <w:r w:rsidR="0095400E">
      <w:rPr>
        <w:b w:val="0"/>
        <w:noProof/>
        <w:sz w:val="18"/>
      </w:rPr>
      <w:t>5</w:t>
    </w:r>
    <w:r w:rsidRPr="009B5DE2">
      <w:rPr>
        <w:b w:val="0"/>
        <w:sz w:val="18"/>
      </w:rPr>
      <w:fldChar w:fldCharType="end"/>
    </w:r>
    <w:r w:rsidRPr="009B5DE2">
      <w:rPr>
        <w:b w:val="0"/>
        <w:sz w:val="18"/>
      </w:rPr>
      <w:t xml:space="preserve"> of </w:t>
    </w:r>
    <w:r w:rsidRPr="009B5DE2">
      <w:rPr>
        <w:b w:val="0"/>
        <w:sz w:val="18"/>
      </w:rPr>
      <w:fldChar w:fldCharType="begin"/>
    </w:r>
    <w:r w:rsidRPr="009B5DE2">
      <w:rPr>
        <w:b w:val="0"/>
        <w:sz w:val="18"/>
      </w:rPr>
      <w:instrText xml:space="preserve"> NUMPAGES  </w:instrText>
    </w:r>
    <w:r w:rsidRPr="009B5DE2">
      <w:rPr>
        <w:b w:val="0"/>
        <w:sz w:val="18"/>
      </w:rPr>
      <w:fldChar w:fldCharType="separate"/>
    </w:r>
    <w:r w:rsidR="0095400E">
      <w:rPr>
        <w:b w:val="0"/>
        <w:noProof/>
        <w:sz w:val="18"/>
      </w:rPr>
      <w:t>9</w:t>
    </w:r>
    <w:r w:rsidRPr="009B5DE2">
      <w:rPr>
        <w:b w:val="0"/>
        <w:sz w:val="18"/>
      </w:rPr>
      <w:fldChar w:fldCharType="end"/>
    </w:r>
  </w:p>
  <w:p w:rsidR="00B5540B" w:rsidRDefault="00B554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40B" w:rsidRDefault="00B5540B" w:rsidP="000D7C21">
      <w:r>
        <w:separator/>
      </w:r>
    </w:p>
  </w:footnote>
  <w:footnote w:type="continuationSeparator" w:id="0">
    <w:p w:rsidR="00B5540B" w:rsidRDefault="00B5540B" w:rsidP="000D7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0A2"/>
    <w:multiLevelType w:val="multilevel"/>
    <w:tmpl w:val="6824A73A"/>
    <w:lvl w:ilvl="0">
      <w:start w:val="1"/>
      <w:numFmt w:val="decimal"/>
      <w:lvlText w:val="%1.0"/>
      <w:lvlJc w:val="left"/>
      <w:pPr>
        <w:ind w:left="840" w:hanging="360"/>
      </w:pPr>
      <w:rPr>
        <w:rFonts w:hint="default"/>
      </w:rPr>
    </w:lvl>
    <w:lvl w:ilvl="1">
      <w:start w:val="1"/>
      <w:numFmt w:val="decimal"/>
      <w:lvlText w:val="%1.%2"/>
      <w:lvlJc w:val="left"/>
      <w:pPr>
        <w:ind w:left="156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abstractNum w:abstractNumId="1">
    <w:nsid w:val="08501793"/>
    <w:multiLevelType w:val="multilevel"/>
    <w:tmpl w:val="392CC6EA"/>
    <w:lvl w:ilvl="0">
      <w:start w:val="14"/>
      <w:numFmt w:val="decimal"/>
      <w:lvlText w:val="%1.0"/>
      <w:lvlJc w:val="left"/>
      <w:pPr>
        <w:ind w:left="510" w:hanging="420"/>
      </w:pPr>
      <w:rPr>
        <w:rFonts w:hint="default"/>
      </w:rPr>
    </w:lvl>
    <w:lvl w:ilvl="1">
      <w:start w:val="1"/>
      <w:numFmt w:val="decimal"/>
      <w:lvlText w:val="%1.%2"/>
      <w:lvlJc w:val="left"/>
      <w:pPr>
        <w:ind w:left="1230" w:hanging="4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2">
    <w:nsid w:val="09483A10"/>
    <w:multiLevelType w:val="hybridMultilevel"/>
    <w:tmpl w:val="7DB029C2"/>
    <w:lvl w:ilvl="0" w:tplc="FFFFFFFF">
      <w:start w:val="1"/>
      <w:numFmt w:val="lowerLetter"/>
      <w:lvlText w:val="%1)"/>
      <w:lvlJc w:val="left"/>
      <w:pPr>
        <w:tabs>
          <w:tab w:val="num" w:pos="1815"/>
        </w:tabs>
        <w:ind w:left="1815" w:hanging="360"/>
      </w:pPr>
      <w:rPr>
        <w:rFonts w:hint="default"/>
      </w:rPr>
    </w:lvl>
    <w:lvl w:ilvl="1" w:tplc="FFFFFFFF" w:tentative="1">
      <w:start w:val="1"/>
      <w:numFmt w:val="lowerLetter"/>
      <w:lvlText w:val="%2."/>
      <w:lvlJc w:val="left"/>
      <w:pPr>
        <w:tabs>
          <w:tab w:val="num" w:pos="2535"/>
        </w:tabs>
        <w:ind w:left="2535" w:hanging="360"/>
      </w:pPr>
    </w:lvl>
    <w:lvl w:ilvl="2" w:tplc="FFFFFFFF" w:tentative="1">
      <w:start w:val="1"/>
      <w:numFmt w:val="lowerRoman"/>
      <w:lvlText w:val="%3."/>
      <w:lvlJc w:val="right"/>
      <w:pPr>
        <w:tabs>
          <w:tab w:val="num" w:pos="3255"/>
        </w:tabs>
        <w:ind w:left="3255" w:hanging="180"/>
      </w:pPr>
    </w:lvl>
    <w:lvl w:ilvl="3" w:tplc="FFFFFFFF" w:tentative="1">
      <w:start w:val="1"/>
      <w:numFmt w:val="decimal"/>
      <w:lvlText w:val="%4."/>
      <w:lvlJc w:val="left"/>
      <w:pPr>
        <w:tabs>
          <w:tab w:val="num" w:pos="3975"/>
        </w:tabs>
        <w:ind w:left="3975" w:hanging="360"/>
      </w:pPr>
    </w:lvl>
    <w:lvl w:ilvl="4" w:tplc="FFFFFFFF" w:tentative="1">
      <w:start w:val="1"/>
      <w:numFmt w:val="lowerLetter"/>
      <w:lvlText w:val="%5."/>
      <w:lvlJc w:val="left"/>
      <w:pPr>
        <w:tabs>
          <w:tab w:val="num" w:pos="4695"/>
        </w:tabs>
        <w:ind w:left="4695" w:hanging="360"/>
      </w:pPr>
    </w:lvl>
    <w:lvl w:ilvl="5" w:tplc="FFFFFFFF" w:tentative="1">
      <w:start w:val="1"/>
      <w:numFmt w:val="lowerRoman"/>
      <w:lvlText w:val="%6."/>
      <w:lvlJc w:val="right"/>
      <w:pPr>
        <w:tabs>
          <w:tab w:val="num" w:pos="5415"/>
        </w:tabs>
        <w:ind w:left="5415" w:hanging="180"/>
      </w:pPr>
    </w:lvl>
    <w:lvl w:ilvl="6" w:tplc="FFFFFFFF" w:tentative="1">
      <w:start w:val="1"/>
      <w:numFmt w:val="decimal"/>
      <w:lvlText w:val="%7."/>
      <w:lvlJc w:val="left"/>
      <w:pPr>
        <w:tabs>
          <w:tab w:val="num" w:pos="6135"/>
        </w:tabs>
        <w:ind w:left="6135" w:hanging="360"/>
      </w:pPr>
    </w:lvl>
    <w:lvl w:ilvl="7" w:tplc="FFFFFFFF" w:tentative="1">
      <w:start w:val="1"/>
      <w:numFmt w:val="lowerLetter"/>
      <w:lvlText w:val="%8."/>
      <w:lvlJc w:val="left"/>
      <w:pPr>
        <w:tabs>
          <w:tab w:val="num" w:pos="6855"/>
        </w:tabs>
        <w:ind w:left="6855" w:hanging="360"/>
      </w:pPr>
    </w:lvl>
    <w:lvl w:ilvl="8" w:tplc="FFFFFFFF" w:tentative="1">
      <w:start w:val="1"/>
      <w:numFmt w:val="lowerRoman"/>
      <w:lvlText w:val="%9."/>
      <w:lvlJc w:val="right"/>
      <w:pPr>
        <w:tabs>
          <w:tab w:val="num" w:pos="7575"/>
        </w:tabs>
        <w:ind w:left="7575" w:hanging="180"/>
      </w:pPr>
    </w:lvl>
  </w:abstractNum>
  <w:abstractNum w:abstractNumId="3">
    <w:nsid w:val="0A4D4BB7"/>
    <w:multiLevelType w:val="hybridMultilevel"/>
    <w:tmpl w:val="FE5E1A52"/>
    <w:lvl w:ilvl="0" w:tplc="6212BB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2067E"/>
    <w:multiLevelType w:val="hybridMultilevel"/>
    <w:tmpl w:val="A816EA70"/>
    <w:lvl w:ilvl="0" w:tplc="FE467B1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nsid w:val="0C710330"/>
    <w:multiLevelType w:val="hybridMultilevel"/>
    <w:tmpl w:val="1A5244F8"/>
    <w:lvl w:ilvl="0" w:tplc="5BB488A8">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6">
    <w:nsid w:val="0EDB1F43"/>
    <w:multiLevelType w:val="hybridMultilevel"/>
    <w:tmpl w:val="101C5602"/>
    <w:lvl w:ilvl="0" w:tplc="FFFFFFFF">
      <w:start w:val="1"/>
      <w:numFmt w:val="bullet"/>
      <w:lvlText w:val=""/>
      <w:lvlJc w:val="left"/>
      <w:pPr>
        <w:tabs>
          <w:tab w:val="num" w:pos="1815"/>
        </w:tabs>
        <w:ind w:left="1815" w:hanging="360"/>
      </w:pPr>
      <w:rPr>
        <w:rFonts w:ascii="Symbol" w:hAnsi="Symbol" w:hint="default"/>
      </w:rPr>
    </w:lvl>
    <w:lvl w:ilvl="1" w:tplc="FFFFFFFF" w:tentative="1">
      <w:start w:val="1"/>
      <w:numFmt w:val="bullet"/>
      <w:lvlText w:val="o"/>
      <w:lvlJc w:val="left"/>
      <w:pPr>
        <w:tabs>
          <w:tab w:val="num" w:pos="2535"/>
        </w:tabs>
        <w:ind w:left="2535" w:hanging="360"/>
      </w:pPr>
      <w:rPr>
        <w:rFonts w:ascii="Courier New" w:hAnsi="Courier New" w:hint="default"/>
      </w:rPr>
    </w:lvl>
    <w:lvl w:ilvl="2" w:tplc="FFFFFFFF" w:tentative="1">
      <w:start w:val="1"/>
      <w:numFmt w:val="bullet"/>
      <w:lvlText w:val=""/>
      <w:lvlJc w:val="left"/>
      <w:pPr>
        <w:tabs>
          <w:tab w:val="num" w:pos="3255"/>
        </w:tabs>
        <w:ind w:left="3255" w:hanging="360"/>
      </w:pPr>
      <w:rPr>
        <w:rFonts w:ascii="Wingdings" w:hAnsi="Wingdings" w:hint="default"/>
      </w:rPr>
    </w:lvl>
    <w:lvl w:ilvl="3" w:tplc="FFFFFFFF" w:tentative="1">
      <w:start w:val="1"/>
      <w:numFmt w:val="bullet"/>
      <w:lvlText w:val=""/>
      <w:lvlJc w:val="left"/>
      <w:pPr>
        <w:tabs>
          <w:tab w:val="num" w:pos="3975"/>
        </w:tabs>
        <w:ind w:left="3975" w:hanging="360"/>
      </w:pPr>
      <w:rPr>
        <w:rFonts w:ascii="Symbol" w:hAnsi="Symbol" w:hint="default"/>
      </w:rPr>
    </w:lvl>
    <w:lvl w:ilvl="4" w:tplc="FFFFFFFF" w:tentative="1">
      <w:start w:val="1"/>
      <w:numFmt w:val="bullet"/>
      <w:lvlText w:val="o"/>
      <w:lvlJc w:val="left"/>
      <w:pPr>
        <w:tabs>
          <w:tab w:val="num" w:pos="4695"/>
        </w:tabs>
        <w:ind w:left="4695" w:hanging="360"/>
      </w:pPr>
      <w:rPr>
        <w:rFonts w:ascii="Courier New" w:hAnsi="Courier New" w:hint="default"/>
      </w:rPr>
    </w:lvl>
    <w:lvl w:ilvl="5" w:tplc="FFFFFFFF" w:tentative="1">
      <w:start w:val="1"/>
      <w:numFmt w:val="bullet"/>
      <w:lvlText w:val=""/>
      <w:lvlJc w:val="left"/>
      <w:pPr>
        <w:tabs>
          <w:tab w:val="num" w:pos="5415"/>
        </w:tabs>
        <w:ind w:left="5415" w:hanging="360"/>
      </w:pPr>
      <w:rPr>
        <w:rFonts w:ascii="Wingdings" w:hAnsi="Wingdings" w:hint="default"/>
      </w:rPr>
    </w:lvl>
    <w:lvl w:ilvl="6" w:tplc="FFFFFFFF" w:tentative="1">
      <w:start w:val="1"/>
      <w:numFmt w:val="bullet"/>
      <w:lvlText w:val=""/>
      <w:lvlJc w:val="left"/>
      <w:pPr>
        <w:tabs>
          <w:tab w:val="num" w:pos="6135"/>
        </w:tabs>
        <w:ind w:left="6135" w:hanging="360"/>
      </w:pPr>
      <w:rPr>
        <w:rFonts w:ascii="Symbol" w:hAnsi="Symbol" w:hint="default"/>
      </w:rPr>
    </w:lvl>
    <w:lvl w:ilvl="7" w:tplc="FFFFFFFF" w:tentative="1">
      <w:start w:val="1"/>
      <w:numFmt w:val="bullet"/>
      <w:lvlText w:val="o"/>
      <w:lvlJc w:val="left"/>
      <w:pPr>
        <w:tabs>
          <w:tab w:val="num" w:pos="6855"/>
        </w:tabs>
        <w:ind w:left="6855" w:hanging="360"/>
      </w:pPr>
      <w:rPr>
        <w:rFonts w:ascii="Courier New" w:hAnsi="Courier New" w:hint="default"/>
      </w:rPr>
    </w:lvl>
    <w:lvl w:ilvl="8" w:tplc="FFFFFFFF" w:tentative="1">
      <w:start w:val="1"/>
      <w:numFmt w:val="bullet"/>
      <w:lvlText w:val=""/>
      <w:lvlJc w:val="left"/>
      <w:pPr>
        <w:tabs>
          <w:tab w:val="num" w:pos="7575"/>
        </w:tabs>
        <w:ind w:left="7575" w:hanging="360"/>
      </w:pPr>
      <w:rPr>
        <w:rFonts w:ascii="Wingdings" w:hAnsi="Wingdings" w:hint="default"/>
      </w:rPr>
    </w:lvl>
  </w:abstractNum>
  <w:abstractNum w:abstractNumId="7">
    <w:nsid w:val="110347EA"/>
    <w:multiLevelType w:val="hybridMultilevel"/>
    <w:tmpl w:val="90C2E6F2"/>
    <w:lvl w:ilvl="0" w:tplc="7C5EC486">
      <w:start w:val="1"/>
      <w:numFmt w:val="lowerLetter"/>
      <w:lvlText w:val="%1)"/>
      <w:lvlJc w:val="left"/>
      <w:pPr>
        <w:ind w:left="1500" w:hanging="360"/>
      </w:pPr>
      <w:rPr>
        <w:rFonts w:ascii="Times New Roman" w:eastAsia="Times New Roman" w:hAnsi="Times New Roman" w:cs="Times New Roman"/>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188027B1"/>
    <w:multiLevelType w:val="multilevel"/>
    <w:tmpl w:val="00A8745E"/>
    <w:lvl w:ilvl="0">
      <w:start w:val="1"/>
      <w:numFmt w:val="decimal"/>
      <w:lvlText w:val="%1"/>
      <w:lvlJc w:val="left"/>
      <w:pPr>
        <w:ind w:left="360" w:hanging="360"/>
      </w:pPr>
      <w:rPr>
        <w:rFonts w:hint="default"/>
      </w:rPr>
    </w:lvl>
    <w:lvl w:ilv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9">
    <w:nsid w:val="1C232B4B"/>
    <w:multiLevelType w:val="hybridMultilevel"/>
    <w:tmpl w:val="10F86EFE"/>
    <w:lvl w:ilvl="0" w:tplc="04090017">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nsid w:val="1D447DF3"/>
    <w:multiLevelType w:val="hybridMultilevel"/>
    <w:tmpl w:val="8DF8CA7E"/>
    <w:lvl w:ilvl="0" w:tplc="33CED38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1E4F7AF3"/>
    <w:multiLevelType w:val="hybridMultilevel"/>
    <w:tmpl w:val="EF3C69AA"/>
    <w:lvl w:ilvl="0" w:tplc="64162572">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21847E6E"/>
    <w:multiLevelType w:val="hybridMultilevel"/>
    <w:tmpl w:val="8EFA98F2"/>
    <w:lvl w:ilvl="0" w:tplc="27B6ECB4">
      <w:start w:val="1"/>
      <w:numFmt w:val="lowerRoman"/>
      <w:lvlText w:val="%1."/>
      <w:lvlJc w:val="left"/>
      <w:pPr>
        <w:ind w:left="1320" w:hanging="720"/>
      </w:pPr>
      <w:rPr>
        <w:rFonts w:hint="default"/>
        <w:b w:val="0"/>
        <w:color w:val="00000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nsid w:val="231F1B65"/>
    <w:multiLevelType w:val="multilevel"/>
    <w:tmpl w:val="49A80F4A"/>
    <w:lvl w:ilvl="0">
      <w:start w:val="12"/>
      <w:numFmt w:val="decimal"/>
      <w:lvlText w:val="%1"/>
      <w:lvlJc w:val="left"/>
      <w:pPr>
        <w:ind w:left="51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E205012"/>
    <w:multiLevelType w:val="hybridMultilevel"/>
    <w:tmpl w:val="43C8CC9E"/>
    <w:lvl w:ilvl="0" w:tplc="D9645DF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nsid w:val="35815022"/>
    <w:multiLevelType w:val="multilevel"/>
    <w:tmpl w:val="12A45E4A"/>
    <w:lvl w:ilvl="0">
      <w:start w:val="2"/>
      <w:numFmt w:val="decimal"/>
      <w:lvlText w:val="%1.0"/>
      <w:lvlJc w:val="left"/>
      <w:pPr>
        <w:ind w:left="72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240" w:hanging="720"/>
      </w:pPr>
      <w:rPr>
        <w:rFonts w:hint="default"/>
        <w:color w:val="000000"/>
      </w:rPr>
    </w:lvl>
    <w:lvl w:ilvl="4">
      <w:start w:val="1"/>
      <w:numFmt w:val="decimal"/>
      <w:lvlText w:val="%1.%2.%3.%4.%5"/>
      <w:lvlJc w:val="left"/>
      <w:pPr>
        <w:ind w:left="4320"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20" w:hanging="1440"/>
      </w:pPr>
      <w:rPr>
        <w:rFonts w:hint="default"/>
        <w:color w:val="000000"/>
      </w:rPr>
    </w:lvl>
    <w:lvl w:ilvl="7">
      <w:start w:val="1"/>
      <w:numFmt w:val="decimal"/>
      <w:lvlText w:val="%1.%2.%3.%4.%5.%6.%7.%8"/>
      <w:lvlJc w:val="left"/>
      <w:pPr>
        <w:ind w:left="6840" w:hanging="1440"/>
      </w:pPr>
      <w:rPr>
        <w:rFonts w:hint="default"/>
        <w:color w:val="000000"/>
      </w:rPr>
    </w:lvl>
    <w:lvl w:ilvl="8">
      <w:start w:val="1"/>
      <w:numFmt w:val="decimal"/>
      <w:lvlText w:val="%1.%2.%3.%4.%5.%6.%7.%8.%9"/>
      <w:lvlJc w:val="left"/>
      <w:pPr>
        <w:ind w:left="7920" w:hanging="1800"/>
      </w:pPr>
      <w:rPr>
        <w:rFonts w:hint="default"/>
        <w:color w:val="000000"/>
      </w:rPr>
    </w:lvl>
  </w:abstractNum>
  <w:abstractNum w:abstractNumId="16">
    <w:nsid w:val="36DD6AB0"/>
    <w:multiLevelType w:val="hybridMultilevel"/>
    <w:tmpl w:val="C6B0D366"/>
    <w:lvl w:ilvl="0" w:tplc="81063F6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38D92336"/>
    <w:multiLevelType w:val="multilevel"/>
    <w:tmpl w:val="203C21FC"/>
    <w:lvl w:ilvl="0">
      <w:start w:val="1"/>
      <w:numFmt w:val="decimal"/>
      <w:lvlText w:val="%1.0"/>
      <w:lvlJc w:val="left"/>
      <w:pPr>
        <w:ind w:left="105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570" w:hanging="720"/>
      </w:pPr>
      <w:rPr>
        <w:rFonts w:hint="default"/>
      </w:rPr>
    </w:lvl>
    <w:lvl w:ilvl="4">
      <w:start w:val="1"/>
      <w:numFmt w:val="decimal"/>
      <w:lvlText w:val="%1.%2.%3.%4.%5"/>
      <w:lvlJc w:val="left"/>
      <w:pPr>
        <w:ind w:left="4650"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450" w:hanging="1440"/>
      </w:pPr>
      <w:rPr>
        <w:rFonts w:hint="default"/>
      </w:rPr>
    </w:lvl>
    <w:lvl w:ilvl="7">
      <w:start w:val="1"/>
      <w:numFmt w:val="decimal"/>
      <w:lvlText w:val="%1.%2.%3.%4.%5.%6.%7.%8"/>
      <w:lvlJc w:val="left"/>
      <w:pPr>
        <w:ind w:left="7170" w:hanging="1440"/>
      </w:pPr>
      <w:rPr>
        <w:rFonts w:hint="default"/>
      </w:rPr>
    </w:lvl>
    <w:lvl w:ilvl="8">
      <w:start w:val="1"/>
      <w:numFmt w:val="decimal"/>
      <w:lvlText w:val="%1.%2.%3.%4.%5.%6.%7.%8.%9"/>
      <w:lvlJc w:val="left"/>
      <w:pPr>
        <w:ind w:left="7890" w:hanging="1440"/>
      </w:pPr>
      <w:rPr>
        <w:rFonts w:hint="default"/>
      </w:rPr>
    </w:lvl>
  </w:abstractNum>
  <w:abstractNum w:abstractNumId="18">
    <w:nsid w:val="439F5D4B"/>
    <w:multiLevelType w:val="hybridMultilevel"/>
    <w:tmpl w:val="84120B02"/>
    <w:lvl w:ilvl="0" w:tplc="C4A46386">
      <w:start w:val="1"/>
      <w:numFmt w:val="lowerLetter"/>
      <w:lvlText w:val="%1)"/>
      <w:lvlJc w:val="left"/>
      <w:pPr>
        <w:ind w:left="1500" w:hanging="360"/>
      </w:pPr>
      <w:rPr>
        <w:rFonts w:ascii="Times New Roman" w:eastAsia="Times New Roman" w:hAnsi="Times New Roman" w:cs="Times New Roman"/>
        <w:i w:val="0"/>
        <w:color w:val="auto"/>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nsid w:val="448D1275"/>
    <w:multiLevelType w:val="hybridMultilevel"/>
    <w:tmpl w:val="AC3ACC6C"/>
    <w:lvl w:ilvl="0" w:tplc="04090001">
      <w:start w:val="1"/>
      <w:numFmt w:val="bullet"/>
      <w:lvlText w:val=""/>
      <w:lvlJc w:val="left"/>
      <w:pPr>
        <w:ind w:left="2985" w:hanging="360"/>
      </w:pPr>
      <w:rPr>
        <w:rFonts w:ascii="Symbol" w:hAnsi="Symbol"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20">
    <w:nsid w:val="45131EE6"/>
    <w:multiLevelType w:val="hybridMultilevel"/>
    <w:tmpl w:val="069C03BA"/>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1">
    <w:nsid w:val="476D70EB"/>
    <w:multiLevelType w:val="hybridMultilevel"/>
    <w:tmpl w:val="BB8A18B6"/>
    <w:lvl w:ilvl="0" w:tplc="0F7A1FC2">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2">
    <w:nsid w:val="4D6E439A"/>
    <w:multiLevelType w:val="hybridMultilevel"/>
    <w:tmpl w:val="E91426CC"/>
    <w:lvl w:ilvl="0" w:tplc="FB0A66A2">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3">
    <w:nsid w:val="4F136490"/>
    <w:multiLevelType w:val="multilevel"/>
    <w:tmpl w:val="501CB6B6"/>
    <w:lvl w:ilvl="0">
      <w:start w:val="11"/>
      <w:numFmt w:val="decimal"/>
      <w:lvlText w:val="%1.0"/>
      <w:lvlJc w:val="left"/>
      <w:pPr>
        <w:ind w:left="900" w:hanging="420"/>
      </w:pPr>
      <w:rPr>
        <w:rFonts w:hint="default"/>
      </w:rPr>
    </w:lvl>
    <w:lvl w:ilvl="1">
      <w:start w:val="1"/>
      <w:numFmt w:val="decimal"/>
      <w:lvlText w:val="%1.%2"/>
      <w:lvlJc w:val="left"/>
      <w:pPr>
        <w:ind w:left="1620" w:hanging="4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abstractNum w:abstractNumId="24">
    <w:nsid w:val="5C4105FE"/>
    <w:multiLevelType w:val="multilevel"/>
    <w:tmpl w:val="29527F88"/>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5F2A104A"/>
    <w:multiLevelType w:val="multilevel"/>
    <w:tmpl w:val="DA1ABD80"/>
    <w:lvl w:ilvl="0">
      <w:start w:val="2"/>
      <w:numFmt w:val="decimal"/>
      <w:lvlText w:val="%1.0"/>
      <w:lvlJc w:val="left"/>
      <w:pPr>
        <w:ind w:left="72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240" w:hanging="720"/>
      </w:pPr>
      <w:rPr>
        <w:rFonts w:hint="default"/>
        <w:color w:val="000000"/>
      </w:rPr>
    </w:lvl>
    <w:lvl w:ilvl="4">
      <w:start w:val="1"/>
      <w:numFmt w:val="decimal"/>
      <w:lvlText w:val="%1.%2.%3.%4.%5"/>
      <w:lvlJc w:val="left"/>
      <w:pPr>
        <w:ind w:left="4320"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20" w:hanging="1440"/>
      </w:pPr>
      <w:rPr>
        <w:rFonts w:hint="default"/>
        <w:color w:val="000000"/>
      </w:rPr>
    </w:lvl>
    <w:lvl w:ilvl="7">
      <w:start w:val="1"/>
      <w:numFmt w:val="decimal"/>
      <w:lvlText w:val="%1.%2.%3.%4.%5.%6.%7.%8"/>
      <w:lvlJc w:val="left"/>
      <w:pPr>
        <w:ind w:left="6840" w:hanging="1440"/>
      </w:pPr>
      <w:rPr>
        <w:rFonts w:hint="default"/>
        <w:color w:val="000000"/>
      </w:rPr>
    </w:lvl>
    <w:lvl w:ilvl="8">
      <w:start w:val="1"/>
      <w:numFmt w:val="decimal"/>
      <w:lvlText w:val="%1.%2.%3.%4.%5.%6.%7.%8.%9"/>
      <w:lvlJc w:val="left"/>
      <w:pPr>
        <w:ind w:left="7920" w:hanging="1800"/>
      </w:pPr>
      <w:rPr>
        <w:rFonts w:hint="default"/>
        <w:color w:val="000000"/>
      </w:rPr>
    </w:lvl>
  </w:abstractNum>
  <w:abstractNum w:abstractNumId="26">
    <w:nsid w:val="676C751F"/>
    <w:multiLevelType w:val="multilevel"/>
    <w:tmpl w:val="E8466138"/>
    <w:lvl w:ilvl="0">
      <w:start w:val="1"/>
      <w:numFmt w:val="decimal"/>
      <w:lvlText w:val="%1.0"/>
      <w:lvlJc w:val="left"/>
      <w:pPr>
        <w:ind w:left="69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68C509B9"/>
    <w:multiLevelType w:val="multilevel"/>
    <w:tmpl w:val="487E578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6F45073A"/>
    <w:multiLevelType w:val="multilevel"/>
    <w:tmpl w:val="EC504CEA"/>
    <w:lvl w:ilvl="0">
      <w:start w:val="19"/>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nsid w:val="6F5016D4"/>
    <w:multiLevelType w:val="hybridMultilevel"/>
    <w:tmpl w:val="93BADECA"/>
    <w:lvl w:ilvl="0" w:tplc="99E8E8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45E7F3E"/>
    <w:multiLevelType w:val="hybridMultilevel"/>
    <w:tmpl w:val="AE9E8A90"/>
    <w:lvl w:ilvl="0" w:tplc="F88CD91C">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nsid w:val="74955416"/>
    <w:multiLevelType w:val="hybridMultilevel"/>
    <w:tmpl w:val="258A890C"/>
    <w:lvl w:ilvl="0" w:tplc="FFFFFFFF">
      <w:start w:val="1"/>
      <w:numFmt w:val="lowerLetter"/>
      <w:lvlText w:val="%1)"/>
      <w:lvlJc w:val="left"/>
      <w:pPr>
        <w:tabs>
          <w:tab w:val="num" w:pos="1785"/>
        </w:tabs>
        <w:ind w:left="1785" w:hanging="360"/>
      </w:pPr>
      <w:rPr>
        <w:rFonts w:hint="default"/>
      </w:rPr>
    </w:lvl>
    <w:lvl w:ilvl="1" w:tplc="04090001">
      <w:start w:val="1"/>
      <w:numFmt w:val="bullet"/>
      <w:lvlText w:val=""/>
      <w:lvlJc w:val="left"/>
      <w:pPr>
        <w:tabs>
          <w:tab w:val="num" w:pos="2505"/>
        </w:tabs>
        <w:ind w:left="2505" w:hanging="360"/>
      </w:pPr>
      <w:rPr>
        <w:rFonts w:ascii="Symbol" w:hAnsi="Symbol" w:hint="default"/>
      </w:rPr>
    </w:lvl>
    <w:lvl w:ilvl="2" w:tplc="FFFFFFFF" w:tentative="1">
      <w:start w:val="1"/>
      <w:numFmt w:val="lowerRoman"/>
      <w:lvlText w:val="%3."/>
      <w:lvlJc w:val="right"/>
      <w:pPr>
        <w:tabs>
          <w:tab w:val="num" w:pos="3225"/>
        </w:tabs>
        <w:ind w:left="3225" w:hanging="180"/>
      </w:pPr>
    </w:lvl>
    <w:lvl w:ilvl="3" w:tplc="FFFFFFFF" w:tentative="1">
      <w:start w:val="1"/>
      <w:numFmt w:val="decimal"/>
      <w:lvlText w:val="%4."/>
      <w:lvlJc w:val="left"/>
      <w:pPr>
        <w:tabs>
          <w:tab w:val="num" w:pos="3945"/>
        </w:tabs>
        <w:ind w:left="3945" w:hanging="360"/>
      </w:pPr>
    </w:lvl>
    <w:lvl w:ilvl="4" w:tplc="FFFFFFFF" w:tentative="1">
      <w:start w:val="1"/>
      <w:numFmt w:val="lowerLetter"/>
      <w:lvlText w:val="%5."/>
      <w:lvlJc w:val="left"/>
      <w:pPr>
        <w:tabs>
          <w:tab w:val="num" w:pos="4665"/>
        </w:tabs>
        <w:ind w:left="4665" w:hanging="360"/>
      </w:pPr>
    </w:lvl>
    <w:lvl w:ilvl="5" w:tplc="FFFFFFFF" w:tentative="1">
      <w:start w:val="1"/>
      <w:numFmt w:val="lowerRoman"/>
      <w:lvlText w:val="%6."/>
      <w:lvlJc w:val="right"/>
      <w:pPr>
        <w:tabs>
          <w:tab w:val="num" w:pos="5385"/>
        </w:tabs>
        <w:ind w:left="5385" w:hanging="180"/>
      </w:pPr>
    </w:lvl>
    <w:lvl w:ilvl="6" w:tplc="FFFFFFFF" w:tentative="1">
      <w:start w:val="1"/>
      <w:numFmt w:val="decimal"/>
      <w:lvlText w:val="%7."/>
      <w:lvlJc w:val="left"/>
      <w:pPr>
        <w:tabs>
          <w:tab w:val="num" w:pos="6105"/>
        </w:tabs>
        <w:ind w:left="6105" w:hanging="360"/>
      </w:pPr>
    </w:lvl>
    <w:lvl w:ilvl="7" w:tplc="FFFFFFFF" w:tentative="1">
      <w:start w:val="1"/>
      <w:numFmt w:val="lowerLetter"/>
      <w:lvlText w:val="%8."/>
      <w:lvlJc w:val="left"/>
      <w:pPr>
        <w:tabs>
          <w:tab w:val="num" w:pos="6825"/>
        </w:tabs>
        <w:ind w:left="6825" w:hanging="360"/>
      </w:pPr>
    </w:lvl>
    <w:lvl w:ilvl="8" w:tplc="FFFFFFFF" w:tentative="1">
      <w:start w:val="1"/>
      <w:numFmt w:val="lowerRoman"/>
      <w:lvlText w:val="%9."/>
      <w:lvlJc w:val="right"/>
      <w:pPr>
        <w:tabs>
          <w:tab w:val="num" w:pos="7545"/>
        </w:tabs>
        <w:ind w:left="7545" w:hanging="180"/>
      </w:pPr>
    </w:lvl>
  </w:abstractNum>
  <w:abstractNum w:abstractNumId="32">
    <w:nsid w:val="7B6103A9"/>
    <w:multiLevelType w:val="hybridMultilevel"/>
    <w:tmpl w:val="31B43542"/>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3">
    <w:nsid w:val="7C0A53FA"/>
    <w:multiLevelType w:val="hybridMultilevel"/>
    <w:tmpl w:val="3650F6E6"/>
    <w:lvl w:ilvl="0" w:tplc="9462FA8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4">
    <w:nsid w:val="7F4B3CBB"/>
    <w:multiLevelType w:val="hybridMultilevel"/>
    <w:tmpl w:val="ABB6DBC8"/>
    <w:lvl w:ilvl="0" w:tplc="F104CF7E">
      <w:start w:val="1"/>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6"/>
  </w:num>
  <w:num w:numId="2">
    <w:abstractNumId w:val="31"/>
  </w:num>
  <w:num w:numId="3">
    <w:abstractNumId w:val="2"/>
  </w:num>
  <w:num w:numId="4">
    <w:abstractNumId w:val="20"/>
  </w:num>
  <w:num w:numId="5">
    <w:abstractNumId w:val="19"/>
  </w:num>
  <w:num w:numId="6">
    <w:abstractNumId w:val="14"/>
  </w:num>
  <w:num w:numId="7">
    <w:abstractNumId w:val="30"/>
  </w:num>
  <w:num w:numId="8">
    <w:abstractNumId w:val="5"/>
  </w:num>
  <w:num w:numId="9">
    <w:abstractNumId w:val="17"/>
  </w:num>
  <w:num w:numId="10">
    <w:abstractNumId w:val="4"/>
  </w:num>
  <w:num w:numId="11">
    <w:abstractNumId w:val="9"/>
  </w:num>
  <w:num w:numId="12">
    <w:abstractNumId w:val="3"/>
  </w:num>
  <w:num w:numId="13">
    <w:abstractNumId w:val="12"/>
  </w:num>
  <w:num w:numId="14">
    <w:abstractNumId w:val="21"/>
  </w:num>
  <w:num w:numId="15">
    <w:abstractNumId w:val="22"/>
  </w:num>
  <w:num w:numId="16">
    <w:abstractNumId w:val="29"/>
  </w:num>
  <w:num w:numId="17">
    <w:abstractNumId w:val="28"/>
  </w:num>
  <w:num w:numId="18">
    <w:abstractNumId w:val="32"/>
  </w:num>
  <w:num w:numId="19">
    <w:abstractNumId w:val="34"/>
  </w:num>
  <w:num w:numId="20">
    <w:abstractNumId w:val="27"/>
  </w:num>
  <w:num w:numId="21">
    <w:abstractNumId w:val="26"/>
  </w:num>
  <w:num w:numId="22">
    <w:abstractNumId w:val="11"/>
  </w:num>
  <w:num w:numId="23">
    <w:abstractNumId w:val="7"/>
  </w:num>
  <w:num w:numId="24">
    <w:abstractNumId w:val="16"/>
  </w:num>
  <w:num w:numId="25">
    <w:abstractNumId w:val="10"/>
  </w:num>
  <w:num w:numId="26">
    <w:abstractNumId w:val="0"/>
  </w:num>
  <w:num w:numId="27">
    <w:abstractNumId w:val="8"/>
  </w:num>
  <w:num w:numId="28">
    <w:abstractNumId w:val="33"/>
  </w:num>
  <w:num w:numId="29">
    <w:abstractNumId w:val="15"/>
  </w:num>
  <w:num w:numId="30">
    <w:abstractNumId w:val="25"/>
  </w:num>
  <w:num w:numId="31">
    <w:abstractNumId w:val="18"/>
  </w:num>
  <w:num w:numId="32">
    <w:abstractNumId w:val="24"/>
  </w:num>
  <w:num w:numId="33">
    <w:abstractNumId w:val="23"/>
  </w:num>
  <w:num w:numId="34">
    <w:abstractNumId w:val="13"/>
  </w:num>
  <w:num w:numId="3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7C"/>
    <w:rsid w:val="0000346E"/>
    <w:rsid w:val="00023DA3"/>
    <w:rsid w:val="00035DAF"/>
    <w:rsid w:val="00042612"/>
    <w:rsid w:val="00054191"/>
    <w:rsid w:val="000657B0"/>
    <w:rsid w:val="00082F38"/>
    <w:rsid w:val="0009761B"/>
    <w:rsid w:val="000A0D96"/>
    <w:rsid w:val="000A5302"/>
    <w:rsid w:val="000C4806"/>
    <w:rsid w:val="000D7C21"/>
    <w:rsid w:val="000E2B2D"/>
    <w:rsid w:val="00103EA8"/>
    <w:rsid w:val="001353F6"/>
    <w:rsid w:val="001405DA"/>
    <w:rsid w:val="001435DC"/>
    <w:rsid w:val="00147674"/>
    <w:rsid w:val="00156891"/>
    <w:rsid w:val="00165621"/>
    <w:rsid w:val="001728E8"/>
    <w:rsid w:val="001A03DD"/>
    <w:rsid w:val="001A7D75"/>
    <w:rsid w:val="001C6FF7"/>
    <w:rsid w:val="001D532F"/>
    <w:rsid w:val="001F2B10"/>
    <w:rsid w:val="001F7CA5"/>
    <w:rsid w:val="00222F58"/>
    <w:rsid w:val="00257EBE"/>
    <w:rsid w:val="00272236"/>
    <w:rsid w:val="00292236"/>
    <w:rsid w:val="00295D3A"/>
    <w:rsid w:val="002971B4"/>
    <w:rsid w:val="002A5AC0"/>
    <w:rsid w:val="002B0EB9"/>
    <w:rsid w:val="002B7C5C"/>
    <w:rsid w:val="002C70A5"/>
    <w:rsid w:val="002D6E57"/>
    <w:rsid w:val="0031539E"/>
    <w:rsid w:val="00324552"/>
    <w:rsid w:val="00330556"/>
    <w:rsid w:val="00331876"/>
    <w:rsid w:val="00332948"/>
    <w:rsid w:val="003956A0"/>
    <w:rsid w:val="003B4B73"/>
    <w:rsid w:val="003C7327"/>
    <w:rsid w:val="004042BD"/>
    <w:rsid w:val="0041498F"/>
    <w:rsid w:val="004417CC"/>
    <w:rsid w:val="00442220"/>
    <w:rsid w:val="00477D76"/>
    <w:rsid w:val="004854CD"/>
    <w:rsid w:val="00487AA7"/>
    <w:rsid w:val="004A1B23"/>
    <w:rsid w:val="004C150F"/>
    <w:rsid w:val="004C3D1A"/>
    <w:rsid w:val="004C4A01"/>
    <w:rsid w:val="004C6204"/>
    <w:rsid w:val="004D168A"/>
    <w:rsid w:val="004F5958"/>
    <w:rsid w:val="005262CE"/>
    <w:rsid w:val="00534B4E"/>
    <w:rsid w:val="00537589"/>
    <w:rsid w:val="00544EA6"/>
    <w:rsid w:val="00545E68"/>
    <w:rsid w:val="00550617"/>
    <w:rsid w:val="005610C7"/>
    <w:rsid w:val="00561B43"/>
    <w:rsid w:val="00566FD6"/>
    <w:rsid w:val="00574245"/>
    <w:rsid w:val="00595FC9"/>
    <w:rsid w:val="005C0684"/>
    <w:rsid w:val="005C0BD2"/>
    <w:rsid w:val="005E3C42"/>
    <w:rsid w:val="005F6509"/>
    <w:rsid w:val="006003FE"/>
    <w:rsid w:val="006338AB"/>
    <w:rsid w:val="006358DA"/>
    <w:rsid w:val="00641065"/>
    <w:rsid w:val="00650F11"/>
    <w:rsid w:val="00666BC4"/>
    <w:rsid w:val="006752B6"/>
    <w:rsid w:val="00676633"/>
    <w:rsid w:val="006839A4"/>
    <w:rsid w:val="00697017"/>
    <w:rsid w:val="006B29DF"/>
    <w:rsid w:val="006B7D57"/>
    <w:rsid w:val="006C366F"/>
    <w:rsid w:val="006D1795"/>
    <w:rsid w:val="006D1D26"/>
    <w:rsid w:val="006D7311"/>
    <w:rsid w:val="006F4AEB"/>
    <w:rsid w:val="006F5CF2"/>
    <w:rsid w:val="00705614"/>
    <w:rsid w:val="007068F0"/>
    <w:rsid w:val="007173B4"/>
    <w:rsid w:val="00741245"/>
    <w:rsid w:val="00750198"/>
    <w:rsid w:val="007840E9"/>
    <w:rsid w:val="00791B91"/>
    <w:rsid w:val="007927E4"/>
    <w:rsid w:val="007A18C3"/>
    <w:rsid w:val="007A1BE9"/>
    <w:rsid w:val="007A4F7C"/>
    <w:rsid w:val="007B6DE6"/>
    <w:rsid w:val="007C115E"/>
    <w:rsid w:val="007E0A37"/>
    <w:rsid w:val="008014D8"/>
    <w:rsid w:val="008218F9"/>
    <w:rsid w:val="00822A69"/>
    <w:rsid w:val="008337E9"/>
    <w:rsid w:val="00834896"/>
    <w:rsid w:val="00847DB1"/>
    <w:rsid w:val="00852E0D"/>
    <w:rsid w:val="00861C55"/>
    <w:rsid w:val="008B0B5C"/>
    <w:rsid w:val="008B6DC5"/>
    <w:rsid w:val="008C50CE"/>
    <w:rsid w:val="008D02C7"/>
    <w:rsid w:val="008E5E55"/>
    <w:rsid w:val="008F51C8"/>
    <w:rsid w:val="009134BE"/>
    <w:rsid w:val="00920D17"/>
    <w:rsid w:val="009217E3"/>
    <w:rsid w:val="009219AB"/>
    <w:rsid w:val="009226CE"/>
    <w:rsid w:val="00922919"/>
    <w:rsid w:val="00936D56"/>
    <w:rsid w:val="00944CF3"/>
    <w:rsid w:val="0095400E"/>
    <w:rsid w:val="00960E20"/>
    <w:rsid w:val="0099031D"/>
    <w:rsid w:val="0099149D"/>
    <w:rsid w:val="009B5DE2"/>
    <w:rsid w:val="009C37F3"/>
    <w:rsid w:val="009D2989"/>
    <w:rsid w:val="009D7D04"/>
    <w:rsid w:val="00A11AD2"/>
    <w:rsid w:val="00A12F32"/>
    <w:rsid w:val="00A3555C"/>
    <w:rsid w:val="00A97901"/>
    <w:rsid w:val="00AA5465"/>
    <w:rsid w:val="00AA7066"/>
    <w:rsid w:val="00AC64A1"/>
    <w:rsid w:val="00AD23D7"/>
    <w:rsid w:val="00AD7677"/>
    <w:rsid w:val="00AF1D65"/>
    <w:rsid w:val="00B06F44"/>
    <w:rsid w:val="00B132B6"/>
    <w:rsid w:val="00B3177F"/>
    <w:rsid w:val="00B369A7"/>
    <w:rsid w:val="00B51709"/>
    <w:rsid w:val="00B5540B"/>
    <w:rsid w:val="00B66BED"/>
    <w:rsid w:val="00B74EA1"/>
    <w:rsid w:val="00B76DF8"/>
    <w:rsid w:val="00BA6981"/>
    <w:rsid w:val="00BB478B"/>
    <w:rsid w:val="00BC13A2"/>
    <w:rsid w:val="00BC7420"/>
    <w:rsid w:val="00BE0197"/>
    <w:rsid w:val="00C16007"/>
    <w:rsid w:val="00C25086"/>
    <w:rsid w:val="00C71072"/>
    <w:rsid w:val="00C7401C"/>
    <w:rsid w:val="00C75518"/>
    <w:rsid w:val="00C81308"/>
    <w:rsid w:val="00C939C8"/>
    <w:rsid w:val="00C93E9D"/>
    <w:rsid w:val="00CA0B8B"/>
    <w:rsid w:val="00CC1425"/>
    <w:rsid w:val="00CC3B10"/>
    <w:rsid w:val="00CC75AF"/>
    <w:rsid w:val="00CD5195"/>
    <w:rsid w:val="00CE13CF"/>
    <w:rsid w:val="00CE597C"/>
    <w:rsid w:val="00CE66F0"/>
    <w:rsid w:val="00CF1232"/>
    <w:rsid w:val="00CF3130"/>
    <w:rsid w:val="00D2249A"/>
    <w:rsid w:val="00D32494"/>
    <w:rsid w:val="00D352D6"/>
    <w:rsid w:val="00D3546C"/>
    <w:rsid w:val="00D619A7"/>
    <w:rsid w:val="00D61F9E"/>
    <w:rsid w:val="00D83CFA"/>
    <w:rsid w:val="00DA14ED"/>
    <w:rsid w:val="00DA1CC9"/>
    <w:rsid w:val="00DA4683"/>
    <w:rsid w:val="00DC51A1"/>
    <w:rsid w:val="00DD3F35"/>
    <w:rsid w:val="00DD6EB8"/>
    <w:rsid w:val="00E1478F"/>
    <w:rsid w:val="00E2109C"/>
    <w:rsid w:val="00E6056F"/>
    <w:rsid w:val="00E71FB1"/>
    <w:rsid w:val="00E9230C"/>
    <w:rsid w:val="00EA68A3"/>
    <w:rsid w:val="00EB7721"/>
    <w:rsid w:val="00EC2394"/>
    <w:rsid w:val="00EC6A03"/>
    <w:rsid w:val="00ED6A04"/>
    <w:rsid w:val="00EE33B9"/>
    <w:rsid w:val="00EF17BD"/>
    <w:rsid w:val="00F251DF"/>
    <w:rsid w:val="00F279F0"/>
    <w:rsid w:val="00F4741A"/>
    <w:rsid w:val="00F648CF"/>
    <w:rsid w:val="00F64E54"/>
    <w:rsid w:val="00F7494A"/>
    <w:rsid w:val="00F92FE6"/>
    <w:rsid w:val="00FA6E1F"/>
    <w:rsid w:val="00FB24D0"/>
    <w:rsid w:val="00FC5544"/>
    <w:rsid w:val="00FE6261"/>
    <w:rsid w:val="00FF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7C"/>
    <w:pPr>
      <w:spacing w:after="0" w:line="240" w:lineRule="auto"/>
    </w:pPr>
    <w:rPr>
      <w:rFonts w:ascii="Times New Roman" w:eastAsia="Times New Roman" w:hAnsi="Times New Roman" w:cs="Times New Roman"/>
      <w:b/>
      <w:bCs/>
      <w:snapToGrid w:val="0"/>
      <w:sz w:val="20"/>
      <w:szCs w:val="18"/>
    </w:rPr>
  </w:style>
  <w:style w:type="paragraph" w:styleId="Heading1">
    <w:name w:val="heading 1"/>
    <w:basedOn w:val="Normal"/>
    <w:next w:val="Normal"/>
    <w:link w:val="Heading1Char"/>
    <w:uiPriority w:val="9"/>
    <w:qFormat/>
    <w:rsid w:val="001A03DD"/>
    <w:pPr>
      <w:keepNext/>
      <w:keepLines/>
      <w:spacing w:before="480"/>
      <w:outlineLvl w:val="0"/>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3D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03DD"/>
    <w:pPr>
      <w:spacing w:after="0" w:line="240" w:lineRule="auto"/>
    </w:pPr>
  </w:style>
  <w:style w:type="paragraph" w:styleId="Header">
    <w:name w:val="header"/>
    <w:basedOn w:val="Normal"/>
    <w:link w:val="HeaderChar"/>
    <w:rsid w:val="00CE597C"/>
    <w:pPr>
      <w:tabs>
        <w:tab w:val="center" w:pos="4320"/>
        <w:tab w:val="right" w:pos="8640"/>
      </w:tabs>
    </w:pPr>
  </w:style>
  <w:style w:type="character" w:customStyle="1" w:styleId="HeaderChar">
    <w:name w:val="Header Char"/>
    <w:basedOn w:val="DefaultParagraphFont"/>
    <w:link w:val="Header"/>
    <w:rsid w:val="00CE597C"/>
    <w:rPr>
      <w:rFonts w:ascii="Times New Roman" w:eastAsia="Times New Roman" w:hAnsi="Times New Roman" w:cs="Times New Roman"/>
      <w:b/>
      <w:bCs/>
      <w:snapToGrid w:val="0"/>
      <w:sz w:val="20"/>
      <w:szCs w:val="18"/>
    </w:rPr>
  </w:style>
  <w:style w:type="paragraph" w:styleId="Footer">
    <w:name w:val="footer"/>
    <w:basedOn w:val="Normal"/>
    <w:link w:val="FooterChar"/>
    <w:uiPriority w:val="99"/>
    <w:unhideWhenUsed/>
    <w:rsid w:val="000D7C21"/>
    <w:pPr>
      <w:tabs>
        <w:tab w:val="center" w:pos="4680"/>
        <w:tab w:val="right" w:pos="9360"/>
      </w:tabs>
    </w:pPr>
  </w:style>
  <w:style w:type="character" w:customStyle="1" w:styleId="FooterChar">
    <w:name w:val="Footer Char"/>
    <w:basedOn w:val="DefaultParagraphFont"/>
    <w:link w:val="Footer"/>
    <w:uiPriority w:val="99"/>
    <w:rsid w:val="000D7C21"/>
    <w:rPr>
      <w:rFonts w:ascii="Times New Roman" w:eastAsia="Times New Roman" w:hAnsi="Times New Roman" w:cs="Times New Roman"/>
      <w:b/>
      <w:bCs/>
      <w:snapToGrid w:val="0"/>
      <w:sz w:val="20"/>
      <w:szCs w:val="18"/>
    </w:rPr>
  </w:style>
  <w:style w:type="paragraph" w:styleId="ListParagraph">
    <w:name w:val="List Paragraph"/>
    <w:basedOn w:val="Normal"/>
    <w:uiPriority w:val="34"/>
    <w:qFormat/>
    <w:rsid w:val="004417CC"/>
    <w:pPr>
      <w:ind w:left="720"/>
      <w:contextualSpacing/>
    </w:pPr>
  </w:style>
  <w:style w:type="table" w:styleId="TableGrid">
    <w:name w:val="Table Grid"/>
    <w:basedOn w:val="TableNormal"/>
    <w:rsid w:val="00AD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91B91"/>
    <w:pPr>
      <w:spacing w:after="200" w:line="276" w:lineRule="auto"/>
    </w:pPr>
    <w:rPr>
      <w:rFonts w:ascii="Calibri" w:eastAsia="Calibri" w:hAnsi="Calibri"/>
      <w:b w:val="0"/>
      <w:bCs w:val="0"/>
      <w:snapToGrid/>
      <w:sz w:val="22"/>
      <w:szCs w:val="22"/>
    </w:rPr>
  </w:style>
  <w:style w:type="paragraph" w:styleId="BalloonText">
    <w:name w:val="Balloon Text"/>
    <w:basedOn w:val="Normal"/>
    <w:link w:val="BalloonTextChar"/>
    <w:uiPriority w:val="99"/>
    <w:semiHidden/>
    <w:unhideWhenUsed/>
    <w:rsid w:val="00791B91"/>
    <w:rPr>
      <w:rFonts w:ascii="Tahoma" w:hAnsi="Tahoma" w:cs="Tahoma"/>
      <w:sz w:val="16"/>
      <w:szCs w:val="16"/>
    </w:rPr>
  </w:style>
  <w:style w:type="character" w:customStyle="1" w:styleId="BalloonTextChar">
    <w:name w:val="Balloon Text Char"/>
    <w:basedOn w:val="DefaultParagraphFont"/>
    <w:link w:val="BalloonText"/>
    <w:uiPriority w:val="99"/>
    <w:semiHidden/>
    <w:rsid w:val="00791B91"/>
    <w:rPr>
      <w:rFonts w:ascii="Tahoma" w:eastAsia="Times New Roman" w:hAnsi="Tahoma" w:cs="Tahoma"/>
      <w:b/>
      <w:bCs/>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7C"/>
    <w:pPr>
      <w:spacing w:after="0" w:line="240" w:lineRule="auto"/>
    </w:pPr>
    <w:rPr>
      <w:rFonts w:ascii="Times New Roman" w:eastAsia="Times New Roman" w:hAnsi="Times New Roman" w:cs="Times New Roman"/>
      <w:b/>
      <w:bCs/>
      <w:snapToGrid w:val="0"/>
      <w:sz w:val="20"/>
      <w:szCs w:val="18"/>
    </w:rPr>
  </w:style>
  <w:style w:type="paragraph" w:styleId="Heading1">
    <w:name w:val="heading 1"/>
    <w:basedOn w:val="Normal"/>
    <w:next w:val="Normal"/>
    <w:link w:val="Heading1Char"/>
    <w:uiPriority w:val="9"/>
    <w:qFormat/>
    <w:rsid w:val="001A03DD"/>
    <w:pPr>
      <w:keepNext/>
      <w:keepLines/>
      <w:spacing w:before="480"/>
      <w:outlineLvl w:val="0"/>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3D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03DD"/>
    <w:pPr>
      <w:spacing w:after="0" w:line="240" w:lineRule="auto"/>
    </w:pPr>
  </w:style>
  <w:style w:type="paragraph" w:styleId="Header">
    <w:name w:val="header"/>
    <w:basedOn w:val="Normal"/>
    <w:link w:val="HeaderChar"/>
    <w:rsid w:val="00CE597C"/>
    <w:pPr>
      <w:tabs>
        <w:tab w:val="center" w:pos="4320"/>
        <w:tab w:val="right" w:pos="8640"/>
      </w:tabs>
    </w:pPr>
  </w:style>
  <w:style w:type="character" w:customStyle="1" w:styleId="HeaderChar">
    <w:name w:val="Header Char"/>
    <w:basedOn w:val="DefaultParagraphFont"/>
    <w:link w:val="Header"/>
    <w:rsid w:val="00CE597C"/>
    <w:rPr>
      <w:rFonts w:ascii="Times New Roman" w:eastAsia="Times New Roman" w:hAnsi="Times New Roman" w:cs="Times New Roman"/>
      <w:b/>
      <w:bCs/>
      <w:snapToGrid w:val="0"/>
      <w:sz w:val="20"/>
      <w:szCs w:val="18"/>
    </w:rPr>
  </w:style>
  <w:style w:type="paragraph" w:styleId="Footer">
    <w:name w:val="footer"/>
    <w:basedOn w:val="Normal"/>
    <w:link w:val="FooterChar"/>
    <w:uiPriority w:val="99"/>
    <w:unhideWhenUsed/>
    <w:rsid w:val="000D7C21"/>
    <w:pPr>
      <w:tabs>
        <w:tab w:val="center" w:pos="4680"/>
        <w:tab w:val="right" w:pos="9360"/>
      </w:tabs>
    </w:pPr>
  </w:style>
  <w:style w:type="character" w:customStyle="1" w:styleId="FooterChar">
    <w:name w:val="Footer Char"/>
    <w:basedOn w:val="DefaultParagraphFont"/>
    <w:link w:val="Footer"/>
    <w:uiPriority w:val="99"/>
    <w:rsid w:val="000D7C21"/>
    <w:rPr>
      <w:rFonts w:ascii="Times New Roman" w:eastAsia="Times New Roman" w:hAnsi="Times New Roman" w:cs="Times New Roman"/>
      <w:b/>
      <w:bCs/>
      <w:snapToGrid w:val="0"/>
      <w:sz w:val="20"/>
      <w:szCs w:val="18"/>
    </w:rPr>
  </w:style>
  <w:style w:type="paragraph" w:styleId="ListParagraph">
    <w:name w:val="List Paragraph"/>
    <w:basedOn w:val="Normal"/>
    <w:uiPriority w:val="34"/>
    <w:qFormat/>
    <w:rsid w:val="004417CC"/>
    <w:pPr>
      <w:ind w:left="720"/>
      <w:contextualSpacing/>
    </w:pPr>
  </w:style>
  <w:style w:type="table" w:styleId="TableGrid">
    <w:name w:val="Table Grid"/>
    <w:basedOn w:val="TableNormal"/>
    <w:rsid w:val="00AD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91B91"/>
    <w:pPr>
      <w:spacing w:after="200" w:line="276" w:lineRule="auto"/>
    </w:pPr>
    <w:rPr>
      <w:rFonts w:ascii="Calibri" w:eastAsia="Calibri" w:hAnsi="Calibri"/>
      <w:b w:val="0"/>
      <w:bCs w:val="0"/>
      <w:snapToGrid/>
      <w:sz w:val="22"/>
      <w:szCs w:val="22"/>
    </w:rPr>
  </w:style>
  <w:style w:type="paragraph" w:styleId="BalloonText">
    <w:name w:val="Balloon Text"/>
    <w:basedOn w:val="Normal"/>
    <w:link w:val="BalloonTextChar"/>
    <w:uiPriority w:val="99"/>
    <w:semiHidden/>
    <w:unhideWhenUsed/>
    <w:rsid w:val="00791B91"/>
    <w:rPr>
      <w:rFonts w:ascii="Tahoma" w:hAnsi="Tahoma" w:cs="Tahoma"/>
      <w:sz w:val="16"/>
      <w:szCs w:val="16"/>
    </w:rPr>
  </w:style>
  <w:style w:type="character" w:customStyle="1" w:styleId="BalloonTextChar">
    <w:name w:val="Balloon Text Char"/>
    <w:basedOn w:val="DefaultParagraphFont"/>
    <w:link w:val="BalloonText"/>
    <w:uiPriority w:val="99"/>
    <w:semiHidden/>
    <w:rsid w:val="00791B91"/>
    <w:rPr>
      <w:rFonts w:ascii="Tahoma" w:eastAsia="Times New Roman" w:hAnsi="Tahoma" w:cs="Tahoma"/>
      <w:b/>
      <w:b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DD7C-B782-4A60-9901-9FC2AC03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14124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mjones</dc:creator>
  <cp:lastModifiedBy>WFBMC</cp:lastModifiedBy>
  <cp:revision>3</cp:revision>
  <cp:lastPrinted>2019-02-19T19:01:00Z</cp:lastPrinted>
  <dcterms:created xsi:type="dcterms:W3CDTF">2018-02-22T21:08:00Z</dcterms:created>
  <dcterms:modified xsi:type="dcterms:W3CDTF">2019-02-19T19:02:00Z</dcterms:modified>
</cp:coreProperties>
</file>