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E4" w:rsidRPr="003012E4" w:rsidRDefault="003012E4" w:rsidP="003012E4">
      <w:pPr>
        <w:spacing w:after="0" w:line="240" w:lineRule="auto"/>
        <w:rPr>
          <w:rFonts w:ascii="Arial" w:eastAsia="Times New Roman" w:hAnsi="Arial" w:cs="Arial"/>
          <w:szCs w:val="20"/>
        </w:rPr>
      </w:pPr>
      <w:sdt>
        <w:sdtPr>
          <w:rPr>
            <w:rFonts w:ascii="Arial" w:eastAsia="Times New Roman" w:hAnsi="Arial" w:cs="Times New Roman"/>
            <w:szCs w:val="20"/>
          </w:rPr>
          <w:id w:val="-761983799"/>
          <w14:checkbox>
            <w14:checked w14:val="0"/>
            <w14:checkedState w14:val="2612" w14:font="MS Gothic"/>
            <w14:uncheckedState w14:val="2610" w14:font="MS Gothic"/>
          </w14:checkbox>
        </w:sdtPr>
        <w:sdtContent>
          <w:r w:rsidRPr="003012E4">
            <w:rPr>
              <w:rFonts w:ascii="Segoe UI Symbol" w:eastAsia="Times New Roman" w:hAnsi="Segoe UI Symbol" w:cs="Segoe UI Symbol"/>
              <w:szCs w:val="20"/>
            </w:rPr>
            <w:t>☐</w:t>
          </w:r>
        </w:sdtContent>
      </w:sdt>
      <w:r w:rsidRPr="003012E4">
        <w:rPr>
          <w:rFonts w:ascii="Arial" w:eastAsia="Times New Roman" w:hAnsi="Arial" w:cs="Times New Roman"/>
          <w:szCs w:val="20"/>
        </w:rPr>
        <w:t xml:space="preserve"> </w:t>
      </w:r>
      <w:r w:rsidRPr="003012E4">
        <w:rPr>
          <w:rFonts w:ascii="Arial" w:eastAsia="Times New Roman" w:hAnsi="Arial" w:cs="Arial"/>
          <w:szCs w:val="20"/>
        </w:rPr>
        <w:t>North Carolina Baptist Hospital (NCBH)</w:t>
      </w:r>
    </w:p>
    <w:p w:rsidR="003012E4" w:rsidRPr="003012E4" w:rsidRDefault="003012E4" w:rsidP="003012E4">
      <w:pPr>
        <w:spacing w:after="0" w:line="240" w:lineRule="auto"/>
        <w:rPr>
          <w:rFonts w:ascii="Arial" w:eastAsia="Times New Roman" w:hAnsi="Arial" w:cs="Arial"/>
        </w:rPr>
      </w:pPr>
      <w:sdt>
        <w:sdtPr>
          <w:rPr>
            <w:rFonts w:ascii="Arial" w:eastAsia="Times New Roman" w:hAnsi="Arial" w:cs="Arial"/>
          </w:rPr>
          <w:id w:val="-683750015"/>
          <w14:checkbox>
            <w14:checked w14:val="0"/>
            <w14:checkedState w14:val="2612" w14:font="MS Gothic"/>
            <w14:uncheckedState w14:val="2610" w14:font="MS Gothic"/>
          </w14:checkbox>
        </w:sdtPr>
        <w:sdtContent>
          <w:r w:rsidRPr="003012E4">
            <w:rPr>
              <w:rFonts w:ascii="Segoe UI Symbol" w:eastAsia="Times New Roman" w:hAnsi="Segoe UI Symbol" w:cs="Segoe UI Symbol"/>
            </w:rPr>
            <w:t>☐</w:t>
          </w:r>
        </w:sdtContent>
      </w:sdt>
      <w:r w:rsidRPr="003012E4">
        <w:rPr>
          <w:rFonts w:ascii="Arial" w:eastAsia="Times New Roman" w:hAnsi="Arial" w:cs="Arial"/>
        </w:rPr>
        <w:t xml:space="preserve"> Lexington Medical Center (LMC)</w:t>
      </w:r>
    </w:p>
    <w:p w:rsidR="003012E4" w:rsidRPr="003012E4" w:rsidRDefault="003012E4" w:rsidP="003012E4">
      <w:pPr>
        <w:spacing w:after="0" w:line="240" w:lineRule="auto"/>
        <w:rPr>
          <w:rFonts w:ascii="Arial" w:eastAsia="Times New Roman" w:hAnsi="Arial" w:cs="Arial"/>
        </w:rPr>
      </w:pPr>
      <w:sdt>
        <w:sdtPr>
          <w:rPr>
            <w:rFonts w:ascii="Arial" w:eastAsia="Times New Roman" w:hAnsi="Arial" w:cs="Arial"/>
          </w:rPr>
          <w:id w:val="705763468"/>
          <w14:checkbox>
            <w14:checked w14:val="0"/>
            <w14:checkedState w14:val="2612" w14:font="MS Gothic"/>
            <w14:uncheckedState w14:val="2610" w14:font="MS Gothic"/>
          </w14:checkbox>
        </w:sdtPr>
        <w:sdtContent>
          <w:r w:rsidRPr="003012E4">
            <w:rPr>
              <w:rFonts w:ascii="Segoe UI Symbol" w:eastAsia="Times New Roman" w:hAnsi="Segoe UI Symbol" w:cs="Segoe UI Symbol"/>
            </w:rPr>
            <w:t>☐</w:t>
          </w:r>
        </w:sdtContent>
      </w:sdt>
      <w:r w:rsidRPr="003012E4">
        <w:rPr>
          <w:rFonts w:ascii="Arial" w:eastAsia="Times New Roman" w:hAnsi="Arial" w:cs="Arial"/>
        </w:rPr>
        <w:t xml:space="preserve"> Davie Medical Center (DMC)</w:t>
      </w:r>
    </w:p>
    <w:p w:rsidR="003012E4" w:rsidRPr="003012E4" w:rsidRDefault="003012E4" w:rsidP="003012E4">
      <w:pPr>
        <w:spacing w:after="0" w:line="240" w:lineRule="auto"/>
        <w:rPr>
          <w:rFonts w:ascii="Arial" w:eastAsia="Times New Roman" w:hAnsi="Arial" w:cs="Arial"/>
        </w:rPr>
      </w:pPr>
      <w:sdt>
        <w:sdtPr>
          <w:rPr>
            <w:rFonts w:ascii="Arial" w:eastAsia="Times New Roman" w:hAnsi="Arial" w:cs="Arial"/>
          </w:rPr>
          <w:id w:val="228354102"/>
          <w14:checkbox>
            <w14:checked w14:val="0"/>
            <w14:checkedState w14:val="2612" w14:font="MS Gothic"/>
            <w14:uncheckedState w14:val="2610" w14:font="MS Gothic"/>
          </w14:checkbox>
        </w:sdtPr>
        <w:sdtContent>
          <w:r w:rsidRPr="003012E4">
            <w:rPr>
              <w:rFonts w:ascii="Segoe UI Symbol" w:eastAsia="Times New Roman" w:hAnsi="Segoe UI Symbol" w:cs="Segoe UI Symbol"/>
            </w:rPr>
            <w:t>☐</w:t>
          </w:r>
        </w:sdtContent>
      </w:sdt>
      <w:r w:rsidRPr="003012E4">
        <w:rPr>
          <w:rFonts w:ascii="Arial" w:eastAsia="Times New Roman" w:hAnsi="Arial" w:cs="Arial"/>
        </w:rPr>
        <w:t xml:space="preserve"> Wilkes Medical Center (WMC)</w:t>
      </w:r>
    </w:p>
    <w:p w:rsidR="003012E4" w:rsidRPr="003012E4" w:rsidRDefault="003012E4" w:rsidP="003012E4">
      <w:pPr>
        <w:spacing w:after="0" w:line="240" w:lineRule="auto"/>
        <w:rPr>
          <w:rFonts w:ascii="Arial" w:eastAsia="Times New Roman" w:hAnsi="Arial" w:cs="Arial"/>
        </w:rPr>
      </w:pPr>
      <w:sdt>
        <w:sdtPr>
          <w:rPr>
            <w:rFonts w:ascii="Arial" w:eastAsia="Times New Roman" w:hAnsi="Arial" w:cs="Arial"/>
          </w:rPr>
          <w:id w:val="1225566123"/>
          <w14:checkbox>
            <w14:checked w14:val="0"/>
            <w14:checkedState w14:val="2612" w14:font="MS Gothic"/>
            <w14:uncheckedState w14:val="2610" w14:font="MS Gothic"/>
          </w14:checkbox>
        </w:sdtPr>
        <w:sdtContent>
          <w:r w:rsidRPr="003012E4">
            <w:rPr>
              <w:rFonts w:ascii="Segoe UI Symbol" w:eastAsia="Times New Roman" w:hAnsi="Segoe UI Symbol" w:cs="Segoe UI Symbol"/>
            </w:rPr>
            <w:t>☐</w:t>
          </w:r>
        </w:sdtContent>
      </w:sdt>
      <w:r w:rsidRPr="003012E4">
        <w:rPr>
          <w:rFonts w:ascii="Arial" w:eastAsia="Times New Roman" w:hAnsi="Arial" w:cs="Arial"/>
        </w:rPr>
        <w:t xml:space="preserve"> High Point Medical Center (HPMC)</w:t>
      </w:r>
    </w:p>
    <w:p w:rsidR="003012E4" w:rsidRPr="003012E4" w:rsidRDefault="003012E4" w:rsidP="003012E4">
      <w:pPr>
        <w:spacing w:after="0" w:line="240" w:lineRule="auto"/>
        <w:rPr>
          <w:rFonts w:ascii="Arial" w:eastAsia="Times New Roman" w:hAnsi="Arial" w:cs="Arial"/>
        </w:rPr>
      </w:pPr>
      <w:sdt>
        <w:sdtPr>
          <w:rPr>
            <w:rFonts w:ascii="Arial" w:eastAsia="Times New Roman" w:hAnsi="Arial" w:cs="Arial"/>
          </w:rPr>
          <w:id w:val="-1355879863"/>
          <w14:checkbox>
            <w14:checked w14:val="0"/>
            <w14:checkedState w14:val="2612" w14:font="MS Gothic"/>
            <w14:uncheckedState w14:val="2610" w14:font="MS Gothic"/>
          </w14:checkbox>
        </w:sdtPr>
        <w:sdtContent>
          <w:r w:rsidRPr="003012E4">
            <w:rPr>
              <w:rFonts w:ascii="Segoe UI Symbol" w:eastAsia="Times New Roman" w:hAnsi="Segoe UI Symbol" w:cs="Segoe UI Symbol"/>
            </w:rPr>
            <w:t>☐</w:t>
          </w:r>
        </w:sdtContent>
      </w:sdt>
      <w:r w:rsidRPr="003012E4">
        <w:rPr>
          <w:rFonts w:ascii="Arial" w:eastAsia="Times New Roman" w:hAnsi="Arial" w:cs="Arial"/>
        </w:rPr>
        <w:t xml:space="preserve"> Westchester</w:t>
      </w:r>
    </w:p>
    <w:p w:rsidR="003012E4" w:rsidRPr="003012E4" w:rsidRDefault="003012E4" w:rsidP="003012E4">
      <w:pPr>
        <w:spacing w:after="0" w:line="240" w:lineRule="auto"/>
        <w:rPr>
          <w:rFonts w:ascii="Arial" w:eastAsia="Times New Roman" w:hAnsi="Arial" w:cs="Arial"/>
        </w:rPr>
      </w:pPr>
      <w:sdt>
        <w:sdtPr>
          <w:rPr>
            <w:rFonts w:ascii="Arial" w:eastAsia="Times New Roman" w:hAnsi="Arial" w:cs="Arial"/>
          </w:rPr>
          <w:id w:val="1019661596"/>
          <w14:checkbox>
            <w14:checked w14:val="0"/>
            <w14:checkedState w14:val="2612" w14:font="MS Gothic"/>
            <w14:uncheckedState w14:val="2610" w14:font="MS Gothic"/>
          </w14:checkbox>
        </w:sdtPr>
        <w:sdtContent>
          <w:r w:rsidRPr="003012E4">
            <w:rPr>
              <w:rFonts w:ascii="Segoe UI Symbol" w:eastAsia="Times New Roman" w:hAnsi="Segoe UI Symbol" w:cs="Segoe UI Symbol"/>
            </w:rPr>
            <w:t>☐</w:t>
          </w:r>
        </w:sdtContent>
      </w:sdt>
      <w:r w:rsidRPr="003012E4">
        <w:rPr>
          <w:rFonts w:ascii="Arial" w:eastAsia="Times New Roman" w:hAnsi="Arial" w:cs="Arial"/>
        </w:rPr>
        <w:t xml:space="preserve"> Clemmons</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outlineLvl w:val="0"/>
        <w:rPr>
          <w:rFonts w:ascii="Arial" w:eastAsia="Times New Roman" w:hAnsi="Arial" w:cs="Times New Roman"/>
          <w:b/>
          <w:smallCaps/>
        </w:rPr>
      </w:pPr>
      <w:r w:rsidRPr="003012E4">
        <w:rPr>
          <w:rFonts w:ascii="Arial" w:eastAsia="Times New Roman" w:hAnsi="Arial" w:cs="Times New Roman"/>
          <w:b/>
          <w:smallCaps/>
        </w:rPr>
        <w:t>Procedure Statement</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r w:rsidRPr="003012E4">
        <w:rPr>
          <w:rFonts w:ascii="Arial" w:eastAsia="Times New Roman" w:hAnsi="Arial" w:cs="Times New Roman"/>
          <w:szCs w:val="20"/>
        </w:rPr>
        <w:t xml:space="preserve">The purpose of this policy is provide guidelines for the selection of blood and blood components to ensure patient safety and take into consideration the urgency of the need and the age of the patient. </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outlineLvl w:val="0"/>
        <w:rPr>
          <w:rFonts w:ascii="Arial" w:eastAsia="Times New Roman" w:hAnsi="Arial" w:cs="Times New Roman"/>
          <w:b/>
          <w:smallCaps/>
        </w:rPr>
      </w:pPr>
      <w:r w:rsidRPr="003012E4">
        <w:rPr>
          <w:rFonts w:ascii="Arial" w:eastAsia="Times New Roman" w:hAnsi="Arial" w:cs="Times New Roman"/>
          <w:b/>
          <w:smallCaps/>
        </w:rPr>
        <w:t>Scope</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r w:rsidRPr="003012E4">
        <w:rPr>
          <w:rFonts w:ascii="Arial" w:eastAsia="Times New Roman" w:hAnsi="Arial" w:cs="Times New Roman"/>
          <w:szCs w:val="20"/>
        </w:rPr>
        <w:t>Protocol owner/Implementer:  Blood Bank Management</w:t>
      </w:r>
    </w:p>
    <w:p w:rsidR="003012E4" w:rsidRPr="003012E4" w:rsidRDefault="003012E4" w:rsidP="003012E4">
      <w:pPr>
        <w:spacing w:after="0" w:line="240" w:lineRule="auto"/>
        <w:rPr>
          <w:rFonts w:ascii="Arial" w:eastAsia="Times New Roman" w:hAnsi="Arial" w:cs="Times New Roman"/>
          <w:szCs w:val="20"/>
        </w:rPr>
      </w:pPr>
      <w:r w:rsidRPr="003012E4">
        <w:rPr>
          <w:rFonts w:ascii="Arial" w:eastAsia="Times New Roman" w:hAnsi="Arial" w:cs="Times New Roman"/>
          <w:szCs w:val="20"/>
        </w:rPr>
        <w:t>Protocol prepared by:  JH Simmons</w:t>
      </w:r>
    </w:p>
    <w:p w:rsidR="003012E4" w:rsidRPr="003012E4" w:rsidRDefault="003012E4" w:rsidP="003012E4">
      <w:pPr>
        <w:spacing w:after="0" w:line="240" w:lineRule="auto"/>
        <w:rPr>
          <w:rFonts w:ascii="Arial" w:eastAsia="Times New Roman" w:hAnsi="Arial" w:cs="Times New Roman"/>
          <w:szCs w:val="20"/>
        </w:rPr>
      </w:pPr>
      <w:r w:rsidRPr="003012E4">
        <w:rPr>
          <w:rFonts w:ascii="Arial" w:eastAsia="Times New Roman" w:hAnsi="Arial" w:cs="Times New Roman"/>
          <w:szCs w:val="20"/>
        </w:rPr>
        <w:t>Who performs protocol:     Department staff/management</w:t>
      </w:r>
      <w:r w:rsidRPr="003012E4">
        <w:rPr>
          <w:rFonts w:ascii="Arial" w:eastAsia="Times New Roman" w:hAnsi="Arial" w:cs="Times New Roman"/>
          <w:b/>
          <w:szCs w:val="20"/>
        </w:rPr>
        <w:t xml:space="preserve"> </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outlineLvl w:val="0"/>
        <w:rPr>
          <w:rFonts w:ascii="Arial" w:eastAsia="Times New Roman" w:hAnsi="Arial" w:cs="Times New Roman"/>
          <w:b/>
          <w:smallCaps/>
        </w:rPr>
      </w:pPr>
      <w:r w:rsidRPr="003012E4">
        <w:rPr>
          <w:rFonts w:ascii="Arial" w:eastAsia="Times New Roman" w:hAnsi="Arial" w:cs="Times New Roman"/>
          <w:b/>
          <w:smallCaps/>
        </w:rPr>
        <w:t>Definitions</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ind w:left="360" w:hanging="360"/>
        <w:contextualSpacing/>
        <w:rPr>
          <w:rFonts w:ascii="Arial" w:eastAsia="Times New Roman" w:hAnsi="Arial" w:cs="Times New Roman"/>
          <w:szCs w:val="24"/>
        </w:rPr>
      </w:pPr>
      <w:r w:rsidRPr="003012E4">
        <w:rPr>
          <w:rFonts w:ascii="Arial" w:eastAsia="Times New Roman" w:hAnsi="Arial" w:cs="Times New Roman"/>
          <w:szCs w:val="24"/>
        </w:rPr>
        <w:t>Policy:  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3012E4" w:rsidRPr="003012E4" w:rsidRDefault="003012E4" w:rsidP="003012E4">
      <w:pPr>
        <w:spacing w:after="0" w:line="240" w:lineRule="auto"/>
        <w:ind w:left="360" w:hanging="360"/>
        <w:contextualSpacing/>
        <w:rPr>
          <w:rFonts w:ascii="Arial" w:eastAsia="Times New Roman" w:hAnsi="Arial" w:cs="Times New Roman"/>
          <w:szCs w:val="24"/>
        </w:rPr>
      </w:pPr>
      <w:r w:rsidRPr="003012E4">
        <w:rPr>
          <w:rFonts w:ascii="Arial" w:eastAsia="Times New Roman" w:hAnsi="Arial" w:cs="Times New Roman"/>
          <w:szCs w:val="24"/>
        </w:rPr>
        <w:t>WFBH Lab System:  Wake Forest Baptist Lab System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Lab at Westchester and Lab at Clemmons.</w:t>
      </w:r>
    </w:p>
    <w:p w:rsidR="003012E4" w:rsidRPr="003012E4" w:rsidRDefault="003012E4" w:rsidP="003012E4">
      <w:pPr>
        <w:spacing w:after="0" w:line="240" w:lineRule="auto"/>
        <w:ind w:left="360" w:hanging="360"/>
        <w:contextualSpacing/>
        <w:rPr>
          <w:rFonts w:ascii="Arial" w:eastAsia="Times New Roman" w:hAnsi="Arial" w:cs="Times New Roman"/>
          <w:szCs w:val="24"/>
        </w:rPr>
      </w:pPr>
      <w:r w:rsidRPr="003012E4">
        <w:rPr>
          <w:rFonts w:ascii="Arial" w:eastAsia="Times New Roman" w:hAnsi="Arial" w:cs="Times New Roman"/>
          <w:szCs w:val="24"/>
        </w:rPr>
        <w:t>HPA: Human Platelet Antigens</w:t>
      </w:r>
    </w:p>
    <w:p w:rsidR="003012E4" w:rsidRPr="003012E4" w:rsidRDefault="003012E4" w:rsidP="003012E4">
      <w:pPr>
        <w:spacing w:after="0" w:line="240" w:lineRule="auto"/>
        <w:ind w:left="360" w:hanging="360"/>
        <w:contextualSpacing/>
        <w:rPr>
          <w:rFonts w:ascii="Arial" w:eastAsia="Times New Roman" w:hAnsi="Arial" w:cs="Times New Roman"/>
          <w:szCs w:val="24"/>
        </w:rPr>
      </w:pPr>
      <w:r w:rsidRPr="003012E4">
        <w:rPr>
          <w:rFonts w:ascii="Arial" w:eastAsia="Times New Roman" w:hAnsi="Arial" w:cs="Times New Roman"/>
          <w:szCs w:val="24"/>
        </w:rPr>
        <w:t>HLA: Human Leukocyte Antigens</w:t>
      </w:r>
    </w:p>
    <w:p w:rsidR="003012E4" w:rsidRPr="003012E4" w:rsidRDefault="003012E4" w:rsidP="003012E4">
      <w:pPr>
        <w:spacing w:after="0" w:line="240" w:lineRule="auto"/>
        <w:ind w:left="360" w:hanging="360"/>
        <w:contextualSpacing/>
        <w:rPr>
          <w:rFonts w:ascii="Arial" w:eastAsia="Times New Roman" w:hAnsi="Arial" w:cs="Times New Roman"/>
          <w:szCs w:val="24"/>
        </w:rPr>
      </w:pPr>
      <w:r w:rsidRPr="003012E4">
        <w:rPr>
          <w:rFonts w:ascii="Arial" w:eastAsia="Times New Roman" w:hAnsi="Arial" w:cs="Times New Roman"/>
          <w:szCs w:val="24"/>
        </w:rPr>
        <w:t>Avoid Antigens: HLA antibody screen is positive in patient and HLA antibodies are identified. Avoid donor platelets that have the antigen corresponding to the antibody.</w:t>
      </w:r>
    </w:p>
    <w:p w:rsidR="003012E4" w:rsidRPr="003012E4" w:rsidRDefault="003012E4" w:rsidP="003012E4">
      <w:pPr>
        <w:spacing w:after="0" w:line="240" w:lineRule="auto"/>
        <w:ind w:left="360" w:hanging="360"/>
        <w:contextualSpacing/>
        <w:rPr>
          <w:rFonts w:ascii="Arial" w:eastAsia="Times New Roman" w:hAnsi="Arial" w:cs="Times New Roman"/>
          <w:szCs w:val="24"/>
        </w:rPr>
      </w:pPr>
      <w:r w:rsidRPr="003012E4">
        <w:rPr>
          <w:rFonts w:ascii="Arial" w:eastAsia="Times New Roman" w:hAnsi="Arial" w:cs="Times New Roman"/>
          <w:szCs w:val="24"/>
        </w:rPr>
        <w:t>PCW: Patient Caution Window</w:t>
      </w:r>
    </w:p>
    <w:p w:rsidR="003012E4" w:rsidRPr="003012E4" w:rsidRDefault="003012E4" w:rsidP="003012E4">
      <w:pPr>
        <w:spacing w:after="0" w:line="240" w:lineRule="auto"/>
        <w:ind w:left="360" w:hanging="360"/>
        <w:contextualSpacing/>
        <w:rPr>
          <w:rFonts w:ascii="Arial" w:eastAsia="Times New Roman" w:hAnsi="Arial" w:cs="Times New Roman"/>
          <w:szCs w:val="24"/>
        </w:rPr>
      </w:pPr>
      <w:r w:rsidRPr="003012E4">
        <w:rPr>
          <w:rFonts w:ascii="Arial" w:eastAsia="Times New Roman" w:hAnsi="Arial" w:cs="Times New Roman"/>
          <w:szCs w:val="24"/>
          <w:highlight w:val="yellow"/>
        </w:rPr>
        <w:t>Low Volume Red Cells: Low volume units are units collected when 300-404mL of WB is collected in a bag with anticoagulant volume calculated for 450 (±45mL) or 333-449 mls of WB is collected into a bag with anticoagulant volume calculated for 500 (±50mL). These collections reflect altered anticoagulant to rbc raito and can only be used for RBCs (plts and plasma cannot be prepared from these collections). Evidence indicates that the volume in under collected units does not affect the in-vivo RBC recovery after 21-35 days of storage</w:t>
      </w:r>
      <w:r w:rsidRPr="003012E4">
        <w:rPr>
          <w:rFonts w:ascii="Arial" w:eastAsia="Times New Roman" w:hAnsi="Arial" w:cs="Times New Roman"/>
          <w:szCs w:val="24"/>
        </w:rPr>
        <w:t>.</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numPr>
          <w:ilvl w:val="0"/>
          <w:numId w:val="3"/>
        </w:numPr>
        <w:spacing w:after="200" w:line="276" w:lineRule="auto"/>
        <w:contextualSpacing/>
        <w:rPr>
          <w:rFonts w:ascii="Arial" w:eastAsia="Calibri" w:hAnsi="Arial" w:cs="Arial"/>
        </w:rPr>
      </w:pPr>
      <w:r w:rsidRPr="003012E4">
        <w:rPr>
          <w:rFonts w:ascii="Arial" w:eastAsia="Calibri" w:hAnsi="Arial" w:cs="Arial"/>
        </w:rPr>
        <w:lastRenderedPageBreak/>
        <w:t xml:space="preserve">Trauma / Emergency Release situations </w:t>
      </w:r>
    </w:p>
    <w:p w:rsidR="003012E4" w:rsidRPr="003012E4" w:rsidRDefault="003012E4" w:rsidP="003012E4">
      <w:pPr>
        <w:numPr>
          <w:ilvl w:val="1"/>
          <w:numId w:val="3"/>
        </w:numPr>
        <w:spacing w:after="200" w:line="276" w:lineRule="auto"/>
        <w:contextualSpacing/>
        <w:rPr>
          <w:rFonts w:ascii="Arial" w:eastAsia="Calibri" w:hAnsi="Arial" w:cs="Arial"/>
          <w:b/>
        </w:rPr>
      </w:pPr>
      <w:r w:rsidRPr="003012E4">
        <w:rPr>
          <w:rFonts w:ascii="Arial" w:eastAsia="Calibri" w:hAnsi="Arial" w:cs="Arial"/>
        </w:rPr>
        <w:t xml:space="preserve">Trauma patients found to be Rh negative </w:t>
      </w:r>
      <w:r w:rsidRPr="003012E4">
        <w:rPr>
          <w:rFonts w:ascii="Arial" w:eastAsia="Calibri" w:hAnsi="Arial" w:cs="Arial"/>
          <w:b/>
          <w:u w:val="single"/>
        </w:rPr>
        <w:t xml:space="preserve">after </w:t>
      </w:r>
      <w:r w:rsidRPr="003012E4">
        <w:rPr>
          <w:rFonts w:ascii="Arial" w:eastAsia="Calibri" w:hAnsi="Arial" w:cs="Arial"/>
        </w:rPr>
        <w:t xml:space="preserve">the administration of Rh positive red cells may receive Rh positive red cells until anti-D is detected.  </w:t>
      </w:r>
    </w:p>
    <w:p w:rsidR="003012E4" w:rsidRPr="003012E4" w:rsidRDefault="003012E4" w:rsidP="003012E4">
      <w:pPr>
        <w:spacing w:after="200" w:line="276" w:lineRule="auto"/>
        <w:ind w:left="1440"/>
        <w:contextualSpacing/>
        <w:rPr>
          <w:rFonts w:ascii="Arial" w:eastAsia="Calibri" w:hAnsi="Arial" w:cs="Arial"/>
          <w:i/>
          <w:color w:val="00B0F0"/>
        </w:rPr>
      </w:pPr>
      <w:r w:rsidRPr="003012E4">
        <w:rPr>
          <w:rFonts w:ascii="Arial" w:eastAsia="Calibri" w:hAnsi="Arial" w:cs="Arial"/>
          <w:i/>
          <w:color w:val="00B0F0"/>
        </w:rPr>
        <w:t>Refer to Emergency Blood Protocols</w:t>
      </w:r>
    </w:p>
    <w:p w:rsidR="003012E4" w:rsidRPr="003012E4" w:rsidRDefault="003012E4" w:rsidP="003012E4">
      <w:pPr>
        <w:numPr>
          <w:ilvl w:val="1"/>
          <w:numId w:val="3"/>
        </w:numPr>
        <w:spacing w:after="200" w:line="276" w:lineRule="auto"/>
        <w:contextualSpacing/>
        <w:rPr>
          <w:rFonts w:ascii="Arial" w:eastAsia="Calibri" w:hAnsi="Arial" w:cs="Arial"/>
        </w:rPr>
      </w:pPr>
      <w:r w:rsidRPr="003012E4">
        <w:rPr>
          <w:rFonts w:ascii="Arial" w:eastAsia="Calibri" w:hAnsi="Arial" w:cs="Arial"/>
        </w:rPr>
        <w:t>Patients with known clinically significant antibodies must have antigen negative blood units.  A full crossmatch, including Antiglobulin phase must be performed using the same media in which the antibody was identified.</w:t>
      </w:r>
    </w:p>
    <w:p w:rsidR="003012E4" w:rsidRPr="003012E4" w:rsidRDefault="003012E4" w:rsidP="003012E4">
      <w:pPr>
        <w:numPr>
          <w:ilvl w:val="1"/>
          <w:numId w:val="3"/>
        </w:numPr>
        <w:spacing w:after="200" w:line="276" w:lineRule="auto"/>
        <w:contextualSpacing/>
        <w:rPr>
          <w:rFonts w:ascii="Arial" w:eastAsia="Calibri" w:hAnsi="Arial" w:cs="Arial"/>
        </w:rPr>
      </w:pPr>
      <w:r w:rsidRPr="003012E4">
        <w:rPr>
          <w:rFonts w:ascii="Arial" w:eastAsia="Calibri" w:hAnsi="Arial" w:cs="Arial"/>
        </w:rPr>
        <w:t>Exception:  when commercial antisera is not available, the crossmatch test will be tested with extended incubation and only crossmatch compatible units will be issued for transfusion.</w:t>
      </w:r>
    </w:p>
    <w:p w:rsidR="003012E4" w:rsidRPr="003012E4" w:rsidRDefault="003012E4" w:rsidP="003012E4">
      <w:pPr>
        <w:spacing w:after="200" w:line="276" w:lineRule="auto"/>
        <w:ind w:left="1440"/>
        <w:contextualSpacing/>
        <w:rPr>
          <w:rFonts w:ascii="Arial" w:eastAsia="Calibri" w:hAnsi="Arial" w:cs="Arial"/>
          <w:i/>
          <w:color w:val="00B0F0"/>
        </w:rPr>
      </w:pPr>
      <w:r w:rsidRPr="003012E4">
        <w:rPr>
          <w:rFonts w:ascii="Arial" w:eastAsia="Calibri" w:hAnsi="Arial" w:cs="Arial"/>
          <w:i/>
          <w:color w:val="00B0F0"/>
        </w:rPr>
        <w:t xml:space="preserve">Refer to Crossmatch Protocols </w:t>
      </w:r>
    </w:p>
    <w:p w:rsidR="003012E4" w:rsidRPr="003012E4" w:rsidRDefault="003012E4" w:rsidP="003012E4">
      <w:pPr>
        <w:numPr>
          <w:ilvl w:val="1"/>
          <w:numId w:val="3"/>
        </w:numPr>
        <w:spacing w:after="200" w:line="276" w:lineRule="auto"/>
        <w:rPr>
          <w:rFonts w:ascii="Arial" w:eastAsia="Calibri" w:hAnsi="Arial" w:cs="Arial"/>
          <w:b/>
        </w:rPr>
      </w:pPr>
      <w:r w:rsidRPr="003012E4">
        <w:rPr>
          <w:rFonts w:ascii="Arial" w:eastAsia="Calibri" w:hAnsi="Arial" w:cs="Arial"/>
        </w:rPr>
        <w:t>Short dated products can be given to all patient types (excluding neonates). Example: If order is 2 units of RBC, you can fill order with short dated RBCs.</w:t>
      </w:r>
    </w:p>
    <w:p w:rsidR="003012E4" w:rsidRPr="003012E4" w:rsidRDefault="003012E4" w:rsidP="003012E4">
      <w:pPr>
        <w:numPr>
          <w:ilvl w:val="0"/>
          <w:numId w:val="3"/>
        </w:numPr>
        <w:spacing w:after="0" w:line="276" w:lineRule="auto"/>
        <w:rPr>
          <w:rFonts w:ascii="Arial" w:eastAsia="Calibri" w:hAnsi="Arial" w:cs="Arial"/>
          <w:b/>
          <w:highlight w:val="yellow"/>
        </w:rPr>
      </w:pPr>
      <w:r w:rsidRPr="003012E4">
        <w:rPr>
          <w:rFonts w:ascii="Arial" w:eastAsia="Calibri" w:hAnsi="Arial" w:cs="Arial"/>
          <w:highlight w:val="yellow"/>
        </w:rPr>
        <w:t>Low Volume Red Cells</w:t>
      </w:r>
    </w:p>
    <w:p w:rsidR="003012E4" w:rsidRPr="003012E4" w:rsidRDefault="003012E4" w:rsidP="003012E4">
      <w:pPr>
        <w:numPr>
          <w:ilvl w:val="1"/>
          <w:numId w:val="3"/>
        </w:numPr>
        <w:spacing w:after="0" w:line="276" w:lineRule="auto"/>
        <w:rPr>
          <w:rFonts w:ascii="Arial" w:eastAsia="Calibri" w:hAnsi="Arial" w:cs="Arial"/>
          <w:highlight w:val="yellow"/>
        </w:rPr>
      </w:pPr>
      <w:r w:rsidRPr="003012E4">
        <w:rPr>
          <w:rFonts w:ascii="Arial" w:eastAsia="Calibri" w:hAnsi="Arial" w:cs="Arial"/>
          <w:highlight w:val="yellow"/>
        </w:rPr>
        <w:t>Store on designated shelf, separated from regular red blood cell inventory</w:t>
      </w:r>
    </w:p>
    <w:p w:rsidR="003012E4" w:rsidRPr="003012E4" w:rsidRDefault="003012E4" w:rsidP="003012E4">
      <w:pPr>
        <w:numPr>
          <w:ilvl w:val="1"/>
          <w:numId w:val="3"/>
        </w:numPr>
        <w:spacing w:after="0" w:line="276" w:lineRule="auto"/>
        <w:rPr>
          <w:rFonts w:ascii="Arial" w:eastAsia="Calibri" w:hAnsi="Arial" w:cs="Arial"/>
          <w:highlight w:val="yellow"/>
        </w:rPr>
      </w:pPr>
      <w:r w:rsidRPr="003012E4">
        <w:rPr>
          <w:rFonts w:ascii="Arial" w:eastAsia="Calibri" w:hAnsi="Arial" w:cs="Arial"/>
          <w:highlight w:val="yellow"/>
        </w:rPr>
        <w:t>Acceptable for use in bleeding patients. Example: trauma, MTP, OR cases.</w:t>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numPr>
          <w:ilvl w:val="0"/>
          <w:numId w:val="1"/>
        </w:numPr>
        <w:autoSpaceDE w:val="0"/>
        <w:autoSpaceDN w:val="0"/>
        <w:adjustRightInd w:val="0"/>
        <w:spacing w:after="200" w:line="276" w:lineRule="auto"/>
        <w:contextualSpacing/>
        <w:rPr>
          <w:rFonts w:ascii="Times New Roman" w:eastAsia="Calibri" w:hAnsi="Times New Roman" w:cs="Times New Roman"/>
          <w:b/>
          <w:color w:val="000000"/>
          <w:sz w:val="24"/>
          <w:szCs w:val="24"/>
        </w:rPr>
      </w:pPr>
      <w:r w:rsidRPr="003012E4">
        <w:rPr>
          <w:rFonts w:ascii="Times New Roman" w:eastAsia="Calibri" w:hAnsi="Times New Roman" w:cs="Times New Roman"/>
          <w:b/>
          <w:color w:val="000000"/>
          <w:sz w:val="24"/>
          <w:szCs w:val="24"/>
        </w:rPr>
        <w:lastRenderedPageBreak/>
        <w:t xml:space="preserve">Selection of Blood Components </w:t>
      </w:r>
    </w:p>
    <w:p w:rsidR="003012E4" w:rsidRPr="003012E4" w:rsidRDefault="003012E4" w:rsidP="003012E4">
      <w:pPr>
        <w:numPr>
          <w:ilvl w:val="0"/>
          <w:numId w:val="2"/>
        </w:numPr>
        <w:autoSpaceDE w:val="0"/>
        <w:autoSpaceDN w:val="0"/>
        <w:adjustRightInd w:val="0"/>
        <w:spacing w:after="200" w:line="276" w:lineRule="auto"/>
        <w:contextualSpacing/>
        <w:rPr>
          <w:rFonts w:ascii="Times New Roman" w:eastAsia="Calibri" w:hAnsi="Times New Roman" w:cs="Times New Roman"/>
          <w:b/>
          <w:color w:val="000000"/>
          <w:sz w:val="24"/>
          <w:szCs w:val="24"/>
        </w:rPr>
      </w:pPr>
      <w:r w:rsidRPr="003012E4">
        <w:rPr>
          <w:rFonts w:ascii="Times New Roman" w:eastAsia="Times New Roman" w:hAnsi="Times New Roman" w:cs="Times New Roman"/>
          <w:b/>
          <w:sz w:val="24"/>
          <w:szCs w:val="20"/>
        </w:rPr>
        <w:t>Selection of Blood and Blood Components in MTP, MOH, Emergency Issue</w:t>
      </w:r>
    </w:p>
    <w:p w:rsidR="003012E4" w:rsidRPr="003012E4" w:rsidRDefault="003012E4" w:rsidP="003012E4">
      <w:pPr>
        <w:numPr>
          <w:ilvl w:val="1"/>
          <w:numId w:val="2"/>
        </w:numPr>
        <w:autoSpaceDE w:val="0"/>
        <w:autoSpaceDN w:val="0"/>
        <w:adjustRightInd w:val="0"/>
        <w:spacing w:after="200" w:line="276" w:lineRule="auto"/>
        <w:contextualSpacing/>
        <w:rPr>
          <w:rFonts w:ascii="Times New Roman" w:eastAsia="Calibri" w:hAnsi="Times New Roman" w:cs="Times New Roman"/>
          <w:b/>
          <w:color w:val="000000"/>
          <w:sz w:val="24"/>
          <w:szCs w:val="24"/>
          <w:highlight w:val="yellow"/>
        </w:rPr>
      </w:pPr>
      <w:r w:rsidRPr="003012E4">
        <w:rPr>
          <w:rFonts w:ascii="Times New Roman" w:eastAsia="Times New Roman" w:hAnsi="Times New Roman" w:cs="Times New Roman"/>
          <w:sz w:val="24"/>
          <w:szCs w:val="20"/>
          <w:highlight w:val="yellow"/>
        </w:rPr>
        <w:t>Low volume red cell units (</w:t>
      </w:r>
      <w:r w:rsidRPr="003012E4">
        <w:rPr>
          <w:rFonts w:ascii="Times New Roman" w:eastAsia="Times New Roman" w:hAnsi="Times New Roman" w:cs="Times New Roman"/>
          <w:szCs w:val="20"/>
          <w:highlight w:val="yellow"/>
        </w:rPr>
        <w:t>E5242)</w:t>
      </w:r>
      <w:r w:rsidRPr="003012E4">
        <w:rPr>
          <w:rFonts w:ascii="Arial" w:eastAsia="Times New Roman" w:hAnsi="Arial" w:cs="Times New Roman"/>
          <w:szCs w:val="20"/>
          <w:highlight w:val="yellow"/>
        </w:rPr>
        <w:t xml:space="preserve"> </w:t>
      </w:r>
      <w:r w:rsidRPr="003012E4">
        <w:rPr>
          <w:rFonts w:ascii="Times New Roman" w:eastAsia="Times New Roman" w:hAnsi="Times New Roman" w:cs="Times New Roman"/>
          <w:sz w:val="24"/>
          <w:szCs w:val="20"/>
          <w:highlight w:val="yellow"/>
        </w:rPr>
        <w:t>are acceptable for use in Trauma / MTP situations.</w:t>
      </w:r>
    </w:p>
    <w:p w:rsidR="003012E4" w:rsidRPr="003012E4" w:rsidRDefault="003012E4" w:rsidP="003012E4">
      <w:pPr>
        <w:spacing w:after="0" w:line="240" w:lineRule="auto"/>
        <w:rPr>
          <w:rFonts w:ascii="Arial" w:eastAsia="Times New Roman" w:hAnsi="Arial" w:cs="Times New Roman"/>
          <w:b/>
          <w:color w:val="C00000"/>
          <w:sz w:val="24"/>
          <w:szCs w:val="28"/>
        </w:rPr>
      </w:pPr>
      <w:r w:rsidRPr="003012E4">
        <w:rPr>
          <w:rFonts w:ascii="Arial" w:eastAsia="Times New Roman" w:hAnsi="Arial" w:cs="Times New Roman"/>
          <w:b/>
          <w:color w:val="C00000"/>
          <w:sz w:val="24"/>
          <w:szCs w:val="28"/>
        </w:rPr>
        <w:t>FOR ALL SCENARIOS:  IF PLATELETS MEETING STATED CRITERIA ARE NOT AVAILABLE, CHOOSE GROUP A FOLLOWED BY ANY GROUP</w:t>
      </w: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3012E4" w:rsidRPr="003012E4" w:rsidTr="00EE1B49">
        <w:trPr>
          <w:jc w:val="center"/>
        </w:trPr>
        <w:tc>
          <w:tcPr>
            <w:tcW w:w="2515" w:type="dxa"/>
            <w:vMerge w:val="restart"/>
            <w:shd w:val="clear" w:color="auto" w:fill="D3FFA7"/>
            <w:vAlign w:val="center"/>
          </w:tcPr>
          <w:p w:rsidR="003012E4" w:rsidRPr="003012E4" w:rsidRDefault="003012E4" w:rsidP="003012E4">
            <w:pPr>
              <w:jc w:val="center"/>
              <w:rPr>
                <w:rFonts w:ascii="Arial" w:hAnsi="Arial"/>
                <w:b/>
                <w:sz w:val="24"/>
                <w:szCs w:val="24"/>
              </w:rPr>
            </w:pPr>
            <w:r w:rsidRPr="003012E4">
              <w:rPr>
                <w:rFonts w:ascii="Arial" w:hAnsi="Arial"/>
                <w:b/>
                <w:sz w:val="24"/>
                <w:szCs w:val="24"/>
              </w:rPr>
              <w:t xml:space="preserve">MALE </w:t>
            </w:r>
            <w:r w:rsidRPr="003012E4">
              <w:rPr>
                <w:rFonts w:ascii="Arial" w:hAnsi="Arial" w:cstheme="minorHAnsi"/>
                <w:b/>
                <w:sz w:val="24"/>
                <w:szCs w:val="24"/>
              </w:rPr>
              <w:t>≥</w:t>
            </w:r>
            <w:r w:rsidRPr="003012E4">
              <w:rPr>
                <w:rFonts w:ascii="Arial" w:hAnsi="Arial"/>
                <w:b/>
                <w:sz w:val="24"/>
                <w:szCs w:val="24"/>
              </w:rPr>
              <w:t>16yr</w:t>
            </w:r>
          </w:p>
          <w:p w:rsidR="003012E4" w:rsidRPr="003012E4" w:rsidRDefault="003012E4" w:rsidP="003012E4">
            <w:pPr>
              <w:jc w:val="center"/>
              <w:rPr>
                <w:rFonts w:ascii="Arial" w:hAnsi="Arial"/>
                <w:b/>
                <w:szCs w:val="24"/>
              </w:rPr>
            </w:pPr>
            <w:r w:rsidRPr="003012E4">
              <w:rPr>
                <w:rFonts w:ascii="Arial" w:hAnsi="Arial"/>
                <w:b/>
                <w:sz w:val="24"/>
                <w:szCs w:val="24"/>
              </w:rPr>
              <w:t xml:space="preserve">FEMALE </w:t>
            </w:r>
            <w:r w:rsidRPr="003012E4">
              <w:rPr>
                <w:rFonts w:ascii="Arial" w:hAnsi="Arial" w:cstheme="minorHAnsi"/>
                <w:b/>
                <w:sz w:val="24"/>
                <w:szCs w:val="24"/>
              </w:rPr>
              <w:t>≥</w:t>
            </w:r>
            <w:r w:rsidRPr="003012E4">
              <w:rPr>
                <w:rFonts w:ascii="Arial" w:hAnsi="Arial"/>
                <w:b/>
                <w:sz w:val="24"/>
                <w:szCs w:val="24"/>
              </w:rPr>
              <w:t>51yr</w:t>
            </w:r>
          </w:p>
        </w:tc>
        <w:tc>
          <w:tcPr>
            <w:tcW w:w="1395" w:type="dxa"/>
            <w:shd w:val="clear" w:color="auto" w:fill="D3FFA7"/>
            <w:vAlign w:val="center"/>
          </w:tcPr>
          <w:p w:rsidR="003012E4" w:rsidRPr="003012E4" w:rsidRDefault="003012E4" w:rsidP="003012E4">
            <w:pPr>
              <w:jc w:val="center"/>
              <w:rPr>
                <w:rFonts w:ascii="Arial" w:hAnsi="Arial"/>
                <w:b/>
                <w:szCs w:val="24"/>
              </w:rPr>
            </w:pPr>
            <w:r w:rsidRPr="003012E4">
              <w:rPr>
                <w:rFonts w:ascii="Arial" w:hAnsi="Arial"/>
                <w:b/>
                <w:szCs w:val="24"/>
              </w:rPr>
              <w:t>WB</w:t>
            </w:r>
          </w:p>
        </w:tc>
        <w:tc>
          <w:tcPr>
            <w:tcW w:w="1395" w:type="dxa"/>
            <w:shd w:val="clear" w:color="auto" w:fill="D3FFA7"/>
            <w:vAlign w:val="center"/>
          </w:tcPr>
          <w:p w:rsidR="003012E4" w:rsidRPr="003012E4" w:rsidRDefault="003012E4" w:rsidP="003012E4">
            <w:pPr>
              <w:jc w:val="center"/>
              <w:rPr>
                <w:rFonts w:ascii="Arial" w:hAnsi="Arial"/>
                <w:b/>
                <w:szCs w:val="24"/>
              </w:rPr>
            </w:pPr>
            <w:r w:rsidRPr="003012E4">
              <w:rPr>
                <w:rFonts w:ascii="Arial" w:hAnsi="Arial"/>
                <w:b/>
                <w:szCs w:val="24"/>
              </w:rPr>
              <w:t>RBC</w:t>
            </w:r>
          </w:p>
        </w:tc>
        <w:tc>
          <w:tcPr>
            <w:tcW w:w="1395" w:type="dxa"/>
            <w:shd w:val="clear" w:color="auto" w:fill="D3FFA7"/>
            <w:vAlign w:val="center"/>
          </w:tcPr>
          <w:p w:rsidR="003012E4" w:rsidRPr="003012E4" w:rsidRDefault="003012E4" w:rsidP="003012E4">
            <w:pPr>
              <w:jc w:val="center"/>
              <w:rPr>
                <w:rFonts w:ascii="Arial" w:hAnsi="Arial"/>
                <w:b/>
                <w:szCs w:val="24"/>
              </w:rPr>
            </w:pPr>
            <w:r w:rsidRPr="003012E4">
              <w:rPr>
                <w:rFonts w:ascii="Arial" w:hAnsi="Arial"/>
                <w:b/>
                <w:szCs w:val="24"/>
              </w:rPr>
              <w:t>LIQUID PLASMA</w:t>
            </w:r>
          </w:p>
        </w:tc>
        <w:tc>
          <w:tcPr>
            <w:tcW w:w="1395" w:type="dxa"/>
            <w:shd w:val="clear" w:color="auto" w:fill="D3FFA7"/>
            <w:vAlign w:val="center"/>
          </w:tcPr>
          <w:p w:rsidR="003012E4" w:rsidRPr="003012E4" w:rsidRDefault="003012E4" w:rsidP="003012E4">
            <w:pPr>
              <w:jc w:val="center"/>
              <w:rPr>
                <w:rFonts w:ascii="Arial" w:hAnsi="Arial"/>
                <w:b/>
                <w:szCs w:val="24"/>
              </w:rPr>
            </w:pPr>
            <w:r w:rsidRPr="003012E4">
              <w:rPr>
                <w:rFonts w:ascii="Arial" w:hAnsi="Arial"/>
                <w:b/>
                <w:szCs w:val="24"/>
              </w:rPr>
              <w:t>PLASMA</w:t>
            </w:r>
          </w:p>
        </w:tc>
        <w:tc>
          <w:tcPr>
            <w:tcW w:w="1395" w:type="dxa"/>
            <w:shd w:val="clear" w:color="auto" w:fill="D3FFA7"/>
            <w:vAlign w:val="center"/>
          </w:tcPr>
          <w:p w:rsidR="003012E4" w:rsidRPr="003012E4" w:rsidRDefault="003012E4" w:rsidP="003012E4">
            <w:pPr>
              <w:jc w:val="center"/>
              <w:rPr>
                <w:rFonts w:ascii="Arial" w:hAnsi="Arial"/>
                <w:b/>
                <w:szCs w:val="24"/>
              </w:rPr>
            </w:pPr>
            <w:r w:rsidRPr="003012E4">
              <w:rPr>
                <w:rFonts w:ascii="Arial" w:hAnsi="Arial"/>
                <w:b/>
                <w:szCs w:val="24"/>
              </w:rPr>
              <w:t>PLATELET</w:t>
            </w:r>
          </w:p>
        </w:tc>
        <w:tc>
          <w:tcPr>
            <w:tcW w:w="1395" w:type="dxa"/>
            <w:shd w:val="clear" w:color="auto" w:fill="D3FFA7"/>
            <w:vAlign w:val="center"/>
          </w:tcPr>
          <w:p w:rsidR="003012E4" w:rsidRPr="003012E4" w:rsidRDefault="003012E4" w:rsidP="003012E4">
            <w:pPr>
              <w:jc w:val="center"/>
              <w:rPr>
                <w:rFonts w:ascii="Arial" w:hAnsi="Arial"/>
                <w:b/>
                <w:szCs w:val="24"/>
              </w:rPr>
            </w:pPr>
            <w:r w:rsidRPr="003012E4">
              <w:rPr>
                <w:rFonts w:ascii="Arial" w:hAnsi="Arial"/>
                <w:b/>
                <w:szCs w:val="24"/>
              </w:rPr>
              <w:t>CRYO</w:t>
            </w:r>
          </w:p>
        </w:tc>
      </w:tr>
      <w:tr w:rsidR="003012E4" w:rsidRPr="003012E4" w:rsidTr="00EE1B49">
        <w:trPr>
          <w:trHeight w:val="440"/>
          <w:jc w:val="center"/>
        </w:trPr>
        <w:tc>
          <w:tcPr>
            <w:tcW w:w="2515" w:type="dxa"/>
            <w:vMerge/>
            <w:shd w:val="clear" w:color="auto" w:fill="D3FFA7"/>
          </w:tcPr>
          <w:p w:rsidR="003012E4" w:rsidRPr="003012E4" w:rsidRDefault="003012E4" w:rsidP="003012E4">
            <w:pPr>
              <w:jc w:val="center"/>
              <w:rPr>
                <w:rFonts w:ascii="Arial" w:hAnsi="Arial"/>
              </w:rPr>
            </w:pP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POS</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POS</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r>
    </w:tbl>
    <w:p w:rsidR="003012E4" w:rsidRPr="003012E4" w:rsidRDefault="003012E4" w:rsidP="003012E4">
      <w:pPr>
        <w:spacing w:after="0" w:line="240" w:lineRule="auto"/>
        <w:rPr>
          <w:rFonts w:ascii="Arial" w:eastAsia="Times New Roman" w:hAnsi="Arial" w:cs="Times New Roman"/>
          <w:sz w:val="8"/>
          <w:szCs w:val="10"/>
        </w:rPr>
      </w:pPr>
    </w:p>
    <w:tbl>
      <w:tblPr>
        <w:tblStyle w:val="TableGrid"/>
        <w:tblW w:w="10890" w:type="dxa"/>
        <w:jc w:val="center"/>
        <w:tblCellMar>
          <w:left w:w="29" w:type="dxa"/>
          <w:right w:w="29" w:type="dxa"/>
        </w:tblCellMar>
        <w:tblLook w:val="04A0" w:firstRow="1" w:lastRow="0" w:firstColumn="1" w:lastColumn="0" w:noHBand="0" w:noVBand="1"/>
      </w:tblPr>
      <w:tblGrid>
        <w:gridCol w:w="2515"/>
        <w:gridCol w:w="1395"/>
        <w:gridCol w:w="1396"/>
        <w:gridCol w:w="1396"/>
        <w:gridCol w:w="1396"/>
        <w:gridCol w:w="1396"/>
        <w:gridCol w:w="1396"/>
      </w:tblGrid>
      <w:tr w:rsidR="003012E4" w:rsidRPr="003012E4" w:rsidTr="00EE1B49">
        <w:trPr>
          <w:jc w:val="center"/>
        </w:trPr>
        <w:tc>
          <w:tcPr>
            <w:tcW w:w="2515" w:type="dxa"/>
            <w:vMerge w:val="restart"/>
            <w:shd w:val="clear" w:color="auto" w:fill="FEE2EF"/>
            <w:vAlign w:val="center"/>
          </w:tcPr>
          <w:p w:rsidR="003012E4" w:rsidRPr="003012E4" w:rsidRDefault="003012E4" w:rsidP="003012E4">
            <w:pPr>
              <w:jc w:val="center"/>
              <w:rPr>
                <w:rFonts w:ascii="Arial" w:hAnsi="Arial"/>
                <w:b/>
                <w:sz w:val="24"/>
                <w:szCs w:val="24"/>
              </w:rPr>
            </w:pPr>
            <w:r w:rsidRPr="003012E4">
              <w:rPr>
                <w:rFonts w:ascii="Arial" w:hAnsi="Arial"/>
                <w:b/>
                <w:sz w:val="24"/>
                <w:szCs w:val="24"/>
              </w:rPr>
              <w:t>FEMALE 16-50yr</w:t>
            </w:r>
          </w:p>
          <w:p w:rsidR="003012E4" w:rsidRPr="003012E4" w:rsidRDefault="003012E4" w:rsidP="003012E4">
            <w:pPr>
              <w:jc w:val="center"/>
              <w:rPr>
                <w:rFonts w:ascii="Arial" w:hAnsi="Arial"/>
                <w:b/>
                <w:szCs w:val="24"/>
              </w:rPr>
            </w:pPr>
            <w:r w:rsidRPr="003012E4">
              <w:rPr>
                <w:rFonts w:ascii="Arial" w:hAnsi="Arial"/>
                <w:b/>
                <w:szCs w:val="24"/>
              </w:rPr>
              <w:t>MTP / EMERGENCY</w:t>
            </w:r>
          </w:p>
          <w:p w:rsidR="003012E4" w:rsidRPr="003012E4" w:rsidRDefault="003012E4" w:rsidP="003012E4">
            <w:pPr>
              <w:jc w:val="center"/>
              <w:rPr>
                <w:rFonts w:ascii="Arial" w:hAnsi="Arial"/>
                <w:b/>
                <w:szCs w:val="24"/>
              </w:rPr>
            </w:pPr>
            <w:r w:rsidRPr="003012E4">
              <w:rPr>
                <w:rFonts w:ascii="Arial" w:hAnsi="Arial"/>
                <w:b/>
                <w:szCs w:val="24"/>
              </w:rPr>
              <w:t>OR</w:t>
            </w:r>
          </w:p>
          <w:p w:rsidR="003012E4" w:rsidRPr="003012E4" w:rsidRDefault="003012E4" w:rsidP="003012E4">
            <w:pPr>
              <w:jc w:val="center"/>
              <w:rPr>
                <w:rFonts w:ascii="Arial" w:hAnsi="Arial"/>
                <w:b/>
                <w:szCs w:val="24"/>
              </w:rPr>
            </w:pPr>
            <w:r w:rsidRPr="003012E4">
              <w:rPr>
                <w:rFonts w:ascii="Arial" w:hAnsi="Arial"/>
                <w:b/>
                <w:szCs w:val="24"/>
              </w:rPr>
              <w:t xml:space="preserve">AGE / SEX UNKNOWN </w:t>
            </w:r>
          </w:p>
          <w:p w:rsidR="003012E4" w:rsidRPr="003012E4" w:rsidRDefault="003012E4" w:rsidP="003012E4">
            <w:pPr>
              <w:jc w:val="center"/>
              <w:rPr>
                <w:rFonts w:ascii="Arial" w:hAnsi="Arial"/>
                <w:b/>
                <w:sz w:val="24"/>
                <w:szCs w:val="28"/>
              </w:rPr>
            </w:pPr>
            <w:r w:rsidRPr="003012E4">
              <w:rPr>
                <w:rFonts w:ascii="Arial" w:hAnsi="Arial"/>
                <w:b/>
                <w:szCs w:val="24"/>
              </w:rPr>
              <w:t>in ADULT ED</w:t>
            </w:r>
          </w:p>
        </w:tc>
        <w:tc>
          <w:tcPr>
            <w:tcW w:w="1395" w:type="dxa"/>
            <w:shd w:val="clear" w:color="auto" w:fill="FEE2EF"/>
            <w:vAlign w:val="center"/>
          </w:tcPr>
          <w:p w:rsidR="003012E4" w:rsidRPr="003012E4" w:rsidRDefault="003012E4" w:rsidP="003012E4">
            <w:pPr>
              <w:jc w:val="center"/>
              <w:rPr>
                <w:rFonts w:ascii="Arial" w:hAnsi="Arial"/>
                <w:b/>
                <w:szCs w:val="24"/>
              </w:rPr>
            </w:pPr>
            <w:r w:rsidRPr="003012E4">
              <w:rPr>
                <w:rFonts w:ascii="Arial" w:hAnsi="Arial"/>
                <w:b/>
                <w:szCs w:val="24"/>
              </w:rPr>
              <w:t>WB</w:t>
            </w:r>
          </w:p>
        </w:tc>
        <w:tc>
          <w:tcPr>
            <w:tcW w:w="1396" w:type="dxa"/>
            <w:shd w:val="clear" w:color="auto" w:fill="FEE2EF"/>
            <w:vAlign w:val="center"/>
          </w:tcPr>
          <w:p w:rsidR="003012E4" w:rsidRPr="003012E4" w:rsidRDefault="003012E4" w:rsidP="003012E4">
            <w:pPr>
              <w:jc w:val="center"/>
              <w:rPr>
                <w:rFonts w:ascii="Arial" w:hAnsi="Arial"/>
                <w:b/>
                <w:szCs w:val="24"/>
              </w:rPr>
            </w:pPr>
            <w:r w:rsidRPr="003012E4">
              <w:rPr>
                <w:rFonts w:ascii="Arial" w:hAnsi="Arial"/>
                <w:b/>
                <w:szCs w:val="24"/>
              </w:rPr>
              <w:t>RBC</w:t>
            </w:r>
          </w:p>
        </w:tc>
        <w:tc>
          <w:tcPr>
            <w:tcW w:w="1396" w:type="dxa"/>
            <w:shd w:val="clear" w:color="auto" w:fill="FEE2EF"/>
            <w:vAlign w:val="center"/>
          </w:tcPr>
          <w:p w:rsidR="003012E4" w:rsidRPr="003012E4" w:rsidRDefault="003012E4" w:rsidP="003012E4">
            <w:pPr>
              <w:jc w:val="center"/>
              <w:rPr>
                <w:rFonts w:ascii="Arial" w:hAnsi="Arial"/>
                <w:b/>
                <w:szCs w:val="24"/>
              </w:rPr>
            </w:pPr>
            <w:r w:rsidRPr="003012E4">
              <w:rPr>
                <w:rFonts w:ascii="Arial" w:hAnsi="Arial"/>
                <w:b/>
                <w:szCs w:val="24"/>
              </w:rPr>
              <w:t>LIQUID PLASMA</w:t>
            </w:r>
          </w:p>
        </w:tc>
        <w:tc>
          <w:tcPr>
            <w:tcW w:w="1396" w:type="dxa"/>
            <w:shd w:val="clear" w:color="auto" w:fill="FEE2EF"/>
            <w:vAlign w:val="center"/>
          </w:tcPr>
          <w:p w:rsidR="003012E4" w:rsidRPr="003012E4" w:rsidRDefault="003012E4" w:rsidP="003012E4">
            <w:pPr>
              <w:jc w:val="center"/>
              <w:rPr>
                <w:rFonts w:ascii="Arial" w:hAnsi="Arial"/>
                <w:b/>
                <w:szCs w:val="24"/>
              </w:rPr>
            </w:pPr>
            <w:r w:rsidRPr="003012E4">
              <w:rPr>
                <w:rFonts w:ascii="Arial" w:hAnsi="Arial"/>
                <w:b/>
                <w:szCs w:val="24"/>
              </w:rPr>
              <w:t>PLASMA</w:t>
            </w:r>
          </w:p>
        </w:tc>
        <w:tc>
          <w:tcPr>
            <w:tcW w:w="1396" w:type="dxa"/>
            <w:shd w:val="clear" w:color="auto" w:fill="FEE2EF"/>
            <w:vAlign w:val="center"/>
          </w:tcPr>
          <w:p w:rsidR="003012E4" w:rsidRPr="003012E4" w:rsidRDefault="003012E4" w:rsidP="003012E4">
            <w:pPr>
              <w:jc w:val="center"/>
              <w:rPr>
                <w:rFonts w:ascii="Arial" w:hAnsi="Arial"/>
                <w:b/>
                <w:szCs w:val="24"/>
              </w:rPr>
            </w:pPr>
            <w:r w:rsidRPr="003012E4">
              <w:rPr>
                <w:rFonts w:ascii="Arial" w:hAnsi="Arial"/>
                <w:b/>
                <w:szCs w:val="24"/>
              </w:rPr>
              <w:t>PLATELET</w:t>
            </w:r>
          </w:p>
        </w:tc>
        <w:tc>
          <w:tcPr>
            <w:tcW w:w="1396" w:type="dxa"/>
            <w:shd w:val="clear" w:color="auto" w:fill="FEE2EF"/>
            <w:vAlign w:val="center"/>
          </w:tcPr>
          <w:p w:rsidR="003012E4" w:rsidRPr="003012E4" w:rsidRDefault="003012E4" w:rsidP="003012E4">
            <w:pPr>
              <w:jc w:val="center"/>
              <w:rPr>
                <w:rFonts w:ascii="Arial" w:hAnsi="Arial"/>
                <w:b/>
                <w:szCs w:val="24"/>
              </w:rPr>
            </w:pPr>
            <w:r w:rsidRPr="003012E4">
              <w:rPr>
                <w:rFonts w:ascii="Arial" w:hAnsi="Arial"/>
                <w:b/>
                <w:szCs w:val="24"/>
              </w:rPr>
              <w:t>CRYO</w:t>
            </w:r>
          </w:p>
        </w:tc>
      </w:tr>
      <w:tr w:rsidR="003012E4" w:rsidRPr="003012E4" w:rsidTr="00EE1B49">
        <w:trPr>
          <w:trHeight w:val="710"/>
          <w:jc w:val="center"/>
        </w:trPr>
        <w:tc>
          <w:tcPr>
            <w:tcW w:w="2515" w:type="dxa"/>
            <w:vMerge/>
            <w:shd w:val="clear" w:color="auto" w:fill="FEE2EF"/>
          </w:tcPr>
          <w:p w:rsidR="003012E4" w:rsidRPr="003012E4" w:rsidRDefault="003012E4" w:rsidP="003012E4">
            <w:pPr>
              <w:jc w:val="center"/>
              <w:rPr>
                <w:rFonts w:ascii="Arial" w:hAnsi="Arial"/>
                <w:b/>
                <w:sz w:val="24"/>
                <w:szCs w:val="28"/>
              </w:rPr>
            </w:pP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NEG</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NEG</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w:t>
            </w:r>
          </w:p>
          <w:p w:rsidR="003012E4" w:rsidRPr="003012E4" w:rsidRDefault="003012E4" w:rsidP="003012E4">
            <w:pPr>
              <w:jc w:val="center"/>
              <w:rPr>
                <w:rFonts w:ascii="Arial" w:hAnsi="Arial"/>
                <w:b/>
                <w:sz w:val="24"/>
                <w:szCs w:val="28"/>
              </w:rPr>
            </w:pPr>
            <w:r w:rsidRPr="003012E4">
              <w:rPr>
                <w:rFonts w:ascii="Arial" w:hAnsi="Arial"/>
                <w:b/>
                <w:color w:val="C00000"/>
                <w:sz w:val="24"/>
                <w:szCs w:val="28"/>
              </w:rPr>
              <w:t>RH NEG</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r>
      <w:tr w:rsidR="003012E4" w:rsidRPr="003012E4" w:rsidTr="00EE1B49">
        <w:trPr>
          <w:trHeight w:val="188"/>
          <w:jc w:val="center"/>
        </w:trPr>
        <w:tc>
          <w:tcPr>
            <w:tcW w:w="2515" w:type="dxa"/>
            <w:shd w:val="clear" w:color="auto" w:fill="FEE2EF"/>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MOH</w:t>
            </w:r>
          </w:p>
        </w:tc>
        <w:tc>
          <w:tcPr>
            <w:tcW w:w="1395" w:type="dxa"/>
            <w:shd w:val="clear" w:color="auto" w:fill="DBDBDB" w:themeFill="accent3" w:themeFillTint="66"/>
            <w:vAlign w:val="center"/>
          </w:tcPr>
          <w:p w:rsidR="003012E4" w:rsidRPr="003012E4" w:rsidRDefault="003012E4" w:rsidP="003012E4">
            <w:pPr>
              <w:jc w:val="center"/>
              <w:rPr>
                <w:rFonts w:ascii="Arial" w:hAnsi="Arial"/>
                <w:b/>
                <w:color w:val="C00000"/>
                <w:sz w:val="24"/>
                <w:szCs w:val="28"/>
              </w:rPr>
            </w:pPr>
            <w:r w:rsidRPr="003012E4">
              <w:rPr>
                <w:rFonts w:ascii="Arial" w:hAnsi="Arial"/>
                <w:b/>
                <w:color w:val="C00000"/>
                <w:sz w:val="24"/>
                <w:szCs w:val="28"/>
              </w:rPr>
              <w:t>DO NOT GIVE</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NEG</w:t>
            </w:r>
          </w:p>
        </w:tc>
        <w:tc>
          <w:tcPr>
            <w:tcW w:w="1396" w:type="dxa"/>
            <w:shd w:val="clear" w:color="auto" w:fill="DBDBDB" w:themeFill="accent3" w:themeFillTint="66"/>
            <w:vAlign w:val="center"/>
          </w:tcPr>
          <w:p w:rsidR="003012E4" w:rsidRPr="003012E4" w:rsidRDefault="003012E4" w:rsidP="003012E4">
            <w:pPr>
              <w:jc w:val="center"/>
              <w:rPr>
                <w:rFonts w:ascii="Arial" w:hAnsi="Arial"/>
                <w:b/>
                <w:color w:val="C00000"/>
                <w:sz w:val="24"/>
                <w:szCs w:val="28"/>
              </w:rPr>
            </w:pPr>
            <w:r w:rsidRPr="003012E4">
              <w:rPr>
                <w:rFonts w:ascii="Arial" w:hAnsi="Arial"/>
                <w:b/>
                <w:color w:val="C00000"/>
                <w:sz w:val="24"/>
                <w:szCs w:val="28"/>
              </w:rPr>
              <w:t>DO NOT GIVE</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w:t>
            </w:r>
          </w:p>
          <w:p w:rsidR="003012E4" w:rsidRPr="003012E4" w:rsidRDefault="003012E4" w:rsidP="003012E4">
            <w:pPr>
              <w:jc w:val="center"/>
              <w:rPr>
                <w:rFonts w:ascii="Arial" w:hAnsi="Arial"/>
                <w:b/>
                <w:sz w:val="24"/>
                <w:szCs w:val="28"/>
              </w:rPr>
            </w:pPr>
            <w:r w:rsidRPr="003012E4">
              <w:rPr>
                <w:rFonts w:ascii="Arial" w:hAnsi="Arial"/>
                <w:b/>
                <w:color w:val="C00000"/>
                <w:sz w:val="24"/>
                <w:szCs w:val="28"/>
              </w:rPr>
              <w:t>RH NEG</w:t>
            </w:r>
          </w:p>
        </w:tc>
        <w:tc>
          <w:tcPr>
            <w:tcW w:w="1396"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r>
    </w:tbl>
    <w:p w:rsidR="003012E4" w:rsidRPr="003012E4" w:rsidRDefault="003012E4" w:rsidP="003012E4">
      <w:pPr>
        <w:spacing w:after="0" w:line="240" w:lineRule="auto"/>
        <w:rPr>
          <w:rFonts w:ascii="Arial" w:eastAsia="Times New Roman" w:hAnsi="Arial" w:cs="Times New Roman"/>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4"/>
        <w:gridCol w:w="1171"/>
        <w:gridCol w:w="1395"/>
        <w:gridCol w:w="1395"/>
        <w:gridCol w:w="1395"/>
        <w:gridCol w:w="1395"/>
        <w:gridCol w:w="1395"/>
        <w:gridCol w:w="1395"/>
      </w:tblGrid>
      <w:tr w:rsidR="003012E4" w:rsidRPr="003012E4" w:rsidTr="00EE1B49">
        <w:trPr>
          <w:trHeight w:val="458"/>
          <w:jc w:val="center"/>
        </w:trPr>
        <w:tc>
          <w:tcPr>
            <w:tcW w:w="1344" w:type="dxa"/>
            <w:vMerge w:val="restart"/>
            <w:shd w:val="clear" w:color="auto" w:fill="A3FFFF"/>
            <w:vAlign w:val="center"/>
          </w:tcPr>
          <w:p w:rsidR="003012E4" w:rsidRPr="003012E4" w:rsidRDefault="003012E4" w:rsidP="003012E4">
            <w:pPr>
              <w:jc w:val="center"/>
              <w:rPr>
                <w:rFonts w:ascii="Arial" w:hAnsi="Arial"/>
                <w:b/>
                <w:sz w:val="24"/>
                <w:szCs w:val="24"/>
              </w:rPr>
            </w:pPr>
            <w:r w:rsidRPr="003012E4">
              <w:rPr>
                <w:rFonts w:ascii="Arial" w:hAnsi="Arial"/>
                <w:b/>
                <w:sz w:val="24"/>
                <w:szCs w:val="24"/>
              </w:rPr>
              <w:t>MALE</w:t>
            </w:r>
          </w:p>
          <w:p w:rsidR="003012E4" w:rsidRPr="003012E4" w:rsidRDefault="003012E4" w:rsidP="003012E4">
            <w:pPr>
              <w:jc w:val="center"/>
              <w:rPr>
                <w:rFonts w:ascii="Arial" w:hAnsi="Arial"/>
                <w:b/>
                <w:sz w:val="24"/>
                <w:szCs w:val="24"/>
              </w:rPr>
            </w:pPr>
            <w:r w:rsidRPr="003012E4">
              <w:rPr>
                <w:rFonts w:ascii="Arial" w:hAnsi="Arial"/>
                <w:b/>
                <w:sz w:val="24"/>
                <w:szCs w:val="24"/>
              </w:rPr>
              <w:t>“ADULT”</w:t>
            </w:r>
          </w:p>
          <w:p w:rsidR="003012E4" w:rsidRPr="003012E4" w:rsidRDefault="003012E4" w:rsidP="003012E4">
            <w:pPr>
              <w:jc w:val="center"/>
              <w:rPr>
                <w:rFonts w:ascii="Arial" w:hAnsi="Arial"/>
                <w:b/>
                <w:sz w:val="24"/>
                <w:szCs w:val="24"/>
              </w:rPr>
            </w:pPr>
            <w:r w:rsidRPr="003012E4">
              <w:rPr>
                <w:rFonts w:ascii="Arial" w:hAnsi="Arial"/>
                <w:b/>
                <w:sz w:val="24"/>
                <w:szCs w:val="24"/>
              </w:rPr>
              <w:t>PEDS</w:t>
            </w:r>
          </w:p>
          <w:p w:rsidR="003012E4" w:rsidRPr="003012E4" w:rsidRDefault="003012E4" w:rsidP="003012E4">
            <w:pPr>
              <w:jc w:val="center"/>
              <w:rPr>
                <w:rFonts w:ascii="Arial" w:hAnsi="Arial"/>
                <w:sz w:val="24"/>
                <w:szCs w:val="28"/>
              </w:rPr>
            </w:pPr>
            <w:r w:rsidRPr="003012E4">
              <w:rPr>
                <w:rFonts w:ascii="Arial" w:hAnsi="Arial"/>
                <w:szCs w:val="24"/>
              </w:rPr>
              <w:t xml:space="preserve">&lt;16yr </w:t>
            </w:r>
            <w:r w:rsidRPr="003012E4">
              <w:rPr>
                <w:rFonts w:ascii="Arial" w:hAnsi="Arial" w:cstheme="minorHAnsi"/>
                <w:szCs w:val="24"/>
              </w:rPr>
              <w:t>≥</w:t>
            </w:r>
            <w:r w:rsidRPr="003012E4">
              <w:rPr>
                <w:rFonts w:ascii="Arial" w:hAnsi="Arial"/>
                <w:szCs w:val="24"/>
              </w:rPr>
              <w:t>50kg/110lb</w:t>
            </w:r>
          </w:p>
        </w:tc>
        <w:tc>
          <w:tcPr>
            <w:tcW w:w="1171" w:type="dxa"/>
            <w:vMerge w:val="restart"/>
            <w:shd w:val="clear" w:color="auto" w:fill="A3FFFF"/>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Ask</w:t>
            </w:r>
          </w:p>
          <w:p w:rsidR="003012E4" w:rsidRPr="003012E4" w:rsidRDefault="003012E4" w:rsidP="003012E4">
            <w:pPr>
              <w:jc w:val="center"/>
              <w:rPr>
                <w:rFonts w:ascii="Arial" w:hAnsi="Arial"/>
                <w:b/>
                <w:sz w:val="24"/>
                <w:szCs w:val="28"/>
              </w:rPr>
            </w:pPr>
            <w:r w:rsidRPr="003012E4">
              <w:rPr>
                <w:rFonts w:ascii="Arial" w:hAnsi="Arial"/>
                <w:b/>
                <w:sz w:val="24"/>
                <w:szCs w:val="28"/>
              </w:rPr>
              <w:t>for</w:t>
            </w:r>
          </w:p>
          <w:p w:rsidR="003012E4" w:rsidRPr="003012E4" w:rsidRDefault="003012E4" w:rsidP="003012E4">
            <w:pPr>
              <w:jc w:val="center"/>
              <w:rPr>
                <w:rFonts w:ascii="Arial" w:hAnsi="Arial"/>
                <w:b/>
                <w:szCs w:val="24"/>
              </w:rPr>
            </w:pPr>
            <w:r w:rsidRPr="003012E4">
              <w:rPr>
                <w:rFonts w:ascii="Arial" w:hAnsi="Arial"/>
                <w:b/>
                <w:sz w:val="24"/>
                <w:szCs w:val="28"/>
              </w:rPr>
              <w:t>WEIGHT!</w:t>
            </w:r>
          </w:p>
        </w:tc>
        <w:tc>
          <w:tcPr>
            <w:tcW w:w="1395" w:type="dxa"/>
            <w:shd w:val="clear" w:color="auto" w:fill="A3FFFF"/>
            <w:vAlign w:val="center"/>
          </w:tcPr>
          <w:p w:rsidR="003012E4" w:rsidRPr="003012E4" w:rsidRDefault="003012E4" w:rsidP="003012E4">
            <w:pPr>
              <w:jc w:val="center"/>
              <w:rPr>
                <w:rFonts w:ascii="Arial" w:hAnsi="Arial"/>
                <w:b/>
                <w:szCs w:val="24"/>
              </w:rPr>
            </w:pPr>
            <w:r w:rsidRPr="003012E4">
              <w:rPr>
                <w:rFonts w:ascii="Arial" w:hAnsi="Arial"/>
                <w:b/>
                <w:szCs w:val="24"/>
              </w:rPr>
              <w:t>WB</w:t>
            </w:r>
          </w:p>
        </w:tc>
        <w:tc>
          <w:tcPr>
            <w:tcW w:w="1395" w:type="dxa"/>
            <w:shd w:val="clear" w:color="auto" w:fill="A3FFFF"/>
            <w:vAlign w:val="center"/>
          </w:tcPr>
          <w:p w:rsidR="003012E4" w:rsidRPr="003012E4" w:rsidRDefault="003012E4" w:rsidP="003012E4">
            <w:pPr>
              <w:jc w:val="center"/>
              <w:rPr>
                <w:rFonts w:ascii="Arial" w:hAnsi="Arial"/>
                <w:b/>
                <w:szCs w:val="24"/>
              </w:rPr>
            </w:pPr>
            <w:r w:rsidRPr="003012E4">
              <w:rPr>
                <w:rFonts w:ascii="Arial" w:hAnsi="Arial"/>
                <w:b/>
                <w:szCs w:val="24"/>
              </w:rPr>
              <w:t>RBC</w:t>
            </w:r>
          </w:p>
        </w:tc>
        <w:tc>
          <w:tcPr>
            <w:tcW w:w="1395" w:type="dxa"/>
            <w:shd w:val="clear" w:color="auto" w:fill="A3FFFF"/>
            <w:vAlign w:val="center"/>
          </w:tcPr>
          <w:p w:rsidR="003012E4" w:rsidRPr="003012E4" w:rsidRDefault="003012E4" w:rsidP="003012E4">
            <w:pPr>
              <w:jc w:val="center"/>
              <w:rPr>
                <w:rFonts w:ascii="Arial" w:hAnsi="Arial"/>
                <w:b/>
                <w:szCs w:val="24"/>
              </w:rPr>
            </w:pPr>
            <w:r w:rsidRPr="003012E4">
              <w:rPr>
                <w:rFonts w:ascii="Arial" w:hAnsi="Arial"/>
                <w:b/>
                <w:szCs w:val="24"/>
              </w:rPr>
              <w:t>LIQUID PLASMA</w:t>
            </w:r>
          </w:p>
        </w:tc>
        <w:tc>
          <w:tcPr>
            <w:tcW w:w="1395" w:type="dxa"/>
            <w:shd w:val="clear" w:color="auto" w:fill="A3FFFF"/>
            <w:vAlign w:val="center"/>
          </w:tcPr>
          <w:p w:rsidR="003012E4" w:rsidRPr="003012E4" w:rsidRDefault="003012E4" w:rsidP="003012E4">
            <w:pPr>
              <w:jc w:val="center"/>
              <w:rPr>
                <w:rFonts w:ascii="Arial" w:hAnsi="Arial"/>
                <w:b/>
                <w:szCs w:val="24"/>
              </w:rPr>
            </w:pPr>
            <w:r w:rsidRPr="003012E4">
              <w:rPr>
                <w:rFonts w:ascii="Arial" w:hAnsi="Arial"/>
                <w:b/>
                <w:szCs w:val="24"/>
              </w:rPr>
              <w:t>PLASMA</w:t>
            </w:r>
          </w:p>
        </w:tc>
        <w:tc>
          <w:tcPr>
            <w:tcW w:w="1395" w:type="dxa"/>
            <w:shd w:val="clear" w:color="auto" w:fill="A3FFFF"/>
            <w:vAlign w:val="center"/>
          </w:tcPr>
          <w:p w:rsidR="003012E4" w:rsidRPr="003012E4" w:rsidRDefault="003012E4" w:rsidP="003012E4">
            <w:pPr>
              <w:jc w:val="center"/>
              <w:rPr>
                <w:rFonts w:ascii="Arial" w:hAnsi="Arial"/>
                <w:b/>
                <w:szCs w:val="24"/>
              </w:rPr>
            </w:pPr>
            <w:r w:rsidRPr="003012E4">
              <w:rPr>
                <w:rFonts w:ascii="Arial" w:hAnsi="Arial"/>
                <w:b/>
                <w:szCs w:val="24"/>
              </w:rPr>
              <w:t>PLATELET</w:t>
            </w:r>
          </w:p>
        </w:tc>
        <w:tc>
          <w:tcPr>
            <w:tcW w:w="1395" w:type="dxa"/>
            <w:shd w:val="clear" w:color="auto" w:fill="A3FFFF"/>
            <w:vAlign w:val="center"/>
          </w:tcPr>
          <w:p w:rsidR="003012E4" w:rsidRPr="003012E4" w:rsidRDefault="003012E4" w:rsidP="003012E4">
            <w:pPr>
              <w:jc w:val="center"/>
              <w:rPr>
                <w:rFonts w:ascii="Arial" w:hAnsi="Arial"/>
                <w:b/>
                <w:szCs w:val="24"/>
              </w:rPr>
            </w:pPr>
            <w:r w:rsidRPr="003012E4">
              <w:rPr>
                <w:rFonts w:ascii="Arial" w:hAnsi="Arial"/>
                <w:b/>
                <w:szCs w:val="24"/>
              </w:rPr>
              <w:t>CRYO</w:t>
            </w:r>
          </w:p>
        </w:tc>
      </w:tr>
      <w:tr w:rsidR="003012E4" w:rsidRPr="003012E4" w:rsidTr="00EE1B49">
        <w:trPr>
          <w:trHeight w:val="755"/>
          <w:jc w:val="center"/>
        </w:trPr>
        <w:tc>
          <w:tcPr>
            <w:tcW w:w="1344" w:type="dxa"/>
            <w:vMerge/>
            <w:shd w:val="clear" w:color="auto" w:fill="66FFFF"/>
          </w:tcPr>
          <w:p w:rsidR="003012E4" w:rsidRPr="003012E4" w:rsidRDefault="003012E4" w:rsidP="003012E4">
            <w:pPr>
              <w:jc w:val="center"/>
              <w:rPr>
                <w:rFonts w:ascii="Arial" w:hAnsi="Arial"/>
                <w:b/>
                <w:sz w:val="24"/>
                <w:szCs w:val="28"/>
              </w:rPr>
            </w:pPr>
          </w:p>
        </w:tc>
        <w:tc>
          <w:tcPr>
            <w:tcW w:w="1171" w:type="dxa"/>
            <w:vMerge/>
            <w:shd w:val="clear" w:color="auto" w:fill="A3FFFF"/>
          </w:tcPr>
          <w:p w:rsidR="003012E4" w:rsidRPr="003012E4" w:rsidRDefault="003012E4" w:rsidP="003012E4">
            <w:pPr>
              <w:jc w:val="center"/>
              <w:rPr>
                <w:rFonts w:ascii="Arial" w:hAnsi="Arial"/>
                <w:b/>
                <w:sz w:val="24"/>
                <w:szCs w:val="28"/>
              </w:rPr>
            </w:pP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POS/NEG</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POS</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p w:rsidR="003012E4" w:rsidRPr="003012E4" w:rsidRDefault="003012E4" w:rsidP="003012E4">
            <w:pPr>
              <w:jc w:val="center"/>
              <w:rPr>
                <w:rFonts w:ascii="Arial" w:hAnsi="Arial"/>
                <w:sz w:val="16"/>
                <w:szCs w:val="18"/>
              </w:rPr>
            </w:pPr>
            <w:r w:rsidRPr="003012E4">
              <w:rPr>
                <w:rFonts w:ascii="Arial" w:hAnsi="Arial"/>
                <w:sz w:val="16"/>
                <w:szCs w:val="18"/>
              </w:rPr>
              <w:t xml:space="preserve"> if in Adult ED</w:t>
            </w:r>
          </w:p>
          <w:p w:rsidR="003012E4" w:rsidRPr="003012E4" w:rsidRDefault="003012E4" w:rsidP="003012E4">
            <w:pPr>
              <w:jc w:val="center"/>
              <w:rPr>
                <w:rFonts w:ascii="Arial" w:hAnsi="Arial"/>
                <w:b/>
                <w:sz w:val="24"/>
                <w:szCs w:val="28"/>
              </w:rPr>
            </w:pPr>
            <w:r w:rsidRPr="003012E4">
              <w:rPr>
                <w:rFonts w:ascii="Arial" w:hAnsi="Arial"/>
                <w:b/>
                <w:sz w:val="24"/>
                <w:szCs w:val="28"/>
              </w:rPr>
              <w:t>AB/A</w:t>
            </w:r>
          </w:p>
          <w:p w:rsidR="003012E4" w:rsidRPr="003012E4" w:rsidRDefault="003012E4" w:rsidP="003012E4">
            <w:pPr>
              <w:jc w:val="center"/>
              <w:rPr>
                <w:rFonts w:ascii="Arial" w:hAnsi="Arial"/>
                <w:sz w:val="16"/>
                <w:szCs w:val="18"/>
              </w:rPr>
            </w:pPr>
            <w:r w:rsidRPr="003012E4">
              <w:rPr>
                <w:rFonts w:ascii="Arial" w:hAnsi="Arial"/>
                <w:sz w:val="16"/>
                <w:szCs w:val="18"/>
              </w:rPr>
              <w:t>if in PEDS ED</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p w:rsidR="003012E4" w:rsidRPr="003012E4" w:rsidRDefault="003012E4" w:rsidP="003012E4">
            <w:pPr>
              <w:jc w:val="center"/>
              <w:rPr>
                <w:rFonts w:ascii="Arial" w:hAnsi="Arial"/>
                <w:sz w:val="16"/>
                <w:szCs w:val="18"/>
              </w:rPr>
            </w:pPr>
            <w:r w:rsidRPr="003012E4">
              <w:rPr>
                <w:rFonts w:ascii="Arial" w:hAnsi="Arial"/>
                <w:sz w:val="16"/>
                <w:szCs w:val="18"/>
              </w:rPr>
              <w:t xml:space="preserve"> if in Adult ED</w:t>
            </w:r>
          </w:p>
          <w:p w:rsidR="003012E4" w:rsidRPr="003012E4" w:rsidRDefault="003012E4" w:rsidP="003012E4">
            <w:pPr>
              <w:jc w:val="center"/>
              <w:rPr>
                <w:rFonts w:ascii="Arial" w:hAnsi="Arial"/>
                <w:b/>
                <w:sz w:val="24"/>
                <w:szCs w:val="28"/>
              </w:rPr>
            </w:pPr>
            <w:r w:rsidRPr="003012E4">
              <w:rPr>
                <w:rFonts w:ascii="Arial" w:hAnsi="Arial"/>
                <w:b/>
                <w:sz w:val="24"/>
                <w:szCs w:val="28"/>
              </w:rPr>
              <w:t>AB/A</w:t>
            </w:r>
          </w:p>
          <w:p w:rsidR="003012E4" w:rsidRPr="003012E4" w:rsidRDefault="003012E4" w:rsidP="003012E4">
            <w:pPr>
              <w:jc w:val="center"/>
              <w:rPr>
                <w:rFonts w:ascii="Arial" w:hAnsi="Arial"/>
                <w:sz w:val="16"/>
                <w:szCs w:val="18"/>
              </w:rPr>
            </w:pPr>
            <w:r w:rsidRPr="003012E4">
              <w:rPr>
                <w:rFonts w:ascii="Arial" w:hAnsi="Arial"/>
                <w:sz w:val="16"/>
                <w:szCs w:val="18"/>
              </w:rPr>
              <w:t>if in PEDS ED</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r>
      <w:tr w:rsidR="003012E4" w:rsidRPr="003012E4" w:rsidTr="00EE1B49">
        <w:trPr>
          <w:trHeight w:val="305"/>
          <w:jc w:val="center"/>
        </w:trPr>
        <w:tc>
          <w:tcPr>
            <w:tcW w:w="1344" w:type="dxa"/>
            <w:vMerge/>
            <w:shd w:val="clear" w:color="auto" w:fill="A3FFFF"/>
          </w:tcPr>
          <w:p w:rsidR="003012E4" w:rsidRPr="003012E4" w:rsidRDefault="003012E4" w:rsidP="003012E4">
            <w:pPr>
              <w:jc w:val="center"/>
              <w:rPr>
                <w:rFonts w:ascii="Arial" w:hAnsi="Arial"/>
                <w:b/>
                <w:sz w:val="24"/>
                <w:szCs w:val="28"/>
              </w:rPr>
            </w:pPr>
          </w:p>
        </w:tc>
        <w:tc>
          <w:tcPr>
            <w:tcW w:w="1171" w:type="dxa"/>
            <w:vMerge/>
            <w:shd w:val="clear" w:color="auto" w:fill="A3FFFF"/>
          </w:tcPr>
          <w:p w:rsidR="003012E4" w:rsidRPr="003012E4" w:rsidRDefault="003012E4" w:rsidP="003012E4">
            <w:pPr>
              <w:jc w:val="center"/>
              <w:rPr>
                <w:rFonts w:ascii="Arial" w:hAnsi="Arial"/>
                <w:b/>
                <w:sz w:val="24"/>
                <w:szCs w:val="28"/>
              </w:rPr>
            </w:pPr>
          </w:p>
        </w:tc>
        <w:tc>
          <w:tcPr>
            <w:tcW w:w="8370" w:type="dxa"/>
            <w:gridSpan w:val="6"/>
            <w:shd w:val="clear" w:color="auto" w:fill="auto"/>
            <w:vAlign w:val="center"/>
          </w:tcPr>
          <w:p w:rsidR="003012E4" w:rsidRPr="003012E4" w:rsidRDefault="003012E4" w:rsidP="003012E4">
            <w:pPr>
              <w:jc w:val="center"/>
              <w:rPr>
                <w:rFonts w:ascii="Arial" w:hAnsi="Arial"/>
                <w:sz w:val="28"/>
                <w:szCs w:val="32"/>
              </w:rPr>
            </w:pPr>
            <w:r w:rsidRPr="003012E4">
              <w:rPr>
                <w:rFonts w:ascii="Arial" w:hAnsi="Arial"/>
                <w:szCs w:val="24"/>
              </w:rPr>
              <w:t>Use A Plasma if AB not available</w:t>
            </w:r>
          </w:p>
        </w:tc>
      </w:tr>
    </w:tbl>
    <w:p w:rsidR="003012E4" w:rsidRPr="003012E4" w:rsidRDefault="003012E4" w:rsidP="003012E4">
      <w:pPr>
        <w:spacing w:after="0" w:line="240" w:lineRule="auto"/>
        <w:jc w:val="center"/>
        <w:rPr>
          <w:rFonts w:ascii="Arial" w:eastAsia="Times New Roman" w:hAnsi="Arial" w:cs="Times New Roman"/>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5"/>
        <w:gridCol w:w="1170"/>
        <w:gridCol w:w="1395"/>
        <w:gridCol w:w="1395"/>
        <w:gridCol w:w="1395"/>
        <w:gridCol w:w="1395"/>
        <w:gridCol w:w="1395"/>
        <w:gridCol w:w="1395"/>
      </w:tblGrid>
      <w:tr w:rsidR="003012E4" w:rsidRPr="003012E4" w:rsidTr="00EE1B49">
        <w:trPr>
          <w:jc w:val="center"/>
        </w:trPr>
        <w:tc>
          <w:tcPr>
            <w:tcW w:w="1345" w:type="dxa"/>
            <w:vMerge w:val="restart"/>
            <w:shd w:val="clear" w:color="auto" w:fill="FCC4DD"/>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FEMALE</w:t>
            </w:r>
          </w:p>
          <w:p w:rsidR="003012E4" w:rsidRPr="003012E4" w:rsidRDefault="003012E4" w:rsidP="003012E4">
            <w:pPr>
              <w:jc w:val="center"/>
              <w:rPr>
                <w:rFonts w:ascii="Arial" w:hAnsi="Arial"/>
                <w:b/>
                <w:sz w:val="24"/>
                <w:szCs w:val="28"/>
              </w:rPr>
            </w:pPr>
            <w:r w:rsidRPr="003012E4">
              <w:rPr>
                <w:rFonts w:ascii="Arial" w:hAnsi="Arial"/>
                <w:b/>
                <w:sz w:val="24"/>
                <w:szCs w:val="28"/>
              </w:rPr>
              <w:t>“ADULT”</w:t>
            </w:r>
          </w:p>
          <w:p w:rsidR="003012E4" w:rsidRPr="003012E4" w:rsidRDefault="003012E4" w:rsidP="003012E4">
            <w:pPr>
              <w:jc w:val="center"/>
              <w:rPr>
                <w:rFonts w:ascii="Arial" w:hAnsi="Arial"/>
                <w:b/>
                <w:sz w:val="24"/>
                <w:szCs w:val="28"/>
              </w:rPr>
            </w:pPr>
            <w:r w:rsidRPr="003012E4">
              <w:rPr>
                <w:rFonts w:ascii="Arial" w:hAnsi="Arial"/>
                <w:b/>
                <w:sz w:val="24"/>
                <w:szCs w:val="28"/>
              </w:rPr>
              <w:t>PEDS</w:t>
            </w:r>
          </w:p>
          <w:p w:rsidR="003012E4" w:rsidRPr="003012E4" w:rsidRDefault="003012E4" w:rsidP="003012E4">
            <w:pPr>
              <w:jc w:val="center"/>
              <w:rPr>
                <w:rFonts w:ascii="Arial" w:hAnsi="Arial"/>
                <w:szCs w:val="24"/>
              </w:rPr>
            </w:pPr>
            <w:r w:rsidRPr="003012E4">
              <w:rPr>
                <w:rFonts w:ascii="Arial" w:hAnsi="Arial"/>
                <w:szCs w:val="24"/>
              </w:rPr>
              <w:t xml:space="preserve">&lt;16yr </w:t>
            </w:r>
            <w:r w:rsidRPr="003012E4">
              <w:rPr>
                <w:rFonts w:ascii="Arial" w:hAnsi="Arial" w:cstheme="minorHAnsi"/>
                <w:szCs w:val="24"/>
              </w:rPr>
              <w:t>≥</w:t>
            </w:r>
            <w:r w:rsidRPr="003012E4">
              <w:rPr>
                <w:rFonts w:ascii="Arial" w:hAnsi="Arial"/>
                <w:szCs w:val="24"/>
              </w:rPr>
              <w:t>50kg/110lb</w:t>
            </w:r>
          </w:p>
        </w:tc>
        <w:tc>
          <w:tcPr>
            <w:tcW w:w="1170" w:type="dxa"/>
            <w:vMerge w:val="restart"/>
            <w:shd w:val="clear" w:color="auto" w:fill="FCC4DD"/>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Ask</w:t>
            </w:r>
          </w:p>
          <w:p w:rsidR="003012E4" w:rsidRPr="003012E4" w:rsidRDefault="003012E4" w:rsidP="003012E4">
            <w:pPr>
              <w:jc w:val="center"/>
              <w:rPr>
                <w:rFonts w:ascii="Arial" w:hAnsi="Arial"/>
                <w:b/>
                <w:sz w:val="24"/>
                <w:szCs w:val="28"/>
              </w:rPr>
            </w:pPr>
            <w:r w:rsidRPr="003012E4">
              <w:rPr>
                <w:rFonts w:ascii="Arial" w:hAnsi="Arial"/>
                <w:b/>
                <w:sz w:val="24"/>
                <w:szCs w:val="28"/>
              </w:rPr>
              <w:t>for</w:t>
            </w:r>
          </w:p>
          <w:p w:rsidR="003012E4" w:rsidRPr="003012E4" w:rsidRDefault="003012E4" w:rsidP="003012E4">
            <w:pPr>
              <w:jc w:val="center"/>
              <w:rPr>
                <w:rFonts w:ascii="Arial" w:hAnsi="Arial"/>
                <w:b/>
                <w:szCs w:val="24"/>
              </w:rPr>
            </w:pPr>
            <w:r w:rsidRPr="003012E4">
              <w:rPr>
                <w:rFonts w:ascii="Arial" w:hAnsi="Arial"/>
                <w:b/>
                <w:sz w:val="24"/>
                <w:szCs w:val="28"/>
              </w:rPr>
              <w:t>WEIGHT!</w:t>
            </w:r>
          </w:p>
        </w:tc>
        <w:tc>
          <w:tcPr>
            <w:tcW w:w="1395" w:type="dxa"/>
            <w:shd w:val="clear" w:color="auto" w:fill="FCC4DD"/>
            <w:vAlign w:val="center"/>
          </w:tcPr>
          <w:p w:rsidR="003012E4" w:rsidRPr="003012E4" w:rsidRDefault="003012E4" w:rsidP="003012E4">
            <w:pPr>
              <w:jc w:val="center"/>
              <w:rPr>
                <w:rFonts w:ascii="Arial" w:hAnsi="Arial"/>
                <w:b/>
                <w:szCs w:val="24"/>
              </w:rPr>
            </w:pPr>
            <w:r w:rsidRPr="003012E4">
              <w:rPr>
                <w:rFonts w:ascii="Arial" w:hAnsi="Arial"/>
                <w:b/>
                <w:szCs w:val="24"/>
              </w:rPr>
              <w:t>WB</w:t>
            </w:r>
          </w:p>
        </w:tc>
        <w:tc>
          <w:tcPr>
            <w:tcW w:w="1395" w:type="dxa"/>
            <w:shd w:val="clear" w:color="auto" w:fill="FCC4DD"/>
            <w:vAlign w:val="center"/>
          </w:tcPr>
          <w:p w:rsidR="003012E4" w:rsidRPr="003012E4" w:rsidRDefault="003012E4" w:rsidP="003012E4">
            <w:pPr>
              <w:jc w:val="center"/>
              <w:rPr>
                <w:rFonts w:ascii="Arial" w:hAnsi="Arial"/>
                <w:b/>
                <w:szCs w:val="24"/>
              </w:rPr>
            </w:pPr>
            <w:r w:rsidRPr="003012E4">
              <w:rPr>
                <w:rFonts w:ascii="Arial" w:hAnsi="Arial"/>
                <w:b/>
                <w:szCs w:val="24"/>
              </w:rPr>
              <w:t>RBC</w:t>
            </w:r>
          </w:p>
        </w:tc>
        <w:tc>
          <w:tcPr>
            <w:tcW w:w="1395" w:type="dxa"/>
            <w:shd w:val="clear" w:color="auto" w:fill="FCC4DD"/>
            <w:vAlign w:val="center"/>
          </w:tcPr>
          <w:p w:rsidR="003012E4" w:rsidRPr="003012E4" w:rsidRDefault="003012E4" w:rsidP="003012E4">
            <w:pPr>
              <w:jc w:val="center"/>
              <w:rPr>
                <w:rFonts w:ascii="Arial" w:hAnsi="Arial"/>
                <w:b/>
                <w:szCs w:val="24"/>
              </w:rPr>
            </w:pPr>
            <w:r w:rsidRPr="003012E4">
              <w:rPr>
                <w:rFonts w:ascii="Arial" w:hAnsi="Arial"/>
                <w:b/>
                <w:szCs w:val="24"/>
              </w:rPr>
              <w:t>LIQUID PLASMA</w:t>
            </w:r>
          </w:p>
        </w:tc>
        <w:tc>
          <w:tcPr>
            <w:tcW w:w="1395" w:type="dxa"/>
            <w:shd w:val="clear" w:color="auto" w:fill="FCC4DD"/>
            <w:vAlign w:val="center"/>
          </w:tcPr>
          <w:p w:rsidR="003012E4" w:rsidRPr="003012E4" w:rsidRDefault="003012E4" w:rsidP="003012E4">
            <w:pPr>
              <w:jc w:val="center"/>
              <w:rPr>
                <w:rFonts w:ascii="Arial" w:hAnsi="Arial"/>
                <w:b/>
                <w:szCs w:val="24"/>
              </w:rPr>
            </w:pPr>
            <w:r w:rsidRPr="003012E4">
              <w:rPr>
                <w:rFonts w:ascii="Arial" w:hAnsi="Arial"/>
                <w:b/>
                <w:szCs w:val="24"/>
              </w:rPr>
              <w:t>PLASMA</w:t>
            </w:r>
          </w:p>
        </w:tc>
        <w:tc>
          <w:tcPr>
            <w:tcW w:w="1395" w:type="dxa"/>
            <w:shd w:val="clear" w:color="auto" w:fill="FCC4DD"/>
            <w:vAlign w:val="center"/>
          </w:tcPr>
          <w:p w:rsidR="003012E4" w:rsidRPr="003012E4" w:rsidRDefault="003012E4" w:rsidP="003012E4">
            <w:pPr>
              <w:jc w:val="center"/>
              <w:rPr>
                <w:rFonts w:ascii="Arial" w:hAnsi="Arial"/>
                <w:b/>
                <w:szCs w:val="24"/>
              </w:rPr>
            </w:pPr>
            <w:r w:rsidRPr="003012E4">
              <w:rPr>
                <w:rFonts w:ascii="Arial" w:hAnsi="Arial"/>
                <w:b/>
                <w:szCs w:val="24"/>
              </w:rPr>
              <w:t>PLATELET</w:t>
            </w:r>
          </w:p>
        </w:tc>
        <w:tc>
          <w:tcPr>
            <w:tcW w:w="1395" w:type="dxa"/>
            <w:shd w:val="clear" w:color="auto" w:fill="FCC4DD"/>
            <w:vAlign w:val="center"/>
          </w:tcPr>
          <w:p w:rsidR="003012E4" w:rsidRPr="003012E4" w:rsidRDefault="003012E4" w:rsidP="003012E4">
            <w:pPr>
              <w:jc w:val="center"/>
              <w:rPr>
                <w:rFonts w:ascii="Arial" w:hAnsi="Arial"/>
                <w:b/>
                <w:szCs w:val="24"/>
              </w:rPr>
            </w:pPr>
            <w:r w:rsidRPr="003012E4">
              <w:rPr>
                <w:rFonts w:ascii="Arial" w:hAnsi="Arial"/>
                <w:b/>
                <w:szCs w:val="24"/>
              </w:rPr>
              <w:t>CRYO</w:t>
            </w:r>
          </w:p>
        </w:tc>
      </w:tr>
      <w:tr w:rsidR="003012E4" w:rsidRPr="003012E4" w:rsidTr="00EE1B49">
        <w:trPr>
          <w:trHeight w:val="827"/>
          <w:jc w:val="center"/>
        </w:trPr>
        <w:tc>
          <w:tcPr>
            <w:tcW w:w="1345" w:type="dxa"/>
            <w:vMerge/>
            <w:shd w:val="clear" w:color="auto" w:fill="FCC4DD"/>
          </w:tcPr>
          <w:p w:rsidR="003012E4" w:rsidRPr="003012E4" w:rsidRDefault="003012E4" w:rsidP="003012E4">
            <w:pPr>
              <w:jc w:val="center"/>
              <w:rPr>
                <w:rFonts w:ascii="Arial" w:hAnsi="Arial"/>
                <w:b/>
                <w:sz w:val="24"/>
                <w:szCs w:val="28"/>
              </w:rPr>
            </w:pPr>
          </w:p>
        </w:tc>
        <w:tc>
          <w:tcPr>
            <w:tcW w:w="1170" w:type="dxa"/>
            <w:vMerge/>
            <w:shd w:val="clear" w:color="auto" w:fill="FCC4DD"/>
          </w:tcPr>
          <w:p w:rsidR="003012E4" w:rsidRPr="003012E4" w:rsidRDefault="003012E4" w:rsidP="003012E4">
            <w:pPr>
              <w:jc w:val="center"/>
              <w:rPr>
                <w:rFonts w:ascii="Arial" w:hAnsi="Arial"/>
                <w:b/>
                <w:sz w:val="24"/>
                <w:szCs w:val="28"/>
              </w:rPr>
            </w:pP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NEG</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NEG</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p w:rsidR="003012E4" w:rsidRPr="003012E4" w:rsidRDefault="003012E4" w:rsidP="003012E4">
            <w:pPr>
              <w:jc w:val="center"/>
              <w:rPr>
                <w:rFonts w:ascii="Arial" w:hAnsi="Arial"/>
                <w:sz w:val="16"/>
                <w:szCs w:val="18"/>
              </w:rPr>
            </w:pPr>
            <w:r w:rsidRPr="003012E4">
              <w:rPr>
                <w:rFonts w:ascii="Arial" w:hAnsi="Arial"/>
                <w:sz w:val="16"/>
                <w:szCs w:val="18"/>
              </w:rPr>
              <w:t xml:space="preserve"> if in Adult ED</w:t>
            </w:r>
          </w:p>
          <w:p w:rsidR="003012E4" w:rsidRPr="003012E4" w:rsidRDefault="003012E4" w:rsidP="003012E4">
            <w:pPr>
              <w:jc w:val="center"/>
              <w:rPr>
                <w:rFonts w:ascii="Arial" w:hAnsi="Arial"/>
                <w:b/>
                <w:sz w:val="24"/>
                <w:szCs w:val="28"/>
              </w:rPr>
            </w:pPr>
            <w:r w:rsidRPr="003012E4">
              <w:rPr>
                <w:rFonts w:ascii="Arial" w:hAnsi="Arial"/>
                <w:b/>
                <w:sz w:val="24"/>
                <w:szCs w:val="28"/>
              </w:rPr>
              <w:t>AB/A</w:t>
            </w:r>
          </w:p>
          <w:p w:rsidR="003012E4" w:rsidRPr="003012E4" w:rsidRDefault="003012E4" w:rsidP="003012E4">
            <w:pPr>
              <w:jc w:val="center"/>
              <w:rPr>
                <w:rFonts w:ascii="Arial" w:hAnsi="Arial"/>
                <w:sz w:val="16"/>
                <w:szCs w:val="18"/>
              </w:rPr>
            </w:pPr>
            <w:r w:rsidRPr="003012E4">
              <w:rPr>
                <w:rFonts w:ascii="Arial" w:hAnsi="Arial"/>
                <w:sz w:val="16"/>
                <w:szCs w:val="18"/>
              </w:rPr>
              <w:t>if in PEDS ED</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w:t>
            </w:r>
          </w:p>
          <w:p w:rsidR="003012E4" w:rsidRPr="003012E4" w:rsidRDefault="003012E4" w:rsidP="003012E4">
            <w:pPr>
              <w:jc w:val="center"/>
              <w:rPr>
                <w:rFonts w:ascii="Arial" w:hAnsi="Arial"/>
                <w:sz w:val="16"/>
                <w:szCs w:val="18"/>
              </w:rPr>
            </w:pPr>
            <w:r w:rsidRPr="003012E4">
              <w:rPr>
                <w:rFonts w:ascii="Arial" w:hAnsi="Arial"/>
                <w:sz w:val="16"/>
                <w:szCs w:val="18"/>
              </w:rPr>
              <w:t xml:space="preserve"> if in Adult ED</w:t>
            </w:r>
          </w:p>
          <w:p w:rsidR="003012E4" w:rsidRPr="003012E4" w:rsidRDefault="003012E4" w:rsidP="003012E4">
            <w:pPr>
              <w:jc w:val="center"/>
              <w:rPr>
                <w:rFonts w:ascii="Arial" w:hAnsi="Arial"/>
                <w:b/>
                <w:sz w:val="24"/>
                <w:szCs w:val="28"/>
              </w:rPr>
            </w:pPr>
            <w:r w:rsidRPr="003012E4">
              <w:rPr>
                <w:rFonts w:ascii="Arial" w:hAnsi="Arial"/>
                <w:b/>
                <w:sz w:val="24"/>
                <w:szCs w:val="28"/>
              </w:rPr>
              <w:t>AB/A</w:t>
            </w:r>
          </w:p>
          <w:p w:rsidR="003012E4" w:rsidRPr="003012E4" w:rsidRDefault="003012E4" w:rsidP="003012E4">
            <w:pPr>
              <w:jc w:val="center"/>
              <w:rPr>
                <w:rFonts w:ascii="Arial" w:hAnsi="Arial"/>
                <w:sz w:val="16"/>
                <w:szCs w:val="18"/>
              </w:rPr>
            </w:pPr>
            <w:r w:rsidRPr="003012E4">
              <w:rPr>
                <w:rFonts w:ascii="Arial" w:hAnsi="Arial"/>
                <w:sz w:val="16"/>
                <w:szCs w:val="18"/>
              </w:rPr>
              <w:t>if in PEDS ED</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w:t>
            </w:r>
          </w:p>
          <w:p w:rsidR="003012E4" w:rsidRPr="003012E4" w:rsidRDefault="003012E4" w:rsidP="003012E4">
            <w:pPr>
              <w:jc w:val="center"/>
              <w:rPr>
                <w:rFonts w:ascii="Arial" w:hAnsi="Arial"/>
                <w:b/>
                <w:sz w:val="28"/>
                <w:szCs w:val="32"/>
              </w:rPr>
            </w:pPr>
            <w:r w:rsidRPr="003012E4">
              <w:rPr>
                <w:rFonts w:ascii="Arial" w:hAnsi="Arial"/>
                <w:b/>
                <w:color w:val="C00000"/>
                <w:sz w:val="24"/>
                <w:szCs w:val="28"/>
              </w:rPr>
              <w:t>RH NEG</w:t>
            </w:r>
          </w:p>
        </w:tc>
        <w:tc>
          <w:tcPr>
            <w:tcW w:w="1395" w:type="dxa"/>
            <w:shd w:val="clear" w:color="auto" w:fill="auto"/>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r>
      <w:tr w:rsidR="003012E4" w:rsidRPr="003012E4" w:rsidTr="00EE1B49">
        <w:trPr>
          <w:trHeight w:val="70"/>
          <w:jc w:val="center"/>
        </w:trPr>
        <w:tc>
          <w:tcPr>
            <w:tcW w:w="1345" w:type="dxa"/>
            <w:vMerge/>
            <w:shd w:val="clear" w:color="auto" w:fill="FCC4DD"/>
          </w:tcPr>
          <w:p w:rsidR="003012E4" w:rsidRPr="003012E4" w:rsidRDefault="003012E4" w:rsidP="003012E4">
            <w:pPr>
              <w:jc w:val="center"/>
              <w:rPr>
                <w:rFonts w:ascii="Arial" w:hAnsi="Arial"/>
                <w:b/>
                <w:sz w:val="24"/>
                <w:szCs w:val="28"/>
              </w:rPr>
            </w:pPr>
          </w:p>
        </w:tc>
        <w:tc>
          <w:tcPr>
            <w:tcW w:w="1170" w:type="dxa"/>
            <w:vMerge/>
            <w:shd w:val="clear" w:color="auto" w:fill="FCC4DD"/>
          </w:tcPr>
          <w:p w:rsidR="003012E4" w:rsidRPr="003012E4" w:rsidRDefault="003012E4" w:rsidP="003012E4">
            <w:pPr>
              <w:jc w:val="center"/>
              <w:rPr>
                <w:rFonts w:ascii="Arial" w:hAnsi="Arial"/>
                <w:b/>
                <w:sz w:val="24"/>
                <w:szCs w:val="28"/>
              </w:rPr>
            </w:pPr>
          </w:p>
        </w:tc>
        <w:tc>
          <w:tcPr>
            <w:tcW w:w="8370" w:type="dxa"/>
            <w:gridSpan w:val="6"/>
            <w:shd w:val="clear" w:color="auto" w:fill="auto"/>
            <w:vAlign w:val="center"/>
          </w:tcPr>
          <w:p w:rsidR="003012E4" w:rsidRPr="003012E4" w:rsidRDefault="003012E4" w:rsidP="003012E4">
            <w:pPr>
              <w:jc w:val="center"/>
              <w:rPr>
                <w:rFonts w:ascii="Arial" w:hAnsi="Arial"/>
                <w:sz w:val="28"/>
                <w:szCs w:val="32"/>
              </w:rPr>
            </w:pPr>
            <w:r w:rsidRPr="003012E4">
              <w:rPr>
                <w:rFonts w:ascii="Arial" w:hAnsi="Arial"/>
                <w:szCs w:val="24"/>
              </w:rPr>
              <w:t>Use A Plasma if AB not available</w:t>
            </w:r>
          </w:p>
        </w:tc>
      </w:tr>
    </w:tbl>
    <w:p w:rsidR="003012E4" w:rsidRPr="003012E4" w:rsidRDefault="003012E4" w:rsidP="003012E4">
      <w:pPr>
        <w:spacing w:after="0" w:line="240" w:lineRule="auto"/>
        <w:jc w:val="center"/>
        <w:rPr>
          <w:rFonts w:ascii="Arial" w:eastAsia="Times New Roman" w:hAnsi="Arial" w:cs="Times New Roman"/>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3012E4" w:rsidRPr="003012E4" w:rsidTr="00EE1B49">
        <w:trPr>
          <w:jc w:val="center"/>
        </w:trPr>
        <w:tc>
          <w:tcPr>
            <w:tcW w:w="2515" w:type="dxa"/>
            <w:vMerge w:val="restart"/>
            <w:shd w:val="clear" w:color="auto" w:fill="EDF977"/>
            <w:vAlign w:val="center"/>
          </w:tcPr>
          <w:p w:rsidR="003012E4" w:rsidRPr="003012E4" w:rsidRDefault="003012E4" w:rsidP="003012E4">
            <w:pPr>
              <w:jc w:val="center"/>
              <w:rPr>
                <w:rFonts w:ascii="Arial" w:hAnsi="Arial"/>
                <w:b/>
                <w:sz w:val="24"/>
                <w:szCs w:val="24"/>
              </w:rPr>
            </w:pPr>
            <w:r w:rsidRPr="003012E4">
              <w:rPr>
                <w:rFonts w:ascii="Arial" w:hAnsi="Arial"/>
                <w:b/>
                <w:sz w:val="24"/>
                <w:szCs w:val="24"/>
              </w:rPr>
              <w:t>PEDIATRIC</w:t>
            </w:r>
          </w:p>
          <w:p w:rsidR="003012E4" w:rsidRPr="003012E4" w:rsidRDefault="003012E4" w:rsidP="003012E4">
            <w:pPr>
              <w:jc w:val="center"/>
              <w:rPr>
                <w:rFonts w:ascii="Arial" w:hAnsi="Arial"/>
                <w:szCs w:val="24"/>
              </w:rPr>
            </w:pPr>
            <w:r w:rsidRPr="003012E4">
              <w:rPr>
                <w:rFonts w:ascii="Arial" w:hAnsi="Arial"/>
                <w:szCs w:val="24"/>
              </w:rPr>
              <w:t>4m + 1day – 15yr</w:t>
            </w:r>
          </w:p>
          <w:p w:rsidR="003012E4" w:rsidRPr="003012E4" w:rsidRDefault="003012E4" w:rsidP="003012E4">
            <w:pPr>
              <w:jc w:val="center"/>
              <w:rPr>
                <w:rFonts w:ascii="Arial" w:hAnsi="Arial"/>
                <w:b/>
                <w:szCs w:val="24"/>
              </w:rPr>
            </w:pPr>
            <w:r w:rsidRPr="003012E4">
              <w:rPr>
                <w:rFonts w:ascii="Arial" w:hAnsi="Arial"/>
                <w:szCs w:val="24"/>
              </w:rPr>
              <w:t>&lt;50kg</w:t>
            </w:r>
            <w:r w:rsidRPr="003012E4">
              <w:rPr>
                <w:rFonts w:ascii="Arial" w:hAnsi="Arial"/>
                <w:b/>
                <w:szCs w:val="24"/>
              </w:rPr>
              <w:t xml:space="preserve"> </w:t>
            </w:r>
          </w:p>
          <w:p w:rsidR="003012E4" w:rsidRPr="003012E4" w:rsidRDefault="003012E4" w:rsidP="003012E4">
            <w:pPr>
              <w:jc w:val="center"/>
              <w:rPr>
                <w:rFonts w:ascii="Arial" w:hAnsi="Arial"/>
                <w:b/>
                <w:szCs w:val="24"/>
              </w:rPr>
            </w:pPr>
            <w:r w:rsidRPr="003012E4">
              <w:rPr>
                <w:rFonts w:ascii="Arial" w:hAnsi="Arial"/>
                <w:b/>
                <w:szCs w:val="24"/>
              </w:rPr>
              <w:t>OR</w:t>
            </w:r>
          </w:p>
          <w:p w:rsidR="003012E4" w:rsidRPr="003012E4" w:rsidRDefault="003012E4" w:rsidP="003012E4">
            <w:pPr>
              <w:jc w:val="center"/>
              <w:rPr>
                <w:rFonts w:ascii="Arial" w:hAnsi="Arial"/>
                <w:b/>
                <w:szCs w:val="24"/>
              </w:rPr>
            </w:pPr>
            <w:r w:rsidRPr="003012E4">
              <w:rPr>
                <w:rFonts w:ascii="Arial" w:hAnsi="Arial"/>
                <w:b/>
                <w:szCs w:val="24"/>
              </w:rPr>
              <w:t xml:space="preserve">AGE / SEX UNKNOWN </w:t>
            </w:r>
          </w:p>
          <w:p w:rsidR="003012E4" w:rsidRPr="003012E4" w:rsidRDefault="003012E4" w:rsidP="003012E4">
            <w:pPr>
              <w:jc w:val="center"/>
              <w:rPr>
                <w:rFonts w:ascii="Arial" w:hAnsi="Arial"/>
                <w:b/>
                <w:szCs w:val="24"/>
              </w:rPr>
            </w:pPr>
            <w:r w:rsidRPr="003012E4">
              <w:rPr>
                <w:rFonts w:ascii="Arial" w:hAnsi="Arial"/>
                <w:b/>
                <w:szCs w:val="24"/>
              </w:rPr>
              <w:t>in PEDS ED</w:t>
            </w:r>
          </w:p>
        </w:tc>
        <w:tc>
          <w:tcPr>
            <w:tcW w:w="1395" w:type="dxa"/>
            <w:shd w:val="clear" w:color="auto" w:fill="EDF977"/>
            <w:vAlign w:val="center"/>
          </w:tcPr>
          <w:p w:rsidR="003012E4" w:rsidRPr="003012E4" w:rsidRDefault="003012E4" w:rsidP="003012E4">
            <w:pPr>
              <w:jc w:val="center"/>
              <w:rPr>
                <w:rFonts w:ascii="Arial" w:hAnsi="Arial"/>
                <w:b/>
                <w:szCs w:val="24"/>
              </w:rPr>
            </w:pPr>
            <w:r w:rsidRPr="003012E4">
              <w:rPr>
                <w:rFonts w:ascii="Arial" w:hAnsi="Arial"/>
                <w:b/>
                <w:szCs w:val="24"/>
              </w:rPr>
              <w:t>WB</w:t>
            </w:r>
          </w:p>
        </w:tc>
        <w:tc>
          <w:tcPr>
            <w:tcW w:w="1395" w:type="dxa"/>
            <w:shd w:val="clear" w:color="auto" w:fill="EDF977"/>
            <w:vAlign w:val="center"/>
          </w:tcPr>
          <w:p w:rsidR="003012E4" w:rsidRPr="003012E4" w:rsidRDefault="003012E4" w:rsidP="003012E4">
            <w:pPr>
              <w:jc w:val="center"/>
              <w:rPr>
                <w:rFonts w:ascii="Arial" w:hAnsi="Arial"/>
                <w:b/>
                <w:szCs w:val="24"/>
              </w:rPr>
            </w:pPr>
            <w:r w:rsidRPr="003012E4">
              <w:rPr>
                <w:rFonts w:ascii="Arial" w:hAnsi="Arial"/>
                <w:b/>
                <w:szCs w:val="24"/>
              </w:rPr>
              <w:t>RBC</w:t>
            </w:r>
          </w:p>
        </w:tc>
        <w:tc>
          <w:tcPr>
            <w:tcW w:w="1395" w:type="dxa"/>
            <w:shd w:val="clear" w:color="auto" w:fill="EDF977"/>
            <w:vAlign w:val="center"/>
          </w:tcPr>
          <w:p w:rsidR="003012E4" w:rsidRPr="003012E4" w:rsidRDefault="003012E4" w:rsidP="003012E4">
            <w:pPr>
              <w:jc w:val="center"/>
              <w:rPr>
                <w:rFonts w:ascii="Arial" w:hAnsi="Arial"/>
                <w:b/>
                <w:szCs w:val="24"/>
              </w:rPr>
            </w:pPr>
            <w:r w:rsidRPr="003012E4">
              <w:rPr>
                <w:rFonts w:ascii="Arial" w:hAnsi="Arial"/>
                <w:b/>
                <w:szCs w:val="24"/>
              </w:rPr>
              <w:t>LIQUID PLASMA</w:t>
            </w:r>
          </w:p>
        </w:tc>
        <w:tc>
          <w:tcPr>
            <w:tcW w:w="1395" w:type="dxa"/>
            <w:shd w:val="clear" w:color="auto" w:fill="EDF977"/>
            <w:vAlign w:val="center"/>
          </w:tcPr>
          <w:p w:rsidR="003012E4" w:rsidRPr="003012E4" w:rsidRDefault="003012E4" w:rsidP="003012E4">
            <w:pPr>
              <w:jc w:val="center"/>
              <w:rPr>
                <w:rFonts w:ascii="Arial" w:hAnsi="Arial"/>
                <w:b/>
                <w:szCs w:val="24"/>
              </w:rPr>
            </w:pPr>
            <w:r w:rsidRPr="003012E4">
              <w:rPr>
                <w:rFonts w:ascii="Arial" w:hAnsi="Arial"/>
                <w:b/>
                <w:szCs w:val="24"/>
              </w:rPr>
              <w:t>PLASMA</w:t>
            </w:r>
          </w:p>
        </w:tc>
        <w:tc>
          <w:tcPr>
            <w:tcW w:w="1395" w:type="dxa"/>
            <w:shd w:val="clear" w:color="auto" w:fill="EDF977"/>
            <w:vAlign w:val="center"/>
          </w:tcPr>
          <w:p w:rsidR="003012E4" w:rsidRPr="003012E4" w:rsidRDefault="003012E4" w:rsidP="003012E4">
            <w:pPr>
              <w:jc w:val="center"/>
              <w:rPr>
                <w:rFonts w:ascii="Arial" w:hAnsi="Arial"/>
                <w:b/>
                <w:szCs w:val="24"/>
              </w:rPr>
            </w:pPr>
            <w:r w:rsidRPr="003012E4">
              <w:rPr>
                <w:rFonts w:ascii="Arial" w:hAnsi="Arial"/>
                <w:b/>
                <w:szCs w:val="24"/>
              </w:rPr>
              <w:t>PLATELET</w:t>
            </w:r>
          </w:p>
        </w:tc>
        <w:tc>
          <w:tcPr>
            <w:tcW w:w="1395" w:type="dxa"/>
            <w:shd w:val="clear" w:color="auto" w:fill="EDF977"/>
            <w:vAlign w:val="center"/>
          </w:tcPr>
          <w:p w:rsidR="003012E4" w:rsidRPr="003012E4" w:rsidRDefault="003012E4" w:rsidP="003012E4">
            <w:pPr>
              <w:jc w:val="center"/>
              <w:rPr>
                <w:rFonts w:ascii="Arial" w:hAnsi="Arial"/>
                <w:b/>
                <w:szCs w:val="24"/>
              </w:rPr>
            </w:pPr>
            <w:r w:rsidRPr="003012E4">
              <w:rPr>
                <w:rFonts w:ascii="Arial" w:hAnsi="Arial"/>
                <w:b/>
                <w:szCs w:val="24"/>
              </w:rPr>
              <w:t>CRYO</w:t>
            </w:r>
          </w:p>
        </w:tc>
      </w:tr>
      <w:tr w:rsidR="003012E4" w:rsidRPr="003012E4" w:rsidTr="00EE1B49">
        <w:trPr>
          <w:trHeight w:val="467"/>
          <w:jc w:val="center"/>
        </w:trPr>
        <w:tc>
          <w:tcPr>
            <w:tcW w:w="2515" w:type="dxa"/>
            <w:vMerge/>
            <w:shd w:val="clear" w:color="auto" w:fill="EDF977"/>
          </w:tcPr>
          <w:p w:rsidR="003012E4" w:rsidRPr="003012E4" w:rsidRDefault="003012E4" w:rsidP="003012E4">
            <w:pPr>
              <w:jc w:val="center"/>
              <w:rPr>
                <w:rFonts w:ascii="Arial" w:hAnsi="Arial"/>
              </w:rPr>
            </w:pPr>
          </w:p>
        </w:tc>
        <w:tc>
          <w:tcPr>
            <w:tcW w:w="1395" w:type="dxa"/>
            <w:vAlign w:val="center"/>
          </w:tcPr>
          <w:p w:rsidR="003012E4" w:rsidRPr="003012E4" w:rsidRDefault="003012E4" w:rsidP="003012E4">
            <w:pPr>
              <w:jc w:val="center"/>
              <w:rPr>
                <w:rFonts w:ascii="Arial" w:hAnsi="Arial"/>
                <w:sz w:val="16"/>
                <w:szCs w:val="18"/>
              </w:rPr>
            </w:pPr>
            <w:r w:rsidRPr="003012E4">
              <w:rPr>
                <w:rFonts w:ascii="Arial" w:hAnsi="Arial"/>
                <w:sz w:val="16"/>
                <w:szCs w:val="18"/>
              </w:rPr>
              <w:t>ULTRA LOW TITER</w:t>
            </w:r>
          </w:p>
          <w:p w:rsidR="003012E4" w:rsidRPr="003012E4" w:rsidRDefault="003012E4" w:rsidP="003012E4">
            <w:pPr>
              <w:jc w:val="center"/>
              <w:rPr>
                <w:rFonts w:ascii="Arial" w:hAnsi="Arial"/>
                <w:sz w:val="14"/>
                <w:szCs w:val="16"/>
              </w:rPr>
            </w:pPr>
            <w:r w:rsidRPr="003012E4">
              <w:rPr>
                <w:rFonts w:ascii="Arial" w:hAnsi="Arial"/>
                <w:b/>
                <w:sz w:val="24"/>
                <w:szCs w:val="28"/>
              </w:rPr>
              <w:t>O NEG</w:t>
            </w:r>
          </w:p>
          <w:p w:rsidR="003012E4" w:rsidRPr="003012E4" w:rsidRDefault="003012E4" w:rsidP="003012E4">
            <w:pPr>
              <w:jc w:val="center"/>
              <w:rPr>
                <w:rFonts w:ascii="Arial" w:hAnsi="Arial"/>
                <w:sz w:val="16"/>
                <w:szCs w:val="18"/>
              </w:rPr>
            </w:pPr>
            <w:r w:rsidRPr="003012E4">
              <w:rPr>
                <w:rFonts w:ascii="Arial" w:hAnsi="Arial" w:cstheme="minorHAnsi"/>
                <w:sz w:val="16"/>
                <w:szCs w:val="18"/>
              </w:rPr>
              <w:t>≥</w:t>
            </w:r>
            <w:r w:rsidRPr="003012E4">
              <w:rPr>
                <w:rFonts w:ascii="Arial" w:hAnsi="Arial"/>
                <w:sz w:val="16"/>
                <w:szCs w:val="18"/>
              </w:rPr>
              <w:t xml:space="preserve">3y,  </w:t>
            </w:r>
            <w:r w:rsidRPr="003012E4">
              <w:rPr>
                <w:rFonts w:ascii="Arial" w:hAnsi="Arial" w:cstheme="minorHAnsi"/>
                <w:sz w:val="16"/>
                <w:szCs w:val="18"/>
              </w:rPr>
              <w:t>≥</w:t>
            </w:r>
            <w:r w:rsidRPr="003012E4">
              <w:rPr>
                <w:rFonts w:ascii="Arial" w:hAnsi="Arial"/>
                <w:sz w:val="16"/>
                <w:szCs w:val="18"/>
              </w:rPr>
              <w:t>15kg</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NEG</w:t>
            </w:r>
          </w:p>
        </w:tc>
        <w:tc>
          <w:tcPr>
            <w:tcW w:w="1395" w:type="dxa"/>
            <w:shd w:val="clear" w:color="auto" w:fill="D9D9D9" w:themeFill="background1" w:themeFillShade="D9"/>
            <w:vAlign w:val="center"/>
          </w:tcPr>
          <w:p w:rsidR="003012E4" w:rsidRPr="003012E4" w:rsidRDefault="003012E4" w:rsidP="003012E4">
            <w:pPr>
              <w:jc w:val="center"/>
              <w:rPr>
                <w:rFonts w:ascii="Arial" w:hAnsi="Arial"/>
                <w:b/>
                <w:sz w:val="24"/>
                <w:szCs w:val="28"/>
              </w:rPr>
            </w:pPr>
            <w:r w:rsidRPr="003012E4">
              <w:rPr>
                <w:rFonts w:ascii="Arial" w:hAnsi="Arial"/>
                <w:b/>
                <w:color w:val="C00000"/>
                <w:sz w:val="24"/>
                <w:szCs w:val="28"/>
              </w:rPr>
              <w:t>DO NOT GIVE</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AB</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color w:val="C00000"/>
                <w:sz w:val="24"/>
                <w:szCs w:val="28"/>
              </w:rPr>
              <w:t>AB NEG</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ANY    ABO/RH</w:t>
            </w:r>
          </w:p>
        </w:tc>
      </w:tr>
    </w:tbl>
    <w:p w:rsidR="003012E4" w:rsidRPr="003012E4" w:rsidRDefault="003012E4" w:rsidP="003012E4">
      <w:pPr>
        <w:spacing w:after="0" w:line="240" w:lineRule="auto"/>
        <w:rPr>
          <w:rFonts w:ascii="Arial" w:eastAsia="Times New Roman" w:hAnsi="Arial" w:cs="Times New Roman"/>
          <w:sz w:val="8"/>
          <w:szCs w:val="10"/>
        </w:rPr>
      </w:pPr>
    </w:p>
    <w:tbl>
      <w:tblPr>
        <w:tblStyle w:val="TableGrid"/>
        <w:tblW w:w="10885" w:type="dxa"/>
        <w:jc w:val="center"/>
        <w:tblLayout w:type="fixed"/>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3012E4" w:rsidRPr="003012E4" w:rsidTr="00EE1B49">
        <w:trPr>
          <w:jc w:val="center"/>
        </w:trPr>
        <w:tc>
          <w:tcPr>
            <w:tcW w:w="2515" w:type="dxa"/>
            <w:vMerge w:val="restart"/>
            <w:shd w:val="clear" w:color="auto" w:fill="D9D9FF"/>
            <w:vAlign w:val="center"/>
          </w:tcPr>
          <w:p w:rsidR="003012E4" w:rsidRPr="003012E4" w:rsidRDefault="003012E4" w:rsidP="003012E4">
            <w:pPr>
              <w:jc w:val="center"/>
              <w:rPr>
                <w:rFonts w:ascii="Arial" w:hAnsi="Arial"/>
                <w:b/>
                <w:sz w:val="24"/>
                <w:szCs w:val="24"/>
              </w:rPr>
            </w:pPr>
            <w:r w:rsidRPr="003012E4">
              <w:rPr>
                <w:rFonts w:ascii="Arial" w:hAnsi="Arial"/>
                <w:b/>
                <w:sz w:val="24"/>
                <w:szCs w:val="24"/>
              </w:rPr>
              <w:t>NEONATE</w:t>
            </w:r>
          </w:p>
          <w:p w:rsidR="003012E4" w:rsidRPr="003012E4" w:rsidRDefault="003012E4" w:rsidP="003012E4">
            <w:pPr>
              <w:jc w:val="center"/>
              <w:rPr>
                <w:rFonts w:ascii="Arial" w:hAnsi="Arial"/>
                <w:b/>
                <w:szCs w:val="24"/>
              </w:rPr>
            </w:pPr>
            <w:r w:rsidRPr="003012E4">
              <w:rPr>
                <w:rFonts w:ascii="Arial" w:hAnsi="Arial" w:cstheme="minorHAnsi"/>
                <w:b/>
                <w:szCs w:val="24"/>
              </w:rPr>
              <w:t>≤</w:t>
            </w:r>
            <w:r w:rsidRPr="003012E4">
              <w:rPr>
                <w:rFonts w:ascii="Arial" w:hAnsi="Arial"/>
                <w:b/>
                <w:szCs w:val="24"/>
              </w:rPr>
              <w:t>4m</w:t>
            </w:r>
          </w:p>
          <w:p w:rsidR="003012E4" w:rsidRPr="003012E4" w:rsidRDefault="003012E4" w:rsidP="003012E4">
            <w:pPr>
              <w:jc w:val="center"/>
              <w:rPr>
                <w:rFonts w:ascii="Arial" w:hAnsi="Arial"/>
                <w:b/>
                <w:szCs w:val="24"/>
              </w:rPr>
            </w:pPr>
            <w:r w:rsidRPr="003012E4">
              <w:rPr>
                <w:rFonts w:ascii="Arial" w:hAnsi="Arial"/>
                <w:b/>
                <w:szCs w:val="24"/>
              </w:rPr>
              <w:t xml:space="preserve"> </w:t>
            </w:r>
          </w:p>
        </w:tc>
        <w:tc>
          <w:tcPr>
            <w:tcW w:w="1395" w:type="dxa"/>
            <w:shd w:val="clear" w:color="auto" w:fill="D9D9FF"/>
            <w:vAlign w:val="center"/>
          </w:tcPr>
          <w:p w:rsidR="003012E4" w:rsidRPr="003012E4" w:rsidRDefault="003012E4" w:rsidP="003012E4">
            <w:pPr>
              <w:jc w:val="center"/>
              <w:rPr>
                <w:rFonts w:ascii="Arial" w:hAnsi="Arial"/>
                <w:b/>
                <w:szCs w:val="24"/>
              </w:rPr>
            </w:pPr>
            <w:r w:rsidRPr="003012E4">
              <w:rPr>
                <w:rFonts w:ascii="Arial" w:hAnsi="Arial"/>
                <w:b/>
                <w:szCs w:val="24"/>
              </w:rPr>
              <w:t>WB</w:t>
            </w:r>
          </w:p>
        </w:tc>
        <w:tc>
          <w:tcPr>
            <w:tcW w:w="1395" w:type="dxa"/>
            <w:shd w:val="clear" w:color="auto" w:fill="D9D9FF"/>
            <w:vAlign w:val="center"/>
          </w:tcPr>
          <w:p w:rsidR="003012E4" w:rsidRPr="003012E4" w:rsidRDefault="003012E4" w:rsidP="003012E4">
            <w:pPr>
              <w:jc w:val="center"/>
              <w:rPr>
                <w:rFonts w:ascii="Arial" w:hAnsi="Arial"/>
                <w:b/>
                <w:szCs w:val="24"/>
              </w:rPr>
            </w:pPr>
            <w:r w:rsidRPr="003012E4">
              <w:rPr>
                <w:rFonts w:ascii="Arial" w:hAnsi="Arial"/>
                <w:b/>
                <w:szCs w:val="24"/>
              </w:rPr>
              <w:t>RBC</w:t>
            </w:r>
          </w:p>
        </w:tc>
        <w:tc>
          <w:tcPr>
            <w:tcW w:w="1395" w:type="dxa"/>
            <w:shd w:val="clear" w:color="auto" w:fill="D9D9FF"/>
            <w:vAlign w:val="center"/>
          </w:tcPr>
          <w:p w:rsidR="003012E4" w:rsidRPr="003012E4" w:rsidRDefault="003012E4" w:rsidP="003012E4">
            <w:pPr>
              <w:jc w:val="center"/>
              <w:rPr>
                <w:rFonts w:ascii="Arial" w:hAnsi="Arial"/>
                <w:b/>
                <w:szCs w:val="24"/>
              </w:rPr>
            </w:pPr>
            <w:r w:rsidRPr="003012E4">
              <w:rPr>
                <w:rFonts w:ascii="Arial" w:hAnsi="Arial"/>
                <w:b/>
                <w:szCs w:val="24"/>
              </w:rPr>
              <w:t>LIQUID PLASMA</w:t>
            </w:r>
          </w:p>
        </w:tc>
        <w:tc>
          <w:tcPr>
            <w:tcW w:w="1395" w:type="dxa"/>
            <w:shd w:val="clear" w:color="auto" w:fill="D9D9FF"/>
            <w:vAlign w:val="center"/>
          </w:tcPr>
          <w:p w:rsidR="003012E4" w:rsidRPr="003012E4" w:rsidRDefault="003012E4" w:rsidP="003012E4">
            <w:pPr>
              <w:jc w:val="center"/>
              <w:rPr>
                <w:rFonts w:ascii="Arial" w:hAnsi="Arial"/>
                <w:b/>
                <w:szCs w:val="24"/>
              </w:rPr>
            </w:pPr>
            <w:r w:rsidRPr="003012E4">
              <w:rPr>
                <w:rFonts w:ascii="Arial" w:hAnsi="Arial"/>
                <w:b/>
                <w:szCs w:val="24"/>
              </w:rPr>
              <w:t>PLASMA</w:t>
            </w:r>
          </w:p>
        </w:tc>
        <w:tc>
          <w:tcPr>
            <w:tcW w:w="1395" w:type="dxa"/>
            <w:shd w:val="clear" w:color="auto" w:fill="D9D9FF"/>
            <w:vAlign w:val="center"/>
          </w:tcPr>
          <w:p w:rsidR="003012E4" w:rsidRPr="003012E4" w:rsidRDefault="003012E4" w:rsidP="003012E4">
            <w:pPr>
              <w:jc w:val="center"/>
              <w:rPr>
                <w:rFonts w:ascii="Arial" w:hAnsi="Arial"/>
                <w:b/>
                <w:szCs w:val="24"/>
              </w:rPr>
            </w:pPr>
            <w:r w:rsidRPr="003012E4">
              <w:rPr>
                <w:rFonts w:ascii="Arial" w:hAnsi="Arial"/>
                <w:b/>
                <w:szCs w:val="24"/>
              </w:rPr>
              <w:t>PLATELET</w:t>
            </w:r>
          </w:p>
        </w:tc>
        <w:tc>
          <w:tcPr>
            <w:tcW w:w="1395" w:type="dxa"/>
            <w:shd w:val="clear" w:color="auto" w:fill="D9D9FF"/>
            <w:vAlign w:val="center"/>
          </w:tcPr>
          <w:p w:rsidR="003012E4" w:rsidRPr="003012E4" w:rsidRDefault="003012E4" w:rsidP="003012E4">
            <w:pPr>
              <w:jc w:val="center"/>
              <w:rPr>
                <w:rFonts w:ascii="Arial" w:hAnsi="Arial"/>
                <w:b/>
                <w:szCs w:val="24"/>
              </w:rPr>
            </w:pPr>
            <w:r w:rsidRPr="003012E4">
              <w:rPr>
                <w:rFonts w:ascii="Arial" w:hAnsi="Arial"/>
                <w:b/>
                <w:szCs w:val="24"/>
              </w:rPr>
              <w:t>CRYO</w:t>
            </w:r>
          </w:p>
        </w:tc>
      </w:tr>
      <w:tr w:rsidR="003012E4" w:rsidRPr="003012E4" w:rsidTr="00EE1B49">
        <w:trPr>
          <w:trHeight w:val="467"/>
          <w:jc w:val="center"/>
        </w:trPr>
        <w:tc>
          <w:tcPr>
            <w:tcW w:w="2515" w:type="dxa"/>
            <w:vMerge/>
            <w:shd w:val="clear" w:color="auto" w:fill="D9D9FF"/>
          </w:tcPr>
          <w:p w:rsidR="003012E4" w:rsidRPr="003012E4" w:rsidRDefault="003012E4" w:rsidP="003012E4">
            <w:pPr>
              <w:jc w:val="center"/>
              <w:rPr>
                <w:rFonts w:ascii="Arial" w:hAnsi="Arial"/>
              </w:rPr>
            </w:pPr>
          </w:p>
        </w:tc>
        <w:tc>
          <w:tcPr>
            <w:tcW w:w="1395" w:type="dxa"/>
            <w:shd w:val="clear" w:color="auto" w:fill="D9D9D9" w:themeFill="background1" w:themeFillShade="D9"/>
            <w:vAlign w:val="center"/>
          </w:tcPr>
          <w:p w:rsidR="003012E4" w:rsidRPr="003012E4" w:rsidRDefault="003012E4" w:rsidP="003012E4">
            <w:pPr>
              <w:jc w:val="center"/>
              <w:rPr>
                <w:rFonts w:ascii="Arial" w:hAnsi="Arial"/>
                <w:b/>
                <w:color w:val="C00000"/>
                <w:sz w:val="24"/>
                <w:szCs w:val="28"/>
              </w:rPr>
            </w:pPr>
            <w:r w:rsidRPr="003012E4">
              <w:rPr>
                <w:rFonts w:ascii="Arial" w:hAnsi="Arial"/>
                <w:b/>
                <w:color w:val="C00000"/>
                <w:sz w:val="24"/>
                <w:szCs w:val="28"/>
              </w:rPr>
              <w:t>DO NOT GIVE</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O NEG</w:t>
            </w:r>
          </w:p>
        </w:tc>
        <w:tc>
          <w:tcPr>
            <w:tcW w:w="1395" w:type="dxa"/>
            <w:shd w:val="clear" w:color="auto" w:fill="D9D9D9" w:themeFill="background1" w:themeFillShade="D9"/>
            <w:vAlign w:val="center"/>
          </w:tcPr>
          <w:p w:rsidR="003012E4" w:rsidRPr="003012E4" w:rsidRDefault="003012E4" w:rsidP="003012E4">
            <w:pPr>
              <w:jc w:val="center"/>
              <w:rPr>
                <w:rFonts w:ascii="Arial" w:hAnsi="Arial"/>
                <w:b/>
                <w:color w:val="C00000"/>
                <w:sz w:val="24"/>
                <w:szCs w:val="28"/>
              </w:rPr>
            </w:pPr>
            <w:r w:rsidRPr="003012E4">
              <w:rPr>
                <w:rFonts w:ascii="Arial" w:hAnsi="Arial"/>
                <w:b/>
                <w:color w:val="C00000"/>
                <w:sz w:val="24"/>
                <w:szCs w:val="28"/>
              </w:rPr>
              <w:t>DO NOT GIVE</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sz w:val="24"/>
                <w:szCs w:val="28"/>
              </w:rPr>
              <w:t xml:space="preserve">AB </w:t>
            </w:r>
            <w:r w:rsidRPr="003012E4">
              <w:rPr>
                <w:rFonts w:ascii="Arial" w:hAnsi="Arial"/>
                <w:b/>
                <w:color w:val="FF0000"/>
                <w:sz w:val="24"/>
                <w:szCs w:val="28"/>
              </w:rPr>
              <w:t>FFP</w:t>
            </w:r>
          </w:p>
        </w:tc>
        <w:tc>
          <w:tcPr>
            <w:tcW w:w="1395" w:type="dxa"/>
            <w:vAlign w:val="center"/>
          </w:tcPr>
          <w:p w:rsidR="003012E4" w:rsidRPr="003012E4" w:rsidRDefault="003012E4" w:rsidP="003012E4">
            <w:pPr>
              <w:jc w:val="center"/>
              <w:rPr>
                <w:rFonts w:ascii="Arial" w:hAnsi="Arial"/>
                <w:b/>
                <w:sz w:val="28"/>
                <w:szCs w:val="32"/>
              </w:rPr>
            </w:pPr>
            <w:r w:rsidRPr="003012E4">
              <w:rPr>
                <w:rFonts w:ascii="Arial" w:hAnsi="Arial"/>
                <w:b/>
                <w:color w:val="C00000"/>
                <w:sz w:val="24"/>
                <w:szCs w:val="28"/>
              </w:rPr>
              <w:t>AB NEG</w:t>
            </w:r>
          </w:p>
        </w:tc>
        <w:tc>
          <w:tcPr>
            <w:tcW w:w="1395" w:type="dxa"/>
            <w:vAlign w:val="center"/>
          </w:tcPr>
          <w:p w:rsidR="003012E4" w:rsidRPr="003012E4" w:rsidRDefault="003012E4" w:rsidP="003012E4">
            <w:pPr>
              <w:jc w:val="center"/>
              <w:rPr>
                <w:rFonts w:ascii="Arial" w:hAnsi="Arial"/>
                <w:b/>
                <w:sz w:val="24"/>
                <w:szCs w:val="28"/>
              </w:rPr>
            </w:pPr>
            <w:r w:rsidRPr="003012E4">
              <w:rPr>
                <w:rFonts w:ascii="Arial" w:hAnsi="Arial"/>
                <w:b/>
                <w:color w:val="C00000"/>
                <w:sz w:val="24"/>
                <w:szCs w:val="28"/>
              </w:rPr>
              <w:t>AB</w:t>
            </w:r>
          </w:p>
        </w:tc>
      </w:tr>
      <w:tr w:rsidR="003012E4" w:rsidRPr="003012E4" w:rsidTr="00EE1B49">
        <w:trPr>
          <w:trHeight w:val="467"/>
          <w:jc w:val="center"/>
        </w:trPr>
        <w:tc>
          <w:tcPr>
            <w:tcW w:w="2515" w:type="dxa"/>
            <w:vMerge/>
            <w:shd w:val="clear" w:color="auto" w:fill="D9D9FF"/>
          </w:tcPr>
          <w:p w:rsidR="003012E4" w:rsidRPr="003012E4" w:rsidRDefault="003012E4" w:rsidP="003012E4">
            <w:pPr>
              <w:jc w:val="center"/>
              <w:rPr>
                <w:rFonts w:ascii="Arial" w:hAnsi="Arial"/>
              </w:rPr>
            </w:pPr>
          </w:p>
        </w:tc>
        <w:tc>
          <w:tcPr>
            <w:tcW w:w="8370" w:type="dxa"/>
            <w:gridSpan w:val="6"/>
            <w:shd w:val="clear" w:color="auto" w:fill="auto"/>
            <w:vAlign w:val="center"/>
          </w:tcPr>
          <w:p w:rsidR="003012E4" w:rsidRPr="003012E4" w:rsidRDefault="003012E4" w:rsidP="003012E4">
            <w:pPr>
              <w:rPr>
                <w:rFonts w:ascii="Arial" w:hAnsi="Arial"/>
                <w:b/>
                <w:sz w:val="18"/>
              </w:rPr>
            </w:pPr>
            <w:r w:rsidRPr="003012E4">
              <w:rPr>
                <w:rFonts w:ascii="Arial" w:hAnsi="Arial"/>
                <w:sz w:val="18"/>
              </w:rPr>
              <w:t>Irradiation NOT required for ER / MTP               Notify Medical Director if incompatible PLTS are given</w:t>
            </w:r>
            <w:r w:rsidRPr="003012E4">
              <w:rPr>
                <w:rFonts w:ascii="Arial" w:hAnsi="Arial"/>
                <w:b/>
                <w:sz w:val="18"/>
              </w:rPr>
              <w:t xml:space="preserve">      </w:t>
            </w:r>
          </w:p>
          <w:p w:rsidR="003012E4" w:rsidRPr="003012E4" w:rsidRDefault="003012E4" w:rsidP="003012E4">
            <w:pPr>
              <w:jc w:val="center"/>
              <w:rPr>
                <w:rFonts w:ascii="Arial" w:hAnsi="Arial"/>
                <w:sz w:val="18"/>
              </w:rPr>
            </w:pPr>
            <w:r w:rsidRPr="003012E4">
              <w:rPr>
                <w:rFonts w:ascii="Arial" w:hAnsi="Arial"/>
                <w:sz w:val="18"/>
              </w:rPr>
              <w:t>Consult with Pathologist on call if CRYO meeting criteria is not available</w:t>
            </w:r>
          </w:p>
        </w:tc>
      </w:tr>
    </w:tbl>
    <w:p w:rsidR="003012E4" w:rsidRPr="003012E4" w:rsidRDefault="003012E4" w:rsidP="003012E4">
      <w:pPr>
        <w:spacing w:after="0" w:line="240" w:lineRule="auto"/>
        <w:jc w:val="center"/>
        <w:rPr>
          <w:rFonts w:ascii="Arial" w:eastAsia="Times New Roman" w:hAnsi="Arial" w:cs="Times New Roman"/>
          <w:b/>
          <w:szCs w:val="24"/>
        </w:rPr>
      </w:pPr>
      <w:r w:rsidRPr="003012E4">
        <w:rPr>
          <w:rFonts w:ascii="Arial" w:eastAsia="Times New Roman" w:hAnsi="Arial" w:cs="Times New Roman"/>
          <w:b/>
          <w:szCs w:val="24"/>
        </w:rPr>
        <w:t>MISSING PRODUCTS: Communicate to the patient’s care team and follow up when product is ready.</w:t>
      </w:r>
    </w:p>
    <w:p w:rsidR="003012E4" w:rsidRPr="003012E4" w:rsidRDefault="003012E4" w:rsidP="003012E4">
      <w:pPr>
        <w:spacing w:after="0" w:line="240" w:lineRule="auto"/>
        <w:rPr>
          <w:rFonts w:ascii="Arial" w:eastAsia="Times New Roman" w:hAnsi="Arial" w:cs="Times New Roman"/>
          <w:sz w:val="20"/>
          <w:szCs w:val="20"/>
        </w:rPr>
      </w:pPr>
      <w:r w:rsidRPr="003012E4">
        <w:rPr>
          <w:rFonts w:ascii="Arial" w:eastAsia="Times New Roman" w:hAnsi="Arial" w:cs="Times New Roman"/>
          <w:sz w:val="20"/>
          <w:szCs w:val="20"/>
        </w:rPr>
        <w:tab/>
      </w: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3012E4" w:rsidRPr="003012E4" w:rsidRDefault="003012E4" w:rsidP="003012E4">
      <w:pPr>
        <w:spacing w:after="0" w:line="240" w:lineRule="auto"/>
        <w:rPr>
          <w:rFonts w:ascii="Arial" w:eastAsia="Times New Roman" w:hAnsi="Arial" w:cs="Times New Roman"/>
          <w:szCs w:val="20"/>
        </w:rPr>
      </w:pPr>
    </w:p>
    <w:p w:rsidR="00561E6A" w:rsidRDefault="00561E6A">
      <w:bookmarkStart w:id="0" w:name="_GoBack"/>
      <w:bookmarkEnd w:id="0"/>
    </w:p>
    <w:sectPr w:rsidR="00561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A60"/>
    <w:multiLevelType w:val="multilevel"/>
    <w:tmpl w:val="E9D673E6"/>
    <w:lvl w:ilvl="0">
      <w:start w:val="1"/>
      <w:numFmt w:val="upperRoman"/>
      <w:lvlText w:val="%1."/>
      <w:lvlJc w:val="left"/>
      <w:pPr>
        <w:ind w:left="702" w:hanging="432"/>
      </w:pPr>
      <w:rPr>
        <w:rFonts w:hint="default"/>
      </w:rPr>
    </w:lvl>
    <w:lvl w:ilvl="1">
      <w:start w:val="1"/>
      <w:numFmt w:val="lowerLetter"/>
      <w:lvlText w:val="%2."/>
      <w:lvlJc w:val="left"/>
      <w:pPr>
        <w:ind w:left="972" w:hanging="432"/>
      </w:pPr>
      <w:rPr>
        <w:rFonts w:hint="default"/>
        <w:b w:val="0"/>
        <w:i w:val="0"/>
        <w:color w:val="auto"/>
      </w:rPr>
    </w:lvl>
    <w:lvl w:ilvl="2">
      <w:start w:val="1"/>
      <w:numFmt w:val="lowerLetter"/>
      <w:lvlText w:val="%3."/>
      <w:lvlJc w:val="left"/>
      <w:pPr>
        <w:ind w:left="2016" w:hanging="864"/>
      </w:pPr>
      <w:rPr>
        <w:rFonts w:ascii="Times New Roman" w:eastAsia="Calibri" w:hAnsi="Times New Roman" w:cs="Times New Roman"/>
        <w:b w:val="0"/>
      </w:rPr>
    </w:lvl>
    <w:lvl w:ilvl="3">
      <w:start w:val="1"/>
      <w:numFmt w:val="lowerLetter"/>
      <w:lvlText w:val="%4."/>
      <w:lvlJc w:val="left"/>
      <w:pPr>
        <w:ind w:left="2592" w:hanging="432"/>
      </w:pPr>
      <w:rPr>
        <w:rFonts w:hint="default"/>
        <w:b w:val="0"/>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 w15:restartNumberingAfterBreak="0">
    <w:nsid w:val="26204166"/>
    <w:multiLevelType w:val="hybridMultilevel"/>
    <w:tmpl w:val="A32433F4"/>
    <w:lvl w:ilvl="0" w:tplc="7C58D926">
      <w:start w:val="1"/>
      <w:numFmt w:val="upperLetter"/>
      <w:lvlText w:val="%1."/>
      <w:lvlJc w:val="left"/>
      <w:pPr>
        <w:ind w:left="720" w:hanging="360"/>
      </w:pPr>
      <w:rPr>
        <w:b w:val="0"/>
      </w:rPr>
    </w:lvl>
    <w:lvl w:ilvl="1" w:tplc="6C66E88E">
      <w:start w:val="1"/>
      <w:numFmt w:val="decimal"/>
      <w:lvlText w:val="%2."/>
      <w:lvlJc w:val="left"/>
      <w:pPr>
        <w:ind w:left="1440" w:hanging="360"/>
      </w:pPr>
      <w:rPr>
        <w:rFonts w:ascii="Times New Roman" w:eastAsia="Calibr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B6FB6"/>
    <w:multiLevelType w:val="multilevel"/>
    <w:tmpl w:val="C6BC96D0"/>
    <w:lvl w:ilvl="0">
      <w:start w:val="1"/>
      <w:numFmt w:val="decimal"/>
      <w:lvlText w:val="%1.0"/>
      <w:lvlJc w:val="left"/>
      <w:pPr>
        <w:ind w:left="1170" w:hanging="360"/>
      </w:pPr>
      <w:rPr>
        <w:rFonts w:hint="default"/>
      </w:rPr>
    </w:lvl>
    <w:lvl w:ilvl="1">
      <w:start w:val="1"/>
      <w:numFmt w:val="decimal"/>
      <w:lvlText w:val="%1.%2"/>
      <w:lvlJc w:val="left"/>
      <w:pPr>
        <w:ind w:left="1602" w:hanging="360"/>
      </w:pPr>
      <w:rPr>
        <w:rFonts w:hint="default"/>
        <w:b w:val="0"/>
        <w:i w:val="0"/>
        <w:color w:val="auto"/>
      </w:rPr>
    </w:lvl>
    <w:lvl w:ilvl="2">
      <w:start w:val="1"/>
      <w:numFmt w:val="lowerLetter"/>
      <w:lvlText w:val="%3."/>
      <w:lvlJc w:val="left"/>
      <w:pPr>
        <w:ind w:left="2682"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202"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02" w:hanging="1440"/>
      </w:pPr>
      <w:rPr>
        <w:rFonts w:hint="default"/>
      </w:rPr>
    </w:lvl>
    <w:lvl w:ilvl="8">
      <w:start w:val="1"/>
      <w:numFmt w:val="decimal"/>
      <w:lvlText w:val="%1.%2.%3.%4.%5.%6.%7.%8.%9"/>
      <w:lvlJc w:val="left"/>
      <w:pPr>
        <w:ind w:left="808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E4"/>
    <w:rsid w:val="003012E4"/>
    <w:rsid w:val="0056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81E29-B757-45EE-8CF9-6CFF80B5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2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Turner</dc:creator>
  <cp:keywords/>
  <dc:description/>
  <cp:lastModifiedBy>Bettina Turner</cp:lastModifiedBy>
  <cp:revision>1</cp:revision>
  <dcterms:created xsi:type="dcterms:W3CDTF">2021-12-23T18:15:00Z</dcterms:created>
  <dcterms:modified xsi:type="dcterms:W3CDTF">2021-12-23T18:16:00Z</dcterms:modified>
</cp:coreProperties>
</file>