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77D5" w:rsidRDefault="00FE3EAE" w:rsidP="002F1F7E">
      <w:pPr>
        <w:jc w:val="right"/>
      </w:pPr>
      <w:r>
        <w:t>05/03/2022</w:t>
      </w:r>
    </w:p>
    <w:p w:rsidR="002B60D5" w:rsidRDefault="002B60D5" w:rsidP="002B60D5">
      <w:r>
        <w:t xml:space="preserve">Cancer Center Staff, </w:t>
      </w:r>
    </w:p>
    <w:p w:rsidR="002B60D5" w:rsidRDefault="002B60D5" w:rsidP="002B60D5">
      <w:r>
        <w:t xml:space="preserve">     It is time for your annual review of the Chemistry Policies and Cancer Center Chemistry procedures.  They are located in Title 21 under the Cancer Center </w:t>
      </w:r>
      <w:proofErr w:type="spellStart"/>
      <w:r>
        <w:t>eBinder</w:t>
      </w:r>
      <w:proofErr w:type="spellEnd"/>
      <w:r>
        <w:t xml:space="preserve"> and the Chemistry </w:t>
      </w:r>
      <w:proofErr w:type="spellStart"/>
      <w:r>
        <w:t>eBinder</w:t>
      </w:r>
      <w:proofErr w:type="spellEnd"/>
      <w:r>
        <w:t xml:space="preserve"> subsection “Policy”.  If any errors are found in the procedures, please let management know.  Once you have reviewed the procedures in Title 21, please acknowledge that you have reviewed them by completing this MTS</w:t>
      </w:r>
      <w:r>
        <w:t xml:space="preserve"> assignment.  Deadline is Tuesday, May 31, 2022</w:t>
      </w:r>
      <w:bookmarkStart w:id="0" w:name="_GoBack"/>
      <w:bookmarkEnd w:id="0"/>
      <w:r>
        <w:t>.</w:t>
      </w:r>
    </w:p>
    <w:p w:rsidR="002B60D5" w:rsidRDefault="002B60D5" w:rsidP="002B60D5"/>
    <w:p w:rsidR="00057E89" w:rsidRDefault="00057E89" w:rsidP="00057E89">
      <w:r>
        <w:t>Thank you,</w:t>
      </w:r>
    </w:p>
    <w:p w:rsidR="00057E89" w:rsidRDefault="00057E89" w:rsidP="00057E89">
      <w:r>
        <w:t>Chemistry Management Team</w:t>
      </w:r>
    </w:p>
    <w:p w:rsidR="00361EEA" w:rsidRDefault="00361EEA" w:rsidP="00057E89"/>
    <w:sectPr w:rsidR="00361E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F7E"/>
    <w:rsid w:val="00057E89"/>
    <w:rsid w:val="00242AE3"/>
    <w:rsid w:val="002B60D5"/>
    <w:rsid w:val="002F1F7E"/>
    <w:rsid w:val="00361EEA"/>
    <w:rsid w:val="00363A6F"/>
    <w:rsid w:val="0074615F"/>
    <w:rsid w:val="00CD77D5"/>
    <w:rsid w:val="00D44CBF"/>
    <w:rsid w:val="00FE3E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3F475"/>
  <w15:chartTrackingRefBased/>
  <w15:docId w15:val="{C47821A4-0155-4F8B-950B-5BC133DD4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339313">
      <w:bodyDiv w:val="1"/>
      <w:marLeft w:val="0"/>
      <w:marRight w:val="0"/>
      <w:marTop w:val="0"/>
      <w:marBottom w:val="0"/>
      <w:divBdr>
        <w:top w:val="none" w:sz="0" w:space="0" w:color="auto"/>
        <w:left w:val="none" w:sz="0" w:space="0" w:color="auto"/>
        <w:bottom w:val="none" w:sz="0" w:space="0" w:color="auto"/>
        <w:right w:val="none" w:sz="0" w:space="0" w:color="auto"/>
      </w:divBdr>
    </w:div>
    <w:div w:id="791510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78</Words>
  <Characters>450</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WFBH</Company>
  <LinksUpToDate>false</LinksUpToDate>
  <CharactersWithSpaces>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(Zozzaro) Van Dyke</dc:creator>
  <cp:keywords/>
  <dc:description/>
  <cp:lastModifiedBy>Johanna Waldron</cp:lastModifiedBy>
  <cp:revision>2</cp:revision>
  <dcterms:created xsi:type="dcterms:W3CDTF">2022-05-03T17:48:00Z</dcterms:created>
  <dcterms:modified xsi:type="dcterms:W3CDTF">2022-05-03T17:48:00Z</dcterms:modified>
</cp:coreProperties>
</file>