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B850" w14:textId="77777777" w:rsidR="00606A36" w:rsidRPr="00D84A3E" w:rsidRDefault="001C63A8" w:rsidP="00887AE0">
      <w:pPr>
        <w:pStyle w:val="Heading1"/>
      </w:pPr>
      <w:r>
        <w:t>Applicable Laboratory(s)</w:t>
      </w:r>
      <w:r w:rsidR="00606A36" w:rsidRPr="00D84A3E">
        <w:t>)</w:t>
      </w:r>
      <w:r w:rsidR="00606A36">
        <w:t>:</w:t>
      </w:r>
    </w:p>
    <w:p w14:paraId="037E9608"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A4E5087" w14:textId="190BADDD" w:rsidR="00606A36" w:rsidRPr="00887AE0" w:rsidRDefault="00E142BD" w:rsidP="0056313C">
      <w:pPr>
        <w:rPr>
          <w:rFonts w:cs="Arial"/>
        </w:rPr>
      </w:pPr>
      <w:sdt>
        <w:sdtPr>
          <w:id w:val="-761983799"/>
          <w14:checkbox>
            <w14:checked w14:val="1"/>
            <w14:checkedState w14:val="2612" w14:font="MS Gothic"/>
            <w14:uncheckedState w14:val="2610" w14:font="MS Gothic"/>
          </w14:checkbox>
        </w:sdtPr>
        <w:sdtEndPr/>
        <w:sdtContent>
          <w:r w:rsidR="004D54EE">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1974178C" w14:textId="77777777" w:rsidR="00606A36" w:rsidRPr="00887AE0" w:rsidRDefault="00E142BD"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15B81ACC" w14:textId="77777777" w:rsidR="00606A36" w:rsidRPr="00887AE0" w:rsidRDefault="00E142BD"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52E8BBC8" w14:textId="77777777" w:rsidR="00606A36" w:rsidRPr="00887AE0" w:rsidRDefault="00E142BD"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4578BFEC" w14:textId="77777777" w:rsidR="00606A36" w:rsidRPr="00887AE0" w:rsidRDefault="00E142BD"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44679986" w14:textId="77777777" w:rsidR="00606A36" w:rsidRDefault="00E142BD"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55798CE2" w14:textId="77777777" w:rsidR="00636B43" w:rsidRDefault="00E142BD"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331EA6D3" w14:textId="77777777" w:rsidR="00BF5F7B" w:rsidRDefault="00BF5F7B" w:rsidP="00BF5F7B"/>
    <w:p w14:paraId="39F2B5A2" w14:textId="77777777" w:rsidR="00353C0F" w:rsidRDefault="00524D92" w:rsidP="00BF5F7B">
      <w:pPr>
        <w:pStyle w:val="Heading1"/>
      </w:pPr>
      <w:r>
        <w:t>Procedure</w:t>
      </w:r>
      <w:r w:rsidR="00B048D9">
        <w:t xml:space="preserve"> Statement</w:t>
      </w:r>
    </w:p>
    <w:p w14:paraId="2F2EDE8C" w14:textId="77777777" w:rsidR="00BF5F7B" w:rsidRDefault="00BF5F7B" w:rsidP="00887AE0"/>
    <w:p w14:paraId="341C5A68" w14:textId="1BC08125" w:rsidR="008E16B1" w:rsidRDefault="008E16B1" w:rsidP="00887AE0">
      <w:r>
        <w:t xml:space="preserve">The purpose of this </w:t>
      </w:r>
      <w:r w:rsidR="00B80B6D">
        <w:t xml:space="preserve">policy is </w:t>
      </w:r>
      <w:r w:rsidR="004D54EE">
        <w:t>list exceptions generated by SCC</w:t>
      </w:r>
      <w:r w:rsidR="00D8229E">
        <w:t xml:space="preserve">.  </w:t>
      </w:r>
      <w:proofErr w:type="gramStart"/>
      <w:r w:rsidR="00D8229E">
        <w:t>Also</w:t>
      </w:r>
      <w:proofErr w:type="gramEnd"/>
      <w:r w:rsidR="00D8229E">
        <w:t xml:space="preserve"> when and which actions trigger each one</w:t>
      </w:r>
      <w:r w:rsidR="004D54EE">
        <w:t xml:space="preserve">.  </w:t>
      </w:r>
    </w:p>
    <w:p w14:paraId="3EC50E70" w14:textId="77777777" w:rsidR="0056313C" w:rsidRDefault="0056313C" w:rsidP="00887AE0"/>
    <w:p w14:paraId="28C7C38B" w14:textId="77777777" w:rsidR="00B048D9" w:rsidRDefault="00B048D9" w:rsidP="00887AE0">
      <w:pPr>
        <w:pStyle w:val="Heading1"/>
      </w:pPr>
      <w:r>
        <w:t>Scope</w:t>
      </w:r>
    </w:p>
    <w:p w14:paraId="12A571B5" w14:textId="77777777" w:rsidR="0056313C" w:rsidRDefault="0056313C" w:rsidP="0056313C"/>
    <w:p w14:paraId="7250A3F3" w14:textId="2BD114C2" w:rsidR="00D8229E" w:rsidRDefault="00D8229E" w:rsidP="00D8229E">
      <w:pPr>
        <w:pStyle w:val="Default"/>
        <w:rPr>
          <w:sz w:val="22"/>
          <w:szCs w:val="22"/>
        </w:rPr>
      </w:pPr>
      <w:r>
        <w:rPr>
          <w:sz w:val="22"/>
          <w:szCs w:val="22"/>
        </w:rPr>
        <w:t xml:space="preserve">Protocol owner/Implementer: Blood Bank Management </w:t>
      </w:r>
    </w:p>
    <w:p w14:paraId="1AAE8D7A" w14:textId="7BC5DA7A" w:rsidR="00D8229E" w:rsidRDefault="00D8229E" w:rsidP="00D8229E">
      <w:pPr>
        <w:pStyle w:val="Default"/>
        <w:rPr>
          <w:sz w:val="22"/>
          <w:szCs w:val="22"/>
        </w:rPr>
      </w:pPr>
      <w:r>
        <w:rPr>
          <w:sz w:val="22"/>
          <w:szCs w:val="22"/>
        </w:rPr>
        <w:t>Protocol prepared by: Julie Jackson</w:t>
      </w:r>
    </w:p>
    <w:p w14:paraId="7A545C0A" w14:textId="35763FE3" w:rsidR="002451BA" w:rsidRPr="00B3765F" w:rsidRDefault="00D8229E" w:rsidP="00D8229E">
      <w:r>
        <w:rPr>
          <w:szCs w:val="22"/>
        </w:rPr>
        <w:t>Who performs protocol: Department staff/management</w:t>
      </w:r>
    </w:p>
    <w:p w14:paraId="5F571B78" w14:textId="77777777" w:rsidR="00D8229E" w:rsidRDefault="00D8229E" w:rsidP="00887AE0">
      <w:pPr>
        <w:pStyle w:val="Heading1"/>
      </w:pPr>
    </w:p>
    <w:p w14:paraId="115BF13C" w14:textId="0F16235B" w:rsidR="00B048D9" w:rsidRDefault="00B048D9" w:rsidP="00887AE0">
      <w:pPr>
        <w:pStyle w:val="Heading1"/>
      </w:pPr>
      <w:r>
        <w:t>Definitions</w:t>
      </w:r>
    </w:p>
    <w:p w14:paraId="0F42392E" w14:textId="77777777" w:rsidR="00BF5F7B" w:rsidRPr="00BF5F7B" w:rsidRDefault="00BF5F7B" w:rsidP="00BF5F7B"/>
    <w:p w14:paraId="7A985DE4" w14:textId="77777777"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14:paraId="4256FF45" w14:textId="2C268D7E"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5E0EE51A" w14:textId="35072D19" w:rsidR="004D54EE" w:rsidRPr="004D54EE" w:rsidRDefault="00D356BB" w:rsidP="00D356BB">
      <w:pPr>
        <w:pStyle w:val="ListParagraph"/>
      </w:pPr>
      <w:r>
        <w:t>SCC: Soft Computer Consultants.  The Blood Bank/Transfusion Services computer system for all sites of WFBH Lab System that have a Blood Bank/Transfusion Service.</w:t>
      </w:r>
    </w:p>
    <w:p w14:paraId="1E8BD542" w14:textId="77777777" w:rsidR="003C4DEB" w:rsidRPr="00605CB6" w:rsidRDefault="003C4DEB" w:rsidP="0056313C"/>
    <w:p w14:paraId="7580FA9F" w14:textId="77777777" w:rsidR="00A2219E" w:rsidRPr="00B3765F" w:rsidRDefault="00A2219E" w:rsidP="0056313C"/>
    <w:p w14:paraId="7D14A30F" w14:textId="77777777" w:rsidR="00D3238D" w:rsidRDefault="00D3238D">
      <w:pPr>
        <w:rPr>
          <w:b/>
          <w:smallCaps/>
          <w:szCs w:val="22"/>
        </w:rPr>
      </w:pPr>
      <w:r>
        <w:br w:type="page"/>
      </w:r>
    </w:p>
    <w:p w14:paraId="701BA80F" w14:textId="70E4300F" w:rsidR="00B048D9" w:rsidRDefault="00DC0D2A" w:rsidP="00887AE0">
      <w:pPr>
        <w:pStyle w:val="Heading1"/>
      </w:pPr>
      <w:r>
        <w:lastRenderedPageBreak/>
        <w:t>Policy</w:t>
      </w:r>
      <w:r w:rsidR="008E16B1">
        <w:t xml:space="preserve"> </w:t>
      </w:r>
      <w:r w:rsidR="003B660A">
        <w:t>Guidelines</w:t>
      </w:r>
    </w:p>
    <w:p w14:paraId="700B42DA" w14:textId="77777777" w:rsidR="008A7FE8" w:rsidRDefault="008A7FE8" w:rsidP="0056313C"/>
    <w:p w14:paraId="7B10ABB0" w14:textId="35D4B917" w:rsidR="008A7FE8" w:rsidRDefault="00D8229E" w:rsidP="00B47EBA">
      <w:pPr>
        <w:pStyle w:val="ListParagraph"/>
        <w:numPr>
          <w:ilvl w:val="0"/>
          <w:numId w:val="14"/>
        </w:numPr>
        <w:spacing w:after="120"/>
        <w:contextualSpacing w:val="0"/>
      </w:pPr>
      <w:r>
        <w:t xml:space="preserve">Exceptions are generated when an action performed in SCC is outside of the normal procedure or </w:t>
      </w:r>
      <w:r w:rsidR="00CC501D">
        <w:t>ab</w:t>
      </w:r>
      <w:r>
        <w:t xml:space="preserve">normal results and needs an explanation as to the circumstances of the action.  This includes, but is not limited to, </w:t>
      </w:r>
      <w:proofErr w:type="gramStart"/>
      <w:r>
        <w:t>Issuing</w:t>
      </w:r>
      <w:proofErr w:type="gramEnd"/>
      <w:r>
        <w:t xml:space="preserve"> products, Emergency issuing products, Selecting products, Resulting patient testing, </w:t>
      </w:r>
      <w:proofErr w:type="spellStart"/>
      <w:r>
        <w:t>etc</w:t>
      </w:r>
      <w:proofErr w:type="spellEnd"/>
      <w:r>
        <w:t>…</w:t>
      </w:r>
    </w:p>
    <w:p w14:paraId="5D1DC162" w14:textId="72F99E85" w:rsidR="008A7FE8" w:rsidRPr="00887AE0" w:rsidRDefault="00D8229E" w:rsidP="00B47EBA">
      <w:pPr>
        <w:pStyle w:val="Style1"/>
        <w:spacing w:after="120"/>
        <w:contextualSpacing w:val="0"/>
      </w:pPr>
      <w:r>
        <w:t>Examples would include:</w:t>
      </w:r>
    </w:p>
    <w:p w14:paraId="5990C60F" w14:textId="03091A5E" w:rsidR="008A7FE8" w:rsidRDefault="00CC501D" w:rsidP="006D14D9">
      <w:pPr>
        <w:pStyle w:val="Style2"/>
        <w:spacing w:after="120"/>
        <w:ind w:left="1440"/>
        <w:contextualSpacing w:val="0"/>
      </w:pPr>
      <w:r>
        <w:t xml:space="preserve">When a </w:t>
      </w:r>
      <w:proofErr w:type="gramStart"/>
      <w:r>
        <w:t>Rh positive</w:t>
      </w:r>
      <w:proofErr w:type="gramEnd"/>
      <w:r>
        <w:t xml:space="preserve"> red cell unit is issued to</w:t>
      </w:r>
      <w:r w:rsidR="003E5D54">
        <w:t xml:space="preserve"> a Rh negative female under the age of 51 years old.  The exception code ISABO (Issued with different ABORh) is triggered.</w:t>
      </w:r>
    </w:p>
    <w:p w14:paraId="0F453AE1" w14:textId="4562BA7C" w:rsidR="006F2F1C" w:rsidRDefault="00B47EBA" w:rsidP="006D14D9">
      <w:pPr>
        <w:pStyle w:val="Style2"/>
        <w:spacing w:after="120"/>
        <w:ind w:left="1440"/>
        <w:contextualSpacing w:val="0"/>
      </w:pPr>
      <w:r>
        <w:t xml:space="preserve">When an </w:t>
      </w:r>
      <w:r w:rsidR="00DF211F">
        <w:t>A</w:t>
      </w:r>
      <w:r>
        <w:t xml:space="preserve">ntibody </w:t>
      </w:r>
      <w:r w:rsidR="00DF211F">
        <w:t>ID</w:t>
      </w:r>
      <w:r>
        <w:t xml:space="preserve"> is resulted as POS the exception code +A</w:t>
      </w:r>
      <w:r w:rsidR="00DF211F">
        <w:t>BI</w:t>
      </w:r>
      <w:r>
        <w:t xml:space="preserve"> (</w:t>
      </w:r>
      <w:r w:rsidR="00DF211F" w:rsidRPr="00DF211F">
        <w:t>Positive AB</w:t>
      </w:r>
      <w:r w:rsidR="00DF211F">
        <w:t>ID) is triggered.</w:t>
      </w:r>
    </w:p>
    <w:p w14:paraId="27AA10E5" w14:textId="45D4BC04" w:rsidR="00DF211F" w:rsidRDefault="0039374A" w:rsidP="006D14D9">
      <w:pPr>
        <w:pStyle w:val="Style2"/>
        <w:spacing w:after="120"/>
        <w:ind w:left="1440"/>
        <w:contextualSpacing w:val="0"/>
      </w:pPr>
      <w:r>
        <w:t xml:space="preserve">When removing an antibody, antigen or special message in </w:t>
      </w:r>
      <w:proofErr w:type="gramStart"/>
      <w:r>
        <w:t>Patient</w:t>
      </w:r>
      <w:proofErr w:type="gramEnd"/>
      <w:r>
        <w:t xml:space="preserve"> &gt; Edit the exception EPATD (</w:t>
      </w:r>
      <w:r w:rsidRPr="0039374A">
        <w:t>Patient Demographic(s) changed</w:t>
      </w:r>
      <w:r>
        <w:t>) is triggered.</w:t>
      </w:r>
    </w:p>
    <w:p w14:paraId="0D3DCA63" w14:textId="17CD9FDE" w:rsidR="0039374A" w:rsidRDefault="0039374A" w:rsidP="006D14D9">
      <w:pPr>
        <w:pStyle w:val="Style2"/>
        <w:spacing w:after="120"/>
        <w:ind w:left="1440"/>
        <w:contextualSpacing w:val="0"/>
      </w:pPr>
      <w:r>
        <w:t>When receiving in a non-leukoreduced product the exception NOLR (</w:t>
      </w:r>
      <w:r w:rsidRPr="0039374A">
        <w:t>Non Leukoreduced Units Delivered</w:t>
      </w:r>
      <w:r>
        <w:t>) is triggered.</w:t>
      </w:r>
    </w:p>
    <w:p w14:paraId="467AD2BA" w14:textId="5809D573" w:rsidR="009A5A4D" w:rsidRDefault="009A5A4D" w:rsidP="009A5A4D">
      <w:pPr>
        <w:pStyle w:val="Style2"/>
        <w:numPr>
          <w:ilvl w:val="0"/>
          <w:numId w:val="0"/>
        </w:numPr>
        <w:spacing w:after="120"/>
        <w:ind w:left="1440"/>
        <w:contextualSpacing w:val="0"/>
      </w:pPr>
      <w:r>
        <w:rPr>
          <w:i/>
          <w:iCs/>
          <w:color w:val="00B0F0"/>
        </w:rPr>
        <w:t>For full list of exceptions and their meaning r</w:t>
      </w:r>
      <w:r w:rsidRPr="00A708F1">
        <w:rPr>
          <w:i/>
          <w:iCs/>
          <w:color w:val="00B0F0"/>
        </w:rPr>
        <w:t>efer to Attachment 1</w:t>
      </w:r>
      <w:r>
        <w:rPr>
          <w:i/>
          <w:iCs/>
          <w:color w:val="00B0F0"/>
        </w:rPr>
        <w:t>: SCC List of Exceptions</w:t>
      </w:r>
    </w:p>
    <w:p w14:paraId="152AB0C2" w14:textId="62827468" w:rsidR="003E5D54" w:rsidRDefault="003E5D54" w:rsidP="00B47EBA">
      <w:pPr>
        <w:pStyle w:val="Style1"/>
        <w:spacing w:after="120"/>
        <w:contextualSpacing w:val="0"/>
      </w:pPr>
      <w:r>
        <w:t>Exceptions must be answered</w:t>
      </w:r>
      <w:r w:rsidR="006F2F1C">
        <w:t>, they cannot be bypassed.</w:t>
      </w:r>
    </w:p>
    <w:p w14:paraId="41B8A262" w14:textId="68C12D62" w:rsidR="006F2F1C" w:rsidRDefault="006F2F1C" w:rsidP="006D14D9">
      <w:pPr>
        <w:pStyle w:val="Style1"/>
        <w:numPr>
          <w:ilvl w:val="1"/>
          <w:numId w:val="9"/>
        </w:numPr>
        <w:spacing w:after="120"/>
        <w:contextualSpacing w:val="0"/>
      </w:pPr>
      <w:r>
        <w:t xml:space="preserve">Canned comments are available </w:t>
      </w:r>
      <w:r w:rsidR="009D27CC">
        <w:t>that may be used.  The F5 key will open the list of canned messages.</w:t>
      </w:r>
    </w:p>
    <w:p w14:paraId="55F7062E" w14:textId="23897571" w:rsidR="00A708F1" w:rsidRPr="00A708F1" w:rsidRDefault="00A708F1" w:rsidP="006D14D9">
      <w:pPr>
        <w:pStyle w:val="Style1"/>
        <w:numPr>
          <w:ilvl w:val="0"/>
          <w:numId w:val="0"/>
        </w:numPr>
        <w:spacing w:after="120"/>
        <w:ind w:left="1440"/>
        <w:contextualSpacing w:val="0"/>
        <w:rPr>
          <w:i/>
          <w:iCs/>
          <w:color w:val="00B0F0"/>
        </w:rPr>
      </w:pPr>
      <w:r w:rsidRPr="00A708F1">
        <w:rPr>
          <w:i/>
          <w:iCs/>
          <w:color w:val="00B0F0"/>
        </w:rPr>
        <w:t xml:space="preserve">Refer to Attachment </w:t>
      </w:r>
      <w:r w:rsidR="009A5A4D">
        <w:rPr>
          <w:i/>
          <w:iCs/>
          <w:color w:val="00B0F0"/>
        </w:rPr>
        <w:t>2</w:t>
      </w:r>
      <w:r w:rsidRPr="00A708F1">
        <w:rPr>
          <w:i/>
          <w:iCs/>
          <w:color w:val="00B0F0"/>
        </w:rPr>
        <w:t xml:space="preserve">: </w:t>
      </w:r>
      <w:r w:rsidR="00362D51">
        <w:rPr>
          <w:i/>
          <w:iCs/>
          <w:color w:val="00B0F0"/>
        </w:rPr>
        <w:t xml:space="preserve">SCC </w:t>
      </w:r>
      <w:r w:rsidRPr="00A708F1">
        <w:rPr>
          <w:i/>
          <w:iCs/>
          <w:color w:val="00B0F0"/>
        </w:rPr>
        <w:t xml:space="preserve">Canned Messages </w:t>
      </w:r>
      <w:r w:rsidR="00362D51">
        <w:rPr>
          <w:i/>
          <w:iCs/>
          <w:color w:val="00B0F0"/>
        </w:rPr>
        <w:t>for Exceptions</w:t>
      </w:r>
    </w:p>
    <w:p w14:paraId="60BEFCE4" w14:textId="417DDA09" w:rsidR="009D27CC" w:rsidRDefault="009D27CC" w:rsidP="006D14D9">
      <w:pPr>
        <w:pStyle w:val="Style1"/>
        <w:numPr>
          <w:ilvl w:val="1"/>
          <w:numId w:val="9"/>
        </w:numPr>
        <w:spacing w:after="120"/>
        <w:contextualSpacing w:val="0"/>
      </w:pPr>
      <w:r>
        <w:t>If a canned comment that applies cannot be found, enter a free text reason.</w:t>
      </w:r>
    </w:p>
    <w:p w14:paraId="142257A0" w14:textId="2CDFEEF2" w:rsidR="009D27CC" w:rsidRDefault="009D27CC" w:rsidP="00B47EBA">
      <w:pPr>
        <w:pStyle w:val="Style1"/>
        <w:spacing w:after="120"/>
        <w:contextualSpacing w:val="0"/>
      </w:pPr>
      <w:r>
        <w:t>There are 4 colors associated with the exception boxes based on severity of the issue.</w:t>
      </w:r>
    </w:p>
    <w:p w14:paraId="70BF1148" w14:textId="7981537C" w:rsidR="009D27CC" w:rsidRDefault="009D27CC" w:rsidP="006D14D9">
      <w:pPr>
        <w:pStyle w:val="Style1"/>
        <w:numPr>
          <w:ilvl w:val="1"/>
          <w:numId w:val="9"/>
        </w:numPr>
        <w:spacing w:after="120"/>
        <w:contextualSpacing w:val="0"/>
      </w:pPr>
      <w:r>
        <w:t>Priority 1 is red</w:t>
      </w:r>
    </w:p>
    <w:p w14:paraId="716CAFF5" w14:textId="1E79048F" w:rsidR="009D27CC" w:rsidRDefault="009D27CC" w:rsidP="006D14D9">
      <w:pPr>
        <w:pStyle w:val="Style1"/>
        <w:numPr>
          <w:ilvl w:val="1"/>
          <w:numId w:val="9"/>
        </w:numPr>
        <w:spacing w:after="120"/>
        <w:contextualSpacing w:val="0"/>
      </w:pPr>
      <w:r>
        <w:t>Priority 2 is orange</w:t>
      </w:r>
    </w:p>
    <w:p w14:paraId="41DF76B9" w14:textId="77777777" w:rsidR="009D27CC" w:rsidRDefault="009D27CC" w:rsidP="006D14D9">
      <w:pPr>
        <w:pStyle w:val="Style1"/>
        <w:numPr>
          <w:ilvl w:val="1"/>
          <w:numId w:val="9"/>
        </w:numPr>
        <w:spacing w:after="120"/>
        <w:contextualSpacing w:val="0"/>
      </w:pPr>
      <w:r>
        <w:t>Priority 3 is yellow</w:t>
      </w:r>
      <w:r w:rsidRPr="009D27CC">
        <w:t xml:space="preserve"> </w:t>
      </w:r>
    </w:p>
    <w:p w14:paraId="5350041D" w14:textId="25B3612C" w:rsidR="009D27CC" w:rsidRDefault="009D27CC" w:rsidP="006D14D9">
      <w:pPr>
        <w:pStyle w:val="Style1"/>
        <w:numPr>
          <w:ilvl w:val="1"/>
          <w:numId w:val="9"/>
        </w:numPr>
        <w:spacing w:after="120"/>
        <w:contextualSpacing w:val="0"/>
      </w:pPr>
      <w:r>
        <w:t>Priority 0 is green</w:t>
      </w:r>
    </w:p>
    <w:p w14:paraId="23B0A277" w14:textId="19494B24" w:rsidR="009D27CC" w:rsidRDefault="0068020C" w:rsidP="00B47EBA">
      <w:pPr>
        <w:pStyle w:val="Style1"/>
        <w:spacing w:after="120"/>
        <w:contextualSpacing w:val="0"/>
      </w:pPr>
      <w:r>
        <w:t xml:space="preserve">When an exception is </w:t>
      </w:r>
      <w:r w:rsidR="00D3238D">
        <w:t>triggered,</w:t>
      </w:r>
      <w:r>
        <w:t xml:space="preserve"> there is information in the box pertaining to the issue.</w:t>
      </w:r>
    </w:p>
    <w:p w14:paraId="1728CC76" w14:textId="3C4FC6CC" w:rsidR="0068020C" w:rsidRDefault="0068020C" w:rsidP="006D14D9">
      <w:pPr>
        <w:pStyle w:val="Style1"/>
        <w:numPr>
          <w:ilvl w:val="1"/>
          <w:numId w:val="9"/>
        </w:numPr>
        <w:spacing w:after="120" w:line="360" w:lineRule="auto"/>
        <w:contextualSpacing w:val="0"/>
      </w:pPr>
      <w:r>
        <w:t xml:space="preserve">In </w:t>
      </w:r>
      <w:r w:rsidR="002B367D">
        <w:t>the following</w:t>
      </w:r>
      <w:r>
        <w:t xml:space="preserve"> example, 3 units of whole blood were emergency issued to a patient that did not have a current ABO, RH or ABS completed.  An electronic crossmatch could not be </w:t>
      </w:r>
      <w:r w:rsidR="00E11B82">
        <w:t>performed,</w:t>
      </w:r>
      <w:r>
        <w:t xml:space="preserve"> and an immediate spin crossmatch was ordered but not resulted, per protocol for emergency release.</w:t>
      </w:r>
    </w:p>
    <w:p w14:paraId="635C3B08" w14:textId="7127CF4A" w:rsidR="0068020C" w:rsidRDefault="0068020C" w:rsidP="006D14D9">
      <w:pPr>
        <w:pStyle w:val="Style1"/>
        <w:numPr>
          <w:ilvl w:val="1"/>
          <w:numId w:val="9"/>
        </w:numPr>
        <w:spacing w:after="120" w:line="360" w:lineRule="auto"/>
        <w:contextualSpacing w:val="0"/>
      </w:pPr>
      <w:r>
        <w:t>The exception XMNO</w:t>
      </w:r>
      <w:r w:rsidR="00AA649F">
        <w:t xml:space="preserve"> (#1)</w:t>
      </w:r>
      <w:r>
        <w:t xml:space="preserve"> was triggered.  You can see the patient information</w:t>
      </w:r>
      <w:r w:rsidR="00AA649F">
        <w:t xml:space="preserve"> (#2)</w:t>
      </w:r>
      <w:r>
        <w:t>, unit information</w:t>
      </w:r>
      <w:r w:rsidR="00AA649F">
        <w:t xml:space="preserve"> (#3)</w:t>
      </w:r>
      <w:r>
        <w:t>, the initials of the tech</w:t>
      </w:r>
      <w:r w:rsidR="00AA649F">
        <w:t xml:space="preserve"> (#4)</w:t>
      </w:r>
      <w:r>
        <w:t xml:space="preserve"> issuing and the statement that the crossmatch is pending.</w:t>
      </w:r>
    </w:p>
    <w:p w14:paraId="55B2457D" w14:textId="1F4841B2" w:rsidR="0068020C" w:rsidRPr="00887AE0" w:rsidRDefault="002B367D" w:rsidP="0068020C">
      <w:pPr>
        <w:pStyle w:val="Style1"/>
        <w:numPr>
          <w:ilvl w:val="0"/>
          <w:numId w:val="0"/>
        </w:numPr>
        <w:spacing w:after="120"/>
        <w:ind w:left="1080"/>
        <w:contextualSpacing w:val="0"/>
      </w:pPr>
      <w:r>
        <w:rPr>
          <w:noProof/>
        </w:rPr>
        <w:lastRenderedPageBreak/>
        <mc:AlternateContent>
          <mc:Choice Requires="wps">
            <w:drawing>
              <wp:anchor distT="0" distB="0" distL="114300" distR="114300" simplePos="0" relativeHeight="251666432" behindDoc="0" locked="0" layoutInCell="1" allowOverlap="1" wp14:anchorId="7347AB45" wp14:editId="4BD7174F">
                <wp:simplePos x="0" y="0"/>
                <wp:positionH relativeFrom="column">
                  <wp:posOffset>1097280</wp:posOffset>
                </wp:positionH>
                <wp:positionV relativeFrom="paragraph">
                  <wp:posOffset>-77470</wp:posOffset>
                </wp:positionV>
                <wp:extent cx="472440" cy="468630"/>
                <wp:effectExtent l="0" t="19050" r="41910" b="45720"/>
                <wp:wrapNone/>
                <wp:docPr id="10" name="Arrow: Right 10"/>
                <wp:cNvGraphicFramePr/>
                <a:graphic xmlns:a="http://schemas.openxmlformats.org/drawingml/2006/main">
                  <a:graphicData uri="http://schemas.microsoft.com/office/word/2010/wordprocessingShape">
                    <wps:wsp>
                      <wps:cNvSpPr/>
                      <wps:spPr>
                        <a:xfrm>
                          <a:off x="0" y="0"/>
                          <a:ext cx="472440" cy="46863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02E6E3" w14:textId="3F5D174F" w:rsidR="00EC774D" w:rsidRPr="00EC774D" w:rsidRDefault="00EC774D" w:rsidP="003E4372">
                            <w:pPr>
                              <w:jc w:val="right"/>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74D">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560CF7B2" w14:textId="77777777" w:rsidR="00EC774D" w:rsidRPr="00EC774D" w:rsidRDefault="00EC774D" w:rsidP="00EC774D">
                            <w:pPr>
                              <w:jc w:val="center"/>
                            </w:pPr>
                          </w:p>
                          <w:p w14:paraId="6EA2616A" w14:textId="77777777" w:rsidR="00EC774D" w:rsidRDefault="00EC774D" w:rsidP="00EC77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7AB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left:0;text-align:left;margin-left:86.4pt;margin-top:-6.1pt;width:37.2pt;height:3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" adj="10887" fillcolor="yellow" strokecolor="#0f1935 [1604]" strokeweight="1pt">
                <v:textbox>
                  <w:txbxContent>
                    <w:p w14:paraId="5102E6E3" w14:textId="3F5D174F" w:rsidR="00EC774D" w:rsidRPr="00EC774D" w:rsidRDefault="00EC774D" w:rsidP="003E4372">
                      <w:pPr>
                        <w:jc w:val="right"/>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74D">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560CF7B2" w14:textId="77777777" w:rsidR="00EC774D" w:rsidRPr="00EC774D" w:rsidRDefault="00EC774D" w:rsidP="00EC774D">
                      <w:pPr>
                        <w:jc w:val="center"/>
                      </w:pPr>
                    </w:p>
                    <w:p w14:paraId="6EA2616A" w14:textId="77777777" w:rsidR="00EC774D" w:rsidRDefault="00EC774D" w:rsidP="00EC774D">
                      <w:pPr>
                        <w:jc w:val="center"/>
                      </w:pPr>
                    </w:p>
                  </w:txbxContent>
                </v:textbox>
              </v:shape>
            </w:pict>
          </mc:Fallback>
        </mc:AlternateContent>
      </w:r>
      <w:r w:rsidR="003E4372">
        <w:rPr>
          <w:noProof/>
        </w:rPr>
        <mc:AlternateContent>
          <mc:Choice Requires="wps">
            <w:drawing>
              <wp:anchor distT="0" distB="0" distL="114300" distR="114300" simplePos="0" relativeHeight="251672576" behindDoc="0" locked="0" layoutInCell="1" allowOverlap="1" wp14:anchorId="1C3746CE" wp14:editId="3DEE6CBA">
                <wp:simplePos x="0" y="0"/>
                <wp:positionH relativeFrom="column">
                  <wp:posOffset>335280</wp:posOffset>
                </wp:positionH>
                <wp:positionV relativeFrom="paragraph">
                  <wp:posOffset>1089025</wp:posOffset>
                </wp:positionV>
                <wp:extent cx="403860" cy="438150"/>
                <wp:effectExtent l="0" t="19050" r="34290" b="38100"/>
                <wp:wrapNone/>
                <wp:docPr id="14" name="Arrow: Right 14"/>
                <wp:cNvGraphicFramePr/>
                <a:graphic xmlns:a="http://schemas.openxmlformats.org/drawingml/2006/main">
                  <a:graphicData uri="http://schemas.microsoft.com/office/word/2010/wordprocessingShape">
                    <wps:wsp>
                      <wps:cNvSpPr/>
                      <wps:spPr>
                        <a:xfrm>
                          <a:off x="0" y="0"/>
                          <a:ext cx="403860" cy="43815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394C28" w14:textId="120D7674" w:rsidR="00EC774D" w:rsidRPr="00EC774D" w:rsidRDefault="00EC774D" w:rsidP="003E4372">
                            <w:pPr>
                              <w:jc w:val="right"/>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312B3EDF" w14:textId="77777777" w:rsidR="00EC774D" w:rsidRPr="00EC774D" w:rsidRDefault="00EC774D" w:rsidP="00EC774D">
                            <w:pPr>
                              <w:jc w:val="center"/>
                            </w:pPr>
                          </w:p>
                          <w:p w14:paraId="6317CE86" w14:textId="77777777" w:rsidR="00EC774D" w:rsidRDefault="00EC774D" w:rsidP="00EC77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746CE" id="Arrow: Right 14" o:spid="_x0000_s1027" type="#_x0000_t13" style="position:absolute;left:0;text-align:left;margin-left:26.4pt;margin-top:85.75pt;width:31.8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" adj="10800" fillcolor="yellow" strokecolor="#0f1935 [1604]" strokeweight="1pt">
                <v:textbox>
                  <w:txbxContent>
                    <w:p w14:paraId="00394C28" w14:textId="120D7674" w:rsidR="00EC774D" w:rsidRPr="00EC774D" w:rsidRDefault="00EC774D" w:rsidP="003E4372">
                      <w:pPr>
                        <w:jc w:val="right"/>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312B3EDF" w14:textId="77777777" w:rsidR="00EC774D" w:rsidRPr="00EC774D" w:rsidRDefault="00EC774D" w:rsidP="00EC774D">
                      <w:pPr>
                        <w:jc w:val="center"/>
                      </w:pPr>
                    </w:p>
                    <w:p w14:paraId="6317CE86" w14:textId="77777777" w:rsidR="00EC774D" w:rsidRDefault="00EC774D" w:rsidP="00EC774D">
                      <w:pPr>
                        <w:jc w:val="center"/>
                      </w:pPr>
                    </w:p>
                  </w:txbxContent>
                </v:textbox>
              </v:shape>
            </w:pict>
          </mc:Fallback>
        </mc:AlternateContent>
      </w:r>
      <w:r w:rsidR="003E4372">
        <w:rPr>
          <w:noProof/>
        </w:rPr>
        <mc:AlternateContent>
          <mc:Choice Requires="wps">
            <w:drawing>
              <wp:anchor distT="0" distB="0" distL="114300" distR="114300" simplePos="0" relativeHeight="251668480" behindDoc="0" locked="0" layoutInCell="1" allowOverlap="1" wp14:anchorId="658C2624" wp14:editId="16E8068D">
                <wp:simplePos x="0" y="0"/>
                <wp:positionH relativeFrom="column">
                  <wp:posOffset>335280</wp:posOffset>
                </wp:positionH>
                <wp:positionV relativeFrom="paragraph">
                  <wp:posOffset>273685</wp:posOffset>
                </wp:positionV>
                <wp:extent cx="403860" cy="468630"/>
                <wp:effectExtent l="0" t="19050" r="34290" b="45720"/>
                <wp:wrapNone/>
                <wp:docPr id="12" name="Arrow: Right 12"/>
                <wp:cNvGraphicFramePr/>
                <a:graphic xmlns:a="http://schemas.openxmlformats.org/drawingml/2006/main">
                  <a:graphicData uri="http://schemas.microsoft.com/office/word/2010/wordprocessingShape">
                    <wps:wsp>
                      <wps:cNvSpPr/>
                      <wps:spPr>
                        <a:xfrm>
                          <a:off x="0" y="0"/>
                          <a:ext cx="403860" cy="46863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58AC92" w14:textId="6C7B4054" w:rsidR="00EC774D" w:rsidRPr="00EC774D" w:rsidRDefault="00EC774D" w:rsidP="003E4372">
                            <w:pPr>
                              <w:jc w:val="right"/>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5FE12532" w14:textId="77777777" w:rsidR="00EC774D" w:rsidRPr="00EC774D" w:rsidRDefault="00EC774D" w:rsidP="00EC774D">
                            <w:pPr>
                              <w:jc w:val="center"/>
                            </w:pPr>
                          </w:p>
                          <w:p w14:paraId="5B5CC5EE" w14:textId="77777777" w:rsidR="00EC774D" w:rsidRDefault="00EC774D" w:rsidP="00EC77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C2624" id="Arrow: Right 12" o:spid="_x0000_s1028" type="#_x0000_t13" style="position:absolute;left:0;text-align:left;margin-left:26.4pt;margin-top:21.55pt;width:31.8pt;height:3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" adj="10800" fillcolor="yellow" strokecolor="#0f1935 [1604]" strokeweight="1pt">
                <v:textbox>
                  <w:txbxContent>
                    <w:p w14:paraId="3758AC92" w14:textId="6C7B4054" w:rsidR="00EC774D" w:rsidRPr="00EC774D" w:rsidRDefault="00EC774D" w:rsidP="003E4372">
                      <w:pPr>
                        <w:jc w:val="right"/>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5FE12532" w14:textId="77777777" w:rsidR="00EC774D" w:rsidRPr="00EC774D" w:rsidRDefault="00EC774D" w:rsidP="00EC774D">
                      <w:pPr>
                        <w:jc w:val="center"/>
                      </w:pPr>
                    </w:p>
                    <w:p w14:paraId="5B5CC5EE" w14:textId="77777777" w:rsidR="00EC774D" w:rsidRDefault="00EC774D" w:rsidP="00EC774D">
                      <w:pPr>
                        <w:jc w:val="center"/>
                      </w:pPr>
                    </w:p>
                  </w:txbxContent>
                </v:textbox>
              </v:shape>
            </w:pict>
          </mc:Fallback>
        </mc:AlternateContent>
      </w:r>
      <w:r w:rsidR="003E4372">
        <w:rPr>
          <w:noProof/>
        </w:rPr>
        <mc:AlternateContent>
          <mc:Choice Requires="wps">
            <w:drawing>
              <wp:anchor distT="0" distB="0" distL="114300" distR="114300" simplePos="0" relativeHeight="251670528" behindDoc="0" locked="0" layoutInCell="1" allowOverlap="1" wp14:anchorId="60530551" wp14:editId="43CCDF7D">
                <wp:simplePos x="0" y="0"/>
                <wp:positionH relativeFrom="column">
                  <wp:posOffset>335280</wp:posOffset>
                </wp:positionH>
                <wp:positionV relativeFrom="paragraph">
                  <wp:posOffset>647065</wp:posOffset>
                </wp:positionV>
                <wp:extent cx="403860" cy="441960"/>
                <wp:effectExtent l="0" t="19050" r="34290" b="34290"/>
                <wp:wrapNone/>
                <wp:docPr id="13" name="Arrow: Right 13"/>
                <wp:cNvGraphicFramePr/>
                <a:graphic xmlns:a="http://schemas.openxmlformats.org/drawingml/2006/main">
                  <a:graphicData uri="http://schemas.microsoft.com/office/word/2010/wordprocessingShape">
                    <wps:wsp>
                      <wps:cNvSpPr/>
                      <wps:spPr>
                        <a:xfrm>
                          <a:off x="0" y="0"/>
                          <a:ext cx="403860" cy="44196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A1C40B" w14:textId="7FE4A75F" w:rsidR="00EC774D" w:rsidRPr="00EC774D" w:rsidRDefault="00EC774D" w:rsidP="003E4372">
                            <w:pPr>
                              <w:jc w:val="right"/>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2FEAAEBE" w14:textId="77777777" w:rsidR="00EC774D" w:rsidRPr="00EC774D" w:rsidRDefault="00EC774D" w:rsidP="003E4372">
                            <w:pPr>
                              <w:jc w:val="right"/>
                            </w:pPr>
                          </w:p>
                          <w:p w14:paraId="593E7335" w14:textId="77777777" w:rsidR="00EC774D" w:rsidRDefault="00EC774D" w:rsidP="003E4372">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30551" id="Arrow: Right 13" o:spid="_x0000_s1029" type="#_x0000_t13" style="position:absolute;left:0;text-align:left;margin-left:26.4pt;margin-top:50.95pt;width:31.8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" adj="10800" fillcolor="yellow" strokecolor="#0f1935 [1604]" strokeweight="1pt">
                <v:textbox>
                  <w:txbxContent>
                    <w:p w14:paraId="43A1C40B" w14:textId="7FE4A75F" w:rsidR="00EC774D" w:rsidRPr="00EC774D" w:rsidRDefault="00EC774D" w:rsidP="003E4372">
                      <w:pPr>
                        <w:jc w:val="right"/>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2FEAAEBE" w14:textId="77777777" w:rsidR="00EC774D" w:rsidRPr="00EC774D" w:rsidRDefault="00EC774D" w:rsidP="003E4372">
                      <w:pPr>
                        <w:jc w:val="right"/>
                      </w:pPr>
                    </w:p>
                    <w:p w14:paraId="593E7335" w14:textId="77777777" w:rsidR="00EC774D" w:rsidRDefault="00EC774D" w:rsidP="003E4372">
                      <w:pPr>
                        <w:jc w:val="right"/>
                      </w:pPr>
                    </w:p>
                  </w:txbxContent>
                </v:textbox>
              </v:shape>
            </w:pict>
          </mc:Fallback>
        </mc:AlternateContent>
      </w:r>
      <w:r w:rsidR="00AA649F">
        <w:rPr>
          <w:noProof/>
        </w:rPr>
        <mc:AlternateContent>
          <mc:Choice Requires="wps">
            <w:drawing>
              <wp:anchor distT="0" distB="0" distL="114300" distR="114300" simplePos="0" relativeHeight="251665408" behindDoc="0" locked="0" layoutInCell="1" allowOverlap="1" wp14:anchorId="44A1E0E4" wp14:editId="53085148">
                <wp:simplePos x="0" y="0"/>
                <wp:positionH relativeFrom="column">
                  <wp:posOffset>784860</wp:posOffset>
                </wp:positionH>
                <wp:positionV relativeFrom="paragraph">
                  <wp:posOffset>963295</wp:posOffset>
                </wp:positionV>
                <wp:extent cx="1805940" cy="358140"/>
                <wp:effectExtent l="0" t="0" r="22860" b="22860"/>
                <wp:wrapNone/>
                <wp:docPr id="9" name="Rectangle 9"/>
                <wp:cNvGraphicFramePr/>
                <a:graphic xmlns:a="http://schemas.openxmlformats.org/drawingml/2006/main">
                  <a:graphicData uri="http://schemas.microsoft.com/office/word/2010/wordprocessingShape">
                    <wps:wsp>
                      <wps:cNvSpPr/>
                      <wps:spPr>
                        <a:xfrm>
                          <a:off x="0" y="0"/>
                          <a:ext cx="1805940" cy="35814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D7D4F" id="Rectangle 9" o:spid="_x0000_s1026" style="position:absolute;margin-left:61.8pt;margin-top:75.85pt;width:142.2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" filled="f" strokecolor="yellow" strokeweight="1pt"/>
            </w:pict>
          </mc:Fallback>
        </mc:AlternateContent>
      </w:r>
      <w:r w:rsidR="00AA649F">
        <w:rPr>
          <w:noProof/>
        </w:rPr>
        <mc:AlternateContent>
          <mc:Choice Requires="wps">
            <w:drawing>
              <wp:anchor distT="0" distB="0" distL="114300" distR="114300" simplePos="0" relativeHeight="251663360" behindDoc="0" locked="0" layoutInCell="1" allowOverlap="1" wp14:anchorId="79F2BCB2" wp14:editId="7AACC46B">
                <wp:simplePos x="0" y="0"/>
                <wp:positionH relativeFrom="column">
                  <wp:posOffset>784860</wp:posOffset>
                </wp:positionH>
                <wp:positionV relativeFrom="paragraph">
                  <wp:posOffset>688975</wp:posOffset>
                </wp:positionV>
                <wp:extent cx="5013960" cy="274320"/>
                <wp:effectExtent l="0" t="0" r="15240" b="11430"/>
                <wp:wrapNone/>
                <wp:docPr id="8" name="Rectangle 8"/>
                <wp:cNvGraphicFramePr/>
                <a:graphic xmlns:a="http://schemas.openxmlformats.org/drawingml/2006/main">
                  <a:graphicData uri="http://schemas.microsoft.com/office/word/2010/wordprocessingShape">
                    <wps:wsp>
                      <wps:cNvSpPr/>
                      <wps:spPr>
                        <a:xfrm>
                          <a:off x="0" y="0"/>
                          <a:ext cx="5013960" cy="27432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B3356" id="Rectangle 8" o:spid="_x0000_s1026" style="position:absolute;margin-left:61.8pt;margin-top:54.25pt;width:394.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" filled="f" strokecolor="yellow" strokeweight="1pt"/>
            </w:pict>
          </mc:Fallback>
        </mc:AlternateContent>
      </w:r>
      <w:r w:rsidR="00D3238D">
        <w:rPr>
          <w:noProof/>
        </w:rPr>
        <mc:AlternateContent>
          <mc:Choice Requires="wps">
            <w:drawing>
              <wp:anchor distT="0" distB="0" distL="114300" distR="114300" simplePos="0" relativeHeight="251661312" behindDoc="0" locked="0" layoutInCell="1" allowOverlap="1" wp14:anchorId="0C2B6E85" wp14:editId="0908C7E3">
                <wp:simplePos x="0" y="0"/>
                <wp:positionH relativeFrom="column">
                  <wp:posOffset>784860</wp:posOffset>
                </wp:positionH>
                <wp:positionV relativeFrom="paragraph">
                  <wp:posOffset>376555</wp:posOffset>
                </wp:positionV>
                <wp:extent cx="3329940" cy="312420"/>
                <wp:effectExtent l="0" t="0" r="22860" b="11430"/>
                <wp:wrapNone/>
                <wp:docPr id="7" name="Rectangle 7"/>
                <wp:cNvGraphicFramePr/>
                <a:graphic xmlns:a="http://schemas.openxmlformats.org/drawingml/2006/main">
                  <a:graphicData uri="http://schemas.microsoft.com/office/word/2010/wordprocessingShape">
                    <wps:wsp>
                      <wps:cNvSpPr/>
                      <wps:spPr>
                        <a:xfrm>
                          <a:off x="0" y="0"/>
                          <a:ext cx="3329940" cy="31242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D3369" id="Rectangle 7" o:spid="_x0000_s1026" style="position:absolute;margin-left:61.8pt;margin-top:29.65pt;width:262.2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" filled="f" strokecolor="yellow" strokeweight="1pt"/>
            </w:pict>
          </mc:Fallback>
        </mc:AlternateContent>
      </w:r>
      <w:r w:rsidR="00D3238D">
        <w:rPr>
          <w:noProof/>
        </w:rPr>
        <mc:AlternateContent>
          <mc:Choice Requires="wps">
            <w:drawing>
              <wp:anchor distT="0" distB="0" distL="114300" distR="114300" simplePos="0" relativeHeight="251659264" behindDoc="0" locked="0" layoutInCell="1" allowOverlap="1" wp14:anchorId="1288A716" wp14:editId="746A07F6">
                <wp:simplePos x="0" y="0"/>
                <wp:positionH relativeFrom="column">
                  <wp:posOffset>2141220</wp:posOffset>
                </wp:positionH>
                <wp:positionV relativeFrom="paragraph">
                  <wp:posOffset>71755</wp:posOffset>
                </wp:positionV>
                <wp:extent cx="2720340" cy="274320"/>
                <wp:effectExtent l="0" t="0" r="22860" b="11430"/>
                <wp:wrapNone/>
                <wp:docPr id="5" name="Rectangle 5"/>
                <wp:cNvGraphicFramePr/>
                <a:graphic xmlns:a="http://schemas.openxmlformats.org/drawingml/2006/main">
                  <a:graphicData uri="http://schemas.microsoft.com/office/word/2010/wordprocessingShape">
                    <wps:wsp>
                      <wps:cNvSpPr/>
                      <wps:spPr>
                        <a:xfrm>
                          <a:off x="0" y="0"/>
                          <a:ext cx="2720340" cy="27432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AB168B" id="Rectangle 5" o:spid="_x0000_s1026" style="position:absolute;margin-left:168.6pt;margin-top:5.65pt;width:214.2pt;height:2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" filled="f" strokecolor="yellow" strokeweight="1pt"/>
            </w:pict>
          </mc:Fallback>
        </mc:AlternateContent>
      </w:r>
      <w:r w:rsidR="0068020C">
        <w:rPr>
          <w:noProof/>
        </w:rPr>
        <w:drawing>
          <wp:inline distT="0" distB="0" distL="0" distR="0" wp14:anchorId="3A2B9BEE" wp14:editId="29E7D3AC">
            <wp:extent cx="5522861" cy="1744980"/>
            <wp:effectExtent l="0" t="0" r="1905" b="762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12"/>
                    <a:srcRect r="18846" b="25163"/>
                    <a:stretch/>
                  </pic:blipFill>
                  <pic:spPr bwMode="auto">
                    <a:xfrm>
                      <a:off x="0" y="0"/>
                      <a:ext cx="5532154" cy="1747916"/>
                    </a:xfrm>
                    <a:prstGeom prst="rect">
                      <a:avLst/>
                    </a:prstGeom>
                    <a:ln>
                      <a:noFill/>
                    </a:ln>
                    <a:extLst>
                      <a:ext uri="{53640926-AAD7-44D8-BBD7-CCE9431645EC}">
                        <a14:shadowObscured xmlns:a14="http://schemas.microsoft.com/office/drawing/2010/main"/>
                      </a:ext>
                    </a:extLst>
                  </pic:spPr>
                </pic:pic>
              </a:graphicData>
            </a:graphic>
          </wp:inline>
        </w:drawing>
      </w:r>
    </w:p>
    <w:p w14:paraId="06015A2D" w14:textId="77777777" w:rsidR="002B367D" w:rsidRDefault="002B367D" w:rsidP="002B367D">
      <w:pPr>
        <w:pStyle w:val="ListParagraph"/>
        <w:numPr>
          <w:ilvl w:val="0"/>
          <w:numId w:val="0"/>
        </w:numPr>
        <w:spacing w:line="360" w:lineRule="auto"/>
        <w:ind w:left="1440"/>
        <w:contextualSpacing w:val="0"/>
      </w:pPr>
    </w:p>
    <w:p w14:paraId="220B1826" w14:textId="6738B840" w:rsidR="00353C0F" w:rsidRDefault="00E11B82" w:rsidP="002B367D">
      <w:pPr>
        <w:pStyle w:val="ListParagraph"/>
        <w:numPr>
          <w:ilvl w:val="1"/>
          <w:numId w:val="9"/>
        </w:numPr>
        <w:spacing w:line="360" w:lineRule="auto"/>
        <w:contextualSpacing w:val="0"/>
      </w:pPr>
      <w:r>
        <w:t>This next example is when 3 units were issued on a patient with antibodies and the units were not tested for the relative antigens.</w:t>
      </w:r>
    </w:p>
    <w:p w14:paraId="76FAC136" w14:textId="5ECCB39E" w:rsidR="00E11B82" w:rsidRDefault="00E11B82" w:rsidP="00E11B82">
      <w:pPr>
        <w:ind w:left="720" w:firstLine="360"/>
      </w:pPr>
      <w:r>
        <w:rPr>
          <w:noProof/>
        </w:rPr>
        <w:drawing>
          <wp:inline distT="0" distB="0" distL="0" distR="0" wp14:anchorId="0300E9DD" wp14:editId="6E13AB88">
            <wp:extent cx="5120640" cy="2138671"/>
            <wp:effectExtent l="0" t="0" r="381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3"/>
                    <a:stretch>
                      <a:fillRect/>
                    </a:stretch>
                  </pic:blipFill>
                  <pic:spPr>
                    <a:xfrm>
                      <a:off x="0" y="0"/>
                      <a:ext cx="5129104" cy="2142206"/>
                    </a:xfrm>
                    <a:prstGeom prst="rect">
                      <a:avLst/>
                    </a:prstGeom>
                  </pic:spPr>
                </pic:pic>
              </a:graphicData>
            </a:graphic>
          </wp:inline>
        </w:drawing>
      </w:r>
    </w:p>
    <w:p w14:paraId="1A87B187" w14:textId="77777777" w:rsidR="00E11B82" w:rsidRPr="00E11B82" w:rsidRDefault="00E11B82" w:rsidP="00E11B82"/>
    <w:p w14:paraId="4FCAE7E5" w14:textId="26C8F158" w:rsidR="00DF211F" w:rsidRDefault="00DF211F" w:rsidP="0080114E">
      <w:pPr>
        <w:ind w:left="360" w:firstLine="360"/>
      </w:pPr>
    </w:p>
    <w:p w14:paraId="1FC50CA6" w14:textId="77777777" w:rsidR="00931468" w:rsidRDefault="00931468" w:rsidP="007D713B">
      <w:pPr>
        <w:pStyle w:val="ListParagraph"/>
        <w:numPr>
          <w:ilvl w:val="0"/>
          <w:numId w:val="14"/>
        </w:numPr>
        <w:spacing w:after="120"/>
        <w:contextualSpacing w:val="0"/>
      </w:pPr>
      <w:r>
        <w:t xml:space="preserve">Exceptions are reviewed by Blood Bank Management routinely. </w:t>
      </w:r>
    </w:p>
    <w:p w14:paraId="1C259070" w14:textId="77777777" w:rsidR="00931468" w:rsidRDefault="00931468" w:rsidP="007D713B">
      <w:pPr>
        <w:pStyle w:val="ListParagraph"/>
        <w:numPr>
          <w:ilvl w:val="1"/>
          <w:numId w:val="14"/>
        </w:numPr>
        <w:spacing w:after="120"/>
        <w:contextualSpacing w:val="0"/>
      </w:pPr>
      <w:r>
        <w:t>Exceptions are reviewed in: Management &gt; Exception Report</w:t>
      </w:r>
    </w:p>
    <w:p w14:paraId="53570809" w14:textId="77777777" w:rsidR="00931468" w:rsidRDefault="00931468" w:rsidP="007D713B">
      <w:pPr>
        <w:pStyle w:val="ListParagraph"/>
        <w:numPr>
          <w:ilvl w:val="1"/>
          <w:numId w:val="14"/>
        </w:numPr>
        <w:spacing w:after="120"/>
        <w:contextualSpacing w:val="0"/>
      </w:pPr>
      <w:r>
        <w:t>There are three options:</w:t>
      </w:r>
    </w:p>
    <w:p w14:paraId="78C284C5" w14:textId="77777777" w:rsidR="00931468" w:rsidRDefault="00931468" w:rsidP="007D713B">
      <w:pPr>
        <w:pStyle w:val="ListParagraph"/>
        <w:numPr>
          <w:ilvl w:val="2"/>
          <w:numId w:val="14"/>
        </w:numPr>
        <w:spacing w:after="120"/>
        <w:contextualSpacing w:val="0"/>
      </w:pPr>
      <w:r>
        <w:t>View- this is view only</w:t>
      </w:r>
    </w:p>
    <w:p w14:paraId="30A7EFDC" w14:textId="3BD7025C" w:rsidR="00931468" w:rsidRDefault="00931468" w:rsidP="007D713B">
      <w:pPr>
        <w:pStyle w:val="ListParagraph"/>
        <w:numPr>
          <w:ilvl w:val="2"/>
          <w:numId w:val="14"/>
        </w:numPr>
        <w:spacing w:after="120"/>
        <w:contextualSpacing w:val="0"/>
      </w:pPr>
      <w:r>
        <w:t>Release- this is where management goes to review each individual exception and add their comments upon releas</w:t>
      </w:r>
      <w:r w:rsidR="009A5A4D">
        <w:t>e of each</w:t>
      </w:r>
      <w:r>
        <w:t xml:space="preserve"> exception</w:t>
      </w:r>
    </w:p>
    <w:p w14:paraId="7195421C" w14:textId="77777777" w:rsidR="004675F5" w:rsidRDefault="00931468" w:rsidP="007D713B">
      <w:pPr>
        <w:pStyle w:val="ListParagraph"/>
        <w:numPr>
          <w:ilvl w:val="2"/>
          <w:numId w:val="14"/>
        </w:numPr>
        <w:spacing w:after="120"/>
        <w:contextualSpacing w:val="0"/>
      </w:pPr>
      <w:r>
        <w:t>Report- exceptions can be printed.  This function is used to pull information for audits</w:t>
      </w:r>
      <w:r w:rsidR="004675F5">
        <w:t xml:space="preserve"> based on the exception code</w:t>
      </w:r>
    </w:p>
    <w:p w14:paraId="2B95D878" w14:textId="77777777" w:rsidR="004675F5" w:rsidRDefault="004675F5" w:rsidP="007D713B">
      <w:pPr>
        <w:pStyle w:val="ListParagraph"/>
        <w:numPr>
          <w:ilvl w:val="1"/>
          <w:numId w:val="14"/>
        </w:numPr>
        <w:spacing w:after="120"/>
        <w:contextualSpacing w:val="0"/>
      </w:pPr>
      <w:r>
        <w:t>Each exception is opened by checking the box, it opens automatically</w:t>
      </w:r>
    </w:p>
    <w:p w14:paraId="3C5B2F30" w14:textId="5F0D1769" w:rsidR="004675F5" w:rsidRDefault="004675F5" w:rsidP="007D713B">
      <w:pPr>
        <w:pStyle w:val="ListParagraph"/>
        <w:numPr>
          <w:ilvl w:val="1"/>
          <w:numId w:val="14"/>
        </w:numPr>
        <w:spacing w:after="120"/>
        <w:contextualSpacing w:val="0"/>
      </w:pPr>
      <w:r>
        <w:t>The reviewer sees exactly what the tech sees including th</w:t>
      </w:r>
      <w:r w:rsidR="00540976">
        <w:t>e techs comment and why the exception was generated.</w:t>
      </w:r>
    </w:p>
    <w:p w14:paraId="6729A1A7" w14:textId="70D66963" w:rsidR="00DF211F" w:rsidRDefault="004675F5" w:rsidP="007D713B">
      <w:pPr>
        <w:pStyle w:val="ListParagraph"/>
        <w:numPr>
          <w:ilvl w:val="2"/>
          <w:numId w:val="14"/>
        </w:numPr>
        <w:spacing w:after="120"/>
        <w:contextualSpacing w:val="0"/>
      </w:pPr>
      <w:r>
        <w:t>Below is an example of a positive ABID</w:t>
      </w:r>
      <w:r w:rsidR="00931468">
        <w:t xml:space="preserve"> </w:t>
      </w:r>
      <w:r w:rsidR="00931468">
        <w:tab/>
      </w:r>
    </w:p>
    <w:p w14:paraId="31F9CB44" w14:textId="77777777" w:rsidR="00931468" w:rsidRPr="00931468" w:rsidRDefault="00931468" w:rsidP="007D713B">
      <w:pPr>
        <w:spacing w:after="120"/>
      </w:pPr>
    </w:p>
    <w:p w14:paraId="4068C21B" w14:textId="00AD5149" w:rsidR="00931468" w:rsidRPr="004675F5" w:rsidRDefault="00367CD7" w:rsidP="00540976">
      <w:pPr>
        <w:ind w:left="1080" w:firstLine="360"/>
        <w:rPr>
          <w:b/>
          <w:bCs/>
        </w:rPr>
      </w:pPr>
      <w:r>
        <w:rPr>
          <w:noProof/>
        </w:rPr>
        <w:lastRenderedPageBreak/>
        <mc:AlternateContent>
          <mc:Choice Requires="wps">
            <w:drawing>
              <wp:anchor distT="0" distB="0" distL="114300" distR="114300" simplePos="0" relativeHeight="251679744" behindDoc="0" locked="0" layoutInCell="1" allowOverlap="1" wp14:anchorId="378B1888" wp14:editId="03FF431E">
                <wp:simplePos x="0" y="0"/>
                <wp:positionH relativeFrom="column">
                  <wp:posOffset>635000</wp:posOffset>
                </wp:positionH>
                <wp:positionV relativeFrom="paragraph">
                  <wp:posOffset>1441238</wp:posOffset>
                </wp:positionV>
                <wp:extent cx="304800" cy="271145"/>
                <wp:effectExtent l="0" t="19050" r="38100" b="33655"/>
                <wp:wrapNone/>
                <wp:docPr id="17" name="Arrow: Right 17"/>
                <wp:cNvGraphicFramePr/>
                <a:graphic xmlns:a="http://schemas.openxmlformats.org/drawingml/2006/main">
                  <a:graphicData uri="http://schemas.microsoft.com/office/word/2010/wordprocessingShape">
                    <wps:wsp>
                      <wps:cNvSpPr/>
                      <wps:spPr>
                        <a:xfrm>
                          <a:off x="0" y="0"/>
                          <a:ext cx="304800" cy="271145"/>
                        </a:xfrm>
                        <a:prstGeom prst="rightArrow">
                          <a:avLst>
                            <a:gd name="adj1" fmla="val 50000"/>
                            <a:gd name="adj2" fmla="val 46877"/>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A94FCD" id="Arrow: Right 17" o:spid="_x0000_s1026" type="#_x0000_t13" style="position:absolute;margin-left:50pt;margin-top:113.5pt;width:24pt;height:21.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" adj="12593" fillcolor="#c00000" strokecolor="#c00000" strokeweight="1pt"/>
            </w:pict>
          </mc:Fallback>
        </mc:AlternateContent>
      </w:r>
      <w:r>
        <w:rPr>
          <w:noProof/>
        </w:rPr>
        <mc:AlternateContent>
          <mc:Choice Requires="wps">
            <w:drawing>
              <wp:anchor distT="0" distB="0" distL="114300" distR="114300" simplePos="0" relativeHeight="251680768" behindDoc="0" locked="0" layoutInCell="1" allowOverlap="1" wp14:anchorId="0C361759" wp14:editId="5E744B1F">
                <wp:simplePos x="0" y="0"/>
                <wp:positionH relativeFrom="column">
                  <wp:posOffset>635000</wp:posOffset>
                </wp:positionH>
                <wp:positionV relativeFrom="paragraph">
                  <wp:posOffset>1972310</wp:posOffset>
                </wp:positionV>
                <wp:extent cx="304800" cy="228600"/>
                <wp:effectExtent l="0" t="19050" r="38100" b="38100"/>
                <wp:wrapNone/>
                <wp:docPr id="18" name="Arrow: Right 18"/>
                <wp:cNvGraphicFramePr/>
                <a:graphic xmlns:a="http://schemas.openxmlformats.org/drawingml/2006/main">
                  <a:graphicData uri="http://schemas.microsoft.com/office/word/2010/wordprocessingShape">
                    <wps:wsp>
                      <wps:cNvSpPr/>
                      <wps:spPr>
                        <a:xfrm>
                          <a:off x="0" y="0"/>
                          <a:ext cx="304800" cy="228600"/>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F2124C" id="Arrow: Right 18" o:spid="_x0000_s1026" type="#_x0000_t13" style="position:absolute;margin-left:50pt;margin-top:155.3pt;width:24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" adj="13500" fillcolor="#c00000" strokecolor="#c00000" strokeweight="1pt"/>
            </w:pict>
          </mc:Fallback>
        </mc:AlternateContent>
      </w:r>
      <w:r>
        <w:rPr>
          <w:noProof/>
        </w:rPr>
        <mc:AlternateContent>
          <mc:Choice Requires="wps">
            <w:drawing>
              <wp:anchor distT="0" distB="0" distL="114300" distR="114300" simplePos="0" relativeHeight="251678720" behindDoc="0" locked="0" layoutInCell="1" allowOverlap="1" wp14:anchorId="438E5567" wp14:editId="085AE494">
                <wp:simplePos x="0" y="0"/>
                <wp:positionH relativeFrom="column">
                  <wp:posOffset>-431800</wp:posOffset>
                </wp:positionH>
                <wp:positionV relativeFrom="paragraph">
                  <wp:posOffset>1862668</wp:posOffset>
                </wp:positionV>
                <wp:extent cx="1066800" cy="567266"/>
                <wp:effectExtent l="0" t="0" r="19050" b="23495"/>
                <wp:wrapNone/>
                <wp:docPr id="16" name="Text Box 16"/>
                <wp:cNvGraphicFramePr/>
                <a:graphic xmlns:a="http://schemas.openxmlformats.org/drawingml/2006/main">
                  <a:graphicData uri="http://schemas.microsoft.com/office/word/2010/wordprocessingShape">
                    <wps:wsp>
                      <wps:cNvSpPr txBox="1"/>
                      <wps:spPr>
                        <a:xfrm>
                          <a:off x="0" y="0"/>
                          <a:ext cx="1066800" cy="567266"/>
                        </a:xfrm>
                        <a:prstGeom prst="rect">
                          <a:avLst/>
                        </a:prstGeom>
                        <a:solidFill>
                          <a:schemeClr val="lt1"/>
                        </a:solidFill>
                        <a:ln w="6350">
                          <a:solidFill>
                            <a:srgbClr val="C00000"/>
                          </a:solidFill>
                        </a:ln>
                      </wps:spPr>
                      <wps:txbx>
                        <w:txbxContent>
                          <w:p w14:paraId="03B7B9DC" w14:textId="5F5E3577" w:rsidR="00540976" w:rsidRPr="00540976" w:rsidRDefault="00540976" w:rsidP="00540976">
                            <w:pPr>
                              <w:rPr>
                                <w:sz w:val="20"/>
                                <w:szCs w:val="18"/>
                              </w:rPr>
                            </w:pPr>
                            <w:r w:rsidRPr="00540976">
                              <w:rPr>
                                <w:sz w:val="20"/>
                                <w:szCs w:val="18"/>
                              </w:rPr>
                              <w:t>Management’s review comment</w:t>
                            </w:r>
                            <w:r w:rsidR="00367CD7">
                              <w:rPr>
                                <w:sz w:val="20"/>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E5567" id="_x0000_t202" coordsize="21600,21600" o:spt="202" path="m,l,21600r21600,l21600,xe">
                <v:stroke joinstyle="miter"/>
                <v:path gradientshapeok="t" o:connecttype="rect"/>
              </v:shapetype>
              <v:shape id="Text Box 16" o:spid="_x0000_s1030" type="#_x0000_t202" style="position:absolute;left:0;text-align:left;margin-left:-34pt;margin-top:146.65pt;width:84pt;height:4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" fillcolor="white [3201]" strokecolor="#c00000" strokeweight=".5pt">
                <v:textbox>
                  <w:txbxContent>
                    <w:p w14:paraId="03B7B9DC" w14:textId="5F5E3577" w:rsidR="00540976" w:rsidRPr="00540976" w:rsidRDefault="00540976" w:rsidP="00540976">
                      <w:pPr>
                        <w:rPr>
                          <w:sz w:val="20"/>
                          <w:szCs w:val="18"/>
                        </w:rPr>
                      </w:pPr>
                      <w:r w:rsidRPr="00540976">
                        <w:rPr>
                          <w:sz w:val="20"/>
                          <w:szCs w:val="18"/>
                        </w:rPr>
                        <w:t>Management’s review comment</w:t>
                      </w:r>
                      <w:r w:rsidR="00367CD7">
                        <w:rPr>
                          <w:sz w:val="20"/>
                          <w:szCs w:val="18"/>
                        </w:rPr>
                        <w:t xml:space="preserve"> area</w:t>
                      </w:r>
                    </w:p>
                  </w:txbxContent>
                </v:textbox>
              </v:shape>
            </w:pict>
          </mc:Fallback>
        </mc:AlternateContent>
      </w:r>
      <w:r w:rsidR="00540976">
        <w:rPr>
          <w:noProof/>
        </w:rPr>
        <mc:AlternateContent>
          <mc:Choice Requires="wps">
            <w:drawing>
              <wp:anchor distT="0" distB="0" distL="114300" distR="114300" simplePos="0" relativeHeight="251676672" behindDoc="0" locked="0" layoutInCell="1" allowOverlap="1" wp14:anchorId="6C654B4F" wp14:editId="54BF8785">
                <wp:simplePos x="0" y="0"/>
                <wp:positionH relativeFrom="column">
                  <wp:posOffset>-431800</wp:posOffset>
                </wp:positionH>
                <wp:positionV relativeFrom="paragraph">
                  <wp:posOffset>1329267</wp:posOffset>
                </wp:positionV>
                <wp:extent cx="1066800" cy="448733"/>
                <wp:effectExtent l="0" t="0" r="19050" b="27940"/>
                <wp:wrapNone/>
                <wp:docPr id="15" name="Text Box 15"/>
                <wp:cNvGraphicFramePr/>
                <a:graphic xmlns:a="http://schemas.openxmlformats.org/drawingml/2006/main">
                  <a:graphicData uri="http://schemas.microsoft.com/office/word/2010/wordprocessingShape">
                    <wps:wsp>
                      <wps:cNvSpPr txBox="1"/>
                      <wps:spPr>
                        <a:xfrm>
                          <a:off x="0" y="0"/>
                          <a:ext cx="1066800" cy="448733"/>
                        </a:xfrm>
                        <a:prstGeom prst="rect">
                          <a:avLst/>
                        </a:prstGeom>
                        <a:solidFill>
                          <a:schemeClr val="lt1"/>
                        </a:solidFill>
                        <a:ln w="6350">
                          <a:solidFill>
                            <a:srgbClr val="C00000"/>
                          </a:solidFill>
                        </a:ln>
                      </wps:spPr>
                      <wps:txbx>
                        <w:txbxContent>
                          <w:p w14:paraId="72C83E7E" w14:textId="39B0E626" w:rsidR="00540976" w:rsidRPr="00540976" w:rsidRDefault="00540976" w:rsidP="00540976">
                            <w:pPr>
                              <w:rPr>
                                <w:sz w:val="20"/>
                                <w:szCs w:val="18"/>
                              </w:rPr>
                            </w:pPr>
                            <w:r w:rsidRPr="00540976">
                              <w:rPr>
                                <w:sz w:val="20"/>
                                <w:szCs w:val="18"/>
                              </w:rPr>
                              <w:t>The tech’s comment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54B4F" id="Text Box 15" o:spid="_x0000_s1031" type="#_x0000_t202" style="position:absolute;left:0;text-align:left;margin-left:-34pt;margin-top:104.65pt;width:84pt;height:3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" fillcolor="white [3201]" strokecolor="#c00000" strokeweight=".5pt">
                <v:textbox>
                  <w:txbxContent>
                    <w:p w14:paraId="72C83E7E" w14:textId="39B0E626" w:rsidR="00540976" w:rsidRPr="00540976" w:rsidRDefault="00540976" w:rsidP="00540976">
                      <w:pPr>
                        <w:rPr>
                          <w:sz w:val="20"/>
                          <w:szCs w:val="18"/>
                        </w:rPr>
                      </w:pPr>
                      <w:r w:rsidRPr="00540976">
                        <w:rPr>
                          <w:sz w:val="20"/>
                          <w:szCs w:val="18"/>
                        </w:rPr>
                        <w:t>The tech’s comment</w:t>
                      </w:r>
                    </w:p>
                  </w:txbxContent>
                </v:textbox>
              </v:shape>
            </w:pict>
          </mc:Fallback>
        </mc:AlternateContent>
      </w:r>
      <w:r w:rsidR="00540976">
        <w:rPr>
          <w:noProof/>
        </w:rPr>
        <mc:AlternateContent>
          <mc:Choice Requires="wps">
            <w:drawing>
              <wp:anchor distT="0" distB="0" distL="114300" distR="114300" simplePos="0" relativeHeight="251673600" behindDoc="0" locked="0" layoutInCell="1" allowOverlap="1" wp14:anchorId="04907366" wp14:editId="037DACB2">
                <wp:simplePos x="0" y="0"/>
                <wp:positionH relativeFrom="column">
                  <wp:posOffset>-431800</wp:posOffset>
                </wp:positionH>
                <wp:positionV relativeFrom="paragraph">
                  <wp:posOffset>296333</wp:posOffset>
                </wp:positionV>
                <wp:extent cx="1066800" cy="956310"/>
                <wp:effectExtent l="0" t="0" r="19050" b="15240"/>
                <wp:wrapNone/>
                <wp:docPr id="3" name="Text Box 3"/>
                <wp:cNvGraphicFramePr/>
                <a:graphic xmlns:a="http://schemas.openxmlformats.org/drawingml/2006/main">
                  <a:graphicData uri="http://schemas.microsoft.com/office/word/2010/wordprocessingShape">
                    <wps:wsp>
                      <wps:cNvSpPr txBox="1"/>
                      <wps:spPr>
                        <a:xfrm>
                          <a:off x="0" y="0"/>
                          <a:ext cx="1066800" cy="956310"/>
                        </a:xfrm>
                        <a:prstGeom prst="rect">
                          <a:avLst/>
                        </a:prstGeom>
                        <a:solidFill>
                          <a:schemeClr val="lt1"/>
                        </a:solidFill>
                        <a:ln w="6350">
                          <a:solidFill>
                            <a:srgbClr val="C00000"/>
                          </a:solidFill>
                        </a:ln>
                      </wps:spPr>
                      <wps:txbx>
                        <w:txbxContent>
                          <w:p w14:paraId="662C9FE7" w14:textId="7B6FC9CB" w:rsidR="00540976" w:rsidRPr="00540976" w:rsidRDefault="00540976">
                            <w:pPr>
                              <w:rPr>
                                <w:sz w:val="20"/>
                                <w:szCs w:val="18"/>
                              </w:rPr>
                            </w:pPr>
                            <w:r w:rsidRPr="00540976">
                              <w:rPr>
                                <w:sz w:val="20"/>
                                <w:szCs w:val="18"/>
                              </w:rPr>
                              <w:t>The patient and the information that triggered the exception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907366" id="Text Box 3" o:spid="_x0000_s1032" type="#_x0000_t202" style="position:absolute;left:0;text-align:left;margin-left:-34pt;margin-top:23.35pt;width:84pt;height:75.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" fillcolor="white [3201]" strokecolor="#c00000" strokeweight=".5pt">
                <v:textbox>
                  <w:txbxContent>
                    <w:p w14:paraId="662C9FE7" w14:textId="7B6FC9CB" w:rsidR="00540976" w:rsidRPr="00540976" w:rsidRDefault="00540976">
                      <w:pPr>
                        <w:rPr>
                          <w:sz w:val="20"/>
                          <w:szCs w:val="18"/>
                        </w:rPr>
                      </w:pPr>
                      <w:r w:rsidRPr="00540976">
                        <w:rPr>
                          <w:sz w:val="20"/>
                          <w:szCs w:val="18"/>
                        </w:rPr>
                        <w:t>The patient and the information that triggered the exception</w:t>
                      </w:r>
                    </w:p>
                  </w:txbxContent>
                </v:textbox>
              </v:shape>
            </w:pict>
          </mc:Fallback>
        </mc:AlternateContent>
      </w:r>
      <w:r w:rsidR="00540976">
        <w:rPr>
          <w:noProof/>
        </w:rPr>
        <mc:AlternateContent>
          <mc:Choice Requires="wps">
            <w:drawing>
              <wp:anchor distT="0" distB="0" distL="114300" distR="114300" simplePos="0" relativeHeight="251674624" behindDoc="0" locked="0" layoutInCell="1" allowOverlap="1" wp14:anchorId="1F18BAA0" wp14:editId="290CB13C">
                <wp:simplePos x="0" y="0"/>
                <wp:positionH relativeFrom="column">
                  <wp:posOffset>634576</wp:posOffset>
                </wp:positionH>
                <wp:positionV relativeFrom="paragraph">
                  <wp:posOffset>363644</wp:posOffset>
                </wp:positionV>
                <wp:extent cx="330200" cy="1032934"/>
                <wp:effectExtent l="0" t="0" r="12700" b="15240"/>
                <wp:wrapNone/>
                <wp:docPr id="11" name="Left Brace 11"/>
                <wp:cNvGraphicFramePr/>
                <a:graphic xmlns:a="http://schemas.openxmlformats.org/drawingml/2006/main">
                  <a:graphicData uri="http://schemas.microsoft.com/office/word/2010/wordprocessingShape">
                    <wps:wsp>
                      <wps:cNvSpPr/>
                      <wps:spPr>
                        <a:xfrm>
                          <a:off x="0" y="0"/>
                          <a:ext cx="330200" cy="1032934"/>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2A3C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 o:spid="_x0000_s1026" type="#_x0000_t87" style="position:absolute;margin-left:49.95pt;margin-top:28.65pt;width:26pt;height:81.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" adj="575" strokecolor="#c00000" strokeweight="1.5pt">
                <v:stroke joinstyle="miter"/>
              </v:shape>
            </w:pict>
          </mc:Fallback>
        </mc:AlternateContent>
      </w:r>
      <w:r w:rsidR="004675F5">
        <w:rPr>
          <w:noProof/>
        </w:rPr>
        <w:drawing>
          <wp:inline distT="0" distB="0" distL="0" distR="0" wp14:anchorId="6E5F91B8" wp14:editId="3D270E55">
            <wp:extent cx="5410200" cy="25781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4"/>
                    <a:srcRect r="8975"/>
                    <a:stretch/>
                  </pic:blipFill>
                  <pic:spPr bwMode="auto">
                    <a:xfrm>
                      <a:off x="0" y="0"/>
                      <a:ext cx="5410200" cy="2578100"/>
                    </a:xfrm>
                    <a:prstGeom prst="rect">
                      <a:avLst/>
                    </a:prstGeom>
                    <a:ln>
                      <a:noFill/>
                    </a:ln>
                    <a:extLst>
                      <a:ext uri="{53640926-AAD7-44D8-BBD7-CCE9431645EC}">
                        <a14:shadowObscured xmlns:a14="http://schemas.microsoft.com/office/drawing/2010/main"/>
                      </a:ext>
                    </a:extLst>
                  </pic:spPr>
                </pic:pic>
              </a:graphicData>
            </a:graphic>
          </wp:inline>
        </w:drawing>
      </w:r>
    </w:p>
    <w:p w14:paraId="47FF9BFB" w14:textId="340FD994" w:rsidR="00DF211F" w:rsidRDefault="00DF211F" w:rsidP="0056313C"/>
    <w:p w14:paraId="5F1AE419" w14:textId="2A53E72F" w:rsidR="00DF211F" w:rsidRDefault="009A5A4D" w:rsidP="009A5A4D">
      <w:pPr>
        <w:pStyle w:val="ListParagraph"/>
        <w:numPr>
          <w:ilvl w:val="1"/>
          <w:numId w:val="14"/>
        </w:numPr>
        <w:spacing w:after="120"/>
        <w:contextualSpacing w:val="0"/>
      </w:pPr>
      <w:r>
        <w:t>The reviewer will enter comment after reviewing all information.</w:t>
      </w:r>
    </w:p>
    <w:p w14:paraId="5FEA8751" w14:textId="0A2DBD8E" w:rsidR="009A5A4D" w:rsidRDefault="009A5A4D" w:rsidP="009A5A4D">
      <w:pPr>
        <w:pStyle w:val="ListParagraph"/>
        <w:numPr>
          <w:ilvl w:val="0"/>
          <w:numId w:val="16"/>
        </w:numPr>
        <w:spacing w:after="120"/>
        <w:ind w:left="1800" w:hanging="180"/>
        <w:contextualSpacing w:val="0"/>
      </w:pPr>
      <w:r>
        <w:t>Enter Ok if all is acceptable and no further explanation is needed</w:t>
      </w:r>
    </w:p>
    <w:p w14:paraId="6FD8BEE7" w14:textId="58549174" w:rsidR="009A5A4D" w:rsidRDefault="009A5A4D" w:rsidP="009A5A4D">
      <w:pPr>
        <w:pStyle w:val="ListParagraph"/>
        <w:numPr>
          <w:ilvl w:val="0"/>
          <w:numId w:val="16"/>
        </w:numPr>
        <w:spacing w:after="120"/>
        <w:ind w:left="1800" w:hanging="180"/>
        <w:contextualSpacing w:val="0"/>
      </w:pPr>
      <w:r>
        <w:t>Enter comment to explain further if needed</w:t>
      </w:r>
    </w:p>
    <w:p w14:paraId="2F3A8143" w14:textId="77777777" w:rsidR="009A5A4D" w:rsidRPr="009A5A4D" w:rsidRDefault="009A5A4D" w:rsidP="009A5A4D">
      <w:pPr>
        <w:ind w:left="1620"/>
      </w:pPr>
    </w:p>
    <w:p w14:paraId="533EC0AE" w14:textId="77777777" w:rsidR="009A5A4D" w:rsidRPr="009A5A4D" w:rsidRDefault="009A5A4D" w:rsidP="009A5A4D">
      <w:pPr>
        <w:ind w:left="1080"/>
      </w:pPr>
    </w:p>
    <w:p w14:paraId="1E2C85EB" w14:textId="2D1A583F" w:rsidR="009A5A4D" w:rsidRDefault="009A5A4D" w:rsidP="0056313C"/>
    <w:p w14:paraId="66B8347D" w14:textId="77777777" w:rsidR="009A5A4D" w:rsidRPr="00F85C8D" w:rsidRDefault="009A5A4D" w:rsidP="0056313C"/>
    <w:p w14:paraId="1EAA3675" w14:textId="77777777" w:rsidR="00B048D9" w:rsidRDefault="00B048D9" w:rsidP="00887AE0">
      <w:pPr>
        <w:pStyle w:val="Heading1"/>
      </w:pPr>
      <w:r>
        <w:t>References</w:t>
      </w:r>
    </w:p>
    <w:p w14:paraId="02F7F961" w14:textId="77777777" w:rsidR="00CA16FD" w:rsidRDefault="00CA16FD" w:rsidP="00CA16FD"/>
    <w:p w14:paraId="7E26ADAA" w14:textId="77777777" w:rsidR="00CA16FD" w:rsidRPr="00CA16FD" w:rsidRDefault="00CA16FD" w:rsidP="00CA16FD"/>
    <w:p w14:paraId="2CE15224" w14:textId="77777777" w:rsidR="00CA16FD" w:rsidRDefault="00F85E0B" w:rsidP="00CA16FD">
      <w:pPr>
        <w:pStyle w:val="Heading1"/>
      </w:pPr>
      <w:r>
        <w:t xml:space="preserve">Related policies/procedures </w:t>
      </w:r>
    </w:p>
    <w:p w14:paraId="5B18F18A" w14:textId="77777777" w:rsidR="00BF5F7B" w:rsidRPr="00BF5F7B" w:rsidRDefault="00BF5F7B" w:rsidP="00BF5F7B"/>
    <w:p w14:paraId="66F71964" w14:textId="77777777" w:rsidR="00BF5F7B" w:rsidRPr="00BF5F7B" w:rsidRDefault="00BF5F7B" w:rsidP="00BF5F7B"/>
    <w:p w14:paraId="3095FE80" w14:textId="77777777" w:rsidR="00B048D9" w:rsidRDefault="00B048D9" w:rsidP="00F63FDB">
      <w:pPr>
        <w:pStyle w:val="Heading1"/>
        <w:spacing w:after="120"/>
      </w:pPr>
      <w:r>
        <w:t>Attachments</w:t>
      </w:r>
      <w:r w:rsidR="00CA16FD">
        <w:t>/Linked documents (title 21)</w:t>
      </w:r>
    </w:p>
    <w:p w14:paraId="1FB633D2" w14:textId="0BE895F5" w:rsidR="00F63FDB" w:rsidRDefault="00F63FDB" w:rsidP="00F63FDB">
      <w:pPr>
        <w:pStyle w:val="Style2"/>
        <w:numPr>
          <w:ilvl w:val="0"/>
          <w:numId w:val="0"/>
        </w:numPr>
        <w:spacing w:after="120"/>
        <w:ind w:left="720"/>
        <w:contextualSpacing w:val="0"/>
      </w:pPr>
      <w:r w:rsidRPr="00F63FDB">
        <w:t>Attachment 1: SCC List of Exceptions</w:t>
      </w:r>
    </w:p>
    <w:p w14:paraId="74CD840F" w14:textId="6A7AFE31" w:rsidR="00F63FDB" w:rsidRPr="00F63FDB" w:rsidRDefault="00F63FDB" w:rsidP="00F63FDB">
      <w:pPr>
        <w:pStyle w:val="Style2"/>
        <w:numPr>
          <w:ilvl w:val="0"/>
          <w:numId w:val="0"/>
        </w:numPr>
        <w:spacing w:after="120"/>
        <w:ind w:left="720"/>
        <w:contextualSpacing w:val="0"/>
      </w:pPr>
      <w:r w:rsidRPr="00F63FDB">
        <w:t xml:space="preserve">Attachment 2: </w:t>
      </w:r>
      <w:r w:rsidR="00362D51" w:rsidRPr="00362D51">
        <w:t>SCC Canned Messages for Exceptions</w:t>
      </w:r>
    </w:p>
    <w:p w14:paraId="055140EE" w14:textId="77777777" w:rsidR="00BF5F7B" w:rsidRDefault="00BF5F7B" w:rsidP="00BF5F7B"/>
    <w:p w14:paraId="1934A86E" w14:textId="77777777" w:rsidR="00BF5F7B" w:rsidRDefault="00BF5F7B" w:rsidP="00BF5F7B"/>
    <w:p w14:paraId="2A23ADAD" w14:textId="77777777" w:rsidR="00A7748A" w:rsidRDefault="00A7748A" w:rsidP="00887AE0">
      <w:pPr>
        <w:pStyle w:val="Heading1"/>
      </w:pPr>
      <w:r>
        <w:t>Revision Dates</w:t>
      </w:r>
      <w:r w:rsidR="001F0047">
        <w:t>: Review Change Summary as represented in Title 21.</w:t>
      </w:r>
    </w:p>
    <w:p w14:paraId="35CA974C" w14:textId="77777777" w:rsidR="00BF5F7B" w:rsidRDefault="00BF5F7B" w:rsidP="00BF5F7B"/>
    <w:p w14:paraId="381B0318" w14:textId="77777777" w:rsidR="00BF5F7B" w:rsidRDefault="00BF5F7B" w:rsidP="00BF5F7B"/>
    <w:p w14:paraId="7F528A4E"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AF32" w14:textId="77777777" w:rsidR="00D37C48" w:rsidRDefault="00D37C48" w:rsidP="009A3908">
      <w:r>
        <w:separator/>
      </w:r>
    </w:p>
  </w:endnote>
  <w:endnote w:type="continuationSeparator" w:id="0">
    <w:p w14:paraId="67E3B896" w14:textId="77777777" w:rsidR="00D37C48" w:rsidRDefault="00D37C48"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C638"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7E6C32B3"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06148D">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06148D">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D0CB" w14:textId="77777777" w:rsidR="00974CB9" w:rsidRDefault="00974CB9" w:rsidP="00A153FF">
    <w:pPr>
      <w:jc w:val="center"/>
      <w:rPr>
        <w:rFonts w:asciiTheme="minorHAnsi" w:hAnsiTheme="minorHAnsi" w:cstheme="minorHAnsi"/>
        <w:bCs/>
        <w:szCs w:val="22"/>
      </w:rPr>
    </w:pPr>
  </w:p>
  <w:p w14:paraId="0A47AC4E"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7AA9D46B"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06148D">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06148D">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C355" w14:textId="77777777" w:rsidR="00D37C48" w:rsidRDefault="00D37C48" w:rsidP="009A3908">
      <w:r>
        <w:separator/>
      </w:r>
    </w:p>
  </w:footnote>
  <w:footnote w:type="continuationSeparator" w:id="0">
    <w:p w14:paraId="0419C56D" w14:textId="77777777" w:rsidR="00D37C48" w:rsidRDefault="00D37C48"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F45D" w14:textId="21D8CCC9"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ED57" w14:textId="25B0C0E8" w:rsidR="00A153FF" w:rsidRPr="004D54EE" w:rsidRDefault="004D54EE" w:rsidP="00A153FF">
    <w:pPr>
      <w:shd w:val="clear" w:color="auto" w:fill="A6A6A6" w:themeFill="background1" w:themeFillShade="A6"/>
      <w:spacing w:line="360" w:lineRule="auto"/>
      <w:ind w:right="90"/>
      <w:jc w:val="center"/>
      <w:rPr>
        <w:rFonts w:ascii="Franklin Gothic Demi" w:hAnsi="Franklin Gothic Demi"/>
        <w:bCs/>
        <w:szCs w:val="32"/>
      </w:rPr>
    </w:pPr>
    <w:r w:rsidRPr="004D54EE">
      <w:rPr>
        <w:rFonts w:ascii="Franklin Gothic Demi" w:hAnsi="Franklin Gothic Demi"/>
        <w:bCs/>
        <w:szCs w:val="32"/>
      </w:rPr>
      <w:t>SCC Exceptions</w:t>
    </w:r>
  </w:p>
  <w:p w14:paraId="0E7DF208"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060"/>
      <w:gridCol w:w="3145"/>
    </w:tblGrid>
    <w:tr w:rsidR="00A153FF" w:rsidRPr="00F85C8D" w14:paraId="6FFA8529" w14:textId="77777777" w:rsidTr="004E63F1">
      <w:tc>
        <w:tcPr>
          <w:tcW w:w="3145" w:type="dxa"/>
          <w:tcBorders>
            <w:left w:val="single" w:sz="4" w:space="0" w:color="auto"/>
            <w:bottom w:val="single" w:sz="4" w:space="0" w:color="auto"/>
          </w:tcBorders>
          <w:shd w:val="clear" w:color="auto" w:fill="auto"/>
          <w:vAlign w:val="center"/>
        </w:tcPr>
        <w:p w14:paraId="10BAE511" w14:textId="77777777" w:rsidR="00A153FF" w:rsidRPr="00F85C8D" w:rsidRDefault="004E63F1" w:rsidP="004E63F1">
          <w:pPr>
            <w:jc w:val="center"/>
            <w:rPr>
              <w:rFonts w:ascii="Franklin Gothic Book" w:hAnsi="Franklin Gothic Book"/>
              <w:b/>
              <w:szCs w:val="22"/>
            </w:rPr>
          </w:pPr>
          <w:r>
            <w:rPr>
              <w:noProof/>
            </w:rPr>
            <w:drawing>
              <wp:inline distT="0" distB="0" distL="0" distR="0" wp14:anchorId="357F3B96" wp14:editId="6D1DAB34">
                <wp:extent cx="1655445" cy="318135"/>
                <wp:effectExtent l="0" t="0" r="1905" b="5715"/>
                <wp:docPr id="2" name="Picture 2" descr="\\medctr.ad.wfubmc.edu\dfs\path_labs$\BloodBank_Staff\Staff Projects\Acrey, Stuart\11- TEMPLATES\AH_WFBH_Horizontal_rgb(1).jpg"/>
                <wp:cNvGraphicFramePr/>
                <a:graphic xmlns:a="http://schemas.openxmlformats.org/drawingml/2006/main">
                  <a:graphicData uri="http://schemas.openxmlformats.org/drawingml/2006/picture">
                    <pic:pic xmlns:pic="http://schemas.openxmlformats.org/drawingml/2006/picture">
                      <pic:nvPicPr>
                        <pic:cNvPr id="2" name="Picture 2" descr="\\medctr.ad.wfubmc.edu\dfs\path_labs$\BloodBank_Staff\Staff Projects\Acrey, Stuart\11- TEMPLATES\AH_WFBH_Horizontal_rgb(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318135"/>
                        </a:xfrm>
                        <a:prstGeom prst="rect">
                          <a:avLst/>
                        </a:prstGeom>
                        <a:noFill/>
                        <a:ln>
                          <a:noFill/>
                        </a:ln>
                      </pic:spPr>
                    </pic:pic>
                  </a:graphicData>
                </a:graphic>
              </wp:inline>
            </w:drawing>
          </w:r>
        </w:p>
      </w:tc>
      <w:tc>
        <w:tcPr>
          <w:tcW w:w="3060" w:type="dxa"/>
          <w:tcBorders>
            <w:right w:val="single" w:sz="4" w:space="0" w:color="000000"/>
          </w:tcBorders>
          <w:shd w:val="clear" w:color="auto" w:fill="auto"/>
        </w:tcPr>
        <w:p w14:paraId="6CF26D94" w14:textId="77777777"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14:paraId="2B62ADA5" w14:textId="77777777" w:rsidR="001F0047" w:rsidRPr="00887AE0" w:rsidRDefault="00E142BD" w:rsidP="001F0047">
          <w:pPr>
            <w:rPr>
              <w:rFonts w:cs="Arial"/>
            </w:rPr>
          </w:pPr>
          <w:sdt>
            <w:sdtPr>
              <w:id w:val="-804309035"/>
              <w14:checkbox>
                <w14:checked w14:val="1"/>
                <w14:checkedState w14:val="2612" w14:font="MS Gothic"/>
                <w14:uncheckedState w14:val="2610" w14:font="MS Gothic"/>
              </w14:checkbox>
            </w:sdtPr>
            <w:sdtEndPr/>
            <w:sdtContent>
              <w:r w:rsidR="00F85E0B">
                <w:rPr>
                  <w:rFonts w:ascii="MS Gothic" w:eastAsia="MS Gothic" w:hAnsi="MS Gothic" w:hint="eastAsia"/>
                </w:rPr>
                <w:t>☒</w:t>
              </w:r>
            </w:sdtContent>
          </w:sdt>
          <w:r w:rsidR="001F0047" w:rsidRPr="0056313C">
            <w:t xml:space="preserve"> </w:t>
          </w:r>
          <w:r w:rsidR="001F0047">
            <w:rPr>
              <w:rFonts w:cs="Arial"/>
            </w:rPr>
            <w:t>Policy</w:t>
          </w:r>
        </w:p>
        <w:p w14:paraId="03AC558F" w14:textId="77777777" w:rsidR="001F0047" w:rsidRDefault="001F0047" w:rsidP="001F0047">
          <w:pPr>
            <w:rPr>
              <w:rFonts w:cs="Arial"/>
            </w:rPr>
          </w:pPr>
        </w:p>
        <w:p w14:paraId="055AEE6C"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0C7963CE"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14:paraId="27F67CA7" w14:textId="2AC26EE8"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3618C997" w14:textId="77777777" w:rsidR="00A153FF" w:rsidRPr="00EF4D17" w:rsidRDefault="00A153FF" w:rsidP="00A153FF">
          <w:pPr>
            <w:rPr>
              <w:rFonts w:ascii="Franklin Gothic Book" w:hAnsi="Franklin Gothic Book"/>
              <w:b/>
              <w:sz w:val="28"/>
              <w:szCs w:val="28"/>
            </w:rPr>
          </w:pPr>
        </w:p>
      </w:tc>
    </w:tr>
    <w:tr w:rsidR="00A153FF" w:rsidRPr="00F85C8D" w14:paraId="5F2DCDBF" w14:textId="77777777" w:rsidTr="0006148D">
      <w:trPr>
        <w:trHeight w:val="642"/>
      </w:trPr>
      <w:tc>
        <w:tcPr>
          <w:tcW w:w="3145" w:type="dxa"/>
          <w:tcBorders>
            <w:left w:val="single" w:sz="4" w:space="0" w:color="auto"/>
            <w:bottom w:val="single" w:sz="4" w:space="0" w:color="000000"/>
          </w:tcBorders>
          <w:shd w:val="clear" w:color="auto" w:fill="auto"/>
        </w:tcPr>
        <w:p w14:paraId="78D377E4"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63AB6BB9" w14:textId="77777777" w:rsidR="00A153FF" w:rsidRPr="00F85C8D" w:rsidRDefault="00F85E0B" w:rsidP="001F0047">
          <w:pPr>
            <w:rPr>
              <w:rFonts w:ascii="Franklin Gothic Book" w:hAnsi="Franklin Gothic Book"/>
              <w:b/>
              <w:szCs w:val="22"/>
            </w:rPr>
          </w:pPr>
          <w:r>
            <w:rPr>
              <w:rFonts w:ascii="Franklin Gothic Book" w:hAnsi="Franklin Gothic Book"/>
              <w:szCs w:val="22"/>
            </w:rPr>
            <w:t>Dr. Gregory Pomper</w:t>
          </w:r>
          <w:r w:rsidR="0006148D">
            <w:rPr>
              <w:rFonts w:ascii="Franklin Gothic Book" w:hAnsi="Franklin Gothic Book"/>
              <w:szCs w:val="22"/>
            </w:rPr>
            <w:t>, MD</w:t>
          </w:r>
        </w:p>
      </w:tc>
      <w:tc>
        <w:tcPr>
          <w:tcW w:w="3060" w:type="dxa"/>
          <w:tcBorders>
            <w:bottom w:val="single" w:sz="4" w:space="0" w:color="000000"/>
          </w:tcBorders>
          <w:shd w:val="clear" w:color="auto" w:fill="auto"/>
        </w:tcPr>
        <w:p w14:paraId="425088D3"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269DE0B8" w14:textId="77777777" w:rsidR="001F0047" w:rsidRPr="001F0047" w:rsidRDefault="00F85E0B" w:rsidP="001F0047">
          <w:pPr>
            <w:rPr>
              <w:rFonts w:ascii="Franklin Gothic Demi" w:hAnsi="Franklin Gothic Demi"/>
              <w:smallCaps/>
              <w:szCs w:val="22"/>
            </w:rPr>
          </w:pPr>
          <w:r>
            <w:rPr>
              <w:rFonts w:ascii="Franklin Gothic Book" w:hAnsi="Franklin Gothic Book" w:cs="Calibri"/>
              <w:szCs w:val="22"/>
            </w:rPr>
            <w:t>Blood Bank</w:t>
          </w:r>
        </w:p>
      </w:tc>
      <w:tc>
        <w:tcPr>
          <w:tcW w:w="3145" w:type="dxa"/>
          <w:tcBorders>
            <w:bottom w:val="single" w:sz="4" w:space="0" w:color="000000"/>
          </w:tcBorders>
          <w:shd w:val="clear" w:color="auto" w:fill="auto"/>
        </w:tcPr>
        <w:p w14:paraId="11C2B30F"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755C1379" w14:textId="384C4D80" w:rsidR="001F0047" w:rsidRPr="00A2219E" w:rsidRDefault="00F85E0B" w:rsidP="001F0047">
          <w:pPr>
            <w:rPr>
              <w:rFonts w:ascii="Franklin Gothic Book" w:hAnsi="Franklin Gothic Book" w:cs="Calibri"/>
              <w:szCs w:val="22"/>
            </w:rPr>
          </w:pPr>
          <w:r>
            <w:rPr>
              <w:rFonts w:ascii="Franklin Gothic Book" w:hAnsi="Franklin Gothic Book" w:cs="Calibri"/>
              <w:szCs w:val="22"/>
            </w:rPr>
            <w:t xml:space="preserve">Blood Bank </w:t>
          </w:r>
          <w:r w:rsidR="001F0047" w:rsidRPr="00A2219E">
            <w:rPr>
              <w:rFonts w:ascii="Franklin Gothic Book" w:hAnsi="Franklin Gothic Book" w:cs="Calibri"/>
              <w:szCs w:val="22"/>
            </w:rPr>
            <w:fldChar w:fldCharType="begin"/>
          </w:r>
          <w:r w:rsidR="001F0047" w:rsidRPr="00A2219E">
            <w:rPr>
              <w:rFonts w:ascii="Franklin Gothic Book" w:hAnsi="Franklin Gothic Book" w:cs="Calibri"/>
              <w:szCs w:val="22"/>
            </w:rPr>
            <w:instrText xml:space="preserve"> DOCVARIABLE "PO Job Title" \* MERGEFORMAT </w:instrText>
          </w:r>
          <w:r w:rsidR="001F0047" w:rsidRPr="00A2219E">
            <w:rPr>
              <w:rFonts w:ascii="Franklin Gothic Book" w:hAnsi="Franklin Gothic Book" w:cs="Calibri"/>
              <w:szCs w:val="22"/>
            </w:rPr>
            <w:fldChar w:fldCharType="end"/>
          </w:r>
        </w:p>
        <w:p w14:paraId="6863FEAB" w14:textId="77777777" w:rsidR="00636B43" w:rsidRPr="00636B43" w:rsidRDefault="00636B43" w:rsidP="00A153FF">
          <w:pPr>
            <w:rPr>
              <w:rFonts w:ascii="Franklin Gothic Book" w:hAnsi="Franklin Gothic Book"/>
              <w:szCs w:val="22"/>
            </w:rPr>
          </w:pPr>
        </w:p>
      </w:tc>
    </w:tr>
  </w:tbl>
  <w:p w14:paraId="7B3AFA3D"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D33"/>
    <w:multiLevelType w:val="hybridMultilevel"/>
    <w:tmpl w:val="4FF03AA2"/>
    <w:lvl w:ilvl="0" w:tplc="BD14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8D607C"/>
    <w:multiLevelType w:val="hybridMultilevel"/>
    <w:tmpl w:val="76226B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3D2B61"/>
    <w:multiLevelType w:val="hybridMultilevel"/>
    <w:tmpl w:val="9A7898A2"/>
    <w:lvl w:ilvl="0" w:tplc="6F663CAC">
      <w:start w:val="1"/>
      <w:numFmt w:val="upperLetter"/>
      <w:pStyle w:val="ListParagraph"/>
      <w:lvlText w:val="%1."/>
      <w:lvlJc w:val="left"/>
      <w:pPr>
        <w:ind w:left="360" w:hanging="360"/>
      </w:pPr>
      <w:rPr>
        <w:rFonts w:ascii="Arial" w:hAnsi="Arial" w:cs="Arial" w:hint="default"/>
        <w:sz w:val="22"/>
        <w:szCs w:val="20"/>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223764833">
    <w:abstractNumId w:val="3"/>
  </w:num>
  <w:num w:numId="2" w16cid:durableId="699086071">
    <w:abstractNumId w:val="5"/>
  </w:num>
  <w:num w:numId="3" w16cid:durableId="2021348849">
    <w:abstractNumId w:val="7"/>
  </w:num>
  <w:num w:numId="4" w16cid:durableId="1199707913">
    <w:abstractNumId w:val="9"/>
  </w:num>
  <w:num w:numId="5" w16cid:durableId="12617666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1028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33813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2432238">
    <w:abstractNumId w:val="2"/>
  </w:num>
  <w:num w:numId="9" w16cid:durableId="1377656568">
    <w:abstractNumId w:val="1"/>
  </w:num>
  <w:num w:numId="10" w16cid:durableId="1562986956">
    <w:abstractNumId w:val="6"/>
  </w:num>
  <w:num w:numId="11" w16cid:durableId="1654141813">
    <w:abstractNumId w:val="8"/>
  </w:num>
  <w:num w:numId="12" w16cid:durableId="2073848165">
    <w:abstractNumId w:val="8"/>
  </w:num>
  <w:num w:numId="13" w16cid:durableId="34042340">
    <w:abstractNumId w:val="8"/>
  </w:num>
  <w:num w:numId="14" w16cid:durableId="1271663806">
    <w:abstractNumId w:val="8"/>
  </w:num>
  <w:num w:numId="15" w16cid:durableId="259601700">
    <w:abstractNumId w:val="0"/>
  </w:num>
  <w:num w:numId="16" w16cid:durableId="38765075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148D"/>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259CD"/>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644FF"/>
    <w:rsid w:val="002973A2"/>
    <w:rsid w:val="002B367D"/>
    <w:rsid w:val="002B7EAC"/>
    <w:rsid w:val="002E06AD"/>
    <w:rsid w:val="002E2BA6"/>
    <w:rsid w:val="002E7E39"/>
    <w:rsid w:val="002F64B9"/>
    <w:rsid w:val="00301570"/>
    <w:rsid w:val="003041C6"/>
    <w:rsid w:val="00327C4D"/>
    <w:rsid w:val="00341E64"/>
    <w:rsid w:val="003432C0"/>
    <w:rsid w:val="003509F9"/>
    <w:rsid w:val="00353C0F"/>
    <w:rsid w:val="003551FD"/>
    <w:rsid w:val="00362D51"/>
    <w:rsid w:val="00366A9A"/>
    <w:rsid w:val="00367CD7"/>
    <w:rsid w:val="0038097D"/>
    <w:rsid w:val="00380DF7"/>
    <w:rsid w:val="003821CE"/>
    <w:rsid w:val="00391558"/>
    <w:rsid w:val="0039374A"/>
    <w:rsid w:val="00393BBD"/>
    <w:rsid w:val="003A497A"/>
    <w:rsid w:val="003A63DA"/>
    <w:rsid w:val="003A666B"/>
    <w:rsid w:val="003B0CBF"/>
    <w:rsid w:val="003B12C4"/>
    <w:rsid w:val="003B660A"/>
    <w:rsid w:val="003B6F7E"/>
    <w:rsid w:val="003C092E"/>
    <w:rsid w:val="003C4DEB"/>
    <w:rsid w:val="003C7519"/>
    <w:rsid w:val="003D7FD1"/>
    <w:rsid w:val="003E4372"/>
    <w:rsid w:val="003E5D54"/>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675F5"/>
    <w:rsid w:val="00474EBA"/>
    <w:rsid w:val="00491E5A"/>
    <w:rsid w:val="004A683B"/>
    <w:rsid w:val="004C075D"/>
    <w:rsid w:val="004C5749"/>
    <w:rsid w:val="004D3F73"/>
    <w:rsid w:val="004D54EE"/>
    <w:rsid w:val="004D58AA"/>
    <w:rsid w:val="004E63F1"/>
    <w:rsid w:val="004E766F"/>
    <w:rsid w:val="004F3FAB"/>
    <w:rsid w:val="0052064A"/>
    <w:rsid w:val="0052326B"/>
    <w:rsid w:val="00523474"/>
    <w:rsid w:val="005235EA"/>
    <w:rsid w:val="00524D92"/>
    <w:rsid w:val="00526E21"/>
    <w:rsid w:val="00540976"/>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020C"/>
    <w:rsid w:val="00683267"/>
    <w:rsid w:val="00683CAE"/>
    <w:rsid w:val="00691DA1"/>
    <w:rsid w:val="0069572C"/>
    <w:rsid w:val="006A1EF8"/>
    <w:rsid w:val="006A7525"/>
    <w:rsid w:val="006B1B95"/>
    <w:rsid w:val="006B4152"/>
    <w:rsid w:val="006B7B84"/>
    <w:rsid w:val="006C2C85"/>
    <w:rsid w:val="006C37E2"/>
    <w:rsid w:val="006D14D9"/>
    <w:rsid w:val="006E03C4"/>
    <w:rsid w:val="006E2203"/>
    <w:rsid w:val="006F20FA"/>
    <w:rsid w:val="006F2F1C"/>
    <w:rsid w:val="006F342C"/>
    <w:rsid w:val="0071378D"/>
    <w:rsid w:val="007151C7"/>
    <w:rsid w:val="007156DD"/>
    <w:rsid w:val="00716A19"/>
    <w:rsid w:val="00720CD8"/>
    <w:rsid w:val="007220A8"/>
    <w:rsid w:val="007238BB"/>
    <w:rsid w:val="00771B60"/>
    <w:rsid w:val="00772448"/>
    <w:rsid w:val="00785422"/>
    <w:rsid w:val="007A767B"/>
    <w:rsid w:val="007B2DD3"/>
    <w:rsid w:val="007B3C9E"/>
    <w:rsid w:val="007B7E37"/>
    <w:rsid w:val="007C60EA"/>
    <w:rsid w:val="007D713B"/>
    <w:rsid w:val="007F6B7A"/>
    <w:rsid w:val="0080114E"/>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31468"/>
    <w:rsid w:val="0094557E"/>
    <w:rsid w:val="00952900"/>
    <w:rsid w:val="00952ADC"/>
    <w:rsid w:val="009623C8"/>
    <w:rsid w:val="00962F89"/>
    <w:rsid w:val="00974CB9"/>
    <w:rsid w:val="00982D37"/>
    <w:rsid w:val="009A3908"/>
    <w:rsid w:val="009A5A4D"/>
    <w:rsid w:val="009B6A9E"/>
    <w:rsid w:val="009B70B1"/>
    <w:rsid w:val="009B7C7D"/>
    <w:rsid w:val="009C2A11"/>
    <w:rsid w:val="009C7A62"/>
    <w:rsid w:val="009D27CC"/>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08F1"/>
    <w:rsid w:val="00A7748A"/>
    <w:rsid w:val="00A93F53"/>
    <w:rsid w:val="00AA649F"/>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47EBA"/>
    <w:rsid w:val="00B56F84"/>
    <w:rsid w:val="00B6337D"/>
    <w:rsid w:val="00B73F85"/>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16FD"/>
    <w:rsid w:val="00CA7E82"/>
    <w:rsid w:val="00CC501D"/>
    <w:rsid w:val="00CC6583"/>
    <w:rsid w:val="00CE56A2"/>
    <w:rsid w:val="00CF4DC6"/>
    <w:rsid w:val="00D02414"/>
    <w:rsid w:val="00D20EC1"/>
    <w:rsid w:val="00D3238D"/>
    <w:rsid w:val="00D33F1F"/>
    <w:rsid w:val="00D356BB"/>
    <w:rsid w:val="00D3656D"/>
    <w:rsid w:val="00D37C48"/>
    <w:rsid w:val="00D54417"/>
    <w:rsid w:val="00D61618"/>
    <w:rsid w:val="00D7219A"/>
    <w:rsid w:val="00D77EDD"/>
    <w:rsid w:val="00D8229E"/>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211F"/>
    <w:rsid w:val="00DF54C6"/>
    <w:rsid w:val="00DF6E1E"/>
    <w:rsid w:val="00E05795"/>
    <w:rsid w:val="00E079DB"/>
    <w:rsid w:val="00E114E3"/>
    <w:rsid w:val="00E11B82"/>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74D"/>
    <w:rsid w:val="00EC7EF2"/>
    <w:rsid w:val="00ED771E"/>
    <w:rsid w:val="00EF4D17"/>
    <w:rsid w:val="00EF6FF9"/>
    <w:rsid w:val="00F24667"/>
    <w:rsid w:val="00F33D15"/>
    <w:rsid w:val="00F41790"/>
    <w:rsid w:val="00F43E5C"/>
    <w:rsid w:val="00F455F9"/>
    <w:rsid w:val="00F55595"/>
    <w:rsid w:val="00F61739"/>
    <w:rsid w:val="00F63FDB"/>
    <w:rsid w:val="00F66251"/>
    <w:rsid w:val="00F81001"/>
    <w:rsid w:val="00F83075"/>
    <w:rsid w:val="00F85E0B"/>
    <w:rsid w:val="00F921FA"/>
    <w:rsid w:val="00F92F45"/>
    <w:rsid w:val="00F97592"/>
    <w:rsid w:val="00FA195B"/>
    <w:rsid w:val="00FA33E0"/>
    <w:rsid w:val="00FB13B2"/>
    <w:rsid w:val="00FC76C7"/>
    <w:rsid w:val="00FD60C5"/>
    <w:rsid w:val="00FD687D"/>
    <w:rsid w:val="00FF1238"/>
    <w:rsid w:val="00FF167A"/>
    <w:rsid w:val="00FF6253"/>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427AD2"/>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paragraph" w:customStyle="1" w:styleId="Default">
    <w:name w:val="Default"/>
    <w:rsid w:val="00D822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B9813FF-0672-47D7-B8AA-7797B84C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377</TotalTime>
  <Pages>4</Pages>
  <Words>774</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Julie G Jackson</cp:lastModifiedBy>
  <cp:revision>14</cp:revision>
  <cp:lastPrinted>2022-09-29T19:32:00Z</cp:lastPrinted>
  <dcterms:created xsi:type="dcterms:W3CDTF">2022-09-15T16:41:00Z</dcterms:created>
  <dcterms:modified xsi:type="dcterms:W3CDTF">2022-09-29T19:40:00Z</dcterms:modified>
</cp:coreProperties>
</file>