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8462" w14:textId="7D4A9CE3" w:rsidR="00E53DD5" w:rsidRPr="00372AAC" w:rsidRDefault="00C766D8">
      <w:pPr>
        <w:rPr>
          <w:b/>
          <w:bCs/>
          <w:sz w:val="40"/>
          <w:szCs w:val="40"/>
          <w:u w:val="single"/>
        </w:rPr>
      </w:pPr>
      <w:r w:rsidRPr="00372AAC">
        <w:rPr>
          <w:b/>
          <w:bCs/>
          <w:sz w:val="40"/>
          <w:szCs w:val="40"/>
          <w:u w:val="single"/>
        </w:rPr>
        <w:t>Charging CE Guidelines:</w:t>
      </w:r>
    </w:p>
    <w:p w14:paraId="4E59E474" w14:textId="3A8DFD13" w:rsidR="00C766D8" w:rsidRPr="0041658B" w:rsidRDefault="00C766D8" w:rsidP="00C766D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1658B">
        <w:rPr>
          <w:sz w:val="40"/>
          <w:szCs w:val="40"/>
        </w:rPr>
        <w:t>Review BB-SOP-0067</w:t>
      </w:r>
      <w:r w:rsidR="00372AAC">
        <w:rPr>
          <w:sz w:val="40"/>
          <w:szCs w:val="40"/>
        </w:rPr>
        <w:t xml:space="preserve"> + Attachments</w:t>
      </w:r>
    </w:p>
    <w:p w14:paraId="1DD89B88" w14:textId="10788155" w:rsidR="00C766D8" w:rsidRPr="0041658B" w:rsidRDefault="00C766D8" w:rsidP="00C766D8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41658B">
        <w:rPr>
          <w:sz w:val="40"/>
          <w:szCs w:val="40"/>
        </w:rPr>
        <w:t>Charging Antigen Typing Flow Chart</w:t>
      </w:r>
    </w:p>
    <w:p w14:paraId="5DC439E3" w14:textId="4B59A990" w:rsidR="00C766D8" w:rsidRPr="0041658B" w:rsidRDefault="00C766D8" w:rsidP="00C766D8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41658B">
        <w:rPr>
          <w:sz w:val="40"/>
          <w:szCs w:val="40"/>
        </w:rPr>
        <w:t>Charging Panels, BP1-4, Special Test Actions</w:t>
      </w:r>
    </w:p>
    <w:p w14:paraId="045B591F" w14:textId="09AD78C9" w:rsidR="00C766D8" w:rsidRPr="0041658B" w:rsidRDefault="00C766D8" w:rsidP="00C766D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1658B">
        <w:rPr>
          <w:sz w:val="40"/>
          <w:szCs w:val="40"/>
        </w:rPr>
        <w:t>Review copy of complete work-up – available in binder on bridge.</w:t>
      </w:r>
    </w:p>
    <w:p w14:paraId="09884616" w14:textId="4CE51FDB" w:rsidR="00C766D8" w:rsidRPr="0041658B" w:rsidRDefault="00C766D8" w:rsidP="00C766D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1658B">
        <w:rPr>
          <w:sz w:val="40"/>
          <w:szCs w:val="40"/>
        </w:rPr>
        <w:t xml:space="preserve">Obtain “packet” in folder </w:t>
      </w:r>
      <w:r w:rsidR="0041658B">
        <w:rPr>
          <w:sz w:val="40"/>
          <w:szCs w:val="40"/>
        </w:rPr>
        <w:t xml:space="preserve">on bridge </w:t>
      </w:r>
      <w:r w:rsidRPr="0041658B">
        <w:rPr>
          <w:sz w:val="40"/>
          <w:szCs w:val="40"/>
        </w:rPr>
        <w:t>for your answers.</w:t>
      </w:r>
    </w:p>
    <w:p w14:paraId="5F7E3DF8" w14:textId="7432827D" w:rsidR="00C766D8" w:rsidRPr="0041658B" w:rsidRDefault="00372AAC" w:rsidP="00C766D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Packet:  </w:t>
      </w:r>
      <w:r w:rsidR="0041658B" w:rsidRPr="0041658B">
        <w:rPr>
          <w:sz w:val="40"/>
          <w:szCs w:val="40"/>
        </w:rPr>
        <w:t>Bottom of p1</w:t>
      </w:r>
      <w:r>
        <w:rPr>
          <w:sz w:val="40"/>
          <w:szCs w:val="40"/>
        </w:rPr>
        <w:t xml:space="preserve"> – do</w:t>
      </w:r>
      <w:r w:rsidR="0041658B" w:rsidRPr="0041658B">
        <w:rPr>
          <w:sz w:val="40"/>
          <w:szCs w:val="40"/>
        </w:rPr>
        <w:t>cument number of charges you would apply – as for a “real” work-up.</w:t>
      </w:r>
    </w:p>
    <w:p w14:paraId="6AA664A7" w14:textId="14596768" w:rsidR="0041658B" w:rsidRPr="0041658B" w:rsidRDefault="0041658B" w:rsidP="00C766D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1658B">
        <w:rPr>
          <w:sz w:val="40"/>
          <w:szCs w:val="40"/>
        </w:rPr>
        <w:t>Pages 2-4:  document appropriate information on blue cards as for a “real” work-up.</w:t>
      </w:r>
    </w:p>
    <w:p w14:paraId="7ED43297" w14:textId="371D9670" w:rsidR="0041658B" w:rsidRPr="0041658B" w:rsidRDefault="0041658B" w:rsidP="00C766D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1658B">
        <w:rPr>
          <w:sz w:val="40"/>
          <w:szCs w:val="40"/>
        </w:rPr>
        <w:t>Answer quiz questions.</w:t>
      </w:r>
      <w:r w:rsidR="00372AAC">
        <w:rPr>
          <w:sz w:val="40"/>
          <w:szCs w:val="40"/>
        </w:rPr>
        <w:t xml:space="preserve">  Read CARFULLY!</w:t>
      </w:r>
    </w:p>
    <w:p w14:paraId="4AC6C059" w14:textId="4C485F65" w:rsidR="0041658B" w:rsidRDefault="0041658B" w:rsidP="00C766D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1658B">
        <w:rPr>
          <w:sz w:val="40"/>
          <w:szCs w:val="40"/>
        </w:rPr>
        <w:t>Turn completed exercise to BT</w:t>
      </w:r>
      <w:r w:rsidR="00372AAC">
        <w:rPr>
          <w:sz w:val="40"/>
          <w:szCs w:val="40"/>
        </w:rPr>
        <w:t xml:space="preserve"> to be graded</w:t>
      </w:r>
      <w:r w:rsidRPr="0041658B">
        <w:rPr>
          <w:sz w:val="40"/>
          <w:szCs w:val="40"/>
        </w:rPr>
        <w:t>.</w:t>
      </w:r>
    </w:p>
    <w:p w14:paraId="52C87220" w14:textId="77777777" w:rsidR="00372AAC" w:rsidRPr="009D369E" w:rsidRDefault="00372AAC" w:rsidP="00372AAC">
      <w:pPr>
        <w:rPr>
          <w:sz w:val="24"/>
          <w:szCs w:val="24"/>
        </w:rPr>
      </w:pPr>
    </w:p>
    <w:p w14:paraId="69E0F37D" w14:textId="67B151B7" w:rsidR="00372AAC" w:rsidRPr="009D369E" w:rsidRDefault="00372AAC" w:rsidP="00372AAC">
      <w:pPr>
        <w:rPr>
          <w:b/>
          <w:bCs/>
          <w:sz w:val="40"/>
          <w:szCs w:val="40"/>
          <w:u w:val="single"/>
        </w:rPr>
      </w:pPr>
      <w:r w:rsidRPr="009D369E">
        <w:rPr>
          <w:b/>
          <w:bCs/>
          <w:sz w:val="40"/>
          <w:szCs w:val="40"/>
          <w:u w:val="single"/>
        </w:rPr>
        <w:t>Notes:</w:t>
      </w:r>
    </w:p>
    <w:p w14:paraId="3768C857" w14:textId="03038CB7" w:rsidR="00372AAC" w:rsidRDefault="00372AAC" w:rsidP="00372AAC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72AAC">
        <w:rPr>
          <w:sz w:val="40"/>
          <w:szCs w:val="40"/>
        </w:rPr>
        <w:t>Please work on your own and follow the flow charts and ABID SOP</w:t>
      </w:r>
      <w:r>
        <w:rPr>
          <w:sz w:val="40"/>
          <w:szCs w:val="40"/>
        </w:rPr>
        <w:t>.</w:t>
      </w:r>
    </w:p>
    <w:p w14:paraId="5BF149C8" w14:textId="43419EB1" w:rsidR="00372AAC" w:rsidRDefault="00372AAC" w:rsidP="00372AA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Re-read last week’s BB Blast for possible “</w:t>
      </w:r>
      <w:proofErr w:type="gramStart"/>
      <w:r>
        <w:rPr>
          <w:sz w:val="40"/>
          <w:szCs w:val="40"/>
        </w:rPr>
        <w:t>hints</w:t>
      </w:r>
      <w:proofErr w:type="gramEnd"/>
      <w:r>
        <w:rPr>
          <w:sz w:val="40"/>
          <w:szCs w:val="40"/>
        </w:rPr>
        <w:t>”</w:t>
      </w:r>
    </w:p>
    <w:p w14:paraId="73D398D9" w14:textId="782A178F" w:rsidR="00372AAC" w:rsidRDefault="00372AAC" w:rsidP="00372AA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Documenting your results in an ink color other than black would be helpful – but not required.</w:t>
      </w:r>
    </w:p>
    <w:p w14:paraId="613D5FFC" w14:textId="50B353FC" w:rsidR="00372AAC" w:rsidRPr="00372AAC" w:rsidRDefault="00372AAC" w:rsidP="00372AA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If you don’t put your name on your CE – it will end up in the HIPA-HOPPER……</w:t>
      </w:r>
    </w:p>
    <w:sectPr w:rsidR="00372AAC" w:rsidRPr="00372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6925"/>
    <w:multiLevelType w:val="hybridMultilevel"/>
    <w:tmpl w:val="0E4A6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809D2"/>
    <w:multiLevelType w:val="hybridMultilevel"/>
    <w:tmpl w:val="CA744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50550">
    <w:abstractNumId w:val="0"/>
  </w:num>
  <w:num w:numId="2" w16cid:durableId="52790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D8"/>
    <w:rsid w:val="00372AAC"/>
    <w:rsid w:val="003F3D1B"/>
    <w:rsid w:val="0041658B"/>
    <w:rsid w:val="004A576A"/>
    <w:rsid w:val="005217AC"/>
    <w:rsid w:val="00537CF9"/>
    <w:rsid w:val="009D369E"/>
    <w:rsid w:val="00A374B5"/>
    <w:rsid w:val="00C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9899"/>
  <w15:chartTrackingRefBased/>
  <w15:docId w15:val="{92AE2BFD-69D3-4F07-A494-9CF735A4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Turner</dc:creator>
  <cp:keywords/>
  <dc:description/>
  <cp:lastModifiedBy>Bettina Turner</cp:lastModifiedBy>
  <cp:revision>1</cp:revision>
  <cp:lastPrinted>2023-08-29T14:23:00Z</cp:lastPrinted>
  <dcterms:created xsi:type="dcterms:W3CDTF">2023-08-29T14:05:00Z</dcterms:created>
  <dcterms:modified xsi:type="dcterms:W3CDTF">2023-08-29T14:29:00Z</dcterms:modified>
</cp:coreProperties>
</file>