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6B3E1" w14:textId="77777777" w:rsidR="00606A36" w:rsidRPr="00D84A3E" w:rsidRDefault="001C63A8" w:rsidP="00887AE0">
      <w:pPr>
        <w:pStyle w:val="Heading1"/>
      </w:pPr>
      <w:r>
        <w:t>Applicable Laboratory(s)</w:t>
      </w:r>
      <w:r w:rsidR="00606A36" w:rsidRPr="00D84A3E">
        <w:t>)</w:t>
      </w:r>
      <w:r w:rsidR="00606A36">
        <w:t>:</w:t>
      </w:r>
    </w:p>
    <w:p w14:paraId="07DFAD90" w14:textId="77777777"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14:paraId="2B12134E" w14:textId="77777777" w:rsidR="00606A36" w:rsidRPr="00887AE0" w:rsidRDefault="00135F7A" w:rsidP="0056313C">
      <w:pPr>
        <w:rPr>
          <w:rFonts w:cs="Arial"/>
        </w:rPr>
      </w:pPr>
      <w:sdt>
        <w:sdtPr>
          <w:id w:val="-761983799"/>
          <w14:checkbox>
            <w14:checked w14:val="1"/>
            <w14:checkedState w14:val="2612" w14:font="MS Gothic"/>
            <w14:uncheckedState w14:val="2610" w14:font="MS Gothic"/>
          </w14:checkbox>
        </w:sdtPr>
        <w:sdtEndPr/>
        <w:sdtContent>
          <w:r w:rsidR="001724F5">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14:paraId="6F7B4E55" w14:textId="77777777" w:rsidR="00606A36" w:rsidRPr="00887AE0" w:rsidRDefault="00135F7A"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14:paraId="6878F927" w14:textId="77777777" w:rsidR="00606A36" w:rsidRPr="00887AE0" w:rsidRDefault="00135F7A"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14:paraId="03FB4B20" w14:textId="77777777" w:rsidR="00606A36" w:rsidRPr="00887AE0" w:rsidRDefault="00135F7A"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14:paraId="5A7DCB10" w14:textId="77777777" w:rsidR="00606A36" w:rsidRPr="00887AE0" w:rsidRDefault="00135F7A"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14:paraId="26E406BF" w14:textId="77777777" w:rsidR="00606A36" w:rsidRDefault="00135F7A"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14:paraId="14E39060" w14:textId="77777777" w:rsidR="00636B43" w:rsidRDefault="00135F7A"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14:paraId="7926752F" w14:textId="77777777" w:rsidR="00BF5F7B" w:rsidRDefault="00BF5F7B" w:rsidP="00BF5F7B"/>
    <w:p w14:paraId="536A82C3" w14:textId="77777777" w:rsidR="00353C0F" w:rsidRDefault="00524D92" w:rsidP="00BF5F7B">
      <w:pPr>
        <w:pStyle w:val="Heading1"/>
      </w:pPr>
      <w:r>
        <w:t>Procedure</w:t>
      </w:r>
      <w:r w:rsidR="00B048D9">
        <w:t xml:space="preserve"> Statement</w:t>
      </w:r>
    </w:p>
    <w:p w14:paraId="382741E4" w14:textId="77777777" w:rsidR="00BF5F7B" w:rsidRDefault="00BF5F7B" w:rsidP="00887AE0"/>
    <w:p w14:paraId="0482A73D" w14:textId="29468D02" w:rsidR="001724F5" w:rsidRDefault="008E16B1" w:rsidP="001724F5">
      <w:r>
        <w:t xml:space="preserve">The purpose of this </w:t>
      </w:r>
      <w:r w:rsidR="00B80B6D">
        <w:t xml:space="preserve">policy is </w:t>
      </w:r>
      <w:r w:rsidR="001724F5">
        <w:t xml:space="preserve">to </w:t>
      </w:r>
      <w:r w:rsidR="004E1E86">
        <w:t xml:space="preserve">describe the process of obtaining large amounts of blood for use in the pre-hospital setting in the event of a mass casualty situation. </w:t>
      </w:r>
      <w:r w:rsidR="001724F5">
        <w:t xml:space="preserve">  </w:t>
      </w:r>
    </w:p>
    <w:p w14:paraId="23568DCD" w14:textId="77777777" w:rsidR="0056313C" w:rsidRDefault="0056313C" w:rsidP="00887AE0"/>
    <w:p w14:paraId="4A8AC59E" w14:textId="77777777" w:rsidR="00B048D9" w:rsidRDefault="00B048D9" w:rsidP="00887AE0">
      <w:pPr>
        <w:pStyle w:val="Heading1"/>
      </w:pPr>
      <w:r>
        <w:t>Scope</w:t>
      </w:r>
    </w:p>
    <w:p w14:paraId="48CC1790" w14:textId="77777777" w:rsidR="0056313C" w:rsidRDefault="0056313C" w:rsidP="0056313C"/>
    <w:p w14:paraId="7B6EF48D" w14:textId="478816D7" w:rsidR="002451BA" w:rsidRDefault="004E1E86" w:rsidP="0056313C">
      <w:r>
        <w:t>Trained First Responder Crews and Blood Bank Staff</w:t>
      </w:r>
    </w:p>
    <w:p w14:paraId="39C86A95" w14:textId="77777777" w:rsidR="004E1E86" w:rsidRPr="00B3765F" w:rsidRDefault="004E1E86" w:rsidP="0056313C"/>
    <w:p w14:paraId="6AA8BCE2" w14:textId="77777777" w:rsidR="00B048D9" w:rsidRDefault="00B048D9" w:rsidP="00887AE0">
      <w:pPr>
        <w:pStyle w:val="Heading1"/>
      </w:pPr>
      <w:r>
        <w:t>Definitions</w:t>
      </w:r>
    </w:p>
    <w:p w14:paraId="66630716" w14:textId="77777777" w:rsidR="00BF5F7B" w:rsidRPr="00BF5F7B" w:rsidRDefault="00BF5F7B" w:rsidP="00BF5F7B"/>
    <w:p w14:paraId="0013C0CC" w14:textId="77777777" w:rsidR="003C4DEB" w:rsidRDefault="00524D92" w:rsidP="00110234">
      <w:pPr>
        <w:pStyle w:val="ListParagraph"/>
      </w:pPr>
      <w:r>
        <w:t>P</w:t>
      </w:r>
      <w:r w:rsidR="00110234">
        <w:t xml:space="preserve">olicy: </w:t>
      </w:r>
      <w:r w:rsidR="003C4DEB" w:rsidRPr="00887AE0">
        <w:t xml:space="preserve"> </w:t>
      </w:r>
      <w:r w:rsidR="00110234">
        <w:t>As defined in the Policy on Creating and Amending Policy, a statement of principle that is developed for the purpose of guiding decisions and activities related to governance, administration, or management of care, treatment, services or other activities of WFBH.  A policy may help to ensure compliance with applicable laws and regulations, promote one or more of the missions of WFBH, contain guidelines for governance, and set parameters within which faculty, staff, students, visitors and others are expected to operate.</w:t>
      </w:r>
    </w:p>
    <w:p w14:paraId="10D7F182" w14:textId="77777777" w:rsidR="00B40CD8" w:rsidRPr="00BF5F7B"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14:paraId="4758BFD3" w14:textId="77777777" w:rsidR="001724F5" w:rsidRDefault="001724F5" w:rsidP="001724F5">
      <w:pPr>
        <w:pStyle w:val="ListParagraph"/>
      </w:pPr>
      <w:r>
        <w:t>EMS</w:t>
      </w:r>
      <w:r>
        <w:tab/>
        <w:t>Emergency Medical Service</w:t>
      </w:r>
    </w:p>
    <w:p w14:paraId="0DDBBC6E" w14:textId="77777777" w:rsidR="00A2219E" w:rsidRPr="00B3765F" w:rsidRDefault="00A2219E" w:rsidP="0056313C"/>
    <w:p w14:paraId="41D88973" w14:textId="77777777" w:rsidR="00B048D9" w:rsidRDefault="00DC0D2A" w:rsidP="00887AE0">
      <w:pPr>
        <w:pStyle w:val="Heading1"/>
      </w:pPr>
      <w:r>
        <w:t>Policy</w:t>
      </w:r>
      <w:r w:rsidR="008E16B1">
        <w:t xml:space="preserve"> </w:t>
      </w:r>
      <w:r w:rsidR="003B660A">
        <w:t>Guidelines</w:t>
      </w:r>
    </w:p>
    <w:p w14:paraId="2B1DD12D" w14:textId="77777777" w:rsidR="008A7FE8" w:rsidRDefault="008A7FE8" w:rsidP="0056313C"/>
    <w:p w14:paraId="31EE815E" w14:textId="77777777" w:rsidR="008A7FE8" w:rsidRDefault="00524D92" w:rsidP="00524D92">
      <w:pPr>
        <w:pStyle w:val="ListParagraph"/>
        <w:numPr>
          <w:ilvl w:val="0"/>
          <w:numId w:val="14"/>
        </w:numPr>
      </w:pPr>
      <w:r>
        <w:t>Content</w:t>
      </w:r>
    </w:p>
    <w:p w14:paraId="25E5BAB5" w14:textId="77777777" w:rsidR="00B40CD8" w:rsidRPr="00B40CD8" w:rsidRDefault="00B40CD8" w:rsidP="00B40CD8"/>
    <w:p w14:paraId="063F5B33" w14:textId="0A27665D" w:rsidR="00F053E4" w:rsidRDefault="00F053E4" w:rsidP="00585C48">
      <w:pPr>
        <w:pStyle w:val="ListParagraph"/>
        <w:numPr>
          <w:ilvl w:val="0"/>
          <w:numId w:val="22"/>
        </w:numPr>
      </w:pPr>
      <w:r>
        <w:t xml:space="preserve">Blood Bank will provide </w:t>
      </w:r>
      <w:r w:rsidR="004E1E86">
        <w:t>up to 20 units of Group O blood for pick up.</w:t>
      </w:r>
    </w:p>
    <w:p w14:paraId="2B3E64E5" w14:textId="4201F4F7" w:rsidR="002F342D" w:rsidRPr="002F342D" w:rsidRDefault="002F342D" w:rsidP="002F342D">
      <w:pPr>
        <w:pStyle w:val="ListParagraph"/>
        <w:numPr>
          <w:ilvl w:val="1"/>
          <w:numId w:val="22"/>
        </w:numPr>
      </w:pPr>
      <w:proofErr w:type="gramStart"/>
      <w:r>
        <w:t>Transport</w:t>
      </w:r>
      <w:proofErr w:type="gramEnd"/>
      <w:r>
        <w:t xml:space="preserve"> team will communicate to blood bank how many units are being requested. </w:t>
      </w:r>
    </w:p>
    <w:p w14:paraId="33692BF3" w14:textId="62CDC55B" w:rsidR="007F366D" w:rsidRDefault="004E1E86" w:rsidP="00585C48">
      <w:pPr>
        <w:pStyle w:val="ListParagraph"/>
        <w:numPr>
          <w:ilvl w:val="0"/>
          <w:numId w:val="22"/>
        </w:numPr>
      </w:pPr>
      <w:r>
        <w:lastRenderedPageBreak/>
        <w:t xml:space="preserve">A large box </w:t>
      </w:r>
      <w:r w:rsidR="001724F5">
        <w:t xml:space="preserve">will be </w:t>
      </w:r>
      <w:r>
        <w:t>packed</w:t>
      </w:r>
      <w:r w:rsidR="001724F5">
        <w:t xml:space="preserve"> </w:t>
      </w:r>
      <w:r>
        <w:t xml:space="preserve">on wet ice </w:t>
      </w:r>
      <w:r w:rsidR="001724F5">
        <w:t>with Group O neg or Group O pos</w:t>
      </w:r>
      <w:r w:rsidR="007F366D">
        <w:t xml:space="preserve"> whole blood or Group O neg or Group O pos packed red blood cells</w:t>
      </w:r>
      <w:r>
        <w:t>.</w:t>
      </w:r>
    </w:p>
    <w:p w14:paraId="5B849EBC" w14:textId="2C9779C9" w:rsidR="004E1E86" w:rsidRDefault="004E1E86" w:rsidP="00585C48">
      <w:pPr>
        <w:pStyle w:val="ListParagraph"/>
        <w:numPr>
          <w:ilvl w:val="1"/>
          <w:numId w:val="22"/>
        </w:numPr>
      </w:pPr>
      <w:r>
        <w:t xml:space="preserve">10-20 units can be packed per box. </w:t>
      </w:r>
    </w:p>
    <w:p w14:paraId="040E8CA8" w14:textId="7251C36D" w:rsidR="00585C48" w:rsidRDefault="00585C48" w:rsidP="00585C48">
      <w:pPr>
        <w:pStyle w:val="ListParagraph"/>
        <w:numPr>
          <w:ilvl w:val="1"/>
          <w:numId w:val="22"/>
        </w:numPr>
      </w:pPr>
      <w:r>
        <w:t xml:space="preserve">Units must be kept in the box under the ice with the lid closed until they are needed. </w:t>
      </w:r>
    </w:p>
    <w:p w14:paraId="676D3654" w14:textId="4AA61088" w:rsidR="00585C48" w:rsidRPr="00585C48" w:rsidRDefault="00585C48" w:rsidP="00585C48">
      <w:pPr>
        <w:pStyle w:val="ListParagraph"/>
        <w:numPr>
          <w:ilvl w:val="1"/>
          <w:numId w:val="22"/>
        </w:numPr>
      </w:pPr>
      <w:r>
        <w:t>Unused units MUST be returned to the blood bank promptly</w:t>
      </w:r>
      <w:r w:rsidR="00135F7A">
        <w:t>, packed on ice as they were issued</w:t>
      </w:r>
      <w:r>
        <w:t xml:space="preserve">. </w:t>
      </w:r>
    </w:p>
    <w:p w14:paraId="503E805D" w14:textId="77777777" w:rsidR="001724F5" w:rsidRDefault="001724F5" w:rsidP="001724F5"/>
    <w:p w14:paraId="475A1A7F" w14:textId="77777777" w:rsidR="00595400" w:rsidRDefault="00595400" w:rsidP="00585C48">
      <w:pPr>
        <w:pStyle w:val="ListParagraph"/>
        <w:numPr>
          <w:ilvl w:val="0"/>
          <w:numId w:val="22"/>
        </w:numPr>
      </w:pPr>
      <w:r>
        <w:t xml:space="preserve">Current first responder crews trained by Atrium Health Wake Forest Baptist Blood Bank on handling pre-hospital blood in the field are eligible to pick up this product. </w:t>
      </w:r>
    </w:p>
    <w:p w14:paraId="580ED6AC" w14:textId="15D5AF74" w:rsidR="00595400" w:rsidRDefault="00595400" w:rsidP="00585C48">
      <w:pPr>
        <w:pStyle w:val="ListParagraph"/>
        <w:numPr>
          <w:ilvl w:val="0"/>
          <w:numId w:val="23"/>
        </w:numPr>
      </w:pPr>
      <w:proofErr w:type="spellStart"/>
      <w:r>
        <w:t>AirCare</w:t>
      </w:r>
      <w:proofErr w:type="spellEnd"/>
      <w:r>
        <w:t xml:space="preserve"> Transport</w:t>
      </w:r>
    </w:p>
    <w:p w14:paraId="280EDB15" w14:textId="25A2EFC4" w:rsidR="00595400" w:rsidRPr="00595400" w:rsidRDefault="00595400" w:rsidP="00585C48">
      <w:pPr>
        <w:pStyle w:val="ListParagraph"/>
        <w:numPr>
          <w:ilvl w:val="0"/>
          <w:numId w:val="23"/>
        </w:numPr>
      </w:pPr>
      <w:r>
        <w:t>Surry County EMS</w:t>
      </w:r>
    </w:p>
    <w:p w14:paraId="67822087" w14:textId="7EDAF480" w:rsidR="00595400" w:rsidRDefault="00595400" w:rsidP="00585C48">
      <w:pPr>
        <w:pStyle w:val="ListParagraph"/>
        <w:numPr>
          <w:ilvl w:val="0"/>
          <w:numId w:val="23"/>
        </w:numPr>
      </w:pPr>
      <w:r>
        <w:t>Stokes County EMS</w:t>
      </w:r>
    </w:p>
    <w:p w14:paraId="5489BE85" w14:textId="77777777" w:rsidR="00595400" w:rsidRDefault="00E450AC" w:rsidP="00585C48">
      <w:pPr>
        <w:pStyle w:val="ListParagraph"/>
        <w:numPr>
          <w:ilvl w:val="0"/>
          <w:numId w:val="23"/>
        </w:numPr>
      </w:pPr>
      <w:r>
        <w:t>Wilkes</w:t>
      </w:r>
      <w:r w:rsidR="001724F5">
        <w:t xml:space="preserve"> County EMS</w:t>
      </w:r>
    </w:p>
    <w:p w14:paraId="298A4F0D" w14:textId="25B1760D" w:rsidR="001724F5" w:rsidRDefault="001724F5" w:rsidP="00585C48">
      <w:pPr>
        <w:ind w:firstLine="360"/>
      </w:pPr>
    </w:p>
    <w:p w14:paraId="48153E44" w14:textId="166AB311" w:rsidR="001724F5" w:rsidRDefault="001724F5" w:rsidP="00585C48">
      <w:pPr>
        <w:pStyle w:val="ListParagraph"/>
        <w:numPr>
          <w:ilvl w:val="0"/>
          <w:numId w:val="22"/>
        </w:numPr>
      </w:pPr>
      <w:r>
        <w:t xml:space="preserve">All units will have Safe-T-Vue indicators attached to the back of the unit to monitor the temperature during </w:t>
      </w:r>
      <w:r w:rsidR="00595400">
        <w:t>the time</w:t>
      </w:r>
      <w:r>
        <w:t xml:space="preserve"> outside the Blood Bank environment.</w:t>
      </w:r>
      <w:r w:rsidR="00C46CA8" w:rsidRPr="00C46CA8">
        <w:t xml:space="preserve"> </w:t>
      </w:r>
      <w:r w:rsidR="00C46CA8">
        <w:t xml:space="preserve">Each unit will have an orange </w:t>
      </w:r>
      <w:proofErr w:type="spellStart"/>
      <w:r w:rsidR="00C46CA8">
        <w:t>uncrossmatched</w:t>
      </w:r>
      <w:proofErr w:type="spellEnd"/>
      <w:r w:rsidR="00C46CA8">
        <w:t xml:space="preserve"> blood sticker applied.</w:t>
      </w:r>
    </w:p>
    <w:p w14:paraId="68DA25DF" w14:textId="53BB633A" w:rsidR="001724F5" w:rsidRDefault="001724F5" w:rsidP="00585C48">
      <w:pPr>
        <w:ind w:left="1080" w:firstLine="360"/>
      </w:pPr>
      <w:r>
        <w:t>Acceptable criteria: white, white speckled with red (1- 10C)</w:t>
      </w:r>
    </w:p>
    <w:p w14:paraId="13EBC73D" w14:textId="7D054086" w:rsidR="001724F5" w:rsidRDefault="001724F5" w:rsidP="00585C48">
      <w:pPr>
        <w:pStyle w:val="ListParagraph"/>
        <w:numPr>
          <w:ilvl w:val="0"/>
          <w:numId w:val="0"/>
        </w:numPr>
        <w:ind w:left="1440"/>
      </w:pPr>
      <w:r>
        <w:t>Unacceptable criteria: completely red (greater than 10C or less than 1C)</w:t>
      </w:r>
    </w:p>
    <w:p w14:paraId="57471FDD" w14:textId="77777777" w:rsidR="001724F5" w:rsidRDefault="007F366D" w:rsidP="001724F5">
      <w:r>
        <w:rPr>
          <w:noProof/>
        </w:rPr>
        <w:drawing>
          <wp:anchor distT="0" distB="0" distL="114300" distR="114300" simplePos="0" relativeHeight="251658240" behindDoc="1" locked="0" layoutInCell="1" allowOverlap="1" wp14:anchorId="2A892D75" wp14:editId="6BA19E0B">
            <wp:simplePos x="0" y="0"/>
            <wp:positionH relativeFrom="column">
              <wp:posOffset>1130785</wp:posOffset>
            </wp:positionH>
            <wp:positionV relativeFrom="paragraph">
              <wp:posOffset>160655</wp:posOffset>
            </wp:positionV>
            <wp:extent cx="2725420" cy="1017905"/>
            <wp:effectExtent l="0" t="0" r="0" b="0"/>
            <wp:wrapTight wrapText="bothSides">
              <wp:wrapPolygon edited="0">
                <wp:start x="0" y="0"/>
                <wp:lineTo x="0" y="21021"/>
                <wp:lineTo x="21439" y="21021"/>
                <wp:lineTo x="2143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5420" cy="1017905"/>
                    </a:xfrm>
                    <a:prstGeom prst="rect">
                      <a:avLst/>
                    </a:prstGeom>
                    <a:noFill/>
                  </pic:spPr>
                </pic:pic>
              </a:graphicData>
            </a:graphic>
            <wp14:sizeRelH relativeFrom="page">
              <wp14:pctWidth>0</wp14:pctWidth>
            </wp14:sizeRelH>
            <wp14:sizeRelV relativeFrom="page">
              <wp14:pctHeight>0</wp14:pctHeight>
            </wp14:sizeRelV>
          </wp:anchor>
        </w:drawing>
      </w:r>
    </w:p>
    <w:p w14:paraId="5E9E3DAC" w14:textId="2D6B430D" w:rsidR="001724F5" w:rsidRDefault="001724F5" w:rsidP="00585C48">
      <w:pPr>
        <w:ind w:firstLine="435"/>
      </w:pPr>
    </w:p>
    <w:p w14:paraId="77B0C7E6" w14:textId="77777777" w:rsidR="001724F5" w:rsidRDefault="001724F5" w:rsidP="001724F5"/>
    <w:p w14:paraId="53F1A948" w14:textId="77777777" w:rsidR="001724F5" w:rsidRDefault="001724F5" w:rsidP="001724F5"/>
    <w:p w14:paraId="78F80A31" w14:textId="77777777" w:rsidR="001724F5" w:rsidRDefault="001724F5" w:rsidP="001724F5"/>
    <w:p w14:paraId="5EABEE3D" w14:textId="77777777" w:rsidR="001724F5" w:rsidRDefault="001724F5" w:rsidP="001724F5"/>
    <w:p w14:paraId="04DF7E7E" w14:textId="77777777" w:rsidR="007F366D" w:rsidRDefault="007F366D" w:rsidP="001724F5"/>
    <w:p w14:paraId="0D046392" w14:textId="77777777" w:rsidR="007F366D" w:rsidRDefault="007F366D" w:rsidP="001724F5"/>
    <w:p w14:paraId="7C6C8990" w14:textId="2D3BFD8A" w:rsidR="001724F5" w:rsidRDefault="001724F5" w:rsidP="00585C48">
      <w:pPr>
        <w:pStyle w:val="ListParagraph"/>
        <w:numPr>
          <w:ilvl w:val="0"/>
          <w:numId w:val="22"/>
        </w:numPr>
      </w:pPr>
      <w:r>
        <w:t xml:space="preserve">There will be an Emergency Release form for each unit in the </w:t>
      </w:r>
      <w:r w:rsidR="00595400">
        <w:t>box.</w:t>
      </w:r>
    </w:p>
    <w:p w14:paraId="6AE65BFC" w14:textId="77777777" w:rsidR="00C46CA8" w:rsidRDefault="00C46CA8" w:rsidP="00C46CA8">
      <w:pPr>
        <w:pStyle w:val="ListParagraph"/>
        <w:numPr>
          <w:ilvl w:val="0"/>
          <w:numId w:val="0"/>
        </w:numPr>
        <w:ind w:left="360"/>
      </w:pPr>
    </w:p>
    <w:p w14:paraId="6956EFFB" w14:textId="24772BA7" w:rsidR="001724F5" w:rsidRDefault="001724F5" w:rsidP="00585C48">
      <w:pPr>
        <w:pStyle w:val="ListParagraph"/>
        <w:numPr>
          <w:ilvl w:val="0"/>
          <w:numId w:val="22"/>
        </w:numPr>
      </w:pPr>
      <w:r>
        <w:t xml:space="preserve">All units transfused MUST have a Blood Bank Emergency Release Form completed for </w:t>
      </w:r>
      <w:r w:rsidR="00595400">
        <w:t>the patient</w:t>
      </w:r>
      <w:r>
        <w:t xml:space="preserve">, signed by the ordering </w:t>
      </w:r>
      <w:proofErr w:type="gramStart"/>
      <w:r>
        <w:t>physician</w:t>
      </w:r>
      <w:proofErr w:type="gramEnd"/>
      <w:r>
        <w:t xml:space="preserve"> AND returned to the Blood Bank. </w:t>
      </w:r>
    </w:p>
    <w:p w14:paraId="474151BD" w14:textId="77777777" w:rsidR="00F053E4" w:rsidRDefault="00F053E4" w:rsidP="001724F5"/>
    <w:p w14:paraId="79E87910" w14:textId="4221BB4C" w:rsidR="00595400" w:rsidRDefault="00595400" w:rsidP="00585C48">
      <w:pPr>
        <w:pStyle w:val="ListParagraph"/>
        <w:numPr>
          <w:ilvl w:val="0"/>
          <w:numId w:val="22"/>
        </w:numPr>
      </w:pPr>
      <w:r>
        <w:t xml:space="preserve">There will be an Emergency Blood Bank slap bracelet for each unit in the </w:t>
      </w:r>
      <w:proofErr w:type="gramStart"/>
      <w:r>
        <w:t>box</w:t>
      </w:r>
      <w:proofErr w:type="gramEnd"/>
    </w:p>
    <w:p w14:paraId="4BC90354" w14:textId="1913181B" w:rsidR="00595400" w:rsidRDefault="00595400" w:rsidP="00585C48">
      <w:pPr>
        <w:pStyle w:val="ListParagraph"/>
        <w:numPr>
          <w:ilvl w:val="1"/>
          <w:numId w:val="22"/>
        </w:numPr>
      </w:pPr>
      <w:r>
        <w:t>First Responders will attach a bracelet to each patient receiving emergency blood products.</w:t>
      </w:r>
    </w:p>
    <w:p w14:paraId="350800B6" w14:textId="324BF179" w:rsidR="002F342D" w:rsidRPr="002F342D" w:rsidRDefault="002F342D" w:rsidP="002F342D">
      <w:pPr>
        <w:pStyle w:val="ListParagraph"/>
        <w:numPr>
          <w:ilvl w:val="1"/>
          <w:numId w:val="22"/>
        </w:numPr>
      </w:pPr>
      <w:r>
        <w:t xml:space="preserve">This bracelet will remain affixed to the patient until the patient arrives </w:t>
      </w:r>
      <w:r w:rsidR="00135F7A">
        <w:t>at</w:t>
      </w:r>
      <w:r>
        <w:t xml:space="preserve"> the medical center. </w:t>
      </w:r>
    </w:p>
    <w:p w14:paraId="3EF7B88B" w14:textId="09C018CC" w:rsidR="00595400" w:rsidRDefault="00595400" w:rsidP="00585C48">
      <w:pPr>
        <w:pStyle w:val="ListParagraph"/>
        <w:numPr>
          <w:ilvl w:val="1"/>
          <w:numId w:val="22"/>
        </w:numPr>
      </w:pPr>
      <w:r>
        <w:t>The patient information will be completed with as much information as possible</w:t>
      </w:r>
      <w:r w:rsidR="00585C48">
        <w:t xml:space="preserve"> </w:t>
      </w:r>
      <w:r w:rsidR="00135F7A">
        <w:t xml:space="preserve">by the first responders </w:t>
      </w:r>
      <w:r w:rsidR="00585C48">
        <w:t>(Patient chart sticker is acceptable once patient reaches hospital)</w:t>
      </w:r>
      <w:r>
        <w:t>.</w:t>
      </w:r>
    </w:p>
    <w:p w14:paraId="3821EF0E" w14:textId="4A8EEF1B" w:rsidR="00595400" w:rsidRDefault="00595400" w:rsidP="00585C48">
      <w:pPr>
        <w:pStyle w:val="ListParagraph"/>
        <w:numPr>
          <w:ilvl w:val="1"/>
          <w:numId w:val="22"/>
        </w:numPr>
        <w:tabs>
          <w:tab w:val="left" w:pos="720"/>
        </w:tabs>
      </w:pPr>
      <w:r>
        <w:t xml:space="preserve">Unit </w:t>
      </w:r>
      <w:proofErr w:type="gramStart"/>
      <w:r>
        <w:t>numbers</w:t>
      </w:r>
      <w:proofErr w:type="gramEnd"/>
      <w:r>
        <w:t xml:space="preserve"> stickers will be placed on the bracelets from all units given to the patient. (Unit number stickers are available on the back of the blood units)</w:t>
      </w:r>
    </w:p>
    <w:p w14:paraId="19083D3F" w14:textId="15477F4E" w:rsidR="00585C48" w:rsidRDefault="00585C48" w:rsidP="00585C48">
      <w:pPr>
        <w:pStyle w:val="ListParagraph"/>
        <w:numPr>
          <w:ilvl w:val="1"/>
          <w:numId w:val="22"/>
        </w:numPr>
      </w:pPr>
      <w:r>
        <w:t xml:space="preserve">The completed bracelet will be returned to the blood </w:t>
      </w:r>
      <w:proofErr w:type="gramStart"/>
      <w:r>
        <w:t>bank</w:t>
      </w:r>
      <w:proofErr w:type="gramEnd"/>
    </w:p>
    <w:p w14:paraId="7CD4470C" w14:textId="77777777" w:rsidR="002F342D" w:rsidRDefault="002F342D" w:rsidP="002F342D"/>
    <w:p w14:paraId="4E6F16A1" w14:textId="7EDE8983" w:rsidR="002F342D" w:rsidRPr="002F342D" w:rsidRDefault="002F342D" w:rsidP="002F342D">
      <w:pPr>
        <w:ind w:left="1080"/>
      </w:pPr>
      <w:r>
        <w:t xml:space="preserve">See Image Below: </w:t>
      </w:r>
    </w:p>
    <w:p w14:paraId="3ABF976A" w14:textId="68322301" w:rsidR="00595400" w:rsidRDefault="002F342D" w:rsidP="00595400">
      <w:r>
        <w:rPr>
          <w:noProof/>
        </w:rPr>
        <w:lastRenderedPageBreak/>
        <w:drawing>
          <wp:inline distT="0" distB="0" distL="0" distR="0" wp14:anchorId="6675CD61" wp14:editId="0C3E324A">
            <wp:extent cx="5903141" cy="2038350"/>
            <wp:effectExtent l="0" t="0" r="2540" b="0"/>
            <wp:docPr id="338774217" name="Picture 1" descr="A close-up of a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774217" name="Picture 1" descr="A close-up of a label&#10;&#10;Description automatically generated"/>
                    <pic:cNvPicPr/>
                  </pic:nvPicPr>
                  <pic:blipFill>
                    <a:blip r:embed="rId13"/>
                    <a:stretch>
                      <a:fillRect/>
                    </a:stretch>
                  </pic:blipFill>
                  <pic:spPr>
                    <a:xfrm>
                      <a:off x="0" y="0"/>
                      <a:ext cx="5931373" cy="2048098"/>
                    </a:xfrm>
                    <a:prstGeom prst="rect">
                      <a:avLst/>
                    </a:prstGeom>
                  </pic:spPr>
                </pic:pic>
              </a:graphicData>
            </a:graphic>
          </wp:inline>
        </w:drawing>
      </w:r>
    </w:p>
    <w:p w14:paraId="69FE8BC5" w14:textId="77777777" w:rsidR="002F342D" w:rsidRPr="00595400" w:rsidRDefault="002F342D" w:rsidP="00595400"/>
    <w:p w14:paraId="09E4A84E" w14:textId="57E0BB86" w:rsidR="00585C48" w:rsidRDefault="00585C48" w:rsidP="00585C48">
      <w:pPr>
        <w:pStyle w:val="ListParagraph"/>
        <w:numPr>
          <w:ilvl w:val="0"/>
          <w:numId w:val="22"/>
        </w:numPr>
      </w:pPr>
      <w:r>
        <w:t xml:space="preserve">Empty blood bags must remain with the patient until the patient reaches the medical center. Empty bags should be returned in a plastic bag (no needles) to the blood bank with a patient identification sticker affixed. (This will act as a back up method to ensure all units are documented as transfused to the correct patients.) </w:t>
      </w:r>
    </w:p>
    <w:p w14:paraId="2315E5F9" w14:textId="77777777" w:rsidR="00585C48" w:rsidRPr="00585C48" w:rsidRDefault="00585C48" w:rsidP="00585C48"/>
    <w:p w14:paraId="6FCF72BD" w14:textId="3319F583" w:rsidR="001724F5" w:rsidRDefault="00585C48" w:rsidP="00585C48">
      <w:pPr>
        <w:pStyle w:val="ListParagraph"/>
        <w:numPr>
          <w:ilvl w:val="0"/>
          <w:numId w:val="22"/>
        </w:numPr>
      </w:pPr>
      <w:r>
        <w:t xml:space="preserve">First Responder teams will also follow the policies outlined in their agreements with Atrium Health Wake Forest Baptist concerning documentation of transfused units, monitoring patients for transfusion reactions, transport to outside facilities, etc. </w:t>
      </w:r>
    </w:p>
    <w:p w14:paraId="56967D4E" w14:textId="77777777" w:rsidR="001724F5" w:rsidRDefault="001724F5" w:rsidP="001724F5"/>
    <w:p w14:paraId="6651F379" w14:textId="77777777" w:rsidR="001724F5" w:rsidRDefault="001724F5" w:rsidP="001724F5"/>
    <w:p w14:paraId="332BE726" w14:textId="77777777" w:rsidR="00353C0F" w:rsidRPr="00F85C8D" w:rsidRDefault="00353C0F" w:rsidP="0056313C"/>
    <w:p w14:paraId="364F6D48" w14:textId="77777777" w:rsidR="00B048D9" w:rsidRDefault="00B048D9" w:rsidP="00887AE0">
      <w:pPr>
        <w:pStyle w:val="Heading1"/>
      </w:pPr>
      <w:r>
        <w:t>References</w:t>
      </w:r>
    </w:p>
    <w:p w14:paraId="20202548" w14:textId="77777777" w:rsidR="00CA16FD" w:rsidRDefault="00CA16FD" w:rsidP="00CA16FD"/>
    <w:p w14:paraId="0C430D48" w14:textId="77777777" w:rsidR="00CA16FD" w:rsidRPr="00CA16FD" w:rsidRDefault="00CA16FD" w:rsidP="00CA16FD"/>
    <w:p w14:paraId="036139A2" w14:textId="77777777" w:rsidR="00CA16FD" w:rsidRDefault="00CA16FD" w:rsidP="00CA16FD">
      <w:pPr>
        <w:pStyle w:val="Heading1"/>
      </w:pPr>
      <w:r>
        <w:t>Related policies/procedures (</w:t>
      </w:r>
      <w:proofErr w:type="spellStart"/>
      <w:r>
        <w:t>navex</w:t>
      </w:r>
      <w:proofErr w:type="spellEnd"/>
      <w:r>
        <w:t>)</w:t>
      </w:r>
    </w:p>
    <w:p w14:paraId="43ECB15A" w14:textId="77777777" w:rsidR="00BF5F7B" w:rsidRPr="00BF5F7B" w:rsidRDefault="00BF5F7B" w:rsidP="00BF5F7B"/>
    <w:p w14:paraId="6A5C97B2" w14:textId="77777777" w:rsidR="00BF5F7B" w:rsidRPr="00BF5F7B" w:rsidRDefault="00BF5F7B" w:rsidP="00BF5F7B"/>
    <w:p w14:paraId="7D3464DF" w14:textId="77777777" w:rsidR="00B048D9" w:rsidRDefault="00B048D9" w:rsidP="00887AE0">
      <w:pPr>
        <w:pStyle w:val="Heading1"/>
      </w:pPr>
      <w:r>
        <w:t>Attachments</w:t>
      </w:r>
      <w:r w:rsidR="00CA16FD">
        <w:t>/Linked documents (title 21)</w:t>
      </w:r>
    </w:p>
    <w:p w14:paraId="5E0EBDB7" w14:textId="77777777" w:rsidR="00BF5F7B" w:rsidRDefault="00BF5F7B" w:rsidP="00BF5F7B"/>
    <w:p w14:paraId="0C7F15AA" w14:textId="77777777" w:rsidR="00BF5F7B" w:rsidRDefault="00BF5F7B" w:rsidP="00BF5F7B"/>
    <w:p w14:paraId="026EC82B" w14:textId="77777777" w:rsidR="00BF5F7B" w:rsidRPr="00BF5F7B" w:rsidRDefault="00BF5F7B" w:rsidP="00BF5F7B"/>
    <w:p w14:paraId="6F01CFF1" w14:textId="77777777" w:rsidR="00A7748A" w:rsidRDefault="00A7748A" w:rsidP="00887AE0">
      <w:pPr>
        <w:pStyle w:val="Heading1"/>
      </w:pPr>
      <w:r>
        <w:t>Revision Dates</w:t>
      </w:r>
      <w:r w:rsidR="001F0047">
        <w:t>: Review Change Summary as represented in Title 21.</w:t>
      </w:r>
    </w:p>
    <w:p w14:paraId="339344D8" w14:textId="77777777" w:rsidR="00BF5F7B" w:rsidRDefault="00BF5F7B" w:rsidP="00BF5F7B"/>
    <w:p w14:paraId="33C4D96D" w14:textId="77777777" w:rsidR="00BF5F7B" w:rsidRDefault="00BF5F7B" w:rsidP="00BF5F7B"/>
    <w:p w14:paraId="21D604F7" w14:textId="77777777" w:rsidR="00BF5F7B" w:rsidRPr="00BF5F7B" w:rsidRDefault="00BF5F7B" w:rsidP="00BF5F7B"/>
    <w:sectPr w:rsidR="00BF5F7B" w:rsidRP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72542" w14:textId="77777777" w:rsidR="008B0624" w:rsidRDefault="008B0624" w:rsidP="009A3908">
      <w:r>
        <w:separator/>
      </w:r>
    </w:p>
  </w:endnote>
  <w:endnote w:type="continuationSeparator" w:id="0">
    <w:p w14:paraId="7E79D998" w14:textId="77777777" w:rsidR="008B0624" w:rsidRDefault="008B0624"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TC Franklin Gothic Std Book">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C812E" w14:textId="77777777" w:rsidR="00974CB9" w:rsidRDefault="00974CB9"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3D048B11" w14:textId="77777777" w:rsidR="00353C0F" w:rsidRPr="00A2219E" w:rsidRDefault="00974CB9"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00A2219E"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A2219E" w:rsidRPr="00A2219E">
              <w:rPr>
                <w:rFonts w:ascii="Franklin Gothic Book" w:hAnsi="Franklin Gothic Book" w:cs="Calibri"/>
                <w:i/>
                <w:iCs/>
                <w:sz w:val="18"/>
                <w:szCs w:val="18"/>
              </w:rPr>
              <w:t xml:space="preserve">Page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PAGE </w:instrText>
            </w:r>
            <w:r w:rsidR="00A2219E" w:rsidRPr="00A2219E">
              <w:rPr>
                <w:rFonts w:ascii="Franklin Gothic Book" w:hAnsi="Franklin Gothic Book" w:cs="Calibri"/>
                <w:i/>
                <w:iCs/>
                <w:sz w:val="18"/>
                <w:szCs w:val="18"/>
              </w:rPr>
              <w:fldChar w:fldCharType="separate"/>
            </w:r>
            <w:r w:rsidR="00A73469">
              <w:rPr>
                <w:rFonts w:ascii="Franklin Gothic Book" w:hAnsi="Franklin Gothic Book" w:cs="Calibri"/>
                <w:i/>
                <w:iCs/>
                <w:noProof/>
                <w:sz w:val="18"/>
                <w:szCs w:val="18"/>
              </w:rPr>
              <w:t>4</w:t>
            </w:r>
            <w:r w:rsidR="00A2219E" w:rsidRPr="00A2219E">
              <w:rPr>
                <w:rFonts w:ascii="Franklin Gothic Book" w:hAnsi="Franklin Gothic Book" w:cs="Calibri"/>
                <w:i/>
                <w:iCs/>
                <w:sz w:val="18"/>
                <w:szCs w:val="18"/>
              </w:rPr>
              <w:fldChar w:fldCharType="end"/>
            </w:r>
            <w:r w:rsidR="00A2219E" w:rsidRPr="00A2219E">
              <w:rPr>
                <w:rFonts w:ascii="Franklin Gothic Book" w:hAnsi="Franklin Gothic Book" w:cs="Calibri"/>
                <w:i/>
                <w:iCs/>
                <w:sz w:val="18"/>
                <w:szCs w:val="18"/>
              </w:rPr>
              <w:t xml:space="preserve"> of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NUMPAGES  </w:instrText>
            </w:r>
            <w:r w:rsidR="00A2219E" w:rsidRPr="00A2219E">
              <w:rPr>
                <w:rFonts w:ascii="Franklin Gothic Book" w:hAnsi="Franklin Gothic Book" w:cs="Calibri"/>
                <w:i/>
                <w:iCs/>
                <w:sz w:val="18"/>
                <w:szCs w:val="18"/>
              </w:rPr>
              <w:fldChar w:fldCharType="separate"/>
            </w:r>
            <w:r w:rsidR="00A73469">
              <w:rPr>
                <w:rFonts w:ascii="Franklin Gothic Book" w:hAnsi="Franklin Gothic Book" w:cs="Calibri"/>
                <w:i/>
                <w:iCs/>
                <w:noProof/>
                <w:sz w:val="18"/>
                <w:szCs w:val="18"/>
              </w:rPr>
              <w:t>4</w:t>
            </w:r>
            <w:r w:rsidR="00A2219E"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7517" w14:textId="77777777" w:rsidR="00974CB9" w:rsidRDefault="00974CB9" w:rsidP="00A153FF">
    <w:pPr>
      <w:jc w:val="center"/>
      <w:rPr>
        <w:rFonts w:asciiTheme="minorHAnsi" w:hAnsiTheme="minorHAnsi" w:cstheme="minorHAnsi"/>
        <w:bCs/>
        <w:szCs w:val="22"/>
      </w:rPr>
    </w:pPr>
  </w:p>
  <w:p w14:paraId="55D0C16E" w14:textId="77777777" w:rsidR="00A153FF" w:rsidRDefault="00353C0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44997D24" w14:textId="77777777" w:rsidR="00353C0F" w:rsidRPr="00A2219E" w:rsidRDefault="00A153F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r>
    <w:r w:rsidR="00353C0F"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00353C0F" w:rsidRPr="00A2219E">
              <w:rPr>
                <w:rFonts w:ascii="Franklin Gothic Book" w:hAnsi="Franklin Gothic Book" w:cs="Calibri"/>
                <w:i/>
                <w:iCs/>
                <w:sz w:val="18"/>
                <w:szCs w:val="18"/>
              </w:rPr>
              <w:t xml:space="preserve">Page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PAGE </w:instrText>
            </w:r>
            <w:r w:rsidR="00353C0F" w:rsidRPr="00A2219E">
              <w:rPr>
                <w:rFonts w:ascii="Franklin Gothic Book" w:hAnsi="Franklin Gothic Book" w:cs="Calibri"/>
                <w:i/>
                <w:iCs/>
                <w:sz w:val="18"/>
                <w:szCs w:val="18"/>
              </w:rPr>
              <w:fldChar w:fldCharType="separate"/>
            </w:r>
            <w:r w:rsidR="00A73469">
              <w:rPr>
                <w:rFonts w:ascii="Franklin Gothic Book" w:hAnsi="Franklin Gothic Book" w:cs="Calibri"/>
                <w:i/>
                <w:iCs/>
                <w:noProof/>
                <w:sz w:val="18"/>
                <w:szCs w:val="18"/>
              </w:rPr>
              <w:t>1</w:t>
            </w:r>
            <w:r w:rsidR="00353C0F" w:rsidRPr="00A2219E">
              <w:rPr>
                <w:rFonts w:ascii="Franklin Gothic Book" w:hAnsi="Franklin Gothic Book" w:cs="Calibri"/>
                <w:i/>
                <w:iCs/>
                <w:sz w:val="18"/>
                <w:szCs w:val="18"/>
              </w:rPr>
              <w:fldChar w:fldCharType="end"/>
            </w:r>
            <w:r w:rsidR="00353C0F" w:rsidRPr="00A2219E">
              <w:rPr>
                <w:rFonts w:ascii="Franklin Gothic Book" w:hAnsi="Franklin Gothic Book" w:cs="Calibri"/>
                <w:i/>
                <w:iCs/>
                <w:sz w:val="18"/>
                <w:szCs w:val="18"/>
              </w:rPr>
              <w:t xml:space="preserve"> of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NUMPAGES  </w:instrText>
            </w:r>
            <w:r w:rsidR="00353C0F" w:rsidRPr="00A2219E">
              <w:rPr>
                <w:rFonts w:ascii="Franklin Gothic Book" w:hAnsi="Franklin Gothic Book" w:cs="Calibri"/>
                <w:i/>
                <w:iCs/>
                <w:sz w:val="18"/>
                <w:szCs w:val="18"/>
              </w:rPr>
              <w:fldChar w:fldCharType="separate"/>
            </w:r>
            <w:r w:rsidR="00A73469">
              <w:rPr>
                <w:rFonts w:ascii="Franklin Gothic Book" w:hAnsi="Franklin Gothic Book" w:cs="Calibri"/>
                <w:i/>
                <w:iCs/>
                <w:noProof/>
                <w:sz w:val="18"/>
                <w:szCs w:val="18"/>
              </w:rPr>
              <w:t>4</w:t>
            </w:r>
            <w:r w:rsidR="00353C0F"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90335" w14:textId="77777777" w:rsidR="008B0624" w:rsidRDefault="008B0624" w:rsidP="009A3908">
      <w:r>
        <w:separator/>
      </w:r>
    </w:p>
  </w:footnote>
  <w:footnote w:type="continuationSeparator" w:id="0">
    <w:p w14:paraId="4AAF04E8" w14:textId="77777777" w:rsidR="008B0624" w:rsidRDefault="008B0624"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63263" w14:textId="7EF3F412" w:rsidR="00862AEF" w:rsidRPr="00A2219E" w:rsidRDefault="002E2BA6"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C7A3" w14:textId="331B63BA" w:rsidR="00A153FF" w:rsidRPr="002406B9" w:rsidRDefault="004E1E86" w:rsidP="00A153FF">
    <w:pPr>
      <w:shd w:val="clear" w:color="auto" w:fill="A6A6A6" w:themeFill="background1" w:themeFillShade="A6"/>
      <w:spacing w:line="360" w:lineRule="auto"/>
      <w:ind w:right="90"/>
      <w:jc w:val="center"/>
      <w:rPr>
        <w:rFonts w:ascii="Franklin Gothic Demi" w:hAnsi="Franklin Gothic Demi"/>
        <w:b/>
        <w:szCs w:val="32"/>
      </w:rPr>
    </w:pPr>
    <w:r>
      <w:t>Mass Casualty Pre-Hosptial Blood for Trained First Responders</w:t>
    </w:r>
  </w:p>
  <w:p w14:paraId="1C6C80D3" w14:textId="77777777"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040"/>
      <w:gridCol w:w="3124"/>
    </w:tblGrid>
    <w:tr w:rsidR="00A153FF" w:rsidRPr="00F85C8D" w14:paraId="4E46C5FB" w14:textId="77777777" w:rsidTr="00A2219E">
      <w:tc>
        <w:tcPr>
          <w:tcW w:w="3145" w:type="dxa"/>
          <w:tcBorders>
            <w:left w:val="single" w:sz="4" w:space="0" w:color="auto"/>
            <w:bottom w:val="single" w:sz="4" w:space="0" w:color="auto"/>
          </w:tcBorders>
          <w:shd w:val="clear" w:color="auto" w:fill="auto"/>
        </w:tcPr>
        <w:p w14:paraId="0996D282" w14:textId="77777777" w:rsidR="00A153FF" w:rsidRPr="00F85C8D" w:rsidRDefault="00A153FF" w:rsidP="00A153FF">
          <w:pPr>
            <w:rPr>
              <w:rFonts w:ascii="Franklin Gothic Book" w:hAnsi="Franklin Gothic Book"/>
              <w:b/>
              <w:szCs w:val="22"/>
            </w:rPr>
          </w:pPr>
          <w:r>
            <w:rPr>
              <w:rFonts w:ascii="Franklin Gothic Book" w:hAnsi="Franklin Gothic Book"/>
              <w:b/>
              <w:noProof/>
              <w:szCs w:val="22"/>
            </w:rPr>
            <w:drawing>
              <wp:inline distT="0" distB="0" distL="0" distR="0" wp14:anchorId="10F6DD97" wp14:editId="699F9BFB">
                <wp:extent cx="1879600" cy="723523"/>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BH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4800" cy="729374"/>
                        </a:xfrm>
                        <a:prstGeom prst="rect">
                          <a:avLst/>
                        </a:prstGeom>
                      </pic:spPr>
                    </pic:pic>
                  </a:graphicData>
                </a:graphic>
              </wp:inline>
            </w:drawing>
          </w:r>
        </w:p>
      </w:tc>
      <w:tc>
        <w:tcPr>
          <w:tcW w:w="3060" w:type="dxa"/>
          <w:tcBorders>
            <w:right w:val="single" w:sz="4" w:space="0" w:color="000000"/>
          </w:tcBorders>
          <w:shd w:val="clear" w:color="auto" w:fill="auto"/>
        </w:tcPr>
        <w:p w14:paraId="7A166D03" w14:textId="77777777" w:rsidR="00A2219E" w:rsidRPr="00F85C8D" w:rsidRDefault="00605CB6" w:rsidP="00A2219E">
          <w:pPr>
            <w:rPr>
              <w:rFonts w:ascii="Franklin Gothic Demi" w:hAnsi="Franklin Gothic Demi"/>
              <w:smallCaps/>
              <w:szCs w:val="22"/>
            </w:rPr>
          </w:pPr>
          <w:r>
            <w:rPr>
              <w:rFonts w:ascii="Franklin Gothic Demi" w:hAnsi="Franklin Gothic Demi"/>
              <w:smallCaps/>
              <w:szCs w:val="22"/>
            </w:rPr>
            <w:t>Document Type:</w:t>
          </w:r>
        </w:p>
        <w:p w14:paraId="4960F73D" w14:textId="77777777" w:rsidR="001F0047" w:rsidRPr="00887AE0" w:rsidRDefault="00135F7A" w:rsidP="001F0047">
          <w:pPr>
            <w:rPr>
              <w:rFonts w:cs="Arial"/>
            </w:rPr>
          </w:pPr>
          <w:sdt>
            <w:sdtPr>
              <w:id w:val="-804309035"/>
              <w14:checkbox>
                <w14:checked w14:val="1"/>
                <w14:checkedState w14:val="2612" w14:font="MS Gothic"/>
                <w14:uncheckedState w14:val="2610" w14:font="MS Gothic"/>
              </w14:checkbox>
            </w:sdtPr>
            <w:sdtEndPr/>
            <w:sdtContent>
              <w:r w:rsidR="001724F5">
                <w:rPr>
                  <w:rFonts w:ascii="MS Gothic" w:eastAsia="MS Gothic" w:hAnsi="MS Gothic" w:hint="eastAsia"/>
                </w:rPr>
                <w:t>☒</w:t>
              </w:r>
            </w:sdtContent>
          </w:sdt>
          <w:r w:rsidR="001F0047" w:rsidRPr="0056313C">
            <w:t xml:space="preserve"> </w:t>
          </w:r>
          <w:r w:rsidR="001F0047">
            <w:rPr>
              <w:rFonts w:cs="Arial"/>
            </w:rPr>
            <w:t>Policy</w:t>
          </w:r>
        </w:p>
        <w:p w14:paraId="27F9AF69" w14:textId="77777777" w:rsidR="001F0047" w:rsidRDefault="001F0047" w:rsidP="001F0047">
          <w:pPr>
            <w:rPr>
              <w:rFonts w:cs="Arial"/>
            </w:rPr>
          </w:pPr>
        </w:p>
        <w:p w14:paraId="30CB173A" w14:textId="77777777" w:rsidR="00A153FF" w:rsidRPr="005448BC" w:rsidRDefault="00A153FF" w:rsidP="00A153FF">
          <w:pPr>
            <w:rPr>
              <w:rFonts w:ascii="Franklin Gothic Demi" w:hAnsi="Franklin Gothic Demi"/>
              <w:smallCaps/>
              <w:szCs w:val="22"/>
            </w:rPr>
          </w:pPr>
        </w:p>
      </w:tc>
      <w:tc>
        <w:tcPr>
          <w:tcW w:w="3145" w:type="dxa"/>
          <w:tcBorders>
            <w:left w:val="single" w:sz="4" w:space="0" w:color="000000"/>
          </w:tcBorders>
          <w:shd w:val="clear" w:color="auto" w:fill="auto"/>
        </w:tcPr>
        <w:p w14:paraId="7A46DBDE" w14:textId="77777777" w:rsidR="00A153FF" w:rsidRPr="00F85C8D" w:rsidRDefault="001F0047" w:rsidP="00A153FF">
          <w:pPr>
            <w:rPr>
              <w:rFonts w:ascii="Franklin Gothic Demi" w:hAnsi="Franklin Gothic Demi"/>
              <w:smallCaps/>
              <w:szCs w:val="22"/>
            </w:rPr>
          </w:pPr>
          <w:r>
            <w:rPr>
              <w:rFonts w:ascii="Franklin Gothic Demi" w:hAnsi="Franklin Gothic Demi"/>
              <w:smallCaps/>
              <w:szCs w:val="22"/>
            </w:rPr>
            <w:t>Origin</w:t>
          </w:r>
          <w:r w:rsidR="00A153FF" w:rsidRPr="00F85C8D">
            <w:rPr>
              <w:rFonts w:ascii="Franklin Gothic Demi" w:hAnsi="Franklin Gothic Demi"/>
              <w:smallCaps/>
              <w:szCs w:val="22"/>
            </w:rPr>
            <w:t xml:space="preserve"> Date</w:t>
          </w:r>
          <w:r>
            <w:rPr>
              <w:rFonts w:ascii="Franklin Gothic Demi" w:hAnsi="Franklin Gothic Demi"/>
              <w:smallCaps/>
              <w:szCs w:val="22"/>
            </w:rPr>
            <w:t xml:space="preserve"> in Title 21</w:t>
          </w:r>
        </w:p>
        <w:p w14:paraId="0B6DBEA6" w14:textId="191A0739" w:rsidR="00A153FF" w:rsidRPr="00A2219E" w:rsidRDefault="00A153FF"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14:paraId="0C37A878" w14:textId="77777777" w:rsidR="00A153FF" w:rsidRPr="00EF4D17" w:rsidRDefault="00A73469" w:rsidP="00A73469">
          <w:pPr>
            <w:rPr>
              <w:rFonts w:ascii="Franklin Gothic Book" w:hAnsi="Franklin Gothic Book"/>
              <w:b/>
              <w:sz w:val="28"/>
              <w:szCs w:val="28"/>
            </w:rPr>
          </w:pPr>
          <w:r>
            <w:rPr>
              <w:rFonts w:ascii="Franklin Gothic Book" w:hAnsi="Franklin Gothic Book"/>
              <w:b/>
              <w:sz w:val="28"/>
              <w:szCs w:val="28"/>
            </w:rPr>
            <w:t>2/3/</w:t>
          </w:r>
          <w:r w:rsidR="001724F5">
            <w:rPr>
              <w:rFonts w:ascii="Franklin Gothic Book" w:hAnsi="Franklin Gothic Book"/>
              <w:b/>
              <w:sz w:val="28"/>
              <w:szCs w:val="28"/>
            </w:rPr>
            <w:t>202</w:t>
          </w:r>
          <w:r>
            <w:rPr>
              <w:rFonts w:ascii="Franklin Gothic Book" w:hAnsi="Franklin Gothic Book"/>
              <w:b/>
              <w:sz w:val="28"/>
              <w:szCs w:val="28"/>
            </w:rPr>
            <w:t>2</w:t>
          </w:r>
        </w:p>
      </w:tc>
    </w:tr>
    <w:tr w:rsidR="00A153FF" w:rsidRPr="00F85C8D" w14:paraId="1673B884" w14:textId="77777777" w:rsidTr="00A2219E">
      <w:trPr>
        <w:trHeight w:val="1090"/>
      </w:trPr>
      <w:tc>
        <w:tcPr>
          <w:tcW w:w="3145" w:type="dxa"/>
          <w:tcBorders>
            <w:left w:val="single" w:sz="4" w:space="0" w:color="auto"/>
            <w:bottom w:val="single" w:sz="4" w:space="0" w:color="000000"/>
          </w:tcBorders>
          <w:shd w:val="clear" w:color="auto" w:fill="auto"/>
        </w:tcPr>
        <w:p w14:paraId="0C26057B" w14:textId="77777777" w:rsidR="001F0047" w:rsidRDefault="001F0047" w:rsidP="001F0047">
          <w:pPr>
            <w:rPr>
              <w:rFonts w:ascii="Franklin Gothic Book" w:hAnsi="Franklin Gothic Book"/>
              <w:b/>
              <w:szCs w:val="22"/>
            </w:rPr>
          </w:pPr>
          <w:r>
            <w:rPr>
              <w:rFonts w:ascii="Franklin Gothic Book" w:hAnsi="Franklin Gothic Book"/>
              <w:b/>
              <w:szCs w:val="22"/>
            </w:rPr>
            <w:t>CLIA Lab Director:</w:t>
          </w:r>
        </w:p>
        <w:p w14:paraId="29ACE440" w14:textId="77777777" w:rsidR="00A153FF" w:rsidRPr="00F85C8D" w:rsidRDefault="001724F5" w:rsidP="001F0047">
          <w:pPr>
            <w:rPr>
              <w:rFonts w:ascii="Franklin Gothic Book" w:hAnsi="Franklin Gothic Book"/>
              <w:b/>
              <w:szCs w:val="22"/>
            </w:rPr>
          </w:pPr>
          <w:r>
            <w:rPr>
              <w:rFonts w:ascii="Franklin Gothic Book" w:hAnsi="Franklin Gothic Book"/>
              <w:szCs w:val="22"/>
            </w:rPr>
            <w:t>Gregory Pomper, MD</w:t>
          </w:r>
        </w:p>
      </w:tc>
      <w:tc>
        <w:tcPr>
          <w:tcW w:w="3060" w:type="dxa"/>
          <w:tcBorders>
            <w:bottom w:val="single" w:sz="4" w:space="0" w:color="000000"/>
          </w:tcBorders>
          <w:shd w:val="clear" w:color="auto" w:fill="auto"/>
        </w:tcPr>
        <w:p w14:paraId="68BD374D" w14:textId="77777777" w:rsidR="00A153FF" w:rsidRDefault="001F0047"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14:paraId="3DFF6CD3" w14:textId="77777777" w:rsidR="001F0047" w:rsidRPr="001F0047" w:rsidRDefault="001724F5" w:rsidP="001F0047">
          <w:pPr>
            <w:rPr>
              <w:rFonts w:ascii="Franklin Gothic Demi" w:hAnsi="Franklin Gothic Demi"/>
              <w:smallCaps/>
              <w:szCs w:val="22"/>
            </w:rPr>
          </w:pPr>
          <w:r>
            <w:rPr>
              <w:rFonts w:ascii="Franklin Gothic Book" w:hAnsi="Franklin Gothic Book" w:cs="Calibri"/>
              <w:szCs w:val="22"/>
            </w:rPr>
            <w:t>Blood Bank</w:t>
          </w:r>
        </w:p>
      </w:tc>
      <w:tc>
        <w:tcPr>
          <w:tcW w:w="3145" w:type="dxa"/>
          <w:tcBorders>
            <w:bottom w:val="single" w:sz="4" w:space="0" w:color="000000"/>
          </w:tcBorders>
          <w:shd w:val="clear" w:color="auto" w:fill="auto"/>
        </w:tcPr>
        <w:p w14:paraId="0AFEAB0E" w14:textId="77777777" w:rsidR="001F0047" w:rsidRDefault="001F0047" w:rsidP="001F0047">
          <w:pPr>
            <w:rPr>
              <w:rFonts w:ascii="Franklin Gothic Demi" w:hAnsi="Franklin Gothic Demi"/>
              <w:smallCaps/>
              <w:szCs w:val="22"/>
            </w:rPr>
          </w:pPr>
          <w:r w:rsidRPr="00A21028">
            <w:rPr>
              <w:rFonts w:ascii="Franklin Gothic Demi" w:hAnsi="Franklin Gothic Demi"/>
              <w:smallCaps/>
              <w:szCs w:val="22"/>
            </w:rPr>
            <w:t>Contact:</w:t>
          </w:r>
        </w:p>
        <w:p w14:paraId="66F4E7BD" w14:textId="3DED6982" w:rsidR="001F0047" w:rsidRPr="00A2219E" w:rsidRDefault="001F0047" w:rsidP="001F0047">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14:paraId="5C6B2B94" w14:textId="77777777" w:rsidR="00636B43" w:rsidRPr="00636B43" w:rsidRDefault="001724F5" w:rsidP="00A153FF">
          <w:pPr>
            <w:rPr>
              <w:rFonts w:ascii="Franklin Gothic Book" w:hAnsi="Franklin Gothic Book"/>
              <w:szCs w:val="22"/>
            </w:rPr>
          </w:pPr>
          <w:r>
            <w:rPr>
              <w:rFonts w:ascii="Franklin Gothic Book" w:hAnsi="Franklin Gothic Book"/>
              <w:szCs w:val="22"/>
            </w:rPr>
            <w:t>Blood Bank Management</w:t>
          </w:r>
        </w:p>
      </w:tc>
    </w:tr>
  </w:tbl>
  <w:p w14:paraId="707A5B12" w14:textId="77777777"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EF3"/>
    <w:multiLevelType w:val="hybridMultilevel"/>
    <w:tmpl w:val="C76C12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44DF1"/>
    <w:multiLevelType w:val="hybridMultilevel"/>
    <w:tmpl w:val="B5E8F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D42F18"/>
    <w:multiLevelType w:val="multilevel"/>
    <w:tmpl w:val="1C264730"/>
    <w:lvl w:ilvl="0">
      <w:start w:val="5"/>
      <w:numFmt w:val="decimal"/>
      <w:lvlText w:val="%1.0"/>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3756657"/>
    <w:multiLevelType w:val="hybridMultilevel"/>
    <w:tmpl w:val="7CB82BA6"/>
    <w:lvl w:ilvl="0" w:tplc="04090019">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5C8232A"/>
    <w:multiLevelType w:val="hybridMultilevel"/>
    <w:tmpl w:val="2F38C0C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F86339"/>
    <w:multiLevelType w:val="multilevel"/>
    <w:tmpl w:val="8200AAE6"/>
    <w:lvl w:ilvl="0">
      <w:start w:val="1"/>
      <w:numFmt w:val="decimal"/>
      <w:lvlText w:val="%1.0"/>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2381F"/>
    <w:multiLevelType w:val="hybridMultilevel"/>
    <w:tmpl w:val="183612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9609C7"/>
    <w:multiLevelType w:val="multilevel"/>
    <w:tmpl w:val="B55AE35A"/>
    <w:lvl w:ilvl="0">
      <w:start w:val="1"/>
      <w:numFmt w:val="decimal"/>
      <w:lvlText w:val="%1.0"/>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30B7B54"/>
    <w:multiLevelType w:val="hybridMultilevel"/>
    <w:tmpl w:val="DDAC8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83D2B61"/>
    <w:multiLevelType w:val="hybridMultilevel"/>
    <w:tmpl w:val="8EFCEF9A"/>
    <w:lvl w:ilvl="0" w:tplc="6F663CAC">
      <w:start w:val="1"/>
      <w:numFmt w:val="upperLetter"/>
      <w:pStyle w:val="ListParagraph"/>
      <w:lvlText w:val="%1."/>
      <w:lvlJc w:val="left"/>
      <w:pPr>
        <w:ind w:left="360" w:hanging="360"/>
      </w:pPr>
      <w:rPr>
        <w:rFonts w:ascii="Arial" w:hAnsi="Arial" w:cs="Arial" w:hint="default"/>
        <w:sz w:val="22"/>
        <w:szCs w:val="20"/>
      </w:rPr>
    </w:lvl>
    <w:lvl w:ilvl="1" w:tplc="A300B410">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num w:numId="1" w16cid:durableId="1020861682">
    <w:abstractNumId w:val="8"/>
  </w:num>
  <w:num w:numId="2" w16cid:durableId="205920413">
    <w:abstractNumId w:val="9"/>
  </w:num>
  <w:num w:numId="3" w16cid:durableId="1089349888">
    <w:abstractNumId w:val="14"/>
  </w:num>
  <w:num w:numId="4" w16cid:durableId="1937056782">
    <w:abstractNumId w:val="16"/>
  </w:num>
  <w:num w:numId="5" w16cid:durableId="19733675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80820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68827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7004045">
    <w:abstractNumId w:val="3"/>
  </w:num>
  <w:num w:numId="9" w16cid:durableId="1010452627">
    <w:abstractNumId w:val="2"/>
  </w:num>
  <w:num w:numId="10" w16cid:durableId="1196961794">
    <w:abstractNumId w:val="13"/>
  </w:num>
  <w:num w:numId="11" w16cid:durableId="1945840796">
    <w:abstractNumId w:val="15"/>
  </w:num>
  <w:num w:numId="12" w16cid:durableId="733744947">
    <w:abstractNumId w:val="15"/>
  </w:num>
  <w:num w:numId="13" w16cid:durableId="707493377">
    <w:abstractNumId w:val="15"/>
  </w:num>
  <w:num w:numId="14" w16cid:durableId="241374849">
    <w:abstractNumId w:val="15"/>
    <w:lvlOverride w:ilvl="0">
      <w:startOverride w:val="1"/>
    </w:lvlOverride>
  </w:num>
  <w:num w:numId="15" w16cid:durableId="970087265">
    <w:abstractNumId w:val="7"/>
  </w:num>
  <w:num w:numId="16" w16cid:durableId="1022903489">
    <w:abstractNumId w:val="11"/>
  </w:num>
  <w:num w:numId="17" w16cid:durableId="1374773241">
    <w:abstractNumId w:val="12"/>
  </w:num>
  <w:num w:numId="18" w16cid:durableId="1584073617">
    <w:abstractNumId w:val="1"/>
  </w:num>
  <w:num w:numId="19" w16cid:durableId="75834433">
    <w:abstractNumId w:val="10"/>
  </w:num>
  <w:num w:numId="20" w16cid:durableId="1125779780">
    <w:abstractNumId w:val="4"/>
  </w:num>
  <w:num w:numId="21" w16cid:durableId="1125194383">
    <w:abstractNumId w:val="6"/>
  </w:num>
  <w:num w:numId="22" w16cid:durableId="1083381233">
    <w:abstractNumId w:val="0"/>
  </w:num>
  <w:num w:numId="23" w16cid:durableId="182400380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ED"/>
    <w:rsid w:val="00022E65"/>
    <w:rsid w:val="00026C49"/>
    <w:rsid w:val="000347EB"/>
    <w:rsid w:val="0003641D"/>
    <w:rsid w:val="00036EC2"/>
    <w:rsid w:val="000553EF"/>
    <w:rsid w:val="000676BB"/>
    <w:rsid w:val="00072C00"/>
    <w:rsid w:val="0008348F"/>
    <w:rsid w:val="00092447"/>
    <w:rsid w:val="00097591"/>
    <w:rsid w:val="000A1EA4"/>
    <w:rsid w:val="000A43F4"/>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41D1"/>
    <w:rsid w:val="0010697A"/>
    <w:rsid w:val="001073A9"/>
    <w:rsid w:val="00110234"/>
    <w:rsid w:val="001136AE"/>
    <w:rsid w:val="001307B1"/>
    <w:rsid w:val="00133E25"/>
    <w:rsid w:val="00135F7A"/>
    <w:rsid w:val="00147218"/>
    <w:rsid w:val="001724F5"/>
    <w:rsid w:val="00174F3C"/>
    <w:rsid w:val="001827EB"/>
    <w:rsid w:val="00185320"/>
    <w:rsid w:val="0019262D"/>
    <w:rsid w:val="00196438"/>
    <w:rsid w:val="001A44EF"/>
    <w:rsid w:val="001C0D78"/>
    <w:rsid w:val="001C1F57"/>
    <w:rsid w:val="001C63A8"/>
    <w:rsid w:val="001E09B7"/>
    <w:rsid w:val="001E2497"/>
    <w:rsid w:val="001E6D1E"/>
    <w:rsid w:val="001E73A6"/>
    <w:rsid w:val="001F0047"/>
    <w:rsid w:val="00200A78"/>
    <w:rsid w:val="002032E0"/>
    <w:rsid w:val="00206E98"/>
    <w:rsid w:val="002347C1"/>
    <w:rsid w:val="002406B9"/>
    <w:rsid w:val="002413E5"/>
    <w:rsid w:val="002425FA"/>
    <w:rsid w:val="002451BA"/>
    <w:rsid w:val="00251171"/>
    <w:rsid w:val="00253095"/>
    <w:rsid w:val="002544FF"/>
    <w:rsid w:val="002554A6"/>
    <w:rsid w:val="00256BD9"/>
    <w:rsid w:val="0026202E"/>
    <w:rsid w:val="002629AC"/>
    <w:rsid w:val="002973A2"/>
    <w:rsid w:val="002B7EAC"/>
    <w:rsid w:val="002C67A8"/>
    <w:rsid w:val="002E06AD"/>
    <w:rsid w:val="002E2BA6"/>
    <w:rsid w:val="002E7E39"/>
    <w:rsid w:val="002F342D"/>
    <w:rsid w:val="002F64B9"/>
    <w:rsid w:val="00301570"/>
    <w:rsid w:val="003041C6"/>
    <w:rsid w:val="00327C4D"/>
    <w:rsid w:val="00341E64"/>
    <w:rsid w:val="003432C0"/>
    <w:rsid w:val="003509F9"/>
    <w:rsid w:val="00353C0F"/>
    <w:rsid w:val="003551FD"/>
    <w:rsid w:val="00366A9A"/>
    <w:rsid w:val="0038097D"/>
    <w:rsid w:val="00380DF7"/>
    <w:rsid w:val="003821CE"/>
    <w:rsid w:val="00391558"/>
    <w:rsid w:val="00393BBD"/>
    <w:rsid w:val="003A497A"/>
    <w:rsid w:val="003A63DA"/>
    <w:rsid w:val="003A666B"/>
    <w:rsid w:val="003B0CBF"/>
    <w:rsid w:val="003B12C4"/>
    <w:rsid w:val="003B660A"/>
    <w:rsid w:val="003B6F7E"/>
    <w:rsid w:val="003C092E"/>
    <w:rsid w:val="003C4DEB"/>
    <w:rsid w:val="003C7519"/>
    <w:rsid w:val="003D7FD1"/>
    <w:rsid w:val="003F0C2D"/>
    <w:rsid w:val="003F3A39"/>
    <w:rsid w:val="004008F3"/>
    <w:rsid w:val="004071A1"/>
    <w:rsid w:val="0040748E"/>
    <w:rsid w:val="00411B16"/>
    <w:rsid w:val="00413A0C"/>
    <w:rsid w:val="0041764C"/>
    <w:rsid w:val="004235C5"/>
    <w:rsid w:val="0044388D"/>
    <w:rsid w:val="004511F3"/>
    <w:rsid w:val="00451770"/>
    <w:rsid w:val="00461364"/>
    <w:rsid w:val="004619BF"/>
    <w:rsid w:val="00463AAA"/>
    <w:rsid w:val="0046616B"/>
    <w:rsid w:val="00474EBA"/>
    <w:rsid w:val="00491E5A"/>
    <w:rsid w:val="004A683B"/>
    <w:rsid w:val="004C075D"/>
    <w:rsid w:val="004C5749"/>
    <w:rsid w:val="004D3F73"/>
    <w:rsid w:val="004D58AA"/>
    <w:rsid w:val="004E1E86"/>
    <w:rsid w:val="004E766F"/>
    <w:rsid w:val="004F3FAB"/>
    <w:rsid w:val="0052064A"/>
    <w:rsid w:val="0052326B"/>
    <w:rsid w:val="00523474"/>
    <w:rsid w:val="005235EA"/>
    <w:rsid w:val="00524D92"/>
    <w:rsid w:val="00526E21"/>
    <w:rsid w:val="005448BC"/>
    <w:rsid w:val="00551715"/>
    <w:rsid w:val="00561CB9"/>
    <w:rsid w:val="0056313C"/>
    <w:rsid w:val="00585C48"/>
    <w:rsid w:val="005870D2"/>
    <w:rsid w:val="00593284"/>
    <w:rsid w:val="00595400"/>
    <w:rsid w:val="005A4E3F"/>
    <w:rsid w:val="005C144C"/>
    <w:rsid w:val="005C581A"/>
    <w:rsid w:val="005C690D"/>
    <w:rsid w:val="005D0115"/>
    <w:rsid w:val="005D6FB4"/>
    <w:rsid w:val="005E5CF7"/>
    <w:rsid w:val="005E7993"/>
    <w:rsid w:val="005E7DAC"/>
    <w:rsid w:val="005F2765"/>
    <w:rsid w:val="005F56F3"/>
    <w:rsid w:val="005F7AD0"/>
    <w:rsid w:val="00605CB6"/>
    <w:rsid w:val="00606A36"/>
    <w:rsid w:val="00620295"/>
    <w:rsid w:val="006260DA"/>
    <w:rsid w:val="006302E7"/>
    <w:rsid w:val="00636B43"/>
    <w:rsid w:val="00642467"/>
    <w:rsid w:val="0064468E"/>
    <w:rsid w:val="00646E16"/>
    <w:rsid w:val="00650915"/>
    <w:rsid w:val="006568DA"/>
    <w:rsid w:val="00657AE6"/>
    <w:rsid w:val="00661B1A"/>
    <w:rsid w:val="006736C5"/>
    <w:rsid w:val="00674718"/>
    <w:rsid w:val="00683267"/>
    <w:rsid w:val="00683CAE"/>
    <w:rsid w:val="00691DA1"/>
    <w:rsid w:val="0069572C"/>
    <w:rsid w:val="006A1EF8"/>
    <w:rsid w:val="006A7525"/>
    <w:rsid w:val="006B1B95"/>
    <w:rsid w:val="006B4152"/>
    <w:rsid w:val="006B7B84"/>
    <w:rsid w:val="006C2C85"/>
    <w:rsid w:val="006C37E2"/>
    <w:rsid w:val="006E03C4"/>
    <w:rsid w:val="006E2203"/>
    <w:rsid w:val="006F20FA"/>
    <w:rsid w:val="006F342C"/>
    <w:rsid w:val="00701994"/>
    <w:rsid w:val="0071378D"/>
    <w:rsid w:val="007151C7"/>
    <w:rsid w:val="007156DD"/>
    <w:rsid w:val="00716A19"/>
    <w:rsid w:val="00720CD8"/>
    <w:rsid w:val="007220A8"/>
    <w:rsid w:val="007238BB"/>
    <w:rsid w:val="00766D03"/>
    <w:rsid w:val="00771B60"/>
    <w:rsid w:val="00772448"/>
    <w:rsid w:val="00785422"/>
    <w:rsid w:val="007A767B"/>
    <w:rsid w:val="007B2DD3"/>
    <w:rsid w:val="007B3C9E"/>
    <w:rsid w:val="007B7E37"/>
    <w:rsid w:val="007C60EA"/>
    <w:rsid w:val="007F366D"/>
    <w:rsid w:val="007F6B7A"/>
    <w:rsid w:val="00813717"/>
    <w:rsid w:val="00816E35"/>
    <w:rsid w:val="00820F2D"/>
    <w:rsid w:val="00820F35"/>
    <w:rsid w:val="00822A08"/>
    <w:rsid w:val="00824D03"/>
    <w:rsid w:val="00862AEF"/>
    <w:rsid w:val="00866359"/>
    <w:rsid w:val="00870B1C"/>
    <w:rsid w:val="00870E14"/>
    <w:rsid w:val="00872044"/>
    <w:rsid w:val="0088105A"/>
    <w:rsid w:val="00881B6B"/>
    <w:rsid w:val="008852EE"/>
    <w:rsid w:val="00887AE0"/>
    <w:rsid w:val="00890053"/>
    <w:rsid w:val="00893C16"/>
    <w:rsid w:val="008A29BB"/>
    <w:rsid w:val="008A36A1"/>
    <w:rsid w:val="008A7FE8"/>
    <w:rsid w:val="008B0624"/>
    <w:rsid w:val="008B61CC"/>
    <w:rsid w:val="008C413A"/>
    <w:rsid w:val="008E16B1"/>
    <w:rsid w:val="008E261F"/>
    <w:rsid w:val="008E4FB8"/>
    <w:rsid w:val="008F3AB7"/>
    <w:rsid w:val="00902501"/>
    <w:rsid w:val="00904FFE"/>
    <w:rsid w:val="00920578"/>
    <w:rsid w:val="00926971"/>
    <w:rsid w:val="0094557E"/>
    <w:rsid w:val="00952900"/>
    <w:rsid w:val="00952ADC"/>
    <w:rsid w:val="009623C8"/>
    <w:rsid w:val="00962F89"/>
    <w:rsid w:val="00974CB9"/>
    <w:rsid w:val="00982D37"/>
    <w:rsid w:val="009A3908"/>
    <w:rsid w:val="009B6A9E"/>
    <w:rsid w:val="009B70B1"/>
    <w:rsid w:val="009B7C7D"/>
    <w:rsid w:val="009C2A11"/>
    <w:rsid w:val="009C7A62"/>
    <w:rsid w:val="009D6A6B"/>
    <w:rsid w:val="009D6F32"/>
    <w:rsid w:val="009E6AF7"/>
    <w:rsid w:val="009F4193"/>
    <w:rsid w:val="00A00C4F"/>
    <w:rsid w:val="00A033AC"/>
    <w:rsid w:val="00A10198"/>
    <w:rsid w:val="00A12EC7"/>
    <w:rsid w:val="00A139E6"/>
    <w:rsid w:val="00A153FF"/>
    <w:rsid w:val="00A1776F"/>
    <w:rsid w:val="00A2219E"/>
    <w:rsid w:val="00A46999"/>
    <w:rsid w:val="00A65865"/>
    <w:rsid w:val="00A73469"/>
    <w:rsid w:val="00A7748A"/>
    <w:rsid w:val="00A809E6"/>
    <w:rsid w:val="00A93F53"/>
    <w:rsid w:val="00AB4B3D"/>
    <w:rsid w:val="00AB6757"/>
    <w:rsid w:val="00AD3ED3"/>
    <w:rsid w:val="00AD6EAA"/>
    <w:rsid w:val="00AE1BC2"/>
    <w:rsid w:val="00B033F7"/>
    <w:rsid w:val="00B04543"/>
    <w:rsid w:val="00B048D9"/>
    <w:rsid w:val="00B159E2"/>
    <w:rsid w:val="00B1796D"/>
    <w:rsid w:val="00B344BC"/>
    <w:rsid w:val="00B3456B"/>
    <w:rsid w:val="00B36034"/>
    <w:rsid w:val="00B3765F"/>
    <w:rsid w:val="00B40B6E"/>
    <w:rsid w:val="00B40CD8"/>
    <w:rsid w:val="00B459D0"/>
    <w:rsid w:val="00B476A4"/>
    <w:rsid w:val="00B56F84"/>
    <w:rsid w:val="00B6337D"/>
    <w:rsid w:val="00B73F85"/>
    <w:rsid w:val="00B80A9E"/>
    <w:rsid w:val="00B80B6D"/>
    <w:rsid w:val="00B84425"/>
    <w:rsid w:val="00B87470"/>
    <w:rsid w:val="00B9216F"/>
    <w:rsid w:val="00B96DAD"/>
    <w:rsid w:val="00BA3224"/>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C135B8"/>
    <w:rsid w:val="00C158D3"/>
    <w:rsid w:val="00C46CA8"/>
    <w:rsid w:val="00C4787D"/>
    <w:rsid w:val="00C5052A"/>
    <w:rsid w:val="00C50630"/>
    <w:rsid w:val="00C62B47"/>
    <w:rsid w:val="00C66A25"/>
    <w:rsid w:val="00C67BC1"/>
    <w:rsid w:val="00C71292"/>
    <w:rsid w:val="00C750CD"/>
    <w:rsid w:val="00C86665"/>
    <w:rsid w:val="00C9041A"/>
    <w:rsid w:val="00C95B9D"/>
    <w:rsid w:val="00CA16FD"/>
    <w:rsid w:val="00CA4575"/>
    <w:rsid w:val="00CA7E82"/>
    <w:rsid w:val="00CC6583"/>
    <w:rsid w:val="00CE56A2"/>
    <w:rsid w:val="00CF4DC6"/>
    <w:rsid w:val="00D02414"/>
    <w:rsid w:val="00D20EC1"/>
    <w:rsid w:val="00D33F1F"/>
    <w:rsid w:val="00D3656D"/>
    <w:rsid w:val="00D37C48"/>
    <w:rsid w:val="00D54417"/>
    <w:rsid w:val="00D61618"/>
    <w:rsid w:val="00D7219A"/>
    <w:rsid w:val="00D77EDD"/>
    <w:rsid w:val="00D837ED"/>
    <w:rsid w:val="00D84A3E"/>
    <w:rsid w:val="00D93B19"/>
    <w:rsid w:val="00D96018"/>
    <w:rsid w:val="00D9745D"/>
    <w:rsid w:val="00DA39D9"/>
    <w:rsid w:val="00DA7E98"/>
    <w:rsid w:val="00DB1546"/>
    <w:rsid w:val="00DB5527"/>
    <w:rsid w:val="00DC0884"/>
    <w:rsid w:val="00DC0D2A"/>
    <w:rsid w:val="00DC3CD1"/>
    <w:rsid w:val="00DC46C4"/>
    <w:rsid w:val="00DC5F2B"/>
    <w:rsid w:val="00DD3BA0"/>
    <w:rsid w:val="00DD701F"/>
    <w:rsid w:val="00DD7A44"/>
    <w:rsid w:val="00DE3F97"/>
    <w:rsid w:val="00DF1404"/>
    <w:rsid w:val="00DF54C6"/>
    <w:rsid w:val="00DF6E1E"/>
    <w:rsid w:val="00E05795"/>
    <w:rsid w:val="00E079DB"/>
    <w:rsid w:val="00E114E3"/>
    <w:rsid w:val="00E26DD8"/>
    <w:rsid w:val="00E27893"/>
    <w:rsid w:val="00E4334E"/>
    <w:rsid w:val="00E4419B"/>
    <w:rsid w:val="00E450AC"/>
    <w:rsid w:val="00E60452"/>
    <w:rsid w:val="00E63D04"/>
    <w:rsid w:val="00E731F2"/>
    <w:rsid w:val="00E73EFC"/>
    <w:rsid w:val="00E76715"/>
    <w:rsid w:val="00E85228"/>
    <w:rsid w:val="00E85CEC"/>
    <w:rsid w:val="00E91657"/>
    <w:rsid w:val="00E91BFD"/>
    <w:rsid w:val="00E96A8E"/>
    <w:rsid w:val="00EA5BC7"/>
    <w:rsid w:val="00EC7EF2"/>
    <w:rsid w:val="00ED771E"/>
    <w:rsid w:val="00EF04C6"/>
    <w:rsid w:val="00EF4D17"/>
    <w:rsid w:val="00EF6FF9"/>
    <w:rsid w:val="00EF7592"/>
    <w:rsid w:val="00F053E4"/>
    <w:rsid w:val="00F24667"/>
    <w:rsid w:val="00F33D15"/>
    <w:rsid w:val="00F41790"/>
    <w:rsid w:val="00F455F9"/>
    <w:rsid w:val="00F55595"/>
    <w:rsid w:val="00F61739"/>
    <w:rsid w:val="00F66251"/>
    <w:rsid w:val="00F81001"/>
    <w:rsid w:val="00F83075"/>
    <w:rsid w:val="00F921FA"/>
    <w:rsid w:val="00F97592"/>
    <w:rsid w:val="00FA195B"/>
    <w:rsid w:val="00FA33E0"/>
    <w:rsid w:val="00FB13B2"/>
    <w:rsid w:val="00FD60C5"/>
    <w:rsid w:val="00FD687D"/>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5C66394"/>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8BF72F9-3B05-4B8B-AB9C-77D55FF23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Template>
  <TotalTime>38</TotalTime>
  <Pages>3</Pages>
  <Words>698</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2</cp:revision>
  <cp:lastPrinted>2023-10-03T17:43:00Z</cp:lastPrinted>
  <dcterms:created xsi:type="dcterms:W3CDTF">2023-10-03T18:26:00Z</dcterms:created>
  <dcterms:modified xsi:type="dcterms:W3CDTF">2023-10-03T18:26:00Z</dcterms:modified>
</cp:coreProperties>
</file>