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79238" w14:textId="77777777" w:rsidR="00606A36" w:rsidRPr="007F3E6E" w:rsidRDefault="001C63A8" w:rsidP="00887AE0">
      <w:pPr>
        <w:pStyle w:val="Heading1"/>
        <w:rPr>
          <w:sz w:val="24"/>
          <w:szCs w:val="24"/>
        </w:rPr>
      </w:pPr>
      <w:r w:rsidRPr="007F3E6E">
        <w:rPr>
          <w:sz w:val="24"/>
          <w:szCs w:val="24"/>
        </w:rPr>
        <w:t>Applicable Laboratory(s)</w:t>
      </w:r>
      <w:r w:rsidR="00606A36" w:rsidRPr="007F3E6E">
        <w:rPr>
          <w:sz w:val="24"/>
          <w:szCs w:val="24"/>
        </w:rPr>
        <w:t>:</w:t>
      </w:r>
    </w:p>
    <w:p w14:paraId="1A312A10"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6B2778BC" w14:textId="531DB9B5" w:rsidR="00606A36" w:rsidRPr="00887AE0" w:rsidRDefault="00E76F32" w:rsidP="0056313C">
      <w:pPr>
        <w:rPr>
          <w:rFonts w:cs="Arial"/>
        </w:rPr>
      </w:pPr>
      <w:r>
        <w:rPr>
          <w:rFonts w:ascii="MS Gothic" w:eastAsia="MS Gothic" w:hAnsi="MS Gothic" w:hint="eastAsia"/>
        </w:rPr>
        <w:t>☒</w:t>
      </w:r>
      <w:r w:rsidR="00606A36" w:rsidRPr="0056313C">
        <w:t xml:space="preserve"> </w:t>
      </w:r>
      <w:r w:rsidR="00606A36" w:rsidRPr="00887AE0">
        <w:rPr>
          <w:rFonts w:cs="Arial"/>
        </w:rPr>
        <w:t>North Carolina Baptist Hospital (NCBH)</w:t>
      </w:r>
    </w:p>
    <w:p w14:paraId="644FA4BA" w14:textId="4399EE62" w:rsidR="00606A36" w:rsidRPr="00887AE0" w:rsidRDefault="00606A36" w:rsidP="00606A36">
      <w:pPr>
        <w:rPr>
          <w:rFonts w:cs="Arial"/>
          <w:szCs w:val="22"/>
        </w:rPr>
      </w:pPr>
      <w:r w:rsidRPr="00887AE0">
        <w:rPr>
          <w:rFonts w:ascii="Segoe UI Symbol" w:hAnsi="Segoe UI Symbol" w:cs="Segoe UI Symbol"/>
          <w:szCs w:val="22"/>
        </w:rPr>
        <w:t>☐</w:t>
      </w:r>
      <w:r w:rsidRPr="00887AE0">
        <w:rPr>
          <w:rFonts w:cs="Arial"/>
          <w:szCs w:val="22"/>
        </w:rPr>
        <w:t xml:space="preserve"> Lexington Medical Center (LMC)</w:t>
      </w:r>
    </w:p>
    <w:p w14:paraId="5E6F6B14" w14:textId="5F8DA484" w:rsidR="00606A36" w:rsidRPr="00887AE0" w:rsidRDefault="00606A36" w:rsidP="00606A36">
      <w:pPr>
        <w:rPr>
          <w:rFonts w:cs="Arial"/>
          <w:szCs w:val="22"/>
        </w:rPr>
      </w:pPr>
      <w:r w:rsidRPr="00887AE0">
        <w:rPr>
          <w:rFonts w:ascii="Segoe UI Symbol" w:hAnsi="Segoe UI Symbol" w:cs="Segoe UI Symbol"/>
          <w:szCs w:val="22"/>
        </w:rPr>
        <w:t>☐</w:t>
      </w:r>
      <w:r w:rsidRPr="00887AE0">
        <w:rPr>
          <w:rFonts w:cs="Arial"/>
          <w:szCs w:val="22"/>
        </w:rPr>
        <w:t xml:space="preserve"> Davie Medical Center (DMC)</w:t>
      </w:r>
    </w:p>
    <w:p w14:paraId="736BD39A" w14:textId="316E8860" w:rsidR="00606A36" w:rsidRPr="00887AE0" w:rsidRDefault="00606A36" w:rsidP="00606A36">
      <w:pPr>
        <w:rPr>
          <w:rFonts w:cs="Arial"/>
          <w:szCs w:val="22"/>
        </w:rPr>
      </w:pPr>
      <w:r w:rsidRPr="00887AE0">
        <w:rPr>
          <w:rFonts w:ascii="Segoe UI Symbol" w:hAnsi="Segoe UI Symbol" w:cs="Segoe UI Symbol"/>
          <w:szCs w:val="22"/>
        </w:rPr>
        <w:t>☐</w:t>
      </w:r>
      <w:r w:rsidRPr="00887AE0">
        <w:rPr>
          <w:rFonts w:cs="Arial"/>
          <w:szCs w:val="22"/>
        </w:rPr>
        <w:t xml:space="preserve"> Wilkes Medical Center (WMC)</w:t>
      </w:r>
    </w:p>
    <w:p w14:paraId="0AA1A605" w14:textId="07B00E82" w:rsidR="00606A36" w:rsidRPr="00887AE0" w:rsidRDefault="00606A36" w:rsidP="00606A36">
      <w:pPr>
        <w:rPr>
          <w:rFonts w:cs="Arial"/>
          <w:szCs w:val="22"/>
        </w:rPr>
      </w:pPr>
      <w:r w:rsidRPr="00887AE0">
        <w:rPr>
          <w:rFonts w:ascii="Segoe UI Symbol" w:hAnsi="Segoe UI Symbol" w:cs="Segoe UI Symbol"/>
          <w:szCs w:val="22"/>
        </w:rPr>
        <w:t>☐</w:t>
      </w:r>
      <w:r w:rsidRPr="00887AE0">
        <w:rPr>
          <w:rFonts w:cs="Arial"/>
          <w:szCs w:val="22"/>
        </w:rPr>
        <w:t xml:space="preserve"> High Point Medical Center (HPMC)</w:t>
      </w:r>
    </w:p>
    <w:p w14:paraId="766AD705" w14:textId="25E18E6F" w:rsidR="00606A36" w:rsidRDefault="00636B43" w:rsidP="00606A36">
      <w:pPr>
        <w:rPr>
          <w:rFonts w:cs="Arial"/>
          <w:szCs w:val="22"/>
        </w:rPr>
      </w:pPr>
      <w:r>
        <w:rPr>
          <w:rFonts w:ascii="MS Gothic" w:eastAsia="MS Gothic" w:hAnsi="MS Gothic" w:cs="Arial" w:hint="eastAsia"/>
          <w:szCs w:val="22"/>
        </w:rPr>
        <w:t>☐</w:t>
      </w:r>
      <w:r>
        <w:rPr>
          <w:rFonts w:cs="Arial"/>
          <w:szCs w:val="22"/>
        </w:rPr>
        <w:t xml:space="preserve"> Westchester</w:t>
      </w:r>
    </w:p>
    <w:p w14:paraId="7BC7C669" w14:textId="03007B10" w:rsidR="00636B43" w:rsidRDefault="000A51C0" w:rsidP="00636B43">
      <w:pPr>
        <w:rPr>
          <w:rFonts w:cs="Arial"/>
          <w:szCs w:val="22"/>
        </w:rPr>
      </w:pPr>
      <w:r>
        <w:rPr>
          <w:rFonts w:ascii="MS Gothic" w:eastAsia="MS Gothic" w:hAnsi="MS Gothic" w:cs="Arial" w:hint="eastAsia"/>
          <w:szCs w:val="22"/>
        </w:rPr>
        <w:t>☐</w:t>
      </w:r>
      <w:r w:rsidR="00636B43">
        <w:rPr>
          <w:rFonts w:cs="Arial"/>
          <w:szCs w:val="22"/>
        </w:rPr>
        <w:t xml:space="preserve"> Clemmons</w:t>
      </w:r>
    </w:p>
    <w:p w14:paraId="3A13A40E" w14:textId="77777777" w:rsidR="00BF5F7B" w:rsidRDefault="00BF5F7B" w:rsidP="00BF5F7B"/>
    <w:p w14:paraId="1E8974F2" w14:textId="77777777" w:rsidR="00353C0F" w:rsidRPr="007F3E6E" w:rsidRDefault="007F3E6E" w:rsidP="00BF5F7B">
      <w:pPr>
        <w:pStyle w:val="Heading1"/>
        <w:rPr>
          <w:sz w:val="24"/>
          <w:szCs w:val="24"/>
        </w:rPr>
      </w:pPr>
      <w:r w:rsidRPr="007F3E6E">
        <w:rPr>
          <w:sz w:val="24"/>
          <w:szCs w:val="24"/>
        </w:rPr>
        <w:t>Purpose</w:t>
      </w:r>
    </w:p>
    <w:p w14:paraId="1A5822CF" w14:textId="77777777" w:rsidR="00BF5F7B" w:rsidRDefault="00BF5F7B" w:rsidP="00887AE0"/>
    <w:p w14:paraId="423C3032" w14:textId="77777777" w:rsidR="008E16B1" w:rsidRDefault="008E16B1" w:rsidP="00887AE0">
      <w:r>
        <w:t xml:space="preserve">The purpose of this </w:t>
      </w:r>
      <w:r w:rsidR="00524D92">
        <w:t>procedure</w:t>
      </w:r>
      <w:r>
        <w:t xml:space="preserve"> is to</w:t>
      </w:r>
      <w:r w:rsidR="00E76F32" w:rsidRPr="00E76F32">
        <w:t xml:space="preserve"> </w:t>
      </w:r>
      <w:r w:rsidR="00E76F32">
        <w:t>ensure that routine reagents are in-date, show no visible evidence of contamination or deterioration and react as expected with a positive and negative control.</w:t>
      </w:r>
    </w:p>
    <w:p w14:paraId="1A11D591" w14:textId="77777777" w:rsidR="0056313C" w:rsidRDefault="0056313C" w:rsidP="00887AE0"/>
    <w:p w14:paraId="393AE8A1" w14:textId="77777777" w:rsidR="00B048D9" w:rsidRPr="007F3E6E" w:rsidRDefault="00B048D9" w:rsidP="00887AE0">
      <w:pPr>
        <w:pStyle w:val="Heading1"/>
        <w:rPr>
          <w:sz w:val="24"/>
          <w:szCs w:val="24"/>
        </w:rPr>
      </w:pPr>
      <w:r w:rsidRPr="007F3E6E">
        <w:rPr>
          <w:sz w:val="24"/>
          <w:szCs w:val="24"/>
        </w:rPr>
        <w:t>Scope</w:t>
      </w:r>
    </w:p>
    <w:p w14:paraId="23FB30DF" w14:textId="77777777" w:rsidR="0056313C" w:rsidRDefault="0056313C" w:rsidP="0056313C"/>
    <w:p w14:paraId="768EA051" w14:textId="77777777" w:rsidR="00904FFE" w:rsidRPr="0056313C" w:rsidRDefault="00353C0F" w:rsidP="0056313C">
      <w:r>
        <w:t xml:space="preserve">This </w:t>
      </w:r>
      <w:r w:rsidR="00524D92">
        <w:t>procedure</w:t>
      </w:r>
      <w:r>
        <w:t xml:space="preserve"> applies to</w:t>
      </w:r>
      <w:r w:rsidR="00E76F32">
        <w:t xml:space="preserve"> Blood Bank Staff and Management</w:t>
      </w:r>
    </w:p>
    <w:p w14:paraId="58A9444D" w14:textId="77777777" w:rsidR="002451BA" w:rsidRPr="00B3765F" w:rsidRDefault="002451BA" w:rsidP="0056313C"/>
    <w:p w14:paraId="70AE27FE" w14:textId="77777777" w:rsidR="00B048D9" w:rsidRPr="007F3E6E" w:rsidRDefault="00B048D9" w:rsidP="00887AE0">
      <w:pPr>
        <w:pStyle w:val="Heading1"/>
        <w:rPr>
          <w:sz w:val="24"/>
          <w:szCs w:val="24"/>
        </w:rPr>
      </w:pPr>
      <w:r w:rsidRPr="007F3E6E">
        <w:rPr>
          <w:sz w:val="24"/>
          <w:szCs w:val="24"/>
        </w:rPr>
        <w:t>Definitions</w:t>
      </w:r>
    </w:p>
    <w:p w14:paraId="64413C4C" w14:textId="77777777" w:rsidR="00BF5F7B" w:rsidRPr="00BF5F7B" w:rsidRDefault="00BF5F7B" w:rsidP="00BF5F7B"/>
    <w:p w14:paraId="35B327B8" w14:textId="77777777" w:rsidR="003C4DEB" w:rsidRDefault="00524D92" w:rsidP="00AB191A">
      <w:pPr>
        <w:pStyle w:val="ListParagraph"/>
      </w:pPr>
      <w:r>
        <w:t>P</w:t>
      </w:r>
      <w:r w:rsidR="00AB191A">
        <w:t>rocedure:</w:t>
      </w:r>
      <w:r w:rsidR="00AB191A" w:rsidRPr="00AB191A">
        <w:t xml:space="preserve"> A process or method for accomplishing a specific task or objective.  </w:t>
      </w:r>
    </w:p>
    <w:p w14:paraId="35079E34" w14:textId="77777777"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004CFB00" w14:textId="77777777" w:rsidR="00E76F32" w:rsidRPr="009167AB" w:rsidRDefault="00E76F32" w:rsidP="00E76F32">
      <w:pPr>
        <w:pStyle w:val="ListParagraph"/>
      </w:pPr>
      <w:r>
        <w:t>QC:  Quality Control</w:t>
      </w:r>
    </w:p>
    <w:p w14:paraId="2445D4C4" w14:textId="77777777" w:rsidR="00E76F32" w:rsidRPr="00605CB6" w:rsidRDefault="00E76F32" w:rsidP="00E76F32"/>
    <w:p w14:paraId="26002BAA" w14:textId="77777777" w:rsidR="00E76F32" w:rsidRDefault="00E76F32" w:rsidP="00E76F32"/>
    <w:p w14:paraId="6F97CD0E" w14:textId="77777777" w:rsidR="00E76F32" w:rsidRDefault="00E76F32" w:rsidP="00E76F32"/>
    <w:p w14:paraId="2DA28A0C" w14:textId="77777777" w:rsidR="00E76F32" w:rsidRDefault="00E76F32" w:rsidP="00E76F32"/>
    <w:p w14:paraId="4F96C0DB" w14:textId="77777777" w:rsidR="00E76F32" w:rsidRDefault="00E76F32" w:rsidP="00E76F32"/>
    <w:p w14:paraId="65716ADF" w14:textId="77777777" w:rsidR="00E76F32" w:rsidRDefault="00E76F32" w:rsidP="00E76F32"/>
    <w:p w14:paraId="4B1DDAA2" w14:textId="77777777" w:rsidR="00E76F32" w:rsidRDefault="00E76F32" w:rsidP="00E76F32"/>
    <w:p w14:paraId="535948B9" w14:textId="77777777" w:rsidR="00E76F32" w:rsidRDefault="00E76F32" w:rsidP="00E76F32"/>
    <w:p w14:paraId="2347D32D" w14:textId="77777777" w:rsidR="00E76F32" w:rsidRDefault="00E76F32" w:rsidP="00E76F32"/>
    <w:p w14:paraId="157D2364" w14:textId="77777777" w:rsidR="00E76F32" w:rsidRDefault="00E76F32" w:rsidP="00E76F32"/>
    <w:p w14:paraId="7CC37616" w14:textId="77777777" w:rsidR="00E76F32" w:rsidRDefault="00E76F32">
      <w:pPr>
        <w:rPr>
          <w:b/>
          <w:smallCaps/>
          <w:szCs w:val="22"/>
        </w:rPr>
      </w:pPr>
      <w:r>
        <w:br w:type="page"/>
      </w:r>
    </w:p>
    <w:p w14:paraId="7196241F" w14:textId="77777777" w:rsidR="00E76F32" w:rsidRDefault="00E76F32" w:rsidP="00E76F32">
      <w:pPr>
        <w:pStyle w:val="Heading1"/>
      </w:pPr>
      <w:r>
        <w:lastRenderedPageBreak/>
        <w:t>Policy Guidelines</w:t>
      </w:r>
    </w:p>
    <w:p w14:paraId="27F4BC77" w14:textId="77777777" w:rsidR="00E76F32" w:rsidRPr="009167AB" w:rsidRDefault="00E76F32" w:rsidP="00E76F32"/>
    <w:p w14:paraId="4FB371CE" w14:textId="2B0DD2A6" w:rsidR="00E76F32" w:rsidRDefault="00E76F32" w:rsidP="00190167">
      <w:r>
        <w:t>1.0</w:t>
      </w:r>
      <w:r>
        <w:tab/>
        <w:t xml:space="preserve">Management review of QC is documented electronically in </w:t>
      </w:r>
      <w:r w:rsidR="00190167">
        <w:t>Excel worksheet</w:t>
      </w:r>
      <w:r>
        <w:t xml:space="preserve"> </w:t>
      </w:r>
      <w:r w:rsidR="00190167">
        <w:t>at least</w:t>
      </w:r>
      <w:r>
        <w:t xml:space="preserve"> monthly. </w:t>
      </w:r>
    </w:p>
    <w:p w14:paraId="3221C514" w14:textId="77777777" w:rsidR="00E76F32" w:rsidRDefault="00E76F32" w:rsidP="00E76F32"/>
    <w:p w14:paraId="5492508E" w14:textId="2F2E0254" w:rsidR="00E76F32" w:rsidRDefault="00E76F32" w:rsidP="00E76F32">
      <w:r>
        <w:t>2.0</w:t>
      </w:r>
      <w:r>
        <w:tab/>
      </w:r>
      <w:r w:rsidR="00190167">
        <w:t xml:space="preserve">Excel file </w:t>
      </w:r>
      <w:r>
        <w:t>can be generated as needed during inspections to demonstrate review of QC.</w:t>
      </w:r>
    </w:p>
    <w:p w14:paraId="0C292B96" w14:textId="77777777" w:rsidR="00E76F32" w:rsidRDefault="00E76F32" w:rsidP="00E76F32"/>
    <w:p w14:paraId="2279BE5C" w14:textId="39BA206E" w:rsidR="00E76F32" w:rsidRDefault="00E76F32" w:rsidP="00E76F32">
      <w:r>
        <w:t>3.0</w:t>
      </w:r>
      <w:r>
        <w:tab/>
        <w:t xml:space="preserve">Review is performed by management or designee.   </w:t>
      </w:r>
    </w:p>
    <w:p w14:paraId="338890FC" w14:textId="77777777" w:rsidR="00E76F32" w:rsidRDefault="00E76F32" w:rsidP="00E76F32">
      <w:r>
        <w:t xml:space="preserve">    </w:t>
      </w:r>
    </w:p>
    <w:p w14:paraId="192EEAEA" w14:textId="77777777" w:rsidR="00E76F32" w:rsidRDefault="00E76F32" w:rsidP="00E76F32">
      <w:r>
        <w:t>4.0</w:t>
      </w:r>
      <w:r>
        <w:tab/>
        <w:t>QC is performed daily.</w:t>
      </w:r>
    </w:p>
    <w:p w14:paraId="37F6E4E8" w14:textId="77777777" w:rsidR="00E76F32" w:rsidRDefault="00E76F32" w:rsidP="00E76F32"/>
    <w:p w14:paraId="15B86037" w14:textId="6ABD4F95" w:rsidR="00E76F32" w:rsidRDefault="00E76F32" w:rsidP="00E76F32">
      <w:r>
        <w:t>5.0</w:t>
      </w:r>
      <w:r>
        <w:tab/>
        <w:t xml:space="preserve">Rare antisera (i.e. anti-E, -C, </w:t>
      </w:r>
      <w:r w:rsidR="00190167">
        <w:t xml:space="preserve">3% A2 cells </w:t>
      </w:r>
      <w:r>
        <w:t>etc.) is performed on day of use.</w:t>
      </w:r>
    </w:p>
    <w:p w14:paraId="5D4FDFD7" w14:textId="77777777" w:rsidR="00E76F32" w:rsidRDefault="00E76F32" w:rsidP="00E76F32"/>
    <w:p w14:paraId="5C4B2E58" w14:textId="77777777" w:rsidR="00E76F32" w:rsidRDefault="00E76F32" w:rsidP="00E76F32">
      <w:r>
        <w:t>6.0</w:t>
      </w:r>
      <w:r>
        <w:tab/>
        <w:t xml:space="preserve">Each daily rack is tested with the reagents within the specific daily rack.  (i.e. Daily Rack 1 is </w:t>
      </w:r>
    </w:p>
    <w:p w14:paraId="4B3DCDBE" w14:textId="77777777" w:rsidR="00E76F32" w:rsidRDefault="00E76F32" w:rsidP="00E76F32">
      <w:r>
        <w:t xml:space="preserve">      tested with only the reagents within Daily Rack 1). Daily rack reagents should not be mixed </w:t>
      </w:r>
    </w:p>
    <w:p w14:paraId="1D0AE1D2" w14:textId="77777777" w:rsidR="00E76F32" w:rsidRDefault="00E76F32" w:rsidP="00E76F32">
      <w:r>
        <w:t xml:space="preserve">      when performing daily QC to assure all reagents within each rack are satisfactory.</w:t>
      </w:r>
    </w:p>
    <w:p w14:paraId="68EE9BC6" w14:textId="77777777" w:rsidR="001654C9" w:rsidRDefault="001654C9" w:rsidP="00E76F32"/>
    <w:p w14:paraId="7BAF05B7" w14:textId="6684EBEE" w:rsidR="001654C9" w:rsidRDefault="001654C9" w:rsidP="00E76F32">
      <w:r>
        <w:t xml:space="preserve">7.0 Ph Paper QC is performed weekly (typically Monday). </w:t>
      </w:r>
    </w:p>
    <w:p w14:paraId="7B571E05" w14:textId="77777777" w:rsidR="00B71CFD" w:rsidRDefault="00B71CFD" w:rsidP="00E76F32"/>
    <w:p w14:paraId="750D2E64" w14:textId="568ED3CF" w:rsidR="00B71CFD" w:rsidRDefault="00B71CFD" w:rsidP="00E76F32">
      <w:proofErr w:type="gramStart"/>
      <w:r>
        <w:t>8.0  Any</w:t>
      </w:r>
      <w:proofErr w:type="gramEnd"/>
      <w:r>
        <w:t xml:space="preserve"> reagent that fails to pass QC testing should be removed from use! Investigate if </w:t>
      </w:r>
      <w:proofErr w:type="gramStart"/>
      <w:r>
        <w:t>any</w:t>
      </w:r>
      <w:proofErr w:type="gramEnd"/>
      <w:r>
        <w:t xml:space="preserve"> </w:t>
      </w:r>
    </w:p>
    <w:p w14:paraId="03CB42FC" w14:textId="69B2B8C6" w:rsidR="00B71CFD" w:rsidRDefault="00B71CFD" w:rsidP="00E76F32">
      <w:r>
        <w:t xml:space="preserve">       patient testing was affected. Notify management ASAP.</w:t>
      </w:r>
    </w:p>
    <w:p w14:paraId="4585E911" w14:textId="77777777" w:rsidR="00E76F32" w:rsidRDefault="00E76F32" w:rsidP="00E76F32"/>
    <w:p w14:paraId="3D4AF85C" w14:textId="77777777" w:rsidR="00E76F32" w:rsidRDefault="00E76F32" w:rsidP="00E76F32"/>
    <w:p w14:paraId="0026AA55" w14:textId="77777777" w:rsidR="00E76F32" w:rsidRDefault="00E76F32" w:rsidP="00E76F32"/>
    <w:p w14:paraId="6661283D" w14:textId="77777777" w:rsidR="00E76F32" w:rsidRPr="009167AB" w:rsidRDefault="00E76F32" w:rsidP="00E76F32">
      <w:pPr>
        <w:rPr>
          <w:b/>
        </w:rPr>
      </w:pPr>
      <w:r w:rsidRPr="009167AB">
        <w:rPr>
          <w:b/>
        </w:rPr>
        <w:t>SECTIONS</w:t>
      </w:r>
    </w:p>
    <w:p w14:paraId="38519031" w14:textId="77777777" w:rsidR="00E76F32" w:rsidRDefault="00E76F32" w:rsidP="00E76F32">
      <w:pPr>
        <w:autoSpaceDE w:val="0"/>
        <w:autoSpaceDN w:val="0"/>
        <w:adjustRightInd w:val="0"/>
        <w:ind w:left="540"/>
        <w:contextualSpacing/>
        <w:rPr>
          <w:bCs/>
          <w:color w:val="000000"/>
        </w:rPr>
      </w:pPr>
      <w:r>
        <w:rPr>
          <w:bCs/>
          <w:color w:val="000000"/>
        </w:rPr>
        <w:t>I.    Routine Rack for Daily QC</w:t>
      </w:r>
    </w:p>
    <w:p w14:paraId="2C157C79" w14:textId="77777777" w:rsidR="00E76F32" w:rsidRDefault="00E76F32" w:rsidP="00E76F32">
      <w:pPr>
        <w:autoSpaceDE w:val="0"/>
        <w:autoSpaceDN w:val="0"/>
        <w:adjustRightInd w:val="0"/>
        <w:ind w:left="540"/>
        <w:contextualSpacing/>
        <w:rPr>
          <w:bCs/>
          <w:color w:val="000000"/>
        </w:rPr>
      </w:pPr>
      <w:r>
        <w:rPr>
          <w:bCs/>
          <w:color w:val="000000"/>
        </w:rPr>
        <w:t>II.   Special Rack for Daily QC</w:t>
      </w:r>
      <w:r w:rsidRPr="00EE71E3">
        <w:rPr>
          <w:bCs/>
          <w:color w:val="000000"/>
        </w:rPr>
        <w:t xml:space="preserve"> </w:t>
      </w:r>
    </w:p>
    <w:p w14:paraId="4F54EB2C" w14:textId="77777777" w:rsidR="00E76F32" w:rsidRDefault="00E76F32" w:rsidP="00E76F32">
      <w:pPr>
        <w:autoSpaceDE w:val="0"/>
        <w:autoSpaceDN w:val="0"/>
        <w:adjustRightInd w:val="0"/>
        <w:ind w:left="540"/>
        <w:contextualSpacing/>
        <w:rPr>
          <w:bCs/>
          <w:color w:val="000000"/>
        </w:rPr>
      </w:pPr>
      <w:r>
        <w:rPr>
          <w:bCs/>
          <w:color w:val="000000"/>
        </w:rPr>
        <w:t>III. Preparation of Diluted Antisera for Quality Control</w:t>
      </w:r>
    </w:p>
    <w:p w14:paraId="32B1F668" w14:textId="7BA0FC88" w:rsidR="00190167" w:rsidRDefault="00190167" w:rsidP="00E76F32">
      <w:pPr>
        <w:autoSpaceDE w:val="0"/>
        <w:autoSpaceDN w:val="0"/>
        <w:adjustRightInd w:val="0"/>
        <w:ind w:left="540"/>
        <w:contextualSpacing/>
        <w:rPr>
          <w:bCs/>
          <w:color w:val="000000"/>
        </w:rPr>
      </w:pPr>
      <w:r>
        <w:rPr>
          <w:bCs/>
          <w:color w:val="000000"/>
        </w:rPr>
        <w:t>IV. Resulting QC on Excel QC worksheet</w:t>
      </w:r>
    </w:p>
    <w:p w14:paraId="29EDBC84" w14:textId="37BA02FB" w:rsidR="00E76F32" w:rsidRDefault="00E76F32" w:rsidP="00173008">
      <w:pPr>
        <w:autoSpaceDE w:val="0"/>
        <w:autoSpaceDN w:val="0"/>
        <w:adjustRightInd w:val="0"/>
        <w:ind w:left="540"/>
        <w:contextualSpacing/>
      </w:pPr>
      <w:r>
        <w:rPr>
          <w:bCs/>
          <w:color w:val="000000"/>
        </w:rPr>
        <w:t>V. Review of QC by Management or Designee</w:t>
      </w:r>
    </w:p>
    <w:p w14:paraId="2065E51A" w14:textId="77777777" w:rsidR="00E76F32" w:rsidRDefault="00E76F32" w:rsidP="00E76F32"/>
    <w:p w14:paraId="0012E56D" w14:textId="77777777" w:rsidR="00E76F32" w:rsidRDefault="00E76F32" w:rsidP="00E76F32"/>
    <w:p w14:paraId="6FF824F1" w14:textId="77777777" w:rsidR="00E76F32" w:rsidRDefault="00E76F32" w:rsidP="00E76F32"/>
    <w:p w14:paraId="1DAE210C" w14:textId="77777777" w:rsidR="00E76F32" w:rsidRDefault="00E76F32" w:rsidP="00E76F32"/>
    <w:p w14:paraId="3C36956A" w14:textId="77777777" w:rsidR="00E76F32" w:rsidRDefault="00E76F32" w:rsidP="00E76F32"/>
    <w:p w14:paraId="150EC500" w14:textId="77777777" w:rsidR="00E76F32" w:rsidRDefault="00E76F32" w:rsidP="00E76F32"/>
    <w:p w14:paraId="72A83B08" w14:textId="77777777" w:rsidR="00E76F32" w:rsidRDefault="00E76F32" w:rsidP="00E76F32"/>
    <w:p w14:paraId="3AED9E4A" w14:textId="77777777" w:rsidR="00E76F32" w:rsidRDefault="00E76F32" w:rsidP="00E76F32"/>
    <w:p w14:paraId="48DE4470" w14:textId="77777777" w:rsidR="00E76F32" w:rsidRDefault="00E76F32" w:rsidP="00E76F32"/>
    <w:p w14:paraId="11F46870" w14:textId="77777777" w:rsidR="00E76F32" w:rsidRDefault="00E76F32" w:rsidP="00E76F32"/>
    <w:p w14:paraId="68574BCE" w14:textId="77777777" w:rsidR="00E76F32" w:rsidRDefault="00E76F32" w:rsidP="00E76F32"/>
    <w:p w14:paraId="780403BC" w14:textId="77777777" w:rsidR="00E76F32" w:rsidRDefault="00E76F32" w:rsidP="00E76F32"/>
    <w:p w14:paraId="4D1044B3" w14:textId="77777777" w:rsidR="00E76F32" w:rsidRDefault="00E76F32" w:rsidP="00E76F32"/>
    <w:p w14:paraId="0428552E" w14:textId="77777777" w:rsidR="00E76F32" w:rsidRDefault="00E76F32" w:rsidP="00E76F32"/>
    <w:p w14:paraId="1A588A7F" w14:textId="77777777" w:rsidR="00E76F32" w:rsidRDefault="00E76F32" w:rsidP="00E76F32"/>
    <w:p w14:paraId="51C5FA3C" w14:textId="77777777" w:rsidR="00E76F32" w:rsidRDefault="00E76F32" w:rsidP="00E76F32"/>
    <w:p w14:paraId="331DB04E" w14:textId="77777777" w:rsidR="00E76F32" w:rsidRDefault="00E76F32" w:rsidP="00E76F32"/>
    <w:p w14:paraId="15017861" w14:textId="77777777" w:rsidR="00E76F32" w:rsidRDefault="00E76F32" w:rsidP="00E76F32"/>
    <w:p w14:paraId="7473E51F" w14:textId="77777777" w:rsidR="00E76F32" w:rsidRDefault="00E76F32" w:rsidP="00E76F32"/>
    <w:p w14:paraId="1D29C5D5" w14:textId="77777777" w:rsidR="00E76F32" w:rsidRDefault="00E76F32" w:rsidP="00E76F32"/>
    <w:p w14:paraId="669741B0" w14:textId="77777777" w:rsidR="00E76F32" w:rsidRDefault="00E76F32">
      <w:pPr>
        <w:rPr>
          <w:rFonts w:ascii="Calibri" w:hAnsi="Calibri" w:cs="Calibri"/>
          <w:b/>
          <w:sz w:val="24"/>
          <w:szCs w:val="24"/>
        </w:rPr>
      </w:pPr>
      <w:r>
        <w:rPr>
          <w:rFonts w:ascii="Calibri" w:hAnsi="Calibri" w:cs="Calibri"/>
          <w:b/>
          <w:sz w:val="24"/>
          <w:szCs w:val="24"/>
        </w:rPr>
        <w:br w:type="page"/>
      </w:r>
    </w:p>
    <w:p w14:paraId="53BFD773" w14:textId="77777777" w:rsidR="00E76F32" w:rsidRDefault="00E76F32" w:rsidP="00E76F32">
      <w:pPr>
        <w:rPr>
          <w:rFonts w:ascii="Calibri" w:hAnsi="Calibri" w:cs="Calibri"/>
          <w:b/>
          <w:sz w:val="24"/>
          <w:szCs w:val="24"/>
        </w:rPr>
      </w:pPr>
      <w:r w:rsidRPr="005D42E5">
        <w:rPr>
          <w:rFonts w:ascii="Calibri" w:hAnsi="Calibri" w:cs="Calibri"/>
          <w:b/>
          <w:sz w:val="24"/>
          <w:szCs w:val="24"/>
        </w:rPr>
        <w:lastRenderedPageBreak/>
        <w:t>I.  Routine Rack for Daily QC</w:t>
      </w:r>
    </w:p>
    <w:p w14:paraId="3AF7D323" w14:textId="77777777" w:rsidR="00E76F32" w:rsidRPr="005D42E5" w:rsidRDefault="00E76F32" w:rsidP="00E76F32">
      <w:pPr>
        <w:tabs>
          <w:tab w:val="left" w:pos="540"/>
        </w:tabs>
        <w:autoSpaceDE w:val="0"/>
        <w:autoSpaceDN w:val="0"/>
        <w:adjustRightInd w:val="0"/>
        <w:contextualSpacing/>
        <w:rPr>
          <w:rFonts w:ascii="Calibri" w:hAnsi="Calibri" w:cs="Calibri"/>
          <w:b/>
          <w:bCs/>
          <w:color w:val="000000"/>
          <w:sz w:val="20"/>
        </w:rPr>
      </w:pPr>
      <w:r w:rsidRPr="005D42E5">
        <w:rPr>
          <w:rFonts w:ascii="Calibri" w:hAnsi="Calibri" w:cs="Calibri"/>
          <w:sz w:val="20"/>
        </w:rPr>
        <w:t>Chemical Risk Assessment: low</w:t>
      </w:r>
    </w:p>
    <w:p w14:paraId="506BB750" w14:textId="77777777" w:rsidR="00E76F32" w:rsidRPr="005D42E5" w:rsidRDefault="00E76F32" w:rsidP="00E76F32">
      <w:pPr>
        <w:tabs>
          <w:tab w:val="left" w:pos="3345"/>
          <w:tab w:val="right" w:pos="10800"/>
        </w:tabs>
        <w:contextualSpacing/>
        <w:rPr>
          <w:rFonts w:ascii="Calibri" w:hAnsi="Calibri" w:cs="Calibri"/>
          <w:sz w:val="20"/>
        </w:rPr>
      </w:pPr>
      <w:r w:rsidRPr="005D42E5">
        <w:rPr>
          <w:rFonts w:ascii="Calibri" w:hAnsi="Calibri" w:cs="Calibri"/>
          <w:sz w:val="20"/>
        </w:rPr>
        <w:t>Biological Risk Assessment: low</w:t>
      </w:r>
    </w:p>
    <w:p w14:paraId="4F64617C" w14:textId="77777777" w:rsidR="00E76F32" w:rsidRPr="005D42E5" w:rsidRDefault="00E76F32" w:rsidP="00E76F32">
      <w:pPr>
        <w:tabs>
          <w:tab w:val="left" w:pos="3345"/>
          <w:tab w:val="right" w:pos="10800"/>
        </w:tabs>
        <w:contextualSpacing/>
        <w:rPr>
          <w:rFonts w:ascii="Calibri" w:hAnsi="Calibri" w:cs="Calibri"/>
          <w:sz w:val="20"/>
        </w:rPr>
      </w:pPr>
      <w:r w:rsidRPr="005D42E5">
        <w:rPr>
          <w:rFonts w:ascii="Calibri" w:hAnsi="Calibri" w:cs="Calibri"/>
          <w:sz w:val="20"/>
        </w:rPr>
        <w:t xml:space="preserve">Protective Equipment: Lab coat, gloves       </w:t>
      </w:r>
    </w:p>
    <w:p w14:paraId="58FCC1B0" w14:textId="77777777" w:rsidR="00E76F32" w:rsidRPr="005D42E5" w:rsidRDefault="00E76F32" w:rsidP="00E76F32">
      <w:pPr>
        <w:tabs>
          <w:tab w:val="left" w:pos="3345"/>
          <w:tab w:val="right" w:pos="10800"/>
        </w:tabs>
        <w:contextualSpacing/>
        <w:rPr>
          <w:rFonts w:ascii="Calibri" w:hAnsi="Calibri" w:cs="Calibri"/>
          <w:sz w:val="20"/>
        </w:rPr>
      </w:pPr>
      <w:r w:rsidRPr="005D42E5">
        <w:rPr>
          <w:rFonts w:ascii="Calibri" w:hAnsi="Calibri" w:cs="Calibri"/>
          <w:sz w:val="20"/>
        </w:rPr>
        <w:t>Supplies: Gel cards, 10x75 tubes, pipets</w:t>
      </w:r>
    </w:p>
    <w:p w14:paraId="739F6F80" w14:textId="77777777" w:rsidR="00E76F32" w:rsidRPr="005D42E5" w:rsidRDefault="00E76F32" w:rsidP="00E76F32">
      <w:pPr>
        <w:tabs>
          <w:tab w:val="left" w:pos="3345"/>
          <w:tab w:val="right" w:pos="10800"/>
        </w:tabs>
        <w:contextualSpacing/>
        <w:rPr>
          <w:rFonts w:ascii="Calibri" w:hAnsi="Calibri" w:cs="Calibri"/>
          <w:sz w:val="20"/>
        </w:rPr>
      </w:pPr>
      <w:r w:rsidRPr="005D42E5">
        <w:rPr>
          <w:rFonts w:ascii="Calibri" w:hAnsi="Calibri" w:cs="Calibri"/>
          <w:sz w:val="20"/>
        </w:rPr>
        <w:t>Reagents:  Anti-A, Anti-B, A1 cells, B cells, Anti-D, Screening Cells</w:t>
      </w:r>
    </w:p>
    <w:p w14:paraId="4685774A" w14:textId="77777777" w:rsidR="00E76F32" w:rsidRPr="005D42E5" w:rsidRDefault="00E76F32" w:rsidP="00E76F32">
      <w:pPr>
        <w:tabs>
          <w:tab w:val="left" w:pos="3345"/>
          <w:tab w:val="right" w:pos="10800"/>
        </w:tabs>
        <w:contextualSpacing/>
        <w:rPr>
          <w:rFonts w:ascii="Calibri" w:hAnsi="Calibri" w:cs="Calibri"/>
          <w:sz w:val="20"/>
        </w:rPr>
      </w:pPr>
      <w:r w:rsidRPr="005D42E5">
        <w:rPr>
          <w:rFonts w:ascii="Calibri" w:hAnsi="Calibri" w:cs="Calibri"/>
          <w:sz w:val="20"/>
        </w:rPr>
        <w:t>Equipment: 37 C incubator, centrifuge</w:t>
      </w:r>
    </w:p>
    <w:p w14:paraId="093E1A0B" w14:textId="77777777" w:rsidR="00E76F32" w:rsidRPr="005D42E5" w:rsidRDefault="00E76F32" w:rsidP="00E76F32">
      <w:pPr>
        <w:tabs>
          <w:tab w:val="left" w:pos="3345"/>
          <w:tab w:val="right" w:pos="10800"/>
        </w:tabs>
        <w:contextualSpacing/>
        <w:rPr>
          <w:rFonts w:ascii="Calibri" w:hAnsi="Calibri" w:cs="Calibri"/>
          <w:sz w:val="20"/>
        </w:rPr>
      </w:pPr>
      <w:r w:rsidRPr="005D42E5">
        <w:rPr>
          <w:rFonts w:ascii="Calibri" w:hAnsi="Calibri" w:cs="Calibri"/>
          <w:sz w:val="20"/>
        </w:rPr>
        <w:t xml:space="preserve">Specimen Requirements: NA                </w:t>
      </w:r>
    </w:p>
    <w:p w14:paraId="2E79C867" w14:textId="77777777" w:rsidR="00E76F32" w:rsidRPr="005D42E5" w:rsidRDefault="00E76F32" w:rsidP="00E76F32">
      <w:pPr>
        <w:tabs>
          <w:tab w:val="left" w:pos="3345"/>
          <w:tab w:val="right" w:pos="10800"/>
        </w:tabs>
        <w:contextualSpacing/>
        <w:rPr>
          <w:rFonts w:ascii="Calibri" w:hAnsi="Calibri" w:cs="Calibri"/>
          <w:sz w:val="24"/>
          <w:szCs w:val="24"/>
        </w:rPr>
      </w:pPr>
      <w:r w:rsidRPr="005D42E5">
        <w:rPr>
          <w:rFonts w:ascii="Calibri" w:hAnsi="Calibri" w:cs="Calibri"/>
          <w:sz w:val="24"/>
          <w:szCs w:val="24"/>
        </w:rPr>
        <w:t xml:space="preserve">    </w:t>
      </w:r>
    </w:p>
    <w:tbl>
      <w:tblPr>
        <w:tblW w:w="91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094"/>
      </w:tblGrid>
      <w:tr w:rsidR="00E76F32" w:rsidRPr="005D42E5" w14:paraId="3F06E4A6" w14:textId="77777777" w:rsidTr="00560EC9">
        <w:trPr>
          <w:tblHeader/>
          <w:jc w:val="center"/>
        </w:trPr>
        <w:tc>
          <w:tcPr>
            <w:tcW w:w="1018" w:type="dxa"/>
            <w:tcBorders>
              <w:top w:val="single" w:sz="6" w:space="0" w:color="000000"/>
              <w:left w:val="single" w:sz="6" w:space="0" w:color="000000"/>
              <w:bottom w:val="single" w:sz="6" w:space="0" w:color="000000"/>
              <w:right w:val="single" w:sz="6" w:space="0" w:color="000000"/>
            </w:tcBorders>
            <w:shd w:val="pct35" w:color="auto" w:fill="FFFFFF"/>
          </w:tcPr>
          <w:p w14:paraId="1109D7EF" w14:textId="77777777" w:rsidR="00E76F32" w:rsidRPr="005D42E5" w:rsidRDefault="00E76F32" w:rsidP="00560EC9">
            <w:pPr>
              <w:snapToGrid w:val="0"/>
              <w:jc w:val="center"/>
              <w:rPr>
                <w:rFonts w:ascii="Calibri" w:hAnsi="Calibri" w:cs="Calibri"/>
                <w:b/>
                <w:bCs/>
                <w:sz w:val="24"/>
                <w:szCs w:val="18"/>
              </w:rPr>
            </w:pPr>
            <w:r w:rsidRPr="005D42E5">
              <w:rPr>
                <w:rFonts w:ascii="Calibri" w:hAnsi="Calibri" w:cs="Calibri"/>
                <w:b/>
                <w:sz w:val="24"/>
                <w:szCs w:val="24"/>
              </w:rPr>
              <w:t>STEPS</w:t>
            </w:r>
          </w:p>
        </w:tc>
        <w:tc>
          <w:tcPr>
            <w:tcW w:w="8094" w:type="dxa"/>
            <w:tcBorders>
              <w:top w:val="single" w:sz="6" w:space="0" w:color="000000"/>
              <w:left w:val="single" w:sz="6" w:space="0" w:color="000000"/>
              <w:bottom w:val="single" w:sz="6" w:space="0" w:color="000000"/>
              <w:right w:val="single" w:sz="6" w:space="0" w:color="000000"/>
            </w:tcBorders>
            <w:shd w:val="pct35" w:color="auto" w:fill="FFFFFF"/>
          </w:tcPr>
          <w:p w14:paraId="41ADAE5C" w14:textId="77777777" w:rsidR="00E76F32" w:rsidRPr="005D42E5" w:rsidRDefault="00E76F32" w:rsidP="00560EC9">
            <w:pPr>
              <w:snapToGrid w:val="0"/>
              <w:jc w:val="center"/>
              <w:rPr>
                <w:rFonts w:ascii="Calibri" w:hAnsi="Calibri" w:cs="Calibri"/>
                <w:b/>
                <w:bCs/>
                <w:sz w:val="24"/>
                <w:szCs w:val="18"/>
              </w:rPr>
            </w:pPr>
            <w:r w:rsidRPr="005D42E5">
              <w:rPr>
                <w:rFonts w:ascii="Calibri" w:hAnsi="Calibri" w:cs="Calibri"/>
                <w:b/>
                <w:sz w:val="24"/>
                <w:szCs w:val="24"/>
              </w:rPr>
              <w:t>INSTRUCTIONS</w:t>
            </w:r>
          </w:p>
        </w:tc>
      </w:tr>
      <w:tr w:rsidR="00E76F32" w:rsidRPr="005D42E5" w14:paraId="3C25C744"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067E9D5C" w14:textId="77777777" w:rsidR="00E76F32" w:rsidRPr="005D42E5" w:rsidRDefault="00E76F32" w:rsidP="00560EC9">
            <w:pPr>
              <w:snapToGrid w:val="0"/>
              <w:jc w:val="center"/>
              <w:rPr>
                <w:rFonts w:ascii="Calibri" w:hAnsi="Calibri" w:cs="Calibri"/>
                <w:b/>
                <w:bCs/>
                <w:sz w:val="24"/>
                <w:szCs w:val="18"/>
              </w:rPr>
            </w:pPr>
            <w:r w:rsidRPr="005D42E5">
              <w:rPr>
                <w:rFonts w:ascii="Calibri" w:hAnsi="Calibri" w:cs="Calibri"/>
                <w:b/>
                <w:sz w:val="24"/>
                <w:szCs w:val="24"/>
              </w:rPr>
              <w:t>1.0</w:t>
            </w:r>
          </w:p>
        </w:tc>
        <w:tc>
          <w:tcPr>
            <w:tcW w:w="8094" w:type="dxa"/>
            <w:tcBorders>
              <w:top w:val="single" w:sz="6" w:space="0" w:color="000000"/>
              <w:left w:val="single" w:sz="6" w:space="0" w:color="000000"/>
              <w:bottom w:val="single" w:sz="6" w:space="0" w:color="000000"/>
              <w:right w:val="single" w:sz="6" w:space="0" w:color="000000"/>
            </w:tcBorders>
          </w:tcPr>
          <w:p w14:paraId="426778DC"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 xml:space="preserve">Obtain from </w:t>
            </w:r>
            <w:r>
              <w:rPr>
                <w:rFonts w:ascii="Calibri" w:hAnsi="Calibri" w:cs="Calibri"/>
                <w:b/>
                <w:bCs/>
                <w:szCs w:val="22"/>
              </w:rPr>
              <w:t>Refrigerator</w:t>
            </w:r>
            <w:r w:rsidRPr="005D42E5">
              <w:rPr>
                <w:rFonts w:ascii="Calibri" w:hAnsi="Calibri" w:cs="Calibri"/>
                <w:b/>
                <w:bCs/>
                <w:szCs w:val="22"/>
              </w:rPr>
              <w:t>, each routine rack to be tested.</w:t>
            </w:r>
          </w:p>
          <w:p w14:paraId="169470BB" w14:textId="77777777" w:rsidR="00E76F32" w:rsidRPr="005D42E5" w:rsidRDefault="00E76F32" w:rsidP="00560EC9">
            <w:pPr>
              <w:snapToGrid w:val="0"/>
              <w:rPr>
                <w:rFonts w:ascii="Calibri" w:hAnsi="Calibri" w:cs="Calibri"/>
                <w:bCs/>
                <w:szCs w:val="22"/>
              </w:rPr>
            </w:pPr>
            <w:r w:rsidRPr="005D42E5">
              <w:rPr>
                <w:rFonts w:ascii="Calibri" w:hAnsi="Calibri" w:cs="Calibri"/>
                <w:bCs/>
                <w:szCs w:val="22"/>
              </w:rPr>
              <w:t xml:space="preserve">1.1  </w:t>
            </w:r>
            <w:r w:rsidRPr="005D42E5">
              <w:rPr>
                <w:rFonts w:ascii="Calibri" w:hAnsi="Calibri" w:cs="Calibri"/>
                <w:bCs/>
                <w:sz w:val="24"/>
                <w:szCs w:val="24"/>
              </w:rPr>
              <w:t>Racks 1-6 are tested Monday-Friday</w:t>
            </w:r>
            <w:r w:rsidRPr="005D42E5">
              <w:rPr>
                <w:rFonts w:ascii="Calibri" w:hAnsi="Calibri" w:cs="Calibri"/>
                <w:bCs/>
                <w:szCs w:val="22"/>
              </w:rPr>
              <w:t>.</w:t>
            </w:r>
          </w:p>
          <w:p w14:paraId="57B5837C" w14:textId="77777777" w:rsidR="00E76F32" w:rsidRPr="005D42E5" w:rsidRDefault="00E76F32" w:rsidP="00560EC9">
            <w:pPr>
              <w:snapToGrid w:val="0"/>
              <w:rPr>
                <w:rFonts w:ascii="Calibri" w:hAnsi="Calibri" w:cs="Calibri"/>
                <w:bCs/>
                <w:szCs w:val="22"/>
              </w:rPr>
            </w:pPr>
            <w:r w:rsidRPr="005D42E5">
              <w:rPr>
                <w:rFonts w:ascii="Calibri" w:hAnsi="Calibri" w:cs="Calibri"/>
                <w:bCs/>
                <w:szCs w:val="22"/>
              </w:rPr>
              <w:t xml:space="preserve">1.2  </w:t>
            </w:r>
            <w:r w:rsidRPr="005D42E5">
              <w:rPr>
                <w:rFonts w:ascii="Calibri" w:hAnsi="Calibri" w:cs="Calibri"/>
                <w:bCs/>
                <w:sz w:val="24"/>
                <w:szCs w:val="24"/>
              </w:rPr>
              <w:t>Racks 1-4, are tested on weekends and holidays</w:t>
            </w:r>
            <w:r w:rsidRPr="005D42E5">
              <w:rPr>
                <w:rFonts w:ascii="Calibri" w:hAnsi="Calibri" w:cs="Calibri"/>
                <w:bCs/>
                <w:szCs w:val="22"/>
              </w:rPr>
              <w:t>.</w:t>
            </w:r>
          </w:p>
          <w:p w14:paraId="698205CF" w14:textId="77777777" w:rsidR="00E76F32" w:rsidRPr="005D42E5" w:rsidRDefault="00E76F32" w:rsidP="00560EC9">
            <w:pPr>
              <w:snapToGrid w:val="0"/>
              <w:rPr>
                <w:rFonts w:ascii="Calibri" w:hAnsi="Calibri" w:cs="Calibri"/>
                <w:bCs/>
                <w:sz w:val="16"/>
                <w:szCs w:val="16"/>
              </w:rPr>
            </w:pPr>
          </w:p>
        </w:tc>
      </w:tr>
      <w:tr w:rsidR="00E76F32" w:rsidRPr="005D42E5" w14:paraId="405896D9"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105A5938" w14:textId="77777777" w:rsidR="00E76F32" w:rsidRPr="005D42E5" w:rsidRDefault="00E76F32" w:rsidP="00560EC9">
            <w:pPr>
              <w:snapToGrid w:val="0"/>
              <w:jc w:val="center"/>
              <w:rPr>
                <w:rFonts w:ascii="Calibri" w:hAnsi="Calibri" w:cs="Calibri"/>
                <w:b/>
                <w:bCs/>
                <w:sz w:val="24"/>
                <w:szCs w:val="18"/>
              </w:rPr>
            </w:pPr>
            <w:r>
              <w:rPr>
                <w:rFonts w:ascii="Calibri" w:hAnsi="Calibri" w:cs="Calibri"/>
                <w:b/>
                <w:sz w:val="24"/>
                <w:szCs w:val="24"/>
              </w:rPr>
              <w:t>2</w:t>
            </w:r>
            <w:r w:rsidRPr="005D42E5">
              <w:rPr>
                <w:rFonts w:ascii="Calibri" w:hAnsi="Calibri" w:cs="Calibri"/>
                <w:b/>
                <w:sz w:val="24"/>
                <w:szCs w:val="24"/>
              </w:rPr>
              <w:t>.0</w:t>
            </w:r>
          </w:p>
        </w:tc>
        <w:tc>
          <w:tcPr>
            <w:tcW w:w="8094" w:type="dxa"/>
            <w:tcBorders>
              <w:top w:val="single" w:sz="6" w:space="0" w:color="000000"/>
              <w:left w:val="single" w:sz="6" w:space="0" w:color="000000"/>
              <w:bottom w:val="single" w:sz="6" w:space="0" w:color="000000"/>
              <w:right w:val="single" w:sz="6" w:space="0" w:color="000000"/>
            </w:tcBorders>
          </w:tcPr>
          <w:p w14:paraId="751D60D4" w14:textId="08C800EC" w:rsidR="00E76F32" w:rsidRPr="005D42E5" w:rsidRDefault="00E76F32" w:rsidP="00560EC9">
            <w:pPr>
              <w:snapToGrid w:val="0"/>
              <w:rPr>
                <w:rFonts w:ascii="Calibri" w:hAnsi="Calibri" w:cs="Calibri"/>
                <w:b/>
                <w:bCs/>
                <w:szCs w:val="22"/>
              </w:rPr>
            </w:pPr>
            <w:r w:rsidRPr="005D42E5">
              <w:rPr>
                <w:rFonts w:ascii="Calibri" w:hAnsi="Calibri" w:cs="Calibri"/>
                <w:b/>
                <w:bCs/>
                <w:szCs w:val="22"/>
              </w:rPr>
              <w:t xml:space="preserve">Go to </w:t>
            </w:r>
            <w:r w:rsidR="00190167">
              <w:rPr>
                <w:rFonts w:ascii="Calibri" w:hAnsi="Calibri" w:cs="Calibri"/>
                <w:b/>
                <w:bCs/>
                <w:szCs w:val="22"/>
              </w:rPr>
              <w:t>Reagent QC Worksheet.</w:t>
            </w:r>
            <w:r w:rsidRPr="005D42E5">
              <w:rPr>
                <w:rFonts w:ascii="Calibri" w:hAnsi="Calibri" w:cs="Calibri"/>
                <w:b/>
                <w:bCs/>
                <w:szCs w:val="22"/>
              </w:rPr>
              <w:t xml:space="preserve"> </w:t>
            </w:r>
            <w:r w:rsidR="00190167">
              <w:rPr>
                <w:rFonts w:ascii="Calibri" w:hAnsi="Calibri" w:cs="Calibri"/>
                <w:b/>
                <w:bCs/>
                <w:szCs w:val="22"/>
              </w:rPr>
              <w:t>C</w:t>
            </w:r>
            <w:r w:rsidRPr="005D42E5">
              <w:rPr>
                <w:rFonts w:ascii="Calibri" w:hAnsi="Calibri" w:cs="Calibri"/>
                <w:b/>
                <w:bCs/>
                <w:szCs w:val="22"/>
              </w:rPr>
              <w:t xml:space="preserve">ompare all reagents in Rack 1 to information in </w:t>
            </w:r>
            <w:r w:rsidR="00190167">
              <w:rPr>
                <w:rFonts w:ascii="Calibri" w:hAnsi="Calibri" w:cs="Calibri"/>
                <w:b/>
                <w:bCs/>
                <w:szCs w:val="22"/>
              </w:rPr>
              <w:t>worksheet</w:t>
            </w:r>
            <w:r w:rsidRPr="005D42E5">
              <w:rPr>
                <w:rFonts w:ascii="Calibri" w:hAnsi="Calibri" w:cs="Calibri"/>
                <w:b/>
                <w:bCs/>
                <w:szCs w:val="22"/>
              </w:rPr>
              <w:t>: Lot #, expiration date</w:t>
            </w:r>
            <w:r w:rsidR="00190167">
              <w:rPr>
                <w:rFonts w:ascii="Calibri" w:hAnsi="Calibri" w:cs="Calibri"/>
                <w:b/>
                <w:bCs/>
                <w:szCs w:val="22"/>
              </w:rPr>
              <w:t xml:space="preserve"> </w:t>
            </w:r>
            <w:r w:rsidRPr="005D42E5">
              <w:rPr>
                <w:rFonts w:ascii="Calibri" w:hAnsi="Calibri" w:cs="Calibri"/>
                <w:b/>
                <w:bCs/>
                <w:szCs w:val="22"/>
              </w:rPr>
              <w:t>for Rack 1</w:t>
            </w:r>
            <w:r w:rsidR="00190167">
              <w:rPr>
                <w:rFonts w:ascii="Calibri" w:hAnsi="Calibri" w:cs="Calibri"/>
                <w:b/>
                <w:bCs/>
                <w:szCs w:val="22"/>
              </w:rPr>
              <w:t>.</w:t>
            </w:r>
          </w:p>
          <w:p w14:paraId="49A4D532" w14:textId="5CF7AF2B" w:rsidR="00E76F32" w:rsidRDefault="00E76F32" w:rsidP="00560EC9">
            <w:pPr>
              <w:snapToGrid w:val="0"/>
              <w:ind w:left="481" w:hanging="481"/>
              <w:rPr>
                <w:rFonts w:ascii="Calibri" w:hAnsi="Calibri" w:cs="Calibri"/>
                <w:bCs/>
                <w:szCs w:val="22"/>
              </w:rPr>
            </w:pPr>
            <w:proofErr w:type="gramStart"/>
            <w:r>
              <w:rPr>
                <w:rFonts w:ascii="Calibri" w:hAnsi="Calibri" w:cs="Calibri"/>
                <w:bCs/>
                <w:szCs w:val="22"/>
              </w:rPr>
              <w:t>2</w:t>
            </w:r>
            <w:r w:rsidRPr="005D42E5">
              <w:rPr>
                <w:rFonts w:ascii="Calibri" w:hAnsi="Calibri" w:cs="Calibri"/>
                <w:bCs/>
                <w:szCs w:val="22"/>
              </w:rPr>
              <w:t>.2  Check</w:t>
            </w:r>
            <w:proofErr w:type="gramEnd"/>
            <w:r w:rsidRPr="005D42E5">
              <w:rPr>
                <w:rFonts w:ascii="Calibri" w:hAnsi="Calibri" w:cs="Calibri"/>
                <w:bCs/>
                <w:szCs w:val="22"/>
              </w:rPr>
              <w:t xml:space="preserve"> all lot numbers, expi</w:t>
            </w:r>
            <w:r>
              <w:rPr>
                <w:rFonts w:ascii="Calibri" w:hAnsi="Calibri" w:cs="Calibri"/>
                <w:bCs/>
                <w:szCs w:val="22"/>
              </w:rPr>
              <w:t xml:space="preserve">ration dates, vial opened dates, </w:t>
            </w:r>
            <w:r w:rsidRPr="005D42E5">
              <w:rPr>
                <w:rFonts w:ascii="Calibri" w:hAnsi="Calibri" w:cs="Calibri"/>
                <w:bCs/>
                <w:szCs w:val="22"/>
              </w:rPr>
              <w:t>initials</w:t>
            </w:r>
            <w:r>
              <w:rPr>
                <w:rFonts w:ascii="Calibri" w:hAnsi="Calibri" w:cs="Calibri"/>
                <w:bCs/>
                <w:szCs w:val="22"/>
              </w:rPr>
              <w:t xml:space="preserve">, volume and integrity. Lot numbers and expiration dates should correspond to </w:t>
            </w:r>
            <w:r w:rsidR="00190167">
              <w:rPr>
                <w:rFonts w:ascii="Calibri" w:hAnsi="Calibri" w:cs="Calibri"/>
                <w:bCs/>
                <w:szCs w:val="22"/>
              </w:rPr>
              <w:t>Excel worksheet records</w:t>
            </w:r>
            <w:r>
              <w:rPr>
                <w:rFonts w:ascii="Calibri" w:hAnsi="Calibri" w:cs="Calibri"/>
                <w:bCs/>
                <w:szCs w:val="22"/>
              </w:rPr>
              <w:t xml:space="preserve">. </w:t>
            </w:r>
          </w:p>
          <w:p w14:paraId="63220492" w14:textId="4CE1D0A8" w:rsidR="00E76F32" w:rsidRPr="005D42E5" w:rsidRDefault="00E76F32" w:rsidP="00560EC9">
            <w:pPr>
              <w:snapToGrid w:val="0"/>
              <w:rPr>
                <w:rFonts w:ascii="Calibri" w:hAnsi="Calibri" w:cs="Calibri"/>
                <w:bCs/>
                <w:szCs w:val="22"/>
              </w:rPr>
            </w:pPr>
            <w:r>
              <w:rPr>
                <w:rFonts w:ascii="Calibri" w:hAnsi="Calibri" w:cs="Calibri"/>
                <w:bCs/>
                <w:szCs w:val="22"/>
              </w:rPr>
              <w:t>2</w:t>
            </w:r>
            <w:r w:rsidRPr="005D42E5">
              <w:rPr>
                <w:rFonts w:ascii="Calibri" w:hAnsi="Calibri" w:cs="Calibri"/>
                <w:bCs/>
                <w:szCs w:val="22"/>
              </w:rPr>
              <w:t>.3   Remove any expired reagent from rack physically.</w:t>
            </w:r>
          </w:p>
          <w:p w14:paraId="2B16438F" w14:textId="64F06F0A" w:rsidR="00E76F32" w:rsidRDefault="00E76F32" w:rsidP="00560EC9">
            <w:pPr>
              <w:snapToGrid w:val="0"/>
              <w:rPr>
                <w:rFonts w:ascii="Calibri" w:hAnsi="Calibri" w:cs="Calibri"/>
                <w:bCs/>
                <w:szCs w:val="22"/>
              </w:rPr>
            </w:pPr>
            <w:r>
              <w:rPr>
                <w:rFonts w:ascii="Calibri" w:hAnsi="Calibri" w:cs="Calibri"/>
                <w:bCs/>
                <w:szCs w:val="22"/>
              </w:rPr>
              <w:t>2</w:t>
            </w:r>
            <w:r w:rsidRPr="005D42E5">
              <w:rPr>
                <w:rFonts w:ascii="Calibri" w:hAnsi="Calibri" w:cs="Calibri"/>
                <w:bCs/>
                <w:szCs w:val="22"/>
              </w:rPr>
              <w:t xml:space="preserve">.4   Add any new reagent needed to the rack physically and in </w:t>
            </w:r>
            <w:r w:rsidR="00190167">
              <w:rPr>
                <w:rFonts w:ascii="Calibri" w:hAnsi="Calibri" w:cs="Calibri"/>
                <w:bCs/>
                <w:szCs w:val="22"/>
              </w:rPr>
              <w:t>Excel Worksheet</w:t>
            </w:r>
            <w:r w:rsidRPr="005D42E5">
              <w:rPr>
                <w:rFonts w:ascii="Calibri" w:hAnsi="Calibri" w:cs="Calibri"/>
                <w:bCs/>
                <w:szCs w:val="22"/>
              </w:rPr>
              <w:t>.</w:t>
            </w:r>
          </w:p>
          <w:p w14:paraId="61C8652F" w14:textId="2AD7FFF8" w:rsidR="0035033D" w:rsidRDefault="0035033D" w:rsidP="0035033D">
            <w:pPr>
              <w:pStyle w:val="ListParagraph"/>
              <w:numPr>
                <w:ilvl w:val="0"/>
                <w:numId w:val="42"/>
              </w:numPr>
              <w:snapToGrid w:val="0"/>
              <w:rPr>
                <w:rFonts w:ascii="Calibri" w:hAnsi="Calibri" w:cs="Calibri"/>
                <w:bCs/>
                <w:szCs w:val="22"/>
              </w:rPr>
            </w:pPr>
            <w:r>
              <w:rPr>
                <w:rFonts w:ascii="Calibri" w:hAnsi="Calibri" w:cs="Calibri"/>
                <w:bCs/>
                <w:szCs w:val="22"/>
              </w:rPr>
              <w:t>Type lot number and expiration date using format mm/dd/</w:t>
            </w:r>
            <w:proofErr w:type="spellStart"/>
            <w:proofErr w:type="gramStart"/>
            <w:r>
              <w:rPr>
                <w:rFonts w:ascii="Calibri" w:hAnsi="Calibri" w:cs="Calibri"/>
                <w:bCs/>
                <w:szCs w:val="22"/>
              </w:rPr>
              <w:t>yyyy</w:t>
            </w:r>
            <w:proofErr w:type="spellEnd"/>
            <w:proofErr w:type="gramEnd"/>
          </w:p>
          <w:p w14:paraId="447712B2" w14:textId="3A7C769E" w:rsidR="0035033D" w:rsidRPr="0035033D" w:rsidRDefault="0035033D" w:rsidP="0035033D">
            <w:pPr>
              <w:pStyle w:val="ListParagraph"/>
              <w:numPr>
                <w:ilvl w:val="0"/>
                <w:numId w:val="42"/>
              </w:numPr>
              <w:rPr>
                <w:rFonts w:ascii="Calibri" w:hAnsi="Calibri" w:cs="Calibri"/>
              </w:rPr>
            </w:pPr>
            <w:r w:rsidRPr="0035033D">
              <w:rPr>
                <w:rFonts w:ascii="Calibri" w:hAnsi="Calibri" w:cs="Calibri"/>
              </w:rPr>
              <w:t xml:space="preserve">Reagents that are expired will turn </w:t>
            </w:r>
            <w:proofErr w:type="gramStart"/>
            <w:r w:rsidRPr="0035033D">
              <w:rPr>
                <w:rFonts w:ascii="Calibri" w:hAnsi="Calibri" w:cs="Calibri"/>
              </w:rPr>
              <w:t>red</w:t>
            </w:r>
            <w:proofErr w:type="gramEnd"/>
          </w:p>
          <w:p w14:paraId="3889F162" w14:textId="2809A346" w:rsidR="0035033D" w:rsidRDefault="0035033D" w:rsidP="0035033D">
            <w:pPr>
              <w:pStyle w:val="ListParagraph"/>
              <w:numPr>
                <w:ilvl w:val="0"/>
                <w:numId w:val="42"/>
              </w:numPr>
              <w:rPr>
                <w:rFonts w:ascii="Calibri" w:hAnsi="Calibri" w:cs="Calibri"/>
              </w:rPr>
            </w:pPr>
            <w:r w:rsidRPr="0035033D">
              <w:rPr>
                <w:rFonts w:ascii="Calibri" w:hAnsi="Calibri" w:cs="Calibri"/>
              </w:rPr>
              <w:t xml:space="preserve">Reagents that are expiring within the next 6 days will turn yellow. </w:t>
            </w:r>
          </w:p>
          <w:p w14:paraId="000DA854" w14:textId="77777777" w:rsidR="0035033D" w:rsidRPr="0035033D" w:rsidRDefault="0035033D" w:rsidP="0035033D"/>
          <w:p w14:paraId="0EEE9215" w14:textId="5B42EE89" w:rsidR="0035033D" w:rsidRDefault="0035033D" w:rsidP="0035033D">
            <w:pPr>
              <w:jc w:val="center"/>
            </w:pPr>
            <w:r>
              <w:rPr>
                <w:noProof/>
              </w:rPr>
              <w:drawing>
                <wp:inline distT="0" distB="0" distL="0" distR="0" wp14:anchorId="31C5DCDB" wp14:editId="0EB6844B">
                  <wp:extent cx="3523809" cy="1619048"/>
                  <wp:effectExtent l="0" t="0" r="635" b="635"/>
                  <wp:docPr id="1342485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485729" name=""/>
                          <pic:cNvPicPr/>
                        </pic:nvPicPr>
                        <pic:blipFill>
                          <a:blip r:embed="rId12"/>
                          <a:stretch>
                            <a:fillRect/>
                          </a:stretch>
                        </pic:blipFill>
                        <pic:spPr>
                          <a:xfrm>
                            <a:off x="0" y="0"/>
                            <a:ext cx="3523809" cy="1619048"/>
                          </a:xfrm>
                          <a:prstGeom prst="rect">
                            <a:avLst/>
                          </a:prstGeom>
                        </pic:spPr>
                      </pic:pic>
                    </a:graphicData>
                  </a:graphic>
                </wp:inline>
              </w:drawing>
            </w:r>
          </w:p>
          <w:p w14:paraId="2E29D5BB" w14:textId="77777777" w:rsidR="0035033D" w:rsidRDefault="0035033D" w:rsidP="0035033D">
            <w:pPr>
              <w:jc w:val="center"/>
            </w:pPr>
          </w:p>
          <w:p w14:paraId="73CA0928" w14:textId="3F00906A" w:rsidR="0035033D" w:rsidRDefault="0035033D" w:rsidP="0035033D">
            <w:pPr>
              <w:pStyle w:val="ListParagraph"/>
              <w:numPr>
                <w:ilvl w:val="0"/>
                <w:numId w:val="43"/>
              </w:numPr>
              <w:rPr>
                <w:rFonts w:ascii="Calibri" w:hAnsi="Calibri" w:cs="Calibri"/>
                <w:b/>
                <w:bCs/>
                <w:color w:val="FF0000"/>
                <w:u w:val="single"/>
              </w:rPr>
            </w:pPr>
            <w:r w:rsidRPr="0035033D">
              <w:rPr>
                <w:rFonts w:ascii="Calibri" w:hAnsi="Calibri" w:cs="Calibri"/>
                <w:b/>
                <w:bCs/>
                <w:color w:val="FF0000"/>
                <w:u w:val="single"/>
              </w:rPr>
              <w:t>DO NOT click and drag OR copy and paste any information into any field, this will mess up the formatting of the worksheet!</w:t>
            </w:r>
          </w:p>
          <w:p w14:paraId="12BE8591" w14:textId="77777777" w:rsidR="0035033D" w:rsidRPr="0035033D" w:rsidRDefault="0035033D" w:rsidP="0035033D"/>
          <w:p w14:paraId="4DA4A25B" w14:textId="77777777" w:rsidR="00E76F32" w:rsidRPr="0035033D" w:rsidRDefault="00E76F32" w:rsidP="00560EC9">
            <w:pPr>
              <w:snapToGrid w:val="0"/>
              <w:rPr>
                <w:rFonts w:ascii="Calibri" w:hAnsi="Calibri" w:cs="Calibri"/>
                <w:bCs/>
                <w:szCs w:val="22"/>
              </w:rPr>
            </w:pPr>
            <w:r w:rsidRPr="0035033D">
              <w:rPr>
                <w:rFonts w:ascii="Calibri" w:hAnsi="Calibri" w:cs="Calibri"/>
                <w:bCs/>
                <w:szCs w:val="22"/>
              </w:rPr>
              <w:t xml:space="preserve">2.5   For all information that does not match investigate problem, write a QA, and    </w:t>
            </w:r>
          </w:p>
          <w:p w14:paraId="48B8104D" w14:textId="3C4BC444" w:rsidR="0035033D" w:rsidRPr="0035033D" w:rsidRDefault="00E76F32" w:rsidP="00560EC9">
            <w:pPr>
              <w:snapToGrid w:val="0"/>
              <w:rPr>
                <w:rFonts w:ascii="Calibri" w:hAnsi="Calibri" w:cs="Calibri"/>
                <w:bCs/>
                <w:szCs w:val="22"/>
              </w:rPr>
            </w:pPr>
            <w:r w:rsidRPr="0035033D">
              <w:rPr>
                <w:rFonts w:ascii="Calibri" w:hAnsi="Calibri" w:cs="Calibri"/>
                <w:bCs/>
                <w:szCs w:val="22"/>
              </w:rPr>
              <w:t xml:space="preserve">        submit to management.</w:t>
            </w:r>
          </w:p>
          <w:p w14:paraId="1780B97C" w14:textId="77777777" w:rsidR="00E76F32" w:rsidRPr="005D42E5" w:rsidRDefault="00E76F32" w:rsidP="00190167">
            <w:pPr>
              <w:snapToGrid w:val="0"/>
              <w:rPr>
                <w:rFonts w:ascii="Calibri" w:hAnsi="Calibri" w:cs="Calibri"/>
                <w:bCs/>
                <w:sz w:val="16"/>
                <w:szCs w:val="16"/>
              </w:rPr>
            </w:pPr>
          </w:p>
        </w:tc>
      </w:tr>
      <w:tr w:rsidR="00E76F32" w:rsidRPr="005D42E5" w14:paraId="07300DD2"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219FE3A4" w14:textId="77777777" w:rsidR="00E76F32" w:rsidRPr="005D42E5" w:rsidRDefault="00E76F32" w:rsidP="00560EC9">
            <w:pPr>
              <w:snapToGrid w:val="0"/>
              <w:jc w:val="center"/>
              <w:rPr>
                <w:rFonts w:ascii="Calibri" w:hAnsi="Calibri" w:cs="Calibri"/>
                <w:b/>
                <w:bCs/>
                <w:sz w:val="24"/>
                <w:szCs w:val="18"/>
              </w:rPr>
            </w:pPr>
            <w:r>
              <w:rPr>
                <w:rFonts w:ascii="Calibri" w:hAnsi="Calibri" w:cs="Calibri"/>
                <w:b/>
                <w:sz w:val="24"/>
                <w:szCs w:val="24"/>
              </w:rPr>
              <w:t>3</w:t>
            </w:r>
            <w:r w:rsidRPr="005D42E5">
              <w:rPr>
                <w:rFonts w:ascii="Calibri" w:hAnsi="Calibri" w:cs="Calibri"/>
                <w:b/>
                <w:sz w:val="24"/>
                <w:szCs w:val="24"/>
              </w:rPr>
              <w:t>.0</w:t>
            </w:r>
          </w:p>
        </w:tc>
        <w:tc>
          <w:tcPr>
            <w:tcW w:w="8094" w:type="dxa"/>
            <w:tcBorders>
              <w:top w:val="single" w:sz="6" w:space="0" w:color="000000"/>
              <w:left w:val="single" w:sz="6" w:space="0" w:color="000000"/>
              <w:bottom w:val="single" w:sz="6" w:space="0" w:color="000000"/>
              <w:right w:val="single" w:sz="6" w:space="0" w:color="000000"/>
            </w:tcBorders>
          </w:tcPr>
          <w:p w14:paraId="0DECD822"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 xml:space="preserve">Repeat step </w:t>
            </w:r>
            <w:r>
              <w:rPr>
                <w:rFonts w:ascii="Calibri" w:hAnsi="Calibri" w:cs="Calibri"/>
                <w:b/>
                <w:bCs/>
                <w:szCs w:val="22"/>
              </w:rPr>
              <w:t>2</w:t>
            </w:r>
            <w:r w:rsidRPr="005D42E5">
              <w:rPr>
                <w:rFonts w:ascii="Calibri" w:hAnsi="Calibri" w:cs="Calibri"/>
                <w:b/>
                <w:bCs/>
                <w:szCs w:val="22"/>
              </w:rPr>
              <w:t>.0 for all other routine racks to be tested for daily QC.</w:t>
            </w:r>
          </w:p>
          <w:p w14:paraId="7DEB7412" w14:textId="77777777" w:rsidR="00E76F32" w:rsidRDefault="00E76F32" w:rsidP="00560EC9">
            <w:pPr>
              <w:snapToGrid w:val="0"/>
              <w:rPr>
                <w:rFonts w:ascii="Calibri" w:hAnsi="Calibri" w:cs="Calibri"/>
                <w:b/>
                <w:bCs/>
                <w:sz w:val="16"/>
                <w:szCs w:val="16"/>
              </w:rPr>
            </w:pPr>
          </w:p>
          <w:p w14:paraId="2EBB60D0" w14:textId="77777777" w:rsidR="0035033D" w:rsidRDefault="0035033D" w:rsidP="00560EC9">
            <w:pPr>
              <w:snapToGrid w:val="0"/>
              <w:rPr>
                <w:rFonts w:ascii="Calibri" w:hAnsi="Calibri" w:cs="Calibri"/>
                <w:b/>
                <w:bCs/>
                <w:sz w:val="16"/>
                <w:szCs w:val="16"/>
              </w:rPr>
            </w:pPr>
          </w:p>
          <w:p w14:paraId="29D39239" w14:textId="77777777" w:rsidR="0035033D" w:rsidRDefault="0035033D" w:rsidP="00560EC9">
            <w:pPr>
              <w:snapToGrid w:val="0"/>
              <w:rPr>
                <w:rFonts w:ascii="Calibri" w:hAnsi="Calibri" w:cs="Calibri"/>
                <w:b/>
                <w:bCs/>
                <w:sz w:val="16"/>
                <w:szCs w:val="16"/>
              </w:rPr>
            </w:pPr>
          </w:p>
          <w:p w14:paraId="15EF0955" w14:textId="77777777" w:rsidR="005E5EF1" w:rsidRDefault="005E5EF1" w:rsidP="00560EC9">
            <w:pPr>
              <w:snapToGrid w:val="0"/>
              <w:rPr>
                <w:rFonts w:ascii="Calibri" w:hAnsi="Calibri" w:cs="Calibri"/>
                <w:b/>
                <w:bCs/>
                <w:sz w:val="16"/>
                <w:szCs w:val="16"/>
              </w:rPr>
            </w:pPr>
          </w:p>
          <w:p w14:paraId="1173DE6A" w14:textId="77777777" w:rsidR="0035033D" w:rsidRDefault="0035033D" w:rsidP="00560EC9">
            <w:pPr>
              <w:snapToGrid w:val="0"/>
              <w:rPr>
                <w:rFonts w:ascii="Calibri" w:hAnsi="Calibri" w:cs="Calibri"/>
                <w:b/>
                <w:bCs/>
                <w:sz w:val="16"/>
                <w:szCs w:val="16"/>
              </w:rPr>
            </w:pPr>
          </w:p>
          <w:p w14:paraId="11FCB675" w14:textId="77777777" w:rsidR="0035033D" w:rsidRDefault="0035033D" w:rsidP="00560EC9">
            <w:pPr>
              <w:snapToGrid w:val="0"/>
              <w:rPr>
                <w:rFonts w:ascii="Calibri" w:hAnsi="Calibri" w:cs="Calibri"/>
                <w:b/>
                <w:bCs/>
                <w:sz w:val="16"/>
                <w:szCs w:val="16"/>
              </w:rPr>
            </w:pPr>
          </w:p>
          <w:p w14:paraId="522C43C0" w14:textId="77777777" w:rsidR="0035033D" w:rsidRPr="005D42E5" w:rsidRDefault="0035033D" w:rsidP="00560EC9">
            <w:pPr>
              <w:snapToGrid w:val="0"/>
              <w:rPr>
                <w:rFonts w:ascii="Calibri" w:hAnsi="Calibri" w:cs="Calibri"/>
                <w:b/>
                <w:bCs/>
                <w:sz w:val="16"/>
                <w:szCs w:val="16"/>
              </w:rPr>
            </w:pPr>
          </w:p>
        </w:tc>
      </w:tr>
      <w:tr w:rsidR="00E76F32" w:rsidRPr="005D42E5" w14:paraId="6799A38F"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598EE86F" w14:textId="77777777" w:rsidR="00E76F32" w:rsidRPr="005D42E5" w:rsidRDefault="00E76F32" w:rsidP="00560EC9">
            <w:pPr>
              <w:snapToGrid w:val="0"/>
              <w:jc w:val="center"/>
              <w:rPr>
                <w:rFonts w:ascii="Calibri" w:hAnsi="Calibri" w:cs="Calibri"/>
                <w:b/>
                <w:bCs/>
                <w:sz w:val="24"/>
                <w:szCs w:val="18"/>
              </w:rPr>
            </w:pPr>
            <w:r>
              <w:rPr>
                <w:rFonts w:ascii="Calibri" w:hAnsi="Calibri" w:cs="Calibri"/>
                <w:b/>
                <w:bCs/>
                <w:sz w:val="24"/>
                <w:szCs w:val="18"/>
              </w:rPr>
              <w:lastRenderedPageBreak/>
              <w:t>4</w:t>
            </w:r>
            <w:r w:rsidRPr="005D42E5">
              <w:rPr>
                <w:rFonts w:ascii="Calibri" w:hAnsi="Calibri" w:cs="Calibri"/>
                <w:b/>
                <w:bCs/>
                <w:sz w:val="24"/>
                <w:szCs w:val="18"/>
              </w:rPr>
              <w:t>.0</w:t>
            </w:r>
          </w:p>
          <w:p w14:paraId="5A77DE89" w14:textId="77777777" w:rsidR="00E76F32" w:rsidRPr="005D42E5" w:rsidRDefault="00E76F32" w:rsidP="00560EC9">
            <w:pPr>
              <w:snapToGrid w:val="0"/>
              <w:jc w:val="center"/>
              <w:rPr>
                <w:rFonts w:ascii="Calibri" w:hAnsi="Calibri" w:cs="Calibri"/>
                <w:b/>
                <w:bCs/>
                <w:sz w:val="24"/>
                <w:szCs w:val="18"/>
              </w:rPr>
            </w:pPr>
          </w:p>
          <w:p w14:paraId="43A12368" w14:textId="77777777" w:rsidR="00E76F32" w:rsidRPr="005D42E5" w:rsidRDefault="00E76F32" w:rsidP="00560EC9">
            <w:pPr>
              <w:snapToGrid w:val="0"/>
              <w:jc w:val="center"/>
              <w:rPr>
                <w:rFonts w:ascii="Calibri" w:hAnsi="Calibri" w:cs="Calibri"/>
                <w:b/>
                <w:bCs/>
                <w:sz w:val="24"/>
                <w:szCs w:val="18"/>
              </w:rPr>
            </w:pPr>
          </w:p>
          <w:p w14:paraId="17D82D5E" w14:textId="77777777" w:rsidR="00E76F32" w:rsidRPr="005D42E5" w:rsidRDefault="00E76F32" w:rsidP="00560EC9">
            <w:pPr>
              <w:snapToGrid w:val="0"/>
              <w:jc w:val="center"/>
              <w:rPr>
                <w:rFonts w:ascii="Calibri" w:hAnsi="Calibri" w:cs="Calibri"/>
                <w:b/>
                <w:bCs/>
                <w:sz w:val="24"/>
                <w:szCs w:val="18"/>
              </w:rPr>
            </w:pPr>
          </w:p>
          <w:p w14:paraId="5B5127CB" w14:textId="77777777" w:rsidR="00E76F32" w:rsidRPr="005D42E5" w:rsidRDefault="00E76F32" w:rsidP="00560EC9">
            <w:pPr>
              <w:snapToGrid w:val="0"/>
              <w:jc w:val="center"/>
              <w:rPr>
                <w:rFonts w:ascii="Calibri" w:hAnsi="Calibri" w:cs="Calibri"/>
                <w:b/>
                <w:bCs/>
                <w:sz w:val="24"/>
                <w:szCs w:val="18"/>
              </w:rPr>
            </w:pPr>
          </w:p>
          <w:p w14:paraId="53707CDF" w14:textId="77777777" w:rsidR="00E76F32" w:rsidRPr="005D42E5" w:rsidRDefault="00E76F32" w:rsidP="00560EC9">
            <w:pPr>
              <w:snapToGrid w:val="0"/>
              <w:jc w:val="center"/>
              <w:rPr>
                <w:rFonts w:ascii="Calibri" w:hAnsi="Calibri" w:cs="Calibri"/>
                <w:b/>
                <w:bCs/>
                <w:sz w:val="24"/>
                <w:szCs w:val="18"/>
              </w:rPr>
            </w:pPr>
          </w:p>
          <w:p w14:paraId="1D7366F5" w14:textId="77777777" w:rsidR="00E76F32" w:rsidRPr="005D42E5" w:rsidRDefault="00E76F32" w:rsidP="00560EC9">
            <w:pPr>
              <w:snapToGrid w:val="0"/>
              <w:jc w:val="center"/>
              <w:rPr>
                <w:rFonts w:ascii="Calibri" w:hAnsi="Calibri" w:cs="Calibri"/>
                <w:b/>
                <w:bCs/>
                <w:sz w:val="24"/>
                <w:szCs w:val="18"/>
              </w:rPr>
            </w:pPr>
          </w:p>
          <w:p w14:paraId="6F4186B7" w14:textId="77777777" w:rsidR="00E76F32" w:rsidRPr="005D42E5" w:rsidRDefault="00E76F32" w:rsidP="00560EC9">
            <w:pPr>
              <w:snapToGrid w:val="0"/>
              <w:jc w:val="center"/>
              <w:rPr>
                <w:rFonts w:ascii="Calibri" w:hAnsi="Calibri" w:cs="Calibri"/>
                <w:b/>
                <w:bCs/>
                <w:sz w:val="24"/>
                <w:szCs w:val="18"/>
              </w:rPr>
            </w:pPr>
          </w:p>
          <w:p w14:paraId="3FD9FFC9" w14:textId="77777777" w:rsidR="00E76F32" w:rsidRPr="005D42E5" w:rsidRDefault="00E76F32" w:rsidP="00560EC9">
            <w:pPr>
              <w:snapToGrid w:val="0"/>
              <w:jc w:val="center"/>
              <w:rPr>
                <w:rFonts w:ascii="Calibri" w:hAnsi="Calibri" w:cs="Calibri"/>
                <w:b/>
                <w:bCs/>
                <w:sz w:val="24"/>
                <w:szCs w:val="18"/>
              </w:rPr>
            </w:pPr>
          </w:p>
          <w:p w14:paraId="29368BAD" w14:textId="77777777" w:rsidR="00E76F32" w:rsidRPr="005D42E5" w:rsidRDefault="00E76F32" w:rsidP="00560EC9">
            <w:pPr>
              <w:snapToGrid w:val="0"/>
              <w:rPr>
                <w:rFonts w:ascii="Calibri" w:hAnsi="Calibri" w:cs="Calibri"/>
                <w:b/>
                <w:bCs/>
                <w:sz w:val="24"/>
                <w:szCs w:val="18"/>
              </w:rPr>
            </w:pPr>
          </w:p>
        </w:tc>
        <w:tc>
          <w:tcPr>
            <w:tcW w:w="8094" w:type="dxa"/>
            <w:tcBorders>
              <w:top w:val="single" w:sz="6" w:space="0" w:color="000000"/>
              <w:left w:val="single" w:sz="6" w:space="0" w:color="000000"/>
              <w:bottom w:val="single" w:sz="6" w:space="0" w:color="000000"/>
              <w:right w:val="single" w:sz="6" w:space="0" w:color="000000"/>
            </w:tcBorders>
          </w:tcPr>
          <w:p w14:paraId="2C993488"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Label 10x75 tubes in the following manner for each routine rack.</w:t>
            </w:r>
          </w:p>
          <w:p w14:paraId="0C81003A" w14:textId="77777777" w:rsidR="00E76F32" w:rsidRPr="005D42E5" w:rsidRDefault="00E76F32" w:rsidP="00560EC9">
            <w:pPr>
              <w:snapToGrid w:val="0"/>
              <w:rPr>
                <w:rFonts w:ascii="Calibri" w:hAnsi="Calibri" w:cs="Calibri"/>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810"/>
              <w:gridCol w:w="2070"/>
            </w:tblGrid>
            <w:tr w:rsidR="00E76F32" w:rsidRPr="005D42E5" w14:paraId="0094DF5F" w14:textId="77777777" w:rsidTr="00560EC9">
              <w:tc>
                <w:tcPr>
                  <w:tcW w:w="2230" w:type="dxa"/>
                  <w:shd w:val="clear" w:color="auto" w:fill="D9D9D9"/>
                </w:tcPr>
                <w:p w14:paraId="4BF27B19"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Reagent to be tested</w:t>
                  </w:r>
                </w:p>
              </w:tc>
              <w:tc>
                <w:tcPr>
                  <w:tcW w:w="810" w:type="dxa"/>
                  <w:shd w:val="clear" w:color="auto" w:fill="D9D9D9"/>
                </w:tcPr>
                <w:p w14:paraId="3069599B"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Rack #</w:t>
                  </w:r>
                </w:p>
              </w:tc>
              <w:tc>
                <w:tcPr>
                  <w:tcW w:w="2070" w:type="dxa"/>
                  <w:shd w:val="clear" w:color="auto" w:fill="D9D9D9"/>
                </w:tcPr>
                <w:p w14:paraId="549F5BE2"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Label tubes</w:t>
                  </w:r>
                </w:p>
              </w:tc>
            </w:tr>
            <w:tr w:rsidR="00E76F32" w:rsidRPr="005D42E5" w14:paraId="56FFBEF5" w14:textId="77777777" w:rsidTr="00560EC9">
              <w:tc>
                <w:tcPr>
                  <w:tcW w:w="2230" w:type="dxa"/>
                </w:tcPr>
                <w:p w14:paraId="6A49F30F"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Anti-A</w:t>
                  </w:r>
                </w:p>
              </w:tc>
              <w:tc>
                <w:tcPr>
                  <w:tcW w:w="810" w:type="dxa"/>
                </w:tcPr>
                <w:p w14:paraId="31FE8574"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1</w:t>
                  </w:r>
                </w:p>
              </w:tc>
              <w:tc>
                <w:tcPr>
                  <w:tcW w:w="2070" w:type="dxa"/>
                </w:tcPr>
                <w:p w14:paraId="0C5293E0"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1A+</w:t>
                  </w:r>
                </w:p>
              </w:tc>
            </w:tr>
            <w:tr w:rsidR="00E76F32" w:rsidRPr="005D42E5" w14:paraId="77AAD8C4" w14:textId="77777777" w:rsidTr="00560EC9">
              <w:tc>
                <w:tcPr>
                  <w:tcW w:w="2230" w:type="dxa"/>
                </w:tcPr>
                <w:p w14:paraId="2C4D9AE4" w14:textId="77777777" w:rsidR="00E76F32" w:rsidRPr="005D42E5" w:rsidRDefault="00E76F32" w:rsidP="00560EC9">
                  <w:pPr>
                    <w:snapToGrid w:val="0"/>
                    <w:jc w:val="center"/>
                    <w:rPr>
                      <w:rFonts w:ascii="Calibri" w:hAnsi="Calibri" w:cs="Calibri"/>
                      <w:bCs/>
                      <w:szCs w:val="22"/>
                    </w:rPr>
                  </w:pPr>
                </w:p>
              </w:tc>
              <w:tc>
                <w:tcPr>
                  <w:tcW w:w="810" w:type="dxa"/>
                </w:tcPr>
                <w:p w14:paraId="383BE728" w14:textId="77777777" w:rsidR="00E76F32" w:rsidRPr="005D42E5" w:rsidRDefault="00E76F32" w:rsidP="00560EC9">
                  <w:pPr>
                    <w:snapToGrid w:val="0"/>
                    <w:jc w:val="center"/>
                    <w:rPr>
                      <w:rFonts w:ascii="Calibri" w:hAnsi="Calibri" w:cs="Calibri"/>
                      <w:bCs/>
                      <w:szCs w:val="22"/>
                    </w:rPr>
                  </w:pPr>
                </w:p>
              </w:tc>
              <w:tc>
                <w:tcPr>
                  <w:tcW w:w="2070" w:type="dxa"/>
                </w:tcPr>
                <w:p w14:paraId="6D1FCA90"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1A-</w:t>
                  </w:r>
                </w:p>
              </w:tc>
            </w:tr>
            <w:tr w:rsidR="00E76F32" w:rsidRPr="005D42E5" w14:paraId="3C0A9924" w14:textId="77777777" w:rsidTr="00560EC9">
              <w:tc>
                <w:tcPr>
                  <w:tcW w:w="2230" w:type="dxa"/>
                </w:tcPr>
                <w:p w14:paraId="704ACB1D"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Anti-B</w:t>
                  </w:r>
                </w:p>
              </w:tc>
              <w:tc>
                <w:tcPr>
                  <w:tcW w:w="810" w:type="dxa"/>
                </w:tcPr>
                <w:p w14:paraId="005F17BE"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1</w:t>
                  </w:r>
                </w:p>
              </w:tc>
              <w:tc>
                <w:tcPr>
                  <w:tcW w:w="2070" w:type="dxa"/>
                </w:tcPr>
                <w:p w14:paraId="5B1E7F68"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1B+</w:t>
                  </w:r>
                </w:p>
              </w:tc>
            </w:tr>
            <w:tr w:rsidR="00E76F32" w:rsidRPr="005D42E5" w14:paraId="2B39538B" w14:textId="77777777" w:rsidTr="00560EC9">
              <w:tc>
                <w:tcPr>
                  <w:tcW w:w="2230" w:type="dxa"/>
                </w:tcPr>
                <w:p w14:paraId="7DA1D291" w14:textId="77777777" w:rsidR="00E76F32" w:rsidRPr="005D42E5" w:rsidRDefault="00E76F32" w:rsidP="00560EC9">
                  <w:pPr>
                    <w:snapToGrid w:val="0"/>
                    <w:jc w:val="center"/>
                    <w:rPr>
                      <w:rFonts w:ascii="Calibri" w:hAnsi="Calibri" w:cs="Calibri"/>
                      <w:bCs/>
                      <w:szCs w:val="22"/>
                    </w:rPr>
                  </w:pPr>
                </w:p>
              </w:tc>
              <w:tc>
                <w:tcPr>
                  <w:tcW w:w="810" w:type="dxa"/>
                </w:tcPr>
                <w:p w14:paraId="4417F25F" w14:textId="77777777" w:rsidR="00E76F32" w:rsidRPr="005D42E5" w:rsidRDefault="00E76F32" w:rsidP="00560EC9">
                  <w:pPr>
                    <w:snapToGrid w:val="0"/>
                    <w:jc w:val="center"/>
                    <w:rPr>
                      <w:rFonts w:ascii="Calibri" w:hAnsi="Calibri" w:cs="Calibri"/>
                      <w:bCs/>
                      <w:szCs w:val="22"/>
                    </w:rPr>
                  </w:pPr>
                </w:p>
              </w:tc>
              <w:tc>
                <w:tcPr>
                  <w:tcW w:w="2070" w:type="dxa"/>
                </w:tcPr>
                <w:p w14:paraId="65B9FD5A"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1B-</w:t>
                  </w:r>
                </w:p>
              </w:tc>
            </w:tr>
            <w:tr w:rsidR="00E76F32" w:rsidRPr="005D42E5" w14:paraId="6A01EC11" w14:textId="77777777" w:rsidTr="00560EC9">
              <w:tc>
                <w:tcPr>
                  <w:tcW w:w="2230" w:type="dxa"/>
                </w:tcPr>
                <w:p w14:paraId="5146B9E9"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Anti-D</w:t>
                  </w:r>
                </w:p>
              </w:tc>
              <w:tc>
                <w:tcPr>
                  <w:tcW w:w="810" w:type="dxa"/>
                </w:tcPr>
                <w:p w14:paraId="21570540"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1</w:t>
                  </w:r>
                </w:p>
              </w:tc>
              <w:tc>
                <w:tcPr>
                  <w:tcW w:w="2070" w:type="dxa"/>
                </w:tcPr>
                <w:p w14:paraId="2271276B"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1D+</w:t>
                  </w:r>
                </w:p>
              </w:tc>
            </w:tr>
            <w:tr w:rsidR="00E76F32" w:rsidRPr="005D42E5" w14:paraId="012BFDAF" w14:textId="77777777" w:rsidTr="00560EC9">
              <w:tc>
                <w:tcPr>
                  <w:tcW w:w="2230" w:type="dxa"/>
                </w:tcPr>
                <w:p w14:paraId="66CA2ADB" w14:textId="77777777" w:rsidR="00E76F32" w:rsidRPr="005D42E5" w:rsidRDefault="00E76F32" w:rsidP="00560EC9">
                  <w:pPr>
                    <w:snapToGrid w:val="0"/>
                    <w:jc w:val="center"/>
                    <w:rPr>
                      <w:rFonts w:ascii="Calibri" w:hAnsi="Calibri" w:cs="Calibri"/>
                      <w:bCs/>
                      <w:szCs w:val="22"/>
                    </w:rPr>
                  </w:pPr>
                </w:p>
              </w:tc>
              <w:tc>
                <w:tcPr>
                  <w:tcW w:w="810" w:type="dxa"/>
                </w:tcPr>
                <w:p w14:paraId="74DAF5DD" w14:textId="77777777" w:rsidR="00E76F32" w:rsidRPr="005D42E5" w:rsidRDefault="00E76F32" w:rsidP="00560EC9">
                  <w:pPr>
                    <w:snapToGrid w:val="0"/>
                    <w:jc w:val="center"/>
                    <w:rPr>
                      <w:rFonts w:ascii="Calibri" w:hAnsi="Calibri" w:cs="Calibri"/>
                      <w:bCs/>
                      <w:szCs w:val="22"/>
                    </w:rPr>
                  </w:pPr>
                </w:p>
              </w:tc>
              <w:tc>
                <w:tcPr>
                  <w:tcW w:w="2070" w:type="dxa"/>
                </w:tcPr>
                <w:p w14:paraId="0F17051E"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1D-</w:t>
                  </w:r>
                </w:p>
              </w:tc>
            </w:tr>
          </w:tbl>
          <w:p w14:paraId="0FAFD561" w14:textId="77777777" w:rsidR="00E76F32" w:rsidRPr="005D42E5" w:rsidRDefault="00E76F32" w:rsidP="00560EC9">
            <w:pPr>
              <w:snapToGrid w:val="0"/>
              <w:rPr>
                <w:rFonts w:ascii="Calibri" w:hAnsi="Calibri" w:cs="Calibri"/>
                <w:bCs/>
                <w:sz w:val="16"/>
                <w:szCs w:val="16"/>
              </w:rPr>
            </w:pPr>
          </w:p>
        </w:tc>
      </w:tr>
      <w:tr w:rsidR="00E76F32" w:rsidRPr="005D42E5" w14:paraId="51E7FF49"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0C248892" w14:textId="77777777" w:rsidR="00E76F32" w:rsidRPr="005D42E5" w:rsidRDefault="00E76F32" w:rsidP="00560EC9">
            <w:pPr>
              <w:snapToGrid w:val="0"/>
              <w:jc w:val="center"/>
              <w:rPr>
                <w:rFonts w:ascii="Calibri" w:hAnsi="Calibri" w:cs="Calibri"/>
                <w:b/>
                <w:bCs/>
                <w:sz w:val="24"/>
                <w:szCs w:val="18"/>
              </w:rPr>
            </w:pPr>
            <w:r>
              <w:rPr>
                <w:rFonts w:ascii="Calibri" w:hAnsi="Calibri" w:cs="Calibri"/>
                <w:b/>
                <w:sz w:val="24"/>
                <w:szCs w:val="24"/>
              </w:rPr>
              <w:t>5</w:t>
            </w:r>
            <w:r w:rsidRPr="005D42E5">
              <w:rPr>
                <w:rFonts w:ascii="Calibri" w:hAnsi="Calibri" w:cs="Calibri"/>
                <w:b/>
                <w:sz w:val="24"/>
                <w:szCs w:val="24"/>
              </w:rPr>
              <w:t>.0</w:t>
            </w:r>
          </w:p>
        </w:tc>
        <w:tc>
          <w:tcPr>
            <w:tcW w:w="8094" w:type="dxa"/>
            <w:tcBorders>
              <w:top w:val="single" w:sz="6" w:space="0" w:color="000000"/>
              <w:left w:val="single" w:sz="6" w:space="0" w:color="000000"/>
              <w:bottom w:val="single" w:sz="6" w:space="0" w:color="000000"/>
              <w:right w:val="single" w:sz="6" w:space="0" w:color="000000"/>
            </w:tcBorders>
          </w:tcPr>
          <w:p w14:paraId="7097FC23"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 xml:space="preserve">  Testing Protocol: Add reagents from the specified rack number on test tubes.  </w:t>
            </w:r>
          </w:p>
          <w:p w14:paraId="11B0C646" w14:textId="77777777" w:rsidR="00E76F32" w:rsidRPr="005D42E5" w:rsidRDefault="00E76F32" w:rsidP="00560EC9">
            <w:pPr>
              <w:snapToGrid w:val="0"/>
              <w:rPr>
                <w:rFonts w:ascii="Calibri" w:hAnsi="Calibri" w:cs="Calibri"/>
                <w:bCs/>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440"/>
            </w:tblGrid>
            <w:tr w:rsidR="00E76F32" w:rsidRPr="005D42E5" w14:paraId="32A4C783" w14:textId="77777777" w:rsidTr="00560EC9">
              <w:tc>
                <w:tcPr>
                  <w:tcW w:w="1350" w:type="dxa"/>
                  <w:shd w:val="clear" w:color="auto" w:fill="BFBFBF"/>
                </w:tcPr>
                <w:p w14:paraId="45B33323"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Tube Labeled</w:t>
                  </w:r>
                </w:p>
              </w:tc>
              <w:tc>
                <w:tcPr>
                  <w:tcW w:w="1440" w:type="dxa"/>
                  <w:shd w:val="clear" w:color="auto" w:fill="BFBFBF"/>
                </w:tcPr>
                <w:p w14:paraId="06BD990A"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Add one drop of:</w:t>
                  </w:r>
                </w:p>
              </w:tc>
            </w:tr>
            <w:tr w:rsidR="00E76F32" w:rsidRPr="005D42E5" w14:paraId="346C829A" w14:textId="77777777" w:rsidTr="00560EC9">
              <w:tc>
                <w:tcPr>
                  <w:tcW w:w="1350" w:type="dxa"/>
                </w:tcPr>
                <w:p w14:paraId="7686ACE0"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A+</w:t>
                  </w:r>
                </w:p>
              </w:tc>
              <w:tc>
                <w:tcPr>
                  <w:tcW w:w="1440" w:type="dxa"/>
                </w:tcPr>
                <w:p w14:paraId="27A307BC"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Anti-A</w:t>
                  </w:r>
                </w:p>
              </w:tc>
            </w:tr>
            <w:tr w:rsidR="00E76F32" w:rsidRPr="005D42E5" w14:paraId="71B3A1F2" w14:textId="77777777" w:rsidTr="00560EC9">
              <w:tc>
                <w:tcPr>
                  <w:tcW w:w="1350" w:type="dxa"/>
                </w:tcPr>
                <w:p w14:paraId="41DB167A"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A-</w:t>
                  </w:r>
                </w:p>
              </w:tc>
              <w:tc>
                <w:tcPr>
                  <w:tcW w:w="1440" w:type="dxa"/>
                </w:tcPr>
                <w:p w14:paraId="0CFA1992"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Cs/>
                      <w:szCs w:val="22"/>
                    </w:rPr>
                    <w:t>Anti-A</w:t>
                  </w:r>
                </w:p>
              </w:tc>
            </w:tr>
            <w:tr w:rsidR="00E76F32" w:rsidRPr="005D42E5" w14:paraId="05D1E693" w14:textId="77777777" w:rsidTr="00560EC9">
              <w:tc>
                <w:tcPr>
                  <w:tcW w:w="1350" w:type="dxa"/>
                </w:tcPr>
                <w:p w14:paraId="1358ABB1"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B+</w:t>
                  </w:r>
                </w:p>
              </w:tc>
              <w:tc>
                <w:tcPr>
                  <w:tcW w:w="1440" w:type="dxa"/>
                </w:tcPr>
                <w:p w14:paraId="4BBF52A2"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Anti-B</w:t>
                  </w:r>
                </w:p>
              </w:tc>
            </w:tr>
            <w:tr w:rsidR="00E76F32" w:rsidRPr="005D42E5" w14:paraId="791EDDE7" w14:textId="77777777" w:rsidTr="00560EC9">
              <w:tc>
                <w:tcPr>
                  <w:tcW w:w="1350" w:type="dxa"/>
                </w:tcPr>
                <w:p w14:paraId="60874115"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B-</w:t>
                  </w:r>
                </w:p>
              </w:tc>
              <w:tc>
                <w:tcPr>
                  <w:tcW w:w="1440" w:type="dxa"/>
                </w:tcPr>
                <w:p w14:paraId="3FD8BEDC"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Anti-B</w:t>
                  </w:r>
                </w:p>
              </w:tc>
            </w:tr>
            <w:tr w:rsidR="00E76F32" w:rsidRPr="005D42E5" w14:paraId="54827B09" w14:textId="77777777" w:rsidTr="00560EC9">
              <w:tc>
                <w:tcPr>
                  <w:tcW w:w="1350" w:type="dxa"/>
                </w:tcPr>
                <w:p w14:paraId="3033DAE9"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D+</w:t>
                  </w:r>
                </w:p>
              </w:tc>
              <w:tc>
                <w:tcPr>
                  <w:tcW w:w="1440" w:type="dxa"/>
                </w:tcPr>
                <w:p w14:paraId="5061D703"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Anti-D</w:t>
                  </w:r>
                </w:p>
              </w:tc>
            </w:tr>
            <w:tr w:rsidR="00E76F32" w:rsidRPr="005D42E5" w14:paraId="781916F3" w14:textId="77777777" w:rsidTr="00560EC9">
              <w:tc>
                <w:tcPr>
                  <w:tcW w:w="1350" w:type="dxa"/>
                </w:tcPr>
                <w:p w14:paraId="2CB6E628"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D-</w:t>
                  </w:r>
                </w:p>
              </w:tc>
              <w:tc>
                <w:tcPr>
                  <w:tcW w:w="1440" w:type="dxa"/>
                </w:tcPr>
                <w:p w14:paraId="7FA856DB"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Anti-D</w:t>
                  </w:r>
                </w:p>
              </w:tc>
            </w:tr>
          </w:tbl>
          <w:p w14:paraId="7592712B" w14:textId="77777777" w:rsidR="00E76F32" w:rsidRPr="005D42E5" w:rsidRDefault="00E76F32" w:rsidP="00560EC9">
            <w:pPr>
              <w:snapToGrid w:val="0"/>
              <w:rPr>
                <w:rFonts w:ascii="Calibri" w:hAnsi="Calibri" w:cs="Calibri"/>
                <w:bCs/>
                <w:sz w:val="16"/>
                <w:szCs w:val="16"/>
              </w:rPr>
            </w:pPr>
          </w:p>
          <w:p w14:paraId="0E0C796F" w14:textId="77777777" w:rsidR="00E76F32" w:rsidRPr="005D42E5" w:rsidRDefault="00E76F32" w:rsidP="00560EC9">
            <w:pPr>
              <w:snapToGrid w:val="0"/>
              <w:rPr>
                <w:rFonts w:ascii="Calibri" w:hAnsi="Calibri" w:cs="Calibri"/>
                <w:b/>
                <w:bCs/>
                <w:szCs w:val="22"/>
              </w:rPr>
            </w:pPr>
            <w:r>
              <w:rPr>
                <w:rFonts w:ascii="Calibri" w:hAnsi="Calibri" w:cs="Calibri"/>
                <w:bCs/>
                <w:szCs w:val="22"/>
              </w:rPr>
              <w:t>5</w:t>
            </w:r>
            <w:r w:rsidRPr="005D42E5">
              <w:rPr>
                <w:rFonts w:ascii="Calibri" w:hAnsi="Calibri" w:cs="Calibri"/>
                <w:bCs/>
                <w:szCs w:val="22"/>
              </w:rPr>
              <w:t xml:space="preserve">.1  Example: Anti-A from Rack 1 to test tube 1. </w:t>
            </w:r>
          </w:p>
          <w:p w14:paraId="0F9B3FB7" w14:textId="77777777" w:rsidR="00E76F32" w:rsidRPr="005D42E5" w:rsidRDefault="00E76F32" w:rsidP="00560EC9">
            <w:pPr>
              <w:snapToGrid w:val="0"/>
              <w:rPr>
                <w:rFonts w:ascii="Calibri" w:hAnsi="Calibri" w:cs="Calibri"/>
                <w:b/>
                <w:bCs/>
                <w:sz w:val="16"/>
                <w:szCs w:val="16"/>
              </w:rPr>
            </w:pPr>
          </w:p>
        </w:tc>
      </w:tr>
      <w:tr w:rsidR="00E76F32" w:rsidRPr="005D42E5" w14:paraId="4ADB6AEC"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4C396903" w14:textId="77777777" w:rsidR="00E76F32" w:rsidRPr="005D42E5" w:rsidRDefault="00E76F32" w:rsidP="00560EC9">
            <w:pPr>
              <w:snapToGrid w:val="0"/>
              <w:jc w:val="center"/>
              <w:rPr>
                <w:rFonts w:ascii="Calibri" w:hAnsi="Calibri" w:cs="Calibri"/>
                <w:b/>
                <w:bCs/>
                <w:sz w:val="24"/>
                <w:szCs w:val="18"/>
              </w:rPr>
            </w:pPr>
            <w:r>
              <w:rPr>
                <w:rFonts w:ascii="Calibri" w:hAnsi="Calibri" w:cs="Calibri"/>
                <w:b/>
                <w:sz w:val="24"/>
                <w:szCs w:val="24"/>
              </w:rPr>
              <w:t>6</w:t>
            </w:r>
            <w:r w:rsidRPr="005D42E5">
              <w:rPr>
                <w:rFonts w:ascii="Calibri" w:hAnsi="Calibri" w:cs="Calibri"/>
                <w:b/>
                <w:sz w:val="24"/>
                <w:szCs w:val="24"/>
              </w:rPr>
              <w:t>.0</w:t>
            </w:r>
          </w:p>
        </w:tc>
        <w:tc>
          <w:tcPr>
            <w:tcW w:w="8094" w:type="dxa"/>
            <w:tcBorders>
              <w:top w:val="single" w:sz="6" w:space="0" w:color="000000"/>
              <w:left w:val="single" w:sz="6" w:space="0" w:color="000000"/>
              <w:bottom w:val="single" w:sz="6" w:space="0" w:color="000000"/>
              <w:right w:val="single" w:sz="6" w:space="0" w:color="000000"/>
            </w:tcBorders>
          </w:tcPr>
          <w:p w14:paraId="517E7B98"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 xml:space="preserve"> Add one drop of 3% red cells to each tube being tested.  Test in the following manner for each routine rack.</w:t>
            </w:r>
          </w:p>
          <w:p w14:paraId="7C585872" w14:textId="77777777" w:rsidR="00E76F32" w:rsidRPr="005D42E5" w:rsidRDefault="00E76F32" w:rsidP="00560EC9">
            <w:pPr>
              <w:snapToGrid w:val="0"/>
              <w:rPr>
                <w:rFonts w:ascii="Calibri" w:hAnsi="Calibri" w:cs="Calibri"/>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520"/>
            </w:tblGrid>
            <w:tr w:rsidR="00E76F32" w:rsidRPr="005D42E5" w14:paraId="64385A58" w14:textId="77777777" w:rsidTr="00560EC9">
              <w:tc>
                <w:tcPr>
                  <w:tcW w:w="2320" w:type="dxa"/>
                  <w:shd w:val="clear" w:color="auto" w:fill="BFBFBF"/>
                </w:tcPr>
                <w:p w14:paraId="644612A2"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Tube Labeled</w:t>
                  </w:r>
                </w:p>
              </w:tc>
              <w:tc>
                <w:tcPr>
                  <w:tcW w:w="2520" w:type="dxa"/>
                  <w:shd w:val="clear" w:color="auto" w:fill="BFBFBF"/>
                </w:tcPr>
                <w:p w14:paraId="6F45CF8E"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Add one drop of:</w:t>
                  </w:r>
                </w:p>
              </w:tc>
            </w:tr>
            <w:tr w:rsidR="00E76F32" w:rsidRPr="005D42E5" w14:paraId="602C9D87" w14:textId="77777777" w:rsidTr="00560EC9">
              <w:tc>
                <w:tcPr>
                  <w:tcW w:w="2320" w:type="dxa"/>
                </w:tcPr>
                <w:p w14:paraId="60EEC133"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A+</w:t>
                  </w:r>
                </w:p>
              </w:tc>
              <w:tc>
                <w:tcPr>
                  <w:tcW w:w="2520" w:type="dxa"/>
                </w:tcPr>
                <w:p w14:paraId="4276BC8F"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A1 cells</w:t>
                  </w:r>
                </w:p>
              </w:tc>
            </w:tr>
            <w:tr w:rsidR="00E76F32" w:rsidRPr="005D42E5" w14:paraId="7EC0A8E7" w14:textId="77777777" w:rsidTr="00560EC9">
              <w:tc>
                <w:tcPr>
                  <w:tcW w:w="2320" w:type="dxa"/>
                </w:tcPr>
                <w:p w14:paraId="2AA42D3E"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A-</w:t>
                  </w:r>
                </w:p>
              </w:tc>
              <w:tc>
                <w:tcPr>
                  <w:tcW w:w="2520" w:type="dxa"/>
                </w:tcPr>
                <w:p w14:paraId="77687E42"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B cells</w:t>
                  </w:r>
                </w:p>
              </w:tc>
            </w:tr>
            <w:tr w:rsidR="00E76F32" w:rsidRPr="005D42E5" w14:paraId="654CDEB4" w14:textId="77777777" w:rsidTr="00560EC9">
              <w:tc>
                <w:tcPr>
                  <w:tcW w:w="2320" w:type="dxa"/>
                </w:tcPr>
                <w:p w14:paraId="401C9ABB"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B+</w:t>
                  </w:r>
                </w:p>
              </w:tc>
              <w:tc>
                <w:tcPr>
                  <w:tcW w:w="2520" w:type="dxa"/>
                </w:tcPr>
                <w:p w14:paraId="2468D8AB"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B cells</w:t>
                  </w:r>
                </w:p>
              </w:tc>
            </w:tr>
            <w:tr w:rsidR="00E76F32" w:rsidRPr="005D42E5" w14:paraId="13DBA14C" w14:textId="77777777" w:rsidTr="00560EC9">
              <w:tc>
                <w:tcPr>
                  <w:tcW w:w="2320" w:type="dxa"/>
                </w:tcPr>
                <w:p w14:paraId="51087D46"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B-</w:t>
                  </w:r>
                </w:p>
              </w:tc>
              <w:tc>
                <w:tcPr>
                  <w:tcW w:w="2520" w:type="dxa"/>
                </w:tcPr>
                <w:p w14:paraId="4DBAD71F"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A1 cells</w:t>
                  </w:r>
                </w:p>
              </w:tc>
            </w:tr>
            <w:tr w:rsidR="00E76F32" w:rsidRPr="005D42E5" w14:paraId="41E7A1A6" w14:textId="77777777" w:rsidTr="00560EC9">
              <w:tc>
                <w:tcPr>
                  <w:tcW w:w="2320" w:type="dxa"/>
                </w:tcPr>
                <w:p w14:paraId="6BC79CB3"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D+</w:t>
                  </w:r>
                </w:p>
              </w:tc>
              <w:tc>
                <w:tcPr>
                  <w:tcW w:w="2520" w:type="dxa"/>
                </w:tcPr>
                <w:p w14:paraId="63D372CA"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Screening cell 1</w:t>
                  </w:r>
                </w:p>
              </w:tc>
            </w:tr>
            <w:tr w:rsidR="00E76F32" w:rsidRPr="005D42E5" w14:paraId="7C1093E3" w14:textId="77777777" w:rsidTr="00560EC9">
              <w:tc>
                <w:tcPr>
                  <w:tcW w:w="2320" w:type="dxa"/>
                </w:tcPr>
                <w:p w14:paraId="6E313737"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D-</w:t>
                  </w:r>
                </w:p>
              </w:tc>
              <w:tc>
                <w:tcPr>
                  <w:tcW w:w="2520" w:type="dxa"/>
                </w:tcPr>
                <w:p w14:paraId="712037FB" w14:textId="766AA1AA" w:rsidR="00E76F32" w:rsidRPr="005D42E5" w:rsidRDefault="00190167" w:rsidP="00560EC9">
                  <w:pPr>
                    <w:snapToGrid w:val="0"/>
                    <w:jc w:val="center"/>
                    <w:rPr>
                      <w:rFonts w:ascii="Calibri" w:hAnsi="Calibri" w:cs="Calibri"/>
                      <w:bCs/>
                      <w:szCs w:val="22"/>
                    </w:rPr>
                  </w:pPr>
                  <w:r>
                    <w:rPr>
                      <w:rFonts w:ascii="Calibri" w:hAnsi="Calibri" w:cs="Calibri"/>
                      <w:bCs/>
                      <w:szCs w:val="22"/>
                    </w:rPr>
                    <w:t>B cell</w:t>
                  </w:r>
                </w:p>
              </w:tc>
            </w:tr>
          </w:tbl>
          <w:p w14:paraId="23066779" w14:textId="77777777" w:rsidR="00E76F32" w:rsidRPr="005D42E5" w:rsidRDefault="00E76F32" w:rsidP="00560EC9">
            <w:pPr>
              <w:snapToGrid w:val="0"/>
              <w:rPr>
                <w:rFonts w:ascii="Calibri" w:hAnsi="Calibri" w:cs="Calibri"/>
                <w:bCs/>
                <w:szCs w:val="22"/>
              </w:rPr>
            </w:pPr>
          </w:p>
          <w:p w14:paraId="47BC581C" w14:textId="77777777" w:rsidR="00E76F32" w:rsidRPr="005D42E5" w:rsidRDefault="00E76F32" w:rsidP="00560EC9">
            <w:pPr>
              <w:snapToGrid w:val="0"/>
              <w:rPr>
                <w:rFonts w:ascii="Calibri" w:hAnsi="Calibri" w:cs="Calibri"/>
                <w:bCs/>
                <w:szCs w:val="22"/>
              </w:rPr>
            </w:pPr>
            <w:r>
              <w:rPr>
                <w:rFonts w:ascii="Calibri" w:hAnsi="Calibri" w:cs="Calibri"/>
                <w:bCs/>
                <w:szCs w:val="22"/>
              </w:rPr>
              <w:t>6</w:t>
            </w:r>
            <w:r w:rsidRPr="005D42E5">
              <w:rPr>
                <w:rFonts w:ascii="Calibri" w:hAnsi="Calibri" w:cs="Calibri"/>
                <w:bCs/>
                <w:szCs w:val="22"/>
              </w:rPr>
              <w:t xml:space="preserve">.1   If tube labeled Rack 1, then use cells from Rack 1.  </w:t>
            </w:r>
          </w:p>
          <w:p w14:paraId="1F8D0B22" w14:textId="346D896A" w:rsidR="00E76F32" w:rsidRPr="005D42E5" w:rsidRDefault="00E76F32" w:rsidP="00560EC9">
            <w:pPr>
              <w:snapToGrid w:val="0"/>
              <w:rPr>
                <w:rFonts w:ascii="Calibri" w:hAnsi="Calibri" w:cs="Calibri"/>
                <w:bCs/>
                <w:szCs w:val="22"/>
              </w:rPr>
            </w:pPr>
            <w:r>
              <w:rPr>
                <w:rFonts w:ascii="Calibri" w:hAnsi="Calibri" w:cs="Calibri"/>
                <w:bCs/>
                <w:szCs w:val="22"/>
              </w:rPr>
              <w:t>6</w:t>
            </w:r>
            <w:r w:rsidRPr="005D42E5">
              <w:rPr>
                <w:rFonts w:ascii="Calibri" w:hAnsi="Calibri" w:cs="Calibri"/>
                <w:bCs/>
                <w:szCs w:val="22"/>
              </w:rPr>
              <w:t xml:space="preserve">.2   Use </w:t>
            </w:r>
            <w:r>
              <w:rPr>
                <w:rFonts w:ascii="Calibri" w:hAnsi="Calibri" w:cs="Calibri"/>
                <w:bCs/>
                <w:szCs w:val="22"/>
              </w:rPr>
              <w:t xml:space="preserve">3% </w:t>
            </w:r>
            <w:r w:rsidRPr="005D42E5">
              <w:rPr>
                <w:rFonts w:ascii="Calibri" w:hAnsi="Calibri" w:cs="Calibri"/>
                <w:bCs/>
                <w:szCs w:val="22"/>
              </w:rPr>
              <w:t xml:space="preserve">screening cell from the </w:t>
            </w:r>
            <w:r>
              <w:rPr>
                <w:rFonts w:ascii="Calibri" w:hAnsi="Calibri" w:cs="Calibri"/>
                <w:bCs/>
                <w:szCs w:val="22"/>
              </w:rPr>
              <w:t xml:space="preserve">specials </w:t>
            </w:r>
            <w:r w:rsidR="00190167" w:rsidRPr="005D42E5">
              <w:rPr>
                <w:rFonts w:ascii="Calibri" w:hAnsi="Calibri" w:cs="Calibri"/>
                <w:bCs/>
                <w:szCs w:val="22"/>
              </w:rPr>
              <w:t>rack for</w:t>
            </w:r>
            <w:r w:rsidRPr="005D42E5">
              <w:rPr>
                <w:rFonts w:ascii="Calibri" w:hAnsi="Calibri" w:cs="Calibri"/>
                <w:bCs/>
                <w:szCs w:val="22"/>
              </w:rPr>
              <w:t xml:space="preserve"> positive control for  </w:t>
            </w:r>
          </w:p>
          <w:p w14:paraId="00F0CC7B" w14:textId="37BEDEB5" w:rsidR="00E76F32" w:rsidRPr="005D42E5" w:rsidRDefault="00E76F32" w:rsidP="00560EC9">
            <w:pPr>
              <w:snapToGrid w:val="0"/>
              <w:rPr>
                <w:rFonts w:ascii="Calibri" w:hAnsi="Calibri" w:cs="Calibri"/>
                <w:bCs/>
                <w:szCs w:val="22"/>
              </w:rPr>
            </w:pPr>
            <w:r w:rsidRPr="005D42E5">
              <w:rPr>
                <w:rFonts w:ascii="Calibri" w:hAnsi="Calibri" w:cs="Calibri"/>
                <w:bCs/>
                <w:szCs w:val="22"/>
              </w:rPr>
              <w:t xml:space="preserve">         testing of Anti-D.</w:t>
            </w:r>
          </w:p>
          <w:p w14:paraId="30E135D8" w14:textId="77777777" w:rsidR="00E76F32" w:rsidRPr="005D42E5" w:rsidRDefault="00E76F32" w:rsidP="00560EC9">
            <w:pPr>
              <w:snapToGrid w:val="0"/>
              <w:rPr>
                <w:rFonts w:ascii="Calibri" w:hAnsi="Calibri" w:cs="Calibri"/>
                <w:bCs/>
                <w:szCs w:val="22"/>
              </w:rPr>
            </w:pPr>
          </w:p>
        </w:tc>
      </w:tr>
      <w:tr w:rsidR="00E76F32" w:rsidRPr="005D42E5" w14:paraId="6729371B"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5EA1C1B4" w14:textId="77777777" w:rsidR="00E76F32" w:rsidRPr="005D42E5" w:rsidRDefault="00E76F32" w:rsidP="00560EC9">
            <w:pPr>
              <w:snapToGrid w:val="0"/>
              <w:jc w:val="center"/>
              <w:rPr>
                <w:rFonts w:ascii="Calibri" w:hAnsi="Calibri" w:cs="Calibri"/>
                <w:b/>
                <w:bCs/>
                <w:sz w:val="24"/>
                <w:szCs w:val="18"/>
              </w:rPr>
            </w:pPr>
            <w:r>
              <w:rPr>
                <w:rFonts w:ascii="Calibri" w:hAnsi="Calibri" w:cs="Calibri"/>
                <w:b/>
                <w:sz w:val="24"/>
                <w:szCs w:val="24"/>
              </w:rPr>
              <w:t>7</w:t>
            </w:r>
            <w:r w:rsidRPr="005D42E5">
              <w:rPr>
                <w:rFonts w:ascii="Calibri" w:hAnsi="Calibri" w:cs="Calibri"/>
                <w:b/>
                <w:sz w:val="24"/>
                <w:szCs w:val="24"/>
              </w:rPr>
              <w:t>.0</w:t>
            </w:r>
          </w:p>
        </w:tc>
        <w:tc>
          <w:tcPr>
            <w:tcW w:w="8094" w:type="dxa"/>
            <w:tcBorders>
              <w:top w:val="single" w:sz="6" w:space="0" w:color="000000"/>
              <w:left w:val="single" w:sz="6" w:space="0" w:color="000000"/>
              <w:bottom w:val="single" w:sz="6" w:space="0" w:color="000000"/>
              <w:right w:val="single" w:sz="6" w:space="0" w:color="000000"/>
            </w:tcBorders>
          </w:tcPr>
          <w:p w14:paraId="7E90F000"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Centrifuge all test tubes at the calibrated time and speed for immediate spin room temperature testing.</w:t>
            </w:r>
          </w:p>
          <w:p w14:paraId="1954397F" w14:textId="77777777" w:rsidR="00E76F32" w:rsidRPr="005D42E5" w:rsidRDefault="00E76F32" w:rsidP="00560EC9">
            <w:pPr>
              <w:snapToGrid w:val="0"/>
              <w:rPr>
                <w:rFonts w:ascii="Calibri" w:hAnsi="Calibri" w:cs="Calibri"/>
                <w:b/>
                <w:bCs/>
                <w:sz w:val="16"/>
                <w:szCs w:val="16"/>
              </w:rPr>
            </w:pPr>
          </w:p>
          <w:p w14:paraId="4F2E7C9A" w14:textId="77777777" w:rsidR="00E76F32" w:rsidRPr="005D42E5" w:rsidRDefault="00E76F32" w:rsidP="00560EC9">
            <w:pPr>
              <w:snapToGrid w:val="0"/>
              <w:rPr>
                <w:rFonts w:ascii="Calibri" w:hAnsi="Calibri" w:cs="Calibri"/>
                <w:bCs/>
                <w:szCs w:val="22"/>
              </w:rPr>
            </w:pPr>
            <w:r>
              <w:rPr>
                <w:rFonts w:ascii="Calibri" w:hAnsi="Calibri" w:cs="Calibri"/>
                <w:bCs/>
                <w:szCs w:val="22"/>
              </w:rPr>
              <w:t>7</w:t>
            </w:r>
            <w:r w:rsidRPr="005D42E5">
              <w:rPr>
                <w:rFonts w:ascii="Calibri" w:hAnsi="Calibri" w:cs="Calibri"/>
                <w:bCs/>
                <w:szCs w:val="22"/>
              </w:rPr>
              <w:t xml:space="preserve">.1  Centrifuge all Anti-A, Anti-B, and Anti-D positive and negative controls for each    </w:t>
            </w:r>
          </w:p>
          <w:p w14:paraId="456EF404" w14:textId="77777777" w:rsidR="00E76F32" w:rsidRPr="005D42E5" w:rsidRDefault="00E76F32" w:rsidP="00560EC9">
            <w:pPr>
              <w:snapToGrid w:val="0"/>
              <w:rPr>
                <w:rFonts w:ascii="Calibri" w:hAnsi="Calibri" w:cs="Calibri"/>
                <w:bCs/>
                <w:szCs w:val="22"/>
              </w:rPr>
            </w:pPr>
            <w:r w:rsidRPr="005D42E5">
              <w:rPr>
                <w:rFonts w:ascii="Calibri" w:hAnsi="Calibri" w:cs="Calibri"/>
                <w:bCs/>
                <w:szCs w:val="22"/>
              </w:rPr>
              <w:t xml:space="preserve">        rack at the same time in the same centrifuge head.</w:t>
            </w:r>
          </w:p>
          <w:p w14:paraId="6E7F1AEE" w14:textId="77777777" w:rsidR="00E76F32" w:rsidRDefault="00E76F32" w:rsidP="00560EC9">
            <w:pPr>
              <w:snapToGrid w:val="0"/>
              <w:rPr>
                <w:rFonts w:ascii="Calibri" w:hAnsi="Calibri" w:cs="Calibri"/>
                <w:bCs/>
                <w:sz w:val="16"/>
                <w:szCs w:val="16"/>
              </w:rPr>
            </w:pPr>
          </w:p>
          <w:p w14:paraId="309DB3A5" w14:textId="77777777" w:rsidR="0035033D" w:rsidRDefault="0035033D" w:rsidP="00560EC9">
            <w:pPr>
              <w:snapToGrid w:val="0"/>
              <w:rPr>
                <w:rFonts w:ascii="Calibri" w:hAnsi="Calibri" w:cs="Calibri"/>
                <w:bCs/>
                <w:sz w:val="16"/>
                <w:szCs w:val="16"/>
              </w:rPr>
            </w:pPr>
          </w:p>
          <w:p w14:paraId="2FAA72B4" w14:textId="77777777" w:rsidR="0035033D" w:rsidRDefault="0035033D" w:rsidP="00560EC9">
            <w:pPr>
              <w:snapToGrid w:val="0"/>
              <w:rPr>
                <w:rFonts w:ascii="Calibri" w:hAnsi="Calibri" w:cs="Calibri"/>
                <w:bCs/>
                <w:sz w:val="16"/>
                <w:szCs w:val="16"/>
              </w:rPr>
            </w:pPr>
          </w:p>
          <w:p w14:paraId="4C940FA6" w14:textId="77777777" w:rsidR="0035033D" w:rsidRPr="005D42E5" w:rsidRDefault="0035033D" w:rsidP="00560EC9">
            <w:pPr>
              <w:snapToGrid w:val="0"/>
              <w:rPr>
                <w:rFonts w:ascii="Calibri" w:hAnsi="Calibri" w:cs="Calibri"/>
                <w:bCs/>
                <w:sz w:val="16"/>
                <w:szCs w:val="16"/>
              </w:rPr>
            </w:pPr>
          </w:p>
        </w:tc>
      </w:tr>
      <w:tr w:rsidR="00E76F32" w:rsidRPr="005D42E5" w14:paraId="0730736C"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333404EA" w14:textId="77777777" w:rsidR="00E76F32" w:rsidRPr="005D42E5" w:rsidRDefault="00E76F32" w:rsidP="00560EC9">
            <w:pPr>
              <w:snapToGrid w:val="0"/>
              <w:jc w:val="center"/>
              <w:rPr>
                <w:rFonts w:ascii="Calibri" w:hAnsi="Calibri" w:cs="Calibri"/>
                <w:b/>
                <w:sz w:val="24"/>
                <w:szCs w:val="24"/>
              </w:rPr>
            </w:pPr>
            <w:r>
              <w:rPr>
                <w:rFonts w:ascii="Calibri" w:hAnsi="Calibri" w:cs="Calibri"/>
                <w:b/>
                <w:sz w:val="24"/>
                <w:szCs w:val="24"/>
              </w:rPr>
              <w:lastRenderedPageBreak/>
              <w:t>8</w:t>
            </w:r>
            <w:r w:rsidRPr="005D42E5">
              <w:rPr>
                <w:rFonts w:ascii="Calibri" w:hAnsi="Calibri" w:cs="Calibri"/>
                <w:b/>
                <w:sz w:val="24"/>
                <w:szCs w:val="24"/>
              </w:rPr>
              <w:t>.0</w:t>
            </w:r>
          </w:p>
        </w:tc>
        <w:tc>
          <w:tcPr>
            <w:tcW w:w="8094" w:type="dxa"/>
            <w:tcBorders>
              <w:top w:val="single" w:sz="6" w:space="0" w:color="000000"/>
              <w:left w:val="single" w:sz="6" w:space="0" w:color="000000"/>
              <w:bottom w:val="single" w:sz="6" w:space="0" w:color="000000"/>
              <w:right w:val="single" w:sz="6" w:space="0" w:color="000000"/>
            </w:tcBorders>
          </w:tcPr>
          <w:p w14:paraId="6DAD5361"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Read tubes immediately macroscopically with agglutination viewer.</w:t>
            </w:r>
          </w:p>
          <w:p w14:paraId="2D64B04B" w14:textId="77777777" w:rsidR="00E76F32" w:rsidRPr="005D42E5" w:rsidRDefault="00E76F32" w:rsidP="00560EC9">
            <w:pPr>
              <w:snapToGrid w:val="0"/>
              <w:rPr>
                <w:rFonts w:ascii="Calibri" w:hAnsi="Calibri" w:cs="Calibri"/>
                <w:b/>
                <w:bCs/>
                <w:szCs w:val="22"/>
              </w:rPr>
            </w:pPr>
          </w:p>
          <w:p w14:paraId="0ACBF10F" w14:textId="2A079CCD" w:rsidR="00E76F32" w:rsidRDefault="00E76F32" w:rsidP="00560EC9">
            <w:pPr>
              <w:snapToGrid w:val="0"/>
              <w:rPr>
                <w:rFonts w:ascii="Calibri" w:hAnsi="Calibri" w:cs="Calibri"/>
                <w:bCs/>
                <w:szCs w:val="22"/>
              </w:rPr>
            </w:pPr>
            <w:r>
              <w:rPr>
                <w:rFonts w:ascii="Calibri" w:hAnsi="Calibri" w:cs="Calibri"/>
                <w:bCs/>
                <w:szCs w:val="22"/>
              </w:rPr>
              <w:t>8</w:t>
            </w:r>
            <w:r w:rsidRPr="005D42E5">
              <w:rPr>
                <w:rFonts w:ascii="Calibri" w:hAnsi="Calibri" w:cs="Calibri"/>
                <w:bCs/>
                <w:szCs w:val="22"/>
              </w:rPr>
              <w:t xml:space="preserve">.1 Enter results in </w:t>
            </w:r>
            <w:r w:rsidR="00190167">
              <w:rPr>
                <w:rFonts w:ascii="Calibri" w:hAnsi="Calibri" w:cs="Calibri"/>
                <w:bCs/>
                <w:szCs w:val="22"/>
              </w:rPr>
              <w:t>Worksheet</w:t>
            </w:r>
            <w:r w:rsidRPr="005D42E5">
              <w:rPr>
                <w:rFonts w:ascii="Calibri" w:hAnsi="Calibri" w:cs="Calibri"/>
                <w:bCs/>
                <w:szCs w:val="22"/>
              </w:rPr>
              <w:t>.</w:t>
            </w:r>
          </w:p>
          <w:p w14:paraId="0887FC7F" w14:textId="63EE53AD" w:rsidR="00190167" w:rsidRPr="005D42E5" w:rsidRDefault="00190167" w:rsidP="00560EC9">
            <w:pPr>
              <w:snapToGrid w:val="0"/>
              <w:rPr>
                <w:rFonts w:ascii="Calibri" w:hAnsi="Calibri" w:cs="Calibri"/>
                <w:bCs/>
                <w:szCs w:val="22"/>
              </w:rPr>
            </w:pPr>
            <w:r>
              <w:rPr>
                <w:rFonts w:ascii="Calibri" w:hAnsi="Calibri" w:cs="Calibri"/>
                <w:bCs/>
                <w:szCs w:val="22"/>
              </w:rPr>
              <w:t xml:space="preserve">8.2 Expected reaction results are listed in the worksheet. If reactions do not meet expected results the data box will turn red. This indicates failed QC and must be investigated. </w:t>
            </w:r>
          </w:p>
          <w:p w14:paraId="6F4C07F2" w14:textId="40C11F26" w:rsidR="00E76F32" w:rsidRDefault="00190167" w:rsidP="00190167">
            <w:pPr>
              <w:snapToGrid w:val="0"/>
              <w:rPr>
                <w:rFonts w:ascii="Calibri" w:hAnsi="Calibri" w:cs="Calibri"/>
                <w:b/>
                <w:bCs/>
                <w:i/>
                <w:szCs w:val="22"/>
              </w:rPr>
            </w:pPr>
            <w:r>
              <w:rPr>
                <w:rFonts w:ascii="Calibri" w:hAnsi="Calibri" w:cs="Calibri"/>
                <w:b/>
                <w:bCs/>
                <w:i/>
                <w:szCs w:val="22"/>
              </w:rPr>
              <w:t xml:space="preserve">Example of failed QC: </w:t>
            </w:r>
          </w:p>
          <w:p w14:paraId="3FD16D0D" w14:textId="1C6672B8" w:rsidR="00190167" w:rsidRDefault="00190167" w:rsidP="00190167">
            <w:pPr>
              <w:snapToGrid w:val="0"/>
              <w:rPr>
                <w:rFonts w:ascii="Calibri" w:hAnsi="Calibri" w:cs="Calibri"/>
                <w:b/>
                <w:bCs/>
                <w:i/>
                <w:szCs w:val="22"/>
              </w:rPr>
            </w:pPr>
            <w:r>
              <w:rPr>
                <w:noProof/>
              </w:rPr>
              <w:drawing>
                <wp:inline distT="0" distB="0" distL="0" distR="0" wp14:anchorId="214BAC0D" wp14:editId="6F1432D4">
                  <wp:extent cx="4942857" cy="828571"/>
                  <wp:effectExtent l="0" t="0" r="0" b="0"/>
                  <wp:docPr id="637277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77973" name=""/>
                          <pic:cNvPicPr/>
                        </pic:nvPicPr>
                        <pic:blipFill>
                          <a:blip r:embed="rId13"/>
                          <a:stretch>
                            <a:fillRect/>
                          </a:stretch>
                        </pic:blipFill>
                        <pic:spPr>
                          <a:xfrm>
                            <a:off x="0" y="0"/>
                            <a:ext cx="4942857" cy="828571"/>
                          </a:xfrm>
                          <a:prstGeom prst="rect">
                            <a:avLst/>
                          </a:prstGeom>
                        </pic:spPr>
                      </pic:pic>
                    </a:graphicData>
                  </a:graphic>
                </wp:inline>
              </w:drawing>
            </w:r>
          </w:p>
          <w:p w14:paraId="7DD2E457" w14:textId="64E82A58" w:rsidR="00190167" w:rsidRDefault="00190167" w:rsidP="00190167">
            <w:pPr>
              <w:snapToGrid w:val="0"/>
              <w:rPr>
                <w:rFonts w:ascii="Calibri" w:hAnsi="Calibri" w:cs="Calibri"/>
                <w:b/>
                <w:bCs/>
                <w:i/>
                <w:szCs w:val="22"/>
              </w:rPr>
            </w:pPr>
            <w:r>
              <w:rPr>
                <w:rFonts w:ascii="Calibri" w:hAnsi="Calibri" w:cs="Calibri"/>
                <w:b/>
                <w:bCs/>
                <w:i/>
                <w:szCs w:val="22"/>
              </w:rPr>
              <w:t xml:space="preserve">Example of acceptable QC: </w:t>
            </w:r>
          </w:p>
          <w:p w14:paraId="4BC8AD43" w14:textId="7D4993D7" w:rsidR="00190167" w:rsidRDefault="00190167" w:rsidP="00190167">
            <w:pPr>
              <w:snapToGrid w:val="0"/>
              <w:rPr>
                <w:rFonts w:ascii="Calibri" w:hAnsi="Calibri" w:cs="Calibri"/>
                <w:b/>
                <w:bCs/>
                <w:i/>
                <w:szCs w:val="22"/>
              </w:rPr>
            </w:pPr>
            <w:r>
              <w:rPr>
                <w:noProof/>
              </w:rPr>
              <w:drawing>
                <wp:inline distT="0" distB="0" distL="0" distR="0" wp14:anchorId="0AB98BFB" wp14:editId="0B3BCCD1">
                  <wp:extent cx="4647619" cy="895238"/>
                  <wp:effectExtent l="0" t="0" r="635" b="635"/>
                  <wp:docPr id="1610202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02433" name=""/>
                          <pic:cNvPicPr/>
                        </pic:nvPicPr>
                        <pic:blipFill>
                          <a:blip r:embed="rId14"/>
                          <a:stretch>
                            <a:fillRect/>
                          </a:stretch>
                        </pic:blipFill>
                        <pic:spPr>
                          <a:xfrm>
                            <a:off x="0" y="0"/>
                            <a:ext cx="4647619" cy="895238"/>
                          </a:xfrm>
                          <a:prstGeom prst="rect">
                            <a:avLst/>
                          </a:prstGeom>
                        </pic:spPr>
                      </pic:pic>
                    </a:graphicData>
                  </a:graphic>
                </wp:inline>
              </w:drawing>
            </w:r>
          </w:p>
          <w:p w14:paraId="72F48E16" w14:textId="03CB1476" w:rsidR="00190167" w:rsidRDefault="00190167" w:rsidP="00190167">
            <w:pPr>
              <w:snapToGrid w:val="0"/>
              <w:rPr>
                <w:rFonts w:ascii="Calibri" w:hAnsi="Calibri" w:cs="Calibri"/>
                <w:b/>
                <w:bCs/>
                <w:i/>
                <w:szCs w:val="22"/>
              </w:rPr>
            </w:pPr>
            <w:r>
              <w:rPr>
                <w:rFonts w:ascii="Calibri" w:hAnsi="Calibri" w:cs="Calibri"/>
                <w:iCs/>
                <w:szCs w:val="22"/>
              </w:rPr>
              <w:t xml:space="preserve">8.3 QC spreadsheet has been locked so that only certain columns allow for resulting or changes. </w:t>
            </w:r>
          </w:p>
          <w:p w14:paraId="17E89A8A" w14:textId="77777777" w:rsidR="00190167" w:rsidRDefault="00190167" w:rsidP="00190167">
            <w:pPr>
              <w:snapToGrid w:val="0"/>
              <w:rPr>
                <w:rFonts w:ascii="Calibri" w:hAnsi="Calibri" w:cs="Calibri"/>
                <w:b/>
                <w:bCs/>
                <w:i/>
                <w:szCs w:val="22"/>
              </w:rPr>
            </w:pPr>
          </w:p>
          <w:p w14:paraId="5336543A" w14:textId="77777777" w:rsidR="00190167" w:rsidRDefault="00190167" w:rsidP="00190167">
            <w:pPr>
              <w:snapToGrid w:val="0"/>
              <w:rPr>
                <w:rFonts w:ascii="Calibri" w:hAnsi="Calibri" w:cs="Calibri"/>
                <w:b/>
                <w:bCs/>
                <w:i/>
                <w:szCs w:val="22"/>
              </w:rPr>
            </w:pPr>
          </w:p>
          <w:p w14:paraId="4313A7D7" w14:textId="77777777" w:rsidR="00190167" w:rsidRDefault="00190167" w:rsidP="00190167">
            <w:pPr>
              <w:snapToGrid w:val="0"/>
              <w:rPr>
                <w:rFonts w:ascii="Calibri" w:hAnsi="Calibri" w:cs="Calibri"/>
                <w:b/>
                <w:bCs/>
                <w:i/>
                <w:szCs w:val="22"/>
              </w:rPr>
            </w:pPr>
          </w:p>
          <w:p w14:paraId="03CDBF4C" w14:textId="77777777" w:rsidR="00190167" w:rsidRPr="005D42E5" w:rsidRDefault="00190167" w:rsidP="00190167">
            <w:pPr>
              <w:snapToGrid w:val="0"/>
              <w:rPr>
                <w:rFonts w:ascii="Calibri" w:hAnsi="Calibri" w:cs="Calibri"/>
                <w:b/>
                <w:bCs/>
                <w:i/>
                <w:szCs w:val="22"/>
              </w:rPr>
            </w:pPr>
          </w:p>
        </w:tc>
      </w:tr>
      <w:tr w:rsidR="00E76F32" w:rsidRPr="005D42E5" w14:paraId="63215AA8"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68C89B2C" w14:textId="77777777" w:rsidR="00E76F32" w:rsidRPr="005D42E5" w:rsidRDefault="00E76F32" w:rsidP="00560EC9">
            <w:pPr>
              <w:snapToGrid w:val="0"/>
              <w:jc w:val="center"/>
              <w:rPr>
                <w:rFonts w:ascii="Calibri" w:hAnsi="Calibri" w:cs="Calibri"/>
                <w:b/>
                <w:szCs w:val="22"/>
              </w:rPr>
            </w:pPr>
            <w:r>
              <w:rPr>
                <w:rFonts w:ascii="Calibri" w:hAnsi="Calibri" w:cs="Calibri"/>
                <w:b/>
                <w:szCs w:val="22"/>
              </w:rPr>
              <w:t>9.</w:t>
            </w:r>
            <w:r w:rsidRPr="005D42E5">
              <w:rPr>
                <w:rFonts w:ascii="Calibri" w:hAnsi="Calibri" w:cs="Calibri"/>
                <w:b/>
                <w:szCs w:val="22"/>
              </w:rPr>
              <w:t xml:space="preserve">0 </w:t>
            </w:r>
          </w:p>
        </w:tc>
        <w:tc>
          <w:tcPr>
            <w:tcW w:w="8094" w:type="dxa"/>
            <w:tcBorders>
              <w:top w:val="single" w:sz="6" w:space="0" w:color="000000"/>
              <w:left w:val="single" w:sz="6" w:space="0" w:color="000000"/>
              <w:bottom w:val="single" w:sz="6" w:space="0" w:color="000000"/>
              <w:right w:val="single" w:sz="6" w:space="0" w:color="000000"/>
            </w:tcBorders>
          </w:tcPr>
          <w:p w14:paraId="72F5D5E0" w14:textId="77777777" w:rsidR="00E76F32" w:rsidRPr="005D42E5" w:rsidRDefault="00E76F32" w:rsidP="00560EC9">
            <w:pPr>
              <w:snapToGrid w:val="0"/>
              <w:rPr>
                <w:rFonts w:ascii="Calibri" w:hAnsi="Calibri" w:cs="Calibri"/>
                <w:b/>
                <w:bCs/>
                <w:szCs w:val="22"/>
              </w:rPr>
            </w:pPr>
            <w:r>
              <w:rPr>
                <w:rFonts w:ascii="Calibri" w:hAnsi="Calibri" w:cs="Calibri"/>
                <w:b/>
                <w:bCs/>
                <w:szCs w:val="22"/>
              </w:rPr>
              <w:t xml:space="preserve"> Label </w:t>
            </w:r>
            <w:r w:rsidRPr="005D42E5">
              <w:rPr>
                <w:rFonts w:ascii="Calibri" w:hAnsi="Calibri" w:cs="Calibri"/>
                <w:b/>
                <w:bCs/>
                <w:szCs w:val="22"/>
              </w:rPr>
              <w:t xml:space="preserve">IgG gel cards as follows to designate appropriate Rack, Cell being tested and expected positive or negative reaction. </w:t>
            </w:r>
          </w:p>
          <w:p w14:paraId="5C1AEBFB" w14:textId="77777777" w:rsidR="00E76F32" w:rsidRPr="005D42E5" w:rsidRDefault="00E76F32" w:rsidP="00560EC9">
            <w:pPr>
              <w:snapToGrid w:val="0"/>
              <w:rPr>
                <w:rFonts w:ascii="Calibri" w:hAnsi="Calibri" w:cs="Calibri"/>
                <w:b/>
                <w:bCs/>
                <w:szCs w:val="22"/>
              </w:rPr>
            </w:pPr>
          </w:p>
          <w:tbl>
            <w:tblPr>
              <w:tblStyle w:val="TableGrid"/>
              <w:tblW w:w="0" w:type="auto"/>
              <w:tblLayout w:type="fixed"/>
              <w:tblLook w:val="04A0" w:firstRow="1" w:lastRow="0" w:firstColumn="1" w:lastColumn="0" w:noHBand="0" w:noVBand="1"/>
            </w:tblPr>
            <w:tblGrid>
              <w:gridCol w:w="790"/>
              <w:gridCol w:w="1080"/>
              <w:gridCol w:w="1080"/>
              <w:gridCol w:w="990"/>
              <w:gridCol w:w="990"/>
              <w:gridCol w:w="990"/>
              <w:gridCol w:w="990"/>
            </w:tblGrid>
            <w:tr w:rsidR="00E76F32" w:rsidRPr="005D42E5" w14:paraId="443EE24B" w14:textId="77777777" w:rsidTr="00560EC9">
              <w:tc>
                <w:tcPr>
                  <w:tcW w:w="790" w:type="dxa"/>
                  <w:shd w:val="clear" w:color="auto" w:fill="B6DDE8"/>
                </w:tcPr>
                <w:p w14:paraId="0FDBF4E5"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Rack</w:t>
                  </w:r>
                </w:p>
              </w:tc>
              <w:tc>
                <w:tcPr>
                  <w:tcW w:w="1080" w:type="dxa"/>
                  <w:shd w:val="clear" w:color="auto" w:fill="B6DDE8"/>
                </w:tcPr>
                <w:p w14:paraId="044EC093"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Cell 1 +</w:t>
                  </w:r>
                </w:p>
              </w:tc>
              <w:tc>
                <w:tcPr>
                  <w:tcW w:w="1080" w:type="dxa"/>
                  <w:shd w:val="clear" w:color="auto" w:fill="B6DDE8"/>
                </w:tcPr>
                <w:p w14:paraId="5C3E7089"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Cell 1-</w:t>
                  </w:r>
                </w:p>
              </w:tc>
              <w:tc>
                <w:tcPr>
                  <w:tcW w:w="990" w:type="dxa"/>
                  <w:shd w:val="clear" w:color="auto" w:fill="B6DDE8"/>
                </w:tcPr>
                <w:p w14:paraId="62702D41"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Cell 2+</w:t>
                  </w:r>
                </w:p>
              </w:tc>
              <w:tc>
                <w:tcPr>
                  <w:tcW w:w="990" w:type="dxa"/>
                  <w:shd w:val="clear" w:color="auto" w:fill="B6DDE8"/>
                </w:tcPr>
                <w:p w14:paraId="04850FA0"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Cell 2-</w:t>
                  </w:r>
                </w:p>
              </w:tc>
              <w:tc>
                <w:tcPr>
                  <w:tcW w:w="990" w:type="dxa"/>
                  <w:shd w:val="clear" w:color="auto" w:fill="B6DDE8"/>
                </w:tcPr>
                <w:p w14:paraId="7FB52E02"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Cell 3+</w:t>
                  </w:r>
                </w:p>
              </w:tc>
              <w:tc>
                <w:tcPr>
                  <w:tcW w:w="990" w:type="dxa"/>
                  <w:shd w:val="clear" w:color="auto" w:fill="B6DDE8"/>
                </w:tcPr>
                <w:p w14:paraId="64B30E77"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Cell 3-</w:t>
                  </w:r>
                </w:p>
              </w:tc>
            </w:tr>
            <w:tr w:rsidR="00E76F32" w:rsidRPr="005D42E5" w14:paraId="3DD0C7EC" w14:textId="77777777" w:rsidTr="00560EC9">
              <w:tc>
                <w:tcPr>
                  <w:tcW w:w="790" w:type="dxa"/>
                </w:tcPr>
                <w:p w14:paraId="3B7C22C6" w14:textId="77777777"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1</w:t>
                  </w:r>
                </w:p>
              </w:tc>
              <w:tc>
                <w:tcPr>
                  <w:tcW w:w="1080" w:type="dxa"/>
                </w:tcPr>
                <w:p w14:paraId="244EE35E" w14:textId="77777777"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1  1+</w:t>
                  </w:r>
                </w:p>
              </w:tc>
              <w:tc>
                <w:tcPr>
                  <w:tcW w:w="1080" w:type="dxa"/>
                </w:tcPr>
                <w:p w14:paraId="01755409" w14:textId="77777777"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1  1-</w:t>
                  </w:r>
                </w:p>
              </w:tc>
              <w:tc>
                <w:tcPr>
                  <w:tcW w:w="990" w:type="dxa"/>
                </w:tcPr>
                <w:p w14:paraId="0D258A4E" w14:textId="77777777"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1  2+</w:t>
                  </w:r>
                </w:p>
              </w:tc>
              <w:tc>
                <w:tcPr>
                  <w:tcW w:w="990" w:type="dxa"/>
                </w:tcPr>
                <w:p w14:paraId="74378C2E" w14:textId="77777777"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1  2-</w:t>
                  </w:r>
                </w:p>
              </w:tc>
              <w:tc>
                <w:tcPr>
                  <w:tcW w:w="990" w:type="dxa"/>
                </w:tcPr>
                <w:p w14:paraId="1209AEBF" w14:textId="77777777"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1  3+</w:t>
                  </w:r>
                </w:p>
              </w:tc>
              <w:tc>
                <w:tcPr>
                  <w:tcW w:w="990" w:type="dxa"/>
                </w:tcPr>
                <w:p w14:paraId="18819228" w14:textId="77777777"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1  3-</w:t>
                  </w:r>
                </w:p>
              </w:tc>
            </w:tr>
            <w:tr w:rsidR="00E76F32" w:rsidRPr="005D42E5" w14:paraId="29576B8A" w14:textId="77777777" w:rsidTr="00560EC9">
              <w:tc>
                <w:tcPr>
                  <w:tcW w:w="790" w:type="dxa"/>
                </w:tcPr>
                <w:p w14:paraId="0D9275D7" w14:textId="77777777"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2</w:t>
                  </w:r>
                </w:p>
              </w:tc>
              <w:tc>
                <w:tcPr>
                  <w:tcW w:w="1080" w:type="dxa"/>
                </w:tcPr>
                <w:p w14:paraId="46BF690F" w14:textId="77777777"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2  1+</w:t>
                  </w:r>
                </w:p>
              </w:tc>
              <w:tc>
                <w:tcPr>
                  <w:tcW w:w="1080" w:type="dxa"/>
                </w:tcPr>
                <w:p w14:paraId="382E47E1" w14:textId="77777777"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2  1-</w:t>
                  </w:r>
                </w:p>
              </w:tc>
              <w:tc>
                <w:tcPr>
                  <w:tcW w:w="990" w:type="dxa"/>
                </w:tcPr>
                <w:p w14:paraId="62885E00" w14:textId="77777777"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2  2+</w:t>
                  </w:r>
                </w:p>
              </w:tc>
              <w:tc>
                <w:tcPr>
                  <w:tcW w:w="990" w:type="dxa"/>
                </w:tcPr>
                <w:p w14:paraId="248B08FB" w14:textId="77777777"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2  2-</w:t>
                  </w:r>
                </w:p>
              </w:tc>
              <w:tc>
                <w:tcPr>
                  <w:tcW w:w="990" w:type="dxa"/>
                </w:tcPr>
                <w:p w14:paraId="04E45D01" w14:textId="77777777"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2  3+</w:t>
                  </w:r>
                </w:p>
              </w:tc>
              <w:tc>
                <w:tcPr>
                  <w:tcW w:w="990" w:type="dxa"/>
                </w:tcPr>
                <w:p w14:paraId="47D09E58" w14:textId="77777777"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2  3-</w:t>
                  </w:r>
                </w:p>
              </w:tc>
            </w:tr>
          </w:tbl>
          <w:p w14:paraId="19C5513F" w14:textId="77777777" w:rsidR="00E76F32" w:rsidRPr="005D42E5" w:rsidRDefault="00E76F32" w:rsidP="00560EC9">
            <w:pPr>
              <w:snapToGrid w:val="0"/>
              <w:rPr>
                <w:rFonts w:ascii="Calibri" w:hAnsi="Calibri" w:cs="Calibri"/>
                <w:bCs/>
                <w:sz w:val="16"/>
                <w:szCs w:val="16"/>
              </w:rPr>
            </w:pPr>
          </w:p>
          <w:p w14:paraId="41CA95A2" w14:textId="77777777" w:rsidR="00E76F32" w:rsidRPr="005D42E5" w:rsidRDefault="00E76F32" w:rsidP="00560EC9">
            <w:pPr>
              <w:snapToGrid w:val="0"/>
              <w:rPr>
                <w:rFonts w:ascii="Calibri" w:hAnsi="Calibri" w:cs="Calibri"/>
                <w:bCs/>
                <w:szCs w:val="22"/>
              </w:rPr>
            </w:pPr>
            <w:r>
              <w:rPr>
                <w:rFonts w:ascii="Calibri" w:hAnsi="Calibri" w:cs="Calibri"/>
                <w:bCs/>
                <w:szCs w:val="22"/>
              </w:rPr>
              <w:t>Only 2 racks have screening cells for supply purposes. Proceed with testing for Gel Method</w:t>
            </w:r>
          </w:p>
          <w:p w14:paraId="13DB4717" w14:textId="77777777" w:rsidR="00E76F32" w:rsidRPr="005D42E5" w:rsidRDefault="00E76F32" w:rsidP="00560EC9">
            <w:pPr>
              <w:snapToGrid w:val="0"/>
              <w:rPr>
                <w:rFonts w:ascii="Calibri" w:hAnsi="Calibri" w:cs="Calibri"/>
                <w:bCs/>
                <w:szCs w:val="22"/>
              </w:rPr>
            </w:pPr>
          </w:p>
          <w:p w14:paraId="5E42EBA9" w14:textId="77777777" w:rsidR="00E76F32" w:rsidRPr="00267D8C" w:rsidRDefault="00E76F32" w:rsidP="00560EC9">
            <w:pPr>
              <w:snapToGrid w:val="0"/>
              <w:rPr>
                <w:rFonts w:ascii="Calibri" w:hAnsi="Calibri" w:cs="Calibri"/>
                <w:bCs/>
                <w:i/>
                <w:color w:val="248FA0" w:themeColor="accent6"/>
                <w:szCs w:val="22"/>
              </w:rPr>
            </w:pPr>
            <w:r w:rsidRPr="00267D8C">
              <w:rPr>
                <w:rFonts w:ascii="Calibri" w:hAnsi="Calibri" w:cs="Calibri"/>
                <w:bCs/>
                <w:i/>
                <w:color w:val="248FA0" w:themeColor="accent6"/>
                <w:szCs w:val="22"/>
              </w:rPr>
              <w:t>Refer to: BB-SOP-0006  ANTIBODY SCREEN – TUBE and GEL METHOD Indirect Antiglobulin Test</w:t>
            </w:r>
          </w:p>
          <w:p w14:paraId="485795F9" w14:textId="77777777" w:rsidR="00E76F32" w:rsidRPr="005D42E5" w:rsidRDefault="00E76F32" w:rsidP="00560EC9">
            <w:pPr>
              <w:snapToGrid w:val="0"/>
              <w:rPr>
                <w:rFonts w:ascii="Calibri" w:hAnsi="Calibri" w:cs="Calibri"/>
                <w:b/>
                <w:bCs/>
                <w:sz w:val="16"/>
                <w:szCs w:val="16"/>
              </w:rPr>
            </w:pPr>
          </w:p>
        </w:tc>
      </w:tr>
      <w:tr w:rsidR="00E76F32" w:rsidRPr="005D42E5" w14:paraId="255B0268"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119FB9C6" w14:textId="77777777" w:rsidR="00E76F32" w:rsidRPr="005D42E5" w:rsidRDefault="00E76F32" w:rsidP="00560EC9">
            <w:pPr>
              <w:snapToGrid w:val="0"/>
              <w:jc w:val="center"/>
              <w:rPr>
                <w:rFonts w:ascii="Calibri" w:hAnsi="Calibri" w:cs="Calibri"/>
                <w:b/>
                <w:szCs w:val="22"/>
              </w:rPr>
            </w:pPr>
            <w:r>
              <w:rPr>
                <w:rFonts w:ascii="Calibri" w:hAnsi="Calibri" w:cs="Calibri"/>
                <w:b/>
                <w:szCs w:val="22"/>
              </w:rPr>
              <w:t>10</w:t>
            </w:r>
            <w:r w:rsidRPr="005D42E5">
              <w:rPr>
                <w:rFonts w:ascii="Calibri" w:hAnsi="Calibri" w:cs="Calibri"/>
                <w:b/>
                <w:szCs w:val="22"/>
              </w:rPr>
              <w:t>.0</w:t>
            </w:r>
          </w:p>
        </w:tc>
        <w:tc>
          <w:tcPr>
            <w:tcW w:w="8094" w:type="dxa"/>
            <w:tcBorders>
              <w:top w:val="single" w:sz="6" w:space="0" w:color="000000"/>
              <w:left w:val="single" w:sz="6" w:space="0" w:color="000000"/>
              <w:bottom w:val="single" w:sz="6" w:space="0" w:color="000000"/>
              <w:right w:val="single" w:sz="6" w:space="0" w:color="000000"/>
            </w:tcBorders>
          </w:tcPr>
          <w:p w14:paraId="37A69322"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Add 50µL of each screening cell to the appropriately labeled well.</w:t>
            </w:r>
          </w:p>
          <w:p w14:paraId="0C674DA8" w14:textId="77777777" w:rsidR="00E76F32" w:rsidRPr="005D42E5" w:rsidRDefault="00E76F32" w:rsidP="00560EC9">
            <w:pPr>
              <w:snapToGrid w:val="0"/>
              <w:rPr>
                <w:rFonts w:ascii="Calibri" w:hAnsi="Calibri" w:cs="Calibri"/>
                <w:b/>
                <w:bCs/>
                <w:sz w:val="24"/>
                <w:szCs w:val="24"/>
              </w:rPr>
            </w:pPr>
          </w:p>
          <w:p w14:paraId="721AD263" w14:textId="77777777" w:rsidR="00E76F32" w:rsidRPr="005D42E5" w:rsidRDefault="00E76F32" w:rsidP="00560EC9">
            <w:pPr>
              <w:snapToGrid w:val="0"/>
              <w:ind w:left="481" w:hanging="450"/>
              <w:rPr>
                <w:rFonts w:ascii="Calibri" w:hAnsi="Calibri" w:cs="Calibri"/>
                <w:bCs/>
                <w:szCs w:val="22"/>
              </w:rPr>
            </w:pPr>
            <w:r>
              <w:rPr>
                <w:rFonts w:ascii="Calibri" w:hAnsi="Calibri" w:cs="Calibri"/>
                <w:bCs/>
                <w:szCs w:val="22"/>
              </w:rPr>
              <w:t>10</w:t>
            </w:r>
            <w:r w:rsidRPr="005D42E5">
              <w:rPr>
                <w:rFonts w:ascii="Calibri" w:hAnsi="Calibri" w:cs="Calibri"/>
                <w:bCs/>
                <w:szCs w:val="22"/>
              </w:rPr>
              <w:t xml:space="preserve">.1  If </w:t>
            </w:r>
            <w:r>
              <w:rPr>
                <w:rFonts w:ascii="Calibri" w:hAnsi="Calibri" w:cs="Calibri"/>
                <w:bCs/>
                <w:szCs w:val="22"/>
              </w:rPr>
              <w:t>cards</w:t>
            </w:r>
            <w:r w:rsidRPr="005D42E5">
              <w:rPr>
                <w:rFonts w:ascii="Calibri" w:hAnsi="Calibri" w:cs="Calibri"/>
                <w:bCs/>
                <w:szCs w:val="22"/>
              </w:rPr>
              <w:t xml:space="preserve"> labeled Rack 1, then use screening cells from Rack 1</w:t>
            </w:r>
            <w:r>
              <w:rPr>
                <w:rFonts w:ascii="Calibri" w:hAnsi="Calibri" w:cs="Calibri"/>
                <w:bCs/>
                <w:szCs w:val="22"/>
              </w:rPr>
              <w:t>. If cards labeled for Rack 2, then use screening cells from Rack 2</w:t>
            </w:r>
            <w:r w:rsidRPr="005D42E5">
              <w:rPr>
                <w:rFonts w:ascii="Calibri" w:hAnsi="Calibri" w:cs="Calibri"/>
                <w:bCs/>
                <w:szCs w:val="22"/>
              </w:rPr>
              <w:t>.</w:t>
            </w:r>
          </w:p>
          <w:p w14:paraId="30674E6E" w14:textId="77777777" w:rsidR="00E76F32" w:rsidRDefault="00E76F32" w:rsidP="00560EC9">
            <w:pPr>
              <w:snapToGrid w:val="0"/>
              <w:rPr>
                <w:rFonts w:ascii="Calibri" w:hAnsi="Calibri" w:cs="Calibri"/>
                <w:b/>
                <w:bCs/>
                <w:szCs w:val="22"/>
              </w:rPr>
            </w:pPr>
          </w:p>
          <w:p w14:paraId="4457E959" w14:textId="77777777" w:rsidR="0035033D" w:rsidRDefault="0035033D" w:rsidP="00560EC9">
            <w:pPr>
              <w:snapToGrid w:val="0"/>
              <w:rPr>
                <w:rFonts w:ascii="Calibri" w:hAnsi="Calibri" w:cs="Calibri"/>
                <w:b/>
                <w:bCs/>
                <w:szCs w:val="22"/>
              </w:rPr>
            </w:pPr>
          </w:p>
          <w:p w14:paraId="3C3DBC1E" w14:textId="77777777" w:rsidR="0035033D" w:rsidRDefault="0035033D" w:rsidP="00560EC9">
            <w:pPr>
              <w:snapToGrid w:val="0"/>
              <w:rPr>
                <w:rFonts w:ascii="Calibri" w:hAnsi="Calibri" w:cs="Calibri"/>
                <w:b/>
                <w:bCs/>
                <w:szCs w:val="22"/>
              </w:rPr>
            </w:pPr>
          </w:p>
          <w:p w14:paraId="24DF59F5" w14:textId="77777777" w:rsidR="0035033D" w:rsidRDefault="0035033D" w:rsidP="00560EC9">
            <w:pPr>
              <w:snapToGrid w:val="0"/>
              <w:rPr>
                <w:rFonts w:ascii="Calibri" w:hAnsi="Calibri" w:cs="Calibri"/>
                <w:b/>
                <w:bCs/>
                <w:szCs w:val="22"/>
              </w:rPr>
            </w:pPr>
          </w:p>
          <w:p w14:paraId="0A060E30" w14:textId="77777777" w:rsidR="0035033D" w:rsidRPr="005D42E5" w:rsidRDefault="0035033D" w:rsidP="00560EC9">
            <w:pPr>
              <w:snapToGrid w:val="0"/>
              <w:rPr>
                <w:rFonts w:ascii="Calibri" w:hAnsi="Calibri" w:cs="Calibri"/>
                <w:b/>
                <w:bCs/>
                <w:szCs w:val="22"/>
              </w:rPr>
            </w:pPr>
          </w:p>
        </w:tc>
      </w:tr>
      <w:tr w:rsidR="00E76F32" w:rsidRPr="005D42E5" w14:paraId="1454BA37"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2F7827C0" w14:textId="77777777" w:rsidR="00E76F32" w:rsidRPr="005D42E5" w:rsidRDefault="00E76F32" w:rsidP="00560EC9">
            <w:pPr>
              <w:snapToGrid w:val="0"/>
              <w:jc w:val="center"/>
              <w:rPr>
                <w:rFonts w:ascii="Calibri" w:hAnsi="Calibri" w:cs="Calibri"/>
                <w:b/>
                <w:szCs w:val="22"/>
              </w:rPr>
            </w:pPr>
            <w:r w:rsidRPr="005D42E5">
              <w:rPr>
                <w:rFonts w:ascii="Calibri" w:hAnsi="Calibri" w:cs="Calibri"/>
                <w:b/>
                <w:szCs w:val="22"/>
              </w:rPr>
              <w:lastRenderedPageBreak/>
              <w:t>1</w:t>
            </w:r>
            <w:r>
              <w:rPr>
                <w:rFonts w:ascii="Calibri" w:hAnsi="Calibri" w:cs="Calibri"/>
                <w:b/>
                <w:szCs w:val="22"/>
              </w:rPr>
              <w:t>1</w:t>
            </w:r>
            <w:r w:rsidRPr="005D42E5">
              <w:rPr>
                <w:rFonts w:ascii="Calibri" w:hAnsi="Calibri" w:cs="Calibri"/>
                <w:b/>
                <w:szCs w:val="22"/>
              </w:rPr>
              <w:t>.0</w:t>
            </w:r>
          </w:p>
        </w:tc>
        <w:tc>
          <w:tcPr>
            <w:tcW w:w="8094" w:type="dxa"/>
            <w:tcBorders>
              <w:top w:val="single" w:sz="6" w:space="0" w:color="000000"/>
              <w:left w:val="single" w:sz="6" w:space="0" w:color="000000"/>
              <w:bottom w:val="single" w:sz="6" w:space="0" w:color="000000"/>
              <w:right w:val="single" w:sz="6" w:space="0" w:color="000000"/>
            </w:tcBorders>
          </w:tcPr>
          <w:p w14:paraId="35A84673" w14:textId="07E9F457" w:rsidR="00E76F32" w:rsidRPr="005D42E5" w:rsidRDefault="00E76F32" w:rsidP="00560EC9">
            <w:pPr>
              <w:snapToGrid w:val="0"/>
              <w:rPr>
                <w:rFonts w:ascii="Calibri" w:hAnsi="Calibri" w:cs="Calibri"/>
                <w:b/>
                <w:bCs/>
                <w:sz w:val="24"/>
                <w:szCs w:val="24"/>
              </w:rPr>
            </w:pPr>
            <w:r w:rsidRPr="005D42E5">
              <w:rPr>
                <w:rFonts w:ascii="Calibri" w:hAnsi="Calibri" w:cs="Calibri"/>
                <w:b/>
                <w:bCs/>
                <w:szCs w:val="22"/>
              </w:rPr>
              <w:t>Add 25</w:t>
            </w:r>
            <w:r w:rsidRPr="005D42E5">
              <w:rPr>
                <w:rFonts w:ascii="Calibri" w:hAnsi="Calibri" w:cs="Calibri"/>
                <w:b/>
                <w:bCs/>
                <w:sz w:val="24"/>
                <w:szCs w:val="24"/>
              </w:rPr>
              <w:t xml:space="preserve"> µL</w:t>
            </w:r>
            <w:r w:rsidRPr="005D42E5">
              <w:rPr>
                <w:rFonts w:ascii="Calibri" w:hAnsi="Calibri" w:cs="Calibri"/>
                <w:b/>
                <w:bCs/>
                <w:szCs w:val="22"/>
              </w:rPr>
              <w:t xml:space="preserve"> of diluted antisera to the wells </w:t>
            </w:r>
            <w:r>
              <w:rPr>
                <w:rFonts w:ascii="Calibri" w:hAnsi="Calibri" w:cs="Calibri"/>
                <w:b/>
                <w:bCs/>
                <w:szCs w:val="22"/>
              </w:rPr>
              <w:t xml:space="preserve">appropriately labeled </w:t>
            </w:r>
            <w:r w:rsidRPr="005D42E5">
              <w:rPr>
                <w:rFonts w:ascii="Calibri" w:hAnsi="Calibri" w:cs="Calibri"/>
                <w:b/>
                <w:bCs/>
                <w:szCs w:val="22"/>
              </w:rPr>
              <w:t>1+, 1-, 2+, 2-, 3+, 3- in the following manner:</w:t>
            </w:r>
          </w:p>
          <w:tbl>
            <w:tblPr>
              <w:tblStyle w:val="TableGrid"/>
              <w:tblW w:w="0" w:type="auto"/>
              <w:tblInd w:w="1003" w:type="dxa"/>
              <w:tblLayout w:type="fixed"/>
              <w:tblLook w:val="04A0" w:firstRow="1" w:lastRow="0" w:firstColumn="1" w:lastColumn="0" w:noHBand="0" w:noVBand="1"/>
            </w:tblPr>
            <w:tblGrid>
              <w:gridCol w:w="2250"/>
              <w:gridCol w:w="2160"/>
            </w:tblGrid>
            <w:tr w:rsidR="00E76F32" w:rsidRPr="005D42E5" w14:paraId="2540B88B" w14:textId="77777777" w:rsidTr="00560EC9">
              <w:tc>
                <w:tcPr>
                  <w:tcW w:w="2250" w:type="dxa"/>
                  <w:shd w:val="clear" w:color="auto" w:fill="A6A6A6"/>
                </w:tcPr>
                <w:p w14:paraId="13A36EA4"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Screening Cell</w:t>
                  </w:r>
                </w:p>
              </w:tc>
              <w:tc>
                <w:tcPr>
                  <w:tcW w:w="2160" w:type="dxa"/>
                  <w:shd w:val="clear" w:color="auto" w:fill="A6A6A6"/>
                </w:tcPr>
                <w:p w14:paraId="7FD83A47"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Dilute Antisera</w:t>
                  </w:r>
                </w:p>
              </w:tc>
            </w:tr>
            <w:tr w:rsidR="00E76F32" w:rsidRPr="005D42E5" w14:paraId="7236125D" w14:textId="77777777" w:rsidTr="00560EC9">
              <w:tc>
                <w:tcPr>
                  <w:tcW w:w="2250" w:type="dxa"/>
                </w:tcPr>
                <w:p w14:paraId="3EF484FD"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Screening cell 1+</w:t>
                  </w:r>
                </w:p>
              </w:tc>
              <w:tc>
                <w:tcPr>
                  <w:tcW w:w="2160" w:type="dxa"/>
                </w:tcPr>
                <w:p w14:paraId="459EA53E"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Anti-D</w:t>
                  </w:r>
                </w:p>
              </w:tc>
            </w:tr>
            <w:tr w:rsidR="00E76F32" w:rsidRPr="005D42E5" w14:paraId="45AC860C" w14:textId="77777777" w:rsidTr="00560EC9">
              <w:tc>
                <w:tcPr>
                  <w:tcW w:w="2250" w:type="dxa"/>
                </w:tcPr>
                <w:p w14:paraId="1F6B67A2"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Screening cell 1-</w:t>
                  </w:r>
                </w:p>
              </w:tc>
              <w:tc>
                <w:tcPr>
                  <w:tcW w:w="2160" w:type="dxa"/>
                </w:tcPr>
                <w:p w14:paraId="7673706A"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Anti-c</w:t>
                  </w:r>
                </w:p>
              </w:tc>
            </w:tr>
            <w:tr w:rsidR="00E76F32" w:rsidRPr="005D42E5" w14:paraId="28582AAC" w14:textId="77777777" w:rsidTr="00560EC9">
              <w:tc>
                <w:tcPr>
                  <w:tcW w:w="2250" w:type="dxa"/>
                </w:tcPr>
                <w:p w14:paraId="069F57CC"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Screening cell 2+</w:t>
                  </w:r>
                </w:p>
              </w:tc>
              <w:tc>
                <w:tcPr>
                  <w:tcW w:w="2160" w:type="dxa"/>
                </w:tcPr>
                <w:p w14:paraId="29F7F3FE"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Anti-D</w:t>
                  </w:r>
                </w:p>
              </w:tc>
            </w:tr>
            <w:tr w:rsidR="00E76F32" w:rsidRPr="005D42E5" w14:paraId="4188E7BB" w14:textId="77777777" w:rsidTr="00560EC9">
              <w:tc>
                <w:tcPr>
                  <w:tcW w:w="2250" w:type="dxa"/>
                </w:tcPr>
                <w:p w14:paraId="5969C254"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Screening cell 2-</w:t>
                  </w:r>
                </w:p>
              </w:tc>
              <w:tc>
                <w:tcPr>
                  <w:tcW w:w="2160" w:type="dxa"/>
                </w:tcPr>
                <w:p w14:paraId="4950F30C"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Anti-C*</w:t>
                  </w:r>
                </w:p>
              </w:tc>
            </w:tr>
            <w:tr w:rsidR="00E76F32" w:rsidRPr="005D42E5" w14:paraId="0B6FD6CC" w14:textId="77777777" w:rsidTr="00560EC9">
              <w:tc>
                <w:tcPr>
                  <w:tcW w:w="2250" w:type="dxa"/>
                </w:tcPr>
                <w:p w14:paraId="3C2EB8A4"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Screening cell 3+</w:t>
                  </w:r>
                </w:p>
              </w:tc>
              <w:tc>
                <w:tcPr>
                  <w:tcW w:w="2160" w:type="dxa"/>
                </w:tcPr>
                <w:p w14:paraId="676E3EE5"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Anti-c</w:t>
                  </w:r>
                </w:p>
              </w:tc>
            </w:tr>
            <w:tr w:rsidR="00E76F32" w:rsidRPr="005D42E5" w14:paraId="197FD6F4" w14:textId="77777777" w:rsidTr="00560EC9">
              <w:tc>
                <w:tcPr>
                  <w:tcW w:w="2250" w:type="dxa"/>
                </w:tcPr>
                <w:p w14:paraId="5C901065"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Screening cell 3-</w:t>
                  </w:r>
                </w:p>
              </w:tc>
              <w:tc>
                <w:tcPr>
                  <w:tcW w:w="2160" w:type="dxa"/>
                </w:tcPr>
                <w:p w14:paraId="1DD1ED0D"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Anti-D</w:t>
                  </w:r>
                </w:p>
              </w:tc>
            </w:tr>
          </w:tbl>
          <w:p w14:paraId="5E887241"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*Anti-C will be undiluted and available in the special rack.</w:t>
            </w:r>
          </w:p>
          <w:p w14:paraId="54979C4E" w14:textId="77777777" w:rsidR="00E76F32" w:rsidRPr="005D42E5" w:rsidRDefault="00E76F32" w:rsidP="00560EC9">
            <w:pPr>
              <w:snapToGrid w:val="0"/>
              <w:rPr>
                <w:rFonts w:ascii="Calibri" w:hAnsi="Calibri" w:cs="Calibri"/>
                <w:bCs/>
                <w:szCs w:val="22"/>
              </w:rPr>
            </w:pPr>
            <w:proofErr w:type="gramStart"/>
            <w:r w:rsidRPr="005D42E5">
              <w:rPr>
                <w:rFonts w:ascii="Calibri" w:hAnsi="Calibri" w:cs="Calibri"/>
                <w:bCs/>
                <w:szCs w:val="22"/>
              </w:rPr>
              <w:t>12.1  Dilute</w:t>
            </w:r>
            <w:proofErr w:type="gramEnd"/>
            <w:r w:rsidRPr="005D42E5">
              <w:rPr>
                <w:rFonts w:ascii="Calibri" w:hAnsi="Calibri" w:cs="Calibri"/>
                <w:bCs/>
                <w:szCs w:val="22"/>
              </w:rPr>
              <w:t xml:space="preserve"> antisera is prepared by assigned tech as needed.</w:t>
            </w:r>
          </w:p>
          <w:p w14:paraId="5754448F" w14:textId="62F5FAFD" w:rsidR="00E76F32" w:rsidRPr="00A71419" w:rsidRDefault="00E76F32" w:rsidP="00560EC9">
            <w:pPr>
              <w:snapToGrid w:val="0"/>
              <w:rPr>
                <w:rFonts w:ascii="Calibri" w:hAnsi="Calibri" w:cs="Calibri"/>
                <w:bCs/>
                <w:color w:val="248FA0" w:themeColor="accent6"/>
                <w:szCs w:val="22"/>
              </w:rPr>
            </w:pPr>
            <w:r w:rsidRPr="00A71419">
              <w:rPr>
                <w:rFonts w:ascii="Calibri" w:hAnsi="Calibri" w:cs="Calibri"/>
                <w:bCs/>
                <w:i/>
                <w:color w:val="248FA0" w:themeColor="accent6"/>
                <w:sz w:val="24"/>
                <w:szCs w:val="24"/>
              </w:rPr>
              <w:t xml:space="preserve">Refer </w:t>
            </w:r>
            <w:r w:rsidR="00267D8C" w:rsidRPr="00A71419">
              <w:rPr>
                <w:rFonts w:ascii="Calibri" w:hAnsi="Calibri" w:cs="Calibri"/>
                <w:bCs/>
                <w:i/>
                <w:color w:val="248FA0" w:themeColor="accent6"/>
                <w:sz w:val="24"/>
                <w:szCs w:val="24"/>
              </w:rPr>
              <w:t>to BB-SOP-0166: Preparation of QC Material</w:t>
            </w:r>
          </w:p>
          <w:p w14:paraId="56D71530" w14:textId="77777777" w:rsidR="00E76F32" w:rsidRPr="005D42E5" w:rsidRDefault="00E76F32" w:rsidP="00560EC9">
            <w:pPr>
              <w:snapToGrid w:val="0"/>
              <w:rPr>
                <w:rFonts w:ascii="Calibri" w:hAnsi="Calibri" w:cs="Calibri"/>
                <w:bCs/>
                <w:sz w:val="16"/>
                <w:szCs w:val="16"/>
              </w:rPr>
            </w:pPr>
          </w:p>
        </w:tc>
      </w:tr>
      <w:tr w:rsidR="00E76F32" w:rsidRPr="005D42E5" w14:paraId="760827E8"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1178996A" w14:textId="77777777" w:rsidR="00E76F32" w:rsidRPr="005D42E5" w:rsidRDefault="00E76F32" w:rsidP="00560EC9">
            <w:pPr>
              <w:snapToGrid w:val="0"/>
              <w:jc w:val="center"/>
              <w:rPr>
                <w:rFonts w:ascii="Calibri" w:hAnsi="Calibri" w:cs="Calibri"/>
                <w:b/>
                <w:sz w:val="24"/>
                <w:szCs w:val="24"/>
              </w:rPr>
            </w:pPr>
            <w:r w:rsidRPr="005D42E5">
              <w:rPr>
                <w:rFonts w:ascii="Calibri" w:hAnsi="Calibri" w:cs="Calibri"/>
                <w:b/>
                <w:sz w:val="24"/>
                <w:szCs w:val="24"/>
              </w:rPr>
              <w:t>1</w:t>
            </w:r>
            <w:r>
              <w:rPr>
                <w:rFonts w:ascii="Calibri" w:hAnsi="Calibri" w:cs="Calibri"/>
                <w:b/>
                <w:sz w:val="24"/>
                <w:szCs w:val="24"/>
              </w:rPr>
              <w:t>2</w:t>
            </w:r>
            <w:r w:rsidRPr="005D42E5">
              <w:rPr>
                <w:rFonts w:ascii="Calibri" w:hAnsi="Calibri" w:cs="Calibri"/>
                <w:b/>
                <w:sz w:val="24"/>
                <w:szCs w:val="24"/>
              </w:rPr>
              <w:t>.0</w:t>
            </w:r>
          </w:p>
        </w:tc>
        <w:tc>
          <w:tcPr>
            <w:tcW w:w="8094" w:type="dxa"/>
            <w:tcBorders>
              <w:top w:val="single" w:sz="6" w:space="0" w:color="000000"/>
              <w:left w:val="single" w:sz="6" w:space="0" w:color="000000"/>
              <w:bottom w:val="single" w:sz="6" w:space="0" w:color="000000"/>
              <w:right w:val="single" w:sz="6" w:space="0" w:color="000000"/>
            </w:tcBorders>
          </w:tcPr>
          <w:p w14:paraId="5AA22B48" w14:textId="77777777" w:rsidR="00E76F32" w:rsidRPr="005D42E5" w:rsidRDefault="00E76F32" w:rsidP="00560EC9">
            <w:pPr>
              <w:snapToGrid w:val="0"/>
              <w:rPr>
                <w:rFonts w:ascii="Calibri" w:hAnsi="Calibri" w:cs="Calibri"/>
                <w:b/>
                <w:bCs/>
                <w:szCs w:val="22"/>
              </w:rPr>
            </w:pPr>
            <w:r w:rsidRPr="005D42E5">
              <w:rPr>
                <w:rFonts w:ascii="Calibri" w:hAnsi="Calibri" w:cs="Calibri"/>
                <w:b/>
                <w:bCs/>
                <w:sz w:val="24"/>
                <w:szCs w:val="24"/>
              </w:rPr>
              <w:t xml:space="preserve">Incubate all IgG gel cards for a minimum of </w:t>
            </w:r>
            <w:r w:rsidRPr="005D42E5">
              <w:rPr>
                <w:rFonts w:ascii="Calibri" w:hAnsi="Calibri" w:cs="Calibri"/>
                <w:b/>
                <w:bCs/>
                <w:szCs w:val="22"/>
              </w:rPr>
              <w:t>15±1 minute at 37°C ± 2°C (35-39°C).</w:t>
            </w:r>
          </w:p>
          <w:p w14:paraId="1A6356B4" w14:textId="77777777" w:rsidR="00E76F32" w:rsidRPr="005D42E5" w:rsidRDefault="00E76F32" w:rsidP="00560EC9">
            <w:pPr>
              <w:snapToGrid w:val="0"/>
              <w:rPr>
                <w:rFonts w:ascii="Calibri" w:hAnsi="Calibri" w:cs="Calibri"/>
                <w:b/>
                <w:bCs/>
                <w:sz w:val="16"/>
                <w:szCs w:val="16"/>
              </w:rPr>
            </w:pPr>
          </w:p>
          <w:p w14:paraId="7002004B" w14:textId="77777777"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13.1 Maximum incubation time for gel testing is 40’.</w:t>
            </w:r>
          </w:p>
          <w:p w14:paraId="17D23356" w14:textId="77777777" w:rsidR="00E76F32" w:rsidRPr="005D42E5" w:rsidRDefault="00E76F32" w:rsidP="00560EC9">
            <w:pPr>
              <w:snapToGrid w:val="0"/>
              <w:rPr>
                <w:rFonts w:ascii="Calibri" w:hAnsi="Calibri" w:cs="Calibri"/>
                <w:bCs/>
                <w:sz w:val="16"/>
                <w:szCs w:val="16"/>
              </w:rPr>
            </w:pPr>
          </w:p>
        </w:tc>
      </w:tr>
      <w:tr w:rsidR="00E76F32" w:rsidRPr="005D42E5" w14:paraId="75E8D7E1"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31EFDBEE" w14:textId="77777777" w:rsidR="00E76F32" w:rsidRPr="005D42E5" w:rsidRDefault="00E76F32" w:rsidP="00560EC9">
            <w:pPr>
              <w:snapToGrid w:val="0"/>
              <w:jc w:val="center"/>
              <w:rPr>
                <w:rFonts w:ascii="Calibri" w:hAnsi="Calibri" w:cs="Calibri"/>
                <w:b/>
                <w:sz w:val="24"/>
                <w:szCs w:val="24"/>
              </w:rPr>
            </w:pPr>
            <w:r>
              <w:rPr>
                <w:rFonts w:ascii="Calibri" w:hAnsi="Calibri" w:cs="Calibri"/>
                <w:b/>
                <w:sz w:val="24"/>
                <w:szCs w:val="24"/>
              </w:rPr>
              <w:t>13</w:t>
            </w:r>
            <w:r w:rsidRPr="005D42E5">
              <w:rPr>
                <w:rFonts w:ascii="Calibri" w:hAnsi="Calibri" w:cs="Calibri"/>
                <w:b/>
                <w:sz w:val="24"/>
                <w:szCs w:val="24"/>
              </w:rPr>
              <w:t>.0</w:t>
            </w:r>
          </w:p>
        </w:tc>
        <w:tc>
          <w:tcPr>
            <w:tcW w:w="8094" w:type="dxa"/>
            <w:tcBorders>
              <w:top w:val="single" w:sz="6" w:space="0" w:color="000000"/>
              <w:left w:val="single" w:sz="6" w:space="0" w:color="000000"/>
              <w:bottom w:val="single" w:sz="6" w:space="0" w:color="000000"/>
              <w:right w:val="single" w:sz="6" w:space="0" w:color="000000"/>
            </w:tcBorders>
          </w:tcPr>
          <w:p w14:paraId="59D4FB9F" w14:textId="77777777" w:rsidR="00E76F32" w:rsidRDefault="00E76F32" w:rsidP="00560EC9">
            <w:pPr>
              <w:snapToGrid w:val="0"/>
              <w:rPr>
                <w:rFonts w:ascii="Calibri" w:hAnsi="Calibri" w:cs="Calibri"/>
                <w:b/>
                <w:bCs/>
                <w:sz w:val="24"/>
                <w:szCs w:val="24"/>
              </w:rPr>
            </w:pPr>
            <w:r w:rsidRPr="005D42E5">
              <w:rPr>
                <w:rFonts w:ascii="Calibri" w:hAnsi="Calibri" w:cs="Calibri"/>
                <w:b/>
                <w:bCs/>
                <w:sz w:val="24"/>
                <w:szCs w:val="24"/>
              </w:rPr>
              <w:t>Spin gel cards in centrifuge at calibrated time and speed.</w:t>
            </w:r>
          </w:p>
          <w:p w14:paraId="5AC5EB83" w14:textId="77777777" w:rsidR="00E76F32" w:rsidRPr="005D42E5" w:rsidRDefault="00E76F32" w:rsidP="00560EC9">
            <w:pPr>
              <w:snapToGrid w:val="0"/>
              <w:rPr>
                <w:rFonts w:ascii="Calibri" w:hAnsi="Calibri" w:cs="Calibri"/>
                <w:b/>
                <w:bCs/>
                <w:sz w:val="16"/>
                <w:szCs w:val="16"/>
              </w:rPr>
            </w:pPr>
          </w:p>
        </w:tc>
      </w:tr>
      <w:tr w:rsidR="00E76F32" w:rsidRPr="005D42E5" w14:paraId="4F3DDE3C"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00AEC409" w14:textId="77777777" w:rsidR="00E76F32" w:rsidRPr="005D42E5" w:rsidRDefault="00E76F32" w:rsidP="00560EC9">
            <w:pPr>
              <w:snapToGrid w:val="0"/>
              <w:jc w:val="center"/>
              <w:rPr>
                <w:rFonts w:ascii="Calibri" w:hAnsi="Calibri" w:cs="Calibri"/>
                <w:b/>
                <w:sz w:val="24"/>
                <w:szCs w:val="24"/>
              </w:rPr>
            </w:pPr>
            <w:r w:rsidRPr="005D42E5">
              <w:rPr>
                <w:rFonts w:ascii="Calibri" w:hAnsi="Calibri" w:cs="Calibri"/>
                <w:b/>
                <w:sz w:val="24"/>
                <w:szCs w:val="24"/>
              </w:rPr>
              <w:t>1</w:t>
            </w:r>
            <w:r>
              <w:rPr>
                <w:rFonts w:ascii="Calibri" w:hAnsi="Calibri" w:cs="Calibri"/>
                <w:b/>
                <w:sz w:val="24"/>
                <w:szCs w:val="24"/>
              </w:rPr>
              <w:t>4</w:t>
            </w:r>
            <w:r w:rsidRPr="005D42E5">
              <w:rPr>
                <w:rFonts w:ascii="Calibri" w:hAnsi="Calibri" w:cs="Calibri"/>
                <w:b/>
                <w:sz w:val="24"/>
                <w:szCs w:val="24"/>
              </w:rPr>
              <w:t>.0</w:t>
            </w:r>
          </w:p>
        </w:tc>
        <w:tc>
          <w:tcPr>
            <w:tcW w:w="8094" w:type="dxa"/>
            <w:tcBorders>
              <w:top w:val="single" w:sz="6" w:space="0" w:color="000000"/>
              <w:left w:val="single" w:sz="6" w:space="0" w:color="000000"/>
              <w:bottom w:val="single" w:sz="6" w:space="0" w:color="000000"/>
              <w:right w:val="single" w:sz="6" w:space="0" w:color="000000"/>
            </w:tcBorders>
          </w:tcPr>
          <w:p w14:paraId="4BA332F5"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Read the front</w:t>
            </w:r>
            <w:r>
              <w:rPr>
                <w:rFonts w:ascii="Calibri" w:hAnsi="Calibri" w:cs="Calibri"/>
                <w:b/>
                <w:bCs/>
                <w:sz w:val="24"/>
                <w:szCs w:val="24"/>
              </w:rPr>
              <w:t>/back</w:t>
            </w:r>
            <w:r w:rsidRPr="005D42E5">
              <w:rPr>
                <w:rFonts w:ascii="Calibri" w:hAnsi="Calibri" w:cs="Calibri"/>
                <w:b/>
                <w:bCs/>
                <w:sz w:val="24"/>
                <w:szCs w:val="24"/>
              </w:rPr>
              <w:t xml:space="preserve"> of each microtube macroscopically.</w:t>
            </w:r>
          </w:p>
          <w:p w14:paraId="6B8CFE03" w14:textId="77777777" w:rsidR="00E76F32" w:rsidRDefault="00E76F32" w:rsidP="00560EC9">
            <w:pPr>
              <w:snapToGrid w:val="0"/>
              <w:rPr>
                <w:rFonts w:ascii="Calibri" w:hAnsi="Calibri" w:cs="Calibri"/>
                <w:bCs/>
                <w:i/>
                <w:color w:val="248FA0" w:themeColor="accent6"/>
                <w:sz w:val="24"/>
                <w:szCs w:val="24"/>
              </w:rPr>
            </w:pPr>
            <w:r w:rsidRPr="004F7BC0">
              <w:rPr>
                <w:rFonts w:ascii="Calibri" w:hAnsi="Calibri" w:cs="Calibri"/>
                <w:bCs/>
                <w:i/>
                <w:color w:val="248FA0" w:themeColor="accent6"/>
                <w:sz w:val="24"/>
                <w:szCs w:val="24"/>
              </w:rPr>
              <w:t>Refer to BB-POL-0004</w:t>
            </w:r>
            <w:r w:rsidR="001113D8">
              <w:rPr>
                <w:rFonts w:ascii="Calibri" w:hAnsi="Calibri" w:cs="Calibri"/>
                <w:bCs/>
                <w:i/>
                <w:color w:val="248FA0" w:themeColor="accent6"/>
                <w:sz w:val="24"/>
                <w:szCs w:val="24"/>
              </w:rPr>
              <w:t>:</w:t>
            </w:r>
            <w:r w:rsidRPr="004F7BC0">
              <w:rPr>
                <w:rFonts w:ascii="Calibri" w:hAnsi="Calibri" w:cs="Calibri"/>
                <w:bCs/>
                <w:i/>
                <w:color w:val="248FA0" w:themeColor="accent6"/>
                <w:sz w:val="24"/>
                <w:szCs w:val="24"/>
              </w:rPr>
              <w:t xml:space="preserve"> Grading of Positive and Negative Reactions. </w:t>
            </w:r>
          </w:p>
          <w:p w14:paraId="06B4556D" w14:textId="0CCA7149" w:rsidR="00190167" w:rsidRPr="005D42E5" w:rsidRDefault="00190167" w:rsidP="00560EC9">
            <w:pPr>
              <w:snapToGrid w:val="0"/>
              <w:rPr>
                <w:rFonts w:ascii="Calibri" w:hAnsi="Calibri" w:cs="Calibri"/>
                <w:bCs/>
                <w:sz w:val="24"/>
                <w:szCs w:val="24"/>
              </w:rPr>
            </w:pPr>
          </w:p>
        </w:tc>
      </w:tr>
      <w:tr w:rsidR="00E76F32" w:rsidRPr="005D42E5" w14:paraId="6E605160"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13838103" w14:textId="77777777" w:rsidR="00E76F32" w:rsidRPr="005D42E5" w:rsidRDefault="00E76F32" w:rsidP="00560EC9">
            <w:pPr>
              <w:snapToGrid w:val="0"/>
              <w:jc w:val="center"/>
              <w:rPr>
                <w:rFonts w:ascii="Calibri" w:hAnsi="Calibri" w:cs="Calibri"/>
                <w:b/>
                <w:sz w:val="24"/>
                <w:szCs w:val="24"/>
              </w:rPr>
            </w:pPr>
            <w:r w:rsidRPr="005D42E5">
              <w:rPr>
                <w:rFonts w:ascii="Calibri" w:hAnsi="Calibri" w:cs="Calibri"/>
                <w:b/>
                <w:sz w:val="24"/>
                <w:szCs w:val="24"/>
              </w:rPr>
              <w:t>1</w:t>
            </w:r>
            <w:r>
              <w:rPr>
                <w:rFonts w:ascii="Calibri" w:hAnsi="Calibri" w:cs="Calibri"/>
                <w:b/>
                <w:sz w:val="24"/>
                <w:szCs w:val="24"/>
              </w:rPr>
              <w:t>5</w:t>
            </w:r>
            <w:r w:rsidRPr="005D42E5">
              <w:rPr>
                <w:rFonts w:ascii="Calibri" w:hAnsi="Calibri" w:cs="Calibri"/>
                <w:b/>
                <w:sz w:val="24"/>
                <w:szCs w:val="24"/>
              </w:rPr>
              <w:t>.0</w:t>
            </w:r>
          </w:p>
        </w:tc>
        <w:tc>
          <w:tcPr>
            <w:tcW w:w="8094" w:type="dxa"/>
            <w:tcBorders>
              <w:top w:val="single" w:sz="6" w:space="0" w:color="000000"/>
              <w:left w:val="single" w:sz="6" w:space="0" w:color="000000"/>
              <w:bottom w:val="single" w:sz="6" w:space="0" w:color="000000"/>
              <w:right w:val="single" w:sz="6" w:space="0" w:color="000000"/>
            </w:tcBorders>
          </w:tcPr>
          <w:p w14:paraId="36F90211" w14:textId="5FE44D95" w:rsidR="00E76F32" w:rsidRPr="005D42E5" w:rsidRDefault="00E76F32" w:rsidP="00560EC9">
            <w:pPr>
              <w:snapToGrid w:val="0"/>
              <w:rPr>
                <w:rFonts w:ascii="Calibri" w:hAnsi="Calibri" w:cs="Calibri"/>
                <w:b/>
                <w:bCs/>
                <w:szCs w:val="22"/>
              </w:rPr>
            </w:pPr>
            <w:r w:rsidRPr="005D42E5">
              <w:rPr>
                <w:rFonts w:ascii="Calibri" w:hAnsi="Calibri" w:cs="Calibri"/>
                <w:b/>
                <w:bCs/>
                <w:szCs w:val="22"/>
              </w:rPr>
              <w:t xml:space="preserve">Enter results in </w:t>
            </w:r>
            <w:r w:rsidR="00190167">
              <w:rPr>
                <w:rFonts w:ascii="Calibri" w:hAnsi="Calibri" w:cs="Calibri"/>
                <w:b/>
                <w:bCs/>
                <w:szCs w:val="22"/>
              </w:rPr>
              <w:t>Excel QC Worksheet</w:t>
            </w:r>
            <w:r w:rsidRPr="005D42E5">
              <w:rPr>
                <w:rFonts w:ascii="Calibri" w:hAnsi="Calibri" w:cs="Calibri"/>
                <w:b/>
                <w:bCs/>
                <w:szCs w:val="22"/>
              </w:rPr>
              <w:t>.</w:t>
            </w:r>
          </w:p>
          <w:p w14:paraId="09D125F0" w14:textId="15F62CC5" w:rsidR="00E76F32" w:rsidRDefault="00190167" w:rsidP="00560EC9">
            <w:pPr>
              <w:snapToGrid w:val="0"/>
              <w:rPr>
                <w:rFonts w:ascii="Calibri" w:hAnsi="Calibri" w:cs="Calibri"/>
                <w:bCs/>
                <w:szCs w:val="22"/>
              </w:rPr>
            </w:pPr>
            <w:r>
              <w:rPr>
                <w:rFonts w:ascii="Calibri" w:hAnsi="Calibri" w:cs="Calibri"/>
                <w:szCs w:val="22"/>
              </w:rPr>
              <w:t xml:space="preserve">15.1 </w:t>
            </w:r>
            <w:r>
              <w:rPr>
                <w:rFonts w:ascii="Calibri" w:hAnsi="Calibri" w:cs="Calibri"/>
                <w:bCs/>
                <w:szCs w:val="22"/>
              </w:rPr>
              <w:t>Expected reaction results are listed in the worksheet. If reactions do not meet expected results the data box will turn red. This indicates failed QC and must be investigated.</w:t>
            </w:r>
          </w:p>
          <w:p w14:paraId="2A8770DB" w14:textId="321668E2" w:rsidR="00190167" w:rsidRDefault="00190167" w:rsidP="00560EC9">
            <w:pPr>
              <w:snapToGrid w:val="0"/>
              <w:rPr>
                <w:rFonts w:ascii="Calibri" w:hAnsi="Calibri" w:cs="Calibri"/>
                <w:b/>
                <w:i/>
                <w:iCs/>
                <w:szCs w:val="22"/>
              </w:rPr>
            </w:pPr>
            <w:r>
              <w:rPr>
                <w:rFonts w:ascii="Calibri" w:hAnsi="Calibri" w:cs="Calibri"/>
                <w:b/>
                <w:i/>
                <w:iCs/>
                <w:szCs w:val="22"/>
              </w:rPr>
              <w:t xml:space="preserve">Example of failed QC: </w:t>
            </w:r>
          </w:p>
          <w:p w14:paraId="60FDCEDC" w14:textId="752BD16B" w:rsidR="00190167" w:rsidRDefault="0035033D" w:rsidP="00560EC9">
            <w:pPr>
              <w:snapToGrid w:val="0"/>
              <w:rPr>
                <w:rFonts w:ascii="Calibri" w:hAnsi="Calibri" w:cs="Calibri"/>
                <w:b/>
                <w:i/>
                <w:iCs/>
                <w:szCs w:val="22"/>
              </w:rPr>
            </w:pPr>
            <w:r>
              <w:rPr>
                <w:noProof/>
              </w:rPr>
              <w:drawing>
                <wp:inline distT="0" distB="0" distL="0" distR="0" wp14:anchorId="2D0DF028" wp14:editId="0AC309DF">
                  <wp:extent cx="4990476" cy="733333"/>
                  <wp:effectExtent l="0" t="0" r="635" b="0"/>
                  <wp:docPr id="1922278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278623" name=""/>
                          <pic:cNvPicPr/>
                        </pic:nvPicPr>
                        <pic:blipFill>
                          <a:blip r:embed="rId15"/>
                          <a:stretch>
                            <a:fillRect/>
                          </a:stretch>
                        </pic:blipFill>
                        <pic:spPr>
                          <a:xfrm>
                            <a:off x="0" y="0"/>
                            <a:ext cx="4990476" cy="733333"/>
                          </a:xfrm>
                          <a:prstGeom prst="rect">
                            <a:avLst/>
                          </a:prstGeom>
                        </pic:spPr>
                      </pic:pic>
                    </a:graphicData>
                  </a:graphic>
                </wp:inline>
              </w:drawing>
            </w:r>
          </w:p>
          <w:p w14:paraId="1AA07058" w14:textId="6F26FB89" w:rsidR="0035033D" w:rsidRDefault="0035033D" w:rsidP="00560EC9">
            <w:pPr>
              <w:snapToGrid w:val="0"/>
              <w:rPr>
                <w:rFonts w:ascii="Calibri" w:hAnsi="Calibri" w:cs="Calibri"/>
                <w:b/>
                <w:i/>
                <w:iCs/>
                <w:szCs w:val="22"/>
              </w:rPr>
            </w:pPr>
            <w:r>
              <w:rPr>
                <w:rFonts w:ascii="Calibri" w:hAnsi="Calibri" w:cs="Calibri"/>
                <w:b/>
                <w:i/>
                <w:iCs/>
                <w:szCs w:val="22"/>
              </w:rPr>
              <w:t xml:space="preserve">Example of acceptable QC: </w:t>
            </w:r>
          </w:p>
          <w:p w14:paraId="55F0AC34" w14:textId="36B17DD6" w:rsidR="0035033D" w:rsidRPr="00190167" w:rsidRDefault="0035033D" w:rsidP="00560EC9">
            <w:pPr>
              <w:snapToGrid w:val="0"/>
              <w:rPr>
                <w:rFonts w:ascii="Calibri" w:hAnsi="Calibri" w:cs="Calibri"/>
                <w:b/>
                <w:i/>
                <w:iCs/>
                <w:szCs w:val="22"/>
              </w:rPr>
            </w:pPr>
            <w:r>
              <w:rPr>
                <w:noProof/>
              </w:rPr>
              <w:drawing>
                <wp:inline distT="0" distB="0" distL="0" distR="0" wp14:anchorId="523559FA" wp14:editId="63C9A07D">
                  <wp:extent cx="5002530" cy="721995"/>
                  <wp:effectExtent l="0" t="0" r="7620" b="1905"/>
                  <wp:docPr id="324669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69691" name=""/>
                          <pic:cNvPicPr/>
                        </pic:nvPicPr>
                        <pic:blipFill>
                          <a:blip r:embed="rId16"/>
                          <a:stretch>
                            <a:fillRect/>
                          </a:stretch>
                        </pic:blipFill>
                        <pic:spPr>
                          <a:xfrm>
                            <a:off x="0" y="0"/>
                            <a:ext cx="5002530" cy="721995"/>
                          </a:xfrm>
                          <a:prstGeom prst="rect">
                            <a:avLst/>
                          </a:prstGeom>
                        </pic:spPr>
                      </pic:pic>
                    </a:graphicData>
                  </a:graphic>
                </wp:inline>
              </w:drawing>
            </w:r>
          </w:p>
          <w:p w14:paraId="37A920E9" w14:textId="316E20B0" w:rsidR="00E76F32" w:rsidRPr="005D42E5" w:rsidRDefault="00E76F32" w:rsidP="00560EC9">
            <w:pPr>
              <w:snapToGrid w:val="0"/>
              <w:rPr>
                <w:rFonts w:ascii="Calibri" w:hAnsi="Calibri" w:cs="Calibri"/>
                <w:b/>
                <w:bCs/>
                <w:sz w:val="24"/>
                <w:szCs w:val="24"/>
              </w:rPr>
            </w:pPr>
            <w:r w:rsidRPr="005D42E5">
              <w:rPr>
                <w:rFonts w:ascii="Calibri" w:hAnsi="Calibri" w:cs="Calibri"/>
                <w:b/>
                <w:bCs/>
                <w:i/>
                <w:szCs w:val="22"/>
              </w:rPr>
              <w:t xml:space="preserve"> </w:t>
            </w:r>
          </w:p>
        </w:tc>
      </w:tr>
      <w:tr w:rsidR="00E76F32" w:rsidRPr="005D42E5" w14:paraId="4FBBF71D"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001EBBB3" w14:textId="77777777" w:rsidR="00E76F32" w:rsidRPr="005D42E5" w:rsidRDefault="00E76F32" w:rsidP="00560EC9">
            <w:pPr>
              <w:snapToGrid w:val="0"/>
              <w:jc w:val="center"/>
              <w:rPr>
                <w:rFonts w:ascii="Calibri" w:hAnsi="Calibri" w:cs="Calibri"/>
                <w:b/>
                <w:szCs w:val="22"/>
              </w:rPr>
            </w:pPr>
            <w:r w:rsidRPr="005D42E5">
              <w:rPr>
                <w:rFonts w:ascii="Calibri" w:hAnsi="Calibri" w:cs="Calibri"/>
                <w:b/>
                <w:szCs w:val="22"/>
              </w:rPr>
              <w:t>1</w:t>
            </w:r>
            <w:r>
              <w:rPr>
                <w:rFonts w:ascii="Calibri" w:hAnsi="Calibri" w:cs="Calibri"/>
                <w:b/>
                <w:szCs w:val="22"/>
              </w:rPr>
              <w:t>6</w:t>
            </w:r>
            <w:r w:rsidRPr="005D42E5">
              <w:rPr>
                <w:rFonts w:ascii="Calibri" w:hAnsi="Calibri" w:cs="Calibri"/>
                <w:b/>
                <w:szCs w:val="22"/>
              </w:rPr>
              <w:t>.0</w:t>
            </w:r>
          </w:p>
        </w:tc>
        <w:tc>
          <w:tcPr>
            <w:tcW w:w="8094" w:type="dxa"/>
            <w:tcBorders>
              <w:top w:val="single" w:sz="6" w:space="0" w:color="000000"/>
              <w:left w:val="single" w:sz="6" w:space="0" w:color="000000"/>
              <w:bottom w:val="single" w:sz="6" w:space="0" w:color="000000"/>
              <w:right w:val="single" w:sz="6" w:space="0" w:color="000000"/>
            </w:tcBorders>
          </w:tcPr>
          <w:p w14:paraId="36138431" w14:textId="5E2C72CC" w:rsidR="00E76F32" w:rsidRPr="005D42E5" w:rsidRDefault="0035033D" w:rsidP="00560EC9">
            <w:pPr>
              <w:snapToGrid w:val="0"/>
              <w:rPr>
                <w:rFonts w:ascii="Calibri" w:hAnsi="Calibri" w:cs="Calibri"/>
                <w:b/>
                <w:bCs/>
                <w:szCs w:val="22"/>
              </w:rPr>
            </w:pPr>
            <w:r>
              <w:rPr>
                <w:rFonts w:ascii="Calibri" w:hAnsi="Calibri" w:cs="Calibri"/>
                <w:b/>
                <w:bCs/>
                <w:szCs w:val="22"/>
              </w:rPr>
              <w:t>Place Tech initials of tech performing testing in the appropriate box</w:t>
            </w:r>
            <w:r w:rsidR="00E76F32" w:rsidRPr="005D42E5">
              <w:rPr>
                <w:rFonts w:ascii="Calibri" w:hAnsi="Calibri" w:cs="Calibri"/>
                <w:b/>
                <w:bCs/>
                <w:szCs w:val="22"/>
              </w:rPr>
              <w:t>.</w:t>
            </w:r>
            <w:r>
              <w:rPr>
                <w:rFonts w:ascii="Calibri" w:hAnsi="Calibri" w:cs="Calibri"/>
                <w:b/>
                <w:bCs/>
                <w:szCs w:val="22"/>
              </w:rPr>
              <w:t xml:space="preserve"> (Ensure Week </w:t>
            </w:r>
            <w:proofErr w:type="gramStart"/>
            <w:r>
              <w:rPr>
                <w:rFonts w:ascii="Calibri" w:hAnsi="Calibri" w:cs="Calibri"/>
                <w:b/>
                <w:bCs/>
                <w:szCs w:val="22"/>
              </w:rPr>
              <w:t>of:</w:t>
            </w:r>
            <w:proofErr w:type="gramEnd"/>
            <w:r>
              <w:rPr>
                <w:rFonts w:ascii="Calibri" w:hAnsi="Calibri" w:cs="Calibri"/>
                <w:b/>
                <w:bCs/>
                <w:szCs w:val="22"/>
              </w:rPr>
              <w:t xml:space="preserve"> information is also completed). </w:t>
            </w:r>
          </w:p>
          <w:p w14:paraId="3DDFDA06" w14:textId="7CAE96D0" w:rsidR="00E76F32" w:rsidRPr="005D42E5" w:rsidRDefault="005E5EF1" w:rsidP="0035033D">
            <w:pPr>
              <w:snapToGrid w:val="0"/>
              <w:rPr>
                <w:rFonts w:ascii="Calibri" w:hAnsi="Calibri" w:cs="Calibri"/>
                <w:bCs/>
                <w:szCs w:val="22"/>
              </w:rPr>
            </w:pPr>
            <w:r>
              <w:rPr>
                <w:noProof/>
              </w:rPr>
              <w:drawing>
                <wp:inline distT="0" distB="0" distL="0" distR="0" wp14:anchorId="50DCA139" wp14:editId="3B21E4B2">
                  <wp:extent cx="5002530" cy="949325"/>
                  <wp:effectExtent l="0" t="0" r="7620" b="3175"/>
                  <wp:docPr id="1070302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02911" name=""/>
                          <pic:cNvPicPr/>
                        </pic:nvPicPr>
                        <pic:blipFill>
                          <a:blip r:embed="rId17"/>
                          <a:stretch>
                            <a:fillRect/>
                          </a:stretch>
                        </pic:blipFill>
                        <pic:spPr>
                          <a:xfrm>
                            <a:off x="0" y="0"/>
                            <a:ext cx="5002530" cy="949325"/>
                          </a:xfrm>
                          <a:prstGeom prst="rect">
                            <a:avLst/>
                          </a:prstGeom>
                        </pic:spPr>
                      </pic:pic>
                    </a:graphicData>
                  </a:graphic>
                </wp:inline>
              </w:drawing>
            </w:r>
          </w:p>
        </w:tc>
      </w:tr>
    </w:tbl>
    <w:p w14:paraId="7903F2B1" w14:textId="77777777" w:rsidR="00E76F32" w:rsidRPr="005D42E5" w:rsidRDefault="00E76F32" w:rsidP="00E76F32">
      <w:pPr>
        <w:tabs>
          <w:tab w:val="left" w:pos="720"/>
          <w:tab w:val="center" w:pos="4320"/>
          <w:tab w:val="right" w:pos="8640"/>
        </w:tabs>
        <w:snapToGrid w:val="0"/>
        <w:rPr>
          <w:rFonts w:ascii="Calibri" w:hAnsi="Calibri" w:cs="Calibri"/>
          <w:b/>
          <w:bCs/>
          <w:sz w:val="20"/>
          <w:szCs w:val="18"/>
        </w:rPr>
      </w:pPr>
    </w:p>
    <w:p w14:paraId="5500FCBE" w14:textId="77777777" w:rsidR="00E76F32" w:rsidRPr="005D42E5" w:rsidRDefault="00E76F32" w:rsidP="00E76F32">
      <w:pPr>
        <w:tabs>
          <w:tab w:val="left" w:pos="720"/>
          <w:tab w:val="center" w:pos="4320"/>
          <w:tab w:val="right" w:pos="8640"/>
        </w:tabs>
        <w:snapToGrid w:val="0"/>
        <w:rPr>
          <w:rFonts w:ascii="Calibri" w:hAnsi="Calibri" w:cs="Calibri"/>
          <w:b/>
          <w:bCs/>
          <w:sz w:val="24"/>
          <w:szCs w:val="24"/>
        </w:rPr>
      </w:pPr>
      <w:r w:rsidRPr="005D42E5">
        <w:rPr>
          <w:rFonts w:ascii="Calibri" w:hAnsi="Calibri" w:cs="Calibri"/>
          <w:b/>
          <w:bCs/>
          <w:sz w:val="24"/>
          <w:szCs w:val="24"/>
        </w:rPr>
        <w:lastRenderedPageBreak/>
        <w:t>II.  Special Rack for Daily QC</w:t>
      </w:r>
    </w:p>
    <w:p w14:paraId="21ECDF2A" w14:textId="77777777" w:rsidR="00E76F32" w:rsidRPr="005D42E5" w:rsidRDefault="00E76F32" w:rsidP="00E76F32">
      <w:pPr>
        <w:tabs>
          <w:tab w:val="left" w:pos="540"/>
        </w:tabs>
        <w:autoSpaceDE w:val="0"/>
        <w:autoSpaceDN w:val="0"/>
        <w:adjustRightInd w:val="0"/>
        <w:contextualSpacing/>
        <w:rPr>
          <w:rFonts w:ascii="Calibri" w:hAnsi="Calibri" w:cs="Calibri"/>
          <w:sz w:val="20"/>
        </w:rPr>
      </w:pPr>
    </w:p>
    <w:p w14:paraId="173A1571" w14:textId="77777777" w:rsidR="00E76F32" w:rsidRPr="005D42E5" w:rsidRDefault="00E76F32" w:rsidP="00E76F32">
      <w:pPr>
        <w:tabs>
          <w:tab w:val="left" w:pos="540"/>
        </w:tabs>
        <w:autoSpaceDE w:val="0"/>
        <w:autoSpaceDN w:val="0"/>
        <w:adjustRightInd w:val="0"/>
        <w:contextualSpacing/>
        <w:rPr>
          <w:rFonts w:ascii="Calibri" w:hAnsi="Calibri" w:cs="Calibri"/>
          <w:b/>
          <w:bCs/>
          <w:color w:val="000000"/>
          <w:sz w:val="20"/>
        </w:rPr>
      </w:pPr>
      <w:r w:rsidRPr="005D42E5">
        <w:rPr>
          <w:rFonts w:ascii="Calibri" w:hAnsi="Calibri" w:cs="Calibri"/>
          <w:sz w:val="20"/>
        </w:rPr>
        <w:t>Chemical Risk Assessment: low</w:t>
      </w:r>
    </w:p>
    <w:p w14:paraId="2A5558F5" w14:textId="77777777" w:rsidR="00E76F32" w:rsidRPr="005D42E5" w:rsidRDefault="00E76F32" w:rsidP="00E76F32">
      <w:pPr>
        <w:tabs>
          <w:tab w:val="left" w:pos="3345"/>
          <w:tab w:val="right" w:pos="10800"/>
        </w:tabs>
        <w:contextualSpacing/>
        <w:rPr>
          <w:rFonts w:ascii="Calibri" w:hAnsi="Calibri" w:cs="Calibri"/>
          <w:sz w:val="20"/>
        </w:rPr>
      </w:pPr>
      <w:r w:rsidRPr="005D42E5">
        <w:rPr>
          <w:rFonts w:ascii="Calibri" w:hAnsi="Calibri" w:cs="Calibri"/>
          <w:sz w:val="20"/>
        </w:rPr>
        <w:t>Biological Risk Assessment: low</w:t>
      </w:r>
    </w:p>
    <w:p w14:paraId="27427EBB" w14:textId="77777777" w:rsidR="00E76F32" w:rsidRPr="005D42E5" w:rsidRDefault="00E76F32" w:rsidP="00E76F32">
      <w:pPr>
        <w:tabs>
          <w:tab w:val="left" w:pos="3345"/>
          <w:tab w:val="right" w:pos="10800"/>
        </w:tabs>
        <w:contextualSpacing/>
        <w:rPr>
          <w:rFonts w:ascii="Calibri" w:hAnsi="Calibri" w:cs="Calibri"/>
          <w:sz w:val="20"/>
        </w:rPr>
      </w:pPr>
      <w:r w:rsidRPr="005D42E5">
        <w:rPr>
          <w:rFonts w:ascii="Calibri" w:hAnsi="Calibri" w:cs="Calibri"/>
          <w:sz w:val="20"/>
        </w:rPr>
        <w:t xml:space="preserve">Protective Equipment: Lab coat, gloves       </w:t>
      </w:r>
    </w:p>
    <w:p w14:paraId="3D04899A" w14:textId="77777777" w:rsidR="00E76F32" w:rsidRPr="005D42E5" w:rsidRDefault="00E76F32" w:rsidP="00E76F32">
      <w:pPr>
        <w:tabs>
          <w:tab w:val="left" w:pos="3345"/>
          <w:tab w:val="right" w:pos="10800"/>
        </w:tabs>
        <w:contextualSpacing/>
        <w:rPr>
          <w:rFonts w:ascii="Calibri" w:hAnsi="Calibri" w:cs="Calibri"/>
          <w:sz w:val="20"/>
        </w:rPr>
      </w:pPr>
      <w:r w:rsidRPr="005D42E5">
        <w:rPr>
          <w:rFonts w:ascii="Calibri" w:hAnsi="Calibri" w:cs="Calibri"/>
          <w:sz w:val="20"/>
        </w:rPr>
        <w:t>Supplies: 10x75 tubes, pipets</w:t>
      </w:r>
    </w:p>
    <w:p w14:paraId="721F9F3A" w14:textId="77777777" w:rsidR="00E76F32" w:rsidRPr="005D42E5" w:rsidRDefault="00E76F32" w:rsidP="00E76F32">
      <w:pPr>
        <w:tabs>
          <w:tab w:val="left" w:pos="3345"/>
          <w:tab w:val="right" w:pos="10800"/>
        </w:tabs>
        <w:contextualSpacing/>
        <w:rPr>
          <w:rFonts w:ascii="Calibri" w:hAnsi="Calibri" w:cs="Calibri"/>
          <w:sz w:val="20"/>
        </w:rPr>
      </w:pPr>
      <w:r w:rsidRPr="005D42E5">
        <w:rPr>
          <w:rFonts w:ascii="Calibri" w:hAnsi="Calibri" w:cs="Calibri"/>
          <w:sz w:val="20"/>
        </w:rPr>
        <w:t>Reagents:  Anti-A,B Anti-AHG, Anti-C3d, CCC, A1 cells, A2 cells, B cells, Anti-D, Gel Screening Cells, Ortho gel card, Buffered (Neutral) Gel card</w:t>
      </w:r>
    </w:p>
    <w:p w14:paraId="422C5C72" w14:textId="77777777" w:rsidR="00E76F32" w:rsidRPr="005D42E5" w:rsidRDefault="00E76F32" w:rsidP="00E76F32">
      <w:pPr>
        <w:rPr>
          <w:rFonts w:ascii="Calibri" w:hAnsi="Calibri" w:cs="Calibri"/>
          <w:b/>
          <w:bCs/>
          <w:sz w:val="20"/>
        </w:rPr>
      </w:pPr>
      <w:r w:rsidRPr="005D42E5">
        <w:rPr>
          <w:rFonts w:ascii="Calibri" w:hAnsi="Calibri" w:cs="Calibri"/>
          <w:sz w:val="20"/>
        </w:rPr>
        <w:t>Equipment: 37 C incubator, centrifuge, Ortho centrifuge</w:t>
      </w:r>
      <w:r w:rsidRPr="005D42E5">
        <w:rPr>
          <w:rFonts w:ascii="Calibri" w:hAnsi="Calibri" w:cs="Calibri"/>
          <w:b/>
          <w:bCs/>
          <w:sz w:val="20"/>
        </w:rPr>
        <w:t xml:space="preserve">          </w:t>
      </w:r>
    </w:p>
    <w:p w14:paraId="3AE35C4D" w14:textId="77777777" w:rsidR="00E76F32" w:rsidRPr="005D42E5" w:rsidRDefault="00E76F32" w:rsidP="00E76F32">
      <w:pPr>
        <w:rPr>
          <w:rFonts w:ascii="Calibri" w:hAnsi="Calibri" w:cs="Calibri"/>
          <w:b/>
          <w:bCs/>
          <w:sz w:val="16"/>
          <w:szCs w:val="16"/>
        </w:rPr>
      </w:pPr>
      <w:r w:rsidRPr="005D42E5">
        <w:rPr>
          <w:rFonts w:ascii="Calibri" w:hAnsi="Calibri" w:cs="Calibri"/>
          <w:b/>
          <w:bCs/>
          <w:sz w:val="20"/>
        </w:rPr>
        <w:t xml:space="preserve">                                                                                                                                                                      </w:t>
      </w:r>
    </w:p>
    <w:tbl>
      <w:tblPr>
        <w:tblW w:w="90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7992"/>
      </w:tblGrid>
      <w:tr w:rsidR="00E76F32" w:rsidRPr="005D42E5" w14:paraId="0CA82EB6" w14:textId="77777777" w:rsidTr="00560EC9">
        <w:trPr>
          <w:tblHeader/>
          <w:jc w:val="center"/>
        </w:trPr>
        <w:tc>
          <w:tcPr>
            <w:tcW w:w="1018" w:type="dxa"/>
            <w:tcBorders>
              <w:top w:val="single" w:sz="6" w:space="0" w:color="000000"/>
              <w:left w:val="single" w:sz="6" w:space="0" w:color="000000"/>
              <w:bottom w:val="single" w:sz="6" w:space="0" w:color="000000"/>
              <w:right w:val="single" w:sz="6" w:space="0" w:color="000000"/>
            </w:tcBorders>
            <w:shd w:val="clear" w:color="auto" w:fill="D9D9D9"/>
          </w:tcPr>
          <w:p w14:paraId="3F58DC7A" w14:textId="77777777" w:rsidR="00E76F32" w:rsidRPr="005D42E5" w:rsidRDefault="00E76F32" w:rsidP="00560EC9">
            <w:pPr>
              <w:snapToGrid w:val="0"/>
              <w:jc w:val="center"/>
              <w:rPr>
                <w:rFonts w:ascii="Calibri" w:hAnsi="Calibri" w:cs="Calibri"/>
                <w:b/>
                <w:bCs/>
                <w:sz w:val="24"/>
                <w:szCs w:val="18"/>
              </w:rPr>
            </w:pPr>
            <w:r w:rsidRPr="005D42E5">
              <w:rPr>
                <w:rFonts w:ascii="Calibri" w:hAnsi="Calibri" w:cs="Calibri"/>
                <w:b/>
                <w:sz w:val="24"/>
                <w:szCs w:val="24"/>
              </w:rPr>
              <w:t>STEPS</w:t>
            </w:r>
          </w:p>
        </w:tc>
        <w:tc>
          <w:tcPr>
            <w:tcW w:w="7992" w:type="dxa"/>
            <w:tcBorders>
              <w:top w:val="single" w:sz="6" w:space="0" w:color="000000"/>
              <w:left w:val="single" w:sz="6" w:space="0" w:color="000000"/>
              <w:bottom w:val="single" w:sz="6" w:space="0" w:color="000000"/>
              <w:right w:val="single" w:sz="6" w:space="0" w:color="000000"/>
            </w:tcBorders>
            <w:shd w:val="clear" w:color="auto" w:fill="D9D9D9"/>
          </w:tcPr>
          <w:p w14:paraId="4F0EFA61" w14:textId="77777777" w:rsidR="00E76F32" w:rsidRPr="005D42E5" w:rsidRDefault="00E76F32" w:rsidP="00560EC9">
            <w:pPr>
              <w:snapToGrid w:val="0"/>
              <w:jc w:val="center"/>
              <w:rPr>
                <w:rFonts w:ascii="Calibri" w:hAnsi="Calibri" w:cs="Calibri"/>
                <w:b/>
                <w:bCs/>
                <w:sz w:val="24"/>
                <w:szCs w:val="18"/>
              </w:rPr>
            </w:pPr>
            <w:r w:rsidRPr="005D42E5">
              <w:rPr>
                <w:rFonts w:ascii="Calibri" w:hAnsi="Calibri" w:cs="Calibri"/>
                <w:b/>
                <w:sz w:val="24"/>
                <w:szCs w:val="24"/>
              </w:rPr>
              <w:t>INSTRUCTIONS</w:t>
            </w:r>
          </w:p>
        </w:tc>
      </w:tr>
      <w:tr w:rsidR="00E76F32" w:rsidRPr="005D42E5" w14:paraId="7C1B2DA8"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2B14BCEF" w14:textId="77777777" w:rsidR="00E76F32" w:rsidRPr="005D42E5" w:rsidRDefault="00E76F32" w:rsidP="00560EC9">
            <w:pPr>
              <w:snapToGrid w:val="0"/>
              <w:jc w:val="center"/>
              <w:rPr>
                <w:rFonts w:ascii="Calibri" w:hAnsi="Calibri" w:cs="Calibri"/>
                <w:b/>
                <w:bCs/>
                <w:sz w:val="24"/>
                <w:szCs w:val="18"/>
              </w:rPr>
            </w:pPr>
            <w:r w:rsidRPr="005D42E5">
              <w:rPr>
                <w:rFonts w:ascii="Calibri" w:hAnsi="Calibri" w:cs="Calibri"/>
                <w:b/>
                <w:sz w:val="24"/>
                <w:szCs w:val="24"/>
              </w:rPr>
              <w:t>1.0</w:t>
            </w:r>
          </w:p>
        </w:tc>
        <w:tc>
          <w:tcPr>
            <w:tcW w:w="7992" w:type="dxa"/>
            <w:tcBorders>
              <w:top w:val="single" w:sz="6" w:space="0" w:color="000000"/>
              <w:left w:val="single" w:sz="6" w:space="0" w:color="000000"/>
              <w:bottom w:val="single" w:sz="6" w:space="0" w:color="000000"/>
              <w:right w:val="single" w:sz="6" w:space="0" w:color="000000"/>
            </w:tcBorders>
          </w:tcPr>
          <w:p w14:paraId="55A0D4DF"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 xml:space="preserve">Obtain the Special rack from </w:t>
            </w:r>
            <w:r>
              <w:rPr>
                <w:rFonts w:ascii="Calibri" w:hAnsi="Calibri" w:cs="Calibri"/>
                <w:b/>
                <w:bCs/>
                <w:szCs w:val="22"/>
              </w:rPr>
              <w:t>Refrigerator</w:t>
            </w:r>
            <w:r w:rsidRPr="005D42E5">
              <w:rPr>
                <w:rFonts w:ascii="Calibri" w:hAnsi="Calibri" w:cs="Calibri"/>
                <w:b/>
                <w:bCs/>
                <w:szCs w:val="22"/>
              </w:rPr>
              <w:t>.</w:t>
            </w:r>
          </w:p>
          <w:p w14:paraId="161343C2" w14:textId="77777777" w:rsidR="00E76F32" w:rsidRPr="005D42E5" w:rsidRDefault="00E76F32" w:rsidP="00560EC9">
            <w:pPr>
              <w:snapToGrid w:val="0"/>
              <w:rPr>
                <w:rFonts w:ascii="Calibri" w:hAnsi="Calibri" w:cs="Calibri"/>
                <w:bCs/>
                <w:sz w:val="16"/>
                <w:szCs w:val="16"/>
              </w:rPr>
            </w:pPr>
          </w:p>
        </w:tc>
      </w:tr>
      <w:tr w:rsidR="00E76F32" w:rsidRPr="005D42E5" w14:paraId="1C3BCEF6"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39B39179" w14:textId="77777777" w:rsidR="00E76F32" w:rsidRPr="005D42E5" w:rsidRDefault="00E76F32" w:rsidP="00560EC9">
            <w:pPr>
              <w:snapToGrid w:val="0"/>
              <w:jc w:val="center"/>
              <w:rPr>
                <w:rFonts w:ascii="Calibri" w:hAnsi="Calibri" w:cs="Calibri"/>
                <w:b/>
                <w:bCs/>
                <w:sz w:val="24"/>
                <w:szCs w:val="18"/>
              </w:rPr>
            </w:pPr>
            <w:r w:rsidRPr="005D42E5">
              <w:rPr>
                <w:rFonts w:ascii="Calibri" w:hAnsi="Calibri" w:cs="Calibri"/>
                <w:b/>
                <w:sz w:val="24"/>
                <w:szCs w:val="24"/>
              </w:rPr>
              <w:t>2.0</w:t>
            </w:r>
          </w:p>
        </w:tc>
        <w:tc>
          <w:tcPr>
            <w:tcW w:w="7992" w:type="dxa"/>
            <w:tcBorders>
              <w:top w:val="single" w:sz="6" w:space="0" w:color="000000"/>
              <w:left w:val="single" w:sz="6" w:space="0" w:color="000000"/>
              <w:bottom w:val="single" w:sz="6" w:space="0" w:color="000000"/>
              <w:right w:val="single" w:sz="6" w:space="0" w:color="000000"/>
            </w:tcBorders>
          </w:tcPr>
          <w:p w14:paraId="6960CD7F" w14:textId="233F365F" w:rsidR="005E5EF1" w:rsidRPr="005D42E5" w:rsidRDefault="005E5EF1" w:rsidP="005E5EF1">
            <w:pPr>
              <w:snapToGrid w:val="0"/>
              <w:rPr>
                <w:rFonts w:ascii="Calibri" w:hAnsi="Calibri" w:cs="Calibri"/>
                <w:b/>
                <w:bCs/>
                <w:szCs w:val="22"/>
              </w:rPr>
            </w:pPr>
            <w:r w:rsidRPr="005D42E5">
              <w:rPr>
                <w:rFonts w:ascii="Calibri" w:hAnsi="Calibri" w:cs="Calibri"/>
                <w:b/>
                <w:bCs/>
                <w:szCs w:val="22"/>
              </w:rPr>
              <w:t xml:space="preserve">Go to </w:t>
            </w:r>
            <w:r>
              <w:rPr>
                <w:rFonts w:ascii="Calibri" w:hAnsi="Calibri" w:cs="Calibri"/>
                <w:b/>
                <w:bCs/>
                <w:szCs w:val="22"/>
              </w:rPr>
              <w:t>Reagent QC Worksheet.</w:t>
            </w:r>
            <w:r w:rsidRPr="005D42E5">
              <w:rPr>
                <w:rFonts w:ascii="Calibri" w:hAnsi="Calibri" w:cs="Calibri"/>
                <w:b/>
                <w:bCs/>
                <w:szCs w:val="22"/>
              </w:rPr>
              <w:t xml:space="preserve"> </w:t>
            </w:r>
            <w:r>
              <w:rPr>
                <w:rFonts w:ascii="Calibri" w:hAnsi="Calibri" w:cs="Calibri"/>
                <w:b/>
                <w:bCs/>
                <w:szCs w:val="22"/>
              </w:rPr>
              <w:t>C</w:t>
            </w:r>
            <w:r w:rsidRPr="005D42E5">
              <w:rPr>
                <w:rFonts w:ascii="Calibri" w:hAnsi="Calibri" w:cs="Calibri"/>
                <w:b/>
                <w:bCs/>
                <w:szCs w:val="22"/>
              </w:rPr>
              <w:t xml:space="preserve">ompare all reagents in </w:t>
            </w:r>
            <w:r>
              <w:rPr>
                <w:rFonts w:ascii="Calibri" w:hAnsi="Calibri" w:cs="Calibri"/>
                <w:b/>
                <w:bCs/>
                <w:szCs w:val="22"/>
              </w:rPr>
              <w:t>Specials and Misc lots</w:t>
            </w:r>
            <w:r w:rsidRPr="005D42E5">
              <w:rPr>
                <w:rFonts w:ascii="Calibri" w:hAnsi="Calibri" w:cs="Calibri"/>
                <w:b/>
                <w:bCs/>
                <w:szCs w:val="22"/>
              </w:rPr>
              <w:t xml:space="preserve"> to information in </w:t>
            </w:r>
            <w:r>
              <w:rPr>
                <w:rFonts w:ascii="Calibri" w:hAnsi="Calibri" w:cs="Calibri"/>
                <w:b/>
                <w:bCs/>
                <w:szCs w:val="22"/>
              </w:rPr>
              <w:t>worksheet</w:t>
            </w:r>
            <w:r w:rsidRPr="005D42E5">
              <w:rPr>
                <w:rFonts w:ascii="Calibri" w:hAnsi="Calibri" w:cs="Calibri"/>
                <w:b/>
                <w:bCs/>
                <w:szCs w:val="22"/>
              </w:rPr>
              <w:t>: Lot #, expiration date</w:t>
            </w:r>
            <w:r>
              <w:rPr>
                <w:rFonts w:ascii="Calibri" w:hAnsi="Calibri" w:cs="Calibri"/>
                <w:b/>
                <w:bCs/>
                <w:szCs w:val="22"/>
              </w:rPr>
              <w:t>.</w:t>
            </w:r>
          </w:p>
          <w:p w14:paraId="590574CD" w14:textId="77777777" w:rsidR="005E5EF1" w:rsidRDefault="005E5EF1" w:rsidP="005E5EF1">
            <w:pPr>
              <w:snapToGrid w:val="0"/>
              <w:ind w:left="481" w:hanging="481"/>
              <w:rPr>
                <w:rFonts w:ascii="Calibri" w:hAnsi="Calibri" w:cs="Calibri"/>
                <w:bCs/>
                <w:szCs w:val="22"/>
              </w:rPr>
            </w:pPr>
            <w:proofErr w:type="gramStart"/>
            <w:r>
              <w:rPr>
                <w:rFonts w:ascii="Calibri" w:hAnsi="Calibri" w:cs="Calibri"/>
                <w:bCs/>
                <w:szCs w:val="22"/>
              </w:rPr>
              <w:t>2</w:t>
            </w:r>
            <w:r w:rsidRPr="005D42E5">
              <w:rPr>
                <w:rFonts w:ascii="Calibri" w:hAnsi="Calibri" w:cs="Calibri"/>
                <w:bCs/>
                <w:szCs w:val="22"/>
              </w:rPr>
              <w:t>.2  Check</w:t>
            </w:r>
            <w:proofErr w:type="gramEnd"/>
            <w:r w:rsidRPr="005D42E5">
              <w:rPr>
                <w:rFonts w:ascii="Calibri" w:hAnsi="Calibri" w:cs="Calibri"/>
                <w:bCs/>
                <w:szCs w:val="22"/>
              </w:rPr>
              <w:t xml:space="preserve"> all lot numbers, expi</w:t>
            </w:r>
            <w:r>
              <w:rPr>
                <w:rFonts w:ascii="Calibri" w:hAnsi="Calibri" w:cs="Calibri"/>
                <w:bCs/>
                <w:szCs w:val="22"/>
              </w:rPr>
              <w:t xml:space="preserve">ration dates, vial opened dates, </w:t>
            </w:r>
            <w:r w:rsidRPr="005D42E5">
              <w:rPr>
                <w:rFonts w:ascii="Calibri" w:hAnsi="Calibri" w:cs="Calibri"/>
                <w:bCs/>
                <w:szCs w:val="22"/>
              </w:rPr>
              <w:t>initials</w:t>
            </w:r>
            <w:r>
              <w:rPr>
                <w:rFonts w:ascii="Calibri" w:hAnsi="Calibri" w:cs="Calibri"/>
                <w:bCs/>
                <w:szCs w:val="22"/>
              </w:rPr>
              <w:t xml:space="preserve">, volume and integrity. Lot numbers and expiration dates should correspond to Excel worksheet records. </w:t>
            </w:r>
          </w:p>
          <w:p w14:paraId="415EC05A" w14:textId="77777777" w:rsidR="005E5EF1" w:rsidRPr="005D42E5" w:rsidRDefault="005E5EF1" w:rsidP="005E5EF1">
            <w:pPr>
              <w:snapToGrid w:val="0"/>
              <w:rPr>
                <w:rFonts w:ascii="Calibri" w:hAnsi="Calibri" w:cs="Calibri"/>
                <w:bCs/>
                <w:szCs w:val="22"/>
              </w:rPr>
            </w:pPr>
            <w:r>
              <w:rPr>
                <w:rFonts w:ascii="Calibri" w:hAnsi="Calibri" w:cs="Calibri"/>
                <w:bCs/>
                <w:szCs w:val="22"/>
              </w:rPr>
              <w:t>2</w:t>
            </w:r>
            <w:r w:rsidRPr="005D42E5">
              <w:rPr>
                <w:rFonts w:ascii="Calibri" w:hAnsi="Calibri" w:cs="Calibri"/>
                <w:bCs/>
                <w:szCs w:val="22"/>
              </w:rPr>
              <w:t>.3   Remove any expired reagent from rack physically.</w:t>
            </w:r>
          </w:p>
          <w:p w14:paraId="6B061B67" w14:textId="77777777" w:rsidR="005E5EF1" w:rsidRDefault="005E5EF1" w:rsidP="005E5EF1">
            <w:pPr>
              <w:snapToGrid w:val="0"/>
              <w:rPr>
                <w:rFonts w:ascii="Calibri" w:hAnsi="Calibri" w:cs="Calibri"/>
                <w:bCs/>
                <w:szCs w:val="22"/>
              </w:rPr>
            </w:pPr>
            <w:r>
              <w:rPr>
                <w:rFonts w:ascii="Calibri" w:hAnsi="Calibri" w:cs="Calibri"/>
                <w:bCs/>
                <w:szCs w:val="22"/>
              </w:rPr>
              <w:t>2</w:t>
            </w:r>
            <w:r w:rsidRPr="005D42E5">
              <w:rPr>
                <w:rFonts w:ascii="Calibri" w:hAnsi="Calibri" w:cs="Calibri"/>
                <w:bCs/>
                <w:szCs w:val="22"/>
              </w:rPr>
              <w:t xml:space="preserve">.4   Add any new reagent needed to the rack physically and in </w:t>
            </w:r>
            <w:r>
              <w:rPr>
                <w:rFonts w:ascii="Calibri" w:hAnsi="Calibri" w:cs="Calibri"/>
                <w:bCs/>
                <w:szCs w:val="22"/>
              </w:rPr>
              <w:t>Excel Worksheet</w:t>
            </w:r>
            <w:r w:rsidRPr="005D42E5">
              <w:rPr>
                <w:rFonts w:ascii="Calibri" w:hAnsi="Calibri" w:cs="Calibri"/>
                <w:bCs/>
                <w:szCs w:val="22"/>
              </w:rPr>
              <w:t>.</w:t>
            </w:r>
          </w:p>
          <w:p w14:paraId="64562F09" w14:textId="77777777" w:rsidR="005E5EF1" w:rsidRDefault="005E5EF1" w:rsidP="005E5EF1">
            <w:pPr>
              <w:pStyle w:val="ListParagraph"/>
              <w:numPr>
                <w:ilvl w:val="0"/>
                <w:numId w:val="42"/>
              </w:numPr>
              <w:snapToGrid w:val="0"/>
              <w:rPr>
                <w:rFonts w:ascii="Calibri" w:hAnsi="Calibri" w:cs="Calibri"/>
                <w:bCs/>
                <w:szCs w:val="22"/>
              </w:rPr>
            </w:pPr>
            <w:r>
              <w:rPr>
                <w:rFonts w:ascii="Calibri" w:hAnsi="Calibri" w:cs="Calibri"/>
                <w:bCs/>
                <w:szCs w:val="22"/>
              </w:rPr>
              <w:t>Type lot number and expiration date using format mm/dd/</w:t>
            </w:r>
            <w:proofErr w:type="spellStart"/>
            <w:proofErr w:type="gramStart"/>
            <w:r>
              <w:rPr>
                <w:rFonts w:ascii="Calibri" w:hAnsi="Calibri" w:cs="Calibri"/>
                <w:bCs/>
                <w:szCs w:val="22"/>
              </w:rPr>
              <w:t>yyyy</w:t>
            </w:r>
            <w:proofErr w:type="spellEnd"/>
            <w:proofErr w:type="gramEnd"/>
          </w:p>
          <w:p w14:paraId="59574668" w14:textId="77777777" w:rsidR="005E5EF1" w:rsidRPr="0035033D" w:rsidRDefault="005E5EF1" w:rsidP="005E5EF1">
            <w:pPr>
              <w:pStyle w:val="ListParagraph"/>
              <w:numPr>
                <w:ilvl w:val="0"/>
                <w:numId w:val="42"/>
              </w:numPr>
              <w:rPr>
                <w:rFonts w:ascii="Calibri" w:hAnsi="Calibri" w:cs="Calibri"/>
              </w:rPr>
            </w:pPr>
            <w:r w:rsidRPr="0035033D">
              <w:rPr>
                <w:rFonts w:ascii="Calibri" w:hAnsi="Calibri" w:cs="Calibri"/>
              </w:rPr>
              <w:t xml:space="preserve">Reagents that are expired will turn </w:t>
            </w:r>
            <w:proofErr w:type="gramStart"/>
            <w:r w:rsidRPr="0035033D">
              <w:rPr>
                <w:rFonts w:ascii="Calibri" w:hAnsi="Calibri" w:cs="Calibri"/>
              </w:rPr>
              <w:t>red</w:t>
            </w:r>
            <w:proofErr w:type="gramEnd"/>
          </w:p>
          <w:p w14:paraId="0434F155" w14:textId="77777777" w:rsidR="005E5EF1" w:rsidRDefault="005E5EF1" w:rsidP="005E5EF1">
            <w:pPr>
              <w:pStyle w:val="ListParagraph"/>
              <w:numPr>
                <w:ilvl w:val="0"/>
                <w:numId w:val="42"/>
              </w:numPr>
              <w:rPr>
                <w:rFonts w:ascii="Calibri" w:hAnsi="Calibri" w:cs="Calibri"/>
              </w:rPr>
            </w:pPr>
            <w:r w:rsidRPr="0035033D">
              <w:rPr>
                <w:rFonts w:ascii="Calibri" w:hAnsi="Calibri" w:cs="Calibri"/>
              </w:rPr>
              <w:t xml:space="preserve">Reagents that are expiring within the next 6 days will turn yellow. </w:t>
            </w:r>
          </w:p>
          <w:p w14:paraId="1F076C5C" w14:textId="77777777" w:rsidR="005E5EF1" w:rsidRDefault="005E5EF1" w:rsidP="005E5EF1">
            <w:pPr>
              <w:rPr>
                <w:rFonts w:ascii="Calibri" w:hAnsi="Calibri" w:cs="Calibri"/>
                <w:bCs/>
                <w:szCs w:val="22"/>
              </w:rPr>
            </w:pPr>
            <w:proofErr w:type="gramStart"/>
            <w:r>
              <w:rPr>
                <w:rFonts w:ascii="Calibri" w:hAnsi="Calibri" w:cs="Calibri"/>
                <w:bCs/>
                <w:szCs w:val="22"/>
              </w:rPr>
              <w:t>2.5  Indicate</w:t>
            </w:r>
            <w:proofErr w:type="gramEnd"/>
            <w:r>
              <w:rPr>
                <w:rFonts w:ascii="Calibri" w:hAnsi="Calibri" w:cs="Calibri"/>
                <w:bCs/>
                <w:szCs w:val="22"/>
              </w:rPr>
              <w:t xml:space="preserve"> whether the reagent is visually satisfactory or unsatisfactory by answering </w:t>
            </w:r>
          </w:p>
          <w:p w14:paraId="0F9AEEF1" w14:textId="77777777" w:rsidR="00E76F32" w:rsidRDefault="005E5EF1" w:rsidP="005E5EF1">
            <w:pPr>
              <w:rPr>
                <w:rFonts w:ascii="Calibri" w:hAnsi="Calibri" w:cs="Calibri"/>
                <w:bCs/>
                <w:szCs w:val="22"/>
              </w:rPr>
            </w:pPr>
            <w:r>
              <w:rPr>
                <w:rFonts w:ascii="Calibri" w:hAnsi="Calibri" w:cs="Calibri"/>
                <w:bCs/>
                <w:szCs w:val="22"/>
              </w:rPr>
              <w:t xml:space="preserve">        “S” or “U” in the correct column. </w:t>
            </w:r>
          </w:p>
          <w:p w14:paraId="6787636F" w14:textId="77777777" w:rsidR="005E5EF1" w:rsidRDefault="005E5EF1" w:rsidP="005E5EF1">
            <w:pPr>
              <w:pStyle w:val="ListParagraph"/>
              <w:numPr>
                <w:ilvl w:val="0"/>
                <w:numId w:val="44"/>
              </w:numPr>
              <w:rPr>
                <w:rFonts w:ascii="Calibri" w:hAnsi="Calibri" w:cs="Calibri"/>
                <w:bCs/>
                <w:szCs w:val="22"/>
              </w:rPr>
            </w:pPr>
            <w:r>
              <w:rPr>
                <w:rFonts w:ascii="Calibri" w:hAnsi="Calibri" w:cs="Calibri"/>
                <w:bCs/>
                <w:szCs w:val="22"/>
              </w:rPr>
              <w:t xml:space="preserve">Note: on the first reagent on </w:t>
            </w:r>
            <w:proofErr w:type="gramStart"/>
            <w:r>
              <w:rPr>
                <w:rFonts w:ascii="Calibri" w:hAnsi="Calibri" w:cs="Calibri"/>
                <w:bCs/>
                <w:szCs w:val="22"/>
              </w:rPr>
              <w:t>Sundays</w:t>
            </w:r>
            <w:proofErr w:type="gramEnd"/>
            <w:r>
              <w:rPr>
                <w:rFonts w:ascii="Calibri" w:hAnsi="Calibri" w:cs="Calibri"/>
                <w:bCs/>
                <w:szCs w:val="22"/>
              </w:rPr>
              <w:t xml:space="preserve"> you have to Enter S and backspace and then enter S again. This prevents Excel from auto populating “Sunday” in this field. </w:t>
            </w:r>
          </w:p>
          <w:p w14:paraId="462BA020" w14:textId="77777777" w:rsidR="005E5EF1" w:rsidRDefault="005E5EF1" w:rsidP="005E5EF1">
            <w:pPr>
              <w:jc w:val="center"/>
            </w:pPr>
            <w:r>
              <w:rPr>
                <w:noProof/>
              </w:rPr>
              <w:drawing>
                <wp:inline distT="0" distB="0" distL="0" distR="0" wp14:anchorId="431DE682" wp14:editId="6D20D102">
                  <wp:extent cx="3733333" cy="1133333"/>
                  <wp:effectExtent l="0" t="0" r="635" b="0"/>
                  <wp:docPr id="336296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96796" name=""/>
                          <pic:cNvPicPr/>
                        </pic:nvPicPr>
                        <pic:blipFill>
                          <a:blip r:embed="rId18"/>
                          <a:stretch>
                            <a:fillRect/>
                          </a:stretch>
                        </pic:blipFill>
                        <pic:spPr>
                          <a:xfrm>
                            <a:off x="0" y="0"/>
                            <a:ext cx="3733333" cy="1133333"/>
                          </a:xfrm>
                          <a:prstGeom prst="rect">
                            <a:avLst/>
                          </a:prstGeom>
                        </pic:spPr>
                      </pic:pic>
                    </a:graphicData>
                  </a:graphic>
                </wp:inline>
              </w:drawing>
            </w:r>
          </w:p>
          <w:p w14:paraId="0759D48D" w14:textId="01EB836F" w:rsidR="005E5EF1" w:rsidRPr="005E5EF1" w:rsidRDefault="005E5EF1" w:rsidP="005E5EF1">
            <w:pPr>
              <w:jc w:val="center"/>
            </w:pPr>
          </w:p>
        </w:tc>
      </w:tr>
      <w:tr w:rsidR="00E76F32" w:rsidRPr="005D42E5" w14:paraId="6F7A1EC6"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63673F61" w14:textId="5755EC10" w:rsidR="00E76F32" w:rsidRPr="005D42E5" w:rsidRDefault="005E5EF1" w:rsidP="00560EC9">
            <w:pPr>
              <w:snapToGrid w:val="0"/>
              <w:jc w:val="center"/>
              <w:rPr>
                <w:rFonts w:ascii="Calibri" w:hAnsi="Calibri" w:cs="Calibri"/>
                <w:b/>
                <w:sz w:val="24"/>
                <w:szCs w:val="24"/>
              </w:rPr>
            </w:pPr>
            <w:r>
              <w:rPr>
                <w:rFonts w:ascii="Calibri" w:hAnsi="Calibri" w:cs="Calibri"/>
                <w:b/>
                <w:sz w:val="24"/>
                <w:szCs w:val="24"/>
              </w:rPr>
              <w:t>3</w:t>
            </w:r>
            <w:r w:rsidR="00E76F32" w:rsidRPr="005D42E5">
              <w:rPr>
                <w:rFonts w:ascii="Calibri" w:hAnsi="Calibri" w:cs="Calibri"/>
                <w:b/>
                <w:sz w:val="24"/>
                <w:szCs w:val="24"/>
              </w:rPr>
              <w:t>.0</w:t>
            </w:r>
          </w:p>
          <w:p w14:paraId="0AF76015" w14:textId="77777777" w:rsidR="00E76F32" w:rsidRPr="005D42E5" w:rsidRDefault="00E76F32" w:rsidP="00560EC9">
            <w:pPr>
              <w:snapToGrid w:val="0"/>
              <w:jc w:val="center"/>
              <w:rPr>
                <w:rFonts w:ascii="Calibri" w:hAnsi="Calibri" w:cs="Calibri"/>
                <w:b/>
                <w:sz w:val="24"/>
                <w:szCs w:val="24"/>
              </w:rPr>
            </w:pPr>
          </w:p>
          <w:p w14:paraId="4F2DB210" w14:textId="77777777" w:rsidR="00E76F32" w:rsidRPr="005D42E5" w:rsidRDefault="00E76F32" w:rsidP="00560EC9">
            <w:pPr>
              <w:snapToGrid w:val="0"/>
              <w:jc w:val="center"/>
              <w:rPr>
                <w:rFonts w:ascii="Calibri" w:hAnsi="Calibri" w:cs="Calibri"/>
                <w:b/>
                <w:sz w:val="24"/>
                <w:szCs w:val="24"/>
              </w:rPr>
            </w:pPr>
          </w:p>
          <w:p w14:paraId="2714DEA4" w14:textId="77777777" w:rsidR="00E76F32" w:rsidRPr="005D42E5" w:rsidRDefault="00E76F32" w:rsidP="00560EC9">
            <w:pPr>
              <w:snapToGrid w:val="0"/>
              <w:jc w:val="center"/>
              <w:rPr>
                <w:rFonts w:ascii="Calibri" w:hAnsi="Calibri" w:cs="Calibri"/>
                <w:b/>
                <w:sz w:val="24"/>
                <w:szCs w:val="24"/>
              </w:rPr>
            </w:pPr>
          </w:p>
          <w:p w14:paraId="66ADF059" w14:textId="77777777" w:rsidR="00E76F32" w:rsidRPr="005D42E5" w:rsidRDefault="00E76F32" w:rsidP="00560EC9">
            <w:pPr>
              <w:snapToGrid w:val="0"/>
              <w:jc w:val="center"/>
              <w:rPr>
                <w:rFonts w:ascii="Calibri" w:hAnsi="Calibri" w:cs="Calibri"/>
                <w:b/>
                <w:sz w:val="24"/>
                <w:szCs w:val="24"/>
              </w:rPr>
            </w:pPr>
          </w:p>
          <w:p w14:paraId="39EA7E11" w14:textId="77777777" w:rsidR="00E76F32" w:rsidRPr="005D42E5" w:rsidRDefault="00E76F32" w:rsidP="00560EC9">
            <w:pPr>
              <w:snapToGrid w:val="0"/>
              <w:jc w:val="center"/>
              <w:rPr>
                <w:rFonts w:ascii="Calibri" w:hAnsi="Calibri" w:cs="Calibri"/>
                <w:b/>
                <w:sz w:val="24"/>
                <w:szCs w:val="24"/>
              </w:rPr>
            </w:pPr>
          </w:p>
          <w:p w14:paraId="73F3360D" w14:textId="77777777" w:rsidR="00E76F32" w:rsidRPr="005D42E5" w:rsidRDefault="00E76F32" w:rsidP="00560EC9">
            <w:pPr>
              <w:snapToGrid w:val="0"/>
              <w:jc w:val="center"/>
              <w:rPr>
                <w:rFonts w:ascii="Calibri" w:hAnsi="Calibri" w:cs="Calibri"/>
                <w:b/>
                <w:sz w:val="24"/>
                <w:szCs w:val="24"/>
              </w:rPr>
            </w:pPr>
          </w:p>
          <w:p w14:paraId="546D95CB" w14:textId="77777777" w:rsidR="00E76F32" w:rsidRPr="005D42E5" w:rsidRDefault="00E76F32" w:rsidP="00560EC9">
            <w:pPr>
              <w:snapToGrid w:val="0"/>
              <w:jc w:val="center"/>
              <w:rPr>
                <w:rFonts w:ascii="Calibri" w:hAnsi="Calibri" w:cs="Calibri"/>
                <w:b/>
                <w:sz w:val="24"/>
                <w:szCs w:val="24"/>
              </w:rPr>
            </w:pPr>
          </w:p>
          <w:p w14:paraId="0B187D5E" w14:textId="77777777" w:rsidR="00E76F32" w:rsidRPr="005D42E5" w:rsidRDefault="00E76F32" w:rsidP="00560EC9">
            <w:pPr>
              <w:snapToGrid w:val="0"/>
              <w:jc w:val="center"/>
              <w:rPr>
                <w:rFonts w:ascii="Calibri" w:hAnsi="Calibri" w:cs="Calibri"/>
                <w:b/>
                <w:sz w:val="24"/>
                <w:szCs w:val="24"/>
              </w:rPr>
            </w:pPr>
          </w:p>
          <w:p w14:paraId="458E32D9" w14:textId="77777777" w:rsidR="00E76F32" w:rsidRPr="005D42E5" w:rsidRDefault="00E76F32" w:rsidP="00560EC9">
            <w:pPr>
              <w:snapToGrid w:val="0"/>
              <w:rPr>
                <w:rFonts w:ascii="Calibri" w:hAnsi="Calibri" w:cs="Calibri"/>
                <w:b/>
                <w:bCs/>
                <w:sz w:val="24"/>
                <w:szCs w:val="18"/>
              </w:rPr>
            </w:pPr>
          </w:p>
          <w:p w14:paraId="7B419568" w14:textId="77777777" w:rsidR="00E76F32" w:rsidRPr="005D42E5" w:rsidRDefault="00E76F32" w:rsidP="00560EC9">
            <w:pPr>
              <w:snapToGrid w:val="0"/>
              <w:rPr>
                <w:rFonts w:ascii="Calibri" w:hAnsi="Calibri" w:cs="Calibri"/>
                <w:b/>
                <w:bCs/>
                <w:sz w:val="24"/>
                <w:szCs w:val="18"/>
              </w:rPr>
            </w:pPr>
          </w:p>
          <w:p w14:paraId="1E0DAA2C" w14:textId="77777777" w:rsidR="00E76F32" w:rsidRPr="005D42E5" w:rsidRDefault="00E76F32" w:rsidP="00560EC9">
            <w:pPr>
              <w:snapToGrid w:val="0"/>
              <w:rPr>
                <w:rFonts w:ascii="Calibri" w:hAnsi="Calibri" w:cs="Calibri"/>
                <w:b/>
                <w:bCs/>
                <w:sz w:val="24"/>
                <w:szCs w:val="18"/>
              </w:rPr>
            </w:pPr>
          </w:p>
        </w:tc>
        <w:tc>
          <w:tcPr>
            <w:tcW w:w="7992" w:type="dxa"/>
            <w:tcBorders>
              <w:top w:val="single" w:sz="6" w:space="0" w:color="000000"/>
              <w:left w:val="single" w:sz="6" w:space="0" w:color="000000"/>
              <w:bottom w:val="single" w:sz="6" w:space="0" w:color="000000"/>
              <w:right w:val="single" w:sz="6" w:space="0" w:color="000000"/>
            </w:tcBorders>
          </w:tcPr>
          <w:p w14:paraId="0D462956"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Label 7  10x75 tubes in the following mann</w:t>
            </w:r>
            <w:r>
              <w:rPr>
                <w:rFonts w:ascii="Calibri" w:hAnsi="Calibri" w:cs="Calibri"/>
                <w:b/>
                <w:bCs/>
                <w:sz w:val="24"/>
                <w:szCs w:val="24"/>
              </w:rPr>
              <w:t xml:space="preserve">er for testing reagents in the </w:t>
            </w:r>
            <w:r w:rsidRPr="005D42E5">
              <w:rPr>
                <w:rFonts w:ascii="Calibri" w:hAnsi="Calibri" w:cs="Calibri"/>
                <w:b/>
                <w:bCs/>
                <w:sz w:val="24"/>
                <w:szCs w:val="24"/>
              </w:rPr>
              <w:t>Special rack.</w:t>
            </w:r>
          </w:p>
          <w:tbl>
            <w:tblPr>
              <w:tblStyle w:val="TableGrid"/>
              <w:tblW w:w="0" w:type="auto"/>
              <w:tblInd w:w="373" w:type="dxa"/>
              <w:tblLayout w:type="fixed"/>
              <w:tblLook w:val="04A0" w:firstRow="1" w:lastRow="0" w:firstColumn="1" w:lastColumn="0" w:noHBand="0" w:noVBand="1"/>
            </w:tblPr>
            <w:tblGrid>
              <w:gridCol w:w="1530"/>
              <w:gridCol w:w="2376"/>
            </w:tblGrid>
            <w:tr w:rsidR="00E76F32" w:rsidRPr="005D42E5" w14:paraId="3E363A56" w14:textId="77777777" w:rsidTr="00560EC9">
              <w:tc>
                <w:tcPr>
                  <w:tcW w:w="1530" w:type="dxa"/>
                  <w:shd w:val="clear" w:color="auto" w:fill="D9D9D9"/>
                </w:tcPr>
                <w:p w14:paraId="57AC896E" w14:textId="77777777" w:rsidR="00E76F32" w:rsidRPr="005D42E5" w:rsidRDefault="00E76F32" w:rsidP="00560EC9">
                  <w:pPr>
                    <w:snapToGrid w:val="0"/>
                    <w:jc w:val="center"/>
                    <w:rPr>
                      <w:rFonts w:ascii="Calibri" w:hAnsi="Calibri" w:cs="Calibri"/>
                      <w:b/>
                      <w:bCs/>
                      <w:sz w:val="24"/>
                      <w:szCs w:val="24"/>
                    </w:rPr>
                  </w:pPr>
                  <w:r w:rsidRPr="005D42E5">
                    <w:rPr>
                      <w:rFonts w:ascii="Calibri" w:hAnsi="Calibri" w:cs="Calibri"/>
                      <w:b/>
                      <w:bCs/>
                      <w:sz w:val="24"/>
                      <w:szCs w:val="24"/>
                    </w:rPr>
                    <w:t>Reagent to be tested</w:t>
                  </w:r>
                </w:p>
              </w:tc>
              <w:tc>
                <w:tcPr>
                  <w:tcW w:w="2376" w:type="dxa"/>
                  <w:shd w:val="clear" w:color="auto" w:fill="D9D9D9"/>
                </w:tcPr>
                <w:p w14:paraId="11211BDA" w14:textId="77777777" w:rsidR="00E76F32" w:rsidRPr="005D42E5" w:rsidRDefault="00E76F32" w:rsidP="00560EC9">
                  <w:pPr>
                    <w:snapToGrid w:val="0"/>
                    <w:jc w:val="center"/>
                    <w:rPr>
                      <w:rFonts w:ascii="Calibri" w:hAnsi="Calibri" w:cs="Calibri"/>
                      <w:b/>
                      <w:bCs/>
                      <w:sz w:val="24"/>
                      <w:szCs w:val="24"/>
                    </w:rPr>
                  </w:pPr>
                  <w:r w:rsidRPr="005D42E5">
                    <w:rPr>
                      <w:rFonts w:ascii="Calibri" w:hAnsi="Calibri" w:cs="Calibri"/>
                      <w:b/>
                      <w:bCs/>
                      <w:sz w:val="24"/>
                      <w:szCs w:val="24"/>
                    </w:rPr>
                    <w:t>Label tubes</w:t>
                  </w:r>
                </w:p>
              </w:tc>
            </w:tr>
            <w:tr w:rsidR="00E76F32" w:rsidRPr="005D42E5" w14:paraId="429DF97B" w14:textId="77777777" w:rsidTr="00560EC9">
              <w:tc>
                <w:tcPr>
                  <w:tcW w:w="1530" w:type="dxa"/>
                </w:tcPr>
                <w:p w14:paraId="4168BB4D" w14:textId="77777777" w:rsidR="00E76F32" w:rsidRPr="005D42E5" w:rsidRDefault="00E76F32" w:rsidP="00560EC9">
                  <w:pPr>
                    <w:snapToGrid w:val="0"/>
                    <w:jc w:val="center"/>
                    <w:rPr>
                      <w:rFonts w:ascii="Calibri" w:hAnsi="Calibri" w:cs="Calibri"/>
                      <w:bCs/>
                      <w:sz w:val="24"/>
                      <w:szCs w:val="24"/>
                    </w:rPr>
                  </w:pPr>
                  <w:r w:rsidRPr="005D42E5">
                    <w:rPr>
                      <w:rFonts w:ascii="Calibri" w:hAnsi="Calibri" w:cs="Calibri"/>
                      <w:bCs/>
                      <w:sz w:val="24"/>
                      <w:szCs w:val="24"/>
                    </w:rPr>
                    <w:t>Anti-A,B</w:t>
                  </w:r>
                </w:p>
              </w:tc>
              <w:tc>
                <w:tcPr>
                  <w:tcW w:w="2376" w:type="dxa"/>
                </w:tcPr>
                <w:p w14:paraId="69E64C71" w14:textId="77777777" w:rsidR="00E76F32" w:rsidRPr="005D42E5" w:rsidRDefault="00E76F32" w:rsidP="00560EC9">
                  <w:pPr>
                    <w:snapToGrid w:val="0"/>
                    <w:jc w:val="center"/>
                    <w:rPr>
                      <w:rFonts w:ascii="Calibri" w:hAnsi="Calibri" w:cs="Calibri"/>
                      <w:bCs/>
                      <w:sz w:val="24"/>
                      <w:szCs w:val="24"/>
                    </w:rPr>
                  </w:pPr>
                  <w:r w:rsidRPr="005D42E5">
                    <w:rPr>
                      <w:rFonts w:ascii="Calibri" w:hAnsi="Calibri" w:cs="Calibri"/>
                      <w:bCs/>
                      <w:sz w:val="24"/>
                      <w:szCs w:val="24"/>
                    </w:rPr>
                    <w:t>A,B +</w:t>
                  </w:r>
                </w:p>
                <w:p w14:paraId="430F723A" w14:textId="77777777" w:rsidR="00E76F32" w:rsidRPr="005D42E5" w:rsidRDefault="00E76F32" w:rsidP="00560EC9">
                  <w:pPr>
                    <w:snapToGrid w:val="0"/>
                    <w:jc w:val="center"/>
                    <w:rPr>
                      <w:rFonts w:ascii="Calibri" w:hAnsi="Calibri" w:cs="Calibri"/>
                      <w:bCs/>
                      <w:sz w:val="24"/>
                      <w:szCs w:val="24"/>
                    </w:rPr>
                  </w:pPr>
                  <w:r w:rsidRPr="005D42E5">
                    <w:rPr>
                      <w:rFonts w:ascii="Calibri" w:hAnsi="Calibri" w:cs="Calibri"/>
                      <w:bCs/>
                      <w:sz w:val="24"/>
                      <w:szCs w:val="24"/>
                    </w:rPr>
                    <w:t>A,B-</w:t>
                  </w:r>
                </w:p>
              </w:tc>
            </w:tr>
            <w:tr w:rsidR="00E76F32" w:rsidRPr="005D42E5" w14:paraId="0EC6516F" w14:textId="77777777" w:rsidTr="00560EC9">
              <w:tc>
                <w:tcPr>
                  <w:tcW w:w="1530" w:type="dxa"/>
                </w:tcPr>
                <w:p w14:paraId="4178B86D" w14:textId="77777777" w:rsidR="00E76F32" w:rsidRPr="005D42E5" w:rsidRDefault="00E76F32" w:rsidP="00560EC9">
                  <w:pPr>
                    <w:snapToGrid w:val="0"/>
                    <w:jc w:val="center"/>
                    <w:rPr>
                      <w:rFonts w:ascii="Calibri" w:hAnsi="Calibri" w:cs="Calibri"/>
                      <w:bCs/>
                      <w:sz w:val="24"/>
                      <w:szCs w:val="24"/>
                    </w:rPr>
                  </w:pPr>
                  <w:r w:rsidRPr="005D42E5">
                    <w:rPr>
                      <w:rFonts w:ascii="Calibri" w:hAnsi="Calibri" w:cs="Calibri"/>
                      <w:bCs/>
                      <w:sz w:val="24"/>
                      <w:szCs w:val="24"/>
                    </w:rPr>
                    <w:t>Anti-AHG</w:t>
                  </w:r>
                </w:p>
              </w:tc>
              <w:tc>
                <w:tcPr>
                  <w:tcW w:w="2376" w:type="dxa"/>
                </w:tcPr>
                <w:p w14:paraId="4F481825" w14:textId="77777777" w:rsidR="00E76F32" w:rsidRPr="005D42E5" w:rsidRDefault="00E76F32" w:rsidP="00560EC9">
                  <w:pPr>
                    <w:snapToGrid w:val="0"/>
                    <w:jc w:val="center"/>
                    <w:rPr>
                      <w:rFonts w:ascii="Calibri" w:hAnsi="Calibri" w:cs="Calibri"/>
                      <w:bCs/>
                      <w:sz w:val="24"/>
                      <w:szCs w:val="24"/>
                    </w:rPr>
                  </w:pPr>
                  <w:r w:rsidRPr="005D42E5">
                    <w:rPr>
                      <w:rFonts w:ascii="Calibri" w:hAnsi="Calibri" w:cs="Calibri"/>
                      <w:bCs/>
                      <w:sz w:val="24"/>
                      <w:szCs w:val="24"/>
                    </w:rPr>
                    <w:t>AHG+; AHGC+</w:t>
                  </w:r>
                </w:p>
                <w:p w14:paraId="1BD32886" w14:textId="77777777" w:rsidR="00E76F32" w:rsidRPr="005D42E5" w:rsidRDefault="00E76F32" w:rsidP="00560EC9">
                  <w:pPr>
                    <w:snapToGrid w:val="0"/>
                    <w:jc w:val="center"/>
                    <w:rPr>
                      <w:rFonts w:ascii="Calibri" w:hAnsi="Calibri" w:cs="Calibri"/>
                      <w:bCs/>
                      <w:sz w:val="24"/>
                      <w:szCs w:val="24"/>
                    </w:rPr>
                  </w:pPr>
                  <w:r w:rsidRPr="005D42E5">
                    <w:rPr>
                      <w:rFonts w:ascii="Calibri" w:hAnsi="Calibri" w:cs="Calibri"/>
                      <w:bCs/>
                      <w:sz w:val="24"/>
                      <w:szCs w:val="24"/>
                    </w:rPr>
                    <w:t>AHG-</w:t>
                  </w:r>
                </w:p>
              </w:tc>
            </w:tr>
            <w:tr w:rsidR="00E76F32" w:rsidRPr="005D42E5" w14:paraId="442A24A1" w14:textId="77777777" w:rsidTr="00560EC9">
              <w:tc>
                <w:tcPr>
                  <w:tcW w:w="1530" w:type="dxa"/>
                </w:tcPr>
                <w:p w14:paraId="692EBE01" w14:textId="77777777" w:rsidR="00E76F32" w:rsidRPr="005D42E5" w:rsidRDefault="00E76F32" w:rsidP="00560EC9">
                  <w:pPr>
                    <w:snapToGrid w:val="0"/>
                    <w:jc w:val="center"/>
                    <w:rPr>
                      <w:rFonts w:ascii="Calibri" w:hAnsi="Calibri" w:cs="Calibri"/>
                      <w:bCs/>
                      <w:sz w:val="24"/>
                      <w:szCs w:val="24"/>
                    </w:rPr>
                  </w:pPr>
                  <w:r w:rsidRPr="005D42E5">
                    <w:rPr>
                      <w:rFonts w:ascii="Calibri" w:hAnsi="Calibri" w:cs="Calibri"/>
                      <w:bCs/>
                      <w:sz w:val="24"/>
                      <w:szCs w:val="24"/>
                    </w:rPr>
                    <w:t>Anti-C3d</w:t>
                  </w:r>
                </w:p>
              </w:tc>
              <w:tc>
                <w:tcPr>
                  <w:tcW w:w="2376" w:type="dxa"/>
                </w:tcPr>
                <w:p w14:paraId="413C0C6C" w14:textId="77777777" w:rsidR="00E76F32" w:rsidRPr="005D42E5" w:rsidRDefault="00E76F32" w:rsidP="00560EC9">
                  <w:pPr>
                    <w:snapToGrid w:val="0"/>
                    <w:jc w:val="center"/>
                    <w:rPr>
                      <w:rFonts w:ascii="Calibri" w:hAnsi="Calibri" w:cs="Calibri"/>
                      <w:bCs/>
                      <w:sz w:val="24"/>
                      <w:szCs w:val="24"/>
                    </w:rPr>
                  </w:pPr>
                  <w:r w:rsidRPr="005D42E5">
                    <w:rPr>
                      <w:rFonts w:ascii="Calibri" w:hAnsi="Calibri" w:cs="Calibri"/>
                      <w:bCs/>
                      <w:sz w:val="24"/>
                      <w:szCs w:val="24"/>
                    </w:rPr>
                    <w:t>C3d+</w:t>
                  </w:r>
                </w:p>
                <w:p w14:paraId="37B55FD4" w14:textId="77777777" w:rsidR="00E76F32" w:rsidRPr="005D42E5" w:rsidRDefault="00E76F32" w:rsidP="00560EC9">
                  <w:pPr>
                    <w:snapToGrid w:val="0"/>
                    <w:jc w:val="center"/>
                    <w:rPr>
                      <w:rFonts w:ascii="Calibri" w:hAnsi="Calibri" w:cs="Calibri"/>
                      <w:bCs/>
                      <w:sz w:val="24"/>
                      <w:szCs w:val="24"/>
                    </w:rPr>
                  </w:pPr>
                  <w:r w:rsidRPr="005D42E5">
                    <w:rPr>
                      <w:rFonts w:ascii="Calibri" w:hAnsi="Calibri" w:cs="Calibri"/>
                      <w:bCs/>
                      <w:sz w:val="24"/>
                      <w:szCs w:val="24"/>
                    </w:rPr>
                    <w:t>C3d-</w:t>
                  </w:r>
                </w:p>
              </w:tc>
            </w:tr>
          </w:tbl>
          <w:p w14:paraId="1FCBFB73" w14:textId="1B812A79" w:rsidR="00E76F32" w:rsidRPr="000751F6" w:rsidRDefault="00E76F32" w:rsidP="00560EC9">
            <w:pPr>
              <w:snapToGrid w:val="0"/>
              <w:rPr>
                <w:rFonts w:ascii="Calibri" w:hAnsi="Calibri" w:cs="Calibri"/>
                <w:bCs/>
                <w:sz w:val="24"/>
                <w:szCs w:val="24"/>
              </w:rPr>
            </w:pPr>
            <w:r w:rsidRPr="000751F6">
              <w:rPr>
                <w:rFonts w:ascii="Calibri" w:hAnsi="Calibri" w:cs="Calibri"/>
                <w:bCs/>
                <w:sz w:val="24"/>
                <w:szCs w:val="24"/>
              </w:rPr>
              <w:t xml:space="preserve">Note: </w:t>
            </w:r>
            <w:r w:rsidR="005E5EF1">
              <w:rPr>
                <w:rFonts w:ascii="Calibri" w:hAnsi="Calibri" w:cs="Calibri"/>
                <w:bCs/>
                <w:sz w:val="24"/>
                <w:szCs w:val="24"/>
              </w:rPr>
              <w:t xml:space="preserve">3% </w:t>
            </w:r>
            <w:r w:rsidRPr="000751F6">
              <w:rPr>
                <w:rFonts w:ascii="Calibri" w:hAnsi="Calibri" w:cs="Calibri"/>
                <w:bCs/>
                <w:sz w:val="24"/>
                <w:szCs w:val="24"/>
              </w:rPr>
              <w:t xml:space="preserve">A2 cells are </w:t>
            </w:r>
            <w:proofErr w:type="spellStart"/>
            <w:r w:rsidRPr="000751F6">
              <w:rPr>
                <w:rFonts w:ascii="Calibri" w:hAnsi="Calibri" w:cs="Calibri"/>
                <w:bCs/>
                <w:sz w:val="24"/>
                <w:szCs w:val="24"/>
              </w:rPr>
              <w:t>QC’d</w:t>
            </w:r>
            <w:proofErr w:type="spellEnd"/>
            <w:r w:rsidRPr="000751F6">
              <w:rPr>
                <w:rFonts w:ascii="Calibri" w:hAnsi="Calibri" w:cs="Calibri"/>
                <w:bCs/>
                <w:sz w:val="24"/>
                <w:szCs w:val="24"/>
              </w:rPr>
              <w:t xml:space="preserve"> day of use in Buffer card with Anti-A and A1 lectin. Results are documented on the Rare Antisera QC Clipboard. </w:t>
            </w:r>
          </w:p>
        </w:tc>
      </w:tr>
      <w:tr w:rsidR="00E76F32" w:rsidRPr="005D42E5" w14:paraId="627F763C"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3AFB9461" w14:textId="4CBFA9EF" w:rsidR="00E76F32" w:rsidRPr="005D42E5" w:rsidRDefault="0060700F" w:rsidP="00560EC9">
            <w:pPr>
              <w:snapToGrid w:val="0"/>
              <w:jc w:val="center"/>
              <w:rPr>
                <w:rFonts w:ascii="Calibri" w:hAnsi="Calibri" w:cs="Calibri"/>
                <w:b/>
                <w:bCs/>
                <w:sz w:val="24"/>
                <w:szCs w:val="24"/>
              </w:rPr>
            </w:pPr>
            <w:r>
              <w:rPr>
                <w:rFonts w:ascii="Calibri" w:hAnsi="Calibri" w:cs="Calibri"/>
                <w:b/>
                <w:sz w:val="24"/>
                <w:szCs w:val="24"/>
              </w:rPr>
              <w:lastRenderedPageBreak/>
              <w:t>4</w:t>
            </w:r>
            <w:r w:rsidR="00E76F32" w:rsidRPr="005D42E5">
              <w:rPr>
                <w:rFonts w:ascii="Calibri" w:hAnsi="Calibri" w:cs="Calibri"/>
                <w:b/>
                <w:sz w:val="24"/>
                <w:szCs w:val="24"/>
              </w:rPr>
              <w:t>.0</w:t>
            </w:r>
          </w:p>
        </w:tc>
        <w:tc>
          <w:tcPr>
            <w:tcW w:w="7992" w:type="dxa"/>
            <w:tcBorders>
              <w:top w:val="single" w:sz="6" w:space="0" w:color="000000"/>
              <w:left w:val="single" w:sz="6" w:space="0" w:color="000000"/>
              <w:bottom w:val="single" w:sz="6" w:space="0" w:color="000000"/>
              <w:right w:val="single" w:sz="6" w:space="0" w:color="000000"/>
            </w:tcBorders>
          </w:tcPr>
          <w:p w14:paraId="60783038"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Add one drop of Anti-A,B to the tubes labeled A,B+, A,B-.</w:t>
            </w:r>
          </w:p>
          <w:p w14:paraId="7DDEAC28" w14:textId="77777777" w:rsidR="00E76F32" w:rsidRPr="005D42E5" w:rsidRDefault="00E76F32" w:rsidP="00560EC9">
            <w:pPr>
              <w:snapToGrid w:val="0"/>
              <w:rPr>
                <w:rFonts w:ascii="Calibri" w:hAnsi="Calibri" w:cs="Calibri"/>
                <w:b/>
                <w:bCs/>
                <w:sz w:val="24"/>
                <w:szCs w:val="24"/>
              </w:rPr>
            </w:pPr>
          </w:p>
        </w:tc>
      </w:tr>
      <w:tr w:rsidR="00E76F32" w:rsidRPr="005D42E5" w14:paraId="1FE2FC3F"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4EE7D7CD" w14:textId="0FF46B8D" w:rsidR="00E76F32" w:rsidRPr="005D42E5" w:rsidRDefault="0060700F" w:rsidP="00560EC9">
            <w:pPr>
              <w:snapToGrid w:val="0"/>
              <w:jc w:val="center"/>
              <w:rPr>
                <w:rFonts w:ascii="Calibri" w:hAnsi="Calibri" w:cs="Calibri"/>
                <w:b/>
                <w:bCs/>
                <w:sz w:val="24"/>
                <w:szCs w:val="24"/>
              </w:rPr>
            </w:pPr>
            <w:r>
              <w:rPr>
                <w:rFonts w:ascii="Calibri" w:hAnsi="Calibri" w:cs="Calibri"/>
                <w:b/>
                <w:sz w:val="24"/>
                <w:szCs w:val="24"/>
              </w:rPr>
              <w:t>5</w:t>
            </w:r>
            <w:r w:rsidR="00E76F32" w:rsidRPr="005D42E5">
              <w:rPr>
                <w:rFonts w:ascii="Calibri" w:hAnsi="Calibri" w:cs="Calibri"/>
                <w:b/>
                <w:sz w:val="24"/>
                <w:szCs w:val="24"/>
              </w:rPr>
              <w:t>.0</w:t>
            </w:r>
          </w:p>
        </w:tc>
        <w:tc>
          <w:tcPr>
            <w:tcW w:w="7992" w:type="dxa"/>
            <w:tcBorders>
              <w:top w:val="single" w:sz="6" w:space="0" w:color="000000"/>
              <w:left w:val="single" w:sz="6" w:space="0" w:color="000000"/>
              <w:bottom w:val="single" w:sz="6" w:space="0" w:color="000000"/>
              <w:right w:val="single" w:sz="6" w:space="0" w:color="000000"/>
            </w:tcBorders>
          </w:tcPr>
          <w:p w14:paraId="2F4EC4EA" w14:textId="12C5C918" w:rsidR="00E76F32" w:rsidRPr="005D42E5" w:rsidRDefault="00E76F32" w:rsidP="00560EC9">
            <w:pPr>
              <w:snapToGrid w:val="0"/>
              <w:rPr>
                <w:rFonts w:ascii="Calibri" w:hAnsi="Calibri" w:cs="Calibri"/>
                <w:b/>
                <w:bCs/>
                <w:sz w:val="23"/>
                <w:szCs w:val="23"/>
              </w:rPr>
            </w:pPr>
            <w:r w:rsidRPr="005D42E5">
              <w:rPr>
                <w:rFonts w:ascii="Calibri" w:hAnsi="Calibri" w:cs="Calibri"/>
                <w:b/>
                <w:bCs/>
                <w:sz w:val="23"/>
                <w:szCs w:val="23"/>
              </w:rPr>
              <w:t xml:space="preserve">Add two drops of </w:t>
            </w:r>
            <w:proofErr w:type="spellStart"/>
            <w:r w:rsidRPr="005D42E5">
              <w:rPr>
                <w:rFonts w:ascii="Calibri" w:hAnsi="Calibri" w:cs="Calibri"/>
                <w:b/>
                <w:bCs/>
                <w:sz w:val="23"/>
                <w:szCs w:val="23"/>
              </w:rPr>
              <w:t>Polyspecific</w:t>
            </w:r>
            <w:proofErr w:type="spellEnd"/>
            <w:r w:rsidRPr="005D42E5">
              <w:rPr>
                <w:rFonts w:ascii="Calibri" w:hAnsi="Calibri" w:cs="Calibri"/>
                <w:b/>
                <w:bCs/>
                <w:sz w:val="23"/>
                <w:szCs w:val="23"/>
              </w:rPr>
              <w:t xml:space="preserve"> Anti-AHG to the tubes labeled AHG+, </w:t>
            </w:r>
            <w:r w:rsidR="005E5EF1">
              <w:rPr>
                <w:rFonts w:ascii="Calibri" w:hAnsi="Calibri" w:cs="Calibri"/>
                <w:b/>
                <w:bCs/>
                <w:sz w:val="23"/>
                <w:szCs w:val="23"/>
              </w:rPr>
              <w:t xml:space="preserve">AHGC+, and </w:t>
            </w:r>
            <w:r w:rsidRPr="005D42E5">
              <w:rPr>
                <w:rFonts w:ascii="Calibri" w:hAnsi="Calibri" w:cs="Calibri"/>
                <w:b/>
                <w:bCs/>
                <w:sz w:val="23"/>
                <w:szCs w:val="23"/>
              </w:rPr>
              <w:t>AHG-.</w:t>
            </w:r>
          </w:p>
          <w:p w14:paraId="7BE51EFE" w14:textId="77777777" w:rsidR="00E76F32" w:rsidRPr="005D42E5" w:rsidRDefault="00E76F32" w:rsidP="00560EC9">
            <w:pPr>
              <w:snapToGrid w:val="0"/>
              <w:rPr>
                <w:rFonts w:ascii="Calibri" w:hAnsi="Calibri" w:cs="Calibri"/>
                <w:b/>
                <w:bCs/>
                <w:sz w:val="24"/>
                <w:szCs w:val="24"/>
              </w:rPr>
            </w:pPr>
          </w:p>
        </w:tc>
      </w:tr>
      <w:tr w:rsidR="00E76F32" w:rsidRPr="005D42E5" w14:paraId="746B65B6"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61F3CE08" w14:textId="4C911786" w:rsidR="00E76F32" w:rsidRPr="005D42E5" w:rsidRDefault="0060700F" w:rsidP="00560EC9">
            <w:pPr>
              <w:snapToGrid w:val="0"/>
              <w:jc w:val="center"/>
              <w:rPr>
                <w:rFonts w:ascii="Calibri" w:hAnsi="Calibri" w:cs="Calibri"/>
                <w:b/>
                <w:bCs/>
                <w:sz w:val="24"/>
                <w:szCs w:val="24"/>
              </w:rPr>
            </w:pPr>
            <w:r>
              <w:rPr>
                <w:rFonts w:ascii="Calibri" w:hAnsi="Calibri" w:cs="Calibri"/>
                <w:b/>
                <w:sz w:val="24"/>
                <w:szCs w:val="24"/>
              </w:rPr>
              <w:t>6</w:t>
            </w:r>
            <w:r w:rsidR="00E76F32" w:rsidRPr="005D42E5">
              <w:rPr>
                <w:rFonts w:ascii="Calibri" w:hAnsi="Calibri" w:cs="Calibri"/>
                <w:b/>
                <w:sz w:val="24"/>
                <w:szCs w:val="24"/>
              </w:rPr>
              <w:t>.0</w:t>
            </w:r>
          </w:p>
        </w:tc>
        <w:tc>
          <w:tcPr>
            <w:tcW w:w="7992" w:type="dxa"/>
            <w:tcBorders>
              <w:top w:val="single" w:sz="6" w:space="0" w:color="000000"/>
              <w:left w:val="single" w:sz="6" w:space="0" w:color="000000"/>
              <w:bottom w:val="single" w:sz="6" w:space="0" w:color="000000"/>
              <w:right w:val="single" w:sz="6" w:space="0" w:color="000000"/>
            </w:tcBorders>
          </w:tcPr>
          <w:p w14:paraId="6133FE3E"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Add two drops of Anti-C3d to the tubes labeled C3d+, C3d-.</w:t>
            </w:r>
          </w:p>
          <w:p w14:paraId="22AD7B99" w14:textId="77777777" w:rsidR="00E76F32" w:rsidRPr="005D42E5" w:rsidRDefault="00E76F32" w:rsidP="00560EC9">
            <w:pPr>
              <w:snapToGrid w:val="0"/>
              <w:rPr>
                <w:rFonts w:ascii="Calibri" w:hAnsi="Calibri" w:cs="Calibri"/>
                <w:b/>
                <w:bCs/>
                <w:sz w:val="24"/>
                <w:szCs w:val="24"/>
              </w:rPr>
            </w:pPr>
          </w:p>
        </w:tc>
      </w:tr>
      <w:tr w:rsidR="00E76F32" w:rsidRPr="005D42E5" w14:paraId="78B5721C"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5729DBBF" w14:textId="3FA475BA" w:rsidR="00E76F32" w:rsidRPr="005D42E5" w:rsidRDefault="0060700F" w:rsidP="00560EC9">
            <w:pPr>
              <w:snapToGrid w:val="0"/>
              <w:jc w:val="center"/>
              <w:rPr>
                <w:rFonts w:ascii="Calibri" w:hAnsi="Calibri" w:cs="Calibri"/>
                <w:b/>
                <w:sz w:val="24"/>
                <w:szCs w:val="24"/>
              </w:rPr>
            </w:pPr>
            <w:r>
              <w:rPr>
                <w:rFonts w:ascii="Calibri" w:hAnsi="Calibri" w:cs="Calibri"/>
                <w:b/>
                <w:sz w:val="24"/>
                <w:szCs w:val="24"/>
              </w:rPr>
              <w:t>7</w:t>
            </w:r>
            <w:r w:rsidR="00E76F32" w:rsidRPr="005D42E5">
              <w:rPr>
                <w:rFonts w:ascii="Calibri" w:hAnsi="Calibri" w:cs="Calibri"/>
                <w:b/>
                <w:sz w:val="24"/>
                <w:szCs w:val="24"/>
              </w:rPr>
              <w:t>.0</w:t>
            </w:r>
          </w:p>
        </w:tc>
        <w:tc>
          <w:tcPr>
            <w:tcW w:w="7992" w:type="dxa"/>
            <w:tcBorders>
              <w:top w:val="single" w:sz="6" w:space="0" w:color="000000"/>
              <w:left w:val="single" w:sz="6" w:space="0" w:color="000000"/>
              <w:bottom w:val="single" w:sz="6" w:space="0" w:color="000000"/>
              <w:right w:val="single" w:sz="6" w:space="0" w:color="000000"/>
            </w:tcBorders>
          </w:tcPr>
          <w:p w14:paraId="7BE00620"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Add the cells to labeled antisera tubes in the following manner.</w:t>
            </w:r>
          </w:p>
          <w:p w14:paraId="5C57EE5D" w14:textId="77777777" w:rsidR="00E76F32" w:rsidRPr="005D42E5" w:rsidRDefault="00E76F32" w:rsidP="00560EC9">
            <w:pPr>
              <w:snapToGrid w:val="0"/>
              <w:rPr>
                <w:rFonts w:ascii="Calibri" w:hAnsi="Calibri" w:cs="Calibri"/>
                <w:b/>
                <w:bCs/>
                <w:sz w:val="16"/>
                <w:szCs w:val="16"/>
              </w:rPr>
            </w:pPr>
          </w:p>
          <w:tbl>
            <w:tblPr>
              <w:tblStyle w:val="TableGrid"/>
              <w:tblW w:w="0" w:type="auto"/>
              <w:tblInd w:w="643" w:type="dxa"/>
              <w:tblLayout w:type="fixed"/>
              <w:tblLook w:val="04A0" w:firstRow="1" w:lastRow="0" w:firstColumn="1" w:lastColumn="0" w:noHBand="0" w:noVBand="1"/>
            </w:tblPr>
            <w:tblGrid>
              <w:gridCol w:w="1890"/>
              <w:gridCol w:w="2712"/>
            </w:tblGrid>
            <w:tr w:rsidR="00E76F32" w:rsidRPr="005D42E5" w14:paraId="1CBFA180" w14:textId="77777777" w:rsidTr="00560EC9">
              <w:tc>
                <w:tcPr>
                  <w:tcW w:w="1890" w:type="dxa"/>
                  <w:shd w:val="clear" w:color="auto" w:fill="A6A6A6"/>
                </w:tcPr>
                <w:p w14:paraId="34603FA0" w14:textId="77777777" w:rsidR="00E76F32" w:rsidRPr="005D42E5" w:rsidRDefault="00E76F32" w:rsidP="00560EC9">
                  <w:pPr>
                    <w:snapToGrid w:val="0"/>
                    <w:jc w:val="center"/>
                    <w:rPr>
                      <w:rFonts w:ascii="Calibri" w:hAnsi="Calibri" w:cs="Calibri"/>
                      <w:b/>
                      <w:bCs/>
                      <w:sz w:val="20"/>
                    </w:rPr>
                  </w:pPr>
                  <w:r w:rsidRPr="005D42E5">
                    <w:rPr>
                      <w:rFonts w:ascii="Calibri" w:hAnsi="Calibri" w:cs="Calibri"/>
                      <w:b/>
                      <w:bCs/>
                      <w:sz w:val="20"/>
                    </w:rPr>
                    <w:t>Tube Labeled</w:t>
                  </w:r>
                </w:p>
              </w:tc>
              <w:tc>
                <w:tcPr>
                  <w:tcW w:w="2712" w:type="dxa"/>
                  <w:shd w:val="clear" w:color="auto" w:fill="A6A6A6"/>
                </w:tcPr>
                <w:p w14:paraId="6B75AECB" w14:textId="77777777" w:rsidR="00E76F32" w:rsidRPr="005D42E5" w:rsidRDefault="00E76F32" w:rsidP="00560EC9">
                  <w:pPr>
                    <w:snapToGrid w:val="0"/>
                    <w:jc w:val="center"/>
                    <w:rPr>
                      <w:rFonts w:ascii="Calibri" w:hAnsi="Calibri" w:cs="Calibri"/>
                      <w:b/>
                      <w:bCs/>
                      <w:sz w:val="20"/>
                    </w:rPr>
                  </w:pPr>
                  <w:r w:rsidRPr="005D42E5">
                    <w:rPr>
                      <w:rFonts w:ascii="Calibri" w:hAnsi="Calibri" w:cs="Calibri"/>
                      <w:b/>
                      <w:bCs/>
                      <w:sz w:val="20"/>
                    </w:rPr>
                    <w:t>Cells added</w:t>
                  </w:r>
                </w:p>
              </w:tc>
            </w:tr>
            <w:tr w:rsidR="00E76F32" w:rsidRPr="005D42E5" w14:paraId="5636C605" w14:textId="77777777" w:rsidTr="00560EC9">
              <w:tc>
                <w:tcPr>
                  <w:tcW w:w="1890" w:type="dxa"/>
                </w:tcPr>
                <w:p w14:paraId="7EA379CC" w14:textId="77777777" w:rsidR="00E76F32" w:rsidRPr="005D42E5" w:rsidRDefault="00E76F32" w:rsidP="00560EC9">
                  <w:pPr>
                    <w:snapToGrid w:val="0"/>
                    <w:jc w:val="center"/>
                    <w:rPr>
                      <w:rFonts w:ascii="Calibri" w:hAnsi="Calibri" w:cs="Calibri"/>
                      <w:bCs/>
                      <w:sz w:val="20"/>
                    </w:rPr>
                  </w:pPr>
                  <w:r w:rsidRPr="005D42E5">
                    <w:rPr>
                      <w:rFonts w:ascii="Calibri" w:hAnsi="Calibri" w:cs="Calibri"/>
                      <w:bCs/>
                      <w:sz w:val="20"/>
                    </w:rPr>
                    <w:t>A,B +</w:t>
                  </w:r>
                </w:p>
              </w:tc>
              <w:tc>
                <w:tcPr>
                  <w:tcW w:w="2712" w:type="dxa"/>
                </w:tcPr>
                <w:p w14:paraId="60848031" w14:textId="77777777" w:rsidR="00E76F32" w:rsidRPr="005D42E5" w:rsidRDefault="00E76F32" w:rsidP="00560EC9">
                  <w:pPr>
                    <w:snapToGrid w:val="0"/>
                    <w:jc w:val="center"/>
                    <w:rPr>
                      <w:rFonts w:ascii="Calibri" w:hAnsi="Calibri" w:cs="Calibri"/>
                      <w:bCs/>
                      <w:sz w:val="20"/>
                    </w:rPr>
                  </w:pPr>
                  <w:r w:rsidRPr="005D42E5">
                    <w:rPr>
                      <w:rFonts w:ascii="Calibri" w:hAnsi="Calibri" w:cs="Calibri"/>
                      <w:bCs/>
                      <w:sz w:val="20"/>
                    </w:rPr>
                    <w:t>B cell*</w:t>
                  </w:r>
                </w:p>
              </w:tc>
            </w:tr>
            <w:tr w:rsidR="00E76F32" w:rsidRPr="005D42E5" w14:paraId="5B480AF4" w14:textId="77777777" w:rsidTr="00560EC9">
              <w:tc>
                <w:tcPr>
                  <w:tcW w:w="1890" w:type="dxa"/>
                </w:tcPr>
                <w:p w14:paraId="0E578F14" w14:textId="77777777" w:rsidR="00E76F32" w:rsidRPr="005D42E5" w:rsidRDefault="00E76F32" w:rsidP="00560EC9">
                  <w:pPr>
                    <w:snapToGrid w:val="0"/>
                    <w:jc w:val="center"/>
                    <w:rPr>
                      <w:rFonts w:ascii="Calibri" w:hAnsi="Calibri" w:cs="Calibri"/>
                      <w:bCs/>
                      <w:sz w:val="20"/>
                    </w:rPr>
                  </w:pPr>
                  <w:r>
                    <w:rPr>
                      <w:rFonts w:ascii="Calibri" w:hAnsi="Calibri" w:cs="Calibri"/>
                      <w:bCs/>
                      <w:sz w:val="20"/>
                    </w:rPr>
                    <w:t>A,B1</w:t>
                  </w:r>
                </w:p>
              </w:tc>
              <w:tc>
                <w:tcPr>
                  <w:tcW w:w="2712" w:type="dxa"/>
                </w:tcPr>
                <w:p w14:paraId="50189CE6" w14:textId="77777777" w:rsidR="00E76F32" w:rsidRPr="005D42E5" w:rsidRDefault="00E76F32" w:rsidP="00560EC9">
                  <w:pPr>
                    <w:snapToGrid w:val="0"/>
                    <w:jc w:val="center"/>
                    <w:rPr>
                      <w:rFonts w:ascii="Calibri" w:hAnsi="Calibri" w:cs="Calibri"/>
                      <w:bCs/>
                      <w:sz w:val="20"/>
                    </w:rPr>
                  </w:pPr>
                  <w:r>
                    <w:rPr>
                      <w:rFonts w:ascii="Calibri" w:hAnsi="Calibri" w:cs="Calibri"/>
                      <w:bCs/>
                      <w:sz w:val="20"/>
                    </w:rPr>
                    <w:t>Screening Cell 2</w:t>
                  </w:r>
                </w:p>
              </w:tc>
            </w:tr>
            <w:tr w:rsidR="00E76F32" w:rsidRPr="005D42E5" w14:paraId="47BFCB6C" w14:textId="77777777" w:rsidTr="00560EC9">
              <w:tc>
                <w:tcPr>
                  <w:tcW w:w="1890" w:type="dxa"/>
                </w:tcPr>
                <w:p w14:paraId="75D925F4" w14:textId="77777777" w:rsidR="00E76F32" w:rsidRPr="005D42E5" w:rsidRDefault="00E76F32" w:rsidP="00560EC9">
                  <w:pPr>
                    <w:snapToGrid w:val="0"/>
                    <w:jc w:val="center"/>
                    <w:rPr>
                      <w:rFonts w:ascii="Calibri" w:hAnsi="Calibri" w:cs="Calibri"/>
                      <w:bCs/>
                      <w:sz w:val="20"/>
                    </w:rPr>
                  </w:pPr>
                  <w:r w:rsidRPr="005D42E5">
                    <w:rPr>
                      <w:rFonts w:ascii="Calibri" w:hAnsi="Calibri" w:cs="Calibri"/>
                      <w:bCs/>
                      <w:sz w:val="20"/>
                    </w:rPr>
                    <w:t>AHG</w:t>
                  </w:r>
                  <w:r>
                    <w:rPr>
                      <w:rFonts w:ascii="Calibri" w:hAnsi="Calibri" w:cs="Calibri"/>
                      <w:bCs/>
                      <w:sz w:val="20"/>
                    </w:rPr>
                    <w:t>+</w:t>
                  </w:r>
                </w:p>
              </w:tc>
              <w:tc>
                <w:tcPr>
                  <w:tcW w:w="2712" w:type="dxa"/>
                </w:tcPr>
                <w:p w14:paraId="2691F063" w14:textId="2C670EB7" w:rsidR="00E76F32" w:rsidRPr="005D42E5" w:rsidRDefault="00797333" w:rsidP="00560EC9">
                  <w:pPr>
                    <w:snapToGrid w:val="0"/>
                    <w:jc w:val="center"/>
                    <w:rPr>
                      <w:rFonts w:ascii="Calibri" w:hAnsi="Calibri" w:cs="Calibri"/>
                      <w:bCs/>
                      <w:sz w:val="20"/>
                    </w:rPr>
                  </w:pPr>
                  <w:r>
                    <w:rPr>
                      <w:rFonts w:ascii="Calibri" w:hAnsi="Calibri" w:cs="Calibri"/>
                      <w:bCs/>
                      <w:sz w:val="20"/>
                    </w:rPr>
                    <w:t>Check</w:t>
                  </w:r>
                  <w:r w:rsidR="00E76F32">
                    <w:rPr>
                      <w:rFonts w:ascii="Calibri" w:hAnsi="Calibri" w:cs="Calibri"/>
                      <w:bCs/>
                      <w:sz w:val="20"/>
                    </w:rPr>
                    <w:t xml:space="preserve"> Cells</w:t>
                  </w:r>
                </w:p>
              </w:tc>
            </w:tr>
            <w:tr w:rsidR="00E76F32" w:rsidRPr="005D42E5" w14:paraId="417A5379" w14:textId="77777777" w:rsidTr="00560EC9">
              <w:tc>
                <w:tcPr>
                  <w:tcW w:w="1890" w:type="dxa"/>
                </w:tcPr>
                <w:p w14:paraId="23EBD6B0" w14:textId="77777777" w:rsidR="00E76F32" w:rsidRPr="005D42E5" w:rsidRDefault="00E76F32" w:rsidP="00560EC9">
                  <w:pPr>
                    <w:snapToGrid w:val="0"/>
                    <w:jc w:val="center"/>
                    <w:rPr>
                      <w:rFonts w:ascii="Calibri" w:hAnsi="Calibri" w:cs="Calibri"/>
                      <w:bCs/>
                      <w:sz w:val="20"/>
                    </w:rPr>
                  </w:pPr>
                  <w:r>
                    <w:rPr>
                      <w:rFonts w:ascii="Calibri" w:hAnsi="Calibri" w:cs="Calibri"/>
                      <w:bCs/>
                      <w:sz w:val="20"/>
                    </w:rPr>
                    <w:t>AHGC+</w:t>
                  </w:r>
                </w:p>
              </w:tc>
              <w:tc>
                <w:tcPr>
                  <w:tcW w:w="2712" w:type="dxa"/>
                </w:tcPr>
                <w:p w14:paraId="2997D95B" w14:textId="77777777" w:rsidR="00E76F32" w:rsidRPr="005D42E5" w:rsidRDefault="00E76F32" w:rsidP="00560EC9">
                  <w:pPr>
                    <w:snapToGrid w:val="0"/>
                    <w:jc w:val="center"/>
                    <w:rPr>
                      <w:rFonts w:ascii="Calibri" w:hAnsi="Calibri" w:cs="Calibri"/>
                      <w:bCs/>
                      <w:sz w:val="20"/>
                    </w:rPr>
                  </w:pPr>
                  <w:r>
                    <w:rPr>
                      <w:rFonts w:ascii="Calibri" w:hAnsi="Calibri" w:cs="Calibri"/>
                      <w:bCs/>
                      <w:sz w:val="20"/>
                    </w:rPr>
                    <w:t>EC3b cells</w:t>
                  </w:r>
                </w:p>
              </w:tc>
            </w:tr>
            <w:tr w:rsidR="00E76F32" w:rsidRPr="005D42E5" w14:paraId="3B61195A" w14:textId="77777777" w:rsidTr="00560EC9">
              <w:tc>
                <w:tcPr>
                  <w:tcW w:w="1890" w:type="dxa"/>
                </w:tcPr>
                <w:p w14:paraId="0CE11384" w14:textId="77777777" w:rsidR="00E76F32" w:rsidRPr="005D42E5" w:rsidRDefault="00E76F32" w:rsidP="00560EC9">
                  <w:pPr>
                    <w:snapToGrid w:val="0"/>
                    <w:jc w:val="center"/>
                    <w:rPr>
                      <w:rFonts w:ascii="Calibri" w:hAnsi="Calibri" w:cs="Calibri"/>
                      <w:bCs/>
                      <w:sz w:val="20"/>
                    </w:rPr>
                  </w:pPr>
                  <w:r>
                    <w:rPr>
                      <w:rFonts w:ascii="Calibri" w:hAnsi="Calibri" w:cs="Calibri"/>
                      <w:bCs/>
                      <w:sz w:val="20"/>
                    </w:rPr>
                    <w:t>AHG-</w:t>
                  </w:r>
                </w:p>
              </w:tc>
              <w:tc>
                <w:tcPr>
                  <w:tcW w:w="2712" w:type="dxa"/>
                </w:tcPr>
                <w:p w14:paraId="31B6582A" w14:textId="77777777" w:rsidR="00E76F32" w:rsidRPr="005D42E5" w:rsidRDefault="00E76F32" w:rsidP="00560EC9">
                  <w:pPr>
                    <w:snapToGrid w:val="0"/>
                    <w:jc w:val="center"/>
                    <w:rPr>
                      <w:rFonts w:ascii="Calibri" w:hAnsi="Calibri" w:cs="Calibri"/>
                      <w:bCs/>
                      <w:sz w:val="20"/>
                    </w:rPr>
                  </w:pPr>
                  <w:r>
                    <w:rPr>
                      <w:rFonts w:ascii="Calibri" w:hAnsi="Calibri" w:cs="Calibri"/>
                      <w:bCs/>
                      <w:sz w:val="20"/>
                    </w:rPr>
                    <w:t>Screening Cell 1</w:t>
                  </w:r>
                </w:p>
              </w:tc>
            </w:tr>
            <w:tr w:rsidR="00E76F32" w:rsidRPr="005D42E5" w14:paraId="6081AAF3" w14:textId="77777777" w:rsidTr="00560EC9">
              <w:tc>
                <w:tcPr>
                  <w:tcW w:w="1890" w:type="dxa"/>
                </w:tcPr>
                <w:p w14:paraId="17166039" w14:textId="77777777" w:rsidR="00E76F32" w:rsidRPr="005D42E5" w:rsidRDefault="00E76F32" w:rsidP="00560EC9">
                  <w:pPr>
                    <w:snapToGrid w:val="0"/>
                    <w:jc w:val="center"/>
                    <w:rPr>
                      <w:rFonts w:ascii="Calibri" w:hAnsi="Calibri" w:cs="Calibri"/>
                      <w:bCs/>
                      <w:sz w:val="20"/>
                    </w:rPr>
                  </w:pPr>
                  <w:r w:rsidRPr="005D42E5">
                    <w:rPr>
                      <w:rFonts w:ascii="Calibri" w:hAnsi="Calibri" w:cs="Calibri"/>
                      <w:bCs/>
                      <w:sz w:val="20"/>
                    </w:rPr>
                    <w:t>C3d+</w:t>
                  </w:r>
                </w:p>
              </w:tc>
              <w:tc>
                <w:tcPr>
                  <w:tcW w:w="2712" w:type="dxa"/>
                </w:tcPr>
                <w:p w14:paraId="50762BF8" w14:textId="77777777" w:rsidR="00E76F32" w:rsidRPr="005D42E5" w:rsidRDefault="00E76F32" w:rsidP="00560EC9">
                  <w:pPr>
                    <w:snapToGrid w:val="0"/>
                    <w:jc w:val="center"/>
                    <w:rPr>
                      <w:rFonts w:ascii="Calibri" w:hAnsi="Calibri" w:cs="Calibri"/>
                      <w:bCs/>
                      <w:sz w:val="20"/>
                    </w:rPr>
                  </w:pPr>
                  <w:r w:rsidRPr="005D42E5">
                    <w:rPr>
                      <w:rFonts w:ascii="Calibri" w:hAnsi="Calibri" w:cs="Calibri"/>
                      <w:bCs/>
                      <w:sz w:val="20"/>
                    </w:rPr>
                    <w:t>EC3b cell</w:t>
                  </w:r>
                  <w:r>
                    <w:rPr>
                      <w:rFonts w:ascii="Calibri" w:hAnsi="Calibri" w:cs="Calibri"/>
                      <w:bCs/>
                      <w:sz w:val="20"/>
                    </w:rPr>
                    <w:t>s</w:t>
                  </w:r>
                </w:p>
              </w:tc>
            </w:tr>
            <w:tr w:rsidR="00E76F32" w:rsidRPr="005D42E5" w14:paraId="5FE2A7F6" w14:textId="77777777" w:rsidTr="00560EC9">
              <w:tc>
                <w:tcPr>
                  <w:tcW w:w="1890" w:type="dxa"/>
                </w:tcPr>
                <w:p w14:paraId="69880EA8" w14:textId="77777777" w:rsidR="00E76F32" w:rsidRPr="005D42E5" w:rsidRDefault="00E76F32" w:rsidP="00560EC9">
                  <w:pPr>
                    <w:snapToGrid w:val="0"/>
                    <w:jc w:val="center"/>
                    <w:rPr>
                      <w:rFonts w:ascii="Calibri" w:hAnsi="Calibri" w:cs="Calibri"/>
                      <w:bCs/>
                      <w:sz w:val="20"/>
                    </w:rPr>
                  </w:pPr>
                  <w:r>
                    <w:rPr>
                      <w:rFonts w:ascii="Calibri" w:hAnsi="Calibri" w:cs="Calibri"/>
                      <w:bCs/>
                      <w:sz w:val="20"/>
                    </w:rPr>
                    <w:t>C3d-</w:t>
                  </w:r>
                </w:p>
              </w:tc>
              <w:tc>
                <w:tcPr>
                  <w:tcW w:w="2712" w:type="dxa"/>
                </w:tcPr>
                <w:p w14:paraId="23A72FD4" w14:textId="30B90C9D" w:rsidR="00E76F32" w:rsidRPr="005D42E5" w:rsidRDefault="00C630D5" w:rsidP="00560EC9">
                  <w:pPr>
                    <w:snapToGrid w:val="0"/>
                    <w:jc w:val="center"/>
                    <w:rPr>
                      <w:rFonts w:ascii="Calibri" w:hAnsi="Calibri" w:cs="Calibri"/>
                      <w:bCs/>
                      <w:sz w:val="20"/>
                    </w:rPr>
                  </w:pPr>
                  <w:r>
                    <w:rPr>
                      <w:rFonts w:ascii="Calibri" w:hAnsi="Calibri" w:cs="Calibri"/>
                      <w:bCs/>
                      <w:sz w:val="20"/>
                    </w:rPr>
                    <w:t>Check cells</w:t>
                  </w:r>
                </w:p>
              </w:tc>
            </w:tr>
          </w:tbl>
          <w:p w14:paraId="1552814E" w14:textId="77777777" w:rsidR="00E76F32" w:rsidRPr="005D42E5" w:rsidRDefault="00E76F32" w:rsidP="00560EC9">
            <w:pPr>
              <w:snapToGrid w:val="0"/>
              <w:rPr>
                <w:rFonts w:ascii="Calibri" w:hAnsi="Calibri" w:cs="Calibri"/>
                <w:bCs/>
                <w:szCs w:val="22"/>
              </w:rPr>
            </w:pPr>
            <w:r w:rsidRPr="005D42E5">
              <w:rPr>
                <w:rFonts w:ascii="Calibri" w:hAnsi="Calibri" w:cs="Calibri"/>
                <w:b/>
                <w:bCs/>
                <w:szCs w:val="22"/>
              </w:rPr>
              <w:t>*</w:t>
            </w:r>
            <w:r w:rsidRPr="005D42E5">
              <w:rPr>
                <w:rFonts w:ascii="Calibri" w:hAnsi="Calibri" w:cs="Calibri"/>
                <w:bCs/>
                <w:szCs w:val="22"/>
              </w:rPr>
              <w:t>From Rack 1</w:t>
            </w:r>
          </w:p>
          <w:p w14:paraId="19374742" w14:textId="77777777" w:rsidR="00E76F32" w:rsidRPr="005D42E5" w:rsidRDefault="00E76F32" w:rsidP="00560EC9">
            <w:pPr>
              <w:snapToGrid w:val="0"/>
              <w:rPr>
                <w:rFonts w:ascii="Calibri" w:hAnsi="Calibri" w:cs="Calibri"/>
                <w:bCs/>
                <w:sz w:val="16"/>
                <w:szCs w:val="16"/>
              </w:rPr>
            </w:pPr>
          </w:p>
        </w:tc>
      </w:tr>
      <w:tr w:rsidR="00E76F32" w:rsidRPr="005D42E5" w14:paraId="671C9969"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63E792C8" w14:textId="33AA8B20" w:rsidR="00E76F32" w:rsidRPr="005D42E5" w:rsidRDefault="0060700F" w:rsidP="00560EC9">
            <w:pPr>
              <w:snapToGrid w:val="0"/>
              <w:jc w:val="center"/>
              <w:rPr>
                <w:rFonts w:ascii="Calibri" w:hAnsi="Calibri" w:cs="Calibri"/>
                <w:b/>
                <w:sz w:val="24"/>
                <w:szCs w:val="24"/>
              </w:rPr>
            </w:pPr>
            <w:r>
              <w:rPr>
                <w:rFonts w:ascii="Calibri" w:hAnsi="Calibri" w:cs="Calibri"/>
                <w:b/>
                <w:sz w:val="24"/>
                <w:szCs w:val="24"/>
              </w:rPr>
              <w:t>8</w:t>
            </w:r>
            <w:r w:rsidR="00E76F32" w:rsidRPr="005D42E5">
              <w:rPr>
                <w:rFonts w:ascii="Calibri" w:hAnsi="Calibri" w:cs="Calibri"/>
                <w:b/>
                <w:sz w:val="24"/>
                <w:szCs w:val="24"/>
              </w:rPr>
              <w:t>.0</w:t>
            </w:r>
          </w:p>
        </w:tc>
        <w:tc>
          <w:tcPr>
            <w:tcW w:w="7992" w:type="dxa"/>
            <w:tcBorders>
              <w:top w:val="single" w:sz="6" w:space="0" w:color="000000"/>
              <w:left w:val="single" w:sz="6" w:space="0" w:color="000000"/>
              <w:bottom w:val="single" w:sz="6" w:space="0" w:color="000000"/>
              <w:right w:val="single" w:sz="6" w:space="0" w:color="000000"/>
            </w:tcBorders>
          </w:tcPr>
          <w:p w14:paraId="45F6F12D" w14:textId="00E2872B"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 xml:space="preserve">Centrifuge all test tubes from </w:t>
            </w:r>
            <w:r w:rsidR="0060700F">
              <w:rPr>
                <w:rFonts w:ascii="Calibri" w:hAnsi="Calibri" w:cs="Calibri"/>
                <w:b/>
                <w:bCs/>
                <w:sz w:val="24"/>
                <w:szCs w:val="24"/>
              </w:rPr>
              <w:t>above step</w:t>
            </w:r>
            <w:r w:rsidRPr="005D42E5">
              <w:rPr>
                <w:rFonts w:ascii="Calibri" w:hAnsi="Calibri" w:cs="Calibri"/>
                <w:b/>
                <w:bCs/>
                <w:sz w:val="24"/>
                <w:szCs w:val="24"/>
              </w:rPr>
              <w:t xml:space="preserve"> at the calibrated time and speed for immediate spin room temperature testing.</w:t>
            </w:r>
          </w:p>
          <w:p w14:paraId="2D8F221E" w14:textId="77777777" w:rsidR="00E76F32" w:rsidRPr="005D42E5" w:rsidRDefault="00E76F32" w:rsidP="00560EC9">
            <w:pPr>
              <w:snapToGrid w:val="0"/>
              <w:rPr>
                <w:rFonts w:ascii="Calibri" w:hAnsi="Calibri" w:cs="Calibri"/>
                <w:b/>
                <w:bCs/>
                <w:sz w:val="24"/>
                <w:szCs w:val="24"/>
              </w:rPr>
            </w:pPr>
          </w:p>
        </w:tc>
      </w:tr>
      <w:tr w:rsidR="00E76F32" w:rsidRPr="005D42E5" w14:paraId="39D97A4F"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4F363A0B" w14:textId="0C518C5D" w:rsidR="00E76F32" w:rsidRPr="005D42E5" w:rsidRDefault="0060700F" w:rsidP="00560EC9">
            <w:pPr>
              <w:snapToGrid w:val="0"/>
              <w:jc w:val="center"/>
              <w:rPr>
                <w:rFonts w:ascii="Calibri" w:hAnsi="Calibri" w:cs="Calibri"/>
                <w:b/>
                <w:sz w:val="24"/>
                <w:szCs w:val="24"/>
              </w:rPr>
            </w:pPr>
            <w:r>
              <w:rPr>
                <w:rFonts w:ascii="Calibri" w:hAnsi="Calibri" w:cs="Calibri"/>
                <w:b/>
                <w:sz w:val="24"/>
                <w:szCs w:val="24"/>
              </w:rPr>
              <w:t>9</w:t>
            </w:r>
            <w:r w:rsidR="00E76F32" w:rsidRPr="005D42E5">
              <w:rPr>
                <w:rFonts w:ascii="Calibri" w:hAnsi="Calibri" w:cs="Calibri"/>
                <w:b/>
                <w:sz w:val="24"/>
                <w:szCs w:val="24"/>
              </w:rPr>
              <w:t>.0</w:t>
            </w:r>
          </w:p>
        </w:tc>
        <w:tc>
          <w:tcPr>
            <w:tcW w:w="7992" w:type="dxa"/>
            <w:tcBorders>
              <w:top w:val="single" w:sz="6" w:space="0" w:color="000000"/>
              <w:left w:val="single" w:sz="6" w:space="0" w:color="000000"/>
              <w:bottom w:val="single" w:sz="6" w:space="0" w:color="000000"/>
              <w:right w:val="single" w:sz="6" w:space="0" w:color="000000"/>
            </w:tcBorders>
          </w:tcPr>
          <w:p w14:paraId="6E5D9D39"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Read tubes macroscopically with agglutination viewer.</w:t>
            </w:r>
          </w:p>
          <w:p w14:paraId="086FEB6E" w14:textId="69F355CD" w:rsidR="00E76F32" w:rsidRDefault="00E76F32" w:rsidP="00560EC9">
            <w:pPr>
              <w:snapToGrid w:val="0"/>
              <w:rPr>
                <w:rFonts w:ascii="Calibri" w:hAnsi="Calibri" w:cs="Calibri"/>
                <w:bCs/>
                <w:sz w:val="24"/>
                <w:szCs w:val="24"/>
              </w:rPr>
            </w:pPr>
            <w:r w:rsidRPr="005D42E5">
              <w:rPr>
                <w:rFonts w:ascii="Calibri" w:hAnsi="Calibri" w:cs="Calibri"/>
                <w:b/>
                <w:bCs/>
                <w:sz w:val="24"/>
                <w:szCs w:val="24"/>
              </w:rPr>
              <w:t xml:space="preserve"> </w:t>
            </w:r>
            <w:r w:rsidR="0060700F">
              <w:rPr>
                <w:rFonts w:ascii="Calibri" w:hAnsi="Calibri" w:cs="Calibri"/>
                <w:bCs/>
                <w:sz w:val="24"/>
                <w:szCs w:val="24"/>
              </w:rPr>
              <w:t>9</w:t>
            </w:r>
            <w:r w:rsidRPr="005D42E5">
              <w:rPr>
                <w:rFonts w:ascii="Calibri" w:hAnsi="Calibri" w:cs="Calibri"/>
                <w:bCs/>
                <w:sz w:val="24"/>
                <w:szCs w:val="24"/>
              </w:rPr>
              <w:t xml:space="preserve">.1 Read all negative results with </w:t>
            </w:r>
            <w:proofErr w:type="spellStart"/>
            <w:r w:rsidRPr="005D42E5">
              <w:rPr>
                <w:rFonts w:ascii="Calibri" w:hAnsi="Calibri" w:cs="Calibri"/>
                <w:bCs/>
                <w:sz w:val="24"/>
                <w:szCs w:val="24"/>
              </w:rPr>
              <w:t>Polyspecific</w:t>
            </w:r>
            <w:proofErr w:type="spellEnd"/>
            <w:r w:rsidRPr="005D42E5">
              <w:rPr>
                <w:rFonts w:ascii="Calibri" w:hAnsi="Calibri" w:cs="Calibri"/>
                <w:bCs/>
                <w:sz w:val="24"/>
                <w:szCs w:val="24"/>
              </w:rPr>
              <w:t xml:space="preserve"> Anti-AHG, and Anti-C3d </w:t>
            </w:r>
          </w:p>
          <w:p w14:paraId="48A7A357" w14:textId="77777777" w:rsidR="00E76F32" w:rsidRPr="005D42E5" w:rsidRDefault="00E76F32" w:rsidP="00560EC9">
            <w:pPr>
              <w:snapToGrid w:val="0"/>
              <w:rPr>
                <w:rFonts w:ascii="Calibri" w:hAnsi="Calibri" w:cs="Calibri"/>
                <w:bCs/>
                <w:sz w:val="24"/>
                <w:szCs w:val="24"/>
              </w:rPr>
            </w:pPr>
            <w:r>
              <w:rPr>
                <w:rFonts w:ascii="Calibri" w:hAnsi="Calibri" w:cs="Calibri"/>
                <w:bCs/>
                <w:sz w:val="24"/>
                <w:szCs w:val="24"/>
              </w:rPr>
              <w:t xml:space="preserve">          </w:t>
            </w:r>
            <w:r w:rsidRPr="005D42E5">
              <w:rPr>
                <w:rFonts w:ascii="Calibri" w:hAnsi="Calibri" w:cs="Calibri"/>
                <w:bCs/>
                <w:sz w:val="24"/>
                <w:szCs w:val="24"/>
              </w:rPr>
              <w:t>microscopically.</w:t>
            </w:r>
          </w:p>
          <w:p w14:paraId="62322C47" w14:textId="77777777" w:rsidR="00E76F32" w:rsidRPr="005D42E5" w:rsidRDefault="00E76F32" w:rsidP="00560EC9">
            <w:pPr>
              <w:snapToGrid w:val="0"/>
              <w:rPr>
                <w:rFonts w:ascii="Calibri" w:hAnsi="Calibri" w:cs="Calibri"/>
                <w:bCs/>
                <w:sz w:val="24"/>
                <w:szCs w:val="24"/>
              </w:rPr>
            </w:pPr>
          </w:p>
        </w:tc>
      </w:tr>
      <w:tr w:rsidR="00E76F32" w:rsidRPr="005D42E5" w14:paraId="110CC73B"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6735EC5B" w14:textId="3675470C" w:rsidR="00E76F32" w:rsidRPr="005D42E5" w:rsidRDefault="00E76F32" w:rsidP="00560EC9">
            <w:pPr>
              <w:snapToGrid w:val="0"/>
              <w:jc w:val="center"/>
              <w:rPr>
                <w:rFonts w:ascii="Calibri" w:hAnsi="Calibri" w:cs="Calibri"/>
                <w:b/>
                <w:sz w:val="24"/>
                <w:szCs w:val="24"/>
              </w:rPr>
            </w:pPr>
            <w:r w:rsidRPr="005D42E5">
              <w:rPr>
                <w:rFonts w:ascii="Calibri" w:hAnsi="Calibri" w:cs="Calibri"/>
                <w:b/>
                <w:sz w:val="24"/>
                <w:szCs w:val="24"/>
              </w:rPr>
              <w:t>1</w:t>
            </w:r>
            <w:r w:rsidR="0060700F">
              <w:rPr>
                <w:rFonts w:ascii="Calibri" w:hAnsi="Calibri" w:cs="Calibri"/>
                <w:b/>
                <w:sz w:val="24"/>
                <w:szCs w:val="24"/>
              </w:rPr>
              <w:t>0</w:t>
            </w:r>
            <w:r w:rsidRPr="005D42E5">
              <w:rPr>
                <w:rFonts w:ascii="Calibri" w:hAnsi="Calibri" w:cs="Calibri"/>
                <w:b/>
                <w:sz w:val="24"/>
                <w:szCs w:val="24"/>
              </w:rPr>
              <w:t>.0</w:t>
            </w:r>
          </w:p>
        </w:tc>
        <w:tc>
          <w:tcPr>
            <w:tcW w:w="7992" w:type="dxa"/>
            <w:tcBorders>
              <w:top w:val="single" w:sz="6" w:space="0" w:color="000000"/>
              <w:left w:val="single" w:sz="6" w:space="0" w:color="000000"/>
              <w:bottom w:val="single" w:sz="6" w:space="0" w:color="000000"/>
              <w:right w:val="single" w:sz="6" w:space="0" w:color="000000"/>
            </w:tcBorders>
          </w:tcPr>
          <w:p w14:paraId="1AB96016" w14:textId="6A709A3E" w:rsidR="00E76F32" w:rsidRPr="005D42E5" w:rsidRDefault="00E76F32" w:rsidP="00560EC9">
            <w:pPr>
              <w:snapToGrid w:val="0"/>
              <w:rPr>
                <w:rFonts w:ascii="Calibri" w:hAnsi="Calibri" w:cs="Calibri"/>
                <w:b/>
                <w:bCs/>
                <w:szCs w:val="22"/>
              </w:rPr>
            </w:pPr>
            <w:r w:rsidRPr="005D42E5">
              <w:rPr>
                <w:rFonts w:ascii="Calibri" w:hAnsi="Calibri" w:cs="Calibri"/>
                <w:b/>
                <w:bCs/>
                <w:szCs w:val="22"/>
              </w:rPr>
              <w:t xml:space="preserve">Enter results in </w:t>
            </w:r>
            <w:r w:rsidR="00C630D5">
              <w:rPr>
                <w:rFonts w:ascii="Calibri" w:hAnsi="Calibri" w:cs="Calibri"/>
                <w:b/>
                <w:bCs/>
                <w:szCs w:val="22"/>
              </w:rPr>
              <w:t>QC Worksheet</w:t>
            </w:r>
          </w:p>
          <w:p w14:paraId="300286F3" w14:textId="6DBE155C" w:rsidR="00C630D5" w:rsidRDefault="00C630D5" w:rsidP="00560EC9">
            <w:pPr>
              <w:snapToGrid w:val="0"/>
              <w:rPr>
                <w:rFonts w:ascii="Calibri" w:hAnsi="Calibri" w:cs="Calibri"/>
                <w:iCs/>
                <w:szCs w:val="22"/>
              </w:rPr>
            </w:pPr>
            <w:proofErr w:type="gramStart"/>
            <w:r>
              <w:rPr>
                <w:rFonts w:ascii="Calibri" w:hAnsi="Calibri" w:cs="Calibri"/>
                <w:iCs/>
                <w:szCs w:val="22"/>
              </w:rPr>
              <w:t>1</w:t>
            </w:r>
            <w:r w:rsidR="0060700F">
              <w:rPr>
                <w:rFonts w:ascii="Calibri" w:hAnsi="Calibri" w:cs="Calibri"/>
                <w:iCs/>
                <w:szCs w:val="22"/>
              </w:rPr>
              <w:t>0</w:t>
            </w:r>
            <w:r>
              <w:rPr>
                <w:rFonts w:ascii="Calibri" w:hAnsi="Calibri" w:cs="Calibri"/>
                <w:iCs/>
                <w:szCs w:val="22"/>
              </w:rPr>
              <w:t>.1  Expected</w:t>
            </w:r>
            <w:proofErr w:type="gramEnd"/>
            <w:r>
              <w:rPr>
                <w:rFonts w:ascii="Calibri" w:hAnsi="Calibri" w:cs="Calibri"/>
                <w:iCs/>
                <w:szCs w:val="22"/>
              </w:rPr>
              <w:t xml:space="preserve"> Reaction Results are listed on the QC worksheet. Reactions that fail expected results will turn red.</w:t>
            </w:r>
          </w:p>
          <w:p w14:paraId="21D406C0" w14:textId="77777777" w:rsidR="00C630D5" w:rsidRDefault="00C630D5" w:rsidP="00560EC9">
            <w:pPr>
              <w:snapToGrid w:val="0"/>
              <w:rPr>
                <w:rFonts w:ascii="Calibri" w:hAnsi="Calibri" w:cs="Calibri"/>
                <w:iCs/>
                <w:szCs w:val="22"/>
              </w:rPr>
            </w:pPr>
          </w:p>
          <w:p w14:paraId="05DB89D1" w14:textId="59E2BD82" w:rsidR="00C630D5" w:rsidRDefault="00C630D5" w:rsidP="00560EC9">
            <w:pPr>
              <w:snapToGrid w:val="0"/>
              <w:rPr>
                <w:rFonts w:ascii="Calibri" w:hAnsi="Calibri" w:cs="Calibri"/>
                <w:b/>
                <w:bCs/>
                <w:i/>
                <w:szCs w:val="22"/>
              </w:rPr>
            </w:pPr>
            <w:r>
              <w:rPr>
                <w:rFonts w:ascii="Calibri" w:hAnsi="Calibri" w:cs="Calibri"/>
                <w:b/>
                <w:bCs/>
                <w:i/>
                <w:szCs w:val="22"/>
              </w:rPr>
              <w:t xml:space="preserve">Example of Failed QC: </w:t>
            </w:r>
          </w:p>
          <w:p w14:paraId="3E0FC2F1" w14:textId="6FB45549" w:rsidR="00C630D5" w:rsidRDefault="00C630D5" w:rsidP="00560EC9">
            <w:pPr>
              <w:snapToGrid w:val="0"/>
              <w:rPr>
                <w:rFonts w:ascii="Calibri" w:hAnsi="Calibri" w:cs="Calibri"/>
                <w:b/>
                <w:bCs/>
                <w:i/>
                <w:szCs w:val="22"/>
              </w:rPr>
            </w:pPr>
            <w:r>
              <w:rPr>
                <w:noProof/>
              </w:rPr>
              <w:drawing>
                <wp:inline distT="0" distB="0" distL="0" distR="0" wp14:anchorId="7438B1F3" wp14:editId="3E0FAECA">
                  <wp:extent cx="4571429" cy="980952"/>
                  <wp:effectExtent l="0" t="0" r="635" b="0"/>
                  <wp:docPr id="2085650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0243" name=""/>
                          <pic:cNvPicPr/>
                        </pic:nvPicPr>
                        <pic:blipFill>
                          <a:blip r:embed="rId19"/>
                          <a:stretch>
                            <a:fillRect/>
                          </a:stretch>
                        </pic:blipFill>
                        <pic:spPr>
                          <a:xfrm>
                            <a:off x="0" y="0"/>
                            <a:ext cx="4571429" cy="980952"/>
                          </a:xfrm>
                          <a:prstGeom prst="rect">
                            <a:avLst/>
                          </a:prstGeom>
                        </pic:spPr>
                      </pic:pic>
                    </a:graphicData>
                  </a:graphic>
                </wp:inline>
              </w:drawing>
            </w:r>
          </w:p>
          <w:p w14:paraId="4422FC41" w14:textId="77777777" w:rsidR="00C630D5" w:rsidRDefault="00C630D5" w:rsidP="00560EC9">
            <w:pPr>
              <w:snapToGrid w:val="0"/>
              <w:rPr>
                <w:rFonts w:ascii="Calibri" w:hAnsi="Calibri" w:cs="Calibri"/>
                <w:b/>
                <w:bCs/>
                <w:i/>
                <w:szCs w:val="22"/>
              </w:rPr>
            </w:pPr>
          </w:p>
          <w:p w14:paraId="54717692" w14:textId="178050C9" w:rsidR="00C630D5" w:rsidRDefault="00C630D5" w:rsidP="00560EC9">
            <w:pPr>
              <w:snapToGrid w:val="0"/>
              <w:rPr>
                <w:rFonts w:ascii="Calibri" w:hAnsi="Calibri" w:cs="Calibri"/>
                <w:b/>
                <w:bCs/>
                <w:i/>
                <w:szCs w:val="22"/>
              </w:rPr>
            </w:pPr>
            <w:r>
              <w:rPr>
                <w:rFonts w:ascii="Calibri" w:hAnsi="Calibri" w:cs="Calibri"/>
                <w:b/>
                <w:bCs/>
                <w:i/>
                <w:szCs w:val="22"/>
              </w:rPr>
              <w:t xml:space="preserve">Example of acceptable QC: </w:t>
            </w:r>
          </w:p>
          <w:p w14:paraId="3797120C" w14:textId="60080D20" w:rsidR="00C630D5" w:rsidRPr="00C630D5" w:rsidRDefault="00C630D5" w:rsidP="00560EC9">
            <w:pPr>
              <w:snapToGrid w:val="0"/>
              <w:rPr>
                <w:rFonts w:ascii="Calibri" w:hAnsi="Calibri" w:cs="Calibri"/>
                <w:b/>
                <w:bCs/>
                <w:i/>
                <w:szCs w:val="22"/>
              </w:rPr>
            </w:pPr>
            <w:r>
              <w:rPr>
                <w:noProof/>
              </w:rPr>
              <w:drawing>
                <wp:inline distT="0" distB="0" distL="0" distR="0" wp14:anchorId="2FEC5F84" wp14:editId="1A192219">
                  <wp:extent cx="4638095" cy="819048"/>
                  <wp:effectExtent l="0" t="0" r="0" b="635"/>
                  <wp:docPr id="893805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805979" name=""/>
                          <pic:cNvPicPr/>
                        </pic:nvPicPr>
                        <pic:blipFill>
                          <a:blip r:embed="rId20"/>
                          <a:stretch>
                            <a:fillRect/>
                          </a:stretch>
                        </pic:blipFill>
                        <pic:spPr>
                          <a:xfrm>
                            <a:off x="0" y="0"/>
                            <a:ext cx="4638095" cy="819048"/>
                          </a:xfrm>
                          <a:prstGeom prst="rect">
                            <a:avLst/>
                          </a:prstGeom>
                        </pic:spPr>
                      </pic:pic>
                    </a:graphicData>
                  </a:graphic>
                </wp:inline>
              </w:drawing>
            </w:r>
          </w:p>
          <w:p w14:paraId="332CB228" w14:textId="5FDFB9E7" w:rsidR="00C630D5" w:rsidRDefault="00E76F32" w:rsidP="00560EC9">
            <w:pPr>
              <w:snapToGrid w:val="0"/>
              <w:rPr>
                <w:rFonts w:ascii="Calibri" w:hAnsi="Calibri" w:cs="Calibri"/>
                <w:b/>
                <w:iCs/>
                <w:color w:val="FF0000"/>
                <w:szCs w:val="22"/>
              </w:rPr>
            </w:pPr>
            <w:r w:rsidRPr="005D42E5">
              <w:rPr>
                <w:rFonts w:ascii="Calibri" w:hAnsi="Calibri" w:cs="Calibri"/>
                <w:b/>
                <w:bCs/>
                <w:i/>
                <w:szCs w:val="22"/>
              </w:rPr>
              <w:t xml:space="preserve"> </w:t>
            </w:r>
          </w:p>
          <w:p w14:paraId="1BDD3A28" w14:textId="5E13AE91" w:rsidR="00C630D5" w:rsidRPr="00C630D5" w:rsidRDefault="00E76F32" w:rsidP="00560EC9">
            <w:pPr>
              <w:snapToGrid w:val="0"/>
              <w:rPr>
                <w:rFonts w:ascii="Calibri" w:hAnsi="Calibri" w:cs="Calibri"/>
                <w:bCs/>
                <w:color w:val="248FA0" w:themeColor="accent6"/>
                <w:sz w:val="24"/>
                <w:szCs w:val="24"/>
              </w:rPr>
            </w:pPr>
            <w:r w:rsidRPr="007F0A7D">
              <w:rPr>
                <w:rFonts w:ascii="Calibri" w:hAnsi="Calibri" w:cs="Calibri"/>
                <w:bCs/>
                <w:color w:val="248FA0" w:themeColor="accent6"/>
                <w:sz w:val="24"/>
                <w:szCs w:val="24"/>
              </w:rPr>
              <w:t xml:space="preserve"> </w:t>
            </w:r>
          </w:p>
        </w:tc>
      </w:tr>
      <w:tr w:rsidR="00E76F32" w:rsidRPr="005D42E5" w14:paraId="72E7CCEF"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49EDFE24" w14:textId="158CCF4C" w:rsidR="00E76F32" w:rsidRPr="005D42E5" w:rsidRDefault="00E76F32" w:rsidP="00560EC9">
            <w:pPr>
              <w:snapToGrid w:val="0"/>
              <w:jc w:val="center"/>
              <w:rPr>
                <w:rFonts w:ascii="Calibri" w:hAnsi="Calibri" w:cs="Calibri"/>
                <w:b/>
                <w:sz w:val="24"/>
                <w:szCs w:val="24"/>
              </w:rPr>
            </w:pPr>
            <w:r w:rsidRPr="005D42E5">
              <w:rPr>
                <w:rFonts w:ascii="Calibri" w:hAnsi="Calibri" w:cs="Calibri"/>
                <w:b/>
                <w:sz w:val="24"/>
                <w:szCs w:val="24"/>
              </w:rPr>
              <w:lastRenderedPageBreak/>
              <w:t>1</w:t>
            </w:r>
            <w:r w:rsidR="0060700F">
              <w:rPr>
                <w:rFonts w:ascii="Calibri" w:hAnsi="Calibri" w:cs="Calibri"/>
                <w:b/>
                <w:sz w:val="24"/>
                <w:szCs w:val="24"/>
              </w:rPr>
              <w:t>1</w:t>
            </w:r>
            <w:r w:rsidRPr="005D42E5">
              <w:rPr>
                <w:rFonts w:ascii="Calibri" w:hAnsi="Calibri" w:cs="Calibri"/>
                <w:b/>
                <w:sz w:val="24"/>
                <w:szCs w:val="24"/>
              </w:rPr>
              <w:t>.0</w:t>
            </w:r>
          </w:p>
        </w:tc>
        <w:tc>
          <w:tcPr>
            <w:tcW w:w="7992" w:type="dxa"/>
            <w:tcBorders>
              <w:top w:val="single" w:sz="6" w:space="0" w:color="000000"/>
              <w:left w:val="single" w:sz="6" w:space="0" w:color="000000"/>
              <w:bottom w:val="single" w:sz="6" w:space="0" w:color="000000"/>
              <w:right w:val="single" w:sz="6" w:space="0" w:color="000000"/>
            </w:tcBorders>
          </w:tcPr>
          <w:p w14:paraId="4A3B7568"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 xml:space="preserve">Incubate all NEGATIVE reactions with </w:t>
            </w:r>
            <w:proofErr w:type="spellStart"/>
            <w:r w:rsidRPr="005D42E5">
              <w:rPr>
                <w:rFonts w:ascii="Calibri" w:hAnsi="Calibri" w:cs="Calibri"/>
                <w:b/>
                <w:bCs/>
                <w:sz w:val="24"/>
                <w:szCs w:val="24"/>
              </w:rPr>
              <w:t>Polyspecific</w:t>
            </w:r>
            <w:proofErr w:type="spellEnd"/>
            <w:r w:rsidRPr="005D42E5">
              <w:rPr>
                <w:rFonts w:ascii="Calibri" w:hAnsi="Calibri" w:cs="Calibri"/>
                <w:b/>
                <w:bCs/>
                <w:sz w:val="24"/>
                <w:szCs w:val="24"/>
              </w:rPr>
              <w:t xml:space="preserve"> Anti-AHG and Anti-C3d for 5 minutes at room temperature </w:t>
            </w:r>
          </w:p>
          <w:p w14:paraId="6613F7D0" w14:textId="77777777" w:rsidR="00E76F32" w:rsidRPr="005D42E5" w:rsidRDefault="00E76F32" w:rsidP="00560EC9">
            <w:pPr>
              <w:snapToGrid w:val="0"/>
              <w:rPr>
                <w:rFonts w:ascii="Calibri" w:hAnsi="Calibri" w:cs="Calibri"/>
                <w:b/>
                <w:bCs/>
                <w:i/>
                <w:color w:val="00B0F0"/>
                <w:sz w:val="24"/>
                <w:szCs w:val="24"/>
              </w:rPr>
            </w:pPr>
            <w:r w:rsidRPr="005D42E5">
              <w:rPr>
                <w:rFonts w:ascii="Calibri" w:hAnsi="Calibri" w:cs="Calibri"/>
                <w:b/>
                <w:bCs/>
                <w:sz w:val="24"/>
                <w:szCs w:val="24"/>
              </w:rPr>
              <w:t xml:space="preserve"> </w:t>
            </w:r>
          </w:p>
          <w:p w14:paraId="2716C905" w14:textId="56852C35" w:rsidR="00E76F32" w:rsidRPr="005D42E5" w:rsidRDefault="00E76F32" w:rsidP="00560EC9">
            <w:pPr>
              <w:snapToGrid w:val="0"/>
              <w:rPr>
                <w:rFonts w:ascii="Calibri" w:hAnsi="Calibri" w:cs="Calibri"/>
                <w:bCs/>
                <w:sz w:val="24"/>
                <w:szCs w:val="24"/>
              </w:rPr>
            </w:pPr>
            <w:proofErr w:type="gramStart"/>
            <w:r w:rsidRPr="005D42E5">
              <w:rPr>
                <w:rFonts w:ascii="Calibri" w:hAnsi="Calibri" w:cs="Calibri"/>
                <w:bCs/>
                <w:sz w:val="24"/>
                <w:szCs w:val="24"/>
              </w:rPr>
              <w:t>1</w:t>
            </w:r>
            <w:r w:rsidR="0060700F">
              <w:rPr>
                <w:rFonts w:ascii="Calibri" w:hAnsi="Calibri" w:cs="Calibri"/>
                <w:bCs/>
                <w:sz w:val="24"/>
                <w:szCs w:val="24"/>
              </w:rPr>
              <w:t>1</w:t>
            </w:r>
            <w:r w:rsidRPr="005D42E5">
              <w:rPr>
                <w:rFonts w:ascii="Calibri" w:hAnsi="Calibri" w:cs="Calibri"/>
                <w:bCs/>
                <w:sz w:val="24"/>
                <w:szCs w:val="24"/>
              </w:rPr>
              <w:t>.1  After</w:t>
            </w:r>
            <w:proofErr w:type="gramEnd"/>
            <w:r w:rsidRPr="005D42E5">
              <w:rPr>
                <w:rFonts w:ascii="Calibri" w:hAnsi="Calibri" w:cs="Calibri"/>
                <w:bCs/>
                <w:sz w:val="24"/>
                <w:szCs w:val="24"/>
              </w:rPr>
              <w:t xml:space="preserve"> 5 minute incubation at room temperature, spin tubes for calibrated </w:t>
            </w:r>
          </w:p>
          <w:p w14:paraId="302A9238" w14:textId="77777777"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 xml:space="preserve">         time and speed for AHG reactions,</w:t>
            </w:r>
          </w:p>
          <w:p w14:paraId="6C383A2B" w14:textId="1E247A5D" w:rsidR="00E76F32" w:rsidRPr="005D42E5" w:rsidRDefault="00E76F32" w:rsidP="00560EC9">
            <w:pPr>
              <w:snapToGrid w:val="0"/>
              <w:rPr>
                <w:rFonts w:ascii="Calibri" w:hAnsi="Calibri" w:cs="Calibri"/>
                <w:bCs/>
                <w:sz w:val="24"/>
                <w:szCs w:val="24"/>
              </w:rPr>
            </w:pPr>
            <w:proofErr w:type="gramStart"/>
            <w:r w:rsidRPr="005D42E5">
              <w:rPr>
                <w:rFonts w:ascii="Calibri" w:hAnsi="Calibri" w:cs="Calibri"/>
                <w:bCs/>
                <w:sz w:val="24"/>
                <w:szCs w:val="24"/>
              </w:rPr>
              <w:t>1</w:t>
            </w:r>
            <w:r w:rsidR="0060700F">
              <w:rPr>
                <w:rFonts w:ascii="Calibri" w:hAnsi="Calibri" w:cs="Calibri"/>
                <w:bCs/>
                <w:sz w:val="24"/>
                <w:szCs w:val="24"/>
              </w:rPr>
              <w:t>1</w:t>
            </w:r>
            <w:r w:rsidRPr="005D42E5">
              <w:rPr>
                <w:rFonts w:ascii="Calibri" w:hAnsi="Calibri" w:cs="Calibri"/>
                <w:bCs/>
                <w:sz w:val="24"/>
                <w:szCs w:val="24"/>
              </w:rPr>
              <w:t>.2  Record</w:t>
            </w:r>
            <w:proofErr w:type="gramEnd"/>
            <w:r w:rsidRPr="005D42E5">
              <w:rPr>
                <w:rFonts w:ascii="Calibri" w:hAnsi="Calibri" w:cs="Calibri"/>
                <w:bCs/>
                <w:sz w:val="24"/>
                <w:szCs w:val="24"/>
              </w:rPr>
              <w:t xml:space="preserve"> results on the Daily Reagent Quality Control Worksheet with tubes</w:t>
            </w:r>
          </w:p>
          <w:p w14:paraId="441C7CEE" w14:textId="77777777"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 xml:space="preserve">         in hand according to workload organization policy.</w:t>
            </w:r>
          </w:p>
          <w:p w14:paraId="13F1934D" w14:textId="09C25973" w:rsidR="00E76F32" w:rsidRPr="005D42E5" w:rsidRDefault="00E76F32" w:rsidP="00560EC9">
            <w:pPr>
              <w:snapToGrid w:val="0"/>
              <w:rPr>
                <w:rFonts w:ascii="Calibri" w:hAnsi="Calibri" w:cs="Calibri"/>
                <w:bCs/>
                <w:sz w:val="24"/>
                <w:szCs w:val="24"/>
              </w:rPr>
            </w:pPr>
            <w:proofErr w:type="gramStart"/>
            <w:r w:rsidRPr="005D42E5">
              <w:rPr>
                <w:rFonts w:ascii="Calibri" w:hAnsi="Calibri" w:cs="Calibri"/>
                <w:bCs/>
                <w:sz w:val="24"/>
                <w:szCs w:val="24"/>
              </w:rPr>
              <w:t>1</w:t>
            </w:r>
            <w:r w:rsidR="0060700F">
              <w:rPr>
                <w:rFonts w:ascii="Calibri" w:hAnsi="Calibri" w:cs="Calibri"/>
                <w:bCs/>
                <w:sz w:val="24"/>
                <w:szCs w:val="24"/>
              </w:rPr>
              <w:t>1</w:t>
            </w:r>
            <w:r w:rsidRPr="005D42E5">
              <w:rPr>
                <w:rFonts w:ascii="Calibri" w:hAnsi="Calibri" w:cs="Calibri"/>
                <w:bCs/>
                <w:sz w:val="24"/>
                <w:szCs w:val="24"/>
              </w:rPr>
              <w:t>.3  To</w:t>
            </w:r>
            <w:proofErr w:type="gramEnd"/>
            <w:r w:rsidRPr="005D42E5">
              <w:rPr>
                <w:rFonts w:ascii="Calibri" w:hAnsi="Calibri" w:cs="Calibri"/>
                <w:bCs/>
                <w:sz w:val="24"/>
                <w:szCs w:val="24"/>
              </w:rPr>
              <w:t xml:space="preserve"> all NEGATIVE tubes with Anti-AHG add one drop of CC.</w:t>
            </w:r>
          </w:p>
          <w:p w14:paraId="35ACA679" w14:textId="7552658A" w:rsidR="00E76F32" w:rsidRPr="005D42E5" w:rsidRDefault="00E76F32" w:rsidP="00560EC9">
            <w:pPr>
              <w:snapToGrid w:val="0"/>
              <w:rPr>
                <w:rFonts w:ascii="Calibri" w:hAnsi="Calibri" w:cs="Calibri"/>
                <w:bCs/>
                <w:sz w:val="24"/>
                <w:szCs w:val="24"/>
              </w:rPr>
            </w:pPr>
            <w:proofErr w:type="gramStart"/>
            <w:r w:rsidRPr="005D42E5">
              <w:rPr>
                <w:rFonts w:ascii="Calibri" w:hAnsi="Calibri" w:cs="Calibri"/>
                <w:bCs/>
                <w:sz w:val="24"/>
                <w:szCs w:val="24"/>
              </w:rPr>
              <w:t>1</w:t>
            </w:r>
            <w:r w:rsidR="0060700F">
              <w:rPr>
                <w:rFonts w:ascii="Calibri" w:hAnsi="Calibri" w:cs="Calibri"/>
                <w:bCs/>
                <w:sz w:val="24"/>
                <w:szCs w:val="24"/>
              </w:rPr>
              <w:t>1</w:t>
            </w:r>
            <w:r w:rsidRPr="005D42E5">
              <w:rPr>
                <w:rFonts w:ascii="Calibri" w:hAnsi="Calibri" w:cs="Calibri"/>
                <w:bCs/>
                <w:sz w:val="24"/>
                <w:szCs w:val="24"/>
              </w:rPr>
              <w:t>.4  To</w:t>
            </w:r>
            <w:proofErr w:type="gramEnd"/>
            <w:r w:rsidRPr="005D42E5">
              <w:rPr>
                <w:rFonts w:ascii="Calibri" w:hAnsi="Calibri" w:cs="Calibri"/>
                <w:bCs/>
                <w:sz w:val="24"/>
                <w:szCs w:val="24"/>
              </w:rPr>
              <w:t xml:space="preserve"> all NEGATIVE tubes with Anti-C3d add one drop of Ec3b cells.</w:t>
            </w:r>
          </w:p>
          <w:p w14:paraId="3B7B3DF5" w14:textId="3F4A6795" w:rsidR="00E76F32" w:rsidRDefault="00E76F32" w:rsidP="00560EC9">
            <w:pPr>
              <w:snapToGrid w:val="0"/>
              <w:rPr>
                <w:rFonts w:ascii="Calibri" w:hAnsi="Calibri" w:cs="Calibri"/>
                <w:bCs/>
                <w:sz w:val="24"/>
                <w:szCs w:val="24"/>
              </w:rPr>
            </w:pPr>
            <w:proofErr w:type="gramStart"/>
            <w:r w:rsidRPr="005D42E5">
              <w:rPr>
                <w:rFonts w:ascii="Calibri" w:hAnsi="Calibri" w:cs="Calibri"/>
                <w:bCs/>
                <w:sz w:val="24"/>
                <w:szCs w:val="24"/>
              </w:rPr>
              <w:t>1</w:t>
            </w:r>
            <w:r w:rsidR="0060700F">
              <w:rPr>
                <w:rFonts w:ascii="Calibri" w:hAnsi="Calibri" w:cs="Calibri"/>
                <w:bCs/>
                <w:sz w:val="24"/>
                <w:szCs w:val="24"/>
              </w:rPr>
              <w:t>1</w:t>
            </w:r>
            <w:r w:rsidRPr="005D42E5">
              <w:rPr>
                <w:rFonts w:ascii="Calibri" w:hAnsi="Calibri" w:cs="Calibri"/>
                <w:bCs/>
                <w:sz w:val="24"/>
                <w:szCs w:val="24"/>
              </w:rPr>
              <w:t>.5  Spin</w:t>
            </w:r>
            <w:proofErr w:type="gramEnd"/>
            <w:r w:rsidRPr="005D42E5">
              <w:rPr>
                <w:rFonts w:ascii="Calibri" w:hAnsi="Calibri" w:cs="Calibri"/>
                <w:bCs/>
                <w:sz w:val="24"/>
                <w:szCs w:val="24"/>
              </w:rPr>
              <w:t xml:space="preserve"> tubes for calibrated time and speed for AHG reactions.</w:t>
            </w:r>
          </w:p>
          <w:p w14:paraId="0204BD38" w14:textId="692FCB35" w:rsidR="00E76F32" w:rsidRDefault="00E76F32" w:rsidP="00560EC9">
            <w:pPr>
              <w:snapToGrid w:val="0"/>
              <w:ind w:left="571" w:hanging="540"/>
              <w:rPr>
                <w:rFonts w:ascii="Calibri" w:hAnsi="Calibri" w:cs="Calibri"/>
                <w:bCs/>
                <w:sz w:val="24"/>
                <w:szCs w:val="24"/>
              </w:rPr>
            </w:pPr>
            <w:r>
              <w:rPr>
                <w:rFonts w:ascii="Calibri" w:hAnsi="Calibri" w:cs="Calibri"/>
                <w:bCs/>
                <w:sz w:val="24"/>
                <w:szCs w:val="24"/>
              </w:rPr>
              <w:t xml:space="preserve">          Note: Test is invalid if check cells fail to result in positive reactions. Entering QC in </w:t>
            </w:r>
            <w:r w:rsidR="00C630D5">
              <w:rPr>
                <w:rFonts w:ascii="Calibri" w:hAnsi="Calibri" w:cs="Calibri"/>
                <w:bCs/>
                <w:sz w:val="24"/>
                <w:szCs w:val="24"/>
              </w:rPr>
              <w:t>Excel</w:t>
            </w:r>
            <w:r>
              <w:rPr>
                <w:rFonts w:ascii="Calibri" w:hAnsi="Calibri" w:cs="Calibri"/>
                <w:bCs/>
                <w:sz w:val="24"/>
                <w:szCs w:val="24"/>
              </w:rPr>
              <w:t xml:space="preserve"> as Satisfactory confirms the proper reactivity with check cells. </w:t>
            </w:r>
          </w:p>
          <w:p w14:paraId="6A78A42F" w14:textId="77777777" w:rsidR="003C7669" w:rsidRPr="005D42E5" w:rsidRDefault="003C7669" w:rsidP="00560EC9">
            <w:pPr>
              <w:snapToGrid w:val="0"/>
              <w:ind w:left="571" w:hanging="540"/>
              <w:rPr>
                <w:rFonts w:ascii="Calibri" w:hAnsi="Calibri" w:cs="Calibri"/>
                <w:bCs/>
                <w:sz w:val="24"/>
                <w:szCs w:val="24"/>
              </w:rPr>
            </w:pPr>
          </w:p>
          <w:p w14:paraId="5DA9E578" w14:textId="77777777" w:rsidR="00C630D5" w:rsidRDefault="00C630D5" w:rsidP="00C630D5">
            <w:pPr>
              <w:snapToGrid w:val="0"/>
              <w:rPr>
                <w:rFonts w:ascii="Calibri" w:hAnsi="Calibri" w:cs="Calibri"/>
                <w:b/>
                <w:iCs/>
                <w:color w:val="FF0000"/>
                <w:szCs w:val="22"/>
              </w:rPr>
            </w:pPr>
            <w:r>
              <w:rPr>
                <w:rFonts w:ascii="Calibri" w:hAnsi="Calibri" w:cs="Calibri"/>
                <w:b/>
                <w:iCs/>
                <w:color w:val="FF0000"/>
                <w:szCs w:val="22"/>
              </w:rPr>
              <w:t>Note: Use the 0 with a check to indicate reactions that were negative that required check cells to be added. This symbol indicates the reaction negative but when check cells were added the reaction was positive.</w:t>
            </w:r>
          </w:p>
          <w:p w14:paraId="2657DAB1" w14:textId="77777777" w:rsidR="003C7669" w:rsidRDefault="003C7669" w:rsidP="00C630D5">
            <w:pPr>
              <w:snapToGrid w:val="0"/>
              <w:rPr>
                <w:rFonts w:ascii="Calibri" w:hAnsi="Calibri" w:cs="Calibri"/>
                <w:b/>
                <w:iCs/>
                <w:color w:val="FF0000"/>
                <w:szCs w:val="22"/>
              </w:rPr>
            </w:pPr>
          </w:p>
          <w:p w14:paraId="52F334B2" w14:textId="77777777" w:rsidR="00E76F32" w:rsidRDefault="00C630D5" w:rsidP="00C630D5">
            <w:pPr>
              <w:snapToGrid w:val="0"/>
              <w:jc w:val="center"/>
              <w:rPr>
                <w:rFonts w:ascii="Calibri" w:hAnsi="Calibri" w:cs="Calibri"/>
                <w:bCs/>
                <w:sz w:val="24"/>
                <w:szCs w:val="24"/>
              </w:rPr>
            </w:pPr>
            <w:r>
              <w:rPr>
                <w:noProof/>
              </w:rPr>
              <w:drawing>
                <wp:inline distT="0" distB="0" distL="0" distR="0" wp14:anchorId="27DFE5B4" wp14:editId="537BF731">
                  <wp:extent cx="1333333" cy="1628571"/>
                  <wp:effectExtent l="0" t="0" r="635" b="0"/>
                  <wp:docPr id="458122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122773" name=""/>
                          <pic:cNvPicPr/>
                        </pic:nvPicPr>
                        <pic:blipFill>
                          <a:blip r:embed="rId21"/>
                          <a:stretch>
                            <a:fillRect/>
                          </a:stretch>
                        </pic:blipFill>
                        <pic:spPr>
                          <a:xfrm>
                            <a:off x="0" y="0"/>
                            <a:ext cx="1333333" cy="1628571"/>
                          </a:xfrm>
                          <a:prstGeom prst="rect">
                            <a:avLst/>
                          </a:prstGeom>
                        </pic:spPr>
                      </pic:pic>
                    </a:graphicData>
                  </a:graphic>
                </wp:inline>
              </w:drawing>
            </w:r>
          </w:p>
          <w:p w14:paraId="2B478C8D" w14:textId="59D51DA9" w:rsidR="00C630D5" w:rsidRPr="005D42E5" w:rsidRDefault="00C630D5" w:rsidP="00C630D5">
            <w:pPr>
              <w:snapToGrid w:val="0"/>
              <w:jc w:val="center"/>
              <w:rPr>
                <w:rFonts w:ascii="Calibri" w:hAnsi="Calibri" w:cs="Calibri"/>
                <w:bCs/>
                <w:sz w:val="24"/>
                <w:szCs w:val="24"/>
              </w:rPr>
            </w:pPr>
          </w:p>
        </w:tc>
      </w:tr>
      <w:tr w:rsidR="00E76F32" w:rsidRPr="005D42E5" w14:paraId="6AB0771C"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41ADE7F8" w14:textId="2668476D" w:rsidR="00E76F32" w:rsidRPr="005D42E5" w:rsidRDefault="00E76F32" w:rsidP="00560EC9">
            <w:pPr>
              <w:snapToGrid w:val="0"/>
              <w:jc w:val="center"/>
              <w:rPr>
                <w:rFonts w:ascii="Calibri" w:hAnsi="Calibri" w:cs="Calibri"/>
                <w:b/>
                <w:szCs w:val="22"/>
              </w:rPr>
            </w:pPr>
            <w:r w:rsidRPr="005D42E5">
              <w:rPr>
                <w:rFonts w:ascii="Calibri" w:hAnsi="Calibri" w:cs="Calibri"/>
                <w:b/>
                <w:szCs w:val="22"/>
              </w:rPr>
              <w:t>1</w:t>
            </w:r>
            <w:r w:rsidR="0060700F">
              <w:rPr>
                <w:rFonts w:ascii="Calibri" w:hAnsi="Calibri" w:cs="Calibri"/>
                <w:b/>
                <w:szCs w:val="22"/>
              </w:rPr>
              <w:t>2</w:t>
            </w:r>
            <w:r w:rsidRPr="005D42E5">
              <w:rPr>
                <w:rFonts w:ascii="Calibri" w:hAnsi="Calibri" w:cs="Calibri"/>
                <w:b/>
                <w:szCs w:val="22"/>
              </w:rPr>
              <w:t xml:space="preserve">.0 </w:t>
            </w:r>
          </w:p>
        </w:tc>
        <w:tc>
          <w:tcPr>
            <w:tcW w:w="7992" w:type="dxa"/>
            <w:tcBorders>
              <w:top w:val="single" w:sz="6" w:space="0" w:color="000000"/>
              <w:left w:val="single" w:sz="6" w:space="0" w:color="000000"/>
              <w:bottom w:val="single" w:sz="6" w:space="0" w:color="000000"/>
              <w:right w:val="single" w:sz="6" w:space="0" w:color="000000"/>
            </w:tcBorders>
          </w:tcPr>
          <w:p w14:paraId="47A8EFFB"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 xml:space="preserve">Label 6 10x75 tubes for as follows to designate appropriate Rack, Cell being tested and expected positive or negative reaction. </w:t>
            </w:r>
          </w:p>
          <w:p w14:paraId="370B56B0" w14:textId="77777777" w:rsidR="00E76F32" w:rsidRPr="005D42E5" w:rsidRDefault="00E76F32" w:rsidP="00560EC9">
            <w:pPr>
              <w:snapToGrid w:val="0"/>
              <w:rPr>
                <w:rFonts w:ascii="Calibri" w:hAnsi="Calibri" w:cs="Calibri"/>
                <w:b/>
                <w:bCs/>
                <w:sz w:val="16"/>
                <w:szCs w:val="16"/>
              </w:rPr>
            </w:pPr>
          </w:p>
          <w:tbl>
            <w:tblPr>
              <w:tblStyle w:val="TableGrid"/>
              <w:tblW w:w="0" w:type="auto"/>
              <w:tblLayout w:type="fixed"/>
              <w:tblLook w:val="04A0" w:firstRow="1" w:lastRow="0" w:firstColumn="1" w:lastColumn="0" w:noHBand="0" w:noVBand="1"/>
            </w:tblPr>
            <w:tblGrid>
              <w:gridCol w:w="790"/>
              <w:gridCol w:w="1080"/>
              <w:gridCol w:w="1080"/>
              <w:gridCol w:w="990"/>
              <w:gridCol w:w="990"/>
              <w:gridCol w:w="990"/>
              <w:gridCol w:w="990"/>
            </w:tblGrid>
            <w:tr w:rsidR="00E76F32" w:rsidRPr="005D42E5" w14:paraId="1E031608" w14:textId="77777777" w:rsidTr="00560EC9">
              <w:tc>
                <w:tcPr>
                  <w:tcW w:w="790" w:type="dxa"/>
                  <w:shd w:val="clear" w:color="auto" w:fill="B6DDE8"/>
                </w:tcPr>
                <w:p w14:paraId="490963FF"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Rack</w:t>
                  </w:r>
                </w:p>
              </w:tc>
              <w:tc>
                <w:tcPr>
                  <w:tcW w:w="1080" w:type="dxa"/>
                  <w:shd w:val="clear" w:color="auto" w:fill="B6DDE8"/>
                </w:tcPr>
                <w:p w14:paraId="084E011C"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Cell 1 +</w:t>
                  </w:r>
                </w:p>
              </w:tc>
              <w:tc>
                <w:tcPr>
                  <w:tcW w:w="1080" w:type="dxa"/>
                  <w:shd w:val="clear" w:color="auto" w:fill="B6DDE8"/>
                </w:tcPr>
                <w:p w14:paraId="338D4FFC"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Cell 1-</w:t>
                  </w:r>
                </w:p>
              </w:tc>
              <w:tc>
                <w:tcPr>
                  <w:tcW w:w="990" w:type="dxa"/>
                  <w:shd w:val="clear" w:color="auto" w:fill="B6DDE8"/>
                </w:tcPr>
                <w:p w14:paraId="4F4254F5"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Cell 2+</w:t>
                  </w:r>
                </w:p>
              </w:tc>
              <w:tc>
                <w:tcPr>
                  <w:tcW w:w="990" w:type="dxa"/>
                  <w:shd w:val="clear" w:color="auto" w:fill="B6DDE8"/>
                </w:tcPr>
                <w:p w14:paraId="3EC20FC0"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Cell 2-</w:t>
                  </w:r>
                </w:p>
              </w:tc>
              <w:tc>
                <w:tcPr>
                  <w:tcW w:w="990" w:type="dxa"/>
                  <w:shd w:val="clear" w:color="auto" w:fill="B6DDE8"/>
                </w:tcPr>
                <w:p w14:paraId="35E2FCF0"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Cell 3+</w:t>
                  </w:r>
                </w:p>
              </w:tc>
              <w:tc>
                <w:tcPr>
                  <w:tcW w:w="990" w:type="dxa"/>
                  <w:shd w:val="clear" w:color="auto" w:fill="B6DDE8"/>
                </w:tcPr>
                <w:p w14:paraId="600E41E7"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Cell 3-</w:t>
                  </w:r>
                </w:p>
              </w:tc>
            </w:tr>
            <w:tr w:rsidR="00E76F32" w:rsidRPr="005D42E5" w14:paraId="3A319492" w14:textId="77777777" w:rsidTr="00560EC9">
              <w:tc>
                <w:tcPr>
                  <w:tcW w:w="790" w:type="dxa"/>
                </w:tcPr>
                <w:p w14:paraId="777105F2" w14:textId="77777777"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SP</w:t>
                  </w:r>
                </w:p>
              </w:tc>
              <w:tc>
                <w:tcPr>
                  <w:tcW w:w="1080" w:type="dxa"/>
                </w:tcPr>
                <w:p w14:paraId="45FE1B56" w14:textId="490E2532"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 xml:space="preserve"> 1+</w:t>
                  </w:r>
                </w:p>
              </w:tc>
              <w:tc>
                <w:tcPr>
                  <w:tcW w:w="1080" w:type="dxa"/>
                </w:tcPr>
                <w:p w14:paraId="406B86FD" w14:textId="5E26A5F5"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 xml:space="preserve">  1-</w:t>
                  </w:r>
                </w:p>
              </w:tc>
              <w:tc>
                <w:tcPr>
                  <w:tcW w:w="990" w:type="dxa"/>
                </w:tcPr>
                <w:p w14:paraId="78265C18" w14:textId="690452A0"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 xml:space="preserve">  2+</w:t>
                  </w:r>
                </w:p>
              </w:tc>
              <w:tc>
                <w:tcPr>
                  <w:tcW w:w="990" w:type="dxa"/>
                </w:tcPr>
                <w:p w14:paraId="72A7E9CB" w14:textId="0BD1AEB0"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 xml:space="preserve"> 2-</w:t>
                  </w:r>
                </w:p>
              </w:tc>
              <w:tc>
                <w:tcPr>
                  <w:tcW w:w="990" w:type="dxa"/>
                </w:tcPr>
                <w:p w14:paraId="2EC1124C" w14:textId="2F461601"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 xml:space="preserve"> 3+</w:t>
                  </w:r>
                </w:p>
              </w:tc>
              <w:tc>
                <w:tcPr>
                  <w:tcW w:w="990" w:type="dxa"/>
                </w:tcPr>
                <w:p w14:paraId="3FE7C9B2" w14:textId="21BFB1D3"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 xml:space="preserve">  3-</w:t>
                  </w:r>
                </w:p>
              </w:tc>
            </w:tr>
          </w:tbl>
          <w:p w14:paraId="1B1D75E4" w14:textId="77777777" w:rsidR="00E76F32" w:rsidRPr="005D42E5" w:rsidRDefault="00E76F32" w:rsidP="00560EC9">
            <w:pPr>
              <w:snapToGrid w:val="0"/>
              <w:rPr>
                <w:rFonts w:ascii="Calibri" w:hAnsi="Calibri" w:cs="Calibri"/>
                <w:bCs/>
                <w:sz w:val="16"/>
                <w:szCs w:val="16"/>
              </w:rPr>
            </w:pPr>
          </w:p>
          <w:p w14:paraId="54405EEE" w14:textId="317BF8D2" w:rsidR="00E76F32" w:rsidRDefault="00E76F32" w:rsidP="00560EC9">
            <w:pPr>
              <w:snapToGrid w:val="0"/>
              <w:rPr>
                <w:rFonts w:ascii="Calibri" w:hAnsi="Calibri" w:cs="Calibri"/>
                <w:bCs/>
                <w:szCs w:val="22"/>
              </w:rPr>
            </w:pPr>
            <w:proofErr w:type="gramStart"/>
            <w:r>
              <w:rPr>
                <w:rFonts w:ascii="Calibri" w:hAnsi="Calibri" w:cs="Calibri"/>
                <w:bCs/>
                <w:szCs w:val="22"/>
              </w:rPr>
              <w:t>1</w:t>
            </w:r>
            <w:r w:rsidR="0060700F">
              <w:rPr>
                <w:rFonts w:ascii="Calibri" w:hAnsi="Calibri" w:cs="Calibri"/>
                <w:bCs/>
                <w:szCs w:val="22"/>
              </w:rPr>
              <w:t>2</w:t>
            </w:r>
            <w:r w:rsidRPr="005D42E5">
              <w:rPr>
                <w:rFonts w:ascii="Calibri" w:hAnsi="Calibri" w:cs="Calibri"/>
                <w:bCs/>
                <w:szCs w:val="22"/>
              </w:rPr>
              <w:t>.</w:t>
            </w:r>
            <w:r>
              <w:rPr>
                <w:rFonts w:ascii="Calibri" w:hAnsi="Calibri" w:cs="Calibri"/>
                <w:bCs/>
                <w:szCs w:val="22"/>
              </w:rPr>
              <w:t>1</w:t>
            </w:r>
            <w:r w:rsidRPr="005D42E5">
              <w:rPr>
                <w:rFonts w:ascii="Calibri" w:hAnsi="Calibri" w:cs="Calibri"/>
                <w:bCs/>
                <w:szCs w:val="22"/>
              </w:rPr>
              <w:t xml:space="preserve">  Proceed</w:t>
            </w:r>
            <w:proofErr w:type="gramEnd"/>
            <w:r w:rsidRPr="005D42E5">
              <w:rPr>
                <w:rFonts w:ascii="Calibri" w:hAnsi="Calibri" w:cs="Calibri"/>
                <w:bCs/>
                <w:szCs w:val="22"/>
              </w:rPr>
              <w:t xml:space="preserve"> with testing as for Tube Method, Indirect Antiglobulin Testing.</w:t>
            </w:r>
          </w:p>
          <w:p w14:paraId="6D7B5EBE" w14:textId="77777777" w:rsidR="003C7669" w:rsidRPr="005D42E5" w:rsidRDefault="003C7669" w:rsidP="00560EC9">
            <w:pPr>
              <w:snapToGrid w:val="0"/>
              <w:rPr>
                <w:rFonts w:ascii="Calibri" w:hAnsi="Calibri" w:cs="Calibri"/>
                <w:bCs/>
                <w:szCs w:val="22"/>
              </w:rPr>
            </w:pPr>
          </w:p>
          <w:p w14:paraId="4486A5A8" w14:textId="77777777" w:rsidR="00E76F32" w:rsidRPr="007F0A7D" w:rsidRDefault="00E76F32" w:rsidP="00560EC9">
            <w:pPr>
              <w:snapToGrid w:val="0"/>
              <w:rPr>
                <w:rFonts w:ascii="Calibri" w:hAnsi="Calibri" w:cs="Calibri"/>
                <w:bCs/>
                <w:i/>
                <w:color w:val="248FA0" w:themeColor="accent6"/>
                <w:szCs w:val="22"/>
              </w:rPr>
            </w:pPr>
            <w:r w:rsidRPr="007F0A7D">
              <w:rPr>
                <w:rFonts w:ascii="Calibri" w:hAnsi="Calibri" w:cs="Calibri"/>
                <w:bCs/>
                <w:i/>
                <w:color w:val="248FA0" w:themeColor="accent6"/>
                <w:szCs w:val="22"/>
              </w:rPr>
              <w:t>Refer to: BB-SOP-0006 ANTIBODY SCREEN – TUBE and GEL METHOD Indirect Antiglobulin Test</w:t>
            </w:r>
          </w:p>
          <w:p w14:paraId="4C23140B" w14:textId="77777777" w:rsidR="00E76F32" w:rsidRDefault="00E76F32" w:rsidP="00560EC9">
            <w:pPr>
              <w:snapToGrid w:val="0"/>
              <w:rPr>
                <w:rFonts w:ascii="Calibri" w:hAnsi="Calibri" w:cs="Calibri"/>
                <w:b/>
                <w:bCs/>
                <w:sz w:val="16"/>
                <w:szCs w:val="16"/>
              </w:rPr>
            </w:pPr>
          </w:p>
          <w:p w14:paraId="2F859B52" w14:textId="77777777" w:rsidR="003C7669" w:rsidRDefault="003C7669" w:rsidP="00560EC9">
            <w:pPr>
              <w:snapToGrid w:val="0"/>
              <w:rPr>
                <w:rFonts w:ascii="Calibri" w:hAnsi="Calibri" w:cs="Calibri"/>
                <w:b/>
                <w:bCs/>
                <w:sz w:val="16"/>
                <w:szCs w:val="16"/>
              </w:rPr>
            </w:pPr>
          </w:p>
          <w:p w14:paraId="4552ED3B" w14:textId="77777777" w:rsidR="003C7669" w:rsidRDefault="003C7669" w:rsidP="00560EC9">
            <w:pPr>
              <w:snapToGrid w:val="0"/>
              <w:rPr>
                <w:rFonts w:ascii="Calibri" w:hAnsi="Calibri" w:cs="Calibri"/>
                <w:b/>
                <w:bCs/>
                <w:sz w:val="16"/>
                <w:szCs w:val="16"/>
              </w:rPr>
            </w:pPr>
          </w:p>
          <w:p w14:paraId="254AE5FB" w14:textId="77777777" w:rsidR="003C7669" w:rsidRDefault="003C7669" w:rsidP="00560EC9">
            <w:pPr>
              <w:snapToGrid w:val="0"/>
              <w:rPr>
                <w:rFonts w:ascii="Calibri" w:hAnsi="Calibri" w:cs="Calibri"/>
                <w:b/>
                <w:bCs/>
                <w:sz w:val="16"/>
                <w:szCs w:val="16"/>
              </w:rPr>
            </w:pPr>
          </w:p>
          <w:p w14:paraId="667BD067" w14:textId="77777777" w:rsidR="003C7669" w:rsidRDefault="003C7669" w:rsidP="00560EC9">
            <w:pPr>
              <w:snapToGrid w:val="0"/>
              <w:rPr>
                <w:rFonts w:ascii="Calibri" w:hAnsi="Calibri" w:cs="Calibri"/>
                <w:b/>
                <w:bCs/>
                <w:sz w:val="16"/>
                <w:szCs w:val="16"/>
              </w:rPr>
            </w:pPr>
          </w:p>
          <w:p w14:paraId="3B3819C4" w14:textId="77777777" w:rsidR="003C7669" w:rsidRDefault="003C7669" w:rsidP="00560EC9">
            <w:pPr>
              <w:snapToGrid w:val="0"/>
              <w:rPr>
                <w:rFonts w:ascii="Calibri" w:hAnsi="Calibri" w:cs="Calibri"/>
                <w:b/>
                <w:bCs/>
                <w:sz w:val="16"/>
                <w:szCs w:val="16"/>
              </w:rPr>
            </w:pPr>
          </w:p>
          <w:p w14:paraId="4ACF7689" w14:textId="77777777" w:rsidR="003C7669" w:rsidRDefault="003C7669" w:rsidP="00560EC9">
            <w:pPr>
              <w:snapToGrid w:val="0"/>
              <w:rPr>
                <w:rFonts w:ascii="Calibri" w:hAnsi="Calibri" w:cs="Calibri"/>
                <w:b/>
                <w:bCs/>
                <w:sz w:val="16"/>
                <w:szCs w:val="16"/>
              </w:rPr>
            </w:pPr>
          </w:p>
          <w:p w14:paraId="5B50197B" w14:textId="77777777" w:rsidR="003C7669" w:rsidRDefault="003C7669" w:rsidP="00560EC9">
            <w:pPr>
              <w:snapToGrid w:val="0"/>
              <w:rPr>
                <w:rFonts w:ascii="Calibri" w:hAnsi="Calibri" w:cs="Calibri"/>
                <w:b/>
                <w:bCs/>
                <w:sz w:val="16"/>
                <w:szCs w:val="16"/>
              </w:rPr>
            </w:pPr>
          </w:p>
          <w:p w14:paraId="7C8DE5A9" w14:textId="77777777" w:rsidR="003C7669" w:rsidRPr="005D42E5" w:rsidRDefault="003C7669" w:rsidP="00560EC9">
            <w:pPr>
              <w:snapToGrid w:val="0"/>
              <w:rPr>
                <w:rFonts w:ascii="Calibri" w:hAnsi="Calibri" w:cs="Calibri"/>
                <w:b/>
                <w:bCs/>
                <w:sz w:val="16"/>
                <w:szCs w:val="16"/>
              </w:rPr>
            </w:pPr>
          </w:p>
        </w:tc>
      </w:tr>
      <w:tr w:rsidR="00E76F32" w:rsidRPr="005D42E5" w14:paraId="3CD3EF4B"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0ED64A9C" w14:textId="7566956F" w:rsidR="00E76F32" w:rsidRPr="005D42E5" w:rsidRDefault="00E76F32" w:rsidP="00560EC9">
            <w:pPr>
              <w:snapToGrid w:val="0"/>
              <w:jc w:val="center"/>
              <w:rPr>
                <w:rFonts w:ascii="Calibri" w:hAnsi="Calibri" w:cs="Calibri"/>
                <w:b/>
                <w:szCs w:val="22"/>
              </w:rPr>
            </w:pPr>
            <w:r w:rsidRPr="005D42E5">
              <w:rPr>
                <w:rFonts w:ascii="Calibri" w:hAnsi="Calibri" w:cs="Calibri"/>
                <w:b/>
                <w:szCs w:val="22"/>
              </w:rPr>
              <w:lastRenderedPageBreak/>
              <w:t>1</w:t>
            </w:r>
            <w:r w:rsidR="0060700F">
              <w:rPr>
                <w:rFonts w:ascii="Calibri" w:hAnsi="Calibri" w:cs="Calibri"/>
                <w:b/>
                <w:szCs w:val="22"/>
              </w:rPr>
              <w:t>3</w:t>
            </w:r>
            <w:r w:rsidRPr="005D42E5">
              <w:rPr>
                <w:rFonts w:ascii="Calibri" w:hAnsi="Calibri" w:cs="Calibri"/>
                <w:b/>
                <w:szCs w:val="22"/>
              </w:rPr>
              <w:t>.0</w:t>
            </w:r>
          </w:p>
        </w:tc>
        <w:tc>
          <w:tcPr>
            <w:tcW w:w="7992" w:type="dxa"/>
            <w:tcBorders>
              <w:top w:val="single" w:sz="6" w:space="0" w:color="000000"/>
              <w:left w:val="single" w:sz="6" w:space="0" w:color="000000"/>
              <w:bottom w:val="single" w:sz="6" w:space="0" w:color="000000"/>
              <w:right w:val="single" w:sz="6" w:space="0" w:color="000000"/>
            </w:tcBorders>
          </w:tcPr>
          <w:p w14:paraId="4DF9098E"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 xml:space="preserve">Add two drops of the following diluted antisera to the </w:t>
            </w:r>
            <w:r>
              <w:rPr>
                <w:rFonts w:ascii="Calibri" w:hAnsi="Calibri" w:cs="Calibri"/>
                <w:b/>
                <w:bCs/>
                <w:szCs w:val="22"/>
              </w:rPr>
              <w:t xml:space="preserve">tubes appropriately labeled </w:t>
            </w:r>
            <w:r w:rsidRPr="005D42E5">
              <w:rPr>
                <w:rFonts w:ascii="Calibri" w:hAnsi="Calibri" w:cs="Calibri"/>
                <w:b/>
                <w:bCs/>
                <w:szCs w:val="22"/>
              </w:rPr>
              <w:t>in the following manner:</w:t>
            </w:r>
          </w:p>
          <w:p w14:paraId="65F05FFB" w14:textId="77777777" w:rsidR="00E76F32" w:rsidRPr="005D42E5" w:rsidRDefault="00E76F32" w:rsidP="00560EC9">
            <w:pPr>
              <w:snapToGrid w:val="0"/>
              <w:rPr>
                <w:rFonts w:ascii="Calibri" w:hAnsi="Calibri" w:cs="Calibri"/>
                <w:b/>
                <w:bCs/>
                <w:sz w:val="24"/>
                <w:szCs w:val="24"/>
              </w:rPr>
            </w:pPr>
          </w:p>
          <w:tbl>
            <w:tblPr>
              <w:tblStyle w:val="TableGrid"/>
              <w:tblW w:w="0" w:type="auto"/>
              <w:tblInd w:w="1312" w:type="dxa"/>
              <w:tblLayout w:type="fixed"/>
              <w:tblLook w:val="04A0" w:firstRow="1" w:lastRow="0" w:firstColumn="1" w:lastColumn="0" w:noHBand="0" w:noVBand="1"/>
            </w:tblPr>
            <w:tblGrid>
              <w:gridCol w:w="798"/>
              <w:gridCol w:w="2160"/>
            </w:tblGrid>
            <w:tr w:rsidR="00E76F32" w:rsidRPr="005D42E5" w14:paraId="1018724B" w14:textId="77777777" w:rsidTr="00560EC9">
              <w:tc>
                <w:tcPr>
                  <w:tcW w:w="798" w:type="dxa"/>
                  <w:shd w:val="clear" w:color="auto" w:fill="A6A6A6"/>
                </w:tcPr>
                <w:p w14:paraId="519F0064" w14:textId="77777777" w:rsidR="00E76F32" w:rsidRPr="005D42E5" w:rsidRDefault="00E76F32" w:rsidP="00560EC9">
                  <w:pPr>
                    <w:snapToGrid w:val="0"/>
                    <w:jc w:val="center"/>
                    <w:rPr>
                      <w:rFonts w:ascii="Calibri" w:hAnsi="Calibri" w:cs="Calibri"/>
                      <w:b/>
                      <w:bCs/>
                      <w:szCs w:val="22"/>
                    </w:rPr>
                  </w:pPr>
                  <w:r>
                    <w:rPr>
                      <w:rFonts w:ascii="Calibri" w:hAnsi="Calibri" w:cs="Calibri"/>
                      <w:b/>
                      <w:bCs/>
                      <w:szCs w:val="22"/>
                    </w:rPr>
                    <w:t>Tube:</w:t>
                  </w:r>
                </w:p>
              </w:tc>
              <w:tc>
                <w:tcPr>
                  <w:tcW w:w="2160" w:type="dxa"/>
                  <w:shd w:val="clear" w:color="auto" w:fill="A6A6A6"/>
                </w:tcPr>
                <w:p w14:paraId="5BDEDEDC"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Dilute Antisera</w:t>
                  </w:r>
                </w:p>
              </w:tc>
            </w:tr>
            <w:tr w:rsidR="00E76F32" w:rsidRPr="005D42E5" w14:paraId="2D2E0B9C" w14:textId="77777777" w:rsidTr="00560EC9">
              <w:tc>
                <w:tcPr>
                  <w:tcW w:w="798" w:type="dxa"/>
                </w:tcPr>
                <w:p w14:paraId="14E56EF5"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1+</w:t>
                  </w:r>
                </w:p>
              </w:tc>
              <w:tc>
                <w:tcPr>
                  <w:tcW w:w="2160" w:type="dxa"/>
                </w:tcPr>
                <w:p w14:paraId="40DE59F6"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Anti-D</w:t>
                  </w:r>
                </w:p>
              </w:tc>
            </w:tr>
            <w:tr w:rsidR="00E76F32" w:rsidRPr="005D42E5" w14:paraId="22E95F04" w14:textId="77777777" w:rsidTr="00560EC9">
              <w:tc>
                <w:tcPr>
                  <w:tcW w:w="798" w:type="dxa"/>
                </w:tcPr>
                <w:p w14:paraId="5A801FF6"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1-</w:t>
                  </w:r>
                </w:p>
              </w:tc>
              <w:tc>
                <w:tcPr>
                  <w:tcW w:w="2160" w:type="dxa"/>
                </w:tcPr>
                <w:p w14:paraId="0056F45E"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Anti-c</w:t>
                  </w:r>
                </w:p>
              </w:tc>
            </w:tr>
            <w:tr w:rsidR="00E76F32" w:rsidRPr="005D42E5" w14:paraId="3C482F81" w14:textId="77777777" w:rsidTr="00560EC9">
              <w:tc>
                <w:tcPr>
                  <w:tcW w:w="798" w:type="dxa"/>
                </w:tcPr>
                <w:p w14:paraId="6DEEDE04"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2+</w:t>
                  </w:r>
                </w:p>
              </w:tc>
              <w:tc>
                <w:tcPr>
                  <w:tcW w:w="2160" w:type="dxa"/>
                </w:tcPr>
                <w:p w14:paraId="7FC82534"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Anti-D</w:t>
                  </w:r>
                </w:p>
              </w:tc>
            </w:tr>
            <w:tr w:rsidR="00E76F32" w:rsidRPr="005D42E5" w14:paraId="5E82EFE5" w14:textId="77777777" w:rsidTr="00560EC9">
              <w:tc>
                <w:tcPr>
                  <w:tcW w:w="798" w:type="dxa"/>
                </w:tcPr>
                <w:p w14:paraId="38534C31"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2-</w:t>
                  </w:r>
                </w:p>
              </w:tc>
              <w:tc>
                <w:tcPr>
                  <w:tcW w:w="2160" w:type="dxa"/>
                </w:tcPr>
                <w:p w14:paraId="6E9ED5F4"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Anti-C*</w:t>
                  </w:r>
                </w:p>
              </w:tc>
            </w:tr>
            <w:tr w:rsidR="00E76F32" w:rsidRPr="005D42E5" w14:paraId="093AF971" w14:textId="77777777" w:rsidTr="00560EC9">
              <w:tc>
                <w:tcPr>
                  <w:tcW w:w="798" w:type="dxa"/>
                </w:tcPr>
                <w:p w14:paraId="603A0094"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3+</w:t>
                  </w:r>
                </w:p>
              </w:tc>
              <w:tc>
                <w:tcPr>
                  <w:tcW w:w="2160" w:type="dxa"/>
                </w:tcPr>
                <w:p w14:paraId="2C35062F"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Anti-c</w:t>
                  </w:r>
                </w:p>
              </w:tc>
            </w:tr>
            <w:tr w:rsidR="00E76F32" w:rsidRPr="005D42E5" w14:paraId="589EE53B" w14:textId="77777777" w:rsidTr="00560EC9">
              <w:tc>
                <w:tcPr>
                  <w:tcW w:w="798" w:type="dxa"/>
                </w:tcPr>
                <w:p w14:paraId="368018A7"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3-</w:t>
                  </w:r>
                </w:p>
              </w:tc>
              <w:tc>
                <w:tcPr>
                  <w:tcW w:w="2160" w:type="dxa"/>
                </w:tcPr>
                <w:p w14:paraId="6B3E85C6" w14:textId="77777777" w:rsidR="00E76F32" w:rsidRPr="005D42E5" w:rsidRDefault="00E76F32" w:rsidP="00560EC9">
                  <w:pPr>
                    <w:snapToGrid w:val="0"/>
                    <w:jc w:val="center"/>
                    <w:rPr>
                      <w:rFonts w:ascii="Calibri" w:hAnsi="Calibri" w:cs="Calibri"/>
                      <w:b/>
                      <w:bCs/>
                      <w:szCs w:val="22"/>
                    </w:rPr>
                  </w:pPr>
                  <w:r w:rsidRPr="005D42E5">
                    <w:rPr>
                      <w:rFonts w:ascii="Calibri" w:hAnsi="Calibri" w:cs="Calibri"/>
                      <w:b/>
                      <w:bCs/>
                      <w:szCs w:val="22"/>
                    </w:rPr>
                    <w:t>Anti-D</w:t>
                  </w:r>
                </w:p>
              </w:tc>
            </w:tr>
          </w:tbl>
          <w:p w14:paraId="62CCDC47" w14:textId="77777777" w:rsidR="00E76F32" w:rsidRPr="005D42E5" w:rsidRDefault="00E76F32" w:rsidP="00560EC9">
            <w:pPr>
              <w:snapToGrid w:val="0"/>
              <w:rPr>
                <w:rFonts w:ascii="Calibri" w:hAnsi="Calibri" w:cs="Calibri"/>
                <w:bCs/>
                <w:sz w:val="16"/>
                <w:szCs w:val="16"/>
              </w:rPr>
            </w:pPr>
          </w:p>
          <w:p w14:paraId="682B7372" w14:textId="77777777" w:rsidR="00E76F32" w:rsidRPr="005D42E5" w:rsidRDefault="00E76F32" w:rsidP="00560EC9">
            <w:pPr>
              <w:snapToGrid w:val="0"/>
              <w:jc w:val="center"/>
              <w:rPr>
                <w:rFonts w:ascii="Calibri" w:hAnsi="Calibri" w:cs="Calibri"/>
                <w:bCs/>
                <w:szCs w:val="22"/>
              </w:rPr>
            </w:pPr>
            <w:r w:rsidRPr="005D42E5">
              <w:rPr>
                <w:rFonts w:ascii="Calibri" w:hAnsi="Calibri" w:cs="Calibri"/>
                <w:bCs/>
                <w:szCs w:val="22"/>
              </w:rPr>
              <w:t>*Anti-C will be undiluted and available in the special rack.</w:t>
            </w:r>
          </w:p>
          <w:p w14:paraId="65F8CC94" w14:textId="77777777" w:rsidR="00E76F32" w:rsidRPr="005D42E5" w:rsidRDefault="00E76F32" w:rsidP="00560EC9">
            <w:pPr>
              <w:snapToGrid w:val="0"/>
              <w:jc w:val="center"/>
              <w:rPr>
                <w:rFonts w:ascii="Calibri" w:hAnsi="Calibri" w:cs="Calibri"/>
                <w:bCs/>
                <w:szCs w:val="22"/>
              </w:rPr>
            </w:pPr>
          </w:p>
          <w:p w14:paraId="14CD46C0" w14:textId="7006DD94" w:rsidR="00E76F32" w:rsidRPr="005D42E5" w:rsidRDefault="00E76F32" w:rsidP="00560EC9">
            <w:pPr>
              <w:snapToGrid w:val="0"/>
              <w:rPr>
                <w:rFonts w:ascii="Calibri" w:hAnsi="Calibri" w:cs="Calibri"/>
                <w:bCs/>
                <w:szCs w:val="22"/>
              </w:rPr>
            </w:pPr>
            <w:proofErr w:type="gramStart"/>
            <w:r w:rsidRPr="005D42E5">
              <w:rPr>
                <w:rFonts w:ascii="Calibri" w:hAnsi="Calibri" w:cs="Calibri"/>
                <w:bCs/>
                <w:szCs w:val="22"/>
              </w:rPr>
              <w:t>1</w:t>
            </w:r>
            <w:r w:rsidR="0060700F">
              <w:rPr>
                <w:rFonts w:ascii="Calibri" w:hAnsi="Calibri" w:cs="Calibri"/>
                <w:bCs/>
                <w:szCs w:val="22"/>
              </w:rPr>
              <w:t>3</w:t>
            </w:r>
            <w:r w:rsidRPr="005D42E5">
              <w:rPr>
                <w:rFonts w:ascii="Calibri" w:hAnsi="Calibri" w:cs="Calibri"/>
                <w:bCs/>
                <w:szCs w:val="22"/>
              </w:rPr>
              <w:t>.1  Dilute</w:t>
            </w:r>
            <w:proofErr w:type="gramEnd"/>
            <w:r w:rsidRPr="005D42E5">
              <w:rPr>
                <w:rFonts w:ascii="Calibri" w:hAnsi="Calibri" w:cs="Calibri"/>
                <w:bCs/>
                <w:szCs w:val="22"/>
              </w:rPr>
              <w:t xml:space="preserve"> antisera is prepared by assigned tech as needed.</w:t>
            </w:r>
          </w:p>
          <w:p w14:paraId="221FE654" w14:textId="77777777" w:rsidR="00E76F32" w:rsidRPr="005D42E5" w:rsidRDefault="00E76F32" w:rsidP="00560EC9">
            <w:pPr>
              <w:snapToGrid w:val="0"/>
              <w:rPr>
                <w:rFonts w:ascii="Calibri" w:hAnsi="Calibri" w:cs="Calibri"/>
                <w:bCs/>
                <w:sz w:val="16"/>
                <w:szCs w:val="16"/>
              </w:rPr>
            </w:pPr>
          </w:p>
        </w:tc>
      </w:tr>
      <w:tr w:rsidR="00E76F32" w:rsidRPr="005D42E5" w14:paraId="17313154"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298FF4BA" w14:textId="194AD8CF" w:rsidR="00E76F32" w:rsidRPr="005D42E5" w:rsidRDefault="00E76F32" w:rsidP="00560EC9">
            <w:pPr>
              <w:snapToGrid w:val="0"/>
              <w:jc w:val="center"/>
              <w:rPr>
                <w:rFonts w:ascii="Calibri" w:hAnsi="Calibri" w:cs="Calibri"/>
                <w:b/>
                <w:szCs w:val="22"/>
              </w:rPr>
            </w:pPr>
            <w:r w:rsidRPr="005D42E5">
              <w:rPr>
                <w:rFonts w:ascii="Calibri" w:hAnsi="Calibri" w:cs="Calibri"/>
                <w:b/>
                <w:szCs w:val="22"/>
              </w:rPr>
              <w:t>1</w:t>
            </w:r>
            <w:r w:rsidR="0060700F">
              <w:rPr>
                <w:rFonts w:ascii="Calibri" w:hAnsi="Calibri" w:cs="Calibri"/>
                <w:b/>
                <w:szCs w:val="22"/>
              </w:rPr>
              <w:t>4</w:t>
            </w:r>
            <w:r w:rsidRPr="005D42E5">
              <w:rPr>
                <w:rFonts w:ascii="Calibri" w:hAnsi="Calibri" w:cs="Calibri"/>
                <w:b/>
                <w:szCs w:val="22"/>
              </w:rPr>
              <w:t>.0</w:t>
            </w:r>
          </w:p>
        </w:tc>
        <w:tc>
          <w:tcPr>
            <w:tcW w:w="7992" w:type="dxa"/>
            <w:tcBorders>
              <w:top w:val="single" w:sz="6" w:space="0" w:color="000000"/>
              <w:left w:val="single" w:sz="6" w:space="0" w:color="000000"/>
              <w:bottom w:val="single" w:sz="6" w:space="0" w:color="000000"/>
              <w:right w:val="single" w:sz="6" w:space="0" w:color="000000"/>
            </w:tcBorders>
          </w:tcPr>
          <w:p w14:paraId="12AC4D4E"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Add 1 drop of each screening cell to the appropriately labeled tube.</w:t>
            </w:r>
          </w:p>
          <w:tbl>
            <w:tblPr>
              <w:tblStyle w:val="TableGrid"/>
              <w:tblW w:w="0" w:type="auto"/>
              <w:tblInd w:w="1312" w:type="dxa"/>
              <w:tblLayout w:type="fixed"/>
              <w:tblLook w:val="04A0" w:firstRow="1" w:lastRow="0" w:firstColumn="1" w:lastColumn="0" w:noHBand="0" w:noVBand="1"/>
            </w:tblPr>
            <w:tblGrid>
              <w:gridCol w:w="798"/>
              <w:gridCol w:w="2160"/>
            </w:tblGrid>
            <w:tr w:rsidR="00E76F32" w:rsidRPr="005D42E5" w14:paraId="00F8BB36" w14:textId="77777777" w:rsidTr="00560EC9">
              <w:tc>
                <w:tcPr>
                  <w:tcW w:w="798" w:type="dxa"/>
                  <w:shd w:val="clear" w:color="auto" w:fill="A6A6A6"/>
                </w:tcPr>
                <w:p w14:paraId="771E529E" w14:textId="77777777" w:rsidR="00E76F32" w:rsidRPr="005D42E5" w:rsidRDefault="00E76F32" w:rsidP="00560EC9">
                  <w:pPr>
                    <w:snapToGrid w:val="0"/>
                    <w:jc w:val="center"/>
                    <w:rPr>
                      <w:rFonts w:ascii="Calibri" w:hAnsi="Calibri" w:cs="Calibri"/>
                      <w:b/>
                      <w:bCs/>
                      <w:szCs w:val="22"/>
                    </w:rPr>
                  </w:pPr>
                  <w:r>
                    <w:rPr>
                      <w:rFonts w:ascii="Calibri" w:hAnsi="Calibri" w:cs="Calibri"/>
                      <w:b/>
                      <w:bCs/>
                      <w:szCs w:val="22"/>
                    </w:rPr>
                    <w:t>Tube:</w:t>
                  </w:r>
                </w:p>
              </w:tc>
              <w:tc>
                <w:tcPr>
                  <w:tcW w:w="2160" w:type="dxa"/>
                  <w:shd w:val="clear" w:color="auto" w:fill="A6A6A6"/>
                </w:tcPr>
                <w:p w14:paraId="61547AD2" w14:textId="77777777" w:rsidR="00E76F32" w:rsidRPr="005D42E5" w:rsidRDefault="00E76F32" w:rsidP="00560EC9">
                  <w:pPr>
                    <w:snapToGrid w:val="0"/>
                    <w:jc w:val="center"/>
                    <w:rPr>
                      <w:rFonts w:ascii="Calibri" w:hAnsi="Calibri" w:cs="Calibri"/>
                      <w:b/>
                      <w:bCs/>
                      <w:szCs w:val="22"/>
                    </w:rPr>
                  </w:pPr>
                  <w:r>
                    <w:rPr>
                      <w:rFonts w:ascii="Calibri" w:hAnsi="Calibri" w:cs="Calibri"/>
                      <w:b/>
                      <w:bCs/>
                      <w:szCs w:val="22"/>
                    </w:rPr>
                    <w:t>Screening Cells</w:t>
                  </w:r>
                </w:p>
              </w:tc>
            </w:tr>
            <w:tr w:rsidR="00E76F32" w:rsidRPr="005D42E5" w14:paraId="6645C229" w14:textId="77777777" w:rsidTr="00560EC9">
              <w:tc>
                <w:tcPr>
                  <w:tcW w:w="798" w:type="dxa"/>
                </w:tcPr>
                <w:p w14:paraId="6132AFD3"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1+</w:t>
                  </w:r>
                </w:p>
              </w:tc>
              <w:tc>
                <w:tcPr>
                  <w:tcW w:w="2160" w:type="dxa"/>
                </w:tcPr>
                <w:p w14:paraId="70902E1B" w14:textId="77777777" w:rsidR="00E76F32" w:rsidRPr="005D42E5" w:rsidRDefault="00E76F32" w:rsidP="00560EC9">
                  <w:pPr>
                    <w:snapToGrid w:val="0"/>
                    <w:jc w:val="center"/>
                    <w:rPr>
                      <w:rFonts w:ascii="Calibri" w:hAnsi="Calibri" w:cs="Calibri"/>
                      <w:b/>
                      <w:bCs/>
                      <w:szCs w:val="22"/>
                    </w:rPr>
                  </w:pPr>
                  <w:r>
                    <w:rPr>
                      <w:rFonts w:ascii="Calibri" w:hAnsi="Calibri" w:cs="Calibri"/>
                      <w:b/>
                      <w:bCs/>
                      <w:szCs w:val="22"/>
                    </w:rPr>
                    <w:t>SC 1</w:t>
                  </w:r>
                </w:p>
              </w:tc>
            </w:tr>
            <w:tr w:rsidR="00E76F32" w:rsidRPr="005D42E5" w14:paraId="567467F4" w14:textId="77777777" w:rsidTr="00560EC9">
              <w:tc>
                <w:tcPr>
                  <w:tcW w:w="798" w:type="dxa"/>
                </w:tcPr>
                <w:p w14:paraId="1D367E95"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1-</w:t>
                  </w:r>
                </w:p>
              </w:tc>
              <w:tc>
                <w:tcPr>
                  <w:tcW w:w="2160" w:type="dxa"/>
                </w:tcPr>
                <w:p w14:paraId="4EA2CBE1" w14:textId="77777777" w:rsidR="00E76F32" w:rsidRPr="005D42E5" w:rsidRDefault="00E76F32" w:rsidP="00560EC9">
                  <w:pPr>
                    <w:snapToGrid w:val="0"/>
                    <w:jc w:val="center"/>
                    <w:rPr>
                      <w:rFonts w:ascii="Calibri" w:hAnsi="Calibri" w:cs="Calibri"/>
                      <w:b/>
                      <w:bCs/>
                      <w:szCs w:val="22"/>
                    </w:rPr>
                  </w:pPr>
                  <w:r>
                    <w:rPr>
                      <w:rFonts w:ascii="Calibri" w:hAnsi="Calibri" w:cs="Calibri"/>
                      <w:b/>
                      <w:bCs/>
                      <w:szCs w:val="22"/>
                    </w:rPr>
                    <w:t>SC 1</w:t>
                  </w:r>
                </w:p>
              </w:tc>
            </w:tr>
            <w:tr w:rsidR="00E76F32" w:rsidRPr="005D42E5" w14:paraId="44642DC1" w14:textId="77777777" w:rsidTr="00560EC9">
              <w:tc>
                <w:tcPr>
                  <w:tcW w:w="798" w:type="dxa"/>
                </w:tcPr>
                <w:p w14:paraId="4AC4E716"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2+</w:t>
                  </w:r>
                </w:p>
              </w:tc>
              <w:tc>
                <w:tcPr>
                  <w:tcW w:w="2160" w:type="dxa"/>
                </w:tcPr>
                <w:p w14:paraId="7EE222F6" w14:textId="77777777" w:rsidR="00E76F32" w:rsidRPr="005D42E5" w:rsidRDefault="00E76F32" w:rsidP="00560EC9">
                  <w:pPr>
                    <w:snapToGrid w:val="0"/>
                    <w:jc w:val="center"/>
                    <w:rPr>
                      <w:rFonts w:ascii="Calibri" w:hAnsi="Calibri" w:cs="Calibri"/>
                      <w:b/>
                      <w:bCs/>
                      <w:szCs w:val="22"/>
                    </w:rPr>
                  </w:pPr>
                  <w:r>
                    <w:rPr>
                      <w:rFonts w:ascii="Calibri" w:hAnsi="Calibri" w:cs="Calibri"/>
                      <w:b/>
                      <w:bCs/>
                      <w:szCs w:val="22"/>
                    </w:rPr>
                    <w:t>SC 2</w:t>
                  </w:r>
                </w:p>
              </w:tc>
            </w:tr>
            <w:tr w:rsidR="00E76F32" w:rsidRPr="005D42E5" w14:paraId="6CD556E3" w14:textId="77777777" w:rsidTr="00560EC9">
              <w:tc>
                <w:tcPr>
                  <w:tcW w:w="798" w:type="dxa"/>
                </w:tcPr>
                <w:p w14:paraId="523C1EA7"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2-</w:t>
                  </w:r>
                </w:p>
              </w:tc>
              <w:tc>
                <w:tcPr>
                  <w:tcW w:w="2160" w:type="dxa"/>
                </w:tcPr>
                <w:p w14:paraId="6770C8D4" w14:textId="77777777" w:rsidR="00E76F32" w:rsidRPr="005D42E5" w:rsidRDefault="00E76F32" w:rsidP="00560EC9">
                  <w:pPr>
                    <w:snapToGrid w:val="0"/>
                    <w:jc w:val="center"/>
                    <w:rPr>
                      <w:rFonts w:ascii="Calibri" w:hAnsi="Calibri" w:cs="Calibri"/>
                      <w:b/>
                      <w:bCs/>
                      <w:szCs w:val="22"/>
                    </w:rPr>
                  </w:pPr>
                  <w:r>
                    <w:rPr>
                      <w:rFonts w:ascii="Calibri" w:hAnsi="Calibri" w:cs="Calibri"/>
                      <w:b/>
                      <w:bCs/>
                      <w:szCs w:val="22"/>
                    </w:rPr>
                    <w:t>SC 2</w:t>
                  </w:r>
                </w:p>
              </w:tc>
            </w:tr>
            <w:tr w:rsidR="00E76F32" w:rsidRPr="005D42E5" w14:paraId="01FEC146" w14:textId="77777777" w:rsidTr="00560EC9">
              <w:tc>
                <w:tcPr>
                  <w:tcW w:w="798" w:type="dxa"/>
                </w:tcPr>
                <w:p w14:paraId="4F73358E"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3+</w:t>
                  </w:r>
                </w:p>
              </w:tc>
              <w:tc>
                <w:tcPr>
                  <w:tcW w:w="2160" w:type="dxa"/>
                </w:tcPr>
                <w:p w14:paraId="11DA626E" w14:textId="77777777" w:rsidR="00E76F32" w:rsidRPr="005D42E5" w:rsidRDefault="00E76F32" w:rsidP="00560EC9">
                  <w:pPr>
                    <w:snapToGrid w:val="0"/>
                    <w:jc w:val="center"/>
                    <w:rPr>
                      <w:rFonts w:ascii="Calibri" w:hAnsi="Calibri" w:cs="Calibri"/>
                      <w:b/>
                      <w:bCs/>
                      <w:szCs w:val="22"/>
                    </w:rPr>
                  </w:pPr>
                  <w:r>
                    <w:rPr>
                      <w:rFonts w:ascii="Calibri" w:hAnsi="Calibri" w:cs="Calibri"/>
                      <w:b/>
                      <w:bCs/>
                      <w:szCs w:val="22"/>
                    </w:rPr>
                    <w:t>SC 3</w:t>
                  </w:r>
                </w:p>
              </w:tc>
            </w:tr>
            <w:tr w:rsidR="00E76F32" w:rsidRPr="005D42E5" w14:paraId="4D589BB0" w14:textId="77777777" w:rsidTr="00560EC9">
              <w:tc>
                <w:tcPr>
                  <w:tcW w:w="798" w:type="dxa"/>
                </w:tcPr>
                <w:p w14:paraId="25494D75"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3-</w:t>
                  </w:r>
                </w:p>
              </w:tc>
              <w:tc>
                <w:tcPr>
                  <w:tcW w:w="2160" w:type="dxa"/>
                </w:tcPr>
                <w:p w14:paraId="082D4FBC" w14:textId="77777777" w:rsidR="00E76F32" w:rsidRPr="005D42E5" w:rsidRDefault="00E76F32" w:rsidP="00560EC9">
                  <w:pPr>
                    <w:snapToGrid w:val="0"/>
                    <w:jc w:val="center"/>
                    <w:rPr>
                      <w:rFonts w:ascii="Calibri" w:hAnsi="Calibri" w:cs="Calibri"/>
                      <w:b/>
                      <w:bCs/>
                      <w:szCs w:val="22"/>
                    </w:rPr>
                  </w:pPr>
                  <w:r>
                    <w:rPr>
                      <w:rFonts w:ascii="Calibri" w:hAnsi="Calibri" w:cs="Calibri"/>
                      <w:b/>
                      <w:bCs/>
                      <w:szCs w:val="22"/>
                    </w:rPr>
                    <w:t>SC 3</w:t>
                  </w:r>
                </w:p>
              </w:tc>
            </w:tr>
          </w:tbl>
          <w:p w14:paraId="5B599836" w14:textId="77777777" w:rsidR="00E76F32" w:rsidRPr="005D42E5" w:rsidRDefault="00E76F32" w:rsidP="00560EC9">
            <w:pPr>
              <w:snapToGrid w:val="0"/>
              <w:rPr>
                <w:rFonts w:ascii="Calibri" w:hAnsi="Calibri" w:cs="Calibri"/>
                <w:bCs/>
                <w:szCs w:val="22"/>
              </w:rPr>
            </w:pPr>
          </w:p>
        </w:tc>
      </w:tr>
      <w:tr w:rsidR="00E76F32" w:rsidRPr="005D42E5" w14:paraId="229AF4F7"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553E1198" w14:textId="3E5D39F5" w:rsidR="00E76F32" w:rsidRPr="005D42E5" w:rsidRDefault="00E76F32" w:rsidP="00560EC9">
            <w:pPr>
              <w:snapToGrid w:val="0"/>
              <w:jc w:val="center"/>
              <w:rPr>
                <w:rFonts w:ascii="Calibri" w:hAnsi="Calibri" w:cs="Calibri"/>
                <w:b/>
                <w:szCs w:val="22"/>
              </w:rPr>
            </w:pPr>
            <w:r w:rsidRPr="005D42E5">
              <w:rPr>
                <w:rFonts w:ascii="Calibri" w:hAnsi="Calibri" w:cs="Calibri"/>
                <w:b/>
                <w:szCs w:val="22"/>
              </w:rPr>
              <w:t>1</w:t>
            </w:r>
            <w:r w:rsidR="0060700F">
              <w:rPr>
                <w:rFonts w:ascii="Calibri" w:hAnsi="Calibri" w:cs="Calibri"/>
                <w:b/>
                <w:szCs w:val="22"/>
              </w:rPr>
              <w:t>5</w:t>
            </w:r>
            <w:r w:rsidRPr="005D42E5">
              <w:rPr>
                <w:rFonts w:ascii="Calibri" w:hAnsi="Calibri" w:cs="Calibri"/>
                <w:b/>
                <w:szCs w:val="22"/>
              </w:rPr>
              <w:t>.0</w:t>
            </w:r>
          </w:p>
        </w:tc>
        <w:tc>
          <w:tcPr>
            <w:tcW w:w="7992" w:type="dxa"/>
            <w:tcBorders>
              <w:top w:val="single" w:sz="6" w:space="0" w:color="000000"/>
              <w:left w:val="single" w:sz="6" w:space="0" w:color="000000"/>
              <w:bottom w:val="single" w:sz="6" w:space="0" w:color="000000"/>
              <w:right w:val="single" w:sz="6" w:space="0" w:color="000000"/>
            </w:tcBorders>
          </w:tcPr>
          <w:p w14:paraId="4935E942" w14:textId="32B0FFB7" w:rsidR="00E76F32" w:rsidRDefault="00E76F32" w:rsidP="00560EC9">
            <w:pPr>
              <w:snapToGrid w:val="0"/>
              <w:rPr>
                <w:rFonts w:ascii="Calibri" w:hAnsi="Calibri" w:cs="Calibri"/>
                <w:b/>
                <w:bCs/>
                <w:szCs w:val="22"/>
              </w:rPr>
            </w:pPr>
            <w:r w:rsidRPr="005D42E5">
              <w:rPr>
                <w:rFonts w:ascii="Calibri" w:hAnsi="Calibri" w:cs="Calibri"/>
                <w:b/>
                <w:bCs/>
                <w:szCs w:val="22"/>
              </w:rPr>
              <w:t xml:space="preserve">Add 2 drops of </w:t>
            </w:r>
            <w:proofErr w:type="spellStart"/>
            <w:r w:rsidRPr="005D42E5">
              <w:rPr>
                <w:rFonts w:ascii="Calibri" w:hAnsi="Calibri" w:cs="Calibri"/>
                <w:b/>
                <w:bCs/>
                <w:szCs w:val="22"/>
              </w:rPr>
              <w:t>PeG</w:t>
            </w:r>
            <w:proofErr w:type="spellEnd"/>
            <w:r w:rsidRPr="005D42E5">
              <w:rPr>
                <w:rFonts w:ascii="Calibri" w:hAnsi="Calibri" w:cs="Calibri"/>
                <w:b/>
                <w:bCs/>
                <w:szCs w:val="22"/>
              </w:rPr>
              <w:t xml:space="preserve"> to each tube</w:t>
            </w:r>
            <w:r w:rsidR="003C7669">
              <w:rPr>
                <w:rFonts w:ascii="Calibri" w:hAnsi="Calibri" w:cs="Calibri"/>
                <w:b/>
                <w:bCs/>
                <w:szCs w:val="22"/>
              </w:rPr>
              <w:t xml:space="preserve"> for screening cells 1 and 2. Add 2 drops of LISS to two tubes for screening cell 3. </w:t>
            </w:r>
          </w:p>
          <w:tbl>
            <w:tblPr>
              <w:tblStyle w:val="TableGrid"/>
              <w:tblW w:w="0" w:type="auto"/>
              <w:tblInd w:w="1312" w:type="dxa"/>
              <w:tblLayout w:type="fixed"/>
              <w:tblLook w:val="04A0" w:firstRow="1" w:lastRow="0" w:firstColumn="1" w:lastColumn="0" w:noHBand="0" w:noVBand="1"/>
            </w:tblPr>
            <w:tblGrid>
              <w:gridCol w:w="798"/>
              <w:gridCol w:w="2160"/>
            </w:tblGrid>
            <w:tr w:rsidR="003C7669" w:rsidRPr="005D42E5" w14:paraId="68F737A1" w14:textId="77777777" w:rsidTr="00682227">
              <w:tc>
                <w:tcPr>
                  <w:tcW w:w="798" w:type="dxa"/>
                  <w:shd w:val="clear" w:color="auto" w:fill="A6A6A6"/>
                </w:tcPr>
                <w:p w14:paraId="3A2BB40F" w14:textId="77777777" w:rsidR="003C7669" w:rsidRPr="005D42E5" w:rsidRDefault="003C7669" w:rsidP="003C7669">
                  <w:pPr>
                    <w:snapToGrid w:val="0"/>
                    <w:jc w:val="center"/>
                    <w:rPr>
                      <w:rFonts w:ascii="Calibri" w:hAnsi="Calibri" w:cs="Calibri"/>
                      <w:b/>
                      <w:bCs/>
                      <w:szCs w:val="22"/>
                    </w:rPr>
                  </w:pPr>
                  <w:r>
                    <w:rPr>
                      <w:rFonts w:ascii="Calibri" w:hAnsi="Calibri" w:cs="Calibri"/>
                      <w:b/>
                      <w:bCs/>
                      <w:szCs w:val="22"/>
                    </w:rPr>
                    <w:t>Tube:</w:t>
                  </w:r>
                </w:p>
              </w:tc>
              <w:tc>
                <w:tcPr>
                  <w:tcW w:w="2160" w:type="dxa"/>
                  <w:shd w:val="clear" w:color="auto" w:fill="A6A6A6"/>
                </w:tcPr>
                <w:p w14:paraId="39A779C4" w14:textId="77777777" w:rsidR="003C7669" w:rsidRPr="005D42E5" w:rsidRDefault="003C7669" w:rsidP="003C7669">
                  <w:pPr>
                    <w:snapToGrid w:val="0"/>
                    <w:jc w:val="center"/>
                    <w:rPr>
                      <w:rFonts w:ascii="Calibri" w:hAnsi="Calibri" w:cs="Calibri"/>
                      <w:b/>
                      <w:bCs/>
                      <w:szCs w:val="22"/>
                    </w:rPr>
                  </w:pPr>
                  <w:r>
                    <w:rPr>
                      <w:rFonts w:ascii="Calibri" w:hAnsi="Calibri" w:cs="Calibri"/>
                      <w:b/>
                      <w:bCs/>
                      <w:szCs w:val="22"/>
                    </w:rPr>
                    <w:t>Screening Cells</w:t>
                  </w:r>
                </w:p>
              </w:tc>
            </w:tr>
            <w:tr w:rsidR="003C7669" w:rsidRPr="005D42E5" w14:paraId="1C32D3D9" w14:textId="77777777" w:rsidTr="00682227">
              <w:tc>
                <w:tcPr>
                  <w:tcW w:w="798" w:type="dxa"/>
                </w:tcPr>
                <w:p w14:paraId="6F1E1D1D" w14:textId="77777777" w:rsidR="003C7669" w:rsidRPr="005D42E5" w:rsidRDefault="003C7669" w:rsidP="003C7669">
                  <w:pPr>
                    <w:snapToGrid w:val="0"/>
                    <w:rPr>
                      <w:rFonts w:ascii="Calibri" w:hAnsi="Calibri" w:cs="Calibri"/>
                      <w:b/>
                      <w:bCs/>
                      <w:szCs w:val="22"/>
                    </w:rPr>
                  </w:pPr>
                  <w:r w:rsidRPr="005D42E5">
                    <w:rPr>
                      <w:rFonts w:ascii="Calibri" w:hAnsi="Calibri" w:cs="Calibri"/>
                      <w:b/>
                      <w:bCs/>
                      <w:szCs w:val="22"/>
                    </w:rPr>
                    <w:t>1+</w:t>
                  </w:r>
                </w:p>
              </w:tc>
              <w:tc>
                <w:tcPr>
                  <w:tcW w:w="2160" w:type="dxa"/>
                </w:tcPr>
                <w:p w14:paraId="714FC483" w14:textId="54951017" w:rsidR="003C7669" w:rsidRPr="005D42E5" w:rsidRDefault="003C7669" w:rsidP="003C7669">
                  <w:pPr>
                    <w:snapToGrid w:val="0"/>
                    <w:jc w:val="center"/>
                    <w:rPr>
                      <w:rFonts w:ascii="Calibri" w:hAnsi="Calibri" w:cs="Calibri"/>
                      <w:b/>
                      <w:bCs/>
                      <w:szCs w:val="22"/>
                    </w:rPr>
                  </w:pPr>
                  <w:r>
                    <w:rPr>
                      <w:rFonts w:ascii="Calibri" w:hAnsi="Calibri" w:cs="Calibri"/>
                      <w:b/>
                      <w:bCs/>
                      <w:szCs w:val="22"/>
                    </w:rPr>
                    <w:t>PEG</w:t>
                  </w:r>
                </w:p>
              </w:tc>
            </w:tr>
            <w:tr w:rsidR="003C7669" w:rsidRPr="005D42E5" w14:paraId="6D09452E" w14:textId="77777777" w:rsidTr="00682227">
              <w:tc>
                <w:tcPr>
                  <w:tcW w:w="798" w:type="dxa"/>
                </w:tcPr>
                <w:p w14:paraId="64F5E1DA" w14:textId="77777777" w:rsidR="003C7669" w:rsidRPr="005D42E5" w:rsidRDefault="003C7669" w:rsidP="003C7669">
                  <w:pPr>
                    <w:snapToGrid w:val="0"/>
                    <w:rPr>
                      <w:rFonts w:ascii="Calibri" w:hAnsi="Calibri" w:cs="Calibri"/>
                      <w:b/>
                      <w:bCs/>
                      <w:szCs w:val="22"/>
                    </w:rPr>
                  </w:pPr>
                  <w:r w:rsidRPr="005D42E5">
                    <w:rPr>
                      <w:rFonts w:ascii="Calibri" w:hAnsi="Calibri" w:cs="Calibri"/>
                      <w:b/>
                      <w:bCs/>
                      <w:szCs w:val="22"/>
                    </w:rPr>
                    <w:t>1-</w:t>
                  </w:r>
                </w:p>
              </w:tc>
              <w:tc>
                <w:tcPr>
                  <w:tcW w:w="2160" w:type="dxa"/>
                </w:tcPr>
                <w:p w14:paraId="47E666F9" w14:textId="33777EF5" w:rsidR="003C7669" w:rsidRPr="005D42E5" w:rsidRDefault="003C7669" w:rsidP="003C7669">
                  <w:pPr>
                    <w:snapToGrid w:val="0"/>
                    <w:jc w:val="center"/>
                    <w:rPr>
                      <w:rFonts w:ascii="Calibri" w:hAnsi="Calibri" w:cs="Calibri"/>
                      <w:b/>
                      <w:bCs/>
                      <w:szCs w:val="22"/>
                    </w:rPr>
                  </w:pPr>
                  <w:r>
                    <w:rPr>
                      <w:rFonts w:ascii="Calibri" w:hAnsi="Calibri" w:cs="Calibri"/>
                      <w:b/>
                      <w:bCs/>
                      <w:szCs w:val="22"/>
                    </w:rPr>
                    <w:t>PEG</w:t>
                  </w:r>
                </w:p>
              </w:tc>
            </w:tr>
            <w:tr w:rsidR="003C7669" w:rsidRPr="005D42E5" w14:paraId="594657B3" w14:textId="77777777" w:rsidTr="00682227">
              <w:tc>
                <w:tcPr>
                  <w:tcW w:w="798" w:type="dxa"/>
                </w:tcPr>
                <w:p w14:paraId="17AFF70A" w14:textId="77777777" w:rsidR="003C7669" w:rsidRPr="005D42E5" w:rsidRDefault="003C7669" w:rsidP="003C7669">
                  <w:pPr>
                    <w:snapToGrid w:val="0"/>
                    <w:rPr>
                      <w:rFonts w:ascii="Calibri" w:hAnsi="Calibri" w:cs="Calibri"/>
                      <w:b/>
                      <w:bCs/>
                      <w:szCs w:val="22"/>
                    </w:rPr>
                  </w:pPr>
                  <w:r w:rsidRPr="005D42E5">
                    <w:rPr>
                      <w:rFonts w:ascii="Calibri" w:hAnsi="Calibri" w:cs="Calibri"/>
                      <w:b/>
                      <w:bCs/>
                      <w:szCs w:val="22"/>
                    </w:rPr>
                    <w:t>2+</w:t>
                  </w:r>
                </w:p>
              </w:tc>
              <w:tc>
                <w:tcPr>
                  <w:tcW w:w="2160" w:type="dxa"/>
                </w:tcPr>
                <w:p w14:paraId="54A501E4" w14:textId="1DFE1F07" w:rsidR="003C7669" w:rsidRPr="005D42E5" w:rsidRDefault="003C7669" w:rsidP="003C7669">
                  <w:pPr>
                    <w:snapToGrid w:val="0"/>
                    <w:jc w:val="center"/>
                    <w:rPr>
                      <w:rFonts w:ascii="Calibri" w:hAnsi="Calibri" w:cs="Calibri"/>
                      <w:b/>
                      <w:bCs/>
                      <w:szCs w:val="22"/>
                    </w:rPr>
                  </w:pPr>
                  <w:r>
                    <w:rPr>
                      <w:rFonts w:ascii="Calibri" w:hAnsi="Calibri" w:cs="Calibri"/>
                      <w:b/>
                      <w:bCs/>
                      <w:szCs w:val="22"/>
                    </w:rPr>
                    <w:t>PEG</w:t>
                  </w:r>
                </w:p>
              </w:tc>
            </w:tr>
            <w:tr w:rsidR="003C7669" w:rsidRPr="005D42E5" w14:paraId="5E2610F8" w14:textId="77777777" w:rsidTr="00682227">
              <w:tc>
                <w:tcPr>
                  <w:tcW w:w="798" w:type="dxa"/>
                </w:tcPr>
                <w:p w14:paraId="7A9F5FFD" w14:textId="77777777" w:rsidR="003C7669" w:rsidRPr="005D42E5" w:rsidRDefault="003C7669" w:rsidP="003C7669">
                  <w:pPr>
                    <w:snapToGrid w:val="0"/>
                    <w:rPr>
                      <w:rFonts w:ascii="Calibri" w:hAnsi="Calibri" w:cs="Calibri"/>
                      <w:b/>
                      <w:bCs/>
                      <w:szCs w:val="22"/>
                    </w:rPr>
                  </w:pPr>
                  <w:r w:rsidRPr="005D42E5">
                    <w:rPr>
                      <w:rFonts w:ascii="Calibri" w:hAnsi="Calibri" w:cs="Calibri"/>
                      <w:b/>
                      <w:bCs/>
                      <w:szCs w:val="22"/>
                    </w:rPr>
                    <w:t>2-</w:t>
                  </w:r>
                </w:p>
              </w:tc>
              <w:tc>
                <w:tcPr>
                  <w:tcW w:w="2160" w:type="dxa"/>
                </w:tcPr>
                <w:p w14:paraId="4F3277AD" w14:textId="006624EB" w:rsidR="003C7669" w:rsidRPr="005D42E5" w:rsidRDefault="003C7669" w:rsidP="003C7669">
                  <w:pPr>
                    <w:snapToGrid w:val="0"/>
                    <w:jc w:val="center"/>
                    <w:rPr>
                      <w:rFonts w:ascii="Calibri" w:hAnsi="Calibri" w:cs="Calibri"/>
                      <w:b/>
                      <w:bCs/>
                      <w:szCs w:val="22"/>
                    </w:rPr>
                  </w:pPr>
                  <w:r>
                    <w:rPr>
                      <w:rFonts w:ascii="Calibri" w:hAnsi="Calibri" w:cs="Calibri"/>
                      <w:b/>
                      <w:bCs/>
                      <w:szCs w:val="22"/>
                    </w:rPr>
                    <w:t>PEG</w:t>
                  </w:r>
                </w:p>
              </w:tc>
            </w:tr>
            <w:tr w:rsidR="003C7669" w:rsidRPr="005D42E5" w14:paraId="231CAD7B" w14:textId="77777777" w:rsidTr="00682227">
              <w:tc>
                <w:tcPr>
                  <w:tcW w:w="798" w:type="dxa"/>
                </w:tcPr>
                <w:p w14:paraId="7565F439" w14:textId="77777777" w:rsidR="003C7669" w:rsidRPr="005D42E5" w:rsidRDefault="003C7669" w:rsidP="003C7669">
                  <w:pPr>
                    <w:snapToGrid w:val="0"/>
                    <w:rPr>
                      <w:rFonts w:ascii="Calibri" w:hAnsi="Calibri" w:cs="Calibri"/>
                      <w:b/>
                      <w:bCs/>
                      <w:szCs w:val="22"/>
                    </w:rPr>
                  </w:pPr>
                  <w:r w:rsidRPr="005D42E5">
                    <w:rPr>
                      <w:rFonts w:ascii="Calibri" w:hAnsi="Calibri" w:cs="Calibri"/>
                      <w:b/>
                      <w:bCs/>
                      <w:szCs w:val="22"/>
                    </w:rPr>
                    <w:t>3+</w:t>
                  </w:r>
                </w:p>
              </w:tc>
              <w:tc>
                <w:tcPr>
                  <w:tcW w:w="2160" w:type="dxa"/>
                </w:tcPr>
                <w:p w14:paraId="635731C1" w14:textId="34F30E23" w:rsidR="003C7669" w:rsidRPr="005D42E5" w:rsidRDefault="003C7669" w:rsidP="003C7669">
                  <w:pPr>
                    <w:snapToGrid w:val="0"/>
                    <w:jc w:val="center"/>
                    <w:rPr>
                      <w:rFonts w:ascii="Calibri" w:hAnsi="Calibri" w:cs="Calibri"/>
                      <w:b/>
                      <w:bCs/>
                      <w:szCs w:val="22"/>
                    </w:rPr>
                  </w:pPr>
                  <w:r>
                    <w:rPr>
                      <w:rFonts w:ascii="Calibri" w:hAnsi="Calibri" w:cs="Calibri"/>
                      <w:b/>
                      <w:bCs/>
                      <w:szCs w:val="22"/>
                    </w:rPr>
                    <w:t>LISS</w:t>
                  </w:r>
                </w:p>
              </w:tc>
            </w:tr>
            <w:tr w:rsidR="003C7669" w:rsidRPr="005D42E5" w14:paraId="772DA224" w14:textId="77777777" w:rsidTr="00682227">
              <w:tc>
                <w:tcPr>
                  <w:tcW w:w="798" w:type="dxa"/>
                </w:tcPr>
                <w:p w14:paraId="1E37FE89" w14:textId="77777777" w:rsidR="003C7669" w:rsidRPr="005D42E5" w:rsidRDefault="003C7669" w:rsidP="003C7669">
                  <w:pPr>
                    <w:snapToGrid w:val="0"/>
                    <w:rPr>
                      <w:rFonts w:ascii="Calibri" w:hAnsi="Calibri" w:cs="Calibri"/>
                      <w:b/>
                      <w:bCs/>
                      <w:szCs w:val="22"/>
                    </w:rPr>
                  </w:pPr>
                  <w:r w:rsidRPr="005D42E5">
                    <w:rPr>
                      <w:rFonts w:ascii="Calibri" w:hAnsi="Calibri" w:cs="Calibri"/>
                      <w:b/>
                      <w:bCs/>
                      <w:szCs w:val="22"/>
                    </w:rPr>
                    <w:t>3-</w:t>
                  </w:r>
                </w:p>
              </w:tc>
              <w:tc>
                <w:tcPr>
                  <w:tcW w:w="2160" w:type="dxa"/>
                </w:tcPr>
                <w:p w14:paraId="652C7FBF" w14:textId="23E42D17" w:rsidR="003C7669" w:rsidRPr="005D42E5" w:rsidRDefault="003C7669" w:rsidP="003C7669">
                  <w:pPr>
                    <w:snapToGrid w:val="0"/>
                    <w:jc w:val="center"/>
                    <w:rPr>
                      <w:rFonts w:ascii="Calibri" w:hAnsi="Calibri" w:cs="Calibri"/>
                      <w:b/>
                      <w:bCs/>
                      <w:szCs w:val="22"/>
                    </w:rPr>
                  </w:pPr>
                  <w:r>
                    <w:rPr>
                      <w:rFonts w:ascii="Calibri" w:hAnsi="Calibri" w:cs="Calibri"/>
                      <w:b/>
                      <w:bCs/>
                      <w:szCs w:val="22"/>
                    </w:rPr>
                    <w:t>LISS</w:t>
                  </w:r>
                </w:p>
              </w:tc>
            </w:tr>
          </w:tbl>
          <w:p w14:paraId="04C8B380" w14:textId="77777777" w:rsidR="00E76F32" w:rsidRPr="005D42E5" w:rsidRDefault="00E76F32" w:rsidP="00560EC9">
            <w:pPr>
              <w:snapToGrid w:val="0"/>
              <w:rPr>
                <w:rFonts w:ascii="Calibri" w:hAnsi="Calibri" w:cs="Calibri"/>
                <w:bCs/>
                <w:szCs w:val="22"/>
              </w:rPr>
            </w:pPr>
          </w:p>
        </w:tc>
      </w:tr>
      <w:tr w:rsidR="00E76F32" w:rsidRPr="005D42E5" w14:paraId="3DB30D7B"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2DB47BCD" w14:textId="284E2738" w:rsidR="00E76F32" w:rsidRPr="005D42E5" w:rsidRDefault="00E76F32" w:rsidP="00560EC9">
            <w:pPr>
              <w:snapToGrid w:val="0"/>
              <w:jc w:val="center"/>
              <w:rPr>
                <w:rFonts w:ascii="Calibri" w:hAnsi="Calibri" w:cs="Calibri"/>
                <w:b/>
                <w:szCs w:val="22"/>
              </w:rPr>
            </w:pPr>
            <w:r w:rsidRPr="005D42E5">
              <w:rPr>
                <w:rFonts w:ascii="Calibri" w:hAnsi="Calibri" w:cs="Calibri"/>
                <w:b/>
                <w:szCs w:val="22"/>
              </w:rPr>
              <w:t>1</w:t>
            </w:r>
            <w:r w:rsidR="0060700F">
              <w:rPr>
                <w:rFonts w:ascii="Calibri" w:hAnsi="Calibri" w:cs="Calibri"/>
                <w:b/>
                <w:szCs w:val="22"/>
              </w:rPr>
              <w:t>6</w:t>
            </w:r>
            <w:r w:rsidRPr="005D42E5">
              <w:rPr>
                <w:rFonts w:ascii="Calibri" w:hAnsi="Calibri" w:cs="Calibri"/>
                <w:b/>
                <w:szCs w:val="22"/>
              </w:rPr>
              <w:t>.0</w:t>
            </w:r>
          </w:p>
        </w:tc>
        <w:tc>
          <w:tcPr>
            <w:tcW w:w="7992" w:type="dxa"/>
            <w:tcBorders>
              <w:top w:val="single" w:sz="6" w:space="0" w:color="000000"/>
              <w:left w:val="single" w:sz="6" w:space="0" w:color="000000"/>
              <w:bottom w:val="single" w:sz="6" w:space="0" w:color="000000"/>
              <w:right w:val="single" w:sz="6" w:space="0" w:color="000000"/>
            </w:tcBorders>
          </w:tcPr>
          <w:p w14:paraId="7FFE39AA"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Incubate all tubes for a minimum of 15±1 minute at 37°C ± 2°C (35-39°C).</w:t>
            </w:r>
          </w:p>
          <w:p w14:paraId="56F738ED" w14:textId="77777777" w:rsidR="00E76F32" w:rsidRPr="005D42E5" w:rsidRDefault="00E76F32" w:rsidP="00560EC9">
            <w:pPr>
              <w:snapToGrid w:val="0"/>
              <w:rPr>
                <w:rFonts w:ascii="Calibri" w:hAnsi="Calibri" w:cs="Calibri"/>
                <w:b/>
                <w:bCs/>
                <w:szCs w:val="22"/>
              </w:rPr>
            </w:pPr>
          </w:p>
          <w:p w14:paraId="654FB3D6" w14:textId="6311F55E" w:rsidR="00E76F32" w:rsidRPr="005D42E5" w:rsidRDefault="00E76F32" w:rsidP="00560EC9">
            <w:pPr>
              <w:snapToGrid w:val="0"/>
              <w:rPr>
                <w:rFonts w:ascii="Calibri" w:hAnsi="Calibri" w:cs="Calibri"/>
                <w:bCs/>
                <w:szCs w:val="22"/>
              </w:rPr>
            </w:pPr>
            <w:r w:rsidRPr="005D42E5">
              <w:rPr>
                <w:rFonts w:ascii="Calibri" w:hAnsi="Calibri" w:cs="Calibri"/>
                <w:bCs/>
                <w:szCs w:val="22"/>
              </w:rPr>
              <w:t>1</w:t>
            </w:r>
            <w:r w:rsidR="0060700F">
              <w:rPr>
                <w:rFonts w:ascii="Calibri" w:hAnsi="Calibri" w:cs="Calibri"/>
                <w:bCs/>
                <w:szCs w:val="22"/>
              </w:rPr>
              <w:t>6</w:t>
            </w:r>
            <w:r w:rsidRPr="005D42E5">
              <w:rPr>
                <w:rFonts w:ascii="Calibri" w:hAnsi="Calibri" w:cs="Calibri"/>
                <w:bCs/>
                <w:szCs w:val="22"/>
              </w:rPr>
              <w:t xml:space="preserve">.1 Maximum incubation time for </w:t>
            </w:r>
            <w:proofErr w:type="spellStart"/>
            <w:r w:rsidRPr="005D42E5">
              <w:rPr>
                <w:rFonts w:ascii="Calibri" w:hAnsi="Calibri" w:cs="Calibri"/>
                <w:bCs/>
                <w:szCs w:val="22"/>
              </w:rPr>
              <w:t>PeG</w:t>
            </w:r>
            <w:proofErr w:type="spellEnd"/>
            <w:r w:rsidRPr="005D42E5">
              <w:rPr>
                <w:rFonts w:ascii="Calibri" w:hAnsi="Calibri" w:cs="Calibri"/>
                <w:bCs/>
                <w:szCs w:val="22"/>
              </w:rPr>
              <w:t>/</w:t>
            </w:r>
            <w:r w:rsidR="003C7669">
              <w:rPr>
                <w:rFonts w:ascii="Calibri" w:hAnsi="Calibri" w:cs="Calibri"/>
                <w:bCs/>
                <w:szCs w:val="22"/>
              </w:rPr>
              <w:t xml:space="preserve">LISS </w:t>
            </w:r>
            <w:r w:rsidRPr="005D42E5">
              <w:rPr>
                <w:rFonts w:ascii="Calibri" w:hAnsi="Calibri" w:cs="Calibri"/>
                <w:bCs/>
                <w:szCs w:val="22"/>
              </w:rPr>
              <w:t>tube testing is 30 minutes.</w:t>
            </w:r>
          </w:p>
        </w:tc>
      </w:tr>
      <w:tr w:rsidR="00E76F32" w:rsidRPr="005D42E5" w14:paraId="23DCA83B"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19190160" w14:textId="0A5D9F4B" w:rsidR="00E76F32" w:rsidRPr="005D42E5" w:rsidRDefault="00E76F32" w:rsidP="00560EC9">
            <w:pPr>
              <w:snapToGrid w:val="0"/>
              <w:jc w:val="center"/>
              <w:rPr>
                <w:rFonts w:ascii="Calibri" w:hAnsi="Calibri" w:cs="Calibri"/>
                <w:b/>
                <w:szCs w:val="22"/>
              </w:rPr>
            </w:pPr>
            <w:r w:rsidRPr="005D42E5">
              <w:rPr>
                <w:rFonts w:ascii="Calibri" w:hAnsi="Calibri" w:cs="Calibri"/>
                <w:b/>
                <w:szCs w:val="22"/>
              </w:rPr>
              <w:t>1</w:t>
            </w:r>
            <w:r w:rsidR="0060700F">
              <w:rPr>
                <w:rFonts w:ascii="Calibri" w:hAnsi="Calibri" w:cs="Calibri"/>
                <w:b/>
                <w:szCs w:val="22"/>
              </w:rPr>
              <w:t>7</w:t>
            </w:r>
            <w:r w:rsidRPr="005D42E5">
              <w:rPr>
                <w:rFonts w:ascii="Calibri" w:hAnsi="Calibri" w:cs="Calibri"/>
                <w:b/>
                <w:szCs w:val="22"/>
              </w:rPr>
              <w:t>.0</w:t>
            </w:r>
          </w:p>
        </w:tc>
        <w:tc>
          <w:tcPr>
            <w:tcW w:w="7992" w:type="dxa"/>
            <w:tcBorders>
              <w:top w:val="single" w:sz="6" w:space="0" w:color="000000"/>
              <w:left w:val="single" w:sz="6" w:space="0" w:color="000000"/>
              <w:bottom w:val="single" w:sz="6" w:space="0" w:color="000000"/>
              <w:right w:val="single" w:sz="6" w:space="0" w:color="000000"/>
            </w:tcBorders>
          </w:tcPr>
          <w:p w14:paraId="6F56839C" w14:textId="68E87289" w:rsidR="00E76F32" w:rsidRPr="005D42E5" w:rsidRDefault="00E76F32" w:rsidP="00560EC9">
            <w:pPr>
              <w:snapToGrid w:val="0"/>
              <w:rPr>
                <w:rFonts w:ascii="Calibri" w:hAnsi="Calibri" w:cs="Calibri"/>
                <w:b/>
                <w:bCs/>
                <w:szCs w:val="22"/>
              </w:rPr>
            </w:pPr>
            <w:r w:rsidRPr="005D42E5">
              <w:rPr>
                <w:rFonts w:ascii="Calibri" w:hAnsi="Calibri" w:cs="Calibri"/>
                <w:b/>
                <w:bCs/>
                <w:szCs w:val="22"/>
              </w:rPr>
              <w:t xml:space="preserve">Remove tubes from the incubator and observe </w:t>
            </w:r>
            <w:r w:rsidR="003C7669">
              <w:rPr>
                <w:rFonts w:ascii="Calibri" w:hAnsi="Calibri" w:cs="Calibri"/>
                <w:b/>
                <w:bCs/>
                <w:szCs w:val="22"/>
              </w:rPr>
              <w:t xml:space="preserve">PEG tubes </w:t>
            </w:r>
            <w:r w:rsidRPr="005D42E5">
              <w:rPr>
                <w:rFonts w:ascii="Calibri" w:hAnsi="Calibri" w:cs="Calibri"/>
                <w:b/>
                <w:bCs/>
                <w:szCs w:val="22"/>
              </w:rPr>
              <w:t>for hemolysis</w:t>
            </w:r>
            <w:r w:rsidR="003C7669">
              <w:rPr>
                <w:rFonts w:ascii="Calibri" w:hAnsi="Calibri" w:cs="Calibri"/>
                <w:b/>
                <w:bCs/>
                <w:szCs w:val="22"/>
              </w:rPr>
              <w:t>. Place LISS tubes in the centrifuge, spin for calibrated time for 37°C testing and read for agglutination</w:t>
            </w:r>
            <w:r w:rsidRPr="005D42E5">
              <w:rPr>
                <w:rFonts w:ascii="Calibri" w:hAnsi="Calibri" w:cs="Calibri"/>
                <w:b/>
                <w:bCs/>
                <w:szCs w:val="22"/>
              </w:rPr>
              <w:t xml:space="preserve">.  </w:t>
            </w:r>
          </w:p>
          <w:p w14:paraId="5FB452E3" w14:textId="77777777" w:rsidR="00E76F32" w:rsidRPr="005D42E5" w:rsidRDefault="00E76F32" w:rsidP="00560EC9">
            <w:pPr>
              <w:snapToGrid w:val="0"/>
              <w:rPr>
                <w:rFonts w:ascii="Calibri" w:hAnsi="Calibri" w:cs="Calibri"/>
                <w:bCs/>
                <w:szCs w:val="22"/>
              </w:rPr>
            </w:pPr>
          </w:p>
        </w:tc>
      </w:tr>
      <w:tr w:rsidR="00E76F32" w:rsidRPr="005D42E5" w14:paraId="29504103"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632EAA23" w14:textId="2A9724CD" w:rsidR="00E76F32" w:rsidRPr="005D42E5" w:rsidRDefault="0060700F" w:rsidP="00560EC9">
            <w:pPr>
              <w:snapToGrid w:val="0"/>
              <w:jc w:val="center"/>
              <w:rPr>
                <w:rFonts w:ascii="Calibri" w:hAnsi="Calibri" w:cs="Calibri"/>
                <w:b/>
                <w:szCs w:val="22"/>
              </w:rPr>
            </w:pPr>
            <w:r>
              <w:rPr>
                <w:rFonts w:ascii="Calibri" w:hAnsi="Calibri" w:cs="Calibri"/>
                <w:b/>
                <w:szCs w:val="22"/>
              </w:rPr>
              <w:t>18</w:t>
            </w:r>
            <w:r w:rsidR="00E76F32" w:rsidRPr="005D42E5">
              <w:rPr>
                <w:rFonts w:ascii="Calibri" w:hAnsi="Calibri" w:cs="Calibri"/>
                <w:b/>
                <w:szCs w:val="22"/>
              </w:rPr>
              <w:t>.0</w:t>
            </w:r>
          </w:p>
        </w:tc>
        <w:tc>
          <w:tcPr>
            <w:tcW w:w="7992" w:type="dxa"/>
            <w:tcBorders>
              <w:top w:val="single" w:sz="6" w:space="0" w:color="000000"/>
              <w:left w:val="single" w:sz="6" w:space="0" w:color="000000"/>
              <w:bottom w:val="single" w:sz="6" w:space="0" w:color="000000"/>
              <w:right w:val="single" w:sz="6" w:space="0" w:color="000000"/>
            </w:tcBorders>
          </w:tcPr>
          <w:p w14:paraId="1041DE3B"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Wash tubes in cell washer or by hand 3-4 times.</w:t>
            </w:r>
          </w:p>
          <w:p w14:paraId="49F724EC" w14:textId="77777777" w:rsidR="00E76F32" w:rsidRPr="005D42E5" w:rsidRDefault="00E76F32" w:rsidP="00560EC9">
            <w:pPr>
              <w:snapToGrid w:val="0"/>
              <w:rPr>
                <w:rFonts w:ascii="Calibri" w:hAnsi="Calibri" w:cs="Calibri"/>
                <w:b/>
                <w:bCs/>
                <w:szCs w:val="22"/>
              </w:rPr>
            </w:pPr>
          </w:p>
        </w:tc>
      </w:tr>
      <w:tr w:rsidR="00E76F32" w:rsidRPr="005D42E5" w14:paraId="64C90649"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06DACA50" w14:textId="71945D2B" w:rsidR="00E76F32" w:rsidRPr="005D42E5" w:rsidRDefault="0060700F" w:rsidP="00560EC9">
            <w:pPr>
              <w:snapToGrid w:val="0"/>
              <w:jc w:val="center"/>
              <w:rPr>
                <w:rFonts w:ascii="Calibri" w:hAnsi="Calibri" w:cs="Calibri"/>
                <w:b/>
                <w:szCs w:val="22"/>
              </w:rPr>
            </w:pPr>
            <w:r>
              <w:rPr>
                <w:rFonts w:ascii="Calibri" w:hAnsi="Calibri" w:cs="Calibri"/>
                <w:b/>
                <w:szCs w:val="22"/>
              </w:rPr>
              <w:t>19</w:t>
            </w:r>
            <w:r w:rsidR="00E76F32" w:rsidRPr="005D42E5">
              <w:rPr>
                <w:rFonts w:ascii="Calibri" w:hAnsi="Calibri" w:cs="Calibri"/>
                <w:b/>
                <w:szCs w:val="22"/>
              </w:rPr>
              <w:t>.0</w:t>
            </w:r>
          </w:p>
        </w:tc>
        <w:tc>
          <w:tcPr>
            <w:tcW w:w="7992" w:type="dxa"/>
            <w:tcBorders>
              <w:top w:val="single" w:sz="6" w:space="0" w:color="000000"/>
              <w:left w:val="single" w:sz="6" w:space="0" w:color="000000"/>
              <w:bottom w:val="single" w:sz="6" w:space="0" w:color="000000"/>
              <w:right w:val="single" w:sz="6" w:space="0" w:color="000000"/>
            </w:tcBorders>
          </w:tcPr>
          <w:p w14:paraId="129017B6"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Add 2 drops Anti-IgG to each tube, mix.</w:t>
            </w:r>
          </w:p>
          <w:p w14:paraId="069387AF" w14:textId="77777777" w:rsidR="00E76F32" w:rsidRPr="005D42E5" w:rsidRDefault="00E76F32" w:rsidP="00560EC9">
            <w:pPr>
              <w:snapToGrid w:val="0"/>
              <w:rPr>
                <w:rFonts w:ascii="Calibri" w:hAnsi="Calibri" w:cs="Calibri"/>
                <w:bCs/>
                <w:szCs w:val="22"/>
              </w:rPr>
            </w:pPr>
          </w:p>
        </w:tc>
      </w:tr>
      <w:tr w:rsidR="00E76F32" w:rsidRPr="005D42E5" w14:paraId="634EE444"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0F0303D3" w14:textId="6CFA8477" w:rsidR="00E76F32" w:rsidRPr="005D42E5" w:rsidRDefault="00E76F32" w:rsidP="00560EC9">
            <w:pPr>
              <w:snapToGrid w:val="0"/>
              <w:jc w:val="center"/>
              <w:rPr>
                <w:rFonts w:ascii="Calibri" w:hAnsi="Calibri" w:cs="Calibri"/>
                <w:b/>
                <w:szCs w:val="22"/>
              </w:rPr>
            </w:pPr>
            <w:r w:rsidRPr="005D42E5">
              <w:rPr>
                <w:rFonts w:ascii="Calibri" w:hAnsi="Calibri" w:cs="Calibri"/>
                <w:b/>
                <w:szCs w:val="22"/>
              </w:rPr>
              <w:t>2</w:t>
            </w:r>
            <w:r w:rsidR="0060700F">
              <w:rPr>
                <w:rFonts w:ascii="Calibri" w:hAnsi="Calibri" w:cs="Calibri"/>
                <w:b/>
                <w:szCs w:val="22"/>
              </w:rPr>
              <w:t>0</w:t>
            </w:r>
            <w:r w:rsidRPr="005D42E5">
              <w:rPr>
                <w:rFonts w:ascii="Calibri" w:hAnsi="Calibri" w:cs="Calibri"/>
                <w:b/>
                <w:szCs w:val="22"/>
              </w:rPr>
              <w:t>.0</w:t>
            </w:r>
          </w:p>
        </w:tc>
        <w:tc>
          <w:tcPr>
            <w:tcW w:w="7992" w:type="dxa"/>
            <w:tcBorders>
              <w:top w:val="single" w:sz="6" w:space="0" w:color="000000"/>
              <w:left w:val="single" w:sz="6" w:space="0" w:color="000000"/>
              <w:bottom w:val="single" w:sz="6" w:space="0" w:color="000000"/>
              <w:right w:val="single" w:sz="6" w:space="0" w:color="000000"/>
            </w:tcBorders>
          </w:tcPr>
          <w:p w14:paraId="01B67F50"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Centrifuge all test tubes at the calibrated time and speed for Antiglobulin testing.</w:t>
            </w:r>
          </w:p>
          <w:p w14:paraId="513EC261" w14:textId="77777777" w:rsidR="00E76F32" w:rsidRDefault="00E76F32" w:rsidP="00560EC9">
            <w:pPr>
              <w:snapToGrid w:val="0"/>
              <w:rPr>
                <w:rFonts w:ascii="Calibri" w:hAnsi="Calibri" w:cs="Calibri"/>
                <w:bCs/>
                <w:szCs w:val="22"/>
              </w:rPr>
            </w:pPr>
          </w:p>
          <w:p w14:paraId="6FB3E46C" w14:textId="77777777" w:rsidR="00E76F32" w:rsidRPr="005D42E5" w:rsidRDefault="00E76F32" w:rsidP="00560EC9">
            <w:pPr>
              <w:snapToGrid w:val="0"/>
              <w:rPr>
                <w:rFonts w:ascii="Calibri" w:hAnsi="Calibri" w:cs="Calibri"/>
                <w:bCs/>
                <w:szCs w:val="22"/>
              </w:rPr>
            </w:pPr>
          </w:p>
        </w:tc>
      </w:tr>
      <w:tr w:rsidR="00E76F32" w:rsidRPr="005D42E5" w14:paraId="7A9C81FB"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6497E73B" w14:textId="0870A085" w:rsidR="00E76F32" w:rsidRPr="005D42E5" w:rsidRDefault="00E76F32" w:rsidP="00560EC9">
            <w:pPr>
              <w:snapToGrid w:val="0"/>
              <w:jc w:val="center"/>
              <w:rPr>
                <w:rFonts w:ascii="Calibri" w:hAnsi="Calibri" w:cs="Calibri"/>
                <w:b/>
                <w:szCs w:val="22"/>
              </w:rPr>
            </w:pPr>
            <w:r w:rsidRPr="005D42E5">
              <w:rPr>
                <w:rFonts w:ascii="Calibri" w:hAnsi="Calibri" w:cs="Calibri"/>
                <w:b/>
                <w:szCs w:val="22"/>
              </w:rPr>
              <w:lastRenderedPageBreak/>
              <w:t>2</w:t>
            </w:r>
            <w:r w:rsidR="0060700F">
              <w:rPr>
                <w:rFonts w:ascii="Calibri" w:hAnsi="Calibri" w:cs="Calibri"/>
                <w:b/>
                <w:szCs w:val="22"/>
              </w:rPr>
              <w:t>1</w:t>
            </w:r>
            <w:r w:rsidRPr="005D42E5">
              <w:rPr>
                <w:rFonts w:ascii="Calibri" w:hAnsi="Calibri" w:cs="Calibri"/>
                <w:b/>
                <w:szCs w:val="22"/>
              </w:rPr>
              <w:t>.0</w:t>
            </w:r>
          </w:p>
        </w:tc>
        <w:tc>
          <w:tcPr>
            <w:tcW w:w="7992" w:type="dxa"/>
            <w:tcBorders>
              <w:top w:val="single" w:sz="6" w:space="0" w:color="000000"/>
              <w:left w:val="single" w:sz="6" w:space="0" w:color="000000"/>
              <w:bottom w:val="single" w:sz="6" w:space="0" w:color="000000"/>
              <w:right w:val="single" w:sz="6" w:space="0" w:color="000000"/>
            </w:tcBorders>
          </w:tcPr>
          <w:p w14:paraId="328EBD2B" w14:textId="77777777" w:rsidR="00E76F32" w:rsidRPr="005D42E5" w:rsidRDefault="00E76F32" w:rsidP="00560EC9">
            <w:pPr>
              <w:snapToGrid w:val="0"/>
              <w:rPr>
                <w:rFonts w:ascii="Calibri" w:hAnsi="Calibri" w:cs="Calibri"/>
                <w:b/>
                <w:bCs/>
                <w:szCs w:val="22"/>
              </w:rPr>
            </w:pPr>
            <w:r w:rsidRPr="005D42E5">
              <w:rPr>
                <w:rFonts w:ascii="Calibri" w:hAnsi="Calibri" w:cs="Calibri"/>
                <w:b/>
                <w:bCs/>
                <w:szCs w:val="22"/>
              </w:rPr>
              <w:t>Read tubes immediately macroscopically with agglutination viewer.</w:t>
            </w:r>
          </w:p>
          <w:p w14:paraId="28FBE254" w14:textId="77777777" w:rsidR="00E76F32" w:rsidRPr="005D42E5" w:rsidRDefault="00E76F32" w:rsidP="00560EC9">
            <w:pPr>
              <w:snapToGrid w:val="0"/>
              <w:rPr>
                <w:rFonts w:ascii="Calibri" w:hAnsi="Calibri" w:cs="Calibri"/>
                <w:bCs/>
                <w:szCs w:val="22"/>
              </w:rPr>
            </w:pPr>
            <w:r w:rsidRPr="005D42E5">
              <w:rPr>
                <w:rFonts w:ascii="Calibri" w:hAnsi="Calibri" w:cs="Calibri"/>
                <w:bCs/>
                <w:szCs w:val="22"/>
              </w:rPr>
              <w:t>22.1 Questionable reactions may be observed microscopically.</w:t>
            </w:r>
          </w:p>
          <w:p w14:paraId="622683D6" w14:textId="77777777" w:rsidR="00E76F32" w:rsidRPr="005D42E5" w:rsidRDefault="00E76F32" w:rsidP="00560EC9">
            <w:pPr>
              <w:snapToGrid w:val="0"/>
              <w:rPr>
                <w:rFonts w:ascii="Calibri" w:hAnsi="Calibri" w:cs="Calibri"/>
                <w:b/>
                <w:bCs/>
                <w:szCs w:val="22"/>
              </w:rPr>
            </w:pPr>
          </w:p>
        </w:tc>
      </w:tr>
      <w:tr w:rsidR="00E76F32" w:rsidRPr="005D42E5" w14:paraId="1739864D"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613360D5" w14:textId="7733DAFD" w:rsidR="00E76F32" w:rsidRPr="005D42E5" w:rsidRDefault="00E76F32" w:rsidP="00560EC9">
            <w:pPr>
              <w:snapToGrid w:val="0"/>
              <w:jc w:val="center"/>
              <w:rPr>
                <w:rFonts w:ascii="Calibri" w:hAnsi="Calibri" w:cs="Calibri"/>
                <w:b/>
                <w:szCs w:val="22"/>
              </w:rPr>
            </w:pPr>
            <w:r w:rsidRPr="005D42E5">
              <w:rPr>
                <w:rFonts w:ascii="Calibri" w:hAnsi="Calibri" w:cs="Calibri"/>
                <w:b/>
                <w:szCs w:val="22"/>
              </w:rPr>
              <w:t>2</w:t>
            </w:r>
            <w:r w:rsidR="0060700F">
              <w:rPr>
                <w:rFonts w:ascii="Calibri" w:hAnsi="Calibri" w:cs="Calibri"/>
                <w:b/>
                <w:szCs w:val="22"/>
              </w:rPr>
              <w:t>2</w:t>
            </w:r>
            <w:r w:rsidRPr="005D42E5">
              <w:rPr>
                <w:rFonts w:ascii="Calibri" w:hAnsi="Calibri" w:cs="Calibri"/>
                <w:b/>
                <w:szCs w:val="22"/>
              </w:rPr>
              <w:t>.0</w:t>
            </w:r>
          </w:p>
        </w:tc>
        <w:tc>
          <w:tcPr>
            <w:tcW w:w="7992" w:type="dxa"/>
            <w:tcBorders>
              <w:top w:val="single" w:sz="6" w:space="0" w:color="000000"/>
              <w:left w:val="single" w:sz="6" w:space="0" w:color="000000"/>
              <w:bottom w:val="single" w:sz="6" w:space="0" w:color="000000"/>
              <w:right w:val="single" w:sz="6" w:space="0" w:color="000000"/>
            </w:tcBorders>
          </w:tcPr>
          <w:p w14:paraId="0B16C5E4" w14:textId="7BB214A7" w:rsidR="00E76F32" w:rsidRPr="005D42E5" w:rsidRDefault="00E76F32" w:rsidP="00560EC9">
            <w:pPr>
              <w:snapToGrid w:val="0"/>
              <w:rPr>
                <w:rFonts w:ascii="Calibri" w:hAnsi="Calibri" w:cs="Calibri"/>
                <w:b/>
                <w:bCs/>
                <w:szCs w:val="22"/>
              </w:rPr>
            </w:pPr>
            <w:r w:rsidRPr="005D42E5">
              <w:rPr>
                <w:rFonts w:ascii="Calibri" w:hAnsi="Calibri" w:cs="Calibri"/>
                <w:b/>
                <w:bCs/>
                <w:szCs w:val="22"/>
              </w:rPr>
              <w:t xml:space="preserve">Enter results in </w:t>
            </w:r>
            <w:r w:rsidR="003C7669">
              <w:rPr>
                <w:rFonts w:ascii="Calibri" w:hAnsi="Calibri" w:cs="Calibri"/>
                <w:b/>
                <w:bCs/>
                <w:szCs w:val="22"/>
              </w:rPr>
              <w:t>Excel QC Worksheet</w:t>
            </w:r>
            <w:r w:rsidRPr="005D42E5">
              <w:rPr>
                <w:rFonts w:ascii="Calibri" w:hAnsi="Calibri" w:cs="Calibri"/>
                <w:b/>
                <w:bCs/>
                <w:szCs w:val="22"/>
              </w:rPr>
              <w:t>.</w:t>
            </w:r>
          </w:p>
          <w:p w14:paraId="303ADF34" w14:textId="104ABDD7" w:rsidR="003C7669" w:rsidRDefault="003C7669" w:rsidP="00560EC9">
            <w:pPr>
              <w:snapToGrid w:val="0"/>
              <w:rPr>
                <w:rFonts w:ascii="Calibri" w:hAnsi="Calibri" w:cs="Calibri"/>
                <w:szCs w:val="22"/>
              </w:rPr>
            </w:pPr>
            <w:proofErr w:type="gramStart"/>
            <w:r>
              <w:rPr>
                <w:rFonts w:ascii="Calibri" w:hAnsi="Calibri" w:cs="Calibri"/>
                <w:szCs w:val="22"/>
              </w:rPr>
              <w:t>2</w:t>
            </w:r>
            <w:r w:rsidR="0060700F">
              <w:rPr>
                <w:rFonts w:ascii="Calibri" w:hAnsi="Calibri" w:cs="Calibri"/>
                <w:szCs w:val="22"/>
              </w:rPr>
              <w:t>2</w:t>
            </w:r>
            <w:r>
              <w:rPr>
                <w:rFonts w:ascii="Calibri" w:hAnsi="Calibri" w:cs="Calibri"/>
                <w:szCs w:val="22"/>
              </w:rPr>
              <w:t>.1  Expected</w:t>
            </w:r>
            <w:proofErr w:type="gramEnd"/>
            <w:r>
              <w:rPr>
                <w:rFonts w:ascii="Calibri" w:hAnsi="Calibri" w:cs="Calibri"/>
                <w:szCs w:val="22"/>
              </w:rPr>
              <w:t xml:space="preserve"> Reactions are </w:t>
            </w:r>
            <w:r w:rsidR="0060700F">
              <w:rPr>
                <w:rFonts w:ascii="Calibri" w:hAnsi="Calibri" w:cs="Calibri"/>
                <w:szCs w:val="22"/>
              </w:rPr>
              <w:t>indicated</w:t>
            </w:r>
            <w:r>
              <w:rPr>
                <w:rFonts w:ascii="Calibri" w:hAnsi="Calibri" w:cs="Calibri"/>
                <w:szCs w:val="22"/>
              </w:rPr>
              <w:t xml:space="preserve"> in the worksheet. Unacceptable reactions will turn red. </w:t>
            </w:r>
          </w:p>
          <w:p w14:paraId="1165B3B4" w14:textId="1C489A28" w:rsidR="003C7669" w:rsidRDefault="003C7669" w:rsidP="00560EC9">
            <w:pPr>
              <w:snapToGrid w:val="0"/>
              <w:rPr>
                <w:rFonts w:ascii="Calibri" w:hAnsi="Calibri" w:cs="Calibri"/>
                <w:b/>
                <w:bCs/>
                <w:i/>
                <w:iCs/>
                <w:szCs w:val="22"/>
              </w:rPr>
            </w:pPr>
            <w:r>
              <w:rPr>
                <w:rFonts w:ascii="Calibri" w:hAnsi="Calibri" w:cs="Calibri"/>
                <w:b/>
                <w:bCs/>
                <w:i/>
                <w:iCs/>
                <w:szCs w:val="22"/>
              </w:rPr>
              <w:t xml:space="preserve">Example of failed QC: </w:t>
            </w:r>
          </w:p>
          <w:p w14:paraId="6E60B697" w14:textId="2E60A412" w:rsidR="003C7669" w:rsidRDefault="003C7669" w:rsidP="00560EC9">
            <w:pPr>
              <w:snapToGrid w:val="0"/>
              <w:rPr>
                <w:rFonts w:ascii="Calibri" w:hAnsi="Calibri" w:cs="Calibri"/>
                <w:b/>
                <w:bCs/>
                <w:i/>
                <w:iCs/>
                <w:szCs w:val="22"/>
              </w:rPr>
            </w:pPr>
            <w:r>
              <w:rPr>
                <w:noProof/>
              </w:rPr>
              <w:drawing>
                <wp:inline distT="0" distB="0" distL="0" distR="0" wp14:anchorId="4C830D59" wp14:editId="5AA3DBC2">
                  <wp:extent cx="4937760" cy="607060"/>
                  <wp:effectExtent l="0" t="0" r="0" b="2540"/>
                  <wp:docPr id="1628270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70047" name=""/>
                          <pic:cNvPicPr/>
                        </pic:nvPicPr>
                        <pic:blipFill>
                          <a:blip r:embed="rId22"/>
                          <a:stretch>
                            <a:fillRect/>
                          </a:stretch>
                        </pic:blipFill>
                        <pic:spPr>
                          <a:xfrm>
                            <a:off x="0" y="0"/>
                            <a:ext cx="4937760" cy="607060"/>
                          </a:xfrm>
                          <a:prstGeom prst="rect">
                            <a:avLst/>
                          </a:prstGeom>
                        </pic:spPr>
                      </pic:pic>
                    </a:graphicData>
                  </a:graphic>
                </wp:inline>
              </w:drawing>
            </w:r>
          </w:p>
          <w:p w14:paraId="2114EB87" w14:textId="079DCAD0" w:rsidR="003C7669" w:rsidRDefault="003C7669" w:rsidP="00560EC9">
            <w:pPr>
              <w:snapToGrid w:val="0"/>
              <w:rPr>
                <w:rFonts w:ascii="Calibri" w:hAnsi="Calibri" w:cs="Calibri"/>
                <w:b/>
                <w:bCs/>
                <w:i/>
                <w:iCs/>
                <w:szCs w:val="22"/>
              </w:rPr>
            </w:pPr>
            <w:r>
              <w:rPr>
                <w:rFonts w:ascii="Calibri" w:hAnsi="Calibri" w:cs="Calibri"/>
                <w:b/>
                <w:bCs/>
                <w:i/>
                <w:iCs/>
                <w:szCs w:val="22"/>
              </w:rPr>
              <w:t xml:space="preserve">Example of acceptable QC: </w:t>
            </w:r>
          </w:p>
          <w:p w14:paraId="2A07465C" w14:textId="14F0D21B" w:rsidR="003C7669" w:rsidRPr="003C7669" w:rsidRDefault="003C7669" w:rsidP="00560EC9">
            <w:pPr>
              <w:snapToGrid w:val="0"/>
              <w:rPr>
                <w:rFonts w:ascii="Calibri" w:hAnsi="Calibri" w:cs="Calibri"/>
                <w:b/>
                <w:bCs/>
                <w:i/>
                <w:iCs/>
                <w:szCs w:val="22"/>
              </w:rPr>
            </w:pPr>
            <w:r>
              <w:rPr>
                <w:noProof/>
              </w:rPr>
              <w:drawing>
                <wp:inline distT="0" distB="0" distL="0" distR="0" wp14:anchorId="75B90A68" wp14:editId="56D12540">
                  <wp:extent cx="4937760" cy="410210"/>
                  <wp:effectExtent l="0" t="0" r="0" b="8890"/>
                  <wp:docPr id="1147239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239903" name=""/>
                          <pic:cNvPicPr/>
                        </pic:nvPicPr>
                        <pic:blipFill>
                          <a:blip r:embed="rId23"/>
                          <a:stretch>
                            <a:fillRect/>
                          </a:stretch>
                        </pic:blipFill>
                        <pic:spPr>
                          <a:xfrm>
                            <a:off x="0" y="0"/>
                            <a:ext cx="4937760" cy="410210"/>
                          </a:xfrm>
                          <a:prstGeom prst="rect">
                            <a:avLst/>
                          </a:prstGeom>
                        </pic:spPr>
                      </pic:pic>
                    </a:graphicData>
                  </a:graphic>
                </wp:inline>
              </w:drawing>
            </w:r>
          </w:p>
          <w:p w14:paraId="29D2CE1A" w14:textId="77777777" w:rsidR="00E76F32" w:rsidRPr="005D42E5" w:rsidRDefault="00E76F32" w:rsidP="003C7669">
            <w:pPr>
              <w:snapToGrid w:val="0"/>
              <w:rPr>
                <w:rFonts w:ascii="Calibri" w:hAnsi="Calibri" w:cs="Calibri"/>
                <w:bCs/>
                <w:szCs w:val="22"/>
              </w:rPr>
            </w:pPr>
          </w:p>
        </w:tc>
      </w:tr>
      <w:tr w:rsidR="00E76F32" w:rsidRPr="005D42E5" w14:paraId="5404B7C5"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14E1FD0F" w14:textId="226DF435" w:rsidR="00E76F32" w:rsidRPr="005D42E5" w:rsidRDefault="00E76F32" w:rsidP="00560EC9">
            <w:pPr>
              <w:snapToGrid w:val="0"/>
              <w:jc w:val="center"/>
              <w:rPr>
                <w:rFonts w:ascii="Calibri" w:hAnsi="Calibri" w:cs="Calibri"/>
                <w:b/>
                <w:szCs w:val="22"/>
              </w:rPr>
            </w:pPr>
            <w:bookmarkStart w:id="0" w:name="_Hlk159500057"/>
            <w:r w:rsidRPr="005D42E5">
              <w:rPr>
                <w:rFonts w:ascii="Calibri" w:hAnsi="Calibri" w:cs="Calibri"/>
                <w:b/>
                <w:szCs w:val="22"/>
              </w:rPr>
              <w:t>2</w:t>
            </w:r>
            <w:r w:rsidR="0060700F">
              <w:rPr>
                <w:rFonts w:ascii="Calibri" w:hAnsi="Calibri" w:cs="Calibri"/>
                <w:b/>
                <w:szCs w:val="22"/>
              </w:rPr>
              <w:t>3</w:t>
            </w:r>
            <w:r w:rsidRPr="005D42E5">
              <w:rPr>
                <w:rFonts w:ascii="Calibri" w:hAnsi="Calibri" w:cs="Calibri"/>
                <w:b/>
                <w:szCs w:val="22"/>
              </w:rPr>
              <w:t xml:space="preserve">.0 </w:t>
            </w:r>
          </w:p>
        </w:tc>
        <w:tc>
          <w:tcPr>
            <w:tcW w:w="7992" w:type="dxa"/>
            <w:tcBorders>
              <w:top w:val="single" w:sz="6" w:space="0" w:color="000000"/>
              <w:left w:val="single" w:sz="6" w:space="0" w:color="000000"/>
              <w:bottom w:val="single" w:sz="6" w:space="0" w:color="000000"/>
              <w:right w:val="single" w:sz="6" w:space="0" w:color="000000"/>
            </w:tcBorders>
          </w:tcPr>
          <w:p w14:paraId="4C74CD7C" w14:textId="13DEFAE1" w:rsidR="00E76F32" w:rsidRDefault="003C7669" w:rsidP="00560EC9">
            <w:pPr>
              <w:snapToGrid w:val="0"/>
              <w:rPr>
                <w:rFonts w:ascii="Calibri" w:hAnsi="Calibri" w:cs="Calibri"/>
                <w:b/>
                <w:bCs/>
                <w:szCs w:val="22"/>
              </w:rPr>
            </w:pPr>
            <w:r>
              <w:rPr>
                <w:rFonts w:ascii="Calibri" w:hAnsi="Calibri" w:cs="Calibri"/>
                <w:b/>
                <w:bCs/>
                <w:szCs w:val="22"/>
              </w:rPr>
              <w:t xml:space="preserve">Place tech initials and date in appropriate column </w:t>
            </w:r>
          </w:p>
          <w:p w14:paraId="10D3B170" w14:textId="77777777" w:rsidR="003C7669" w:rsidRPr="007F0A7D" w:rsidRDefault="003C7669" w:rsidP="00560EC9">
            <w:pPr>
              <w:snapToGrid w:val="0"/>
              <w:rPr>
                <w:rFonts w:ascii="Calibri" w:hAnsi="Calibri" w:cs="Calibri"/>
                <w:bCs/>
                <w:i/>
                <w:color w:val="248FA0" w:themeColor="accent6"/>
                <w:szCs w:val="22"/>
              </w:rPr>
            </w:pPr>
          </w:p>
          <w:p w14:paraId="645BFEB2" w14:textId="77777777" w:rsidR="00E76F32" w:rsidRDefault="003C7669" w:rsidP="003C7669">
            <w:pPr>
              <w:snapToGrid w:val="0"/>
              <w:jc w:val="center"/>
              <w:rPr>
                <w:rFonts w:ascii="Calibri" w:hAnsi="Calibri" w:cs="Calibri"/>
                <w:b/>
                <w:bCs/>
                <w:szCs w:val="22"/>
              </w:rPr>
            </w:pPr>
            <w:r>
              <w:rPr>
                <w:noProof/>
              </w:rPr>
              <w:drawing>
                <wp:inline distT="0" distB="0" distL="0" distR="0" wp14:anchorId="70545BBF" wp14:editId="6F50ACF0">
                  <wp:extent cx="2695238" cy="390476"/>
                  <wp:effectExtent l="0" t="0" r="0" b="0"/>
                  <wp:docPr id="1051326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26012" name=""/>
                          <pic:cNvPicPr/>
                        </pic:nvPicPr>
                        <pic:blipFill>
                          <a:blip r:embed="rId24"/>
                          <a:stretch>
                            <a:fillRect/>
                          </a:stretch>
                        </pic:blipFill>
                        <pic:spPr>
                          <a:xfrm>
                            <a:off x="0" y="0"/>
                            <a:ext cx="2695238" cy="390476"/>
                          </a:xfrm>
                          <a:prstGeom prst="rect">
                            <a:avLst/>
                          </a:prstGeom>
                        </pic:spPr>
                      </pic:pic>
                    </a:graphicData>
                  </a:graphic>
                </wp:inline>
              </w:drawing>
            </w:r>
          </w:p>
          <w:p w14:paraId="37FBDAC6" w14:textId="049F5A35" w:rsidR="003C7669" w:rsidRPr="005D42E5" w:rsidRDefault="003C7669" w:rsidP="003C7669">
            <w:pPr>
              <w:snapToGrid w:val="0"/>
              <w:jc w:val="center"/>
              <w:rPr>
                <w:rFonts w:ascii="Calibri" w:hAnsi="Calibri" w:cs="Calibri"/>
                <w:b/>
                <w:bCs/>
                <w:szCs w:val="22"/>
              </w:rPr>
            </w:pPr>
          </w:p>
        </w:tc>
      </w:tr>
      <w:bookmarkEnd w:id="0"/>
      <w:tr w:rsidR="00E76F32" w:rsidRPr="005D42E5" w14:paraId="4A3C5860"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540AD23D" w14:textId="43C0DC5F" w:rsidR="00E76F32" w:rsidRPr="005D42E5" w:rsidRDefault="00E76F32" w:rsidP="00560EC9">
            <w:pPr>
              <w:snapToGrid w:val="0"/>
              <w:jc w:val="center"/>
              <w:rPr>
                <w:rFonts w:ascii="Calibri" w:hAnsi="Calibri" w:cs="Calibri"/>
                <w:b/>
                <w:sz w:val="24"/>
                <w:szCs w:val="24"/>
              </w:rPr>
            </w:pPr>
            <w:r>
              <w:rPr>
                <w:rFonts w:ascii="Calibri" w:hAnsi="Calibri" w:cs="Calibri"/>
                <w:b/>
                <w:sz w:val="24"/>
                <w:szCs w:val="24"/>
              </w:rPr>
              <w:t>2</w:t>
            </w:r>
            <w:r w:rsidR="0060700F">
              <w:rPr>
                <w:rFonts w:ascii="Calibri" w:hAnsi="Calibri" w:cs="Calibri"/>
                <w:b/>
                <w:sz w:val="24"/>
                <w:szCs w:val="24"/>
              </w:rPr>
              <w:t>4</w:t>
            </w:r>
            <w:r w:rsidRPr="005D42E5">
              <w:rPr>
                <w:rFonts w:ascii="Calibri" w:hAnsi="Calibri" w:cs="Calibri"/>
                <w:b/>
                <w:sz w:val="24"/>
                <w:szCs w:val="24"/>
              </w:rPr>
              <w:t>.0</w:t>
            </w:r>
          </w:p>
        </w:tc>
        <w:tc>
          <w:tcPr>
            <w:tcW w:w="7992" w:type="dxa"/>
            <w:tcBorders>
              <w:top w:val="single" w:sz="6" w:space="0" w:color="000000"/>
              <w:left w:val="single" w:sz="6" w:space="0" w:color="000000"/>
              <w:bottom w:val="single" w:sz="6" w:space="0" w:color="000000"/>
              <w:right w:val="single" w:sz="6" w:space="0" w:color="000000"/>
            </w:tcBorders>
          </w:tcPr>
          <w:p w14:paraId="3E30478D"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 xml:space="preserve">Label 1 Buffered (Neutral) gel card as follows to designate Special Rack QC, Cell being tested and expected positive or negative reaction. </w:t>
            </w:r>
          </w:p>
          <w:p w14:paraId="5D35BA72" w14:textId="77777777" w:rsidR="00E76F32" w:rsidRPr="005D42E5" w:rsidRDefault="00E76F32" w:rsidP="00560EC9">
            <w:pPr>
              <w:snapToGrid w:val="0"/>
              <w:rPr>
                <w:rFonts w:ascii="Calibri" w:hAnsi="Calibri" w:cs="Calibri"/>
                <w:b/>
                <w:bCs/>
                <w:sz w:val="24"/>
                <w:szCs w:val="24"/>
              </w:rPr>
            </w:pPr>
          </w:p>
          <w:tbl>
            <w:tblPr>
              <w:tblStyle w:val="TableGrid"/>
              <w:tblW w:w="0" w:type="auto"/>
              <w:jc w:val="center"/>
              <w:tblLayout w:type="fixed"/>
              <w:tblLook w:val="04A0" w:firstRow="1" w:lastRow="0" w:firstColumn="1" w:lastColumn="0" w:noHBand="0" w:noVBand="1"/>
            </w:tblPr>
            <w:tblGrid>
              <w:gridCol w:w="1080"/>
              <w:gridCol w:w="1810"/>
            </w:tblGrid>
            <w:tr w:rsidR="00E76F32" w:rsidRPr="005D42E5" w14:paraId="0994C263" w14:textId="77777777" w:rsidTr="00560EC9">
              <w:trPr>
                <w:jc w:val="center"/>
              </w:trPr>
              <w:tc>
                <w:tcPr>
                  <w:tcW w:w="2890" w:type="dxa"/>
                  <w:gridSpan w:val="2"/>
                  <w:shd w:val="clear" w:color="auto" w:fill="B6DDE8"/>
                </w:tcPr>
                <w:p w14:paraId="713E9987" w14:textId="77777777" w:rsidR="00E76F32" w:rsidRPr="005D42E5" w:rsidRDefault="00E76F32" w:rsidP="00560EC9">
                  <w:pPr>
                    <w:snapToGrid w:val="0"/>
                    <w:rPr>
                      <w:rFonts w:ascii="Calibri" w:hAnsi="Calibri" w:cs="Calibri"/>
                      <w:b/>
                      <w:bCs/>
                      <w:sz w:val="20"/>
                    </w:rPr>
                  </w:pPr>
                  <w:r w:rsidRPr="005D42E5">
                    <w:rPr>
                      <w:rFonts w:ascii="Calibri" w:hAnsi="Calibri" w:cs="Calibri"/>
                      <w:b/>
                      <w:bCs/>
                      <w:sz w:val="20"/>
                    </w:rPr>
                    <w:t>Special Rack QC</w:t>
                  </w:r>
                </w:p>
              </w:tc>
            </w:tr>
            <w:tr w:rsidR="00E76F32" w:rsidRPr="005D42E5" w14:paraId="5B1A6319" w14:textId="77777777" w:rsidTr="00560EC9">
              <w:trPr>
                <w:jc w:val="center"/>
              </w:trPr>
              <w:tc>
                <w:tcPr>
                  <w:tcW w:w="1080" w:type="dxa"/>
                </w:tcPr>
                <w:p w14:paraId="2AF20AA3" w14:textId="6E43F30F" w:rsidR="00E76F32" w:rsidRPr="005D42E5" w:rsidRDefault="00E76F32" w:rsidP="00560EC9">
                  <w:pPr>
                    <w:snapToGrid w:val="0"/>
                    <w:rPr>
                      <w:rFonts w:ascii="Calibri" w:hAnsi="Calibri" w:cs="Calibri"/>
                      <w:b/>
                      <w:bCs/>
                      <w:sz w:val="20"/>
                    </w:rPr>
                  </w:pPr>
                  <w:r w:rsidRPr="005D42E5">
                    <w:rPr>
                      <w:rFonts w:ascii="Calibri" w:hAnsi="Calibri" w:cs="Calibri"/>
                      <w:b/>
                      <w:bCs/>
                      <w:sz w:val="20"/>
                    </w:rPr>
                    <w:t>A</w:t>
                  </w:r>
                  <w:r w:rsidR="0060700F">
                    <w:rPr>
                      <w:rFonts w:ascii="Calibri" w:hAnsi="Calibri" w:cs="Calibri"/>
                      <w:b/>
                      <w:bCs/>
                      <w:sz w:val="20"/>
                    </w:rPr>
                    <w:t>2</w:t>
                  </w:r>
                  <w:r w:rsidRPr="005D42E5">
                    <w:rPr>
                      <w:rFonts w:ascii="Calibri" w:hAnsi="Calibri" w:cs="Calibri"/>
                      <w:b/>
                      <w:bCs/>
                      <w:sz w:val="20"/>
                    </w:rPr>
                    <w:t xml:space="preserve"> Cell +</w:t>
                  </w:r>
                </w:p>
              </w:tc>
              <w:tc>
                <w:tcPr>
                  <w:tcW w:w="1810" w:type="dxa"/>
                </w:tcPr>
                <w:p w14:paraId="228ECB4F" w14:textId="77777777" w:rsidR="00E76F32" w:rsidRPr="005D42E5" w:rsidRDefault="00E76F32" w:rsidP="00560EC9">
                  <w:pPr>
                    <w:snapToGrid w:val="0"/>
                    <w:rPr>
                      <w:rFonts w:ascii="Calibri" w:hAnsi="Calibri" w:cs="Calibri"/>
                      <w:b/>
                      <w:bCs/>
                      <w:sz w:val="20"/>
                    </w:rPr>
                  </w:pPr>
                  <w:r>
                    <w:rPr>
                      <w:rFonts w:ascii="Calibri" w:hAnsi="Calibri" w:cs="Calibri"/>
                      <w:b/>
                      <w:bCs/>
                      <w:sz w:val="20"/>
                    </w:rPr>
                    <w:t xml:space="preserve">Screening </w:t>
                  </w:r>
                  <w:r w:rsidRPr="005D42E5">
                    <w:rPr>
                      <w:rFonts w:ascii="Calibri" w:hAnsi="Calibri" w:cs="Calibri"/>
                      <w:b/>
                      <w:bCs/>
                      <w:sz w:val="20"/>
                    </w:rPr>
                    <w:t>Cell 1-</w:t>
                  </w:r>
                </w:p>
              </w:tc>
            </w:tr>
          </w:tbl>
          <w:p w14:paraId="1E58A846" w14:textId="77777777" w:rsidR="00E76F32" w:rsidRPr="005D42E5" w:rsidRDefault="00E76F32" w:rsidP="00560EC9">
            <w:pPr>
              <w:snapToGrid w:val="0"/>
              <w:rPr>
                <w:rFonts w:ascii="Calibri" w:hAnsi="Calibri" w:cs="Calibri"/>
                <w:b/>
                <w:bCs/>
                <w:sz w:val="24"/>
                <w:szCs w:val="24"/>
              </w:rPr>
            </w:pPr>
          </w:p>
        </w:tc>
      </w:tr>
      <w:tr w:rsidR="00E76F32" w:rsidRPr="005D42E5" w14:paraId="46FF516B"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081737A4" w14:textId="33CE7432" w:rsidR="00E76F32" w:rsidRPr="005D42E5" w:rsidRDefault="00E76F32" w:rsidP="00560EC9">
            <w:pPr>
              <w:snapToGrid w:val="0"/>
              <w:jc w:val="center"/>
              <w:rPr>
                <w:rFonts w:ascii="Calibri" w:hAnsi="Calibri" w:cs="Calibri"/>
                <w:b/>
                <w:sz w:val="24"/>
                <w:szCs w:val="24"/>
              </w:rPr>
            </w:pPr>
            <w:r>
              <w:rPr>
                <w:rFonts w:ascii="Calibri" w:hAnsi="Calibri" w:cs="Calibri"/>
                <w:b/>
                <w:sz w:val="24"/>
                <w:szCs w:val="24"/>
              </w:rPr>
              <w:t>2</w:t>
            </w:r>
            <w:r w:rsidR="0060700F">
              <w:rPr>
                <w:rFonts w:ascii="Calibri" w:hAnsi="Calibri" w:cs="Calibri"/>
                <w:b/>
                <w:sz w:val="24"/>
                <w:szCs w:val="24"/>
              </w:rPr>
              <w:t>5</w:t>
            </w:r>
            <w:r w:rsidRPr="005D42E5">
              <w:rPr>
                <w:rFonts w:ascii="Calibri" w:hAnsi="Calibri" w:cs="Calibri"/>
                <w:b/>
                <w:sz w:val="24"/>
                <w:szCs w:val="24"/>
              </w:rPr>
              <w:t>.0</w:t>
            </w:r>
          </w:p>
        </w:tc>
        <w:tc>
          <w:tcPr>
            <w:tcW w:w="7992" w:type="dxa"/>
            <w:tcBorders>
              <w:top w:val="single" w:sz="6" w:space="0" w:color="000000"/>
              <w:left w:val="single" w:sz="6" w:space="0" w:color="000000"/>
              <w:bottom w:val="single" w:sz="6" w:space="0" w:color="000000"/>
              <w:right w:val="single" w:sz="6" w:space="0" w:color="000000"/>
            </w:tcBorders>
          </w:tcPr>
          <w:p w14:paraId="7DBE3D1B"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Add 50µL of each cell to the appropriate labeled well.</w:t>
            </w:r>
          </w:p>
          <w:p w14:paraId="063B2D4C" w14:textId="77777777" w:rsidR="00E76F32" w:rsidRPr="005D42E5" w:rsidRDefault="00E76F32" w:rsidP="00560EC9">
            <w:pPr>
              <w:snapToGrid w:val="0"/>
              <w:rPr>
                <w:rFonts w:ascii="Calibri" w:hAnsi="Calibri" w:cs="Calibri"/>
                <w:b/>
                <w:bCs/>
                <w:sz w:val="24"/>
                <w:szCs w:val="24"/>
              </w:rPr>
            </w:pPr>
          </w:p>
          <w:p w14:paraId="27457316" w14:textId="1FEBFFBB" w:rsidR="00E76F32" w:rsidRDefault="0060700F" w:rsidP="00560EC9">
            <w:pPr>
              <w:snapToGrid w:val="0"/>
              <w:rPr>
                <w:rFonts w:ascii="Calibri" w:hAnsi="Calibri" w:cs="Calibri"/>
                <w:bCs/>
                <w:sz w:val="24"/>
                <w:szCs w:val="24"/>
              </w:rPr>
            </w:pPr>
            <w:r>
              <w:rPr>
                <w:rFonts w:ascii="Calibri" w:hAnsi="Calibri" w:cs="Calibri"/>
                <w:bCs/>
                <w:sz w:val="24"/>
                <w:szCs w:val="24"/>
              </w:rPr>
              <w:t>25</w:t>
            </w:r>
            <w:r w:rsidR="00E76F32" w:rsidRPr="005D42E5">
              <w:rPr>
                <w:rFonts w:ascii="Calibri" w:hAnsi="Calibri" w:cs="Calibri"/>
                <w:bCs/>
                <w:sz w:val="24"/>
                <w:szCs w:val="24"/>
              </w:rPr>
              <w:t>.1 A</w:t>
            </w:r>
            <w:r>
              <w:rPr>
                <w:rFonts w:ascii="Calibri" w:hAnsi="Calibri" w:cs="Calibri"/>
                <w:bCs/>
                <w:sz w:val="24"/>
                <w:szCs w:val="24"/>
              </w:rPr>
              <w:t>2</w:t>
            </w:r>
            <w:r w:rsidR="00E76F32" w:rsidRPr="005D42E5">
              <w:rPr>
                <w:rFonts w:ascii="Calibri" w:hAnsi="Calibri" w:cs="Calibri"/>
                <w:bCs/>
                <w:sz w:val="24"/>
                <w:szCs w:val="24"/>
              </w:rPr>
              <w:t xml:space="preserve"> cell – </w:t>
            </w:r>
            <w:r w:rsidR="00E76F32">
              <w:rPr>
                <w:rFonts w:ascii="Calibri" w:hAnsi="Calibri" w:cs="Calibri"/>
                <w:bCs/>
                <w:sz w:val="24"/>
                <w:szCs w:val="24"/>
              </w:rPr>
              <w:t>use</w:t>
            </w:r>
            <w:r w:rsidR="00E76F32" w:rsidRPr="005D42E5">
              <w:rPr>
                <w:rFonts w:ascii="Calibri" w:hAnsi="Calibri" w:cs="Calibri"/>
                <w:bCs/>
                <w:sz w:val="24"/>
                <w:szCs w:val="24"/>
              </w:rPr>
              <w:t xml:space="preserve"> 0.8% </w:t>
            </w:r>
            <w:proofErr w:type="gramStart"/>
            <w:r w:rsidR="00E76F32" w:rsidRPr="005D42E5">
              <w:rPr>
                <w:rFonts w:ascii="Calibri" w:hAnsi="Calibri" w:cs="Calibri"/>
                <w:bCs/>
                <w:sz w:val="24"/>
                <w:szCs w:val="24"/>
              </w:rPr>
              <w:t>cell</w:t>
            </w:r>
            <w:r w:rsidR="00E76F32">
              <w:rPr>
                <w:rFonts w:ascii="Calibri" w:hAnsi="Calibri" w:cs="Calibri"/>
                <w:bCs/>
                <w:sz w:val="24"/>
                <w:szCs w:val="24"/>
              </w:rPr>
              <w:t>s</w:t>
            </w:r>
            <w:proofErr w:type="gramEnd"/>
            <w:r w:rsidR="00E76F32" w:rsidRPr="005D42E5">
              <w:rPr>
                <w:rFonts w:ascii="Calibri" w:hAnsi="Calibri" w:cs="Calibri"/>
                <w:bCs/>
                <w:sz w:val="24"/>
                <w:szCs w:val="24"/>
              </w:rPr>
              <w:t xml:space="preserve"> </w:t>
            </w:r>
          </w:p>
          <w:p w14:paraId="2E5CC87E" w14:textId="1E732531" w:rsidR="00E76F32" w:rsidRDefault="0060700F" w:rsidP="00560EC9">
            <w:pPr>
              <w:snapToGrid w:val="0"/>
              <w:rPr>
                <w:rFonts w:ascii="Calibri" w:hAnsi="Calibri" w:cs="Calibri"/>
                <w:bCs/>
                <w:sz w:val="24"/>
                <w:szCs w:val="24"/>
              </w:rPr>
            </w:pPr>
            <w:r>
              <w:rPr>
                <w:rFonts w:ascii="Calibri" w:hAnsi="Calibri" w:cs="Calibri"/>
                <w:bCs/>
                <w:sz w:val="24"/>
                <w:szCs w:val="24"/>
              </w:rPr>
              <w:t>25</w:t>
            </w:r>
            <w:r w:rsidR="00E76F32" w:rsidRPr="005D42E5">
              <w:rPr>
                <w:rFonts w:ascii="Calibri" w:hAnsi="Calibri" w:cs="Calibri"/>
                <w:bCs/>
                <w:sz w:val="24"/>
                <w:szCs w:val="24"/>
              </w:rPr>
              <w:t xml:space="preserve">.2 Screening cell </w:t>
            </w:r>
            <w:r w:rsidR="00E76F32">
              <w:rPr>
                <w:rFonts w:ascii="Calibri" w:hAnsi="Calibri" w:cs="Calibri"/>
                <w:bCs/>
                <w:sz w:val="24"/>
                <w:szCs w:val="24"/>
              </w:rPr>
              <w:t>from rack 1</w:t>
            </w:r>
          </w:p>
          <w:p w14:paraId="388457C6" w14:textId="77777777" w:rsidR="00E76F32" w:rsidRDefault="00E76F32" w:rsidP="00560EC9">
            <w:pPr>
              <w:snapToGrid w:val="0"/>
              <w:rPr>
                <w:rFonts w:ascii="Calibri" w:hAnsi="Calibri" w:cs="Calibri"/>
                <w:bCs/>
                <w:sz w:val="24"/>
                <w:szCs w:val="24"/>
              </w:rPr>
            </w:pPr>
          </w:p>
          <w:p w14:paraId="48282424" w14:textId="77777777" w:rsidR="00E76F32" w:rsidRPr="005D42E5" w:rsidRDefault="00E76F32" w:rsidP="00560EC9">
            <w:pPr>
              <w:snapToGrid w:val="0"/>
              <w:rPr>
                <w:rFonts w:ascii="Calibri" w:hAnsi="Calibri" w:cs="Calibri"/>
                <w:b/>
                <w:bCs/>
                <w:sz w:val="24"/>
                <w:szCs w:val="24"/>
              </w:rPr>
            </w:pPr>
          </w:p>
        </w:tc>
      </w:tr>
      <w:tr w:rsidR="00E76F32" w:rsidRPr="005D42E5" w14:paraId="32BEFD4C" w14:textId="77777777" w:rsidTr="00560EC9">
        <w:trPr>
          <w:trHeight w:val="777"/>
          <w:jc w:val="center"/>
        </w:trPr>
        <w:tc>
          <w:tcPr>
            <w:tcW w:w="1018" w:type="dxa"/>
            <w:tcBorders>
              <w:top w:val="single" w:sz="6" w:space="0" w:color="000000"/>
              <w:left w:val="single" w:sz="6" w:space="0" w:color="000000"/>
              <w:bottom w:val="single" w:sz="6" w:space="0" w:color="000000"/>
              <w:right w:val="single" w:sz="6" w:space="0" w:color="000000"/>
            </w:tcBorders>
          </w:tcPr>
          <w:p w14:paraId="4BE355A1" w14:textId="75664BAA" w:rsidR="00E76F32" w:rsidRDefault="00E76F32" w:rsidP="00560EC9">
            <w:pPr>
              <w:snapToGrid w:val="0"/>
              <w:jc w:val="center"/>
              <w:rPr>
                <w:rFonts w:ascii="Calibri" w:hAnsi="Calibri" w:cs="Calibri"/>
                <w:b/>
                <w:sz w:val="24"/>
                <w:szCs w:val="24"/>
              </w:rPr>
            </w:pPr>
            <w:r>
              <w:rPr>
                <w:rFonts w:ascii="Calibri" w:hAnsi="Calibri" w:cs="Calibri"/>
                <w:b/>
                <w:sz w:val="24"/>
                <w:szCs w:val="24"/>
              </w:rPr>
              <w:t>2</w:t>
            </w:r>
            <w:r w:rsidR="0060700F">
              <w:rPr>
                <w:rFonts w:ascii="Calibri" w:hAnsi="Calibri" w:cs="Calibri"/>
                <w:b/>
                <w:sz w:val="24"/>
                <w:szCs w:val="24"/>
              </w:rPr>
              <w:t>6</w:t>
            </w:r>
            <w:r w:rsidRPr="005D42E5">
              <w:rPr>
                <w:rFonts w:ascii="Calibri" w:hAnsi="Calibri" w:cs="Calibri"/>
                <w:b/>
                <w:sz w:val="24"/>
                <w:szCs w:val="24"/>
              </w:rPr>
              <w:t>.0</w:t>
            </w:r>
          </w:p>
          <w:p w14:paraId="775D126E" w14:textId="77777777" w:rsidR="00E76F32" w:rsidRPr="005D42E5" w:rsidRDefault="00E76F32" w:rsidP="0060700F">
            <w:pPr>
              <w:snapToGrid w:val="0"/>
              <w:rPr>
                <w:rFonts w:ascii="Calibri" w:hAnsi="Calibri" w:cs="Calibri"/>
                <w:b/>
                <w:sz w:val="24"/>
                <w:szCs w:val="24"/>
              </w:rPr>
            </w:pPr>
          </w:p>
        </w:tc>
        <w:tc>
          <w:tcPr>
            <w:tcW w:w="7992" w:type="dxa"/>
            <w:tcBorders>
              <w:top w:val="single" w:sz="6" w:space="0" w:color="000000"/>
              <w:left w:val="single" w:sz="6" w:space="0" w:color="000000"/>
              <w:bottom w:val="single" w:sz="6" w:space="0" w:color="000000"/>
              <w:right w:val="single" w:sz="6" w:space="0" w:color="000000"/>
            </w:tcBorders>
          </w:tcPr>
          <w:p w14:paraId="48990E1B" w14:textId="77777777" w:rsidR="00E76F32" w:rsidRPr="001174D9" w:rsidRDefault="00E76F32" w:rsidP="00560EC9">
            <w:pPr>
              <w:snapToGrid w:val="0"/>
              <w:rPr>
                <w:rFonts w:ascii="Calibri" w:hAnsi="Calibri" w:cs="Calibri"/>
                <w:b/>
                <w:bCs/>
                <w:sz w:val="24"/>
                <w:szCs w:val="24"/>
              </w:rPr>
            </w:pPr>
            <w:r w:rsidRPr="005D42E5">
              <w:rPr>
                <w:rFonts w:ascii="Calibri" w:hAnsi="Calibri" w:cs="Calibri"/>
                <w:b/>
                <w:bCs/>
                <w:sz w:val="24"/>
                <w:szCs w:val="24"/>
              </w:rPr>
              <w:t>Add 25µL of Anti-</w:t>
            </w:r>
            <w:proofErr w:type="gramStart"/>
            <w:r w:rsidRPr="005D42E5">
              <w:rPr>
                <w:rFonts w:ascii="Calibri" w:hAnsi="Calibri" w:cs="Calibri"/>
                <w:b/>
                <w:bCs/>
                <w:sz w:val="24"/>
                <w:szCs w:val="24"/>
              </w:rPr>
              <w:t>A,B</w:t>
            </w:r>
            <w:proofErr w:type="gramEnd"/>
            <w:r w:rsidRPr="005D42E5">
              <w:rPr>
                <w:rFonts w:ascii="Calibri" w:hAnsi="Calibri" w:cs="Calibri"/>
                <w:b/>
                <w:bCs/>
                <w:sz w:val="24"/>
                <w:szCs w:val="24"/>
              </w:rPr>
              <w:t xml:space="preserve"> to </w:t>
            </w:r>
            <w:r>
              <w:rPr>
                <w:rFonts w:ascii="Calibri" w:hAnsi="Calibri" w:cs="Calibri"/>
                <w:b/>
                <w:bCs/>
                <w:sz w:val="24"/>
                <w:szCs w:val="24"/>
              </w:rPr>
              <w:t>both</w:t>
            </w:r>
            <w:r w:rsidRPr="005D42E5">
              <w:rPr>
                <w:rFonts w:ascii="Calibri" w:hAnsi="Calibri" w:cs="Calibri"/>
                <w:b/>
                <w:bCs/>
                <w:sz w:val="24"/>
                <w:szCs w:val="24"/>
              </w:rPr>
              <w:t xml:space="preserve"> well</w:t>
            </w:r>
            <w:r>
              <w:rPr>
                <w:rFonts w:ascii="Calibri" w:hAnsi="Calibri" w:cs="Calibri"/>
                <w:b/>
                <w:bCs/>
                <w:sz w:val="24"/>
                <w:szCs w:val="24"/>
              </w:rPr>
              <w:t>s</w:t>
            </w:r>
            <w:r w:rsidRPr="005D42E5">
              <w:rPr>
                <w:rFonts w:ascii="Calibri" w:hAnsi="Calibri" w:cs="Calibri"/>
                <w:b/>
                <w:bCs/>
                <w:sz w:val="24"/>
                <w:szCs w:val="24"/>
              </w:rPr>
              <w:t xml:space="preserve"> </w:t>
            </w:r>
          </w:p>
        </w:tc>
      </w:tr>
      <w:tr w:rsidR="00E76F32" w:rsidRPr="005D42E5" w14:paraId="4F120D57"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64081E21" w14:textId="51CC7569" w:rsidR="00E76F32" w:rsidRPr="005D42E5" w:rsidRDefault="00E76F32" w:rsidP="00560EC9">
            <w:pPr>
              <w:snapToGrid w:val="0"/>
              <w:jc w:val="center"/>
              <w:rPr>
                <w:rFonts w:ascii="Calibri" w:hAnsi="Calibri" w:cs="Calibri"/>
                <w:b/>
                <w:sz w:val="24"/>
                <w:szCs w:val="24"/>
              </w:rPr>
            </w:pPr>
            <w:r>
              <w:rPr>
                <w:rFonts w:ascii="Calibri" w:hAnsi="Calibri" w:cs="Calibri"/>
                <w:b/>
                <w:sz w:val="24"/>
                <w:szCs w:val="24"/>
              </w:rPr>
              <w:t>2</w:t>
            </w:r>
            <w:r w:rsidR="0060700F">
              <w:rPr>
                <w:rFonts w:ascii="Calibri" w:hAnsi="Calibri" w:cs="Calibri"/>
                <w:b/>
                <w:sz w:val="24"/>
                <w:szCs w:val="24"/>
              </w:rPr>
              <w:t>7</w:t>
            </w:r>
            <w:r w:rsidRPr="005D42E5">
              <w:rPr>
                <w:rFonts w:ascii="Calibri" w:hAnsi="Calibri" w:cs="Calibri"/>
                <w:b/>
                <w:sz w:val="24"/>
                <w:szCs w:val="24"/>
              </w:rPr>
              <w:t>.0</w:t>
            </w:r>
          </w:p>
        </w:tc>
        <w:tc>
          <w:tcPr>
            <w:tcW w:w="7992" w:type="dxa"/>
            <w:tcBorders>
              <w:top w:val="single" w:sz="6" w:space="0" w:color="000000"/>
              <w:left w:val="single" w:sz="6" w:space="0" w:color="000000"/>
              <w:bottom w:val="single" w:sz="6" w:space="0" w:color="000000"/>
              <w:right w:val="single" w:sz="6" w:space="0" w:color="000000"/>
            </w:tcBorders>
          </w:tcPr>
          <w:p w14:paraId="2678C9CE" w14:textId="610112ED"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Spin gel cards in centrifuge at calibrated time and speed</w:t>
            </w:r>
            <w:r w:rsidR="0060700F">
              <w:rPr>
                <w:rFonts w:ascii="Calibri" w:hAnsi="Calibri" w:cs="Calibri"/>
                <w:b/>
                <w:bCs/>
                <w:sz w:val="24"/>
                <w:szCs w:val="24"/>
              </w:rPr>
              <w:t xml:space="preserve"> for immediate spin XM testing</w:t>
            </w:r>
            <w:r w:rsidRPr="005D42E5">
              <w:rPr>
                <w:rFonts w:ascii="Calibri" w:hAnsi="Calibri" w:cs="Calibri"/>
                <w:b/>
                <w:bCs/>
                <w:sz w:val="24"/>
                <w:szCs w:val="24"/>
              </w:rPr>
              <w:t>.</w:t>
            </w:r>
          </w:p>
          <w:p w14:paraId="02E2BA4F" w14:textId="77777777" w:rsidR="00E76F32" w:rsidRPr="005D42E5" w:rsidRDefault="00E76F32" w:rsidP="00560EC9">
            <w:pPr>
              <w:snapToGrid w:val="0"/>
              <w:rPr>
                <w:rFonts w:ascii="Calibri" w:hAnsi="Calibri" w:cs="Calibri"/>
                <w:b/>
                <w:bCs/>
                <w:sz w:val="24"/>
                <w:szCs w:val="24"/>
              </w:rPr>
            </w:pPr>
          </w:p>
        </w:tc>
      </w:tr>
      <w:tr w:rsidR="00E76F32" w:rsidRPr="005D42E5" w14:paraId="1A23FCC7"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029695A2" w14:textId="72986FCF" w:rsidR="00E76F32" w:rsidRPr="005D42E5" w:rsidRDefault="0060700F" w:rsidP="00560EC9">
            <w:pPr>
              <w:snapToGrid w:val="0"/>
              <w:jc w:val="center"/>
              <w:rPr>
                <w:rFonts w:ascii="Calibri" w:hAnsi="Calibri" w:cs="Calibri"/>
                <w:b/>
                <w:sz w:val="24"/>
                <w:szCs w:val="24"/>
              </w:rPr>
            </w:pPr>
            <w:r>
              <w:rPr>
                <w:rFonts w:ascii="Calibri" w:hAnsi="Calibri" w:cs="Calibri"/>
                <w:b/>
                <w:sz w:val="24"/>
                <w:szCs w:val="24"/>
              </w:rPr>
              <w:t>28</w:t>
            </w:r>
            <w:r w:rsidR="00E76F32" w:rsidRPr="005D42E5">
              <w:rPr>
                <w:rFonts w:ascii="Calibri" w:hAnsi="Calibri" w:cs="Calibri"/>
                <w:b/>
                <w:sz w:val="24"/>
                <w:szCs w:val="24"/>
              </w:rPr>
              <w:t>.0</w:t>
            </w:r>
          </w:p>
        </w:tc>
        <w:tc>
          <w:tcPr>
            <w:tcW w:w="7992" w:type="dxa"/>
            <w:tcBorders>
              <w:top w:val="single" w:sz="6" w:space="0" w:color="000000"/>
              <w:left w:val="single" w:sz="6" w:space="0" w:color="000000"/>
              <w:bottom w:val="single" w:sz="6" w:space="0" w:color="000000"/>
              <w:right w:val="single" w:sz="6" w:space="0" w:color="000000"/>
            </w:tcBorders>
          </w:tcPr>
          <w:p w14:paraId="65F715DB"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Read the front of each microtube macroscopically.</w:t>
            </w:r>
          </w:p>
          <w:p w14:paraId="530E60A1" w14:textId="77777777" w:rsidR="00E76F32" w:rsidRPr="005D42E5" w:rsidRDefault="00E76F32" w:rsidP="00560EC9">
            <w:pPr>
              <w:snapToGrid w:val="0"/>
              <w:rPr>
                <w:rFonts w:ascii="Calibri" w:hAnsi="Calibri" w:cs="Calibri"/>
                <w:b/>
                <w:bCs/>
                <w:sz w:val="24"/>
                <w:szCs w:val="24"/>
              </w:rPr>
            </w:pPr>
          </w:p>
          <w:p w14:paraId="699DEACF" w14:textId="77777777" w:rsidR="00E76F32" w:rsidRPr="007F0A7D" w:rsidRDefault="00E76F32" w:rsidP="00560EC9">
            <w:pPr>
              <w:snapToGrid w:val="0"/>
              <w:rPr>
                <w:rFonts w:ascii="Calibri" w:hAnsi="Calibri" w:cs="Calibri"/>
                <w:bCs/>
                <w:i/>
                <w:color w:val="248FA0" w:themeColor="accent6"/>
                <w:sz w:val="24"/>
                <w:szCs w:val="24"/>
              </w:rPr>
            </w:pPr>
            <w:r w:rsidRPr="007F0A7D">
              <w:rPr>
                <w:rFonts w:ascii="Calibri" w:hAnsi="Calibri" w:cs="Calibri"/>
                <w:bCs/>
                <w:i/>
                <w:color w:val="248FA0" w:themeColor="accent6"/>
                <w:sz w:val="24"/>
                <w:szCs w:val="24"/>
              </w:rPr>
              <w:t xml:space="preserve">Refer to BB-POL-0004: Grading of Positive and Negative Reactions. </w:t>
            </w:r>
          </w:p>
          <w:p w14:paraId="6A45FDBC" w14:textId="77777777" w:rsidR="00E76F32" w:rsidRPr="005D42E5" w:rsidRDefault="00E76F32" w:rsidP="00560EC9">
            <w:pPr>
              <w:snapToGrid w:val="0"/>
              <w:rPr>
                <w:rFonts w:ascii="Calibri" w:hAnsi="Calibri" w:cs="Calibri"/>
                <w:b/>
                <w:bCs/>
                <w:sz w:val="24"/>
                <w:szCs w:val="24"/>
              </w:rPr>
            </w:pPr>
          </w:p>
        </w:tc>
      </w:tr>
      <w:tr w:rsidR="00E76F32" w:rsidRPr="005D42E5" w14:paraId="10DDD5FC"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71A50BD9" w14:textId="38DCBF35" w:rsidR="00E76F32" w:rsidRPr="005D42E5" w:rsidRDefault="0060700F" w:rsidP="00560EC9">
            <w:pPr>
              <w:snapToGrid w:val="0"/>
              <w:jc w:val="center"/>
              <w:rPr>
                <w:rFonts w:ascii="Calibri" w:hAnsi="Calibri" w:cs="Calibri"/>
                <w:b/>
                <w:sz w:val="24"/>
                <w:szCs w:val="24"/>
              </w:rPr>
            </w:pPr>
            <w:r>
              <w:rPr>
                <w:rFonts w:ascii="Calibri" w:hAnsi="Calibri" w:cs="Calibri"/>
                <w:b/>
                <w:sz w:val="24"/>
                <w:szCs w:val="24"/>
              </w:rPr>
              <w:t>29</w:t>
            </w:r>
            <w:r w:rsidR="00E76F32" w:rsidRPr="005D42E5">
              <w:rPr>
                <w:rFonts w:ascii="Calibri" w:hAnsi="Calibri" w:cs="Calibri"/>
                <w:b/>
                <w:sz w:val="24"/>
                <w:szCs w:val="24"/>
              </w:rPr>
              <w:t>.0</w:t>
            </w:r>
          </w:p>
        </w:tc>
        <w:tc>
          <w:tcPr>
            <w:tcW w:w="7992" w:type="dxa"/>
            <w:tcBorders>
              <w:top w:val="single" w:sz="6" w:space="0" w:color="000000"/>
              <w:left w:val="single" w:sz="6" w:space="0" w:color="000000"/>
              <w:bottom w:val="single" w:sz="6" w:space="0" w:color="000000"/>
              <w:right w:val="single" w:sz="6" w:space="0" w:color="000000"/>
            </w:tcBorders>
          </w:tcPr>
          <w:p w14:paraId="63C46E74" w14:textId="4AE9572E"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 xml:space="preserve">Enter results in </w:t>
            </w:r>
            <w:r w:rsidR="0060700F">
              <w:rPr>
                <w:rFonts w:ascii="Calibri" w:hAnsi="Calibri" w:cs="Calibri"/>
                <w:b/>
                <w:bCs/>
                <w:sz w:val="24"/>
                <w:szCs w:val="24"/>
              </w:rPr>
              <w:t>QC Worksheet</w:t>
            </w:r>
            <w:r w:rsidRPr="005D42E5">
              <w:rPr>
                <w:rFonts w:ascii="Calibri" w:hAnsi="Calibri" w:cs="Calibri"/>
                <w:b/>
                <w:bCs/>
                <w:sz w:val="24"/>
                <w:szCs w:val="24"/>
              </w:rPr>
              <w:t>.</w:t>
            </w:r>
          </w:p>
          <w:p w14:paraId="1224B7CD" w14:textId="42A5A216" w:rsidR="0060700F" w:rsidRDefault="0060700F" w:rsidP="0060700F">
            <w:pPr>
              <w:snapToGrid w:val="0"/>
              <w:rPr>
                <w:rFonts w:ascii="Calibri" w:hAnsi="Calibri" w:cs="Calibri"/>
                <w:szCs w:val="22"/>
              </w:rPr>
            </w:pPr>
            <w:proofErr w:type="gramStart"/>
            <w:r>
              <w:rPr>
                <w:rFonts w:ascii="Calibri" w:hAnsi="Calibri" w:cs="Calibri"/>
                <w:szCs w:val="22"/>
              </w:rPr>
              <w:t>29</w:t>
            </w:r>
            <w:r>
              <w:rPr>
                <w:rFonts w:ascii="Calibri" w:hAnsi="Calibri" w:cs="Calibri"/>
                <w:szCs w:val="22"/>
              </w:rPr>
              <w:t>.1  Expected</w:t>
            </w:r>
            <w:proofErr w:type="gramEnd"/>
            <w:r>
              <w:rPr>
                <w:rFonts w:ascii="Calibri" w:hAnsi="Calibri" w:cs="Calibri"/>
                <w:szCs w:val="22"/>
              </w:rPr>
              <w:t xml:space="preserve"> Reactions are </w:t>
            </w:r>
            <w:r>
              <w:rPr>
                <w:rFonts w:ascii="Calibri" w:hAnsi="Calibri" w:cs="Calibri"/>
                <w:szCs w:val="22"/>
              </w:rPr>
              <w:t>indicated</w:t>
            </w:r>
            <w:r>
              <w:rPr>
                <w:rFonts w:ascii="Calibri" w:hAnsi="Calibri" w:cs="Calibri"/>
                <w:szCs w:val="22"/>
              </w:rPr>
              <w:t xml:space="preserve"> in the worksheet. Unacceptable reactions will turn red. </w:t>
            </w:r>
          </w:p>
          <w:p w14:paraId="25ABF3D7" w14:textId="77777777" w:rsidR="0060700F" w:rsidRDefault="0060700F" w:rsidP="0060700F">
            <w:pPr>
              <w:snapToGrid w:val="0"/>
              <w:rPr>
                <w:rFonts w:ascii="Calibri" w:hAnsi="Calibri" w:cs="Calibri"/>
                <w:b/>
                <w:bCs/>
                <w:i/>
                <w:iCs/>
                <w:szCs w:val="22"/>
              </w:rPr>
            </w:pPr>
            <w:r>
              <w:rPr>
                <w:rFonts w:ascii="Calibri" w:hAnsi="Calibri" w:cs="Calibri"/>
                <w:b/>
                <w:bCs/>
                <w:i/>
                <w:iCs/>
                <w:szCs w:val="22"/>
              </w:rPr>
              <w:lastRenderedPageBreak/>
              <w:t xml:space="preserve">Example of failed QC: </w:t>
            </w:r>
          </w:p>
          <w:p w14:paraId="01CE4444" w14:textId="33F7D6B9" w:rsidR="00E76F32" w:rsidRDefault="0060700F" w:rsidP="00560EC9">
            <w:pPr>
              <w:snapToGrid w:val="0"/>
              <w:rPr>
                <w:rFonts w:ascii="Calibri" w:hAnsi="Calibri" w:cs="Calibri"/>
                <w:b/>
                <w:bCs/>
                <w:sz w:val="24"/>
                <w:szCs w:val="24"/>
              </w:rPr>
            </w:pPr>
            <w:r>
              <w:rPr>
                <w:noProof/>
              </w:rPr>
              <w:drawing>
                <wp:inline distT="0" distB="0" distL="0" distR="0" wp14:anchorId="45F54EE0" wp14:editId="6EDFAEC7">
                  <wp:extent cx="4937760" cy="558800"/>
                  <wp:effectExtent l="0" t="0" r="0" b="0"/>
                  <wp:docPr id="1440748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748612" name=""/>
                          <pic:cNvPicPr/>
                        </pic:nvPicPr>
                        <pic:blipFill>
                          <a:blip r:embed="rId25"/>
                          <a:stretch>
                            <a:fillRect/>
                          </a:stretch>
                        </pic:blipFill>
                        <pic:spPr>
                          <a:xfrm>
                            <a:off x="0" y="0"/>
                            <a:ext cx="4937760" cy="558800"/>
                          </a:xfrm>
                          <a:prstGeom prst="rect">
                            <a:avLst/>
                          </a:prstGeom>
                        </pic:spPr>
                      </pic:pic>
                    </a:graphicData>
                  </a:graphic>
                </wp:inline>
              </w:drawing>
            </w:r>
          </w:p>
          <w:p w14:paraId="5D19B386" w14:textId="63D00E1C" w:rsidR="0060700F" w:rsidRDefault="0060700F" w:rsidP="00560EC9">
            <w:pPr>
              <w:snapToGrid w:val="0"/>
              <w:rPr>
                <w:rFonts w:ascii="Calibri" w:hAnsi="Calibri" w:cs="Calibri"/>
                <w:b/>
                <w:bCs/>
                <w:i/>
                <w:iCs/>
                <w:szCs w:val="22"/>
              </w:rPr>
            </w:pPr>
            <w:r w:rsidRPr="0060700F">
              <w:rPr>
                <w:rFonts w:ascii="Calibri" w:hAnsi="Calibri" w:cs="Calibri"/>
                <w:b/>
                <w:bCs/>
                <w:i/>
                <w:iCs/>
                <w:szCs w:val="22"/>
              </w:rPr>
              <w:t>Example of acceptable QC:</w:t>
            </w:r>
          </w:p>
          <w:p w14:paraId="4BC203F3" w14:textId="5674DD9F" w:rsidR="0060700F" w:rsidRPr="0060700F" w:rsidRDefault="0060700F" w:rsidP="00560EC9">
            <w:pPr>
              <w:snapToGrid w:val="0"/>
              <w:rPr>
                <w:rFonts w:ascii="Calibri" w:hAnsi="Calibri" w:cs="Calibri"/>
                <w:b/>
                <w:bCs/>
                <w:i/>
                <w:iCs/>
                <w:szCs w:val="22"/>
              </w:rPr>
            </w:pPr>
            <w:r>
              <w:rPr>
                <w:noProof/>
              </w:rPr>
              <w:drawing>
                <wp:inline distT="0" distB="0" distL="0" distR="0" wp14:anchorId="5C66F04E" wp14:editId="741DCE7A">
                  <wp:extent cx="4876190" cy="580952"/>
                  <wp:effectExtent l="0" t="0" r="635" b="0"/>
                  <wp:docPr id="1133275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275346" name=""/>
                          <pic:cNvPicPr/>
                        </pic:nvPicPr>
                        <pic:blipFill>
                          <a:blip r:embed="rId26"/>
                          <a:stretch>
                            <a:fillRect/>
                          </a:stretch>
                        </pic:blipFill>
                        <pic:spPr>
                          <a:xfrm>
                            <a:off x="0" y="0"/>
                            <a:ext cx="4876190" cy="580952"/>
                          </a:xfrm>
                          <a:prstGeom prst="rect">
                            <a:avLst/>
                          </a:prstGeom>
                        </pic:spPr>
                      </pic:pic>
                    </a:graphicData>
                  </a:graphic>
                </wp:inline>
              </w:drawing>
            </w:r>
          </w:p>
          <w:p w14:paraId="48020746" w14:textId="5DA4D6E5" w:rsidR="00E76F32" w:rsidRPr="005D42E5" w:rsidRDefault="00E76F32" w:rsidP="0060700F">
            <w:pPr>
              <w:snapToGrid w:val="0"/>
              <w:rPr>
                <w:rFonts w:ascii="Calibri" w:hAnsi="Calibri" w:cs="Calibri"/>
                <w:b/>
                <w:bCs/>
                <w:sz w:val="24"/>
                <w:szCs w:val="24"/>
              </w:rPr>
            </w:pPr>
            <w:r w:rsidRPr="005D42E5">
              <w:rPr>
                <w:rFonts w:ascii="Calibri" w:hAnsi="Calibri" w:cs="Calibri"/>
                <w:b/>
                <w:bCs/>
                <w:sz w:val="24"/>
                <w:szCs w:val="24"/>
              </w:rPr>
              <w:t xml:space="preserve"> </w:t>
            </w:r>
          </w:p>
        </w:tc>
      </w:tr>
      <w:tr w:rsidR="0060700F" w:rsidRPr="005D42E5" w14:paraId="1F23983A" w14:textId="77777777" w:rsidTr="00682227">
        <w:trPr>
          <w:jc w:val="center"/>
        </w:trPr>
        <w:tc>
          <w:tcPr>
            <w:tcW w:w="1018" w:type="dxa"/>
            <w:tcBorders>
              <w:top w:val="single" w:sz="6" w:space="0" w:color="000000"/>
              <w:left w:val="single" w:sz="6" w:space="0" w:color="000000"/>
              <w:bottom w:val="single" w:sz="6" w:space="0" w:color="000000"/>
              <w:right w:val="single" w:sz="6" w:space="0" w:color="000000"/>
            </w:tcBorders>
          </w:tcPr>
          <w:p w14:paraId="4CDD8385" w14:textId="79700A80" w:rsidR="0060700F" w:rsidRPr="005D42E5" w:rsidRDefault="0060700F" w:rsidP="00682227">
            <w:pPr>
              <w:snapToGrid w:val="0"/>
              <w:jc w:val="center"/>
              <w:rPr>
                <w:rFonts w:ascii="Calibri" w:hAnsi="Calibri" w:cs="Calibri"/>
                <w:b/>
                <w:szCs w:val="22"/>
              </w:rPr>
            </w:pPr>
            <w:r>
              <w:rPr>
                <w:rFonts w:ascii="Calibri" w:hAnsi="Calibri" w:cs="Calibri"/>
                <w:b/>
                <w:szCs w:val="22"/>
              </w:rPr>
              <w:lastRenderedPageBreak/>
              <w:t>30</w:t>
            </w:r>
            <w:r w:rsidRPr="005D42E5">
              <w:rPr>
                <w:rFonts w:ascii="Calibri" w:hAnsi="Calibri" w:cs="Calibri"/>
                <w:b/>
                <w:szCs w:val="22"/>
              </w:rPr>
              <w:t xml:space="preserve">.0 </w:t>
            </w:r>
          </w:p>
        </w:tc>
        <w:tc>
          <w:tcPr>
            <w:tcW w:w="7992" w:type="dxa"/>
            <w:tcBorders>
              <w:top w:val="single" w:sz="6" w:space="0" w:color="000000"/>
              <w:left w:val="single" w:sz="6" w:space="0" w:color="000000"/>
              <w:bottom w:val="single" w:sz="6" w:space="0" w:color="000000"/>
              <w:right w:val="single" w:sz="6" w:space="0" w:color="000000"/>
            </w:tcBorders>
          </w:tcPr>
          <w:p w14:paraId="690B5C15" w14:textId="77777777" w:rsidR="0060700F" w:rsidRDefault="0060700F" w:rsidP="00682227">
            <w:pPr>
              <w:snapToGrid w:val="0"/>
              <w:rPr>
                <w:rFonts w:ascii="Calibri" w:hAnsi="Calibri" w:cs="Calibri"/>
                <w:b/>
                <w:bCs/>
                <w:szCs w:val="22"/>
              </w:rPr>
            </w:pPr>
            <w:r>
              <w:rPr>
                <w:rFonts w:ascii="Calibri" w:hAnsi="Calibri" w:cs="Calibri"/>
                <w:b/>
                <w:bCs/>
                <w:szCs w:val="22"/>
              </w:rPr>
              <w:t xml:space="preserve">Place tech initials and date in appropriate column </w:t>
            </w:r>
          </w:p>
          <w:p w14:paraId="73D87881" w14:textId="77777777" w:rsidR="0060700F" w:rsidRPr="007F0A7D" w:rsidRDefault="0060700F" w:rsidP="00682227">
            <w:pPr>
              <w:snapToGrid w:val="0"/>
              <w:rPr>
                <w:rFonts w:ascii="Calibri" w:hAnsi="Calibri" w:cs="Calibri"/>
                <w:bCs/>
                <w:i/>
                <w:color w:val="248FA0" w:themeColor="accent6"/>
                <w:szCs w:val="22"/>
              </w:rPr>
            </w:pPr>
          </w:p>
          <w:p w14:paraId="5293D5C3" w14:textId="77777777" w:rsidR="0060700F" w:rsidRDefault="0060700F" w:rsidP="00682227">
            <w:pPr>
              <w:snapToGrid w:val="0"/>
              <w:jc w:val="center"/>
              <w:rPr>
                <w:rFonts w:ascii="Calibri" w:hAnsi="Calibri" w:cs="Calibri"/>
                <w:b/>
                <w:bCs/>
                <w:szCs w:val="22"/>
              </w:rPr>
            </w:pPr>
            <w:r>
              <w:rPr>
                <w:noProof/>
              </w:rPr>
              <w:drawing>
                <wp:inline distT="0" distB="0" distL="0" distR="0" wp14:anchorId="3393B5DF" wp14:editId="44B50CD2">
                  <wp:extent cx="2695238" cy="390476"/>
                  <wp:effectExtent l="0" t="0" r="0" b="0"/>
                  <wp:docPr id="340016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26012" name=""/>
                          <pic:cNvPicPr/>
                        </pic:nvPicPr>
                        <pic:blipFill>
                          <a:blip r:embed="rId24"/>
                          <a:stretch>
                            <a:fillRect/>
                          </a:stretch>
                        </pic:blipFill>
                        <pic:spPr>
                          <a:xfrm>
                            <a:off x="0" y="0"/>
                            <a:ext cx="2695238" cy="390476"/>
                          </a:xfrm>
                          <a:prstGeom prst="rect">
                            <a:avLst/>
                          </a:prstGeom>
                        </pic:spPr>
                      </pic:pic>
                    </a:graphicData>
                  </a:graphic>
                </wp:inline>
              </w:drawing>
            </w:r>
          </w:p>
          <w:p w14:paraId="0C7C7F12" w14:textId="77777777" w:rsidR="0060700F" w:rsidRPr="005D42E5" w:rsidRDefault="0060700F" w:rsidP="00682227">
            <w:pPr>
              <w:snapToGrid w:val="0"/>
              <w:jc w:val="center"/>
              <w:rPr>
                <w:rFonts w:ascii="Calibri" w:hAnsi="Calibri" w:cs="Calibri"/>
                <w:b/>
                <w:bCs/>
                <w:szCs w:val="22"/>
              </w:rPr>
            </w:pPr>
          </w:p>
        </w:tc>
      </w:tr>
      <w:tr w:rsidR="00E76F32" w:rsidRPr="005D42E5" w14:paraId="79B6CA66"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2966D7F3" w14:textId="40F572EF" w:rsidR="00E76F32" w:rsidRPr="005D42E5" w:rsidRDefault="00E76F32" w:rsidP="00560EC9">
            <w:pPr>
              <w:snapToGrid w:val="0"/>
              <w:jc w:val="center"/>
              <w:rPr>
                <w:rFonts w:ascii="Calibri" w:hAnsi="Calibri" w:cs="Calibri"/>
                <w:b/>
                <w:sz w:val="24"/>
                <w:szCs w:val="24"/>
              </w:rPr>
            </w:pPr>
            <w:r w:rsidRPr="005D42E5">
              <w:rPr>
                <w:rFonts w:ascii="Calibri" w:hAnsi="Calibri" w:cs="Calibri"/>
                <w:b/>
                <w:sz w:val="24"/>
                <w:szCs w:val="24"/>
              </w:rPr>
              <w:t>3</w:t>
            </w:r>
            <w:r w:rsidR="0060700F">
              <w:rPr>
                <w:rFonts w:ascii="Calibri" w:hAnsi="Calibri" w:cs="Calibri"/>
                <w:b/>
                <w:sz w:val="24"/>
                <w:szCs w:val="24"/>
              </w:rPr>
              <w:t>1</w:t>
            </w:r>
            <w:r w:rsidRPr="005D42E5">
              <w:rPr>
                <w:rFonts w:ascii="Calibri" w:hAnsi="Calibri" w:cs="Calibri"/>
                <w:b/>
                <w:sz w:val="24"/>
                <w:szCs w:val="24"/>
              </w:rPr>
              <w:t>.0</w:t>
            </w:r>
          </w:p>
        </w:tc>
        <w:tc>
          <w:tcPr>
            <w:tcW w:w="7992" w:type="dxa"/>
            <w:tcBorders>
              <w:top w:val="single" w:sz="6" w:space="0" w:color="000000"/>
              <w:left w:val="single" w:sz="6" w:space="0" w:color="000000"/>
              <w:bottom w:val="single" w:sz="6" w:space="0" w:color="000000"/>
              <w:right w:val="single" w:sz="6" w:space="0" w:color="000000"/>
            </w:tcBorders>
          </w:tcPr>
          <w:p w14:paraId="69774FFB" w14:textId="77777777" w:rsidR="00E76F32" w:rsidRPr="005D42E5" w:rsidRDefault="00E76F32" w:rsidP="00560EC9">
            <w:pPr>
              <w:snapToGrid w:val="0"/>
              <w:rPr>
                <w:rFonts w:ascii="Calibri" w:hAnsi="Calibri" w:cs="Calibri"/>
                <w:b/>
                <w:bCs/>
                <w:sz w:val="24"/>
                <w:szCs w:val="24"/>
              </w:rPr>
            </w:pPr>
            <w:r w:rsidRPr="005D42E5">
              <w:rPr>
                <w:rFonts w:ascii="Calibri" w:hAnsi="Calibri" w:cs="Calibri"/>
                <w:b/>
                <w:bCs/>
                <w:sz w:val="24"/>
                <w:szCs w:val="24"/>
              </w:rPr>
              <w:t>Compare results with expected results.</w:t>
            </w:r>
          </w:p>
          <w:p w14:paraId="21442DB2" w14:textId="77777777" w:rsidR="00E76F32" w:rsidRPr="005D42E5" w:rsidRDefault="00E76F32" w:rsidP="00560EC9">
            <w:pPr>
              <w:snapToGrid w:val="0"/>
              <w:rPr>
                <w:rFonts w:ascii="Calibri" w:hAnsi="Calibri" w:cs="Calibri"/>
                <w:b/>
                <w:bCs/>
                <w:sz w:val="24"/>
                <w:szCs w:val="24"/>
              </w:rPr>
            </w:pPr>
          </w:p>
          <w:p w14:paraId="4F99D384" w14:textId="7891B3B2" w:rsidR="00E76F32" w:rsidRPr="005D42E5" w:rsidRDefault="00E76F32" w:rsidP="00560EC9">
            <w:pPr>
              <w:snapToGrid w:val="0"/>
              <w:rPr>
                <w:rFonts w:ascii="Calibri" w:hAnsi="Calibri" w:cs="Calibri"/>
                <w:bCs/>
                <w:sz w:val="24"/>
                <w:szCs w:val="24"/>
              </w:rPr>
            </w:pPr>
            <w:r w:rsidRPr="005D42E5">
              <w:rPr>
                <w:rFonts w:ascii="Calibri" w:hAnsi="Calibri" w:cs="Calibri"/>
                <w:bCs/>
                <w:sz w:val="24"/>
                <w:szCs w:val="24"/>
              </w:rPr>
              <w:t>3</w:t>
            </w:r>
            <w:r w:rsidR="0060700F">
              <w:rPr>
                <w:rFonts w:ascii="Calibri" w:hAnsi="Calibri" w:cs="Calibri"/>
                <w:bCs/>
                <w:sz w:val="24"/>
                <w:szCs w:val="24"/>
              </w:rPr>
              <w:t>1</w:t>
            </w:r>
            <w:r w:rsidRPr="005D42E5">
              <w:rPr>
                <w:rFonts w:ascii="Calibri" w:hAnsi="Calibri" w:cs="Calibri"/>
                <w:bCs/>
                <w:sz w:val="24"/>
                <w:szCs w:val="24"/>
              </w:rPr>
              <w:t>.1 Select S (Satisfactory) or U (Unsatisfactory) under the A/P column.</w:t>
            </w:r>
          </w:p>
          <w:p w14:paraId="5B543E3A" w14:textId="21FD1C3B" w:rsidR="00E76F32" w:rsidRDefault="00E76F32" w:rsidP="00560EC9">
            <w:pPr>
              <w:snapToGrid w:val="0"/>
              <w:rPr>
                <w:rFonts w:ascii="Calibri" w:hAnsi="Calibri" w:cs="Calibri"/>
                <w:bCs/>
                <w:sz w:val="24"/>
                <w:szCs w:val="24"/>
              </w:rPr>
            </w:pPr>
            <w:r w:rsidRPr="005D42E5">
              <w:rPr>
                <w:rFonts w:ascii="Calibri" w:hAnsi="Calibri" w:cs="Calibri"/>
                <w:bCs/>
                <w:sz w:val="24"/>
                <w:szCs w:val="24"/>
              </w:rPr>
              <w:t>3</w:t>
            </w:r>
            <w:r w:rsidR="0060700F">
              <w:rPr>
                <w:rFonts w:ascii="Calibri" w:hAnsi="Calibri" w:cs="Calibri"/>
                <w:bCs/>
                <w:sz w:val="24"/>
                <w:szCs w:val="24"/>
              </w:rPr>
              <w:t>1</w:t>
            </w:r>
            <w:r w:rsidRPr="005D42E5">
              <w:rPr>
                <w:rFonts w:ascii="Calibri" w:hAnsi="Calibri" w:cs="Calibri"/>
                <w:bCs/>
                <w:sz w:val="24"/>
                <w:szCs w:val="24"/>
              </w:rPr>
              <w:t xml:space="preserve">.2 Interpret the QC in column </w:t>
            </w:r>
            <w:proofErr w:type="spellStart"/>
            <w:r w:rsidRPr="005D42E5">
              <w:rPr>
                <w:rFonts w:ascii="Calibri" w:hAnsi="Calibri" w:cs="Calibri"/>
                <w:bCs/>
                <w:sz w:val="24"/>
                <w:szCs w:val="24"/>
              </w:rPr>
              <w:t>QCInt</w:t>
            </w:r>
            <w:proofErr w:type="spellEnd"/>
            <w:r w:rsidRPr="005D42E5">
              <w:rPr>
                <w:rFonts w:ascii="Calibri" w:hAnsi="Calibri" w:cs="Calibri"/>
                <w:bCs/>
                <w:sz w:val="24"/>
                <w:szCs w:val="24"/>
              </w:rPr>
              <w:t xml:space="preserve"> as PASS, FAIL or INVALID.</w:t>
            </w:r>
          </w:p>
          <w:p w14:paraId="49E417A7" w14:textId="77777777" w:rsidR="00E76F32" w:rsidRPr="005D42E5" w:rsidRDefault="00E76F32" w:rsidP="00560EC9">
            <w:pPr>
              <w:snapToGrid w:val="0"/>
              <w:rPr>
                <w:rFonts w:ascii="Calibri" w:hAnsi="Calibri" w:cs="Calibri"/>
                <w:bCs/>
                <w:sz w:val="24"/>
                <w:szCs w:val="24"/>
              </w:rPr>
            </w:pPr>
          </w:p>
          <w:p w14:paraId="4E6C40AD" w14:textId="77777777" w:rsidR="00E76F32" w:rsidRPr="007F0A7D" w:rsidRDefault="00E76F32" w:rsidP="00560EC9">
            <w:pPr>
              <w:snapToGrid w:val="0"/>
              <w:rPr>
                <w:rFonts w:ascii="Calibri" w:hAnsi="Calibri" w:cs="Calibri"/>
                <w:bCs/>
                <w:i/>
                <w:color w:val="248FA0" w:themeColor="accent6"/>
                <w:sz w:val="24"/>
                <w:szCs w:val="24"/>
              </w:rPr>
            </w:pPr>
            <w:r w:rsidRPr="007F0A7D">
              <w:rPr>
                <w:rFonts w:ascii="Calibri" w:hAnsi="Calibri" w:cs="Calibri"/>
                <w:bCs/>
                <w:i/>
                <w:color w:val="248FA0" w:themeColor="accent6"/>
                <w:sz w:val="24"/>
                <w:szCs w:val="24"/>
              </w:rPr>
              <w:t>Refer to Attachment:  Interpretation of Results</w:t>
            </w:r>
          </w:p>
          <w:p w14:paraId="29FA12FA" w14:textId="77777777" w:rsidR="00E76F32" w:rsidRPr="005D42E5" w:rsidRDefault="00E76F32" w:rsidP="00560EC9">
            <w:pPr>
              <w:snapToGrid w:val="0"/>
              <w:rPr>
                <w:rFonts w:ascii="Calibri" w:hAnsi="Calibri" w:cs="Calibri"/>
                <w:b/>
                <w:bCs/>
                <w:sz w:val="24"/>
                <w:szCs w:val="24"/>
              </w:rPr>
            </w:pPr>
          </w:p>
        </w:tc>
      </w:tr>
    </w:tbl>
    <w:p w14:paraId="747F9321" w14:textId="77777777" w:rsidR="00E76F32" w:rsidRPr="005D42E5" w:rsidRDefault="00E76F32" w:rsidP="00E76F32">
      <w:pPr>
        <w:tabs>
          <w:tab w:val="left" w:pos="720"/>
          <w:tab w:val="center" w:pos="4320"/>
          <w:tab w:val="right" w:pos="8640"/>
        </w:tabs>
        <w:snapToGrid w:val="0"/>
        <w:rPr>
          <w:rFonts w:ascii="Calibri" w:hAnsi="Calibri" w:cs="Calibri"/>
          <w:b/>
          <w:bCs/>
          <w:sz w:val="20"/>
          <w:szCs w:val="18"/>
        </w:rPr>
      </w:pPr>
    </w:p>
    <w:p w14:paraId="5D3C3E5D" w14:textId="77777777" w:rsidR="00E76F32" w:rsidRPr="005D42E5" w:rsidRDefault="00E76F32" w:rsidP="00E76F32">
      <w:pPr>
        <w:rPr>
          <w:rFonts w:ascii="Calibri" w:hAnsi="Calibri" w:cs="Calibri"/>
          <w:b/>
          <w:bCs/>
          <w:sz w:val="20"/>
          <w:szCs w:val="18"/>
        </w:rPr>
      </w:pPr>
      <w:r w:rsidRPr="005D42E5">
        <w:rPr>
          <w:rFonts w:ascii="Calibri" w:hAnsi="Calibri" w:cs="Calibri"/>
          <w:sz w:val="24"/>
          <w:szCs w:val="24"/>
        </w:rPr>
        <w:br w:type="page"/>
      </w:r>
    </w:p>
    <w:p w14:paraId="28C6CC3C" w14:textId="33BC459F" w:rsidR="00E76F32" w:rsidRPr="005D42E5" w:rsidRDefault="00E76F32" w:rsidP="00E76F32">
      <w:pPr>
        <w:rPr>
          <w:rFonts w:ascii="Calibri" w:hAnsi="Calibri" w:cs="Calibri"/>
          <w:b/>
          <w:bCs/>
          <w:sz w:val="20"/>
          <w:szCs w:val="18"/>
        </w:rPr>
      </w:pPr>
    </w:p>
    <w:p w14:paraId="291B7A07" w14:textId="3AEF6C2C" w:rsidR="00E76F32" w:rsidRPr="00267D8C" w:rsidRDefault="00E76F32" w:rsidP="00267D8C">
      <w:pPr>
        <w:pStyle w:val="ListParagraph"/>
        <w:numPr>
          <w:ilvl w:val="0"/>
          <w:numId w:val="41"/>
        </w:numPr>
        <w:tabs>
          <w:tab w:val="left" w:pos="720"/>
          <w:tab w:val="center" w:pos="4320"/>
          <w:tab w:val="right" w:pos="8640"/>
        </w:tabs>
        <w:snapToGrid w:val="0"/>
        <w:rPr>
          <w:rFonts w:ascii="Calibri" w:hAnsi="Calibri" w:cs="Calibri"/>
          <w:b/>
          <w:bCs/>
          <w:sz w:val="28"/>
          <w:szCs w:val="28"/>
        </w:rPr>
      </w:pPr>
      <w:r w:rsidRPr="00267D8C">
        <w:rPr>
          <w:rFonts w:ascii="Calibri" w:hAnsi="Calibri" w:cs="Calibri"/>
          <w:b/>
          <w:sz w:val="28"/>
          <w:szCs w:val="28"/>
        </w:rPr>
        <w:t>Review of QC by Management or Designee</w:t>
      </w:r>
    </w:p>
    <w:p w14:paraId="1E253131" w14:textId="77777777" w:rsidR="00E76F32" w:rsidRPr="005D42E5" w:rsidRDefault="00E76F32" w:rsidP="00E76F32">
      <w:pPr>
        <w:tabs>
          <w:tab w:val="left" w:pos="720"/>
          <w:tab w:val="center" w:pos="4320"/>
          <w:tab w:val="right" w:pos="8640"/>
        </w:tabs>
        <w:snapToGrid w:val="0"/>
        <w:rPr>
          <w:rFonts w:ascii="Calibri" w:hAnsi="Calibri" w:cs="Calibri"/>
          <w:b/>
          <w:bCs/>
          <w:sz w:val="20"/>
          <w:szCs w:val="18"/>
        </w:rPr>
      </w:pPr>
    </w:p>
    <w:tbl>
      <w:tblPr>
        <w:tblW w:w="91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094"/>
      </w:tblGrid>
      <w:tr w:rsidR="00E76F32" w:rsidRPr="005D42E5" w14:paraId="551BD20C" w14:textId="77777777" w:rsidTr="00560EC9">
        <w:trPr>
          <w:tblHeader/>
          <w:jc w:val="center"/>
        </w:trPr>
        <w:tc>
          <w:tcPr>
            <w:tcW w:w="1018" w:type="dxa"/>
            <w:tcBorders>
              <w:top w:val="single" w:sz="6" w:space="0" w:color="000000"/>
              <w:left w:val="single" w:sz="6" w:space="0" w:color="000000"/>
              <w:bottom w:val="single" w:sz="6" w:space="0" w:color="000000"/>
              <w:right w:val="single" w:sz="6" w:space="0" w:color="000000"/>
            </w:tcBorders>
            <w:shd w:val="pct35" w:color="auto" w:fill="FFFFFF"/>
          </w:tcPr>
          <w:p w14:paraId="13DCE5B1" w14:textId="77777777" w:rsidR="00E76F32" w:rsidRPr="005D42E5" w:rsidRDefault="00E76F32" w:rsidP="00560EC9">
            <w:pPr>
              <w:snapToGrid w:val="0"/>
              <w:jc w:val="center"/>
              <w:rPr>
                <w:rFonts w:ascii="Calibri" w:hAnsi="Calibri" w:cs="Calibri"/>
                <w:b/>
                <w:bCs/>
                <w:sz w:val="24"/>
                <w:szCs w:val="18"/>
              </w:rPr>
            </w:pPr>
            <w:r w:rsidRPr="005D42E5">
              <w:rPr>
                <w:rFonts w:ascii="Calibri" w:hAnsi="Calibri" w:cs="Calibri"/>
                <w:b/>
                <w:sz w:val="24"/>
                <w:szCs w:val="24"/>
              </w:rPr>
              <w:t>STEPS</w:t>
            </w:r>
          </w:p>
        </w:tc>
        <w:tc>
          <w:tcPr>
            <w:tcW w:w="8094" w:type="dxa"/>
            <w:tcBorders>
              <w:top w:val="single" w:sz="6" w:space="0" w:color="000000"/>
              <w:left w:val="single" w:sz="6" w:space="0" w:color="000000"/>
              <w:bottom w:val="single" w:sz="6" w:space="0" w:color="000000"/>
              <w:right w:val="single" w:sz="6" w:space="0" w:color="000000"/>
            </w:tcBorders>
            <w:shd w:val="pct35" w:color="auto" w:fill="FFFFFF"/>
          </w:tcPr>
          <w:p w14:paraId="1C647651" w14:textId="77777777" w:rsidR="00E76F32" w:rsidRPr="005D42E5" w:rsidRDefault="00E76F32" w:rsidP="00560EC9">
            <w:pPr>
              <w:snapToGrid w:val="0"/>
              <w:jc w:val="center"/>
              <w:rPr>
                <w:rFonts w:ascii="Calibri" w:hAnsi="Calibri" w:cs="Calibri"/>
                <w:b/>
                <w:bCs/>
                <w:sz w:val="24"/>
                <w:szCs w:val="18"/>
              </w:rPr>
            </w:pPr>
            <w:r w:rsidRPr="005D42E5">
              <w:rPr>
                <w:rFonts w:ascii="Calibri" w:hAnsi="Calibri" w:cs="Calibri"/>
                <w:b/>
                <w:sz w:val="24"/>
                <w:szCs w:val="24"/>
              </w:rPr>
              <w:t>INSTRUCTIONS</w:t>
            </w:r>
          </w:p>
        </w:tc>
      </w:tr>
      <w:tr w:rsidR="00E76F32" w:rsidRPr="005D42E5" w14:paraId="3792A10F"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27560149" w14:textId="77777777" w:rsidR="00E76F32" w:rsidRPr="005D42E5" w:rsidRDefault="00E76F32" w:rsidP="00560EC9">
            <w:pPr>
              <w:snapToGrid w:val="0"/>
              <w:jc w:val="center"/>
              <w:rPr>
                <w:rFonts w:ascii="Calibri" w:hAnsi="Calibri" w:cs="Calibri"/>
                <w:b/>
                <w:bCs/>
                <w:sz w:val="24"/>
                <w:szCs w:val="18"/>
              </w:rPr>
            </w:pPr>
            <w:r w:rsidRPr="005D42E5">
              <w:rPr>
                <w:rFonts w:ascii="Calibri" w:hAnsi="Calibri" w:cs="Calibri"/>
                <w:b/>
                <w:sz w:val="24"/>
                <w:szCs w:val="24"/>
              </w:rPr>
              <w:t xml:space="preserve">1.0 </w:t>
            </w:r>
          </w:p>
        </w:tc>
        <w:tc>
          <w:tcPr>
            <w:tcW w:w="8094" w:type="dxa"/>
            <w:tcBorders>
              <w:top w:val="single" w:sz="6" w:space="0" w:color="000000"/>
              <w:left w:val="single" w:sz="6" w:space="0" w:color="000000"/>
              <w:bottom w:val="single" w:sz="6" w:space="0" w:color="000000"/>
              <w:right w:val="single" w:sz="6" w:space="0" w:color="000000"/>
            </w:tcBorders>
          </w:tcPr>
          <w:p w14:paraId="297C08B7" w14:textId="438FFD61" w:rsidR="00E76F32" w:rsidRPr="005D42E5" w:rsidRDefault="00E76F32" w:rsidP="00560EC9">
            <w:pPr>
              <w:snapToGrid w:val="0"/>
              <w:rPr>
                <w:rFonts w:ascii="Calibri" w:hAnsi="Calibri" w:cs="Calibri"/>
                <w:b/>
                <w:bCs/>
                <w:szCs w:val="22"/>
              </w:rPr>
            </w:pPr>
            <w:r w:rsidRPr="005D42E5">
              <w:rPr>
                <w:rFonts w:ascii="Calibri" w:hAnsi="Calibri" w:cs="Calibri"/>
                <w:b/>
                <w:bCs/>
                <w:szCs w:val="22"/>
              </w:rPr>
              <w:t xml:space="preserve">Go to </w:t>
            </w:r>
            <w:r w:rsidR="0060700F">
              <w:rPr>
                <w:rFonts w:ascii="Calibri" w:hAnsi="Calibri" w:cs="Calibri"/>
                <w:b/>
                <w:bCs/>
                <w:szCs w:val="22"/>
              </w:rPr>
              <w:t>QC Reagent QC Worksheet</w:t>
            </w:r>
            <w:r w:rsidRPr="005D42E5">
              <w:rPr>
                <w:rFonts w:ascii="Calibri" w:hAnsi="Calibri" w:cs="Calibri"/>
                <w:b/>
                <w:bCs/>
                <w:szCs w:val="22"/>
              </w:rPr>
              <w:t xml:space="preserve">. </w:t>
            </w:r>
          </w:p>
          <w:p w14:paraId="16671AFE" w14:textId="77777777" w:rsidR="00E76F32" w:rsidRPr="005D42E5" w:rsidRDefault="00E76F32" w:rsidP="00560EC9">
            <w:pPr>
              <w:snapToGrid w:val="0"/>
              <w:rPr>
                <w:rFonts w:ascii="Calibri" w:hAnsi="Calibri" w:cs="Calibri"/>
                <w:b/>
                <w:bCs/>
                <w:szCs w:val="22"/>
              </w:rPr>
            </w:pPr>
          </w:p>
          <w:p w14:paraId="635B1071" w14:textId="77777777" w:rsidR="00E76F32" w:rsidRPr="005D42E5" w:rsidRDefault="00E76F32" w:rsidP="00560EC9">
            <w:pPr>
              <w:snapToGrid w:val="0"/>
              <w:rPr>
                <w:rFonts w:ascii="Calibri" w:hAnsi="Calibri" w:cs="Calibri"/>
                <w:bCs/>
                <w:sz w:val="16"/>
                <w:szCs w:val="16"/>
              </w:rPr>
            </w:pPr>
          </w:p>
        </w:tc>
      </w:tr>
      <w:tr w:rsidR="00E76F32" w:rsidRPr="005D42E5" w14:paraId="4FF8485A"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0F398668" w14:textId="77777777" w:rsidR="00E76F32" w:rsidRPr="005D42E5" w:rsidRDefault="00E76F32" w:rsidP="00560EC9">
            <w:pPr>
              <w:snapToGrid w:val="0"/>
              <w:jc w:val="center"/>
              <w:rPr>
                <w:rFonts w:ascii="Calibri" w:hAnsi="Calibri" w:cs="Calibri"/>
                <w:b/>
                <w:sz w:val="24"/>
                <w:szCs w:val="24"/>
              </w:rPr>
            </w:pPr>
            <w:r w:rsidRPr="005D42E5">
              <w:rPr>
                <w:rFonts w:ascii="Calibri" w:hAnsi="Calibri" w:cs="Calibri"/>
                <w:b/>
                <w:sz w:val="24"/>
                <w:szCs w:val="24"/>
              </w:rPr>
              <w:t>2.0</w:t>
            </w:r>
          </w:p>
        </w:tc>
        <w:tc>
          <w:tcPr>
            <w:tcW w:w="8094" w:type="dxa"/>
            <w:tcBorders>
              <w:top w:val="single" w:sz="6" w:space="0" w:color="000000"/>
              <w:left w:val="single" w:sz="6" w:space="0" w:color="000000"/>
              <w:bottom w:val="single" w:sz="6" w:space="0" w:color="000000"/>
              <w:right w:val="single" w:sz="6" w:space="0" w:color="000000"/>
            </w:tcBorders>
          </w:tcPr>
          <w:p w14:paraId="2CE601F9" w14:textId="1B0CFA54" w:rsidR="00E76F32" w:rsidRPr="005D42E5" w:rsidRDefault="0060700F" w:rsidP="00560EC9">
            <w:pPr>
              <w:snapToGrid w:val="0"/>
              <w:rPr>
                <w:rFonts w:ascii="Calibri" w:hAnsi="Calibri" w:cs="Calibri"/>
                <w:b/>
                <w:bCs/>
                <w:szCs w:val="22"/>
              </w:rPr>
            </w:pPr>
            <w:r>
              <w:rPr>
                <w:rFonts w:ascii="Calibri" w:hAnsi="Calibri" w:cs="Calibri"/>
                <w:b/>
                <w:bCs/>
                <w:szCs w:val="22"/>
              </w:rPr>
              <w:t xml:space="preserve">Review testing for acceptability and expired reagents. </w:t>
            </w:r>
          </w:p>
          <w:p w14:paraId="0EE67E28" w14:textId="77777777" w:rsidR="00E76F32" w:rsidRPr="005D42E5" w:rsidRDefault="00E76F32" w:rsidP="00560EC9">
            <w:pPr>
              <w:snapToGrid w:val="0"/>
              <w:rPr>
                <w:rFonts w:ascii="Calibri" w:hAnsi="Calibri" w:cs="Calibri"/>
                <w:b/>
                <w:bCs/>
                <w:szCs w:val="22"/>
              </w:rPr>
            </w:pPr>
          </w:p>
          <w:p w14:paraId="3B82900F" w14:textId="2F9AD01E" w:rsidR="0060700F" w:rsidRPr="005D42E5" w:rsidRDefault="00E76F32" w:rsidP="0060700F">
            <w:pPr>
              <w:snapToGrid w:val="0"/>
              <w:rPr>
                <w:rFonts w:ascii="Calibri" w:eastAsia="Calibri" w:hAnsi="Calibri" w:cs="Calibri"/>
                <w:b/>
                <w:bCs/>
                <w:szCs w:val="22"/>
              </w:rPr>
            </w:pPr>
            <w:r w:rsidRPr="005D42E5">
              <w:rPr>
                <w:rFonts w:ascii="Calibri" w:hAnsi="Calibri" w:cs="Calibri"/>
                <w:bCs/>
                <w:szCs w:val="22"/>
              </w:rPr>
              <w:t>2</w:t>
            </w:r>
            <w:r w:rsidR="0060700F">
              <w:rPr>
                <w:rFonts w:ascii="Calibri" w:hAnsi="Calibri" w:cs="Calibri"/>
                <w:bCs/>
                <w:szCs w:val="22"/>
              </w:rPr>
              <w:t xml:space="preserve">.1 Initial management review initials and date. </w:t>
            </w:r>
          </w:p>
          <w:p w14:paraId="769B770D" w14:textId="77777777" w:rsidR="00E76F32" w:rsidRPr="0060700F" w:rsidRDefault="0060700F" w:rsidP="0060700F">
            <w:pPr>
              <w:snapToGrid w:val="0"/>
              <w:spacing w:after="200" w:line="276" w:lineRule="auto"/>
              <w:rPr>
                <w:rFonts w:ascii="Calibri" w:eastAsia="Calibri" w:hAnsi="Calibri" w:cs="Calibri"/>
                <w:szCs w:val="22"/>
              </w:rPr>
            </w:pPr>
            <w:r w:rsidRPr="0060700F">
              <w:rPr>
                <w:rFonts w:ascii="Calibri" w:eastAsia="Calibri" w:hAnsi="Calibri" w:cs="Calibri"/>
                <w:szCs w:val="22"/>
              </w:rPr>
              <w:t xml:space="preserve">2.2 Print report after week has been completed and reviewed. </w:t>
            </w:r>
          </w:p>
          <w:p w14:paraId="73A304B3" w14:textId="6284DB0D" w:rsidR="0060700F" w:rsidRPr="005D42E5" w:rsidRDefault="0060700F" w:rsidP="0060700F">
            <w:pPr>
              <w:snapToGrid w:val="0"/>
              <w:spacing w:after="200" w:line="276" w:lineRule="auto"/>
              <w:rPr>
                <w:rFonts w:ascii="Calibri" w:eastAsia="Calibri" w:hAnsi="Calibri" w:cs="Calibri"/>
                <w:b/>
                <w:bCs/>
                <w:szCs w:val="22"/>
              </w:rPr>
            </w:pPr>
          </w:p>
        </w:tc>
      </w:tr>
      <w:tr w:rsidR="00E76F32" w:rsidRPr="005D42E5" w14:paraId="4ED5E870"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02FC9252" w14:textId="77777777" w:rsidR="00E76F32" w:rsidRPr="005D42E5" w:rsidRDefault="00E76F32" w:rsidP="00560EC9">
            <w:pPr>
              <w:snapToGrid w:val="0"/>
              <w:jc w:val="center"/>
              <w:rPr>
                <w:rFonts w:ascii="Calibri" w:hAnsi="Calibri" w:cs="Calibri"/>
                <w:b/>
                <w:sz w:val="24"/>
                <w:szCs w:val="24"/>
              </w:rPr>
            </w:pPr>
            <w:r w:rsidRPr="005D42E5">
              <w:rPr>
                <w:rFonts w:ascii="Calibri" w:hAnsi="Calibri" w:cs="Calibri"/>
                <w:b/>
                <w:sz w:val="24"/>
                <w:szCs w:val="24"/>
              </w:rPr>
              <w:t>3.0</w:t>
            </w:r>
          </w:p>
          <w:p w14:paraId="400DB192" w14:textId="77777777" w:rsidR="00E76F32" w:rsidRPr="005D42E5" w:rsidRDefault="00E76F32" w:rsidP="00560EC9">
            <w:pPr>
              <w:snapToGrid w:val="0"/>
              <w:jc w:val="center"/>
              <w:rPr>
                <w:rFonts w:ascii="Calibri" w:hAnsi="Calibri" w:cs="Calibri"/>
                <w:b/>
                <w:sz w:val="24"/>
                <w:szCs w:val="24"/>
              </w:rPr>
            </w:pPr>
          </w:p>
          <w:p w14:paraId="68620AB9" w14:textId="77777777" w:rsidR="00E76F32" w:rsidRPr="005D42E5" w:rsidRDefault="00E76F32" w:rsidP="00560EC9">
            <w:pPr>
              <w:snapToGrid w:val="0"/>
              <w:jc w:val="center"/>
              <w:rPr>
                <w:rFonts w:ascii="Calibri" w:hAnsi="Calibri" w:cs="Calibri"/>
                <w:b/>
                <w:sz w:val="24"/>
                <w:szCs w:val="24"/>
              </w:rPr>
            </w:pPr>
          </w:p>
        </w:tc>
        <w:tc>
          <w:tcPr>
            <w:tcW w:w="8094" w:type="dxa"/>
            <w:tcBorders>
              <w:top w:val="single" w:sz="6" w:space="0" w:color="000000"/>
              <w:left w:val="single" w:sz="6" w:space="0" w:color="000000"/>
              <w:bottom w:val="single" w:sz="6" w:space="0" w:color="000000"/>
              <w:right w:val="single" w:sz="6" w:space="0" w:color="000000"/>
            </w:tcBorders>
          </w:tcPr>
          <w:p w14:paraId="14424F80" w14:textId="1756F0A0" w:rsidR="00E76F32" w:rsidRPr="005D42E5" w:rsidRDefault="0060700F" w:rsidP="00560EC9">
            <w:pPr>
              <w:snapToGrid w:val="0"/>
              <w:rPr>
                <w:rFonts w:ascii="Calibri" w:hAnsi="Calibri" w:cs="Calibri"/>
                <w:b/>
                <w:bCs/>
                <w:szCs w:val="22"/>
              </w:rPr>
            </w:pPr>
            <w:r>
              <w:rPr>
                <w:rFonts w:ascii="Calibri" w:hAnsi="Calibri" w:cs="Calibri"/>
                <w:b/>
                <w:bCs/>
                <w:szCs w:val="22"/>
              </w:rPr>
              <w:t>Make any notes for any unacceptable reactions on the printed report</w:t>
            </w:r>
            <w:r w:rsidR="00B71CFD">
              <w:rPr>
                <w:rFonts w:ascii="Calibri" w:hAnsi="Calibri" w:cs="Calibri"/>
                <w:b/>
                <w:bCs/>
                <w:szCs w:val="22"/>
              </w:rPr>
              <w:t xml:space="preserve">. Complete QA as needed. </w:t>
            </w:r>
          </w:p>
          <w:p w14:paraId="75A4D03F" w14:textId="77777777" w:rsidR="00E76F32" w:rsidRPr="005D42E5" w:rsidRDefault="00E76F32" w:rsidP="00560EC9">
            <w:pPr>
              <w:snapToGrid w:val="0"/>
              <w:rPr>
                <w:rFonts w:ascii="Calibri" w:hAnsi="Calibri" w:cs="Calibri"/>
                <w:b/>
                <w:bCs/>
                <w:szCs w:val="22"/>
              </w:rPr>
            </w:pPr>
          </w:p>
        </w:tc>
      </w:tr>
      <w:tr w:rsidR="00E76F32" w:rsidRPr="005D42E5" w14:paraId="6FC50B38" w14:textId="77777777" w:rsidTr="00560EC9">
        <w:trPr>
          <w:jc w:val="center"/>
        </w:trPr>
        <w:tc>
          <w:tcPr>
            <w:tcW w:w="1018" w:type="dxa"/>
            <w:tcBorders>
              <w:top w:val="single" w:sz="6" w:space="0" w:color="000000"/>
              <w:left w:val="single" w:sz="6" w:space="0" w:color="000000"/>
              <w:bottom w:val="single" w:sz="6" w:space="0" w:color="000000"/>
              <w:right w:val="single" w:sz="6" w:space="0" w:color="000000"/>
            </w:tcBorders>
          </w:tcPr>
          <w:p w14:paraId="7F42EBB9" w14:textId="77777777" w:rsidR="00E76F32" w:rsidRPr="005D42E5" w:rsidRDefault="00E76F32" w:rsidP="00560EC9">
            <w:pPr>
              <w:snapToGrid w:val="0"/>
              <w:jc w:val="center"/>
              <w:rPr>
                <w:rFonts w:ascii="Calibri" w:hAnsi="Calibri" w:cs="Calibri"/>
                <w:b/>
                <w:sz w:val="24"/>
                <w:szCs w:val="24"/>
              </w:rPr>
            </w:pPr>
            <w:r w:rsidRPr="005D42E5">
              <w:rPr>
                <w:rFonts w:ascii="Calibri" w:hAnsi="Calibri" w:cs="Calibri"/>
                <w:b/>
                <w:sz w:val="24"/>
                <w:szCs w:val="24"/>
              </w:rPr>
              <w:t>4.0</w:t>
            </w:r>
          </w:p>
        </w:tc>
        <w:tc>
          <w:tcPr>
            <w:tcW w:w="8094" w:type="dxa"/>
            <w:tcBorders>
              <w:top w:val="single" w:sz="6" w:space="0" w:color="000000"/>
              <w:left w:val="single" w:sz="6" w:space="0" w:color="000000"/>
              <w:bottom w:val="single" w:sz="6" w:space="0" w:color="000000"/>
              <w:right w:val="single" w:sz="6" w:space="0" w:color="000000"/>
            </w:tcBorders>
          </w:tcPr>
          <w:p w14:paraId="455A0CA5" w14:textId="509FBDF4" w:rsidR="00E76F32" w:rsidRPr="005D42E5" w:rsidRDefault="00B71CFD" w:rsidP="00560EC9">
            <w:pPr>
              <w:snapToGrid w:val="0"/>
              <w:rPr>
                <w:rFonts w:ascii="Calibri" w:hAnsi="Calibri" w:cs="Calibri"/>
                <w:b/>
                <w:bCs/>
                <w:szCs w:val="22"/>
              </w:rPr>
            </w:pPr>
            <w:r>
              <w:rPr>
                <w:rFonts w:ascii="Calibri" w:hAnsi="Calibri" w:cs="Calibri"/>
                <w:b/>
                <w:bCs/>
                <w:szCs w:val="22"/>
              </w:rPr>
              <w:t xml:space="preserve">File in QC notebook. </w:t>
            </w:r>
          </w:p>
          <w:p w14:paraId="2AA3FA46" w14:textId="77777777" w:rsidR="00E76F32" w:rsidRPr="005D42E5" w:rsidRDefault="00E76F32" w:rsidP="00560EC9">
            <w:pPr>
              <w:snapToGrid w:val="0"/>
              <w:rPr>
                <w:rFonts w:ascii="Calibri" w:hAnsi="Calibri" w:cs="Calibri"/>
                <w:b/>
                <w:bCs/>
                <w:szCs w:val="22"/>
              </w:rPr>
            </w:pPr>
          </w:p>
        </w:tc>
      </w:tr>
    </w:tbl>
    <w:p w14:paraId="3C7BC27F" w14:textId="77777777" w:rsidR="00E76F32" w:rsidRDefault="00E76F32" w:rsidP="00E76F32">
      <w:pPr>
        <w:tabs>
          <w:tab w:val="left" w:pos="720"/>
          <w:tab w:val="center" w:pos="4320"/>
          <w:tab w:val="right" w:pos="8640"/>
        </w:tabs>
        <w:snapToGrid w:val="0"/>
        <w:rPr>
          <w:rFonts w:ascii="Calibri" w:hAnsi="Calibri" w:cs="Calibri"/>
          <w:b/>
          <w:bCs/>
          <w:sz w:val="20"/>
          <w:szCs w:val="18"/>
        </w:rPr>
      </w:pPr>
    </w:p>
    <w:p w14:paraId="72E1499E" w14:textId="77777777" w:rsidR="00E76F32" w:rsidRDefault="00E76F32" w:rsidP="00E76F32">
      <w:r>
        <w:br w:type="page"/>
      </w:r>
    </w:p>
    <w:p w14:paraId="47D2172D" w14:textId="77777777" w:rsidR="00E76F32" w:rsidRPr="00F85C8D" w:rsidRDefault="00E76F32" w:rsidP="00E76F32"/>
    <w:p w14:paraId="61CFFF06" w14:textId="77777777" w:rsidR="00E76F32" w:rsidRDefault="00E76F32" w:rsidP="00E76F32">
      <w:pPr>
        <w:pStyle w:val="Heading1"/>
      </w:pPr>
      <w:r>
        <w:t>Literature References:</w:t>
      </w:r>
    </w:p>
    <w:p w14:paraId="037775AE" w14:textId="77777777" w:rsidR="00E76F32" w:rsidRPr="008D17E0" w:rsidRDefault="00E76F32" w:rsidP="00E76F32">
      <w:pPr>
        <w:ind w:firstLine="360"/>
        <w:rPr>
          <w:rFonts w:ascii="Calibri" w:hAnsi="Calibri" w:cs="Calibri"/>
          <w:sz w:val="24"/>
          <w:szCs w:val="24"/>
        </w:rPr>
      </w:pPr>
      <w:r w:rsidRPr="008D17E0">
        <w:rPr>
          <w:rFonts w:ascii="Calibri" w:hAnsi="Calibri" w:cs="Calibri"/>
          <w:sz w:val="24"/>
          <w:szCs w:val="24"/>
        </w:rPr>
        <w:t>Code of Federal Regulations, 606.65(b)(c), 606.160 (b)(5)(i) and (ii), revised periodically</w:t>
      </w:r>
    </w:p>
    <w:p w14:paraId="18EA484A" w14:textId="77777777" w:rsidR="00E76F32" w:rsidRDefault="00E76F32" w:rsidP="00E76F32">
      <w:pPr>
        <w:rPr>
          <w:rFonts w:ascii="Calibri" w:hAnsi="Calibri" w:cs="Calibri"/>
          <w:sz w:val="24"/>
          <w:szCs w:val="24"/>
        </w:rPr>
      </w:pPr>
      <w:r w:rsidRPr="008D17E0">
        <w:rPr>
          <w:rFonts w:ascii="Calibri" w:hAnsi="Calibri" w:cs="Calibri"/>
          <w:sz w:val="24"/>
          <w:szCs w:val="24"/>
        </w:rPr>
        <w:t xml:space="preserve"> </w:t>
      </w:r>
      <w:r w:rsidRPr="008D17E0">
        <w:rPr>
          <w:rFonts w:ascii="Calibri" w:hAnsi="Calibri" w:cs="Calibri"/>
          <w:sz w:val="24"/>
          <w:szCs w:val="24"/>
        </w:rPr>
        <w:tab/>
        <w:t xml:space="preserve">Standards for Blood Banks and Transfusion Services,  American Association of Blood Banks, </w:t>
      </w:r>
      <w:r w:rsidRPr="008D17E0">
        <w:rPr>
          <w:rFonts w:ascii="Calibri" w:hAnsi="Calibri" w:cs="Calibri"/>
          <w:sz w:val="24"/>
          <w:szCs w:val="24"/>
        </w:rPr>
        <w:tab/>
        <w:t>revised periodically.</w:t>
      </w:r>
    </w:p>
    <w:p w14:paraId="6EE3FB92" w14:textId="77777777" w:rsidR="00E76F32" w:rsidRPr="00BF5F7B" w:rsidRDefault="00E76F32" w:rsidP="00E76F32"/>
    <w:p w14:paraId="3B371530" w14:textId="77777777" w:rsidR="00E76F32" w:rsidRDefault="00E76F32" w:rsidP="00E76F32">
      <w:pPr>
        <w:pStyle w:val="Heading1"/>
      </w:pPr>
      <w:r>
        <w:t>Related Procedures/Policies in Navex: NA</w:t>
      </w:r>
    </w:p>
    <w:p w14:paraId="4B34A3BC" w14:textId="77777777" w:rsidR="00E76F32" w:rsidRPr="00BF5F7B" w:rsidRDefault="00E76F32" w:rsidP="00E76F32"/>
    <w:p w14:paraId="3D7A4035" w14:textId="77777777" w:rsidR="00E76F32" w:rsidRDefault="00E76F32" w:rsidP="00E76F32">
      <w:pPr>
        <w:pStyle w:val="Heading1"/>
      </w:pPr>
      <w:r>
        <w:t>Attachments/Linked Documents in Title 21:</w:t>
      </w:r>
    </w:p>
    <w:p w14:paraId="0D5BCB67" w14:textId="77777777" w:rsidR="00E76F32" w:rsidRPr="001113D8" w:rsidRDefault="00E76F32" w:rsidP="00E76F32">
      <w:pPr>
        <w:contextualSpacing/>
        <w:rPr>
          <w:rFonts w:cs="Arial"/>
          <w:bCs/>
          <w:color w:val="000000"/>
          <w:szCs w:val="22"/>
        </w:rPr>
      </w:pPr>
      <w:r w:rsidRPr="001113D8">
        <w:rPr>
          <w:rFonts w:cs="Arial"/>
          <w:bCs/>
          <w:color w:val="000000"/>
          <w:szCs w:val="22"/>
        </w:rPr>
        <w:t>Attachment: Interpretation of Results</w:t>
      </w:r>
    </w:p>
    <w:p w14:paraId="3E447A69" w14:textId="77777777" w:rsidR="001113D8" w:rsidRDefault="00E76F32" w:rsidP="00E76F32">
      <w:pPr>
        <w:contextualSpacing/>
        <w:rPr>
          <w:rFonts w:cs="Arial"/>
          <w:bCs/>
          <w:color w:val="000000"/>
          <w:szCs w:val="22"/>
        </w:rPr>
      </w:pPr>
      <w:r w:rsidRPr="001113D8">
        <w:rPr>
          <w:rFonts w:cs="Arial"/>
          <w:bCs/>
          <w:color w:val="000000"/>
          <w:szCs w:val="22"/>
        </w:rPr>
        <w:t>BB-FORMS-0046: Preparation of Diluted Antisera for Daily QC</w:t>
      </w:r>
    </w:p>
    <w:p w14:paraId="5BF136FF" w14:textId="709FD1E7" w:rsidR="00E76F32" w:rsidRPr="001113D8" w:rsidRDefault="007F0A7D" w:rsidP="00E76F32">
      <w:pPr>
        <w:contextualSpacing/>
        <w:rPr>
          <w:rFonts w:cs="Arial"/>
          <w:bCs/>
          <w:color w:val="000000"/>
          <w:szCs w:val="22"/>
        </w:rPr>
      </w:pPr>
      <w:r w:rsidRPr="001113D8">
        <w:rPr>
          <w:rFonts w:cs="Arial"/>
          <w:bCs/>
          <w:szCs w:val="22"/>
        </w:rPr>
        <w:t>BB-POL-0004 Grading of pos and neg Reactions.</w:t>
      </w:r>
    </w:p>
    <w:p w14:paraId="36A9EE20" w14:textId="6845ABC5" w:rsidR="001113D8" w:rsidRPr="001113D8" w:rsidRDefault="001113D8" w:rsidP="007F0A7D">
      <w:pPr>
        <w:snapToGrid w:val="0"/>
        <w:spacing w:line="276" w:lineRule="auto"/>
        <w:rPr>
          <w:rFonts w:cs="Arial"/>
          <w:bCs/>
          <w:iCs/>
          <w:szCs w:val="22"/>
        </w:rPr>
      </w:pPr>
      <w:r w:rsidRPr="001113D8">
        <w:rPr>
          <w:rFonts w:cs="Arial"/>
          <w:bCs/>
          <w:iCs/>
          <w:szCs w:val="22"/>
        </w:rPr>
        <w:t>BB-SOP-0006</w:t>
      </w:r>
      <w:r>
        <w:rPr>
          <w:rFonts w:cs="Arial"/>
          <w:bCs/>
          <w:iCs/>
          <w:szCs w:val="22"/>
        </w:rPr>
        <w:t>:</w:t>
      </w:r>
      <w:r w:rsidRPr="001113D8">
        <w:rPr>
          <w:rFonts w:cs="Arial"/>
          <w:bCs/>
          <w:iCs/>
          <w:szCs w:val="22"/>
        </w:rPr>
        <w:t xml:space="preserve"> </w:t>
      </w:r>
      <w:r>
        <w:rPr>
          <w:rFonts w:cs="Arial"/>
          <w:bCs/>
          <w:iCs/>
          <w:szCs w:val="22"/>
        </w:rPr>
        <w:t>Antibody Screen</w:t>
      </w:r>
    </w:p>
    <w:p w14:paraId="558EE91D" w14:textId="7AEF05F9" w:rsidR="007F0A7D" w:rsidRPr="001113D8" w:rsidRDefault="007F0A7D" w:rsidP="007F0A7D">
      <w:pPr>
        <w:snapToGrid w:val="0"/>
        <w:rPr>
          <w:rFonts w:cs="Arial"/>
          <w:bCs/>
          <w:szCs w:val="22"/>
        </w:rPr>
      </w:pPr>
      <w:r w:rsidRPr="001113D8">
        <w:rPr>
          <w:rFonts w:cs="Arial"/>
          <w:bCs/>
          <w:szCs w:val="22"/>
        </w:rPr>
        <w:t>BB-SOP-0166: Preparation of QC Material</w:t>
      </w:r>
    </w:p>
    <w:p w14:paraId="4FD7B020" w14:textId="77777777" w:rsidR="00E76F32" w:rsidRDefault="00E76F32" w:rsidP="00E76F32"/>
    <w:p w14:paraId="208C8D26" w14:textId="77777777" w:rsidR="00E76F32" w:rsidRPr="00BF5F7B" w:rsidRDefault="00E76F32" w:rsidP="00E76F32"/>
    <w:p w14:paraId="4B0FB642" w14:textId="77777777" w:rsidR="00E76F32" w:rsidRDefault="00E76F32" w:rsidP="00E76F32">
      <w:pPr>
        <w:pStyle w:val="Heading1"/>
      </w:pPr>
      <w:r>
        <w:t>Revision Dates: Review Change Summary as represented in Title 21.</w:t>
      </w:r>
    </w:p>
    <w:sectPr w:rsidR="00E76F32"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41A1" w14:textId="77777777" w:rsidR="00CD22F5" w:rsidRDefault="00CD22F5" w:rsidP="009A3908">
      <w:r>
        <w:separator/>
      </w:r>
    </w:p>
  </w:endnote>
  <w:endnote w:type="continuationSeparator" w:id="0">
    <w:p w14:paraId="3CAF7E29" w14:textId="77777777" w:rsidR="00CD22F5" w:rsidRDefault="00CD22F5"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9082"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0B0AA8F7"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F25E06">
              <w:rPr>
                <w:rFonts w:ascii="Franklin Gothic Book" w:hAnsi="Franklin Gothic Book" w:cs="Calibri"/>
                <w:i/>
                <w:iCs/>
                <w:noProof/>
                <w:sz w:val="18"/>
                <w:szCs w:val="18"/>
              </w:rPr>
              <w:t>8</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F25E06">
              <w:rPr>
                <w:rFonts w:ascii="Franklin Gothic Book" w:hAnsi="Franklin Gothic Book" w:cs="Calibri"/>
                <w:i/>
                <w:iCs/>
                <w:noProof/>
                <w:sz w:val="18"/>
                <w:szCs w:val="18"/>
              </w:rPr>
              <w:t>23</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7B07" w14:textId="77777777" w:rsidR="00974CB9" w:rsidRDefault="00974CB9" w:rsidP="00A153FF">
    <w:pPr>
      <w:jc w:val="center"/>
      <w:rPr>
        <w:rFonts w:asciiTheme="minorHAnsi" w:hAnsiTheme="minorHAnsi" w:cstheme="minorHAnsi"/>
        <w:bCs/>
        <w:szCs w:val="22"/>
      </w:rPr>
    </w:pPr>
  </w:p>
  <w:p w14:paraId="0C90A5A5"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242F6636"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E76F32">
              <w:rPr>
                <w:rFonts w:ascii="Franklin Gothic Book" w:hAnsi="Franklin Gothic Book" w:cs="Calibri"/>
                <w:i/>
                <w:iCs/>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E76F32">
              <w:rPr>
                <w:rFonts w:ascii="Franklin Gothic Book" w:hAnsi="Franklin Gothic Book" w:cs="Calibri"/>
                <w:i/>
                <w:iCs/>
                <w:sz w:val="18"/>
                <w:szCs w:val="18"/>
              </w:rPr>
              <w:t>23</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40DAF" w14:textId="77777777" w:rsidR="00CD22F5" w:rsidRDefault="00CD22F5" w:rsidP="009A3908">
      <w:r>
        <w:separator/>
      </w:r>
    </w:p>
  </w:footnote>
  <w:footnote w:type="continuationSeparator" w:id="0">
    <w:p w14:paraId="45B10734" w14:textId="77777777" w:rsidR="00CD22F5" w:rsidRDefault="00CD22F5"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F3C7" w14:textId="77777777"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3689" w14:textId="6E07BAB1" w:rsidR="00A153FF" w:rsidRPr="002406B9" w:rsidRDefault="00E76F32" w:rsidP="00A153FF">
    <w:pPr>
      <w:shd w:val="clear" w:color="auto" w:fill="A6A6A6" w:themeFill="background1" w:themeFillShade="A6"/>
      <w:spacing w:line="360" w:lineRule="auto"/>
      <w:ind w:right="90"/>
      <w:jc w:val="center"/>
      <w:rPr>
        <w:rFonts w:ascii="Franklin Gothic Demi" w:hAnsi="Franklin Gothic Demi"/>
        <w:b/>
        <w:szCs w:val="32"/>
      </w:rPr>
    </w:pPr>
    <w:r>
      <w:t>Daily Quality Control</w:t>
    </w:r>
  </w:p>
  <w:p w14:paraId="62DB0779"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07"/>
      <w:gridCol w:w="3097"/>
    </w:tblGrid>
    <w:tr w:rsidR="00A153FF" w:rsidRPr="00F85C8D" w14:paraId="1CACA1C5" w14:textId="77777777" w:rsidTr="00A2219E">
      <w:tc>
        <w:tcPr>
          <w:tcW w:w="3145" w:type="dxa"/>
          <w:tcBorders>
            <w:left w:val="single" w:sz="4" w:space="0" w:color="auto"/>
            <w:bottom w:val="single" w:sz="4" w:space="0" w:color="auto"/>
          </w:tcBorders>
          <w:shd w:val="clear" w:color="auto" w:fill="auto"/>
        </w:tcPr>
        <w:p w14:paraId="07BAA7C5" w14:textId="77777777" w:rsidR="00A153FF" w:rsidRPr="00F85C8D" w:rsidRDefault="007F3E6E" w:rsidP="00A153FF">
          <w:pPr>
            <w:rPr>
              <w:rFonts w:ascii="Franklin Gothic Book" w:hAnsi="Franklin Gothic Book"/>
              <w:b/>
              <w:szCs w:val="22"/>
            </w:rPr>
          </w:pPr>
          <w:r>
            <w:rPr>
              <w:noProof/>
            </w:rPr>
            <w:drawing>
              <wp:inline distT="0" distB="0" distL="0" distR="0" wp14:anchorId="3A0F40C7" wp14:editId="7634EF6D">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1EC2D8E1" w14:textId="77777777"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14:paraId="3406FEF0" w14:textId="77777777" w:rsidR="007F3E6E" w:rsidRDefault="007F3E6E" w:rsidP="001F0047">
          <w:pPr>
            <w:rPr>
              <w:rFonts w:ascii="Segoe UI Symbol" w:hAnsi="Segoe UI Symbol" w:cs="Segoe UI Symbol"/>
            </w:rPr>
          </w:pPr>
        </w:p>
        <w:p w14:paraId="0B6F16CE" w14:textId="77777777" w:rsidR="001F0047" w:rsidRDefault="00335902" w:rsidP="001F0047">
          <w:pPr>
            <w:rPr>
              <w:rFonts w:cs="Arial"/>
            </w:rPr>
          </w:pPr>
          <w:r>
            <w:rPr>
              <w:rFonts w:cs="Arial"/>
            </w:rPr>
            <w:t>Procedure</w:t>
          </w:r>
        </w:p>
        <w:p w14:paraId="3FCA999A"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5A738EB2"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14:paraId="1E363622" w14:textId="77777777"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20C7664F" w14:textId="77777777" w:rsidR="00A153FF" w:rsidRPr="00EF4D17" w:rsidRDefault="00E76F32" w:rsidP="00A153FF">
          <w:pPr>
            <w:rPr>
              <w:rFonts w:ascii="Franklin Gothic Book" w:hAnsi="Franklin Gothic Book"/>
              <w:b/>
              <w:sz w:val="28"/>
              <w:szCs w:val="28"/>
            </w:rPr>
          </w:pPr>
          <w:r>
            <w:rPr>
              <w:rFonts w:ascii="Franklin Gothic Book" w:hAnsi="Franklin Gothic Book"/>
              <w:b/>
              <w:sz w:val="28"/>
              <w:szCs w:val="28"/>
            </w:rPr>
            <w:t>11/3/2020</w:t>
          </w:r>
        </w:p>
      </w:tc>
    </w:tr>
    <w:tr w:rsidR="00A153FF" w:rsidRPr="00F85C8D" w14:paraId="41F44475" w14:textId="77777777" w:rsidTr="00A2219E">
      <w:trPr>
        <w:trHeight w:val="1090"/>
      </w:trPr>
      <w:tc>
        <w:tcPr>
          <w:tcW w:w="3145" w:type="dxa"/>
          <w:tcBorders>
            <w:left w:val="single" w:sz="4" w:space="0" w:color="auto"/>
            <w:bottom w:val="single" w:sz="4" w:space="0" w:color="000000"/>
          </w:tcBorders>
          <w:shd w:val="clear" w:color="auto" w:fill="auto"/>
        </w:tcPr>
        <w:p w14:paraId="25C6B778"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53793336" w14:textId="77777777" w:rsidR="00A153FF" w:rsidRDefault="00A153FF" w:rsidP="001F0047">
          <w:pPr>
            <w:rPr>
              <w:rFonts w:ascii="Franklin Gothic Book" w:hAnsi="Franklin Gothic Book"/>
              <w:b/>
              <w:szCs w:val="22"/>
            </w:rPr>
          </w:pPr>
        </w:p>
        <w:p w14:paraId="6BAE766E" w14:textId="77777777" w:rsidR="00E76F32" w:rsidRDefault="00E76F32" w:rsidP="001F0047">
          <w:pPr>
            <w:rPr>
              <w:rFonts w:ascii="Franklin Gothic Book" w:hAnsi="Franklin Gothic Book"/>
              <w:b/>
              <w:szCs w:val="22"/>
            </w:rPr>
          </w:pPr>
        </w:p>
        <w:p w14:paraId="1F0255AB" w14:textId="77777777" w:rsidR="00E76F32" w:rsidRPr="00F85C8D" w:rsidRDefault="00E76F32" w:rsidP="00E76F32">
          <w:r>
            <w:t>Dr. Gregory Pomper</w:t>
          </w:r>
        </w:p>
      </w:tc>
      <w:tc>
        <w:tcPr>
          <w:tcW w:w="3060" w:type="dxa"/>
          <w:tcBorders>
            <w:bottom w:val="single" w:sz="4" w:space="0" w:color="000000"/>
          </w:tcBorders>
          <w:shd w:val="clear" w:color="auto" w:fill="auto"/>
        </w:tcPr>
        <w:p w14:paraId="379D56C4"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2A166848" w14:textId="77777777" w:rsidR="001F0047" w:rsidRDefault="001F0047" w:rsidP="001F0047">
          <w:pPr>
            <w:rPr>
              <w:rFonts w:ascii="Franklin Gothic Demi" w:hAnsi="Franklin Gothic Demi"/>
              <w:smallCaps/>
              <w:szCs w:val="22"/>
            </w:rPr>
          </w:pPr>
        </w:p>
        <w:p w14:paraId="38AB6C25" w14:textId="77777777" w:rsidR="00E76F32" w:rsidRDefault="00E76F32" w:rsidP="001F0047">
          <w:pPr>
            <w:rPr>
              <w:rFonts w:ascii="Franklin Gothic Demi" w:hAnsi="Franklin Gothic Demi"/>
              <w:smallCaps/>
              <w:szCs w:val="22"/>
            </w:rPr>
          </w:pPr>
        </w:p>
        <w:p w14:paraId="2360A70D" w14:textId="77777777" w:rsidR="00E76F32" w:rsidRPr="001F0047" w:rsidRDefault="00E76F32" w:rsidP="00E76F32">
          <w:r>
            <w:t>Blood Bank</w:t>
          </w:r>
        </w:p>
      </w:tc>
      <w:tc>
        <w:tcPr>
          <w:tcW w:w="3145" w:type="dxa"/>
          <w:tcBorders>
            <w:bottom w:val="single" w:sz="4" w:space="0" w:color="000000"/>
          </w:tcBorders>
          <w:shd w:val="clear" w:color="auto" w:fill="auto"/>
        </w:tcPr>
        <w:p w14:paraId="4DF56EDF"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5BAB2FFC" w14:textId="77777777"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515CC19E" w14:textId="77777777" w:rsidR="00636B43" w:rsidRDefault="00636B43" w:rsidP="00A153FF">
          <w:pPr>
            <w:rPr>
              <w:rFonts w:ascii="Franklin Gothic Book" w:hAnsi="Franklin Gothic Book"/>
              <w:szCs w:val="22"/>
            </w:rPr>
          </w:pPr>
        </w:p>
        <w:p w14:paraId="6E7CB9E4" w14:textId="77777777" w:rsidR="00E76F32" w:rsidRPr="00636B43" w:rsidRDefault="00E76F32" w:rsidP="00A153FF">
          <w:pPr>
            <w:rPr>
              <w:rFonts w:ascii="Franklin Gothic Book" w:hAnsi="Franklin Gothic Book"/>
              <w:szCs w:val="22"/>
            </w:rPr>
          </w:pPr>
          <w:r>
            <w:rPr>
              <w:rFonts w:ascii="Franklin Gothic Book" w:hAnsi="Franklin Gothic Book"/>
              <w:szCs w:val="22"/>
            </w:rPr>
            <w:t>Blood Bank Management</w:t>
          </w:r>
        </w:p>
      </w:tc>
    </w:tr>
  </w:tbl>
  <w:p w14:paraId="52F3143E"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983"/>
    <w:multiLevelType w:val="multilevel"/>
    <w:tmpl w:val="C520F9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AD73DB"/>
    <w:multiLevelType w:val="hybridMultilevel"/>
    <w:tmpl w:val="0FB02B3A"/>
    <w:lvl w:ilvl="0" w:tplc="118EBC8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356A4"/>
    <w:multiLevelType w:val="hybridMultilevel"/>
    <w:tmpl w:val="1AF8E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65B5C"/>
    <w:multiLevelType w:val="hybridMultilevel"/>
    <w:tmpl w:val="2CE488B6"/>
    <w:lvl w:ilvl="0" w:tplc="016614E8">
      <w:start w:val="8"/>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52155"/>
    <w:multiLevelType w:val="hybridMultilevel"/>
    <w:tmpl w:val="22D80672"/>
    <w:lvl w:ilvl="0" w:tplc="0F5EDEF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25E74"/>
    <w:multiLevelType w:val="multilevel"/>
    <w:tmpl w:val="BB262F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124D44E5"/>
    <w:multiLevelType w:val="hybridMultilevel"/>
    <w:tmpl w:val="A0DE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C610C"/>
    <w:multiLevelType w:val="hybridMultilevel"/>
    <w:tmpl w:val="725A4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60F6F"/>
    <w:multiLevelType w:val="hybridMultilevel"/>
    <w:tmpl w:val="499092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371DE7"/>
    <w:multiLevelType w:val="hybridMultilevel"/>
    <w:tmpl w:val="A49EB8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A96CDA"/>
    <w:multiLevelType w:val="multilevel"/>
    <w:tmpl w:val="744ACD5A"/>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360" w:hanging="360"/>
      </w:pPr>
      <w:rPr>
        <w:rFonts w:hint="default"/>
        <w:sz w:val="22"/>
      </w:rPr>
    </w:lvl>
    <w:lvl w:ilvl="3">
      <w:start w:val="1"/>
      <w:numFmt w:val="decimal"/>
      <w:lvlText w:val="%1.%2.%3.%4"/>
      <w:lvlJc w:val="left"/>
      <w:pPr>
        <w:ind w:left="360" w:hanging="36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720" w:hanging="720"/>
      </w:pPr>
      <w:rPr>
        <w:rFonts w:hint="default"/>
        <w:sz w:val="22"/>
      </w:rPr>
    </w:lvl>
    <w:lvl w:ilvl="6">
      <w:start w:val="1"/>
      <w:numFmt w:val="decimal"/>
      <w:lvlText w:val="%1.%2.%3.%4.%5.%6.%7"/>
      <w:lvlJc w:val="left"/>
      <w:pPr>
        <w:ind w:left="720" w:hanging="720"/>
      </w:pPr>
      <w:rPr>
        <w:rFonts w:hint="default"/>
        <w:sz w:val="22"/>
      </w:rPr>
    </w:lvl>
    <w:lvl w:ilvl="7">
      <w:start w:val="1"/>
      <w:numFmt w:val="decimal"/>
      <w:lvlText w:val="%1.%2.%3.%4.%5.%6.%7.%8"/>
      <w:lvlJc w:val="left"/>
      <w:pPr>
        <w:ind w:left="720" w:hanging="720"/>
      </w:pPr>
      <w:rPr>
        <w:rFonts w:hint="default"/>
        <w:sz w:val="22"/>
      </w:rPr>
    </w:lvl>
    <w:lvl w:ilvl="8">
      <w:start w:val="1"/>
      <w:numFmt w:val="decimal"/>
      <w:lvlText w:val="%1.%2.%3.%4.%5.%6.%7.%8.%9"/>
      <w:lvlJc w:val="left"/>
      <w:pPr>
        <w:ind w:left="1080" w:hanging="1080"/>
      </w:pPr>
      <w:rPr>
        <w:rFonts w:hint="default"/>
        <w:sz w:val="22"/>
      </w:rPr>
    </w:lvl>
  </w:abstractNum>
  <w:abstractNum w:abstractNumId="13" w15:restartNumberingAfterBreak="0">
    <w:nsid w:val="20260530"/>
    <w:multiLevelType w:val="hybridMultilevel"/>
    <w:tmpl w:val="4CFC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D7481"/>
    <w:multiLevelType w:val="hybridMultilevel"/>
    <w:tmpl w:val="A30ED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D05F6"/>
    <w:multiLevelType w:val="hybridMultilevel"/>
    <w:tmpl w:val="C77685C0"/>
    <w:lvl w:ilvl="0" w:tplc="4060306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C0C18"/>
    <w:multiLevelType w:val="hybridMultilevel"/>
    <w:tmpl w:val="2F369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675476"/>
    <w:multiLevelType w:val="hybridMultilevel"/>
    <w:tmpl w:val="FD7C31E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E54831"/>
    <w:multiLevelType w:val="hybridMultilevel"/>
    <w:tmpl w:val="66FC5C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8F1A07"/>
    <w:multiLevelType w:val="hybridMultilevel"/>
    <w:tmpl w:val="52FA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D35F6"/>
    <w:multiLevelType w:val="hybridMultilevel"/>
    <w:tmpl w:val="FC088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DC7A9A"/>
    <w:multiLevelType w:val="hybridMultilevel"/>
    <w:tmpl w:val="6974EB0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0A703A"/>
    <w:multiLevelType w:val="multilevel"/>
    <w:tmpl w:val="8A64921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49472F"/>
    <w:multiLevelType w:val="hybridMultilevel"/>
    <w:tmpl w:val="0DEA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449B0"/>
    <w:multiLevelType w:val="hybridMultilevel"/>
    <w:tmpl w:val="499092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A5C37"/>
    <w:multiLevelType w:val="multilevel"/>
    <w:tmpl w:val="DD1043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94441D"/>
    <w:multiLevelType w:val="hybridMultilevel"/>
    <w:tmpl w:val="66FC5C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2602C8"/>
    <w:multiLevelType w:val="hybridMultilevel"/>
    <w:tmpl w:val="8D38211E"/>
    <w:lvl w:ilvl="0" w:tplc="D79C190A">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FB7C3C"/>
    <w:multiLevelType w:val="hybridMultilevel"/>
    <w:tmpl w:val="A0E281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3527DA"/>
    <w:multiLevelType w:val="hybridMultilevel"/>
    <w:tmpl w:val="06CAC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690AF8"/>
    <w:multiLevelType w:val="hybridMultilevel"/>
    <w:tmpl w:val="DC84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24B0B"/>
    <w:multiLevelType w:val="hybridMultilevel"/>
    <w:tmpl w:val="4AAE6848"/>
    <w:lvl w:ilvl="0" w:tplc="0FEC329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514270191">
    <w:abstractNumId w:val="19"/>
  </w:num>
  <w:num w:numId="2" w16cid:durableId="1646199464">
    <w:abstractNumId w:val="22"/>
  </w:num>
  <w:num w:numId="3" w16cid:durableId="1291594397">
    <w:abstractNumId w:val="29"/>
  </w:num>
  <w:num w:numId="4" w16cid:durableId="1943801698">
    <w:abstractNumId w:val="37"/>
  </w:num>
  <w:num w:numId="5" w16cid:durableId="2431458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52548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85285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527936">
    <w:abstractNumId w:val="11"/>
  </w:num>
  <w:num w:numId="9" w16cid:durableId="392896287">
    <w:abstractNumId w:val="8"/>
  </w:num>
  <w:num w:numId="10" w16cid:durableId="1755397997">
    <w:abstractNumId w:val="27"/>
  </w:num>
  <w:num w:numId="11" w16cid:durableId="739669133">
    <w:abstractNumId w:val="30"/>
  </w:num>
  <w:num w:numId="12" w16cid:durableId="1437600118">
    <w:abstractNumId w:val="30"/>
  </w:num>
  <w:num w:numId="13" w16cid:durableId="1325157804">
    <w:abstractNumId w:val="30"/>
  </w:num>
  <w:num w:numId="14" w16cid:durableId="316418983">
    <w:abstractNumId w:val="30"/>
    <w:lvlOverride w:ilvl="0">
      <w:startOverride w:val="1"/>
    </w:lvlOverride>
  </w:num>
  <w:num w:numId="15" w16cid:durableId="193545668">
    <w:abstractNumId w:val="13"/>
  </w:num>
  <w:num w:numId="16" w16cid:durableId="1251893546">
    <w:abstractNumId w:val="2"/>
  </w:num>
  <w:num w:numId="17" w16cid:durableId="1774012079">
    <w:abstractNumId w:val="5"/>
  </w:num>
  <w:num w:numId="18" w16cid:durableId="905261773">
    <w:abstractNumId w:val="18"/>
  </w:num>
  <w:num w:numId="19" w16cid:durableId="473910878">
    <w:abstractNumId w:val="26"/>
  </w:num>
  <w:num w:numId="20" w16cid:durableId="563832365">
    <w:abstractNumId w:val="34"/>
  </w:num>
  <w:num w:numId="21" w16cid:durableId="177156693">
    <w:abstractNumId w:val="32"/>
  </w:num>
  <w:num w:numId="22" w16cid:durableId="192616888">
    <w:abstractNumId w:val="21"/>
  </w:num>
  <w:num w:numId="23" w16cid:durableId="998925605">
    <w:abstractNumId w:val="14"/>
  </w:num>
  <w:num w:numId="24" w16cid:durableId="315183587">
    <w:abstractNumId w:val="7"/>
  </w:num>
  <w:num w:numId="25" w16cid:durableId="746389651">
    <w:abstractNumId w:val="9"/>
  </w:num>
  <w:num w:numId="26" w16cid:durableId="770009106">
    <w:abstractNumId w:val="31"/>
  </w:num>
  <w:num w:numId="27" w16cid:durableId="557669524">
    <w:abstractNumId w:val="0"/>
  </w:num>
  <w:num w:numId="28" w16cid:durableId="1926449343">
    <w:abstractNumId w:val="24"/>
  </w:num>
  <w:num w:numId="29" w16cid:durableId="1311253291">
    <w:abstractNumId w:val="28"/>
  </w:num>
  <w:num w:numId="30" w16cid:durableId="1657760839">
    <w:abstractNumId w:val="12"/>
  </w:num>
  <w:num w:numId="31" w16cid:durableId="1794716129">
    <w:abstractNumId w:val="10"/>
  </w:num>
  <w:num w:numId="32" w16cid:durableId="1080710299">
    <w:abstractNumId w:val="16"/>
  </w:num>
  <w:num w:numId="33" w16cid:durableId="1487816351">
    <w:abstractNumId w:val="33"/>
  </w:num>
  <w:num w:numId="34" w16cid:durableId="521020322">
    <w:abstractNumId w:val="1"/>
  </w:num>
  <w:num w:numId="35" w16cid:durableId="860824607">
    <w:abstractNumId w:val="23"/>
  </w:num>
  <w:num w:numId="36" w16cid:durableId="882474784">
    <w:abstractNumId w:val="17"/>
  </w:num>
  <w:num w:numId="37" w16cid:durableId="620108872">
    <w:abstractNumId w:val="25"/>
  </w:num>
  <w:num w:numId="38" w16cid:durableId="163864865">
    <w:abstractNumId w:val="36"/>
  </w:num>
  <w:num w:numId="39" w16cid:durableId="775639295">
    <w:abstractNumId w:val="3"/>
  </w:num>
  <w:num w:numId="40" w16cid:durableId="1174152915">
    <w:abstractNumId w:val="15"/>
  </w:num>
  <w:num w:numId="41" w16cid:durableId="880216324">
    <w:abstractNumId w:val="4"/>
  </w:num>
  <w:num w:numId="42" w16cid:durableId="410008473">
    <w:abstractNumId w:val="6"/>
  </w:num>
  <w:num w:numId="43" w16cid:durableId="908998217">
    <w:abstractNumId w:val="20"/>
  </w:num>
  <w:num w:numId="44" w16cid:durableId="1935237215">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13D8"/>
    <w:rsid w:val="0011174A"/>
    <w:rsid w:val="001136AE"/>
    <w:rsid w:val="001307B1"/>
    <w:rsid w:val="00133E25"/>
    <w:rsid w:val="00147218"/>
    <w:rsid w:val="001654C9"/>
    <w:rsid w:val="00173008"/>
    <w:rsid w:val="00174F3C"/>
    <w:rsid w:val="001827EB"/>
    <w:rsid w:val="00185320"/>
    <w:rsid w:val="00190167"/>
    <w:rsid w:val="0019262D"/>
    <w:rsid w:val="00196438"/>
    <w:rsid w:val="001A44EF"/>
    <w:rsid w:val="001C0D78"/>
    <w:rsid w:val="001C63A8"/>
    <w:rsid w:val="001E09B7"/>
    <w:rsid w:val="001E2497"/>
    <w:rsid w:val="001E6D1E"/>
    <w:rsid w:val="001E73A6"/>
    <w:rsid w:val="001F0047"/>
    <w:rsid w:val="00200A78"/>
    <w:rsid w:val="002032E0"/>
    <w:rsid w:val="00206E98"/>
    <w:rsid w:val="00227F02"/>
    <w:rsid w:val="002347C1"/>
    <w:rsid w:val="002406B9"/>
    <w:rsid w:val="002413E5"/>
    <w:rsid w:val="002425FA"/>
    <w:rsid w:val="002451BA"/>
    <w:rsid w:val="00251171"/>
    <w:rsid w:val="00253095"/>
    <w:rsid w:val="002544FF"/>
    <w:rsid w:val="002554A6"/>
    <w:rsid w:val="00256BD9"/>
    <w:rsid w:val="0026202E"/>
    <w:rsid w:val="002629AC"/>
    <w:rsid w:val="00267D8C"/>
    <w:rsid w:val="002973A2"/>
    <w:rsid w:val="002B7EAC"/>
    <w:rsid w:val="002E06AD"/>
    <w:rsid w:val="002E2BA6"/>
    <w:rsid w:val="002E7E39"/>
    <w:rsid w:val="002F64B9"/>
    <w:rsid w:val="00301570"/>
    <w:rsid w:val="003041C6"/>
    <w:rsid w:val="00327C4D"/>
    <w:rsid w:val="00335902"/>
    <w:rsid w:val="00341E64"/>
    <w:rsid w:val="003432C0"/>
    <w:rsid w:val="0035033D"/>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C7669"/>
    <w:rsid w:val="003D7FD1"/>
    <w:rsid w:val="003F0C2D"/>
    <w:rsid w:val="003F2761"/>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5749"/>
    <w:rsid w:val="004D3F73"/>
    <w:rsid w:val="004D58AA"/>
    <w:rsid w:val="004E766F"/>
    <w:rsid w:val="004F3FAB"/>
    <w:rsid w:val="004F7BC0"/>
    <w:rsid w:val="0052064A"/>
    <w:rsid w:val="0052326B"/>
    <w:rsid w:val="00523474"/>
    <w:rsid w:val="005235EA"/>
    <w:rsid w:val="00524D92"/>
    <w:rsid w:val="00526E21"/>
    <w:rsid w:val="005448BC"/>
    <w:rsid w:val="00551715"/>
    <w:rsid w:val="00560EC9"/>
    <w:rsid w:val="00561CB9"/>
    <w:rsid w:val="0056313C"/>
    <w:rsid w:val="005870D2"/>
    <w:rsid w:val="00590E5F"/>
    <w:rsid w:val="00593284"/>
    <w:rsid w:val="005A4E3F"/>
    <w:rsid w:val="005C144C"/>
    <w:rsid w:val="005C581A"/>
    <w:rsid w:val="005C690D"/>
    <w:rsid w:val="005D0115"/>
    <w:rsid w:val="005D6FB4"/>
    <w:rsid w:val="005E5CF7"/>
    <w:rsid w:val="005E5EF1"/>
    <w:rsid w:val="005E7993"/>
    <w:rsid w:val="005E7DAC"/>
    <w:rsid w:val="005F2765"/>
    <w:rsid w:val="005F56F3"/>
    <w:rsid w:val="005F7AD0"/>
    <w:rsid w:val="00605CB6"/>
    <w:rsid w:val="00606A36"/>
    <w:rsid w:val="0060700F"/>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3944"/>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71B60"/>
    <w:rsid w:val="00772448"/>
    <w:rsid w:val="00785422"/>
    <w:rsid w:val="00797333"/>
    <w:rsid w:val="007A767B"/>
    <w:rsid w:val="007B2DD3"/>
    <w:rsid w:val="007B3C9E"/>
    <w:rsid w:val="007B7E37"/>
    <w:rsid w:val="007C60EA"/>
    <w:rsid w:val="007D4C0D"/>
    <w:rsid w:val="007E0F7A"/>
    <w:rsid w:val="007F0A7D"/>
    <w:rsid w:val="007F3E6E"/>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1A59"/>
    <w:rsid w:val="009A3908"/>
    <w:rsid w:val="009B6A9E"/>
    <w:rsid w:val="009B70B1"/>
    <w:rsid w:val="009B7C7D"/>
    <w:rsid w:val="009C2A11"/>
    <w:rsid w:val="009C7A62"/>
    <w:rsid w:val="009D1917"/>
    <w:rsid w:val="009D6A6B"/>
    <w:rsid w:val="009D6F32"/>
    <w:rsid w:val="009E6AF7"/>
    <w:rsid w:val="009F086B"/>
    <w:rsid w:val="009F4193"/>
    <w:rsid w:val="00A00C4F"/>
    <w:rsid w:val="00A033AC"/>
    <w:rsid w:val="00A10198"/>
    <w:rsid w:val="00A12EC7"/>
    <w:rsid w:val="00A139E6"/>
    <w:rsid w:val="00A153FF"/>
    <w:rsid w:val="00A1776F"/>
    <w:rsid w:val="00A2219E"/>
    <w:rsid w:val="00A46999"/>
    <w:rsid w:val="00A65865"/>
    <w:rsid w:val="00A71419"/>
    <w:rsid w:val="00A7748A"/>
    <w:rsid w:val="00A93F53"/>
    <w:rsid w:val="00AB191A"/>
    <w:rsid w:val="00AB6757"/>
    <w:rsid w:val="00AD3ED3"/>
    <w:rsid w:val="00AD6EAA"/>
    <w:rsid w:val="00AE1BC2"/>
    <w:rsid w:val="00AF537F"/>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1CFD"/>
    <w:rsid w:val="00B73F85"/>
    <w:rsid w:val="00B80A9E"/>
    <w:rsid w:val="00B84425"/>
    <w:rsid w:val="00B87470"/>
    <w:rsid w:val="00B9216F"/>
    <w:rsid w:val="00B96DAD"/>
    <w:rsid w:val="00BB31C2"/>
    <w:rsid w:val="00BB7407"/>
    <w:rsid w:val="00BC1856"/>
    <w:rsid w:val="00BC1F42"/>
    <w:rsid w:val="00BC1FAB"/>
    <w:rsid w:val="00BC5C9E"/>
    <w:rsid w:val="00BC60FB"/>
    <w:rsid w:val="00BC6988"/>
    <w:rsid w:val="00BD3BF0"/>
    <w:rsid w:val="00BD47A1"/>
    <w:rsid w:val="00BE0BFA"/>
    <w:rsid w:val="00BE0C19"/>
    <w:rsid w:val="00BE0DE4"/>
    <w:rsid w:val="00BE21A7"/>
    <w:rsid w:val="00BE2EF5"/>
    <w:rsid w:val="00BE3B5F"/>
    <w:rsid w:val="00BF4179"/>
    <w:rsid w:val="00BF5F7B"/>
    <w:rsid w:val="00C135B8"/>
    <w:rsid w:val="00C158D3"/>
    <w:rsid w:val="00C4787D"/>
    <w:rsid w:val="00C5052A"/>
    <w:rsid w:val="00C50630"/>
    <w:rsid w:val="00C62B47"/>
    <w:rsid w:val="00C630D5"/>
    <w:rsid w:val="00C66A25"/>
    <w:rsid w:val="00C67BC1"/>
    <w:rsid w:val="00C71292"/>
    <w:rsid w:val="00C750CD"/>
    <w:rsid w:val="00C86665"/>
    <w:rsid w:val="00C9041A"/>
    <w:rsid w:val="00C95B9D"/>
    <w:rsid w:val="00CA7E82"/>
    <w:rsid w:val="00CC6583"/>
    <w:rsid w:val="00CD22F5"/>
    <w:rsid w:val="00CE56A2"/>
    <w:rsid w:val="00CF4DC6"/>
    <w:rsid w:val="00D02414"/>
    <w:rsid w:val="00D20EC1"/>
    <w:rsid w:val="00D33F1F"/>
    <w:rsid w:val="00D3656D"/>
    <w:rsid w:val="00D54417"/>
    <w:rsid w:val="00D61618"/>
    <w:rsid w:val="00D7219A"/>
    <w:rsid w:val="00D7220A"/>
    <w:rsid w:val="00D74883"/>
    <w:rsid w:val="00D77EDD"/>
    <w:rsid w:val="00D837ED"/>
    <w:rsid w:val="00D84A3E"/>
    <w:rsid w:val="00D86043"/>
    <w:rsid w:val="00D93B19"/>
    <w:rsid w:val="00D96018"/>
    <w:rsid w:val="00D9745D"/>
    <w:rsid w:val="00DA39D9"/>
    <w:rsid w:val="00DA7E98"/>
    <w:rsid w:val="00DB1546"/>
    <w:rsid w:val="00DB1DE8"/>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08EB"/>
    <w:rsid w:val="00E4334E"/>
    <w:rsid w:val="00E4419B"/>
    <w:rsid w:val="00E60452"/>
    <w:rsid w:val="00E63D04"/>
    <w:rsid w:val="00E70906"/>
    <w:rsid w:val="00E731F2"/>
    <w:rsid w:val="00E73EFC"/>
    <w:rsid w:val="00E76715"/>
    <w:rsid w:val="00E76F32"/>
    <w:rsid w:val="00E842FD"/>
    <w:rsid w:val="00E85228"/>
    <w:rsid w:val="00E85CEC"/>
    <w:rsid w:val="00E91657"/>
    <w:rsid w:val="00E91BFD"/>
    <w:rsid w:val="00E96A8E"/>
    <w:rsid w:val="00EA5BC7"/>
    <w:rsid w:val="00EC7EF2"/>
    <w:rsid w:val="00ED771E"/>
    <w:rsid w:val="00EF4D17"/>
    <w:rsid w:val="00EF6FF9"/>
    <w:rsid w:val="00F24667"/>
    <w:rsid w:val="00F25E06"/>
    <w:rsid w:val="00F33D15"/>
    <w:rsid w:val="00F41790"/>
    <w:rsid w:val="00F455F9"/>
    <w:rsid w:val="00F55595"/>
    <w:rsid w:val="00F61739"/>
    <w:rsid w:val="00F66251"/>
    <w:rsid w:val="00F81001"/>
    <w:rsid w:val="00F83075"/>
    <w:rsid w:val="00F911C6"/>
    <w:rsid w:val="00F921FA"/>
    <w:rsid w:val="00F97592"/>
    <w:rsid w:val="00FA195B"/>
    <w:rsid w:val="00FA33E0"/>
    <w:rsid w:val="00FB13B2"/>
    <w:rsid w:val="00FD60C5"/>
    <w:rsid w:val="00FD687D"/>
    <w:rsid w:val="00FD6887"/>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E89653"/>
  <w15:docId w15:val="{62922A9F-A7C4-4B5D-9B76-48BE83C0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00F"/>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paragraph" w:styleId="NoSpacing">
    <w:name w:val="No Spacing"/>
    <w:uiPriority w:val="1"/>
    <w:qFormat/>
    <w:rsid w:val="00E76F32"/>
    <w:rPr>
      <w:rFonts w:ascii="Calibri" w:eastAsia="Calibri" w:hAnsi="Calibri"/>
      <w:sz w:val="22"/>
      <w:szCs w:val="22"/>
    </w:rPr>
  </w:style>
  <w:style w:type="numbering" w:customStyle="1" w:styleId="NoList1">
    <w:name w:val="No List1"/>
    <w:next w:val="NoList"/>
    <w:uiPriority w:val="99"/>
    <w:semiHidden/>
    <w:unhideWhenUsed/>
    <w:rsid w:val="00E76F32"/>
  </w:style>
  <w:style w:type="character" w:customStyle="1" w:styleId="BalloonTextChar">
    <w:name w:val="Balloon Text Char"/>
    <w:basedOn w:val="DefaultParagraphFont"/>
    <w:link w:val="BalloonText"/>
    <w:rsid w:val="00E76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402870071">
          <w:marLeft w:val="547"/>
          <w:marRight w:val="0"/>
          <w:marTop w:val="0"/>
          <w:marBottom w:val="160"/>
          <w:divBdr>
            <w:top w:val="none" w:sz="0" w:space="0" w:color="auto"/>
            <w:left w:val="none" w:sz="0" w:space="0" w:color="auto"/>
            <w:bottom w:val="none" w:sz="0" w:space="0" w:color="auto"/>
            <w:right w:val="none" w:sz="0" w:space="0" w:color="auto"/>
          </w:divBdr>
        </w:div>
        <w:div w:id="1395930915">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10451150">
          <w:marLeft w:val="547"/>
          <w:marRight w:val="0"/>
          <w:marTop w:val="0"/>
          <w:marBottom w:val="160"/>
          <w:divBdr>
            <w:top w:val="none" w:sz="0" w:space="0" w:color="auto"/>
            <w:left w:val="none" w:sz="0" w:space="0" w:color="auto"/>
            <w:bottom w:val="none" w:sz="0" w:space="0" w:color="auto"/>
            <w:right w:val="none" w:sz="0" w:space="0" w:color="auto"/>
          </w:divBdr>
        </w:div>
        <w:div w:id="357051237">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482160206">
          <w:marLeft w:val="547"/>
          <w:marRight w:val="0"/>
          <w:marTop w:val="0"/>
          <w:marBottom w:val="160"/>
          <w:divBdr>
            <w:top w:val="none" w:sz="0" w:space="0" w:color="auto"/>
            <w:left w:val="none" w:sz="0" w:space="0" w:color="auto"/>
            <w:bottom w:val="none" w:sz="0" w:space="0" w:color="auto"/>
            <w:right w:val="none" w:sz="0" w:space="0" w:color="auto"/>
          </w:divBdr>
        </w:div>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7DE0D53-8DFD-4D15-9BDA-E1DD5188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3</TotalTime>
  <Pages>14</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dc:description/>
  <cp:lastModifiedBy>Christina S Warren</cp:lastModifiedBy>
  <cp:revision>2</cp:revision>
  <cp:lastPrinted>2011-02-16T21:14:00Z</cp:lastPrinted>
  <dcterms:created xsi:type="dcterms:W3CDTF">2024-02-22T18:24:00Z</dcterms:created>
  <dcterms:modified xsi:type="dcterms:W3CDTF">2024-02-22T18:24:00Z</dcterms:modified>
</cp:coreProperties>
</file>