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1173C" w14:textId="77777777" w:rsidR="00606A36" w:rsidRPr="008E4519" w:rsidRDefault="001C63A8" w:rsidP="00887AE0">
      <w:pPr>
        <w:pStyle w:val="Heading1"/>
        <w:rPr>
          <w:sz w:val="24"/>
          <w:szCs w:val="24"/>
        </w:rPr>
      </w:pPr>
      <w:r w:rsidRPr="008E4519">
        <w:rPr>
          <w:sz w:val="24"/>
          <w:szCs w:val="24"/>
        </w:rPr>
        <w:t>Applicable Laboratory(s)</w:t>
      </w:r>
      <w:r w:rsidR="00606A36" w:rsidRPr="008E4519">
        <w:rPr>
          <w:sz w:val="24"/>
          <w:szCs w:val="24"/>
        </w:rPr>
        <w:t>):</w:t>
      </w:r>
    </w:p>
    <w:p w14:paraId="01451D96"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538CAD3A" w14:textId="0A907E90" w:rsidR="00606A36" w:rsidRPr="00887AE0" w:rsidRDefault="006926A6" w:rsidP="0056313C">
      <w:pPr>
        <w:rPr>
          <w:rFonts w:cs="Arial"/>
        </w:rPr>
      </w:pPr>
      <w:sdt>
        <w:sdtPr>
          <w:id w:val="-761983799"/>
          <w14:checkbox>
            <w14:checked w14:val="1"/>
            <w14:checkedState w14:val="2612" w14:font="MS Gothic"/>
            <w14:uncheckedState w14:val="2610" w14:font="MS Gothic"/>
          </w14:checkbox>
        </w:sdtPr>
        <w:sdtEndPr/>
        <w:sdtContent>
          <w:r w:rsidR="00D114B5">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56DE6A94" w14:textId="77777777" w:rsidR="00606A36" w:rsidRPr="00887AE0" w:rsidRDefault="006926A6"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2DAB9346" w14:textId="77777777" w:rsidR="00606A36" w:rsidRPr="00887AE0" w:rsidRDefault="006926A6"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2A3DA04D" w14:textId="77777777" w:rsidR="00606A36" w:rsidRPr="00887AE0" w:rsidRDefault="006926A6"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193B6279" w14:textId="77777777" w:rsidR="00606A36" w:rsidRPr="00887AE0" w:rsidRDefault="006926A6"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163D6DCA" w14:textId="77777777" w:rsidR="00606A36" w:rsidRDefault="006926A6"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4DA989D7" w14:textId="77777777" w:rsidR="00636B43" w:rsidRDefault="006926A6"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7C19E46E" w14:textId="77777777" w:rsidR="00BF5F7B" w:rsidRDefault="00BF5F7B" w:rsidP="00BF5F7B"/>
    <w:p w14:paraId="085D3C50" w14:textId="77777777" w:rsidR="00353C0F" w:rsidRPr="008E4519" w:rsidRDefault="00524D92" w:rsidP="00BF5F7B">
      <w:pPr>
        <w:pStyle w:val="Heading1"/>
        <w:rPr>
          <w:sz w:val="24"/>
          <w:szCs w:val="24"/>
        </w:rPr>
      </w:pPr>
      <w:r w:rsidRPr="008E4519">
        <w:rPr>
          <w:sz w:val="24"/>
          <w:szCs w:val="24"/>
        </w:rPr>
        <w:t>P</w:t>
      </w:r>
      <w:r w:rsidR="004C5050" w:rsidRPr="008E4519">
        <w:rPr>
          <w:sz w:val="24"/>
          <w:szCs w:val="24"/>
        </w:rPr>
        <w:t>olicy</w:t>
      </w:r>
      <w:r w:rsidR="008E4519" w:rsidRPr="008E4519">
        <w:rPr>
          <w:sz w:val="24"/>
          <w:szCs w:val="24"/>
        </w:rPr>
        <w:t xml:space="preserve"> Purpose</w:t>
      </w:r>
    </w:p>
    <w:p w14:paraId="7BDF6F59" w14:textId="77777777" w:rsidR="00BF5F7B" w:rsidRDefault="00BF5F7B" w:rsidP="00887AE0"/>
    <w:p w14:paraId="45BFA291" w14:textId="68FFFE31" w:rsidR="008E16B1" w:rsidRDefault="008E16B1" w:rsidP="00887AE0">
      <w:r>
        <w:t xml:space="preserve">The purpose of this </w:t>
      </w:r>
      <w:r w:rsidR="00B80B6D">
        <w:t xml:space="preserve">policy is </w:t>
      </w:r>
      <w:r w:rsidR="00D114B5">
        <w:t xml:space="preserve">to describe how to consistently correct errors when they occur on </w:t>
      </w:r>
      <w:proofErr w:type="gramStart"/>
      <w:r w:rsidR="00D114B5">
        <w:t>various</w:t>
      </w:r>
      <w:proofErr w:type="gramEnd"/>
      <w:r w:rsidR="00D114B5">
        <w:t xml:space="preserve"> reports, documents and electronic records. </w:t>
      </w:r>
    </w:p>
    <w:p w14:paraId="63CC6A9E" w14:textId="77777777" w:rsidR="0056313C" w:rsidRDefault="0056313C" w:rsidP="00887AE0"/>
    <w:p w14:paraId="3423165A" w14:textId="77777777" w:rsidR="00B048D9" w:rsidRPr="008E4519" w:rsidRDefault="00B048D9" w:rsidP="00887AE0">
      <w:pPr>
        <w:pStyle w:val="Heading1"/>
        <w:rPr>
          <w:sz w:val="24"/>
          <w:szCs w:val="24"/>
        </w:rPr>
      </w:pPr>
      <w:r w:rsidRPr="008E4519">
        <w:rPr>
          <w:sz w:val="24"/>
          <w:szCs w:val="24"/>
        </w:rPr>
        <w:t>Scope</w:t>
      </w:r>
    </w:p>
    <w:p w14:paraId="411D4433" w14:textId="77777777" w:rsidR="0056313C" w:rsidRDefault="0056313C" w:rsidP="0056313C"/>
    <w:p w14:paraId="1ACE39A3" w14:textId="3A78B158" w:rsidR="00904FFE" w:rsidRPr="0056313C" w:rsidRDefault="00353C0F" w:rsidP="0056313C">
      <w:r>
        <w:t xml:space="preserve">This </w:t>
      </w:r>
      <w:r w:rsidR="00B80B6D">
        <w:t>policy</w:t>
      </w:r>
      <w:r>
        <w:t xml:space="preserve"> applies to</w:t>
      </w:r>
      <w:r w:rsidR="00D114B5">
        <w:t xml:space="preserve"> Blood Bank Staff and Management. </w:t>
      </w:r>
    </w:p>
    <w:p w14:paraId="7485E546" w14:textId="77777777" w:rsidR="002451BA" w:rsidRPr="00B3765F" w:rsidRDefault="002451BA" w:rsidP="0056313C"/>
    <w:p w14:paraId="4FB99E12" w14:textId="77777777" w:rsidR="00B048D9" w:rsidRPr="008E4519" w:rsidRDefault="00B048D9" w:rsidP="00887AE0">
      <w:pPr>
        <w:pStyle w:val="Heading1"/>
        <w:rPr>
          <w:sz w:val="24"/>
          <w:szCs w:val="24"/>
        </w:rPr>
      </w:pPr>
      <w:r w:rsidRPr="008E4519">
        <w:rPr>
          <w:sz w:val="24"/>
          <w:szCs w:val="24"/>
        </w:rPr>
        <w:t>Definitions</w:t>
      </w:r>
    </w:p>
    <w:p w14:paraId="1EF20B42" w14:textId="77777777" w:rsidR="00BF5F7B" w:rsidRPr="00BF5F7B" w:rsidRDefault="00BF5F7B" w:rsidP="00BF5F7B"/>
    <w:p w14:paraId="46A699F9" w14:textId="77777777"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14:paraId="006DCBBD" w14:textId="77777777"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0F2DC2D1" w14:textId="77777777" w:rsidR="003C4DEB" w:rsidRPr="00605CB6" w:rsidRDefault="003C4DEB" w:rsidP="0056313C"/>
    <w:p w14:paraId="69978565" w14:textId="77777777" w:rsidR="00A2219E" w:rsidRPr="00B3765F" w:rsidRDefault="00A2219E" w:rsidP="0056313C"/>
    <w:p w14:paraId="5919D3E0" w14:textId="77777777" w:rsidR="003F3ED6" w:rsidRPr="00B74A38" w:rsidRDefault="003F3ED6" w:rsidP="003F3ED6">
      <w:pPr>
        <w:rPr>
          <w:b/>
          <w:smallCaps/>
          <w:sz w:val="24"/>
          <w:szCs w:val="24"/>
        </w:rPr>
      </w:pPr>
      <w:r w:rsidRPr="00B74A38">
        <w:rPr>
          <w:b/>
          <w:smallCaps/>
          <w:sz w:val="24"/>
          <w:szCs w:val="24"/>
        </w:rPr>
        <w:t>Sections:</w:t>
      </w:r>
    </w:p>
    <w:p w14:paraId="4EE2259F" w14:textId="77777777" w:rsidR="003F3ED6" w:rsidRPr="00B74A38" w:rsidRDefault="003F3ED6" w:rsidP="003F3ED6">
      <w:pPr>
        <w:rPr>
          <w:b/>
          <w:smallCaps/>
          <w:szCs w:val="22"/>
        </w:rPr>
      </w:pPr>
    </w:p>
    <w:p w14:paraId="54CA1828" w14:textId="77777777" w:rsidR="003F3ED6" w:rsidRPr="001B7B86" w:rsidRDefault="003F3ED6" w:rsidP="003F3ED6">
      <w:pPr>
        <w:pStyle w:val="ListParagraph"/>
        <w:numPr>
          <w:ilvl w:val="0"/>
          <w:numId w:val="18"/>
        </w:numPr>
        <w:rPr>
          <w:szCs w:val="22"/>
        </w:rPr>
      </w:pPr>
      <w:r w:rsidRPr="001B7B86">
        <w:rPr>
          <w:szCs w:val="22"/>
        </w:rPr>
        <w:t>Manual Corrections</w:t>
      </w:r>
      <w:r w:rsidRPr="001B7B86">
        <w:rPr>
          <w:szCs w:val="22"/>
        </w:rPr>
        <w:tab/>
      </w:r>
    </w:p>
    <w:p w14:paraId="680D96BD" w14:textId="77777777" w:rsidR="003F3ED6" w:rsidRPr="001B7B86" w:rsidRDefault="003F3ED6" w:rsidP="003F3ED6">
      <w:pPr>
        <w:pStyle w:val="ListParagraph"/>
        <w:numPr>
          <w:ilvl w:val="0"/>
          <w:numId w:val="18"/>
        </w:numPr>
        <w:rPr>
          <w:szCs w:val="22"/>
        </w:rPr>
      </w:pPr>
      <w:r w:rsidRPr="001B7B86">
        <w:rPr>
          <w:szCs w:val="22"/>
        </w:rPr>
        <w:t>Correction of electronically reported test results / interpretations</w:t>
      </w:r>
    </w:p>
    <w:p w14:paraId="6C5CB330" w14:textId="77777777" w:rsidR="003F3ED6" w:rsidRPr="00B74A38" w:rsidRDefault="003F3ED6" w:rsidP="003F3ED6">
      <w:pPr>
        <w:rPr>
          <w:szCs w:val="22"/>
        </w:rPr>
      </w:pPr>
      <w:r>
        <w:rPr>
          <w:szCs w:val="22"/>
        </w:rPr>
        <w:tab/>
        <w:t>C.</w:t>
      </w:r>
      <w:r w:rsidRPr="00B74A38">
        <w:rPr>
          <w:szCs w:val="22"/>
        </w:rPr>
        <w:tab/>
        <w:t>Electronic Worksheet Corrections</w:t>
      </w:r>
    </w:p>
    <w:p w14:paraId="3B53332C" w14:textId="77777777" w:rsidR="003F3ED6" w:rsidRDefault="003F3ED6" w:rsidP="003F3ED6">
      <w:pPr>
        <w:ind w:firstLine="360"/>
        <w:rPr>
          <w:szCs w:val="22"/>
        </w:rPr>
      </w:pPr>
      <w:r>
        <w:rPr>
          <w:szCs w:val="22"/>
        </w:rPr>
        <w:t>D.</w:t>
      </w:r>
      <w:r w:rsidRPr="00B74A38">
        <w:rPr>
          <w:szCs w:val="22"/>
        </w:rPr>
        <w:tab/>
        <w:t>Recording Corrections Made by Other Laboratories or Outside the Medical Center</w:t>
      </w:r>
    </w:p>
    <w:p w14:paraId="01DEE6D8" w14:textId="77777777" w:rsidR="003F3ED6" w:rsidRDefault="003F3ED6" w:rsidP="003F3ED6">
      <w:pPr>
        <w:rPr>
          <w:szCs w:val="22"/>
        </w:rPr>
      </w:pPr>
    </w:p>
    <w:p w14:paraId="5F4AA75C" w14:textId="77777777" w:rsidR="003F3ED6" w:rsidRDefault="003F3ED6" w:rsidP="003F3ED6">
      <w:pPr>
        <w:rPr>
          <w:szCs w:val="22"/>
        </w:rPr>
      </w:pPr>
    </w:p>
    <w:p w14:paraId="4E036BC9" w14:textId="77777777" w:rsidR="003F3ED6" w:rsidRPr="002034DD" w:rsidRDefault="003F3ED6" w:rsidP="003F3ED6">
      <w:pPr>
        <w:rPr>
          <w:b/>
          <w:sz w:val="24"/>
          <w:szCs w:val="24"/>
        </w:rPr>
      </w:pPr>
      <w:r w:rsidRPr="00B74A38">
        <w:rPr>
          <w:b/>
          <w:sz w:val="24"/>
          <w:szCs w:val="24"/>
        </w:rPr>
        <w:t>POLICIES</w:t>
      </w:r>
    </w:p>
    <w:p w14:paraId="744AD60F" w14:textId="77777777" w:rsidR="003F3ED6" w:rsidRDefault="003F3ED6" w:rsidP="003F3ED6"/>
    <w:p w14:paraId="7602E7B2" w14:textId="77777777" w:rsidR="003F3ED6" w:rsidRDefault="003F3ED6" w:rsidP="003F3ED6">
      <w:r>
        <w:t>1.</w:t>
      </w:r>
      <w:r>
        <w:tab/>
        <w:t xml:space="preserve">Only BLACK ink will be used on manual requisitions, records, </w:t>
      </w:r>
      <w:proofErr w:type="gramStart"/>
      <w:r>
        <w:t>charts</w:t>
      </w:r>
      <w:proofErr w:type="gramEnd"/>
      <w:r>
        <w:t>.</w:t>
      </w:r>
    </w:p>
    <w:p w14:paraId="687F8761" w14:textId="77777777" w:rsidR="003F3ED6" w:rsidRDefault="003F3ED6" w:rsidP="003F3ED6">
      <w:r>
        <w:t>2.</w:t>
      </w:r>
      <w:r>
        <w:tab/>
        <w:t>No gel or felt-tip pens for documenting results (Exception: Liquid nitrogen storage).</w:t>
      </w:r>
    </w:p>
    <w:p w14:paraId="7F798DD8" w14:textId="77777777" w:rsidR="003F3ED6" w:rsidRDefault="003F3ED6" w:rsidP="003F3ED6">
      <w:r>
        <w:t>3.</w:t>
      </w:r>
      <w:r>
        <w:tab/>
        <w:t xml:space="preserve">Ink should be indelible to the conditions with which it comes in contact. </w:t>
      </w:r>
    </w:p>
    <w:p w14:paraId="7543901A" w14:textId="77777777" w:rsidR="003F3ED6" w:rsidRDefault="003F3ED6" w:rsidP="003F3ED6">
      <w:r>
        <w:t>4.</w:t>
      </w:r>
      <w:r>
        <w:tab/>
        <w:t xml:space="preserve">No blanks should be left on labels; N/A should be used to fill label blanks. </w:t>
      </w:r>
    </w:p>
    <w:p w14:paraId="3BFC205E" w14:textId="77777777" w:rsidR="003F3ED6" w:rsidRDefault="003F3ED6" w:rsidP="003F3ED6">
      <w:pPr>
        <w:ind w:left="360" w:hanging="360"/>
      </w:pPr>
      <w:r>
        <w:t>5.</w:t>
      </w:r>
      <w:r>
        <w:tab/>
        <w:t xml:space="preserve">No white-out or correction tape of any kind should be used to cover incorrect manual entries. </w:t>
      </w:r>
    </w:p>
    <w:p w14:paraId="527297C7" w14:textId="77777777" w:rsidR="003F3ED6" w:rsidRDefault="003F3ED6" w:rsidP="003F3ED6">
      <w:r>
        <w:t>6.</w:t>
      </w:r>
      <w:r>
        <w:tab/>
        <w:t>Changes to records shall be controlled</w:t>
      </w:r>
    </w:p>
    <w:p w14:paraId="1135A123" w14:textId="77777777" w:rsidR="003F3ED6" w:rsidRDefault="003F3ED6" w:rsidP="003F3ED6">
      <w:pPr>
        <w:ind w:left="1800" w:hanging="720"/>
      </w:pPr>
      <w:r>
        <w:t>6.1.</w:t>
      </w:r>
      <w:r>
        <w:tab/>
        <w:t>The date of changes and the identity of the individual changing the record shall be documented, and this information shall be maintained for the retention period of the original record.</w:t>
      </w:r>
    </w:p>
    <w:p w14:paraId="51736826" w14:textId="77777777" w:rsidR="003F3ED6" w:rsidRDefault="003F3ED6" w:rsidP="003F3ED6">
      <w:pPr>
        <w:ind w:left="1800" w:hanging="720"/>
      </w:pPr>
      <w:r>
        <w:t>6.2      Overwrites are not allowed; for example making one number into another by writing over the original information.</w:t>
      </w:r>
    </w:p>
    <w:p w14:paraId="536F48A1" w14:textId="77777777" w:rsidR="003F3ED6" w:rsidRDefault="003F3ED6" w:rsidP="003F3ED6">
      <w:pPr>
        <w:ind w:left="720" w:firstLine="360"/>
      </w:pPr>
      <w:r>
        <w:t>6.2.</w:t>
      </w:r>
      <w:r>
        <w:tab/>
        <w:t>Record changes shall not obscure previously recorded information.</w:t>
      </w:r>
    </w:p>
    <w:p w14:paraId="6F42259F" w14:textId="77777777" w:rsidR="003F3ED6" w:rsidRDefault="003F3ED6" w:rsidP="003F3ED6">
      <w:pPr>
        <w:ind w:left="2160" w:hanging="360"/>
      </w:pPr>
      <w:r>
        <w:t>a.</w:t>
      </w:r>
      <w:r>
        <w:tab/>
        <w:t xml:space="preserve">Manual corrections to documented results shall be made with one line drawn through the incorrect result / interpretation.  </w:t>
      </w:r>
    </w:p>
    <w:p w14:paraId="57AA3C7F" w14:textId="77777777" w:rsidR="003F3ED6" w:rsidRDefault="003F3ED6" w:rsidP="003F3ED6">
      <w:pPr>
        <w:ind w:left="1440" w:firstLine="360"/>
      </w:pPr>
      <w:r>
        <w:t>b.</w:t>
      </w:r>
      <w:r>
        <w:tab/>
        <w:t>Results shall not be “blacked out” or “scribbled out” with ink or marker.</w:t>
      </w:r>
    </w:p>
    <w:p w14:paraId="38DFB82B" w14:textId="77777777" w:rsidR="003F3ED6" w:rsidRDefault="003F3ED6" w:rsidP="003F3ED6">
      <w:pPr>
        <w:ind w:left="1440" w:firstLine="360"/>
      </w:pPr>
      <w:r>
        <w:t>c.</w:t>
      </w:r>
      <w:r>
        <w:tab/>
        <w:t>Correction tape or white out to cover any error shall not be used.</w:t>
      </w:r>
    </w:p>
    <w:p w14:paraId="65D3F94B" w14:textId="210768F3" w:rsidR="003F3ED6" w:rsidRDefault="003F3ED6" w:rsidP="003F3ED6">
      <w:pPr>
        <w:ind w:left="2160" w:hanging="360"/>
      </w:pPr>
      <w:r>
        <w:t>d.</w:t>
      </w:r>
      <w:r>
        <w:tab/>
        <w:t xml:space="preserve">Protocols and procedures cannot be changed except by manager or </w:t>
      </w:r>
      <w:r w:rsidR="004038A5">
        <w:t>designee</w:t>
      </w:r>
      <w:r>
        <w:t xml:space="preserve">.       </w:t>
      </w:r>
    </w:p>
    <w:p w14:paraId="100F8D23" w14:textId="77777777" w:rsidR="003F3ED6" w:rsidRDefault="003F3ED6" w:rsidP="003F3ED6">
      <w:pPr>
        <w:ind w:left="360" w:hanging="360"/>
      </w:pPr>
      <w:r>
        <w:t>7.</w:t>
      </w:r>
      <w:r>
        <w:tab/>
        <w:t>Errors that result in a change of patient cell dosage shall be reported to the SCTCT laboratory medical director, the SCTCT Program director, and the nurse coordinators immediately.</w:t>
      </w:r>
    </w:p>
    <w:p w14:paraId="3FA637DB" w14:textId="7EC030B9" w:rsidR="003F3ED6" w:rsidRDefault="003F3ED6" w:rsidP="003F3ED6">
      <w:pPr>
        <w:ind w:left="360" w:hanging="360"/>
      </w:pPr>
      <w:r>
        <w:t>8.</w:t>
      </w:r>
      <w:r>
        <w:tab/>
        <w:t>Errors made by other laboratories on reports received by the BB/SCTCT lab will be corrected by the reporting lab.  BB/SCTCT lab must document the changes made by the other laboratories.</w:t>
      </w:r>
    </w:p>
    <w:p w14:paraId="66B9929D" w14:textId="33F4064F" w:rsidR="003F3ED6" w:rsidRDefault="003F3ED6" w:rsidP="003F3ED6">
      <w:pPr>
        <w:ind w:left="360" w:hanging="360"/>
      </w:pPr>
      <w:r>
        <w:t>9.</w:t>
      </w:r>
      <w:r>
        <w:tab/>
        <w:t>An Occurrence Report must be filled out and submitted to management when any electronic results are changed or corrected.</w:t>
      </w:r>
    </w:p>
    <w:p w14:paraId="78EE4DD2" w14:textId="1B1EAAF2" w:rsidR="003F3ED6" w:rsidRPr="00DF5CF9" w:rsidRDefault="003F3ED6" w:rsidP="00DF5CF9">
      <w:pPr>
        <w:ind w:firstLine="360"/>
        <w:rPr>
          <w:i/>
          <w:color w:val="248FA0" w:themeColor="accent6"/>
        </w:rPr>
      </w:pPr>
      <w:r w:rsidRPr="00DF5CF9">
        <w:rPr>
          <w:i/>
          <w:color w:val="248FA0" w:themeColor="accent6"/>
        </w:rPr>
        <w:t>Refer to BB-FORMS-0120: Quality Assurance Exception Report</w:t>
      </w:r>
    </w:p>
    <w:p w14:paraId="692C7622" w14:textId="31F07C8A" w:rsidR="003F3ED6" w:rsidRDefault="003F3ED6" w:rsidP="003F3ED6">
      <w:pPr>
        <w:ind w:left="360" w:hanging="360"/>
      </w:pPr>
      <w:r>
        <w:t>10.</w:t>
      </w:r>
      <w:r>
        <w:tab/>
        <w:t>Any results / interpretations that are incorrect and that reach the patient’s chart or permanent record</w:t>
      </w:r>
      <w:r w:rsidR="006926A6">
        <w:t xml:space="preserve"> (EPIC)</w:t>
      </w:r>
      <w:r>
        <w:t xml:space="preserve"> incorrectly must be reported on an Occurrence Report and in the RL6 system when corrections and/or modifications are made.</w:t>
      </w:r>
      <w:r w:rsidR="006926A6">
        <w:t xml:space="preserve"> If the result did NOT reach the patient’s chart (only BB LIS affected) an RL6 is not necessary. </w:t>
      </w:r>
    </w:p>
    <w:p w14:paraId="27DF3100" w14:textId="22382C00" w:rsidR="00DF5CF9" w:rsidRPr="00DF5CF9" w:rsidRDefault="009E733D" w:rsidP="00DF5CF9">
      <w:pPr>
        <w:ind w:firstLine="360"/>
        <w:rPr>
          <w:i/>
          <w:color w:val="248FA0" w:themeColor="accent6"/>
        </w:rPr>
      </w:pPr>
      <w:r w:rsidRPr="00DF5CF9">
        <w:rPr>
          <w:i/>
          <w:color w:val="248FA0" w:themeColor="accent6"/>
        </w:rPr>
        <w:t>Refer to BB-FORMS-0120: Quality Assurance Exception Report</w:t>
      </w:r>
    </w:p>
    <w:p w14:paraId="4993A074" w14:textId="2AEBF661" w:rsidR="009E733D" w:rsidRPr="00DF5CF9" w:rsidRDefault="009E733D" w:rsidP="00DF5CF9">
      <w:pPr>
        <w:ind w:firstLine="360"/>
        <w:rPr>
          <w:i/>
          <w:color w:val="248FA0" w:themeColor="accent6"/>
        </w:rPr>
      </w:pPr>
      <w:r w:rsidRPr="00DF5CF9">
        <w:rPr>
          <w:i/>
          <w:color w:val="248FA0" w:themeColor="accent6"/>
        </w:rPr>
        <w:t>Refer to BB-SOP-0077</w:t>
      </w:r>
      <w:bookmarkStart w:id="0" w:name="_GoBack"/>
      <w:bookmarkEnd w:id="0"/>
      <w:r w:rsidRPr="00DF5CF9">
        <w:rPr>
          <w:i/>
          <w:color w:val="248FA0" w:themeColor="accent6"/>
        </w:rPr>
        <w:t>: RL6 Procedure</w:t>
      </w:r>
    </w:p>
    <w:p w14:paraId="49069761" w14:textId="77777777" w:rsidR="009E733D" w:rsidRDefault="003F3ED6" w:rsidP="009E733D">
      <w:r>
        <w:t>11.</w:t>
      </w:r>
      <w:r>
        <w:tab/>
        <w:t xml:space="preserve">Errors involving patients and/or products will be assessed by management on a case by </w:t>
      </w:r>
    </w:p>
    <w:p w14:paraId="4A51B986" w14:textId="319F582D" w:rsidR="003F3ED6" w:rsidRDefault="003F3ED6" w:rsidP="009E733D">
      <w:pPr>
        <w:ind w:firstLine="360"/>
      </w:pPr>
      <w:proofErr w:type="gramStart"/>
      <w:r>
        <w:t>case</w:t>
      </w:r>
      <w:proofErr w:type="gramEnd"/>
      <w:r>
        <w:t xml:space="preserve"> basis to determine whether the incident requires FDA reporting.</w:t>
      </w:r>
    </w:p>
    <w:p w14:paraId="3C4721A5" w14:textId="77777777" w:rsidR="003F3ED6" w:rsidRDefault="003F3ED6" w:rsidP="003F3ED6">
      <w:pPr>
        <w:ind w:left="360" w:hanging="360"/>
      </w:pPr>
      <w:r>
        <w:t>12.</w:t>
      </w:r>
      <w:r>
        <w:tab/>
        <w:t xml:space="preserve">Upon discovery, nonconforming products, components, tissue, derivatives, critical materials, and services shall be evaluated and their disposition determined.  </w:t>
      </w:r>
    </w:p>
    <w:p w14:paraId="0FE29A3A" w14:textId="77777777" w:rsidR="003F3ED6" w:rsidRDefault="003F3ED6" w:rsidP="003F3ED6">
      <w:pPr>
        <w:ind w:left="360" w:hanging="360"/>
      </w:pPr>
      <w:r>
        <w:t>13.</w:t>
      </w:r>
      <w:r>
        <w:tab/>
        <w:t xml:space="preserve">Any adverse events or fatalities that occur as result of an error shall be reported to management and the department medical director.  Refer to the Quality Plan Manual: There is a process that involves layers of department notification if a mortality event occurs.  The laboratory medical director and laboratory administrator will be notified immediately.  This notification will be escalated to the appropriate medical center departments.   An RL6 will be written with appropriate harm score. The laboratory medical director will notify any outside agencies (if needed).  FDA notification (if needed) will be notified as soon as possible within 7 days and a report generated within 14 days.  </w:t>
      </w:r>
    </w:p>
    <w:p w14:paraId="03434A09" w14:textId="77777777" w:rsidR="003F3ED6" w:rsidRDefault="003F3ED6" w:rsidP="003F3ED6">
      <w:pPr>
        <w:ind w:left="360" w:hanging="360"/>
      </w:pPr>
    </w:p>
    <w:p w14:paraId="1F69F31C" w14:textId="77777777" w:rsidR="008A7FE8" w:rsidRDefault="008A7FE8" w:rsidP="0056313C"/>
    <w:p w14:paraId="0F036BA6" w14:textId="77777777" w:rsidR="00353C0F" w:rsidRPr="00F85C8D" w:rsidRDefault="00353C0F" w:rsidP="0056313C"/>
    <w:p w14:paraId="62A6E810" w14:textId="0D6B5211" w:rsidR="009E733D" w:rsidRDefault="009E733D" w:rsidP="00887AE0">
      <w:pPr>
        <w:pStyle w:val="Heading1"/>
        <w:rPr>
          <w:sz w:val="24"/>
          <w:szCs w:val="24"/>
        </w:rPr>
      </w:pPr>
      <w:r>
        <w:rPr>
          <w:sz w:val="24"/>
          <w:szCs w:val="24"/>
        </w:rPr>
        <w:t>Procedure</w:t>
      </w:r>
    </w:p>
    <w:p w14:paraId="26193A5E" w14:textId="77777777" w:rsidR="009E733D" w:rsidRDefault="009E733D" w:rsidP="009E733D"/>
    <w:p w14:paraId="5B9DE19F" w14:textId="77777777" w:rsidR="009E733D" w:rsidRPr="009E733D" w:rsidRDefault="009E733D" w:rsidP="009E733D">
      <w:r w:rsidRPr="009E733D">
        <w:t>Chemical Risk Assessment: None</w:t>
      </w:r>
    </w:p>
    <w:p w14:paraId="52E584AD" w14:textId="77777777" w:rsidR="009E733D" w:rsidRPr="009E733D" w:rsidRDefault="009E733D" w:rsidP="009E733D">
      <w:r w:rsidRPr="009E733D">
        <w:t>Biological Risk Assessment: None</w:t>
      </w:r>
    </w:p>
    <w:p w14:paraId="4A1FBA9D" w14:textId="77777777" w:rsidR="009E733D" w:rsidRPr="009E733D" w:rsidRDefault="009E733D" w:rsidP="009E733D">
      <w:r w:rsidRPr="009E733D">
        <w:t>Protective Equipment: None</w:t>
      </w:r>
    </w:p>
    <w:p w14:paraId="3E46E3BD" w14:textId="77777777" w:rsidR="009E733D" w:rsidRPr="009E733D" w:rsidRDefault="009E733D" w:rsidP="009E733D"/>
    <w:p w14:paraId="409BA72C" w14:textId="77777777" w:rsidR="009E733D" w:rsidRPr="009E733D" w:rsidRDefault="009E733D" w:rsidP="009E733D">
      <w:pPr>
        <w:rPr>
          <w:b/>
        </w:rPr>
      </w:pPr>
      <w:r w:rsidRPr="009E733D">
        <w:rPr>
          <w:b/>
        </w:rPr>
        <w:t>I. MANUAL CORRECTIONS</w:t>
      </w:r>
    </w:p>
    <w:p w14:paraId="2E6910D6" w14:textId="77777777" w:rsidR="009E733D" w:rsidRPr="009E733D" w:rsidRDefault="009E733D" w:rsidP="009E733D">
      <w:pPr>
        <w:rPr>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DF5CF9" w:rsidRPr="009E733D" w14:paraId="7056C763" w14:textId="77777777" w:rsidTr="00DF5CF9">
        <w:trPr>
          <w:tblHeader/>
        </w:trPr>
        <w:tc>
          <w:tcPr>
            <w:tcW w:w="958" w:type="dxa"/>
            <w:shd w:val="clear" w:color="auto" w:fill="CCCCCC"/>
          </w:tcPr>
          <w:p w14:paraId="0FB7B105" w14:textId="77777777" w:rsidR="00DF5CF9" w:rsidRPr="009E733D" w:rsidRDefault="00DF5CF9" w:rsidP="009E733D">
            <w:pPr>
              <w:rPr>
                <w:b/>
              </w:rPr>
            </w:pPr>
            <w:r w:rsidRPr="009E733D">
              <w:rPr>
                <w:b/>
              </w:rPr>
              <w:t>STEPS</w:t>
            </w:r>
          </w:p>
        </w:tc>
        <w:tc>
          <w:tcPr>
            <w:tcW w:w="8420" w:type="dxa"/>
            <w:shd w:val="clear" w:color="auto" w:fill="CCCCCC"/>
          </w:tcPr>
          <w:p w14:paraId="150EC70A" w14:textId="77777777" w:rsidR="00DF5CF9" w:rsidRPr="009E733D" w:rsidRDefault="00DF5CF9" w:rsidP="009E733D">
            <w:pPr>
              <w:rPr>
                <w:b/>
              </w:rPr>
            </w:pPr>
            <w:r w:rsidRPr="009E733D">
              <w:rPr>
                <w:b/>
              </w:rPr>
              <w:t>INSTRUCTIONS</w:t>
            </w:r>
          </w:p>
        </w:tc>
      </w:tr>
      <w:tr w:rsidR="00DF5CF9" w:rsidRPr="009E733D" w14:paraId="20575536" w14:textId="77777777" w:rsidTr="00DF5CF9">
        <w:tc>
          <w:tcPr>
            <w:tcW w:w="958" w:type="dxa"/>
          </w:tcPr>
          <w:p w14:paraId="4C2C1015" w14:textId="77777777" w:rsidR="00DF5CF9" w:rsidRPr="009E733D" w:rsidRDefault="00DF5CF9" w:rsidP="009E733D">
            <w:pPr>
              <w:rPr>
                <w:b/>
              </w:rPr>
            </w:pPr>
            <w:r w:rsidRPr="009E733D">
              <w:rPr>
                <w:b/>
              </w:rPr>
              <w:t>1.0</w:t>
            </w:r>
          </w:p>
        </w:tc>
        <w:tc>
          <w:tcPr>
            <w:tcW w:w="8420" w:type="dxa"/>
          </w:tcPr>
          <w:p w14:paraId="5171DDDA" w14:textId="77777777" w:rsidR="00DF5CF9" w:rsidRPr="009E733D" w:rsidRDefault="00DF5CF9" w:rsidP="009E733D">
            <w:pPr>
              <w:rPr>
                <w:b/>
              </w:rPr>
            </w:pPr>
            <w:r w:rsidRPr="009E733D">
              <w:rPr>
                <w:b/>
              </w:rPr>
              <w:t xml:space="preserve">Draw a single line through the incorrect result / interpretation. </w:t>
            </w:r>
          </w:p>
          <w:p w14:paraId="1858E770" w14:textId="77777777" w:rsidR="00DF5CF9" w:rsidRPr="009E733D" w:rsidRDefault="00DF5CF9" w:rsidP="009E733D">
            <w:pPr>
              <w:rPr>
                <w:b/>
              </w:rPr>
            </w:pPr>
          </w:p>
          <w:p w14:paraId="25B3751A" w14:textId="6A77272F" w:rsidR="00DF5CF9" w:rsidRPr="009E733D" w:rsidRDefault="00DF5CF9" w:rsidP="009E733D">
            <w:r>
              <w:rPr>
                <w:noProof/>
              </w:rPr>
              <mc:AlternateContent>
                <mc:Choice Requires="wps">
                  <w:drawing>
                    <wp:anchor distT="0" distB="0" distL="114300" distR="114300" simplePos="0" relativeHeight="251659264" behindDoc="0" locked="0" layoutInCell="1" allowOverlap="1" wp14:anchorId="78273047" wp14:editId="5C3A713B">
                      <wp:simplePos x="0" y="0"/>
                      <wp:positionH relativeFrom="column">
                        <wp:posOffset>-26035</wp:posOffset>
                      </wp:positionH>
                      <wp:positionV relativeFrom="paragraph">
                        <wp:posOffset>72390</wp:posOffset>
                      </wp:positionV>
                      <wp:extent cx="7556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755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11B6B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pt,5.7pt" to="57.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" strokecolor="#1f336b [3204]" strokeweight=".5pt">
                      <v:stroke joinstyle="miter"/>
                    </v:line>
                  </w:pict>
                </mc:Fallback>
              </mc:AlternateContent>
            </w:r>
            <w:r w:rsidRPr="009E733D">
              <w:t>Laboratory</w:t>
            </w:r>
          </w:p>
          <w:p w14:paraId="70A02FDF" w14:textId="77777777" w:rsidR="00DF5CF9" w:rsidRPr="009E733D" w:rsidRDefault="00DF5CF9" w:rsidP="009E733D"/>
        </w:tc>
      </w:tr>
      <w:tr w:rsidR="00DF5CF9" w:rsidRPr="009E733D" w14:paraId="2B73D134" w14:textId="77777777" w:rsidTr="00DF5CF9">
        <w:tc>
          <w:tcPr>
            <w:tcW w:w="958" w:type="dxa"/>
          </w:tcPr>
          <w:p w14:paraId="516CC87D" w14:textId="77777777" w:rsidR="00DF5CF9" w:rsidRPr="009E733D" w:rsidRDefault="00DF5CF9" w:rsidP="009E733D">
            <w:pPr>
              <w:rPr>
                <w:b/>
              </w:rPr>
            </w:pPr>
            <w:r w:rsidRPr="009E733D">
              <w:rPr>
                <w:b/>
              </w:rPr>
              <w:t>2.0</w:t>
            </w:r>
          </w:p>
        </w:tc>
        <w:tc>
          <w:tcPr>
            <w:tcW w:w="8420" w:type="dxa"/>
          </w:tcPr>
          <w:p w14:paraId="55545560" w14:textId="77777777" w:rsidR="00DF5CF9" w:rsidRPr="009E733D" w:rsidRDefault="00DF5CF9" w:rsidP="009E733D">
            <w:pPr>
              <w:rPr>
                <w:b/>
              </w:rPr>
            </w:pPr>
            <w:r w:rsidRPr="009E733D">
              <w:rPr>
                <w:b/>
              </w:rPr>
              <w:t>Document the CORRECT result / interpretation clearly above or below the incorrect    result / interpretation</w:t>
            </w:r>
          </w:p>
          <w:p w14:paraId="1F5C2848" w14:textId="77777777" w:rsidR="00DF5CF9" w:rsidRPr="009E733D" w:rsidRDefault="00DF5CF9" w:rsidP="009E733D">
            <w:pPr>
              <w:rPr>
                <w:i/>
              </w:rPr>
            </w:pPr>
            <w:r w:rsidRPr="009E733D">
              <w:rPr>
                <w:i/>
              </w:rPr>
              <w:t>Blood Bank</w:t>
            </w:r>
          </w:p>
          <w:p w14:paraId="2D8214EB" w14:textId="0FE4D43F" w:rsidR="00DF5CF9" w:rsidRPr="009E733D" w:rsidRDefault="00DF5CF9" w:rsidP="009E733D">
            <w:r>
              <w:rPr>
                <w:noProof/>
              </w:rPr>
              <mc:AlternateContent>
                <mc:Choice Requires="wps">
                  <w:drawing>
                    <wp:anchor distT="0" distB="0" distL="114300" distR="114300" simplePos="0" relativeHeight="251660288" behindDoc="0" locked="0" layoutInCell="1" allowOverlap="1" wp14:anchorId="58AF25BD" wp14:editId="74E333FC">
                      <wp:simplePos x="0" y="0"/>
                      <wp:positionH relativeFrom="column">
                        <wp:posOffset>-32385</wp:posOffset>
                      </wp:positionH>
                      <wp:positionV relativeFrom="paragraph">
                        <wp:posOffset>69215</wp:posOffset>
                      </wp:positionV>
                      <wp:extent cx="895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2F5A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5pt,5.45pt" to="67.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" strokecolor="#1f336b [3204]" strokeweight=".5pt">
                      <v:stroke joinstyle="miter"/>
                    </v:line>
                  </w:pict>
                </mc:Fallback>
              </mc:AlternateContent>
            </w:r>
            <w:r w:rsidRPr="009E733D">
              <w:t>Laboratory</w:t>
            </w:r>
          </w:p>
          <w:p w14:paraId="72694F23" w14:textId="77777777" w:rsidR="00DF5CF9" w:rsidRPr="009E733D" w:rsidRDefault="00DF5CF9" w:rsidP="009E733D">
            <w:pPr>
              <w:rPr>
                <w:b/>
              </w:rPr>
            </w:pPr>
          </w:p>
        </w:tc>
      </w:tr>
      <w:tr w:rsidR="00DF5CF9" w:rsidRPr="009E733D" w14:paraId="28E73C49" w14:textId="77777777" w:rsidTr="00DF5CF9">
        <w:tc>
          <w:tcPr>
            <w:tcW w:w="958" w:type="dxa"/>
          </w:tcPr>
          <w:p w14:paraId="152D951B" w14:textId="77777777" w:rsidR="00DF5CF9" w:rsidRPr="009E733D" w:rsidRDefault="00DF5CF9" w:rsidP="009E733D">
            <w:pPr>
              <w:rPr>
                <w:b/>
              </w:rPr>
            </w:pPr>
            <w:r w:rsidRPr="009E733D">
              <w:rPr>
                <w:b/>
              </w:rPr>
              <w:t>3.0</w:t>
            </w:r>
          </w:p>
        </w:tc>
        <w:tc>
          <w:tcPr>
            <w:tcW w:w="8420" w:type="dxa"/>
          </w:tcPr>
          <w:p w14:paraId="10BDDECA" w14:textId="77777777" w:rsidR="00DF5CF9" w:rsidRPr="009E733D" w:rsidRDefault="00DF5CF9" w:rsidP="009E733D">
            <w:pPr>
              <w:rPr>
                <w:b/>
              </w:rPr>
            </w:pPr>
            <w:r w:rsidRPr="009E733D">
              <w:rPr>
                <w:b/>
              </w:rPr>
              <w:t xml:space="preserve">Record date of correction next to the incorrect result / interpretation. </w:t>
            </w:r>
          </w:p>
          <w:p w14:paraId="5F18A4C7" w14:textId="77777777" w:rsidR="00DF5CF9" w:rsidRPr="009E733D" w:rsidRDefault="00DF5CF9" w:rsidP="009E733D">
            <w:pPr>
              <w:rPr>
                <w:b/>
              </w:rPr>
            </w:pPr>
          </w:p>
          <w:p w14:paraId="4F764560" w14:textId="491482DB" w:rsidR="00DF5CF9" w:rsidRPr="009E733D" w:rsidRDefault="00DF5CF9" w:rsidP="009E733D">
            <w:pPr>
              <w:rPr>
                <w:i/>
              </w:rPr>
            </w:pPr>
            <w:r w:rsidRPr="009E733D">
              <w:rPr>
                <w:i/>
              </w:rPr>
              <w:t>Blood Bank</w:t>
            </w:r>
            <w:r>
              <w:rPr>
                <w:i/>
              </w:rPr>
              <w:t xml:space="preserve"> 6/6/2024</w:t>
            </w:r>
          </w:p>
          <w:p w14:paraId="075060F9" w14:textId="4179B520" w:rsidR="00DF5CF9" w:rsidRPr="009E733D" w:rsidRDefault="00DF5CF9" w:rsidP="009E733D">
            <w:r>
              <w:rPr>
                <w:noProof/>
              </w:rPr>
              <mc:AlternateContent>
                <mc:Choice Requires="wps">
                  <w:drawing>
                    <wp:anchor distT="0" distB="0" distL="114300" distR="114300" simplePos="0" relativeHeight="251661312" behindDoc="0" locked="0" layoutInCell="1" allowOverlap="1" wp14:anchorId="75266E8E" wp14:editId="54A39E59">
                      <wp:simplePos x="0" y="0"/>
                      <wp:positionH relativeFrom="column">
                        <wp:posOffset>-26035</wp:posOffset>
                      </wp:positionH>
                      <wp:positionV relativeFrom="paragraph">
                        <wp:posOffset>78740</wp:posOffset>
                      </wp:positionV>
                      <wp:extent cx="819150" cy="12700"/>
                      <wp:effectExtent l="0" t="0" r="19050" b="25400"/>
                      <wp:wrapNone/>
                      <wp:docPr id="4" name="Straight Connector 4"/>
                      <wp:cNvGraphicFramePr/>
                      <a:graphic xmlns:a="http://schemas.openxmlformats.org/drawingml/2006/main">
                        <a:graphicData uri="http://schemas.microsoft.com/office/word/2010/wordprocessingShape">
                          <wps:wsp>
                            <wps:cNvCnPr/>
                            <wps:spPr>
                              <a:xfrm flipV="1">
                                <a:off x="0" y="0"/>
                                <a:ext cx="8191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B698A3"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5pt,6.2pt" to="62.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" strokecolor="#1f336b [3204]" strokeweight=".5pt">
                      <v:stroke joinstyle="miter"/>
                    </v:line>
                  </w:pict>
                </mc:Fallback>
              </mc:AlternateContent>
            </w:r>
            <w:r>
              <w:t xml:space="preserve">Laboratory  </w:t>
            </w:r>
            <w:r w:rsidRPr="009E733D">
              <w:t xml:space="preserve"> </w:t>
            </w:r>
          </w:p>
          <w:p w14:paraId="31A4F5EB" w14:textId="77777777" w:rsidR="00DF5CF9" w:rsidRPr="009E733D" w:rsidRDefault="00DF5CF9" w:rsidP="009E733D">
            <w:pPr>
              <w:rPr>
                <w:b/>
              </w:rPr>
            </w:pPr>
          </w:p>
        </w:tc>
      </w:tr>
      <w:tr w:rsidR="00DF5CF9" w:rsidRPr="009E733D" w14:paraId="2CAEF636" w14:textId="77777777" w:rsidTr="00DF5CF9">
        <w:tc>
          <w:tcPr>
            <w:tcW w:w="958" w:type="dxa"/>
          </w:tcPr>
          <w:p w14:paraId="4A0097EF" w14:textId="77777777" w:rsidR="00DF5CF9" w:rsidRPr="009E733D" w:rsidRDefault="00DF5CF9" w:rsidP="009E733D">
            <w:pPr>
              <w:rPr>
                <w:b/>
              </w:rPr>
            </w:pPr>
            <w:r w:rsidRPr="009E733D">
              <w:rPr>
                <w:b/>
              </w:rPr>
              <w:t>4.0</w:t>
            </w:r>
          </w:p>
        </w:tc>
        <w:tc>
          <w:tcPr>
            <w:tcW w:w="8420" w:type="dxa"/>
          </w:tcPr>
          <w:p w14:paraId="13D17662" w14:textId="77777777" w:rsidR="00DF5CF9" w:rsidRPr="009E733D" w:rsidRDefault="00DF5CF9" w:rsidP="009E733D">
            <w:pPr>
              <w:rPr>
                <w:b/>
              </w:rPr>
            </w:pPr>
            <w:r w:rsidRPr="009E733D">
              <w:rPr>
                <w:b/>
              </w:rPr>
              <w:t xml:space="preserve">Record initials of person recording error message next to the incorrect result. </w:t>
            </w:r>
          </w:p>
          <w:p w14:paraId="65B736CF" w14:textId="77777777" w:rsidR="00DF5CF9" w:rsidRPr="009E733D" w:rsidRDefault="00DF5CF9" w:rsidP="009E733D">
            <w:pPr>
              <w:rPr>
                <w:b/>
              </w:rPr>
            </w:pPr>
          </w:p>
          <w:p w14:paraId="40BE9FA8" w14:textId="43915DFA" w:rsidR="00DF5CF9" w:rsidRPr="009E733D" w:rsidRDefault="00DF5CF9" w:rsidP="009E733D">
            <w:pPr>
              <w:rPr>
                <w:i/>
              </w:rPr>
            </w:pPr>
            <w:r w:rsidRPr="009E733D">
              <w:rPr>
                <w:i/>
              </w:rPr>
              <w:t>Blood Bank</w:t>
            </w:r>
            <w:r>
              <w:rPr>
                <w:i/>
              </w:rPr>
              <w:t xml:space="preserve"> 6/6/2024 CSW</w:t>
            </w:r>
          </w:p>
          <w:p w14:paraId="6BFFBE8E" w14:textId="496EA3CF" w:rsidR="00DF5CF9" w:rsidRPr="009E733D" w:rsidRDefault="00DF5CF9" w:rsidP="009E733D">
            <w:r>
              <w:rPr>
                <w:noProof/>
              </w:rPr>
              <mc:AlternateContent>
                <mc:Choice Requires="wps">
                  <w:drawing>
                    <wp:anchor distT="0" distB="0" distL="114300" distR="114300" simplePos="0" relativeHeight="251662336" behindDoc="0" locked="0" layoutInCell="1" allowOverlap="1" wp14:anchorId="348F0E9F" wp14:editId="796D94D8">
                      <wp:simplePos x="0" y="0"/>
                      <wp:positionH relativeFrom="column">
                        <wp:posOffset>-26035</wp:posOffset>
                      </wp:positionH>
                      <wp:positionV relativeFrom="paragraph">
                        <wp:posOffset>75565</wp:posOffset>
                      </wp:positionV>
                      <wp:extent cx="793750" cy="6350"/>
                      <wp:effectExtent l="0" t="0" r="25400" b="31750"/>
                      <wp:wrapNone/>
                      <wp:docPr id="5" name="Straight Connector 5"/>
                      <wp:cNvGraphicFramePr/>
                      <a:graphic xmlns:a="http://schemas.openxmlformats.org/drawingml/2006/main">
                        <a:graphicData uri="http://schemas.microsoft.com/office/word/2010/wordprocessingShape">
                          <wps:wsp>
                            <wps:cNvCnPr/>
                            <wps:spPr>
                              <a:xfrm flipV="1">
                                <a:off x="0" y="0"/>
                                <a:ext cx="7937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052AE4"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05pt,5.95pt" to="60.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" strokecolor="#1f336b [3204]" strokeweight=".5pt">
                      <v:stroke joinstyle="miter"/>
                    </v:line>
                  </w:pict>
                </mc:Fallback>
              </mc:AlternateContent>
            </w:r>
            <w:r w:rsidRPr="009E733D">
              <w:t xml:space="preserve">Laboratory  </w:t>
            </w:r>
          </w:p>
          <w:p w14:paraId="4D3E3536" w14:textId="77777777" w:rsidR="00DF5CF9" w:rsidRPr="009E733D" w:rsidRDefault="00DF5CF9" w:rsidP="009E733D"/>
        </w:tc>
      </w:tr>
      <w:tr w:rsidR="00DF5CF9" w:rsidRPr="009E733D" w14:paraId="780D165A" w14:textId="77777777" w:rsidTr="00DF5CF9">
        <w:tc>
          <w:tcPr>
            <w:tcW w:w="958" w:type="dxa"/>
          </w:tcPr>
          <w:p w14:paraId="4F2837EE" w14:textId="77777777" w:rsidR="00DF5CF9" w:rsidRPr="009E733D" w:rsidRDefault="00DF5CF9" w:rsidP="009E733D">
            <w:pPr>
              <w:rPr>
                <w:b/>
              </w:rPr>
            </w:pPr>
            <w:r w:rsidRPr="009E733D">
              <w:rPr>
                <w:b/>
              </w:rPr>
              <w:t>5.0</w:t>
            </w:r>
          </w:p>
        </w:tc>
        <w:tc>
          <w:tcPr>
            <w:tcW w:w="8420" w:type="dxa"/>
          </w:tcPr>
          <w:p w14:paraId="54F675C8" w14:textId="77777777" w:rsidR="00DF5CF9" w:rsidRPr="009E733D" w:rsidRDefault="00DF5CF9" w:rsidP="009E733D">
            <w:pPr>
              <w:rPr>
                <w:b/>
              </w:rPr>
            </w:pPr>
            <w:r w:rsidRPr="009E733D">
              <w:rPr>
                <w:b/>
              </w:rPr>
              <w:t>See additional example, Attachment 1.</w:t>
            </w:r>
          </w:p>
          <w:p w14:paraId="0E116F12" w14:textId="77777777" w:rsidR="00DF5CF9" w:rsidRPr="009E733D" w:rsidRDefault="00DF5CF9" w:rsidP="009E733D">
            <w:pPr>
              <w:rPr>
                <w:b/>
              </w:rPr>
            </w:pPr>
          </w:p>
        </w:tc>
      </w:tr>
    </w:tbl>
    <w:p w14:paraId="40501887" w14:textId="77777777" w:rsidR="009E733D" w:rsidRDefault="009E733D" w:rsidP="009E733D"/>
    <w:p w14:paraId="35775AC0" w14:textId="77777777" w:rsidR="009E733D" w:rsidRDefault="009E733D" w:rsidP="009E733D"/>
    <w:p w14:paraId="473BF11B" w14:textId="77777777" w:rsidR="009D18AA" w:rsidRDefault="009D18AA">
      <w:pPr>
        <w:rPr>
          <w:b/>
        </w:rPr>
      </w:pPr>
      <w:r>
        <w:rPr>
          <w:b/>
        </w:rPr>
        <w:br w:type="page"/>
      </w:r>
    </w:p>
    <w:p w14:paraId="09A747B1" w14:textId="52B6BB4A" w:rsidR="009D18AA" w:rsidRPr="009D18AA" w:rsidRDefault="009D18AA" w:rsidP="009D18AA">
      <w:pPr>
        <w:rPr>
          <w:b/>
        </w:rPr>
      </w:pPr>
      <w:r w:rsidRPr="009D18AA">
        <w:rPr>
          <w:b/>
        </w:rPr>
        <w:lastRenderedPageBreak/>
        <w:t xml:space="preserve">II. CORRECTION OF ELECTRONICALLY REPORTED TEST RESULTS/ INTERPRETATIONS                             </w:t>
      </w:r>
    </w:p>
    <w:p w14:paraId="717606B9" w14:textId="77777777" w:rsidR="009D18AA" w:rsidRPr="009D18AA" w:rsidRDefault="009D18AA" w:rsidP="009D18AA"/>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9D18AA" w:rsidRPr="009D18AA" w14:paraId="33C550CE" w14:textId="77777777" w:rsidTr="009D18AA">
        <w:trPr>
          <w:tblHeader/>
        </w:trPr>
        <w:tc>
          <w:tcPr>
            <w:tcW w:w="958" w:type="dxa"/>
            <w:shd w:val="clear" w:color="auto" w:fill="CCCCCC"/>
          </w:tcPr>
          <w:p w14:paraId="57ECD49A" w14:textId="77777777" w:rsidR="009D18AA" w:rsidRPr="009D18AA" w:rsidRDefault="009D18AA" w:rsidP="009D18AA">
            <w:pPr>
              <w:rPr>
                <w:b/>
              </w:rPr>
            </w:pPr>
            <w:r w:rsidRPr="009D18AA">
              <w:rPr>
                <w:b/>
              </w:rPr>
              <w:t>STEPS</w:t>
            </w:r>
          </w:p>
        </w:tc>
        <w:tc>
          <w:tcPr>
            <w:tcW w:w="8420" w:type="dxa"/>
            <w:shd w:val="clear" w:color="auto" w:fill="CCCCCC"/>
          </w:tcPr>
          <w:p w14:paraId="33A4F947" w14:textId="77777777" w:rsidR="009D18AA" w:rsidRPr="009D18AA" w:rsidRDefault="009D18AA" w:rsidP="009D18AA">
            <w:pPr>
              <w:rPr>
                <w:b/>
              </w:rPr>
            </w:pPr>
            <w:r w:rsidRPr="009D18AA">
              <w:rPr>
                <w:b/>
              </w:rPr>
              <w:t>INSTRUCTIONS</w:t>
            </w:r>
          </w:p>
        </w:tc>
      </w:tr>
      <w:tr w:rsidR="009D18AA" w:rsidRPr="009D18AA" w14:paraId="2E7F562C" w14:textId="77777777" w:rsidTr="009D18AA">
        <w:tc>
          <w:tcPr>
            <w:tcW w:w="958" w:type="dxa"/>
          </w:tcPr>
          <w:p w14:paraId="33B9B3B2" w14:textId="77777777" w:rsidR="009D18AA" w:rsidRPr="009D18AA" w:rsidRDefault="009D18AA" w:rsidP="009D18AA">
            <w:pPr>
              <w:rPr>
                <w:b/>
              </w:rPr>
            </w:pPr>
            <w:r w:rsidRPr="009D18AA">
              <w:rPr>
                <w:b/>
              </w:rPr>
              <w:t>1.0</w:t>
            </w:r>
          </w:p>
        </w:tc>
        <w:tc>
          <w:tcPr>
            <w:tcW w:w="8420" w:type="dxa"/>
          </w:tcPr>
          <w:p w14:paraId="762F8ABA" w14:textId="77777777" w:rsidR="009D18AA" w:rsidRPr="009D18AA" w:rsidRDefault="009D18AA" w:rsidP="009D18AA">
            <w:pPr>
              <w:rPr>
                <w:b/>
              </w:rPr>
            </w:pPr>
            <w:r w:rsidRPr="009D18AA">
              <w:rPr>
                <w:b/>
              </w:rPr>
              <w:t>Correct any manually recorded results on requisition / equivalent as necessary.</w:t>
            </w:r>
          </w:p>
          <w:p w14:paraId="18EA0453" w14:textId="77777777" w:rsidR="009D18AA" w:rsidRPr="009D18AA" w:rsidRDefault="009D18AA" w:rsidP="009D18AA">
            <w:pPr>
              <w:rPr>
                <w:b/>
              </w:rPr>
            </w:pPr>
          </w:p>
          <w:p w14:paraId="64B49647" w14:textId="77777777" w:rsidR="009D18AA" w:rsidRPr="009D18AA" w:rsidRDefault="009D18AA" w:rsidP="009D18AA">
            <w:pPr>
              <w:numPr>
                <w:ilvl w:val="1"/>
                <w:numId w:val="19"/>
              </w:numPr>
              <w:rPr>
                <w:i/>
              </w:rPr>
            </w:pPr>
            <w:r w:rsidRPr="009D18AA">
              <w:t xml:space="preserve">Refer to </w:t>
            </w:r>
            <w:r w:rsidRPr="009D18AA">
              <w:rPr>
                <w:i/>
              </w:rPr>
              <w:t>Section I.  Manual Corrections</w:t>
            </w:r>
            <w:r w:rsidRPr="009D18AA">
              <w:t>.</w:t>
            </w:r>
          </w:p>
          <w:p w14:paraId="7EF60F7C" w14:textId="77777777" w:rsidR="009D18AA" w:rsidRPr="009D18AA" w:rsidRDefault="009D18AA" w:rsidP="009D18AA"/>
        </w:tc>
      </w:tr>
      <w:tr w:rsidR="009D18AA" w:rsidRPr="009D18AA" w14:paraId="6B651339" w14:textId="77777777" w:rsidTr="009D18AA">
        <w:tc>
          <w:tcPr>
            <w:tcW w:w="958" w:type="dxa"/>
          </w:tcPr>
          <w:p w14:paraId="66199B5E" w14:textId="77777777" w:rsidR="009D18AA" w:rsidRPr="009D18AA" w:rsidRDefault="009D18AA" w:rsidP="009D18AA">
            <w:pPr>
              <w:rPr>
                <w:b/>
              </w:rPr>
            </w:pPr>
            <w:r w:rsidRPr="009D18AA">
              <w:rPr>
                <w:b/>
              </w:rPr>
              <w:t>2.0</w:t>
            </w:r>
          </w:p>
        </w:tc>
        <w:tc>
          <w:tcPr>
            <w:tcW w:w="8420" w:type="dxa"/>
          </w:tcPr>
          <w:p w14:paraId="7F6A46A0" w14:textId="0C9C9158" w:rsidR="009D18AA" w:rsidRPr="009D18AA" w:rsidRDefault="009D18AA" w:rsidP="009D18AA">
            <w:pPr>
              <w:rPr>
                <w:b/>
              </w:rPr>
            </w:pPr>
            <w:r w:rsidRPr="009D18AA">
              <w:rPr>
                <w:b/>
              </w:rPr>
              <w:t xml:space="preserve">Access the specific test order in </w:t>
            </w:r>
            <w:r>
              <w:rPr>
                <w:b/>
              </w:rPr>
              <w:t>BOP</w:t>
            </w:r>
            <w:r w:rsidRPr="009D18AA">
              <w:rPr>
                <w:b/>
              </w:rPr>
              <w:t>.</w:t>
            </w:r>
          </w:p>
          <w:p w14:paraId="2B247464" w14:textId="77777777" w:rsidR="009D18AA" w:rsidRPr="009D18AA" w:rsidRDefault="009D18AA" w:rsidP="009D18AA">
            <w:pPr>
              <w:rPr>
                <w:b/>
              </w:rPr>
            </w:pPr>
          </w:p>
        </w:tc>
      </w:tr>
      <w:tr w:rsidR="009D18AA" w:rsidRPr="009D18AA" w14:paraId="211AC0F5" w14:textId="77777777" w:rsidTr="009D18AA">
        <w:tc>
          <w:tcPr>
            <w:tcW w:w="958" w:type="dxa"/>
          </w:tcPr>
          <w:p w14:paraId="1F9F55E3" w14:textId="77777777" w:rsidR="009D18AA" w:rsidRPr="009D18AA" w:rsidRDefault="009D18AA" w:rsidP="009D18AA">
            <w:pPr>
              <w:rPr>
                <w:b/>
              </w:rPr>
            </w:pPr>
            <w:r w:rsidRPr="009D18AA">
              <w:rPr>
                <w:b/>
              </w:rPr>
              <w:t>3.0</w:t>
            </w:r>
          </w:p>
        </w:tc>
        <w:tc>
          <w:tcPr>
            <w:tcW w:w="8420" w:type="dxa"/>
          </w:tcPr>
          <w:p w14:paraId="3EAEB9C2" w14:textId="761C4442" w:rsidR="009D18AA" w:rsidRPr="009D18AA" w:rsidRDefault="009D18AA" w:rsidP="009D18AA">
            <w:pPr>
              <w:rPr>
                <w:b/>
              </w:rPr>
            </w:pPr>
            <w:r w:rsidRPr="009D18AA">
              <w:rPr>
                <w:b/>
              </w:rPr>
              <w:t xml:space="preserve">Enter the patient’s MRN and </w:t>
            </w:r>
            <w:r>
              <w:rPr>
                <w:b/>
              </w:rPr>
              <w:t>select</w:t>
            </w:r>
            <w:r w:rsidRPr="009D18AA">
              <w:rPr>
                <w:b/>
              </w:rPr>
              <w:t>.</w:t>
            </w:r>
          </w:p>
          <w:p w14:paraId="50192E94" w14:textId="77777777" w:rsidR="009D18AA" w:rsidRPr="009D18AA" w:rsidRDefault="009D18AA" w:rsidP="009D18AA">
            <w:pPr>
              <w:rPr>
                <w:b/>
              </w:rPr>
            </w:pPr>
          </w:p>
          <w:p w14:paraId="711CBB34" w14:textId="01148EF6" w:rsidR="009D18AA" w:rsidRPr="009D18AA" w:rsidRDefault="009D18AA" w:rsidP="009D18AA">
            <w:pPr>
              <w:rPr>
                <w:b/>
              </w:rPr>
            </w:pPr>
            <w:r w:rsidRPr="009D18AA">
              <w:rPr>
                <w:b/>
              </w:rPr>
              <w:t xml:space="preserve">3.1 </w:t>
            </w:r>
            <w:r>
              <w:rPr>
                <w:b/>
              </w:rPr>
              <w:t xml:space="preserve">Select the correct accession number. </w:t>
            </w:r>
          </w:p>
          <w:p w14:paraId="7646B91E" w14:textId="77777777" w:rsidR="009D18AA" w:rsidRPr="009D18AA" w:rsidRDefault="009D18AA" w:rsidP="009D18AA">
            <w:pPr>
              <w:rPr>
                <w:b/>
              </w:rPr>
            </w:pPr>
          </w:p>
        </w:tc>
      </w:tr>
      <w:tr w:rsidR="009D18AA" w:rsidRPr="009D18AA" w14:paraId="33EED497" w14:textId="77777777" w:rsidTr="009D18AA">
        <w:tc>
          <w:tcPr>
            <w:tcW w:w="958" w:type="dxa"/>
          </w:tcPr>
          <w:p w14:paraId="1A693F16" w14:textId="77777777" w:rsidR="009D18AA" w:rsidRPr="009D18AA" w:rsidRDefault="009D18AA" w:rsidP="009D18AA">
            <w:pPr>
              <w:rPr>
                <w:b/>
              </w:rPr>
            </w:pPr>
            <w:r w:rsidRPr="009D18AA">
              <w:rPr>
                <w:b/>
              </w:rPr>
              <w:t>4.0</w:t>
            </w:r>
          </w:p>
        </w:tc>
        <w:tc>
          <w:tcPr>
            <w:tcW w:w="8420" w:type="dxa"/>
          </w:tcPr>
          <w:p w14:paraId="52A5FECA" w14:textId="63D7C9EB" w:rsidR="009D18AA" w:rsidRPr="009D18AA" w:rsidRDefault="009D18AA" w:rsidP="009D18AA">
            <w:pPr>
              <w:rPr>
                <w:b/>
              </w:rPr>
            </w:pPr>
            <w:r w:rsidRPr="009D18AA">
              <w:rPr>
                <w:b/>
              </w:rPr>
              <w:t xml:space="preserve">Review </w:t>
            </w:r>
            <w:r>
              <w:rPr>
                <w:b/>
              </w:rPr>
              <w:t>BAD file</w:t>
            </w:r>
            <w:r w:rsidRPr="009D18AA">
              <w:rPr>
                <w:b/>
              </w:rPr>
              <w:t>.</w:t>
            </w:r>
          </w:p>
          <w:p w14:paraId="452C7661" w14:textId="77777777" w:rsidR="009D18AA" w:rsidRPr="009D18AA" w:rsidRDefault="009D18AA" w:rsidP="009D18AA">
            <w:pPr>
              <w:rPr>
                <w:b/>
              </w:rPr>
            </w:pPr>
          </w:p>
        </w:tc>
      </w:tr>
      <w:tr w:rsidR="009D18AA" w:rsidRPr="009D18AA" w14:paraId="454AF2EB" w14:textId="77777777" w:rsidTr="009D18AA">
        <w:tc>
          <w:tcPr>
            <w:tcW w:w="958" w:type="dxa"/>
          </w:tcPr>
          <w:p w14:paraId="6C5E7C25" w14:textId="77777777" w:rsidR="009D18AA" w:rsidRPr="009D18AA" w:rsidRDefault="009D18AA" w:rsidP="009D18AA">
            <w:pPr>
              <w:rPr>
                <w:b/>
              </w:rPr>
            </w:pPr>
            <w:r w:rsidRPr="009D18AA">
              <w:rPr>
                <w:b/>
              </w:rPr>
              <w:t>5.0</w:t>
            </w:r>
          </w:p>
        </w:tc>
        <w:tc>
          <w:tcPr>
            <w:tcW w:w="8420" w:type="dxa"/>
          </w:tcPr>
          <w:p w14:paraId="7FCD88BB" w14:textId="3253239D" w:rsidR="009D18AA" w:rsidRPr="009D18AA" w:rsidRDefault="009D18AA" w:rsidP="009D18AA">
            <w:pPr>
              <w:rPr>
                <w:b/>
              </w:rPr>
            </w:pPr>
            <w:r>
              <w:rPr>
                <w:b/>
              </w:rPr>
              <w:t>C</w:t>
            </w:r>
            <w:r w:rsidRPr="009D18AA">
              <w:rPr>
                <w:b/>
              </w:rPr>
              <w:t xml:space="preserve">lick on Test Result to be corrected. </w:t>
            </w:r>
          </w:p>
          <w:p w14:paraId="0B03605A" w14:textId="77777777" w:rsidR="009D18AA" w:rsidRPr="009D18AA" w:rsidRDefault="009D18AA" w:rsidP="009D18AA">
            <w:pPr>
              <w:rPr>
                <w:b/>
              </w:rPr>
            </w:pPr>
          </w:p>
          <w:p w14:paraId="1B941E43" w14:textId="77777777" w:rsidR="009D18AA" w:rsidRPr="009D18AA" w:rsidRDefault="009D18AA" w:rsidP="009D18AA">
            <w:r w:rsidRPr="009D18AA">
              <w:t>5.1 Place cursor in the test field.</w:t>
            </w:r>
          </w:p>
          <w:p w14:paraId="1C59A158" w14:textId="2526EF5B" w:rsidR="009D18AA" w:rsidRPr="009D18AA" w:rsidRDefault="009D18AA" w:rsidP="009D18AA">
            <w:r w:rsidRPr="009D18AA">
              <w:t>5.2 Enter correct results</w:t>
            </w:r>
            <w:r>
              <w:t xml:space="preserve"> (may be in the reaction grid if applicable)</w:t>
            </w:r>
            <w:r w:rsidRPr="009D18AA">
              <w:t>.</w:t>
            </w:r>
          </w:p>
          <w:p w14:paraId="358F7EDE" w14:textId="77777777" w:rsidR="009D18AA" w:rsidRPr="009D18AA" w:rsidRDefault="009D18AA" w:rsidP="009D18AA">
            <w:r w:rsidRPr="009D18AA">
              <w:t>5.3 Review modified test results / interpretations for accuracy.</w:t>
            </w:r>
          </w:p>
          <w:p w14:paraId="5D02D294" w14:textId="77777777" w:rsidR="009D18AA" w:rsidRPr="009D18AA" w:rsidRDefault="009D18AA" w:rsidP="009D18AA">
            <w:r w:rsidRPr="009D18AA">
              <w:t>5.4 Respond to any exceptions.</w:t>
            </w:r>
          </w:p>
          <w:p w14:paraId="50555FFD" w14:textId="77777777" w:rsidR="009D18AA" w:rsidRPr="009D18AA" w:rsidRDefault="009D18AA" w:rsidP="009D18AA">
            <w:r w:rsidRPr="009D18AA">
              <w:t>5.5 Review information for completeness and clarity.</w:t>
            </w:r>
          </w:p>
          <w:p w14:paraId="76506026" w14:textId="6126156A" w:rsidR="009D18AA" w:rsidRPr="009D18AA" w:rsidRDefault="009D18AA" w:rsidP="009D18AA">
            <w:r w:rsidRPr="009D18AA">
              <w:t xml:space="preserve">5.6 </w:t>
            </w:r>
            <w:r>
              <w:t>Save result</w:t>
            </w:r>
          </w:p>
          <w:p w14:paraId="04857996" w14:textId="5D7115F1" w:rsidR="009D18AA" w:rsidRPr="009D18AA" w:rsidRDefault="009D18AA" w:rsidP="009D18AA">
            <w:r w:rsidRPr="009D18AA">
              <w:t xml:space="preserve">5.7 </w:t>
            </w:r>
            <w:r>
              <w:t>Sunquest</w:t>
            </w:r>
            <w:r w:rsidRPr="009D18AA">
              <w:t xml:space="preserve"> will send the corrected report comment to Beaker.</w:t>
            </w:r>
          </w:p>
          <w:p w14:paraId="0B55B1F6" w14:textId="61B936B8" w:rsidR="009D18AA" w:rsidRPr="009D18AA" w:rsidRDefault="009D18AA" w:rsidP="009D18AA">
            <w:r w:rsidRPr="009D18AA">
              <w:t xml:space="preserve">5.8 </w:t>
            </w:r>
            <w:r w:rsidRPr="00DE60FC">
              <w:t>Sunquest will send the NEW interpretation and the PREVIOUS interpretation to Beaker.</w:t>
            </w:r>
            <w:r w:rsidRPr="009D18AA">
              <w:t xml:space="preserve"> </w:t>
            </w:r>
          </w:p>
          <w:p w14:paraId="7198ED6D" w14:textId="77777777" w:rsidR="009D18AA" w:rsidRPr="009D18AA" w:rsidRDefault="009D18AA" w:rsidP="009D18AA">
            <w:r w:rsidRPr="009D18AA">
              <w:t>5.9 If Interpretation is changed then proceed to step 6.</w:t>
            </w:r>
          </w:p>
          <w:p w14:paraId="12D95E3E" w14:textId="77777777" w:rsidR="009D18AA" w:rsidRPr="009D18AA" w:rsidRDefault="009D18AA" w:rsidP="009D18AA">
            <w:r w:rsidRPr="009D18AA">
              <w:t>5.10 If interpretation is NOT changed then stop.</w:t>
            </w:r>
          </w:p>
          <w:p w14:paraId="38013CE0" w14:textId="77777777" w:rsidR="009D18AA" w:rsidRPr="009D18AA" w:rsidRDefault="009D18AA" w:rsidP="009D18AA"/>
          <w:p w14:paraId="22893ABD" w14:textId="77777777" w:rsidR="009D18AA" w:rsidRPr="009D18AA" w:rsidRDefault="009D18AA" w:rsidP="009D18AA"/>
        </w:tc>
      </w:tr>
      <w:tr w:rsidR="009D18AA" w:rsidRPr="009D18AA" w14:paraId="5E7766A0" w14:textId="77777777" w:rsidTr="009D18AA">
        <w:tc>
          <w:tcPr>
            <w:tcW w:w="958" w:type="dxa"/>
          </w:tcPr>
          <w:p w14:paraId="67560134" w14:textId="77777777" w:rsidR="009D18AA" w:rsidRPr="009D18AA" w:rsidRDefault="009D18AA" w:rsidP="009D18AA">
            <w:pPr>
              <w:rPr>
                <w:b/>
              </w:rPr>
            </w:pPr>
            <w:r w:rsidRPr="009D18AA">
              <w:rPr>
                <w:b/>
              </w:rPr>
              <w:t>6.0</w:t>
            </w:r>
          </w:p>
        </w:tc>
        <w:tc>
          <w:tcPr>
            <w:tcW w:w="8420" w:type="dxa"/>
          </w:tcPr>
          <w:p w14:paraId="69790DF1" w14:textId="57050085" w:rsidR="009D18AA" w:rsidRPr="009D18AA" w:rsidRDefault="009D18AA" w:rsidP="009D18AA">
            <w:pPr>
              <w:rPr>
                <w:b/>
              </w:rPr>
            </w:pPr>
            <w:r w:rsidRPr="009D18AA">
              <w:rPr>
                <w:b/>
              </w:rPr>
              <w:t>Notify a member of the clinical team (nurse or physician) of the corrected interpretation when it will impact the treatment of the patient (i.e. correction that</w:t>
            </w:r>
            <w:r w:rsidR="0063191F">
              <w:rPr>
                <w:b/>
              </w:rPr>
              <w:t xml:space="preserve"> changes DAT interpretation, or blood availability).</w:t>
            </w:r>
          </w:p>
          <w:p w14:paraId="6418BF86" w14:textId="77777777" w:rsidR="009D18AA" w:rsidRPr="009D18AA" w:rsidRDefault="009D18AA" w:rsidP="009D18AA"/>
          <w:p w14:paraId="247863E1" w14:textId="5A9CD85E" w:rsidR="009D18AA" w:rsidRDefault="009D18AA" w:rsidP="009D18AA">
            <w:r w:rsidRPr="009D18AA">
              <w:t xml:space="preserve">6.1 Document who was notified </w:t>
            </w:r>
            <w:r w:rsidR="00DE60FC">
              <w:t>on QA</w:t>
            </w:r>
            <w:r w:rsidR="0063191F">
              <w:t xml:space="preserve"> and in Sunquest using the BCALL test</w:t>
            </w:r>
            <w:r w:rsidRPr="009D18AA">
              <w:t>.</w:t>
            </w:r>
          </w:p>
          <w:p w14:paraId="4E257D0B" w14:textId="0FD98BC3" w:rsidR="0063191F" w:rsidRPr="009D18AA" w:rsidRDefault="0063191F" w:rsidP="0063191F">
            <w:pPr>
              <w:ind w:left="360" w:hanging="360"/>
            </w:pPr>
            <w:r>
              <w:t xml:space="preserve">      Example: “DAT corrected result of positive called to John Smith, RN by Christina Warren 6/6/24”</w:t>
            </w:r>
          </w:p>
          <w:p w14:paraId="20DE7CE1" w14:textId="3F3C5452" w:rsidR="009D18AA" w:rsidRDefault="009D18AA" w:rsidP="00DE60FC">
            <w:r w:rsidRPr="009D18AA">
              <w:t xml:space="preserve">6.2 </w:t>
            </w:r>
            <w:r w:rsidR="00DE60FC">
              <w:t>Override exception for result modification using appropriate Reason Code</w:t>
            </w:r>
          </w:p>
          <w:p w14:paraId="092B7090" w14:textId="4CAEC931" w:rsidR="00DE60FC" w:rsidRDefault="00DE60FC" w:rsidP="00DE60FC">
            <w:r>
              <w:t xml:space="preserve">       LIE = Logged in Error</w:t>
            </w:r>
          </w:p>
          <w:p w14:paraId="2A7B5F8F" w14:textId="50BC6782" w:rsidR="00DE60FC" w:rsidRDefault="00DE60FC" w:rsidP="00DE60FC">
            <w:r>
              <w:t xml:space="preserve">       CLERR = Clerical Error</w:t>
            </w:r>
          </w:p>
          <w:p w14:paraId="67ED245F" w14:textId="0DC93FA0" w:rsidR="00DE60FC" w:rsidRDefault="00DE60FC" w:rsidP="00DE60FC">
            <w:r>
              <w:t xml:space="preserve">       INCT = Incomplete Testing</w:t>
            </w:r>
          </w:p>
          <w:p w14:paraId="6D02E7BB" w14:textId="77777777" w:rsidR="0063191F" w:rsidRDefault="0063191F" w:rsidP="00DE60FC">
            <w:r>
              <w:t xml:space="preserve">       BBR= Blood Bank Reason: if this reason is being used you MUST free text a  </w:t>
            </w:r>
          </w:p>
          <w:p w14:paraId="7C9A911F" w14:textId="2D41B75E" w:rsidR="0063191F" w:rsidRPr="009D18AA" w:rsidRDefault="0063191F" w:rsidP="00DE60FC">
            <w:r>
              <w:t xml:space="preserve">       </w:t>
            </w:r>
            <w:proofErr w:type="gramStart"/>
            <w:r>
              <w:t>comment</w:t>
            </w:r>
            <w:proofErr w:type="gramEnd"/>
            <w:r>
              <w:t xml:space="preserve"> explaining the reason. </w:t>
            </w:r>
          </w:p>
          <w:p w14:paraId="12697CB0" w14:textId="674C24C1" w:rsidR="009D18AA" w:rsidRPr="009D18AA" w:rsidRDefault="009D18AA" w:rsidP="009D18AA">
            <w:r w:rsidRPr="009D18AA">
              <w:t xml:space="preserve">6.3 </w:t>
            </w:r>
            <w:r w:rsidR="00DE60FC">
              <w:t>Save</w:t>
            </w:r>
          </w:p>
          <w:p w14:paraId="73E12135" w14:textId="77777777" w:rsidR="009D18AA" w:rsidRPr="009D18AA" w:rsidRDefault="009D18AA" w:rsidP="009D18AA">
            <w:pPr>
              <w:rPr>
                <w:b/>
              </w:rPr>
            </w:pPr>
          </w:p>
        </w:tc>
      </w:tr>
      <w:tr w:rsidR="009D18AA" w:rsidRPr="009D18AA" w14:paraId="1D5E3312" w14:textId="77777777" w:rsidTr="009D18AA">
        <w:tc>
          <w:tcPr>
            <w:tcW w:w="958" w:type="dxa"/>
          </w:tcPr>
          <w:p w14:paraId="25A8ED48" w14:textId="77777777" w:rsidR="009D18AA" w:rsidRPr="009D18AA" w:rsidRDefault="009D18AA" w:rsidP="009D18AA">
            <w:pPr>
              <w:rPr>
                <w:b/>
              </w:rPr>
            </w:pPr>
            <w:r w:rsidRPr="009D18AA">
              <w:rPr>
                <w:b/>
              </w:rPr>
              <w:t>7.0</w:t>
            </w:r>
          </w:p>
        </w:tc>
        <w:tc>
          <w:tcPr>
            <w:tcW w:w="8420" w:type="dxa"/>
          </w:tcPr>
          <w:p w14:paraId="5CA39EDF" w14:textId="77777777" w:rsidR="009D18AA" w:rsidRPr="009D18AA" w:rsidRDefault="009D18AA" w:rsidP="009D18AA">
            <w:pPr>
              <w:rPr>
                <w:b/>
              </w:rPr>
            </w:pPr>
            <w:r w:rsidRPr="009D18AA">
              <w:rPr>
                <w:b/>
              </w:rPr>
              <w:t>Do RL6 and Quality Assurance Exception report.</w:t>
            </w:r>
          </w:p>
          <w:p w14:paraId="0C12C84D" w14:textId="77777777" w:rsidR="009D18AA" w:rsidRPr="009D18AA" w:rsidRDefault="009D18AA" w:rsidP="009D18AA">
            <w:pPr>
              <w:rPr>
                <w:b/>
              </w:rPr>
            </w:pPr>
          </w:p>
        </w:tc>
      </w:tr>
    </w:tbl>
    <w:p w14:paraId="60F34E57" w14:textId="77777777" w:rsidR="009E733D" w:rsidRDefault="009E733D" w:rsidP="009E733D"/>
    <w:p w14:paraId="41DD6226" w14:textId="77777777" w:rsidR="009E733D" w:rsidRDefault="009E733D" w:rsidP="009E733D"/>
    <w:p w14:paraId="13B498AE" w14:textId="77777777" w:rsidR="009D18AA" w:rsidRPr="009D18AA" w:rsidRDefault="009D18AA" w:rsidP="009D18AA">
      <w:pPr>
        <w:rPr>
          <w:b/>
        </w:rPr>
      </w:pPr>
      <w:r w:rsidRPr="009D18AA">
        <w:rPr>
          <w:b/>
        </w:rPr>
        <w:lastRenderedPageBreak/>
        <w:t>III</w:t>
      </w:r>
      <w:proofErr w:type="gramStart"/>
      <w:r w:rsidRPr="009D18AA">
        <w:rPr>
          <w:b/>
        </w:rPr>
        <w:t>.  ELECTRONIC</w:t>
      </w:r>
      <w:proofErr w:type="gramEnd"/>
      <w:r w:rsidRPr="009D18AA">
        <w:rPr>
          <w:b/>
        </w:rPr>
        <w:t xml:space="preserve"> WORKSHEET CORRECTIONS</w:t>
      </w:r>
    </w:p>
    <w:p w14:paraId="1252176B" w14:textId="77777777" w:rsidR="009D18AA" w:rsidRPr="009D18AA" w:rsidRDefault="009D18AA" w:rsidP="009D18AA"/>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63191F" w:rsidRPr="009D18AA" w14:paraId="1806A6F6" w14:textId="77777777" w:rsidTr="0063191F">
        <w:trPr>
          <w:tblHeader/>
        </w:trPr>
        <w:tc>
          <w:tcPr>
            <w:tcW w:w="958" w:type="dxa"/>
            <w:shd w:val="clear" w:color="auto" w:fill="CCCCCC"/>
          </w:tcPr>
          <w:p w14:paraId="72590CEE" w14:textId="77777777" w:rsidR="0063191F" w:rsidRPr="009D18AA" w:rsidRDefault="0063191F" w:rsidP="009D18AA">
            <w:pPr>
              <w:rPr>
                <w:b/>
              </w:rPr>
            </w:pPr>
            <w:r w:rsidRPr="009D18AA">
              <w:rPr>
                <w:b/>
              </w:rPr>
              <w:t>STEPS</w:t>
            </w:r>
          </w:p>
        </w:tc>
        <w:tc>
          <w:tcPr>
            <w:tcW w:w="8420" w:type="dxa"/>
            <w:shd w:val="clear" w:color="auto" w:fill="CCCCCC"/>
          </w:tcPr>
          <w:p w14:paraId="5D51F4FB" w14:textId="77777777" w:rsidR="0063191F" w:rsidRPr="009D18AA" w:rsidRDefault="0063191F" w:rsidP="009D18AA">
            <w:pPr>
              <w:rPr>
                <w:b/>
              </w:rPr>
            </w:pPr>
            <w:r w:rsidRPr="009D18AA">
              <w:rPr>
                <w:b/>
              </w:rPr>
              <w:t>INSTRUCTIONS</w:t>
            </w:r>
          </w:p>
        </w:tc>
      </w:tr>
      <w:tr w:rsidR="0063191F" w:rsidRPr="009D18AA" w14:paraId="10CBF9B8" w14:textId="77777777" w:rsidTr="0063191F">
        <w:tc>
          <w:tcPr>
            <w:tcW w:w="958" w:type="dxa"/>
          </w:tcPr>
          <w:p w14:paraId="523FEA9B" w14:textId="77777777" w:rsidR="0063191F" w:rsidRPr="009D18AA" w:rsidRDefault="0063191F" w:rsidP="009D18AA">
            <w:pPr>
              <w:rPr>
                <w:b/>
              </w:rPr>
            </w:pPr>
            <w:r w:rsidRPr="009D18AA">
              <w:rPr>
                <w:b/>
              </w:rPr>
              <w:t>1.0</w:t>
            </w:r>
          </w:p>
        </w:tc>
        <w:tc>
          <w:tcPr>
            <w:tcW w:w="8420" w:type="dxa"/>
          </w:tcPr>
          <w:p w14:paraId="791821D5" w14:textId="77777777" w:rsidR="0063191F" w:rsidRPr="009D18AA" w:rsidRDefault="0063191F" w:rsidP="009D18AA">
            <w:pPr>
              <w:rPr>
                <w:b/>
              </w:rPr>
            </w:pPr>
            <w:r w:rsidRPr="009D18AA">
              <w:rPr>
                <w:b/>
              </w:rPr>
              <w:t xml:space="preserve">Correct the electronic worksheet electronically and reprint. </w:t>
            </w:r>
          </w:p>
          <w:p w14:paraId="37FB724D" w14:textId="445CD18F" w:rsidR="0063191F" w:rsidRDefault="0063191F" w:rsidP="009D18AA">
            <w:pPr>
              <w:pStyle w:val="ListParagraph"/>
              <w:numPr>
                <w:ilvl w:val="1"/>
                <w:numId w:val="20"/>
              </w:numPr>
            </w:pPr>
            <w:r w:rsidRPr="009D18AA">
              <w:t>Do not destroy the original worksheet.</w:t>
            </w:r>
          </w:p>
          <w:p w14:paraId="2DD6ED4E" w14:textId="77777777" w:rsidR="0063191F" w:rsidRPr="009D18AA" w:rsidRDefault="0063191F" w:rsidP="009D18AA">
            <w:pPr>
              <w:ind w:left="360"/>
            </w:pPr>
          </w:p>
        </w:tc>
      </w:tr>
      <w:tr w:rsidR="0063191F" w:rsidRPr="009D18AA" w14:paraId="2F199E58" w14:textId="77777777" w:rsidTr="0063191F">
        <w:tc>
          <w:tcPr>
            <w:tcW w:w="958" w:type="dxa"/>
          </w:tcPr>
          <w:p w14:paraId="7C37BF10" w14:textId="77777777" w:rsidR="0063191F" w:rsidRPr="009D18AA" w:rsidRDefault="0063191F" w:rsidP="009D18AA">
            <w:pPr>
              <w:rPr>
                <w:b/>
              </w:rPr>
            </w:pPr>
            <w:r w:rsidRPr="009D18AA">
              <w:rPr>
                <w:b/>
              </w:rPr>
              <w:t>2.0</w:t>
            </w:r>
          </w:p>
        </w:tc>
        <w:tc>
          <w:tcPr>
            <w:tcW w:w="8420" w:type="dxa"/>
          </w:tcPr>
          <w:p w14:paraId="44983A35" w14:textId="77777777" w:rsidR="0063191F" w:rsidRDefault="0063191F" w:rsidP="009D18AA">
            <w:pPr>
              <w:rPr>
                <w:b/>
              </w:rPr>
            </w:pPr>
            <w:r w:rsidRPr="009D18AA">
              <w:rPr>
                <w:b/>
              </w:rPr>
              <w:t xml:space="preserve">Circle the corrected result on all copies.  </w:t>
            </w:r>
          </w:p>
          <w:p w14:paraId="01A9C400" w14:textId="77777777" w:rsidR="0063191F" w:rsidRPr="009D18AA" w:rsidRDefault="0063191F" w:rsidP="009D18AA">
            <w:pPr>
              <w:rPr>
                <w:b/>
              </w:rPr>
            </w:pPr>
          </w:p>
        </w:tc>
      </w:tr>
      <w:tr w:rsidR="0063191F" w:rsidRPr="009D18AA" w14:paraId="29FC8E50" w14:textId="77777777" w:rsidTr="0063191F">
        <w:tc>
          <w:tcPr>
            <w:tcW w:w="958" w:type="dxa"/>
          </w:tcPr>
          <w:p w14:paraId="04DC5690" w14:textId="77777777" w:rsidR="0063191F" w:rsidRPr="009D18AA" w:rsidRDefault="0063191F" w:rsidP="009D18AA">
            <w:pPr>
              <w:rPr>
                <w:b/>
              </w:rPr>
            </w:pPr>
            <w:r w:rsidRPr="009D18AA">
              <w:rPr>
                <w:b/>
              </w:rPr>
              <w:t>3.0</w:t>
            </w:r>
          </w:p>
        </w:tc>
        <w:tc>
          <w:tcPr>
            <w:tcW w:w="8420" w:type="dxa"/>
          </w:tcPr>
          <w:p w14:paraId="09E44CBE" w14:textId="77777777" w:rsidR="0063191F" w:rsidRDefault="0063191F" w:rsidP="009D18AA">
            <w:pPr>
              <w:rPr>
                <w:b/>
              </w:rPr>
            </w:pPr>
            <w:r w:rsidRPr="009D18AA">
              <w:rPr>
                <w:b/>
              </w:rPr>
              <w:t xml:space="preserve">Record the message: </w:t>
            </w:r>
            <w:r w:rsidRPr="009D18AA">
              <w:rPr>
                <w:b/>
                <w:i/>
                <w:color w:val="FF0000"/>
              </w:rPr>
              <w:t xml:space="preserve">Corrected Results, See Error Results </w:t>
            </w:r>
            <w:r w:rsidRPr="009D18AA">
              <w:rPr>
                <w:b/>
              </w:rPr>
              <w:t xml:space="preserve">on the Corrected Report. </w:t>
            </w:r>
          </w:p>
          <w:p w14:paraId="13F17575" w14:textId="77777777" w:rsidR="0063191F" w:rsidRPr="009D18AA" w:rsidRDefault="0063191F" w:rsidP="009D18AA">
            <w:pPr>
              <w:rPr>
                <w:b/>
              </w:rPr>
            </w:pPr>
          </w:p>
        </w:tc>
      </w:tr>
      <w:tr w:rsidR="0063191F" w:rsidRPr="009D18AA" w14:paraId="0563974E" w14:textId="77777777" w:rsidTr="0063191F">
        <w:tc>
          <w:tcPr>
            <w:tcW w:w="958" w:type="dxa"/>
          </w:tcPr>
          <w:p w14:paraId="58EC5C57" w14:textId="77777777" w:rsidR="0063191F" w:rsidRPr="009D18AA" w:rsidRDefault="0063191F" w:rsidP="009D18AA">
            <w:pPr>
              <w:rPr>
                <w:b/>
              </w:rPr>
            </w:pPr>
            <w:r w:rsidRPr="009D18AA">
              <w:rPr>
                <w:b/>
              </w:rPr>
              <w:t>4.0</w:t>
            </w:r>
          </w:p>
        </w:tc>
        <w:tc>
          <w:tcPr>
            <w:tcW w:w="8420" w:type="dxa"/>
          </w:tcPr>
          <w:p w14:paraId="1A37E554" w14:textId="77777777" w:rsidR="0063191F" w:rsidRDefault="0063191F" w:rsidP="009D18AA">
            <w:pPr>
              <w:rPr>
                <w:b/>
              </w:rPr>
            </w:pPr>
            <w:r w:rsidRPr="009D18AA">
              <w:rPr>
                <w:b/>
              </w:rPr>
              <w:t xml:space="preserve">Record the message: </w:t>
            </w:r>
            <w:r w:rsidRPr="009D18AA">
              <w:rPr>
                <w:b/>
                <w:i/>
                <w:color w:val="FF0000"/>
              </w:rPr>
              <w:t>Error Results, See Corrected Results</w:t>
            </w:r>
            <w:r w:rsidRPr="009D18AA">
              <w:rPr>
                <w:b/>
                <w:color w:val="FF0000"/>
              </w:rPr>
              <w:t xml:space="preserve"> </w:t>
            </w:r>
            <w:r w:rsidRPr="009D18AA">
              <w:rPr>
                <w:b/>
              </w:rPr>
              <w:t xml:space="preserve">on the Incorrect Report. </w:t>
            </w:r>
          </w:p>
          <w:p w14:paraId="7E9F682B" w14:textId="77777777" w:rsidR="0063191F" w:rsidRPr="009D18AA" w:rsidRDefault="0063191F" w:rsidP="009D18AA">
            <w:pPr>
              <w:rPr>
                <w:b/>
              </w:rPr>
            </w:pPr>
          </w:p>
        </w:tc>
      </w:tr>
      <w:tr w:rsidR="0063191F" w:rsidRPr="009D18AA" w14:paraId="40E81D59" w14:textId="77777777" w:rsidTr="0063191F">
        <w:tc>
          <w:tcPr>
            <w:tcW w:w="958" w:type="dxa"/>
          </w:tcPr>
          <w:p w14:paraId="58B03BBD" w14:textId="77777777" w:rsidR="0063191F" w:rsidRPr="009D18AA" w:rsidRDefault="0063191F" w:rsidP="009D18AA">
            <w:pPr>
              <w:rPr>
                <w:b/>
              </w:rPr>
            </w:pPr>
            <w:r w:rsidRPr="009D18AA">
              <w:rPr>
                <w:b/>
              </w:rPr>
              <w:t>5.0</w:t>
            </w:r>
          </w:p>
        </w:tc>
        <w:tc>
          <w:tcPr>
            <w:tcW w:w="8420" w:type="dxa"/>
          </w:tcPr>
          <w:p w14:paraId="0D1BF660" w14:textId="77777777" w:rsidR="0063191F" w:rsidRDefault="0063191F" w:rsidP="009D18AA">
            <w:pPr>
              <w:rPr>
                <w:b/>
              </w:rPr>
            </w:pPr>
            <w:r w:rsidRPr="009D18AA">
              <w:rPr>
                <w:b/>
              </w:rPr>
              <w:t xml:space="preserve">Record date and time of correction. </w:t>
            </w:r>
          </w:p>
          <w:p w14:paraId="7BF0A889" w14:textId="77777777" w:rsidR="0063191F" w:rsidRPr="009D18AA" w:rsidRDefault="0063191F" w:rsidP="009D18AA">
            <w:pPr>
              <w:rPr>
                <w:b/>
              </w:rPr>
            </w:pPr>
          </w:p>
        </w:tc>
      </w:tr>
      <w:tr w:rsidR="0063191F" w:rsidRPr="009D18AA" w14:paraId="3644D29F" w14:textId="77777777" w:rsidTr="0063191F">
        <w:tc>
          <w:tcPr>
            <w:tcW w:w="958" w:type="dxa"/>
          </w:tcPr>
          <w:p w14:paraId="23BAC862" w14:textId="77777777" w:rsidR="0063191F" w:rsidRPr="009D18AA" w:rsidRDefault="0063191F" w:rsidP="009D18AA">
            <w:pPr>
              <w:rPr>
                <w:b/>
              </w:rPr>
            </w:pPr>
            <w:r w:rsidRPr="009D18AA">
              <w:rPr>
                <w:b/>
              </w:rPr>
              <w:t>6.0</w:t>
            </w:r>
          </w:p>
        </w:tc>
        <w:tc>
          <w:tcPr>
            <w:tcW w:w="8420" w:type="dxa"/>
          </w:tcPr>
          <w:p w14:paraId="71ECFC31" w14:textId="77777777" w:rsidR="0063191F" w:rsidRDefault="0063191F" w:rsidP="009D18AA">
            <w:pPr>
              <w:rPr>
                <w:b/>
              </w:rPr>
            </w:pPr>
            <w:r w:rsidRPr="009D18AA">
              <w:rPr>
                <w:b/>
              </w:rPr>
              <w:t>Record initials of person recording corrected result message.</w:t>
            </w:r>
          </w:p>
          <w:p w14:paraId="4FA62467" w14:textId="77777777" w:rsidR="0063191F" w:rsidRPr="009D18AA" w:rsidRDefault="0063191F" w:rsidP="009D18AA">
            <w:pPr>
              <w:rPr>
                <w:b/>
              </w:rPr>
            </w:pPr>
          </w:p>
        </w:tc>
      </w:tr>
      <w:tr w:rsidR="0063191F" w:rsidRPr="009D18AA" w14:paraId="0ED41169" w14:textId="77777777" w:rsidTr="0063191F">
        <w:tc>
          <w:tcPr>
            <w:tcW w:w="958" w:type="dxa"/>
          </w:tcPr>
          <w:p w14:paraId="0950F788" w14:textId="77777777" w:rsidR="0063191F" w:rsidRPr="009D18AA" w:rsidRDefault="0063191F" w:rsidP="009D18AA">
            <w:pPr>
              <w:rPr>
                <w:b/>
              </w:rPr>
            </w:pPr>
            <w:r w:rsidRPr="009D18AA">
              <w:rPr>
                <w:b/>
              </w:rPr>
              <w:t>7.0</w:t>
            </w:r>
          </w:p>
        </w:tc>
        <w:tc>
          <w:tcPr>
            <w:tcW w:w="8420" w:type="dxa"/>
          </w:tcPr>
          <w:p w14:paraId="647F0205" w14:textId="77777777" w:rsidR="0063191F" w:rsidRDefault="0063191F" w:rsidP="009D18AA">
            <w:pPr>
              <w:rPr>
                <w:b/>
              </w:rPr>
            </w:pPr>
            <w:r w:rsidRPr="009D18AA">
              <w:rPr>
                <w:b/>
              </w:rPr>
              <w:t xml:space="preserve">Complete QA Exception Report explaining the reason for the correction. </w:t>
            </w:r>
          </w:p>
          <w:p w14:paraId="0234C0C0" w14:textId="77777777" w:rsidR="0063191F" w:rsidRPr="009D18AA" w:rsidRDefault="0063191F" w:rsidP="009D18AA">
            <w:pPr>
              <w:rPr>
                <w:b/>
              </w:rPr>
            </w:pPr>
          </w:p>
        </w:tc>
      </w:tr>
      <w:tr w:rsidR="0063191F" w:rsidRPr="009D18AA" w14:paraId="3A71845E" w14:textId="77777777" w:rsidTr="0063191F">
        <w:tc>
          <w:tcPr>
            <w:tcW w:w="958" w:type="dxa"/>
          </w:tcPr>
          <w:p w14:paraId="78ACA90E" w14:textId="77777777" w:rsidR="0063191F" w:rsidRPr="009D18AA" w:rsidRDefault="0063191F" w:rsidP="009D18AA">
            <w:pPr>
              <w:rPr>
                <w:b/>
              </w:rPr>
            </w:pPr>
            <w:r w:rsidRPr="009D18AA">
              <w:rPr>
                <w:b/>
              </w:rPr>
              <w:t>8.0</w:t>
            </w:r>
          </w:p>
        </w:tc>
        <w:tc>
          <w:tcPr>
            <w:tcW w:w="8420" w:type="dxa"/>
          </w:tcPr>
          <w:p w14:paraId="228B5154" w14:textId="77777777" w:rsidR="0063191F" w:rsidRDefault="0063191F" w:rsidP="009D18AA">
            <w:pPr>
              <w:rPr>
                <w:b/>
              </w:rPr>
            </w:pPr>
            <w:r w:rsidRPr="009D18AA">
              <w:rPr>
                <w:b/>
              </w:rPr>
              <w:t>When results are charted, complete an RL6 report.</w:t>
            </w:r>
          </w:p>
          <w:p w14:paraId="12DE7BF8" w14:textId="77777777" w:rsidR="0063191F" w:rsidRPr="009D18AA" w:rsidRDefault="0063191F" w:rsidP="009D18AA">
            <w:pPr>
              <w:rPr>
                <w:b/>
              </w:rPr>
            </w:pPr>
          </w:p>
        </w:tc>
      </w:tr>
      <w:tr w:rsidR="0063191F" w:rsidRPr="009D18AA" w14:paraId="7DB0D916" w14:textId="77777777" w:rsidTr="0063191F">
        <w:tc>
          <w:tcPr>
            <w:tcW w:w="958" w:type="dxa"/>
          </w:tcPr>
          <w:p w14:paraId="2FEFCCE9" w14:textId="77777777" w:rsidR="0063191F" w:rsidRPr="009D18AA" w:rsidRDefault="0063191F" w:rsidP="009D18AA">
            <w:pPr>
              <w:rPr>
                <w:b/>
              </w:rPr>
            </w:pPr>
            <w:r w:rsidRPr="009D18AA">
              <w:rPr>
                <w:b/>
              </w:rPr>
              <w:t>9.0</w:t>
            </w:r>
          </w:p>
        </w:tc>
        <w:tc>
          <w:tcPr>
            <w:tcW w:w="8420" w:type="dxa"/>
          </w:tcPr>
          <w:p w14:paraId="2030DFE0" w14:textId="77777777" w:rsidR="0063191F" w:rsidRDefault="0063191F" w:rsidP="009D18AA">
            <w:pPr>
              <w:rPr>
                <w:b/>
              </w:rPr>
            </w:pPr>
            <w:r w:rsidRPr="009D18AA">
              <w:rPr>
                <w:b/>
              </w:rPr>
              <w:t>See example, Attachment 2.</w:t>
            </w:r>
          </w:p>
          <w:p w14:paraId="1D94DA6B" w14:textId="77777777" w:rsidR="0063191F" w:rsidRPr="009D18AA" w:rsidRDefault="0063191F" w:rsidP="009D18AA">
            <w:pPr>
              <w:rPr>
                <w:b/>
              </w:rPr>
            </w:pPr>
          </w:p>
        </w:tc>
      </w:tr>
    </w:tbl>
    <w:p w14:paraId="3E801B33" w14:textId="77777777" w:rsidR="009E733D" w:rsidRDefault="009E733D" w:rsidP="009E733D"/>
    <w:p w14:paraId="1715F0DA" w14:textId="77777777" w:rsidR="009D18AA" w:rsidRDefault="009D18AA" w:rsidP="009E733D"/>
    <w:p w14:paraId="183BB6F4" w14:textId="45E66D5B" w:rsidR="009D18AA" w:rsidRDefault="009D18AA">
      <w:r>
        <w:br w:type="page"/>
      </w:r>
    </w:p>
    <w:p w14:paraId="5BE099F7" w14:textId="77777777" w:rsidR="009D18AA" w:rsidRPr="009D18AA" w:rsidRDefault="009D18AA" w:rsidP="009D18AA">
      <w:pPr>
        <w:rPr>
          <w:b/>
        </w:rPr>
      </w:pPr>
      <w:r w:rsidRPr="009D18AA">
        <w:rPr>
          <w:b/>
        </w:rPr>
        <w:lastRenderedPageBreak/>
        <w:t xml:space="preserve">IV. RECORDING CORRECTIONS MADE BY OTHER LABORATORIES OR          </w:t>
      </w:r>
    </w:p>
    <w:p w14:paraId="527F81DB" w14:textId="77777777" w:rsidR="009D18AA" w:rsidRPr="009D18AA" w:rsidRDefault="009D18AA" w:rsidP="009D18AA">
      <w:pPr>
        <w:rPr>
          <w:b/>
        </w:rPr>
      </w:pPr>
      <w:r w:rsidRPr="009D18AA">
        <w:rPr>
          <w:b/>
        </w:rPr>
        <w:t xml:space="preserve">       OUTSIDE THE MEDICAL CENTER</w:t>
      </w:r>
    </w:p>
    <w:p w14:paraId="00A58255" w14:textId="77777777" w:rsidR="009D18AA" w:rsidRPr="009D18AA" w:rsidRDefault="009D18AA" w:rsidP="009D18AA">
      <w:pPr>
        <w:rPr>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63191F" w:rsidRPr="009D18AA" w14:paraId="21D44149" w14:textId="77777777" w:rsidTr="0063191F">
        <w:trPr>
          <w:tblHeader/>
        </w:trPr>
        <w:tc>
          <w:tcPr>
            <w:tcW w:w="958" w:type="dxa"/>
            <w:shd w:val="clear" w:color="auto" w:fill="CCCCCC"/>
          </w:tcPr>
          <w:p w14:paraId="6885AD33" w14:textId="77777777" w:rsidR="0063191F" w:rsidRPr="009D18AA" w:rsidRDefault="0063191F" w:rsidP="009D18AA">
            <w:pPr>
              <w:rPr>
                <w:b/>
              </w:rPr>
            </w:pPr>
            <w:r w:rsidRPr="009D18AA">
              <w:rPr>
                <w:b/>
              </w:rPr>
              <w:t>STEPS</w:t>
            </w:r>
          </w:p>
        </w:tc>
        <w:tc>
          <w:tcPr>
            <w:tcW w:w="8420" w:type="dxa"/>
            <w:shd w:val="clear" w:color="auto" w:fill="CCCCCC"/>
          </w:tcPr>
          <w:p w14:paraId="6B5271D1" w14:textId="77777777" w:rsidR="0063191F" w:rsidRPr="009D18AA" w:rsidRDefault="0063191F" w:rsidP="009D18AA">
            <w:pPr>
              <w:rPr>
                <w:b/>
              </w:rPr>
            </w:pPr>
            <w:r w:rsidRPr="009D18AA">
              <w:rPr>
                <w:b/>
              </w:rPr>
              <w:t>INSTRUCTIONS</w:t>
            </w:r>
          </w:p>
        </w:tc>
      </w:tr>
      <w:tr w:rsidR="0063191F" w:rsidRPr="009D18AA" w14:paraId="29F1ED26" w14:textId="77777777" w:rsidTr="0063191F">
        <w:tc>
          <w:tcPr>
            <w:tcW w:w="958" w:type="dxa"/>
          </w:tcPr>
          <w:p w14:paraId="66D95CDE" w14:textId="77777777" w:rsidR="0063191F" w:rsidRPr="009D18AA" w:rsidRDefault="0063191F" w:rsidP="009D18AA">
            <w:pPr>
              <w:rPr>
                <w:b/>
              </w:rPr>
            </w:pPr>
            <w:r w:rsidRPr="009D18AA">
              <w:rPr>
                <w:b/>
              </w:rPr>
              <w:t>1.0</w:t>
            </w:r>
          </w:p>
        </w:tc>
        <w:tc>
          <w:tcPr>
            <w:tcW w:w="8420" w:type="dxa"/>
          </w:tcPr>
          <w:p w14:paraId="3BCC9833" w14:textId="77777777" w:rsidR="0063191F" w:rsidRPr="009D18AA" w:rsidRDefault="0063191F" w:rsidP="009D18AA">
            <w:pPr>
              <w:rPr>
                <w:b/>
              </w:rPr>
            </w:pPr>
            <w:r w:rsidRPr="009D18AA">
              <w:rPr>
                <w:b/>
              </w:rPr>
              <w:t xml:space="preserve">The laboratory that had the error will enter a corrected report according to their procedure. </w:t>
            </w:r>
          </w:p>
          <w:p w14:paraId="15873552" w14:textId="7F155005" w:rsidR="0063191F" w:rsidRDefault="0063191F" w:rsidP="009D18AA">
            <w:pPr>
              <w:pStyle w:val="ListParagraph"/>
              <w:numPr>
                <w:ilvl w:val="1"/>
                <w:numId w:val="21"/>
              </w:numPr>
            </w:pPr>
            <w:r w:rsidRPr="009D18AA">
              <w:t xml:space="preserve">Do not destroy any original reports. </w:t>
            </w:r>
          </w:p>
          <w:p w14:paraId="32F7B76B" w14:textId="77777777" w:rsidR="0063191F" w:rsidRPr="009D18AA" w:rsidRDefault="0063191F" w:rsidP="009D18AA">
            <w:pPr>
              <w:pStyle w:val="ListParagraph"/>
              <w:numPr>
                <w:ilvl w:val="0"/>
                <w:numId w:val="0"/>
              </w:numPr>
              <w:ind w:left="675"/>
            </w:pPr>
          </w:p>
        </w:tc>
      </w:tr>
      <w:tr w:rsidR="0063191F" w:rsidRPr="009D18AA" w14:paraId="4C28B996" w14:textId="77777777" w:rsidTr="0063191F">
        <w:tc>
          <w:tcPr>
            <w:tcW w:w="958" w:type="dxa"/>
          </w:tcPr>
          <w:p w14:paraId="41239E46" w14:textId="77777777" w:rsidR="0063191F" w:rsidRPr="009D18AA" w:rsidRDefault="0063191F" w:rsidP="009D18AA">
            <w:pPr>
              <w:rPr>
                <w:b/>
              </w:rPr>
            </w:pPr>
            <w:r w:rsidRPr="009D18AA">
              <w:rPr>
                <w:b/>
              </w:rPr>
              <w:t>2.0</w:t>
            </w:r>
          </w:p>
        </w:tc>
        <w:tc>
          <w:tcPr>
            <w:tcW w:w="8420" w:type="dxa"/>
          </w:tcPr>
          <w:p w14:paraId="51F71607" w14:textId="77777777" w:rsidR="0063191F" w:rsidRDefault="0063191F" w:rsidP="009D18AA">
            <w:pPr>
              <w:rPr>
                <w:b/>
              </w:rPr>
            </w:pPr>
            <w:r w:rsidRPr="009D18AA">
              <w:rPr>
                <w:b/>
              </w:rPr>
              <w:t xml:space="preserve">Circle the corrected result on all copies.  </w:t>
            </w:r>
          </w:p>
          <w:p w14:paraId="0E7BCA9C" w14:textId="77777777" w:rsidR="0063191F" w:rsidRPr="009D18AA" w:rsidRDefault="0063191F" w:rsidP="009D18AA">
            <w:pPr>
              <w:rPr>
                <w:b/>
              </w:rPr>
            </w:pPr>
          </w:p>
        </w:tc>
      </w:tr>
      <w:tr w:rsidR="0063191F" w:rsidRPr="009D18AA" w14:paraId="04F72F7B" w14:textId="77777777" w:rsidTr="0063191F">
        <w:tc>
          <w:tcPr>
            <w:tcW w:w="958" w:type="dxa"/>
          </w:tcPr>
          <w:p w14:paraId="51649A0A" w14:textId="77777777" w:rsidR="0063191F" w:rsidRPr="009D18AA" w:rsidRDefault="0063191F" w:rsidP="009D18AA">
            <w:pPr>
              <w:rPr>
                <w:b/>
              </w:rPr>
            </w:pPr>
            <w:r w:rsidRPr="009D18AA">
              <w:rPr>
                <w:b/>
              </w:rPr>
              <w:t>3.0</w:t>
            </w:r>
          </w:p>
        </w:tc>
        <w:tc>
          <w:tcPr>
            <w:tcW w:w="8420" w:type="dxa"/>
          </w:tcPr>
          <w:p w14:paraId="32C63007" w14:textId="77777777" w:rsidR="0063191F" w:rsidRDefault="0063191F" w:rsidP="009D18AA">
            <w:pPr>
              <w:rPr>
                <w:b/>
              </w:rPr>
            </w:pPr>
            <w:r w:rsidRPr="009D18AA">
              <w:rPr>
                <w:b/>
              </w:rPr>
              <w:t xml:space="preserve">Record the message: </w:t>
            </w:r>
            <w:r w:rsidRPr="009D18AA">
              <w:rPr>
                <w:b/>
                <w:i/>
                <w:color w:val="FF0000"/>
              </w:rPr>
              <w:t>Corrected Results, See Error Results</w:t>
            </w:r>
            <w:r w:rsidRPr="009D18AA">
              <w:rPr>
                <w:b/>
                <w:color w:val="FF0000"/>
              </w:rPr>
              <w:t xml:space="preserve"> </w:t>
            </w:r>
            <w:r w:rsidRPr="009D18AA">
              <w:rPr>
                <w:b/>
              </w:rPr>
              <w:t xml:space="preserve">on the Corrected Report. </w:t>
            </w:r>
          </w:p>
          <w:p w14:paraId="1B7656B7" w14:textId="77777777" w:rsidR="0063191F" w:rsidRPr="009D18AA" w:rsidRDefault="0063191F" w:rsidP="009D18AA">
            <w:pPr>
              <w:rPr>
                <w:b/>
              </w:rPr>
            </w:pPr>
          </w:p>
        </w:tc>
      </w:tr>
      <w:tr w:rsidR="0063191F" w:rsidRPr="009D18AA" w14:paraId="37B84E3B" w14:textId="77777777" w:rsidTr="0063191F">
        <w:tc>
          <w:tcPr>
            <w:tcW w:w="958" w:type="dxa"/>
          </w:tcPr>
          <w:p w14:paraId="19E53B62" w14:textId="77777777" w:rsidR="0063191F" w:rsidRPr="009D18AA" w:rsidRDefault="0063191F" w:rsidP="009D18AA">
            <w:pPr>
              <w:rPr>
                <w:b/>
              </w:rPr>
            </w:pPr>
            <w:r w:rsidRPr="009D18AA">
              <w:rPr>
                <w:b/>
              </w:rPr>
              <w:t>4.0</w:t>
            </w:r>
          </w:p>
        </w:tc>
        <w:tc>
          <w:tcPr>
            <w:tcW w:w="8420" w:type="dxa"/>
          </w:tcPr>
          <w:p w14:paraId="7EA27BE8" w14:textId="77777777" w:rsidR="0063191F" w:rsidRDefault="0063191F" w:rsidP="009D18AA">
            <w:pPr>
              <w:rPr>
                <w:b/>
              </w:rPr>
            </w:pPr>
            <w:r w:rsidRPr="009D18AA">
              <w:rPr>
                <w:b/>
              </w:rPr>
              <w:t xml:space="preserve">Record the message: </w:t>
            </w:r>
            <w:r w:rsidRPr="009D18AA">
              <w:rPr>
                <w:b/>
                <w:i/>
                <w:color w:val="FF0000"/>
              </w:rPr>
              <w:t>Error Results, See Corrected Results</w:t>
            </w:r>
            <w:r w:rsidRPr="009D18AA">
              <w:rPr>
                <w:b/>
                <w:color w:val="FF0000"/>
              </w:rPr>
              <w:t xml:space="preserve"> </w:t>
            </w:r>
            <w:r w:rsidRPr="009D18AA">
              <w:rPr>
                <w:b/>
              </w:rPr>
              <w:t xml:space="preserve">on the Incorrect Report. </w:t>
            </w:r>
          </w:p>
          <w:p w14:paraId="0A23CCD6" w14:textId="77777777" w:rsidR="0063191F" w:rsidRPr="009D18AA" w:rsidRDefault="0063191F" w:rsidP="009D18AA">
            <w:pPr>
              <w:rPr>
                <w:b/>
              </w:rPr>
            </w:pPr>
          </w:p>
        </w:tc>
      </w:tr>
      <w:tr w:rsidR="0063191F" w:rsidRPr="009D18AA" w14:paraId="30BA4163" w14:textId="77777777" w:rsidTr="0063191F">
        <w:tc>
          <w:tcPr>
            <w:tcW w:w="958" w:type="dxa"/>
          </w:tcPr>
          <w:p w14:paraId="349E07CC" w14:textId="77777777" w:rsidR="0063191F" w:rsidRPr="009D18AA" w:rsidRDefault="0063191F" w:rsidP="009D18AA">
            <w:pPr>
              <w:rPr>
                <w:b/>
              </w:rPr>
            </w:pPr>
            <w:r w:rsidRPr="009D18AA">
              <w:rPr>
                <w:b/>
              </w:rPr>
              <w:t>5.0</w:t>
            </w:r>
          </w:p>
        </w:tc>
        <w:tc>
          <w:tcPr>
            <w:tcW w:w="8420" w:type="dxa"/>
          </w:tcPr>
          <w:p w14:paraId="3B12A0DD" w14:textId="77777777" w:rsidR="0063191F" w:rsidRDefault="0063191F" w:rsidP="009D18AA">
            <w:pPr>
              <w:rPr>
                <w:b/>
              </w:rPr>
            </w:pPr>
            <w:r w:rsidRPr="009D18AA">
              <w:rPr>
                <w:b/>
              </w:rPr>
              <w:t>Record date of correction.</w:t>
            </w:r>
          </w:p>
          <w:p w14:paraId="2D9DF933" w14:textId="77777777" w:rsidR="0063191F" w:rsidRPr="009D18AA" w:rsidRDefault="0063191F" w:rsidP="009D18AA">
            <w:pPr>
              <w:rPr>
                <w:b/>
              </w:rPr>
            </w:pPr>
          </w:p>
        </w:tc>
      </w:tr>
      <w:tr w:rsidR="0063191F" w:rsidRPr="009D18AA" w14:paraId="5595FA7B" w14:textId="77777777" w:rsidTr="0063191F">
        <w:tc>
          <w:tcPr>
            <w:tcW w:w="958" w:type="dxa"/>
          </w:tcPr>
          <w:p w14:paraId="746B4C6D" w14:textId="77777777" w:rsidR="0063191F" w:rsidRPr="009D18AA" w:rsidRDefault="0063191F" w:rsidP="009D18AA">
            <w:pPr>
              <w:rPr>
                <w:b/>
              </w:rPr>
            </w:pPr>
            <w:r w:rsidRPr="009D18AA">
              <w:rPr>
                <w:b/>
              </w:rPr>
              <w:t>6.0</w:t>
            </w:r>
          </w:p>
        </w:tc>
        <w:tc>
          <w:tcPr>
            <w:tcW w:w="8420" w:type="dxa"/>
          </w:tcPr>
          <w:p w14:paraId="4C0A1B30" w14:textId="77777777" w:rsidR="0063191F" w:rsidRDefault="0063191F" w:rsidP="009D18AA">
            <w:pPr>
              <w:rPr>
                <w:b/>
              </w:rPr>
            </w:pPr>
            <w:r w:rsidRPr="009D18AA">
              <w:rPr>
                <w:b/>
              </w:rPr>
              <w:t>Record initials of person recording corrected result message.</w:t>
            </w:r>
          </w:p>
          <w:p w14:paraId="535FED27" w14:textId="77777777" w:rsidR="0063191F" w:rsidRPr="009D18AA" w:rsidRDefault="0063191F" w:rsidP="009D18AA">
            <w:pPr>
              <w:rPr>
                <w:b/>
              </w:rPr>
            </w:pPr>
          </w:p>
        </w:tc>
      </w:tr>
      <w:tr w:rsidR="0063191F" w:rsidRPr="009D18AA" w14:paraId="398EAE56" w14:textId="77777777" w:rsidTr="0063191F">
        <w:tc>
          <w:tcPr>
            <w:tcW w:w="958" w:type="dxa"/>
          </w:tcPr>
          <w:p w14:paraId="75B719EC" w14:textId="77777777" w:rsidR="0063191F" w:rsidRPr="009D18AA" w:rsidRDefault="0063191F" w:rsidP="009D18AA">
            <w:pPr>
              <w:rPr>
                <w:b/>
              </w:rPr>
            </w:pPr>
            <w:r w:rsidRPr="009D18AA">
              <w:rPr>
                <w:b/>
              </w:rPr>
              <w:t>7.0</w:t>
            </w:r>
          </w:p>
        </w:tc>
        <w:tc>
          <w:tcPr>
            <w:tcW w:w="8420" w:type="dxa"/>
          </w:tcPr>
          <w:p w14:paraId="3C88E8D1" w14:textId="77777777" w:rsidR="0063191F" w:rsidRDefault="0063191F" w:rsidP="009D18AA">
            <w:pPr>
              <w:rPr>
                <w:b/>
              </w:rPr>
            </w:pPr>
            <w:r w:rsidRPr="009D18AA">
              <w:rPr>
                <w:b/>
              </w:rPr>
              <w:t xml:space="preserve">Complete QA Exception Report explaining the reason for the correction. </w:t>
            </w:r>
          </w:p>
          <w:p w14:paraId="0C6A5964" w14:textId="77777777" w:rsidR="0063191F" w:rsidRPr="009D18AA" w:rsidRDefault="0063191F" w:rsidP="009D18AA">
            <w:pPr>
              <w:rPr>
                <w:b/>
              </w:rPr>
            </w:pPr>
          </w:p>
        </w:tc>
      </w:tr>
      <w:tr w:rsidR="0063191F" w:rsidRPr="009D18AA" w14:paraId="7473D2D3" w14:textId="77777777" w:rsidTr="0063191F">
        <w:tc>
          <w:tcPr>
            <w:tcW w:w="958" w:type="dxa"/>
          </w:tcPr>
          <w:p w14:paraId="31C2F8ED" w14:textId="77777777" w:rsidR="0063191F" w:rsidRPr="009D18AA" w:rsidRDefault="0063191F" w:rsidP="009D18AA">
            <w:pPr>
              <w:rPr>
                <w:b/>
              </w:rPr>
            </w:pPr>
            <w:r w:rsidRPr="009D18AA">
              <w:rPr>
                <w:b/>
              </w:rPr>
              <w:t>8.0</w:t>
            </w:r>
          </w:p>
        </w:tc>
        <w:tc>
          <w:tcPr>
            <w:tcW w:w="8420" w:type="dxa"/>
          </w:tcPr>
          <w:p w14:paraId="38A9370B" w14:textId="77777777" w:rsidR="0063191F" w:rsidRDefault="0063191F" w:rsidP="009D18AA">
            <w:pPr>
              <w:rPr>
                <w:b/>
              </w:rPr>
            </w:pPr>
            <w:r w:rsidRPr="009D18AA">
              <w:rPr>
                <w:b/>
              </w:rPr>
              <w:t>When results are charted, complete an RL6 report.</w:t>
            </w:r>
          </w:p>
          <w:p w14:paraId="1FD47437" w14:textId="77777777" w:rsidR="0063191F" w:rsidRPr="009D18AA" w:rsidRDefault="0063191F" w:rsidP="009D18AA">
            <w:pPr>
              <w:rPr>
                <w:b/>
              </w:rPr>
            </w:pPr>
          </w:p>
        </w:tc>
      </w:tr>
    </w:tbl>
    <w:p w14:paraId="33FE172C" w14:textId="77777777" w:rsidR="009D18AA" w:rsidRPr="009E733D" w:rsidRDefault="009D18AA" w:rsidP="009E733D"/>
    <w:p w14:paraId="11458B83" w14:textId="1CEA46B2" w:rsidR="00B048D9" w:rsidRPr="008E4519" w:rsidRDefault="008E4519" w:rsidP="00887AE0">
      <w:pPr>
        <w:pStyle w:val="Heading1"/>
        <w:rPr>
          <w:sz w:val="24"/>
          <w:szCs w:val="24"/>
        </w:rPr>
      </w:pPr>
      <w:r w:rsidRPr="008E4519">
        <w:rPr>
          <w:sz w:val="24"/>
          <w:szCs w:val="24"/>
        </w:rPr>
        <w:t xml:space="preserve">Literature </w:t>
      </w:r>
      <w:r w:rsidR="00B048D9" w:rsidRPr="008E4519">
        <w:rPr>
          <w:sz w:val="24"/>
          <w:szCs w:val="24"/>
        </w:rPr>
        <w:t>References</w:t>
      </w:r>
      <w:r w:rsidR="00F457BC" w:rsidRPr="008E4519">
        <w:rPr>
          <w:sz w:val="24"/>
          <w:szCs w:val="24"/>
        </w:rPr>
        <w:t>:</w:t>
      </w:r>
    </w:p>
    <w:p w14:paraId="3405C9A7" w14:textId="77777777" w:rsidR="00CA16FD" w:rsidRPr="008E4519" w:rsidRDefault="00CA16FD" w:rsidP="00CA16FD">
      <w:pPr>
        <w:rPr>
          <w:sz w:val="24"/>
          <w:szCs w:val="24"/>
        </w:rPr>
      </w:pPr>
    </w:p>
    <w:p w14:paraId="2121F318" w14:textId="77777777" w:rsidR="009D18AA" w:rsidRPr="009D18AA" w:rsidRDefault="009D18AA" w:rsidP="009D18AA">
      <w:pPr>
        <w:rPr>
          <w:sz w:val="24"/>
          <w:szCs w:val="24"/>
        </w:rPr>
      </w:pPr>
      <w:r w:rsidRPr="009D18AA">
        <w:rPr>
          <w:sz w:val="24"/>
          <w:szCs w:val="24"/>
        </w:rPr>
        <w:t>21 CFR 211.100</w:t>
      </w:r>
    </w:p>
    <w:p w14:paraId="2E7795F8" w14:textId="3E114BBD" w:rsidR="009D18AA" w:rsidRPr="009D18AA" w:rsidRDefault="009D18AA" w:rsidP="009D18AA">
      <w:pPr>
        <w:rPr>
          <w:sz w:val="24"/>
          <w:szCs w:val="24"/>
        </w:rPr>
      </w:pPr>
      <w:r w:rsidRPr="009D18AA">
        <w:rPr>
          <w:i/>
          <w:sz w:val="24"/>
          <w:szCs w:val="24"/>
          <w:u w:val="single"/>
        </w:rPr>
        <w:t>Standards for Blood Banking and Transfusion Services.</w:t>
      </w:r>
      <w:r w:rsidRPr="009D18AA">
        <w:rPr>
          <w:sz w:val="24"/>
          <w:szCs w:val="24"/>
        </w:rPr>
        <w:t xml:space="preserve"> AABB, Revised periodically </w:t>
      </w:r>
    </w:p>
    <w:p w14:paraId="3CC1120D" w14:textId="177FF294" w:rsidR="009D18AA" w:rsidRPr="009D18AA" w:rsidRDefault="009D18AA" w:rsidP="009D18AA">
      <w:pPr>
        <w:rPr>
          <w:sz w:val="24"/>
          <w:szCs w:val="24"/>
        </w:rPr>
      </w:pPr>
      <w:r w:rsidRPr="009D18AA">
        <w:rPr>
          <w:sz w:val="24"/>
          <w:szCs w:val="24"/>
        </w:rPr>
        <w:t xml:space="preserve">FACT Cellular Therapy Standards, D12.1.2.2, Revised periodically </w:t>
      </w:r>
    </w:p>
    <w:p w14:paraId="5D15D3D3" w14:textId="77777777" w:rsidR="00CA16FD" w:rsidRPr="008E4519" w:rsidRDefault="00CA16FD" w:rsidP="00CA16FD">
      <w:pPr>
        <w:rPr>
          <w:sz w:val="24"/>
          <w:szCs w:val="24"/>
        </w:rPr>
      </w:pPr>
    </w:p>
    <w:p w14:paraId="296C1C6C" w14:textId="77777777" w:rsidR="00CA16FD" w:rsidRPr="008E4519" w:rsidRDefault="00CA16FD" w:rsidP="00CA16FD">
      <w:pPr>
        <w:pStyle w:val="Heading1"/>
        <w:rPr>
          <w:sz w:val="24"/>
          <w:szCs w:val="24"/>
        </w:rPr>
      </w:pPr>
      <w:r w:rsidRPr="008E4519">
        <w:rPr>
          <w:sz w:val="24"/>
          <w:szCs w:val="24"/>
        </w:rPr>
        <w:t xml:space="preserve">Related </w:t>
      </w:r>
      <w:r w:rsidR="008E4519" w:rsidRPr="008E4519">
        <w:rPr>
          <w:sz w:val="24"/>
          <w:szCs w:val="24"/>
        </w:rPr>
        <w:t xml:space="preserve">Policies/Procedures in </w:t>
      </w:r>
      <w:proofErr w:type="spellStart"/>
      <w:r w:rsidR="008E4519" w:rsidRPr="008E4519">
        <w:rPr>
          <w:sz w:val="24"/>
          <w:szCs w:val="24"/>
        </w:rPr>
        <w:t>Navex</w:t>
      </w:r>
      <w:proofErr w:type="spellEnd"/>
      <w:r w:rsidR="00F457BC" w:rsidRPr="008E4519">
        <w:rPr>
          <w:sz w:val="24"/>
          <w:szCs w:val="24"/>
        </w:rPr>
        <w:t>:</w:t>
      </w:r>
    </w:p>
    <w:p w14:paraId="338B1BC0" w14:textId="77777777" w:rsidR="00BF5F7B" w:rsidRPr="008E4519" w:rsidRDefault="00BF5F7B" w:rsidP="00BF5F7B">
      <w:pPr>
        <w:rPr>
          <w:sz w:val="24"/>
          <w:szCs w:val="24"/>
        </w:rPr>
      </w:pPr>
    </w:p>
    <w:p w14:paraId="7AB45748" w14:textId="77777777" w:rsidR="00BF5F7B" w:rsidRPr="008E4519" w:rsidRDefault="00BF5F7B" w:rsidP="00BF5F7B">
      <w:pPr>
        <w:rPr>
          <w:sz w:val="24"/>
          <w:szCs w:val="24"/>
        </w:rPr>
      </w:pPr>
    </w:p>
    <w:p w14:paraId="738570BF" w14:textId="77777777" w:rsidR="00B048D9" w:rsidRPr="008E4519" w:rsidRDefault="00B048D9" w:rsidP="00887AE0">
      <w:pPr>
        <w:pStyle w:val="Heading1"/>
        <w:rPr>
          <w:sz w:val="24"/>
          <w:szCs w:val="24"/>
        </w:rPr>
      </w:pPr>
      <w:r w:rsidRPr="008E4519">
        <w:rPr>
          <w:sz w:val="24"/>
          <w:szCs w:val="24"/>
        </w:rPr>
        <w:t>Attachments</w:t>
      </w:r>
      <w:r w:rsidR="008E4519" w:rsidRPr="008E4519">
        <w:rPr>
          <w:sz w:val="24"/>
          <w:szCs w:val="24"/>
        </w:rPr>
        <w:t>/Linked Documents in Title 21</w:t>
      </w:r>
      <w:r w:rsidR="00F457BC" w:rsidRPr="008E4519">
        <w:rPr>
          <w:sz w:val="24"/>
          <w:szCs w:val="24"/>
        </w:rPr>
        <w:t>:</w:t>
      </w:r>
    </w:p>
    <w:p w14:paraId="61433882" w14:textId="77777777" w:rsidR="00BF5F7B" w:rsidRDefault="00BF5F7B" w:rsidP="00BF5F7B"/>
    <w:p w14:paraId="3E780CAB" w14:textId="77777777" w:rsidR="009D18AA" w:rsidRPr="009D18AA" w:rsidRDefault="009D18AA" w:rsidP="009D18AA">
      <w:pPr>
        <w:rPr>
          <w:iCs/>
        </w:rPr>
      </w:pPr>
      <w:r w:rsidRPr="009D18AA">
        <w:rPr>
          <w:iCs/>
        </w:rPr>
        <w:t>Attachment 1. Correction of Manual Results</w:t>
      </w:r>
    </w:p>
    <w:p w14:paraId="1E8AC0E8" w14:textId="0043E490" w:rsidR="009D18AA" w:rsidRPr="009D18AA" w:rsidRDefault="009D18AA" w:rsidP="009D18AA">
      <w:pPr>
        <w:rPr>
          <w:iCs/>
        </w:rPr>
      </w:pPr>
      <w:r w:rsidRPr="009D18AA">
        <w:rPr>
          <w:iCs/>
        </w:rPr>
        <w:t>Attachment 2. Correction of Electronic Worksheets</w:t>
      </w:r>
    </w:p>
    <w:p w14:paraId="6ADBCD6F" w14:textId="77777777" w:rsidR="00BF5F7B" w:rsidRDefault="00BF5F7B" w:rsidP="00BF5F7B"/>
    <w:p w14:paraId="0D64FEFB" w14:textId="77777777" w:rsidR="00BF5F7B" w:rsidRDefault="00BF5F7B" w:rsidP="00BF5F7B"/>
    <w:p w14:paraId="7696AD23" w14:textId="77777777" w:rsidR="00BF5F7B" w:rsidRPr="00BF5F7B" w:rsidRDefault="00BF5F7B" w:rsidP="00BF5F7B"/>
    <w:p w14:paraId="0D7CFC46" w14:textId="77777777" w:rsidR="00A7748A" w:rsidRDefault="00A7748A" w:rsidP="00887AE0">
      <w:pPr>
        <w:pStyle w:val="Heading1"/>
      </w:pPr>
      <w:r>
        <w:t>Revision Dates</w:t>
      </w:r>
      <w:r w:rsidR="008E4519">
        <w:t>: Review Change Summary as R</w:t>
      </w:r>
      <w:r w:rsidR="001F0047">
        <w:t>epresented in Title 21.</w:t>
      </w:r>
    </w:p>
    <w:p w14:paraId="0EE6B3EB" w14:textId="77777777" w:rsidR="00BF5F7B" w:rsidRDefault="00BF5F7B" w:rsidP="00BF5F7B"/>
    <w:p w14:paraId="4390F179" w14:textId="77777777" w:rsidR="00BF5F7B" w:rsidRDefault="00BF5F7B" w:rsidP="00BF5F7B"/>
    <w:p w14:paraId="2A8C8427"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69FB5" w14:textId="77777777" w:rsidR="0000193C" w:rsidRDefault="0000193C" w:rsidP="009A3908">
      <w:r>
        <w:separator/>
      </w:r>
    </w:p>
  </w:endnote>
  <w:endnote w:type="continuationSeparator" w:id="0">
    <w:p w14:paraId="7D1303ED" w14:textId="77777777" w:rsidR="0000193C" w:rsidRDefault="0000193C"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39B1C"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1F02263B" w14:textId="534CEADA"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6926A6">
              <w:rPr>
                <w:rFonts w:ascii="Franklin Gothic Book" w:hAnsi="Franklin Gothic Book" w:cs="Calibri"/>
                <w:i/>
                <w:iCs/>
                <w:noProof/>
                <w:sz w:val="18"/>
                <w:szCs w:val="18"/>
              </w:rPr>
              <w:t>6</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6926A6">
              <w:rPr>
                <w:rFonts w:ascii="Franklin Gothic Book" w:hAnsi="Franklin Gothic Book" w:cs="Calibri"/>
                <w:i/>
                <w:iCs/>
                <w:noProof/>
                <w:sz w:val="18"/>
                <w:szCs w:val="18"/>
              </w:rPr>
              <w:t>6</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19B8F" w14:textId="77777777" w:rsidR="00974CB9" w:rsidRDefault="00974CB9" w:rsidP="00A153FF">
    <w:pPr>
      <w:jc w:val="center"/>
      <w:rPr>
        <w:rFonts w:asciiTheme="minorHAnsi" w:hAnsiTheme="minorHAnsi" w:cstheme="minorHAnsi"/>
        <w:bCs/>
        <w:szCs w:val="22"/>
      </w:rPr>
    </w:pPr>
  </w:p>
  <w:p w14:paraId="7E09A579"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531DFBB5" w14:textId="7E7D4CED"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63191F">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63191F">
              <w:rPr>
                <w:rFonts w:ascii="Franklin Gothic Book" w:hAnsi="Franklin Gothic Book" w:cs="Calibri"/>
                <w:i/>
                <w:iCs/>
                <w:noProof/>
                <w:sz w:val="18"/>
                <w:szCs w:val="18"/>
              </w:rPr>
              <w:t>6</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693CC" w14:textId="77777777" w:rsidR="0000193C" w:rsidRDefault="0000193C" w:rsidP="009A3908">
      <w:r>
        <w:separator/>
      </w:r>
    </w:p>
  </w:footnote>
  <w:footnote w:type="continuationSeparator" w:id="0">
    <w:p w14:paraId="7973DB16" w14:textId="77777777" w:rsidR="0000193C" w:rsidRDefault="0000193C"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6DE11"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37DE" w14:textId="142373F4" w:rsidR="00A153FF" w:rsidRPr="002406B9" w:rsidRDefault="00D114B5" w:rsidP="00A153FF">
    <w:pPr>
      <w:shd w:val="clear" w:color="auto" w:fill="A6A6A6" w:themeFill="background1" w:themeFillShade="A6"/>
      <w:spacing w:line="360" w:lineRule="auto"/>
      <w:ind w:right="90"/>
      <w:jc w:val="center"/>
      <w:rPr>
        <w:rFonts w:ascii="Franklin Gothic Demi" w:hAnsi="Franklin Gothic Demi"/>
        <w:b/>
        <w:szCs w:val="32"/>
      </w:rPr>
    </w:pPr>
    <w:r>
      <w:t>Error Reporting and Correction</w:t>
    </w:r>
  </w:p>
  <w:p w14:paraId="047E3AD6"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07"/>
      <w:gridCol w:w="3097"/>
    </w:tblGrid>
    <w:tr w:rsidR="00A153FF" w:rsidRPr="00F85C8D" w14:paraId="152DEEBB" w14:textId="77777777" w:rsidTr="00A2219E">
      <w:tc>
        <w:tcPr>
          <w:tcW w:w="3145" w:type="dxa"/>
          <w:tcBorders>
            <w:left w:val="single" w:sz="4" w:space="0" w:color="auto"/>
            <w:bottom w:val="single" w:sz="4" w:space="0" w:color="auto"/>
          </w:tcBorders>
          <w:shd w:val="clear" w:color="auto" w:fill="auto"/>
        </w:tcPr>
        <w:p w14:paraId="79A3C887" w14:textId="77777777" w:rsidR="00A153FF" w:rsidRPr="00F85C8D" w:rsidRDefault="00772F34" w:rsidP="00A153FF">
          <w:pPr>
            <w:rPr>
              <w:rFonts w:ascii="Franklin Gothic Book" w:hAnsi="Franklin Gothic Book"/>
              <w:b/>
              <w:szCs w:val="22"/>
            </w:rPr>
          </w:pPr>
          <w:r>
            <w:rPr>
              <w:noProof/>
            </w:rPr>
            <w:drawing>
              <wp:inline distT="0" distB="0" distL="0" distR="0" wp14:anchorId="7FC567B6" wp14:editId="5328C014">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1B50EA5E" w14:textId="77777777" w:rsidR="00A2219E" w:rsidRPr="00F85C8D" w:rsidRDefault="00605CB6" w:rsidP="00A2219E">
          <w:pPr>
            <w:rPr>
              <w:rFonts w:ascii="Franklin Gothic Demi" w:hAnsi="Franklin Gothic Demi"/>
              <w:smallCaps/>
              <w:szCs w:val="22"/>
            </w:rPr>
          </w:pPr>
          <w:r>
            <w:rPr>
              <w:rFonts w:ascii="Franklin Gothic Demi" w:hAnsi="Franklin Gothic Demi"/>
              <w:smallCaps/>
              <w:szCs w:val="22"/>
            </w:rPr>
            <w:t>Document Type:</w:t>
          </w:r>
        </w:p>
        <w:p w14:paraId="0A3BCD6D" w14:textId="77777777" w:rsidR="001F0047" w:rsidRPr="00887AE0" w:rsidRDefault="001F0047" w:rsidP="001F0047">
          <w:pPr>
            <w:rPr>
              <w:rFonts w:cs="Arial"/>
            </w:rPr>
          </w:pPr>
          <w:r>
            <w:rPr>
              <w:rFonts w:cs="Arial"/>
            </w:rPr>
            <w:t>Policy</w:t>
          </w:r>
        </w:p>
        <w:p w14:paraId="334487B2" w14:textId="77777777" w:rsidR="001F0047" w:rsidRDefault="001F0047" w:rsidP="001F0047">
          <w:pPr>
            <w:rPr>
              <w:rFonts w:cs="Arial"/>
            </w:rPr>
          </w:pPr>
        </w:p>
        <w:p w14:paraId="67167ADF"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6474BA97"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w:t>
          </w:r>
        </w:p>
        <w:p w14:paraId="6D271D2D" w14:textId="77777777"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10973DE3" w14:textId="01F760F3" w:rsidR="00A153FF" w:rsidRPr="00EF4D17" w:rsidRDefault="00D114B5" w:rsidP="00A153FF">
          <w:pPr>
            <w:rPr>
              <w:rFonts w:ascii="Franklin Gothic Book" w:hAnsi="Franklin Gothic Book"/>
              <w:b/>
              <w:sz w:val="28"/>
              <w:szCs w:val="28"/>
            </w:rPr>
          </w:pPr>
          <w:r>
            <w:rPr>
              <w:rFonts w:ascii="Franklin Gothic Book" w:hAnsi="Franklin Gothic Book"/>
              <w:b/>
              <w:sz w:val="28"/>
              <w:szCs w:val="28"/>
            </w:rPr>
            <w:t>3/14/2020</w:t>
          </w:r>
        </w:p>
      </w:tc>
    </w:tr>
    <w:tr w:rsidR="00A153FF" w:rsidRPr="00F85C8D" w14:paraId="5B3EBECA" w14:textId="77777777" w:rsidTr="00A2219E">
      <w:trPr>
        <w:trHeight w:val="1090"/>
      </w:trPr>
      <w:tc>
        <w:tcPr>
          <w:tcW w:w="3145" w:type="dxa"/>
          <w:tcBorders>
            <w:left w:val="single" w:sz="4" w:space="0" w:color="auto"/>
            <w:bottom w:val="single" w:sz="4" w:space="0" w:color="000000"/>
          </w:tcBorders>
          <w:shd w:val="clear" w:color="auto" w:fill="auto"/>
        </w:tcPr>
        <w:p w14:paraId="1E2C376E"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10CEC4CB" w14:textId="77777777" w:rsidR="00A153FF" w:rsidRDefault="00A153FF" w:rsidP="001F0047">
          <w:pPr>
            <w:rPr>
              <w:rFonts w:ascii="Franklin Gothic Book" w:hAnsi="Franklin Gothic Book"/>
              <w:b/>
              <w:szCs w:val="22"/>
            </w:rPr>
          </w:pPr>
        </w:p>
        <w:p w14:paraId="785365A6" w14:textId="77777777" w:rsidR="00D114B5" w:rsidRDefault="00D114B5" w:rsidP="001F0047">
          <w:pPr>
            <w:rPr>
              <w:rFonts w:ascii="Franklin Gothic Book" w:hAnsi="Franklin Gothic Book"/>
              <w:b/>
              <w:szCs w:val="22"/>
            </w:rPr>
          </w:pPr>
        </w:p>
        <w:p w14:paraId="215732FB" w14:textId="6BFAAEA3" w:rsidR="00D114B5" w:rsidRPr="00F85C8D" w:rsidRDefault="00D114B5" w:rsidP="00D114B5">
          <w:r>
            <w:t>Gregory Pomper, MD</w:t>
          </w:r>
        </w:p>
      </w:tc>
      <w:tc>
        <w:tcPr>
          <w:tcW w:w="3060" w:type="dxa"/>
          <w:tcBorders>
            <w:bottom w:val="single" w:sz="4" w:space="0" w:color="000000"/>
          </w:tcBorders>
          <w:shd w:val="clear" w:color="auto" w:fill="auto"/>
        </w:tcPr>
        <w:p w14:paraId="294B8D9E"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0D7D5FF1" w14:textId="77777777" w:rsidR="001F0047" w:rsidRDefault="001F0047" w:rsidP="001F0047">
          <w:pPr>
            <w:rPr>
              <w:rFonts w:ascii="Franklin Gothic Demi" w:hAnsi="Franklin Gothic Demi"/>
              <w:smallCaps/>
              <w:szCs w:val="22"/>
            </w:rPr>
          </w:pPr>
        </w:p>
        <w:p w14:paraId="41E9A7A6" w14:textId="77777777" w:rsidR="00D114B5" w:rsidRDefault="00D114B5" w:rsidP="00D114B5"/>
        <w:p w14:paraId="5284B659" w14:textId="6B27E003" w:rsidR="00D114B5" w:rsidRPr="001F0047" w:rsidRDefault="00D114B5" w:rsidP="00D114B5">
          <w:r>
            <w:t>Blood Bank</w:t>
          </w:r>
        </w:p>
      </w:tc>
      <w:tc>
        <w:tcPr>
          <w:tcW w:w="3145" w:type="dxa"/>
          <w:tcBorders>
            <w:bottom w:val="single" w:sz="4" w:space="0" w:color="000000"/>
          </w:tcBorders>
          <w:shd w:val="clear" w:color="auto" w:fill="auto"/>
        </w:tcPr>
        <w:p w14:paraId="485446E7"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6430EC33" w14:textId="77777777"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10E85CAF" w14:textId="77777777" w:rsidR="00636B43" w:rsidRDefault="00636B43" w:rsidP="00A153FF">
          <w:pPr>
            <w:rPr>
              <w:rFonts w:ascii="Franklin Gothic Book" w:hAnsi="Franklin Gothic Book"/>
              <w:szCs w:val="22"/>
            </w:rPr>
          </w:pPr>
        </w:p>
        <w:p w14:paraId="43E24A07" w14:textId="2BAFCCDB" w:rsidR="00D114B5" w:rsidRPr="00636B43" w:rsidRDefault="00D114B5" w:rsidP="00A153FF">
          <w:pPr>
            <w:rPr>
              <w:rFonts w:ascii="Franklin Gothic Book" w:hAnsi="Franklin Gothic Book"/>
              <w:szCs w:val="22"/>
            </w:rPr>
          </w:pPr>
          <w:r>
            <w:rPr>
              <w:rFonts w:ascii="Franklin Gothic Book" w:hAnsi="Franklin Gothic Book"/>
              <w:szCs w:val="22"/>
            </w:rPr>
            <w:t>Blood Bank Management</w:t>
          </w:r>
        </w:p>
      </w:tc>
    </w:tr>
  </w:tbl>
  <w:p w14:paraId="112A39D5"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60432"/>
    <w:multiLevelType w:val="hybridMultilevel"/>
    <w:tmpl w:val="C812098E"/>
    <w:lvl w:ilvl="0" w:tplc="424846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106C78"/>
    <w:multiLevelType w:val="hybridMultilevel"/>
    <w:tmpl w:val="EFFE9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F1776"/>
    <w:multiLevelType w:val="multilevel"/>
    <w:tmpl w:val="88BE50F0"/>
    <w:lvl w:ilvl="0">
      <w:start w:val="1"/>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440" w:hanging="1440"/>
      </w:pPr>
      <w:rPr>
        <w:rFonts w:hint="default"/>
        <w:i w:val="0"/>
        <w:color w:val="auto"/>
      </w:rPr>
    </w:lvl>
  </w:abstractNum>
  <w:abstractNum w:abstractNumId="5" w15:restartNumberingAfterBreak="0">
    <w:nsid w:val="36313E9E"/>
    <w:multiLevelType w:val="hybridMultilevel"/>
    <w:tmpl w:val="68585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5B4D34"/>
    <w:multiLevelType w:val="multilevel"/>
    <w:tmpl w:val="322A0632"/>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4262DB4"/>
    <w:multiLevelType w:val="hybridMultilevel"/>
    <w:tmpl w:val="185E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35BBC"/>
    <w:multiLevelType w:val="hybridMultilevel"/>
    <w:tmpl w:val="51FE0E8C"/>
    <w:lvl w:ilvl="0" w:tplc="F29E3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B661D8"/>
    <w:multiLevelType w:val="multilevel"/>
    <w:tmpl w:val="D57A59D6"/>
    <w:lvl w:ilvl="0">
      <w:start w:val="1"/>
      <w:numFmt w:val="decimal"/>
      <w:lvlText w:val="%1"/>
      <w:lvlJc w:val="left"/>
      <w:pPr>
        <w:ind w:left="375" w:hanging="375"/>
      </w:pPr>
      <w:rPr>
        <w:rFonts w:hint="default"/>
      </w:rPr>
    </w:lvl>
    <w:lvl w:ilvl="1">
      <w:start w:val="1"/>
      <w:numFmt w:val="decimal"/>
      <w:lvlText w:val="%1.%2"/>
      <w:lvlJc w:val="left"/>
      <w:pPr>
        <w:ind w:left="675"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5"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abstractNumId w:val="6"/>
  </w:num>
  <w:num w:numId="2">
    <w:abstractNumId w:val="9"/>
  </w:num>
  <w:num w:numId="3">
    <w:abstractNumId w:val="12"/>
  </w:num>
  <w:num w:numId="4">
    <w:abstractNumId w:val="1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1"/>
  </w:num>
  <w:num w:numId="11">
    <w:abstractNumId w:val="13"/>
  </w:num>
  <w:num w:numId="12">
    <w:abstractNumId w:val="13"/>
  </w:num>
  <w:num w:numId="13">
    <w:abstractNumId w:val="13"/>
  </w:num>
  <w:num w:numId="14">
    <w:abstractNumId w:val="13"/>
    <w:lvlOverride w:ilvl="0">
      <w:startOverride w:val="1"/>
    </w:lvlOverride>
  </w:num>
  <w:num w:numId="15">
    <w:abstractNumId w:val="5"/>
  </w:num>
  <w:num w:numId="16">
    <w:abstractNumId w:val="10"/>
  </w:num>
  <w:num w:numId="17">
    <w:abstractNumId w:val="1"/>
  </w:num>
  <w:num w:numId="18">
    <w:abstractNumId w:val="3"/>
  </w:num>
  <w:num w:numId="19">
    <w:abstractNumId w:val="4"/>
  </w:num>
  <w:num w:numId="20">
    <w:abstractNumId w:val="7"/>
  </w:num>
  <w:num w:numId="21">
    <w:abstractNumId w:val="14"/>
  </w:num>
  <w:num w:numId="2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0193C"/>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B5148"/>
    <w:rsid w:val="001C0D78"/>
    <w:rsid w:val="001C63A8"/>
    <w:rsid w:val="001E09B7"/>
    <w:rsid w:val="001E2497"/>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7E39"/>
    <w:rsid w:val="002F64B9"/>
    <w:rsid w:val="00301570"/>
    <w:rsid w:val="003041C6"/>
    <w:rsid w:val="00327C4D"/>
    <w:rsid w:val="003335AC"/>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3F3ED6"/>
    <w:rsid w:val="003F73C3"/>
    <w:rsid w:val="004008F3"/>
    <w:rsid w:val="004038A5"/>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075D"/>
    <w:rsid w:val="004C5050"/>
    <w:rsid w:val="004C5749"/>
    <w:rsid w:val="004D3F73"/>
    <w:rsid w:val="004D58AA"/>
    <w:rsid w:val="004E74D8"/>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191F"/>
    <w:rsid w:val="00636B43"/>
    <w:rsid w:val="00642467"/>
    <w:rsid w:val="0064468E"/>
    <w:rsid w:val="00650915"/>
    <w:rsid w:val="006568DA"/>
    <w:rsid w:val="00657AE6"/>
    <w:rsid w:val="00661B1A"/>
    <w:rsid w:val="006736C5"/>
    <w:rsid w:val="00674718"/>
    <w:rsid w:val="00683267"/>
    <w:rsid w:val="00683CAE"/>
    <w:rsid w:val="00691DA1"/>
    <w:rsid w:val="006926A6"/>
    <w:rsid w:val="0069572C"/>
    <w:rsid w:val="006A1EF8"/>
    <w:rsid w:val="006A7525"/>
    <w:rsid w:val="006B1B95"/>
    <w:rsid w:val="006B4152"/>
    <w:rsid w:val="006B7B84"/>
    <w:rsid w:val="006C2C85"/>
    <w:rsid w:val="006C37E2"/>
    <w:rsid w:val="006C6B2E"/>
    <w:rsid w:val="006D4D65"/>
    <w:rsid w:val="006E03C4"/>
    <w:rsid w:val="006E2203"/>
    <w:rsid w:val="006F20FA"/>
    <w:rsid w:val="006F342C"/>
    <w:rsid w:val="0071378D"/>
    <w:rsid w:val="007151C7"/>
    <w:rsid w:val="007156DD"/>
    <w:rsid w:val="00716A19"/>
    <w:rsid w:val="00720CD8"/>
    <w:rsid w:val="007220A8"/>
    <w:rsid w:val="007238BB"/>
    <w:rsid w:val="00771B60"/>
    <w:rsid w:val="00772448"/>
    <w:rsid w:val="00772F34"/>
    <w:rsid w:val="00785422"/>
    <w:rsid w:val="007A767B"/>
    <w:rsid w:val="007B2DD3"/>
    <w:rsid w:val="007B3C9E"/>
    <w:rsid w:val="007B7E37"/>
    <w:rsid w:val="007C60EA"/>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519"/>
    <w:rsid w:val="008E4FB8"/>
    <w:rsid w:val="008F3AB7"/>
    <w:rsid w:val="00902501"/>
    <w:rsid w:val="00904FFE"/>
    <w:rsid w:val="00920578"/>
    <w:rsid w:val="00926971"/>
    <w:rsid w:val="0094557E"/>
    <w:rsid w:val="00952900"/>
    <w:rsid w:val="00952ADC"/>
    <w:rsid w:val="009623C8"/>
    <w:rsid w:val="00962F89"/>
    <w:rsid w:val="00974CB9"/>
    <w:rsid w:val="00982D37"/>
    <w:rsid w:val="009A3908"/>
    <w:rsid w:val="009B6A9E"/>
    <w:rsid w:val="009B70B1"/>
    <w:rsid w:val="009B7C7D"/>
    <w:rsid w:val="009C2A11"/>
    <w:rsid w:val="009C7A62"/>
    <w:rsid w:val="009D18AA"/>
    <w:rsid w:val="009D6A6B"/>
    <w:rsid w:val="009D6F32"/>
    <w:rsid w:val="009E6AF7"/>
    <w:rsid w:val="009E733D"/>
    <w:rsid w:val="009F4193"/>
    <w:rsid w:val="00A00C4F"/>
    <w:rsid w:val="00A033AC"/>
    <w:rsid w:val="00A10198"/>
    <w:rsid w:val="00A12EC7"/>
    <w:rsid w:val="00A12F61"/>
    <w:rsid w:val="00A139E6"/>
    <w:rsid w:val="00A153FF"/>
    <w:rsid w:val="00A1776F"/>
    <w:rsid w:val="00A2219E"/>
    <w:rsid w:val="00A46999"/>
    <w:rsid w:val="00A65865"/>
    <w:rsid w:val="00A7748A"/>
    <w:rsid w:val="00A93F53"/>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16FD"/>
    <w:rsid w:val="00CA7E82"/>
    <w:rsid w:val="00CC6583"/>
    <w:rsid w:val="00CE56A2"/>
    <w:rsid w:val="00CF4DC6"/>
    <w:rsid w:val="00D02414"/>
    <w:rsid w:val="00D114B5"/>
    <w:rsid w:val="00D20EC1"/>
    <w:rsid w:val="00D33F1F"/>
    <w:rsid w:val="00D3656D"/>
    <w:rsid w:val="00D37C48"/>
    <w:rsid w:val="00D54417"/>
    <w:rsid w:val="00D61618"/>
    <w:rsid w:val="00D7219A"/>
    <w:rsid w:val="00D77EDD"/>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E60FC"/>
    <w:rsid w:val="00DF1404"/>
    <w:rsid w:val="00DF54C6"/>
    <w:rsid w:val="00DF5CF9"/>
    <w:rsid w:val="00DF6E1E"/>
    <w:rsid w:val="00E05795"/>
    <w:rsid w:val="00E079DB"/>
    <w:rsid w:val="00E114E3"/>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1790"/>
    <w:rsid w:val="00F455F9"/>
    <w:rsid w:val="00F457BC"/>
    <w:rsid w:val="00F55595"/>
    <w:rsid w:val="00F61739"/>
    <w:rsid w:val="00F66251"/>
    <w:rsid w:val="00F81001"/>
    <w:rsid w:val="00F83075"/>
    <w:rsid w:val="00F921FA"/>
    <w:rsid w:val="00F97592"/>
    <w:rsid w:val="00FA195B"/>
    <w:rsid w:val="00FA33E0"/>
    <w:rsid w:val="00FA69D6"/>
    <w:rsid w:val="00FB13B2"/>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0ECCB7"/>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47C6D58-3619-404D-9A1A-9EF38DE4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12</TotalTime>
  <Pages>6</Pages>
  <Words>1344</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4</cp:revision>
  <cp:lastPrinted>2011-02-16T21:14:00Z</cp:lastPrinted>
  <dcterms:created xsi:type="dcterms:W3CDTF">2024-06-06T23:08:00Z</dcterms:created>
  <dcterms:modified xsi:type="dcterms:W3CDTF">2024-06-06T23:20:00Z</dcterms:modified>
</cp:coreProperties>
</file>