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5A" w:rsidRDefault="0012718D">
      <w:pPr>
        <w:pStyle w:val="Heading1"/>
        <w:jc w:val="left"/>
        <w:rPr>
          <w:color w:val="3366CC"/>
          <w:sz w:val="36"/>
        </w:rPr>
      </w:pPr>
      <w:r>
        <w:rPr>
          <w:color w:val="3366CC"/>
          <w:sz w:val="36"/>
        </w:rPr>
        <w:t>Group A Strep PCR</w:t>
      </w:r>
      <w:r w:rsidR="0013125A">
        <w:rPr>
          <w:color w:val="3366CC"/>
          <w:sz w:val="36"/>
        </w:rPr>
        <w:t xml:space="preserve"> Sample Handling and Storage</w:t>
      </w:r>
    </w:p>
    <w:p w:rsidR="0013125A" w:rsidRDefault="0013125A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20"/>
        </w:rPr>
        <w:t xml:space="preserve"> </w:t>
      </w:r>
    </w:p>
    <w:p w:rsidR="0013125A" w:rsidRDefault="0013125A">
      <w:pPr>
        <w:pBdr>
          <w:bottom w:val="single" w:sz="12" w:space="1" w:color="C0C0C0"/>
        </w:pBdr>
        <w:jc w:val="center"/>
        <w:rPr>
          <w:rFonts w:ascii="Calibri" w:hAnsi="Calibri"/>
          <w:b/>
          <w:bCs/>
          <w:color w:val="0000FF"/>
          <w:sz w:val="20"/>
        </w:rPr>
      </w:pPr>
    </w:p>
    <w:p w:rsidR="0013125A" w:rsidRDefault="0013125A">
      <w:pPr>
        <w:pStyle w:val="Heading9"/>
      </w:pPr>
      <w:r>
        <w:t>PURPOSE</w:t>
      </w:r>
    </w:p>
    <w:p w:rsidR="0013125A" w:rsidRDefault="0013125A">
      <w:pPr>
        <w:rPr>
          <w:rFonts w:ascii="Calibri" w:hAnsi="Calibri"/>
          <w:sz w:val="16"/>
        </w:rPr>
      </w:pPr>
    </w:p>
    <w:p w:rsidR="0013125A" w:rsidRDefault="0013125A">
      <w:pPr>
        <w:numPr>
          <w:ilvl w:val="0"/>
          <w:numId w:val="35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procedure provides instructions for sample acceptability, handling and storage</w:t>
      </w:r>
    </w:p>
    <w:p w:rsidR="0013125A" w:rsidRDefault="0013125A">
      <w:pPr>
        <w:pStyle w:val="TableText"/>
        <w:autoSpaceDE/>
        <w:autoSpaceDN/>
        <w:rPr>
          <w:rFonts w:ascii="Calibri" w:hAnsi="Calibri"/>
        </w:rPr>
      </w:pPr>
    </w:p>
    <w:p w:rsidR="0013125A" w:rsidRDefault="0013125A">
      <w:pPr>
        <w:pStyle w:val="Heading2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SAMPLE</w:t>
      </w:r>
    </w:p>
    <w:p w:rsidR="0013125A" w:rsidRDefault="0013125A">
      <w:pPr>
        <w:rPr>
          <w:rFonts w:ascii="Calibri" w:hAnsi="Calibri"/>
          <w:sz w:val="16"/>
        </w:rPr>
      </w:pPr>
    </w:p>
    <w:p w:rsidR="0013125A" w:rsidRDefault="0013125A">
      <w:pPr>
        <w:numPr>
          <w:ilvl w:val="0"/>
          <w:numId w:val="10"/>
        </w:numPr>
        <w:spacing w:line="360" w:lineRule="auto"/>
        <w:ind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Acceptable specimens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2700"/>
      </w:tblGrid>
      <w:tr w:rsidR="0013125A">
        <w:trPr>
          <w:trHeight w:val="259"/>
        </w:trPr>
        <w:tc>
          <w:tcPr>
            <w:tcW w:w="3060" w:type="dxa"/>
            <w:shd w:val="clear" w:color="auto" w:fill="E9F4FF"/>
            <w:vAlign w:val="center"/>
          </w:tcPr>
          <w:p w:rsidR="0013125A" w:rsidRDefault="0013125A">
            <w:pPr>
              <w:pStyle w:val="Heading7"/>
              <w:spacing w:line="240" w:lineRule="auto"/>
            </w:pPr>
            <w:r>
              <w:t>Specimen type</w:t>
            </w:r>
          </w:p>
        </w:tc>
        <w:tc>
          <w:tcPr>
            <w:tcW w:w="2700" w:type="dxa"/>
            <w:shd w:val="clear" w:color="auto" w:fill="E9F4FF"/>
            <w:vAlign w:val="center"/>
          </w:tcPr>
          <w:p w:rsidR="0013125A" w:rsidRDefault="0013125A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Sunquest SDES code</w:t>
            </w:r>
          </w:p>
        </w:tc>
      </w:tr>
      <w:tr w:rsidR="0013125A" w:rsidTr="00DA1178">
        <w:trPr>
          <w:trHeight w:val="395"/>
        </w:trPr>
        <w:tc>
          <w:tcPr>
            <w:tcW w:w="3060" w:type="dxa"/>
            <w:vAlign w:val="center"/>
          </w:tcPr>
          <w:p w:rsidR="0013125A" w:rsidRDefault="004D2734">
            <w:pPr>
              <w:pStyle w:val="TableText"/>
              <w:autoSpaceDE/>
              <w:autoSpaceDN/>
              <w:rPr>
                <w:rFonts w:ascii="Calibri" w:hAnsi="Calibri"/>
                <w:bCs/>
                <w:sz w:val="18"/>
              </w:rPr>
            </w:pPr>
            <w:r>
              <w:rPr>
                <w:rFonts w:ascii="Calibri" w:hAnsi="Calibri"/>
                <w:bCs/>
                <w:sz w:val="18"/>
              </w:rPr>
              <w:t xml:space="preserve">Throat </w:t>
            </w:r>
            <w:r w:rsidR="0013125A">
              <w:rPr>
                <w:rFonts w:ascii="Calibri" w:hAnsi="Calibri"/>
                <w:bCs/>
                <w:sz w:val="18"/>
              </w:rPr>
              <w:t xml:space="preserve"> swab</w:t>
            </w:r>
          </w:p>
        </w:tc>
        <w:tc>
          <w:tcPr>
            <w:tcW w:w="2700" w:type="dxa"/>
            <w:vAlign w:val="center"/>
          </w:tcPr>
          <w:p w:rsidR="0013125A" w:rsidRDefault="004D2734">
            <w:pPr>
              <w:pStyle w:val="Heading7"/>
              <w:spacing w:line="240" w:lineRule="auto"/>
            </w:pPr>
            <w:r>
              <w:t>THR</w:t>
            </w:r>
          </w:p>
        </w:tc>
      </w:tr>
    </w:tbl>
    <w:p w:rsidR="0013125A" w:rsidRDefault="0013125A">
      <w:pPr>
        <w:spacing w:line="360" w:lineRule="auto"/>
        <w:rPr>
          <w:rFonts w:ascii="Calibri" w:hAnsi="Calibri"/>
          <w:sz w:val="20"/>
        </w:rPr>
      </w:pPr>
    </w:p>
    <w:p w:rsidR="0013125A" w:rsidRDefault="0013125A">
      <w:pPr>
        <w:numPr>
          <w:ilvl w:val="0"/>
          <w:numId w:val="10"/>
        </w:numPr>
        <w:spacing w:line="360" w:lineRule="auto"/>
        <w:ind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Transport and Storage: </w:t>
      </w:r>
      <w:r>
        <w:rPr>
          <w:rFonts w:ascii="Calibri" w:hAnsi="Calibri" w:cs="Arial"/>
          <w:bCs/>
          <w:sz w:val="20"/>
        </w:rPr>
        <w:t>For additional information refer to Specimen Collection Manual</w:t>
      </w:r>
    </w:p>
    <w:tbl>
      <w:tblPr>
        <w:tblpPr w:leftFromText="180" w:rightFromText="180" w:vertAnchor="text" w:horzAnchor="margin" w:tblpXSpec="center" w:tblpY="194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8"/>
        <w:gridCol w:w="3170"/>
        <w:gridCol w:w="3060"/>
      </w:tblGrid>
      <w:tr w:rsidR="0013125A">
        <w:trPr>
          <w:trHeight w:val="350"/>
        </w:trPr>
        <w:tc>
          <w:tcPr>
            <w:tcW w:w="2158" w:type="dxa"/>
            <w:shd w:val="clear" w:color="auto" w:fill="E9F4FF"/>
            <w:vAlign w:val="center"/>
          </w:tcPr>
          <w:p w:rsidR="0013125A" w:rsidRDefault="0013125A">
            <w:pPr>
              <w:pStyle w:val="dept"/>
              <w:tabs>
                <w:tab w:val="clear" w:pos="450"/>
                <w:tab w:val="left" w:pos="360"/>
              </w:tabs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Temperature</w:t>
            </w:r>
          </w:p>
        </w:tc>
        <w:tc>
          <w:tcPr>
            <w:tcW w:w="3170" w:type="dxa"/>
            <w:shd w:val="clear" w:color="auto" w:fill="E9F4FF"/>
            <w:vAlign w:val="center"/>
          </w:tcPr>
          <w:p w:rsidR="0013125A" w:rsidRDefault="0013125A">
            <w:pPr>
              <w:pStyle w:val="dept"/>
              <w:tabs>
                <w:tab w:val="clear" w:pos="450"/>
                <w:tab w:val="left" w:pos="360"/>
              </w:tabs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 xml:space="preserve">Sample Stability in </w:t>
            </w:r>
            <w:r>
              <w:rPr>
                <w:rFonts w:ascii="Calibri" w:hAnsi="Calibri"/>
                <w:sz w:val="18"/>
                <w:szCs w:val="18"/>
              </w:rPr>
              <w:t>BBL CultureSwab™</w:t>
            </w:r>
          </w:p>
        </w:tc>
        <w:tc>
          <w:tcPr>
            <w:tcW w:w="3060" w:type="dxa"/>
            <w:shd w:val="clear" w:color="auto" w:fill="E9F4FF"/>
            <w:vAlign w:val="center"/>
          </w:tcPr>
          <w:p w:rsidR="0013125A" w:rsidRDefault="0013125A">
            <w:pPr>
              <w:pStyle w:val="dept"/>
              <w:tabs>
                <w:tab w:val="clear" w:pos="450"/>
                <w:tab w:val="left" w:pos="360"/>
              </w:tabs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Sample Buffer tubes</w:t>
            </w:r>
          </w:p>
        </w:tc>
      </w:tr>
      <w:tr w:rsidR="0013125A" w:rsidTr="00DA1178">
        <w:trPr>
          <w:trHeight w:val="360"/>
        </w:trPr>
        <w:tc>
          <w:tcPr>
            <w:tcW w:w="2158" w:type="dxa"/>
            <w:vAlign w:val="center"/>
          </w:tcPr>
          <w:p w:rsidR="0013125A" w:rsidRDefault="0013125A">
            <w:pPr>
              <w:pStyle w:val="dept"/>
              <w:tabs>
                <w:tab w:val="clear" w:pos="450"/>
                <w:tab w:val="left" w:pos="360"/>
              </w:tabs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Room temperature</w:t>
            </w:r>
          </w:p>
        </w:tc>
        <w:tc>
          <w:tcPr>
            <w:tcW w:w="3170" w:type="dxa"/>
            <w:vAlign w:val="center"/>
          </w:tcPr>
          <w:p w:rsidR="0013125A" w:rsidRDefault="00673B53">
            <w:pPr>
              <w:pStyle w:val="dept"/>
              <w:tabs>
                <w:tab w:val="clear" w:pos="450"/>
                <w:tab w:val="left" w:pos="360"/>
              </w:tabs>
              <w:jc w:val="center"/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24</w:t>
            </w:r>
            <w:r w:rsidR="0013125A">
              <w:rPr>
                <w:rFonts w:ascii="Calibri" w:hAnsi="Calibri" w:cs="Arial"/>
                <w:b w:val="0"/>
                <w:sz w:val="18"/>
              </w:rPr>
              <w:t xml:space="preserve"> hour</w:t>
            </w:r>
          </w:p>
        </w:tc>
        <w:tc>
          <w:tcPr>
            <w:tcW w:w="3060" w:type="dxa"/>
            <w:vAlign w:val="center"/>
          </w:tcPr>
          <w:p w:rsidR="0013125A" w:rsidRDefault="001A7B4D">
            <w:pPr>
              <w:pStyle w:val="dept"/>
              <w:tabs>
                <w:tab w:val="clear" w:pos="450"/>
                <w:tab w:val="left" w:pos="360"/>
              </w:tabs>
              <w:jc w:val="center"/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4</w:t>
            </w:r>
            <w:r w:rsidR="0013125A">
              <w:rPr>
                <w:rFonts w:ascii="Calibri" w:hAnsi="Calibri" w:cs="Arial"/>
                <w:b w:val="0"/>
                <w:sz w:val="18"/>
              </w:rPr>
              <w:t xml:space="preserve"> hr</w:t>
            </w:r>
          </w:p>
        </w:tc>
      </w:tr>
      <w:tr w:rsidR="0013125A" w:rsidTr="00DA1178">
        <w:trPr>
          <w:trHeight w:val="360"/>
        </w:trPr>
        <w:tc>
          <w:tcPr>
            <w:tcW w:w="2158" w:type="dxa"/>
            <w:vAlign w:val="center"/>
          </w:tcPr>
          <w:p w:rsidR="0013125A" w:rsidRDefault="0013125A">
            <w:pPr>
              <w:pStyle w:val="dept"/>
              <w:tabs>
                <w:tab w:val="clear" w:pos="450"/>
                <w:tab w:val="left" w:pos="360"/>
              </w:tabs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Refrigerated 2 - 8° C</w:t>
            </w:r>
          </w:p>
        </w:tc>
        <w:tc>
          <w:tcPr>
            <w:tcW w:w="3170" w:type="dxa"/>
            <w:vAlign w:val="center"/>
          </w:tcPr>
          <w:p w:rsidR="0013125A" w:rsidRDefault="0013125A">
            <w:pPr>
              <w:pStyle w:val="dept"/>
              <w:tabs>
                <w:tab w:val="clear" w:pos="450"/>
                <w:tab w:val="left" w:pos="360"/>
              </w:tabs>
              <w:jc w:val="center"/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5 days</w:t>
            </w:r>
          </w:p>
        </w:tc>
        <w:tc>
          <w:tcPr>
            <w:tcW w:w="3060" w:type="dxa"/>
            <w:vAlign w:val="center"/>
          </w:tcPr>
          <w:p w:rsidR="0013125A" w:rsidRDefault="0013125A">
            <w:pPr>
              <w:pStyle w:val="dept"/>
              <w:tabs>
                <w:tab w:val="clear" w:pos="450"/>
                <w:tab w:val="left" w:pos="360"/>
              </w:tabs>
              <w:jc w:val="center"/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5 days</w:t>
            </w:r>
          </w:p>
        </w:tc>
      </w:tr>
    </w:tbl>
    <w:p w:rsidR="0013125A" w:rsidRDefault="0013125A">
      <w:pPr>
        <w:spacing w:line="360" w:lineRule="auto"/>
        <w:ind w:left="1440"/>
        <w:rPr>
          <w:rFonts w:ascii="Calibri" w:hAnsi="Calibri"/>
          <w:sz w:val="20"/>
        </w:rPr>
      </w:pPr>
    </w:p>
    <w:p w:rsidR="0013125A" w:rsidRDefault="0013125A">
      <w:pPr>
        <w:rPr>
          <w:rFonts w:ascii="Calibri" w:hAnsi="Calibri"/>
          <w:sz w:val="20"/>
        </w:rPr>
      </w:pPr>
    </w:p>
    <w:p w:rsidR="0013125A" w:rsidRDefault="0013125A">
      <w:pPr>
        <w:rPr>
          <w:rFonts w:ascii="Calibri" w:hAnsi="Calibri"/>
          <w:sz w:val="20"/>
        </w:rPr>
      </w:pPr>
    </w:p>
    <w:p w:rsidR="0013125A" w:rsidRDefault="0013125A">
      <w:pPr>
        <w:rPr>
          <w:rFonts w:ascii="Calibri" w:hAnsi="Calibri"/>
          <w:sz w:val="20"/>
        </w:rPr>
      </w:pPr>
    </w:p>
    <w:p w:rsidR="0013125A" w:rsidRDefault="0013125A"/>
    <w:p w:rsidR="0013125A" w:rsidRDefault="0013125A"/>
    <w:p w:rsidR="0013125A" w:rsidRDefault="0013125A">
      <w:pPr>
        <w:pStyle w:val="Heading4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MATERIALS REQUIRED</w:t>
      </w:r>
    </w:p>
    <w:p w:rsidR="0013125A" w:rsidRDefault="0013125A">
      <w:pPr>
        <w:rPr>
          <w:rFonts w:ascii="Calibri" w:hAnsi="Calibri"/>
          <w:sz w:val="22"/>
        </w:rPr>
      </w:pPr>
    </w:p>
    <w:tbl>
      <w:tblPr>
        <w:tblpPr w:leftFromText="180" w:rightFromText="180" w:vertAnchor="text" w:horzAnchor="margin" w:tblpXSpec="center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420"/>
        <w:gridCol w:w="2592"/>
      </w:tblGrid>
      <w:tr w:rsidR="0013125A">
        <w:trPr>
          <w:trHeight w:val="268"/>
        </w:trPr>
        <w:tc>
          <w:tcPr>
            <w:tcW w:w="2448" w:type="dxa"/>
            <w:shd w:val="clear" w:color="auto" w:fill="E9F4FF"/>
            <w:vAlign w:val="center"/>
          </w:tcPr>
          <w:p w:rsidR="0013125A" w:rsidRDefault="0013125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Equipment</w:t>
            </w:r>
          </w:p>
        </w:tc>
        <w:tc>
          <w:tcPr>
            <w:tcW w:w="3420" w:type="dxa"/>
            <w:shd w:val="clear" w:color="auto" w:fill="E9F4FF"/>
            <w:vAlign w:val="center"/>
          </w:tcPr>
          <w:p w:rsidR="0013125A" w:rsidRDefault="0013125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Media</w:t>
            </w:r>
          </w:p>
        </w:tc>
        <w:tc>
          <w:tcPr>
            <w:tcW w:w="2592" w:type="dxa"/>
            <w:shd w:val="clear" w:color="auto" w:fill="E9F4FF"/>
            <w:vAlign w:val="center"/>
          </w:tcPr>
          <w:p w:rsidR="0013125A" w:rsidRDefault="0013125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Supplies</w:t>
            </w:r>
          </w:p>
        </w:tc>
      </w:tr>
      <w:tr w:rsidR="0013125A" w:rsidTr="00DA1178">
        <w:trPr>
          <w:trHeight w:val="360"/>
        </w:trPr>
        <w:tc>
          <w:tcPr>
            <w:tcW w:w="2448" w:type="dxa"/>
            <w:vAlign w:val="center"/>
          </w:tcPr>
          <w:p w:rsidR="0013125A" w:rsidRDefault="0013125A" w:rsidP="00DA117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Refrigerator, 2 - 8° C</w:t>
            </w:r>
          </w:p>
        </w:tc>
        <w:tc>
          <w:tcPr>
            <w:tcW w:w="3420" w:type="dxa"/>
            <w:vAlign w:val="center"/>
          </w:tcPr>
          <w:p w:rsidR="0013125A" w:rsidRDefault="0069676D" w:rsidP="00DA117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BBL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CultureSwab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™</w:t>
            </w:r>
          </w:p>
        </w:tc>
        <w:tc>
          <w:tcPr>
            <w:tcW w:w="2592" w:type="dxa"/>
            <w:vAlign w:val="center"/>
          </w:tcPr>
          <w:p w:rsidR="0013125A" w:rsidRDefault="0069676D" w:rsidP="00DA1178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Nitrile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gloves</w:t>
            </w:r>
          </w:p>
        </w:tc>
      </w:tr>
      <w:tr w:rsidR="0069676D" w:rsidTr="00DA1178">
        <w:trPr>
          <w:trHeight w:val="360"/>
        </w:trPr>
        <w:tc>
          <w:tcPr>
            <w:tcW w:w="2448" w:type="dxa"/>
            <w:vAlign w:val="center"/>
          </w:tcPr>
          <w:p w:rsidR="0069676D" w:rsidRDefault="0069676D" w:rsidP="00DA117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Storage bin, room temp</w:t>
            </w:r>
          </w:p>
        </w:tc>
        <w:tc>
          <w:tcPr>
            <w:tcW w:w="3420" w:type="dxa"/>
            <w:vAlign w:val="center"/>
          </w:tcPr>
          <w:p w:rsidR="0069676D" w:rsidRDefault="0069676D" w:rsidP="00DA117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92" w:type="dxa"/>
            <w:vAlign w:val="center"/>
          </w:tcPr>
          <w:p w:rsidR="0069676D" w:rsidRDefault="0069676D" w:rsidP="00DA1178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13125A" w:rsidRDefault="0013125A">
      <w:pPr>
        <w:rPr>
          <w:rFonts w:ascii="Calibri" w:hAnsi="Calibri"/>
          <w:sz w:val="22"/>
        </w:rPr>
      </w:pPr>
    </w:p>
    <w:p w:rsidR="0013125A" w:rsidRDefault="0013125A">
      <w:pPr>
        <w:rPr>
          <w:rFonts w:ascii="Calibri" w:hAnsi="Calibri"/>
          <w:sz w:val="22"/>
        </w:rPr>
      </w:pPr>
    </w:p>
    <w:p w:rsidR="0013125A" w:rsidRDefault="0013125A">
      <w:pPr>
        <w:rPr>
          <w:rFonts w:ascii="Calibri" w:hAnsi="Calibri"/>
          <w:sz w:val="22"/>
        </w:rPr>
      </w:pPr>
    </w:p>
    <w:p w:rsidR="0013125A" w:rsidRDefault="0013125A">
      <w:pPr>
        <w:rPr>
          <w:rFonts w:ascii="Calibri" w:hAnsi="Calibri"/>
          <w:sz w:val="22"/>
        </w:rPr>
      </w:pPr>
    </w:p>
    <w:p w:rsidR="0013125A" w:rsidRDefault="0013125A">
      <w:pPr>
        <w:rPr>
          <w:rFonts w:ascii="Calibri" w:hAnsi="Calibri"/>
          <w:sz w:val="22"/>
        </w:rPr>
      </w:pPr>
    </w:p>
    <w:p w:rsidR="0013125A" w:rsidRDefault="0013125A">
      <w:pPr>
        <w:pBdr>
          <w:bottom w:val="single" w:sz="12" w:space="1" w:color="C0C0C0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A: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Follow the activity below for sample handling</w:t>
      </w:r>
    </w:p>
    <w:p w:rsidR="0013125A" w:rsidRDefault="0013125A">
      <w:pPr>
        <w:spacing w:line="240" w:lineRule="atLeast"/>
        <w:rPr>
          <w:rFonts w:ascii="Calibri" w:hAnsi="Calibri"/>
          <w:sz w:val="16"/>
        </w:rPr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0"/>
        <w:gridCol w:w="588"/>
        <w:gridCol w:w="6212"/>
        <w:gridCol w:w="1800"/>
      </w:tblGrid>
      <w:tr w:rsidR="0013125A">
        <w:trPr>
          <w:trHeight w:val="317"/>
          <w:tblHeader/>
        </w:trPr>
        <w:tc>
          <w:tcPr>
            <w:tcW w:w="1120" w:type="dxa"/>
            <w:shd w:val="clear" w:color="auto" w:fill="E9F4FF"/>
            <w:vAlign w:val="center"/>
          </w:tcPr>
          <w:p w:rsidR="0013125A" w:rsidRDefault="0013125A">
            <w:pPr>
              <w:pStyle w:val="Heading6"/>
              <w:jc w:val="center"/>
            </w:pPr>
            <w: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13125A" w:rsidRDefault="0013125A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6212" w:type="dxa"/>
            <w:shd w:val="clear" w:color="auto" w:fill="E9F4FF"/>
            <w:vAlign w:val="center"/>
          </w:tcPr>
          <w:p w:rsidR="0013125A" w:rsidRDefault="0013125A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800" w:type="dxa"/>
            <w:shd w:val="clear" w:color="auto" w:fill="E9F4FF"/>
            <w:vAlign w:val="center"/>
          </w:tcPr>
          <w:p w:rsidR="0013125A" w:rsidRDefault="0013125A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13125A" w:rsidTr="00DA1178">
        <w:trPr>
          <w:trHeight w:val="360"/>
        </w:trPr>
        <w:tc>
          <w:tcPr>
            <w:tcW w:w="1120" w:type="dxa"/>
            <w:tcBorders>
              <w:bottom w:val="nil"/>
            </w:tcBorders>
            <w:vAlign w:val="bottom"/>
          </w:tcPr>
          <w:p w:rsidR="0013125A" w:rsidRDefault="0013125A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 xml:space="preserve">ID </w:t>
            </w:r>
          </w:p>
        </w:tc>
        <w:tc>
          <w:tcPr>
            <w:tcW w:w="588" w:type="dxa"/>
            <w:vAlign w:val="center"/>
          </w:tcPr>
          <w:p w:rsidR="0013125A" w:rsidRDefault="0013125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212" w:type="dxa"/>
            <w:vAlign w:val="center"/>
          </w:tcPr>
          <w:p w:rsidR="0013125A" w:rsidRDefault="0013125A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Check sample for proper identification</w:t>
            </w:r>
          </w:p>
        </w:tc>
        <w:tc>
          <w:tcPr>
            <w:tcW w:w="1800" w:type="dxa"/>
          </w:tcPr>
          <w:p w:rsidR="0013125A" w:rsidRDefault="0054680D">
            <w:pPr>
              <w:spacing w:line="240" w:lineRule="atLeast"/>
              <w:rPr>
                <w:rFonts w:ascii="Calibri" w:hAnsi="Calibri"/>
                <w:sz w:val="16"/>
              </w:rPr>
            </w:pPr>
            <w:hyperlink r:id="rId7" w:history="1">
              <w:r w:rsidR="0013125A">
                <w:rPr>
                  <w:rStyle w:val="Hyperlink"/>
                  <w:rFonts w:ascii="Calibri" w:hAnsi="Calibri"/>
                  <w:sz w:val="16"/>
                </w:rPr>
                <w:t>MB 001.1</w:t>
              </w:r>
            </w:hyperlink>
            <w:r w:rsidR="0013125A">
              <w:rPr>
                <w:rFonts w:ascii="Calibri" w:hAnsi="Calibri"/>
                <w:sz w:val="16"/>
              </w:rPr>
              <w:t xml:space="preserve"> Specimen Management</w:t>
            </w:r>
          </w:p>
        </w:tc>
      </w:tr>
      <w:tr w:rsidR="0013125A" w:rsidTr="00DA1178">
        <w:trPr>
          <w:trHeight w:val="360"/>
        </w:trPr>
        <w:tc>
          <w:tcPr>
            <w:tcW w:w="1120" w:type="dxa"/>
            <w:tcBorders>
              <w:top w:val="nil"/>
              <w:bottom w:val="nil"/>
            </w:tcBorders>
            <w:vAlign w:val="bottom"/>
          </w:tcPr>
          <w:p w:rsidR="0013125A" w:rsidRDefault="0013125A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Rm Micro</w:t>
            </w:r>
          </w:p>
        </w:tc>
        <w:tc>
          <w:tcPr>
            <w:tcW w:w="588" w:type="dxa"/>
            <w:vAlign w:val="center"/>
          </w:tcPr>
          <w:p w:rsidR="0013125A" w:rsidRDefault="0013125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212" w:type="dxa"/>
            <w:vAlign w:val="center"/>
          </w:tcPr>
          <w:p w:rsidR="0013125A" w:rsidRDefault="0013125A" w:rsidP="00673B53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Receive sample in </w:t>
            </w:r>
            <w:r w:rsidR="00673B53">
              <w:rPr>
                <w:rFonts w:ascii="Calibri" w:hAnsi="Calibri"/>
              </w:rPr>
              <w:t xml:space="preserve">Sunquest </w:t>
            </w:r>
            <w:r>
              <w:rPr>
                <w:rFonts w:ascii="Calibri" w:hAnsi="Calibri"/>
              </w:rPr>
              <w:t xml:space="preserve">and generate label (Sunquest code: </w:t>
            </w:r>
            <w:r w:rsidR="00673B53">
              <w:rPr>
                <w:rFonts w:ascii="Calibri" w:hAnsi="Calibri"/>
              </w:rPr>
              <w:t>GASD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800" w:type="dxa"/>
          </w:tcPr>
          <w:p w:rsidR="0013125A" w:rsidRDefault="0013125A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</w:tr>
      <w:tr w:rsidR="0013125A" w:rsidTr="00DA1178">
        <w:trPr>
          <w:trHeight w:val="360"/>
        </w:trPr>
        <w:tc>
          <w:tcPr>
            <w:tcW w:w="1120" w:type="dxa"/>
            <w:tcBorders>
              <w:top w:val="nil"/>
              <w:bottom w:val="nil"/>
            </w:tcBorders>
          </w:tcPr>
          <w:p w:rsidR="0013125A" w:rsidRDefault="0013125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88" w:type="dxa"/>
            <w:vAlign w:val="center"/>
          </w:tcPr>
          <w:p w:rsidR="0013125A" w:rsidRDefault="0013125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212" w:type="dxa"/>
            <w:vAlign w:val="center"/>
          </w:tcPr>
          <w:p w:rsidR="0013125A" w:rsidRDefault="0013125A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Compare label to name on sample</w:t>
            </w:r>
          </w:p>
        </w:tc>
        <w:tc>
          <w:tcPr>
            <w:tcW w:w="1800" w:type="dxa"/>
          </w:tcPr>
          <w:p w:rsidR="0013125A" w:rsidRDefault="0013125A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</w:tr>
      <w:tr w:rsidR="0013125A" w:rsidTr="00DA1178">
        <w:trPr>
          <w:trHeight w:val="360"/>
        </w:trPr>
        <w:tc>
          <w:tcPr>
            <w:tcW w:w="1120" w:type="dxa"/>
            <w:tcBorders>
              <w:top w:val="nil"/>
            </w:tcBorders>
          </w:tcPr>
          <w:p w:rsidR="0013125A" w:rsidRDefault="0013125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88" w:type="dxa"/>
            <w:vAlign w:val="center"/>
          </w:tcPr>
          <w:p w:rsidR="0013125A" w:rsidRDefault="0013125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212" w:type="dxa"/>
            <w:vAlign w:val="center"/>
          </w:tcPr>
          <w:p w:rsidR="0013125A" w:rsidRDefault="0013125A" w:rsidP="00673B53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acceptable, affix </w:t>
            </w:r>
            <w:r w:rsidR="00673B53">
              <w:rPr>
                <w:rFonts w:ascii="Calibri" w:hAnsi="Calibri"/>
              </w:rPr>
              <w:t>Sunquest</w:t>
            </w:r>
            <w:r>
              <w:rPr>
                <w:rFonts w:ascii="Calibri" w:hAnsi="Calibri"/>
              </w:rPr>
              <w:t xml:space="preserve"> label to primary sample </w:t>
            </w:r>
          </w:p>
        </w:tc>
        <w:tc>
          <w:tcPr>
            <w:tcW w:w="1800" w:type="dxa"/>
          </w:tcPr>
          <w:p w:rsidR="0013125A" w:rsidRDefault="0013125A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</w:tr>
      <w:tr w:rsidR="0013125A" w:rsidTr="0069676D">
        <w:trPr>
          <w:trHeight w:val="360"/>
        </w:trPr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13125A" w:rsidRDefault="0013125A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Quality</w:t>
            </w:r>
          </w:p>
        </w:tc>
        <w:tc>
          <w:tcPr>
            <w:tcW w:w="588" w:type="dxa"/>
            <w:vAlign w:val="center"/>
          </w:tcPr>
          <w:p w:rsidR="0013125A" w:rsidRDefault="0013125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212" w:type="dxa"/>
            <w:vAlign w:val="center"/>
          </w:tcPr>
          <w:p w:rsidR="0013125A" w:rsidRDefault="0013125A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Evaluate the quality of the sample.</w:t>
            </w:r>
          </w:p>
        </w:tc>
        <w:tc>
          <w:tcPr>
            <w:tcW w:w="1800" w:type="dxa"/>
          </w:tcPr>
          <w:p w:rsidR="0013125A" w:rsidRDefault="0054680D">
            <w:pPr>
              <w:spacing w:line="240" w:lineRule="atLeast"/>
              <w:rPr>
                <w:rFonts w:ascii="Calibri" w:hAnsi="Calibri"/>
                <w:sz w:val="16"/>
              </w:rPr>
            </w:pPr>
            <w:hyperlink r:id="rId8" w:history="1">
              <w:r w:rsidR="0013125A">
                <w:rPr>
                  <w:rStyle w:val="Hyperlink"/>
                  <w:rFonts w:ascii="Calibri" w:hAnsi="Calibri"/>
                  <w:sz w:val="16"/>
                </w:rPr>
                <w:t>MB 001.2</w:t>
              </w:r>
            </w:hyperlink>
            <w:r w:rsidR="0013125A">
              <w:rPr>
                <w:rFonts w:ascii="Calibri" w:hAnsi="Calibri"/>
                <w:sz w:val="16"/>
              </w:rPr>
              <w:t xml:space="preserve"> Specimen Rejection Criteria</w:t>
            </w:r>
          </w:p>
        </w:tc>
      </w:tr>
      <w:tr w:rsidR="0013125A" w:rsidTr="0069676D">
        <w:trPr>
          <w:trHeight w:val="360"/>
        </w:trPr>
        <w:tc>
          <w:tcPr>
            <w:tcW w:w="1120" w:type="dxa"/>
            <w:tcBorders>
              <w:bottom w:val="nil"/>
            </w:tcBorders>
            <w:vAlign w:val="center"/>
          </w:tcPr>
          <w:p w:rsidR="0013125A" w:rsidRDefault="0013125A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Store</w:t>
            </w:r>
          </w:p>
        </w:tc>
        <w:tc>
          <w:tcPr>
            <w:tcW w:w="588" w:type="dxa"/>
            <w:vAlign w:val="center"/>
          </w:tcPr>
          <w:p w:rsidR="0013125A" w:rsidRDefault="0013125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212" w:type="dxa"/>
            <w:vAlign w:val="center"/>
          </w:tcPr>
          <w:p w:rsidR="0013125A" w:rsidRDefault="0069676D" w:rsidP="0069676D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Store specimen at 2 - 25° C </w:t>
            </w:r>
          </w:p>
        </w:tc>
        <w:tc>
          <w:tcPr>
            <w:tcW w:w="1800" w:type="dxa"/>
          </w:tcPr>
          <w:p w:rsidR="0013125A" w:rsidRDefault="0013125A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</w:tr>
      <w:tr w:rsidR="0069676D" w:rsidTr="0069676D">
        <w:trPr>
          <w:trHeight w:val="360"/>
        </w:trPr>
        <w:tc>
          <w:tcPr>
            <w:tcW w:w="1120" w:type="dxa"/>
            <w:tcBorders>
              <w:top w:val="nil"/>
              <w:bottom w:val="single" w:sz="4" w:space="0" w:color="auto"/>
            </w:tcBorders>
            <w:vAlign w:val="center"/>
          </w:tcPr>
          <w:p w:rsidR="0069676D" w:rsidRDefault="0069676D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588" w:type="dxa"/>
            <w:vAlign w:val="center"/>
          </w:tcPr>
          <w:p w:rsidR="0069676D" w:rsidRDefault="0069676D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212" w:type="dxa"/>
            <w:vAlign w:val="center"/>
          </w:tcPr>
          <w:p w:rsidR="0069676D" w:rsidRDefault="0069676D" w:rsidP="0069676D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Place specimen and  label in molecular designated area</w:t>
            </w:r>
          </w:p>
        </w:tc>
        <w:tc>
          <w:tcPr>
            <w:tcW w:w="1800" w:type="dxa"/>
          </w:tcPr>
          <w:p w:rsidR="0069676D" w:rsidRDefault="0069676D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</w:tr>
    </w:tbl>
    <w:p w:rsidR="0013125A" w:rsidRDefault="0013125A">
      <w:pPr>
        <w:spacing w:line="240" w:lineRule="atLeast"/>
        <w:rPr>
          <w:rFonts w:ascii="Calibri" w:hAnsi="Calibri"/>
          <w:b/>
          <w:bCs/>
          <w:sz w:val="22"/>
        </w:rPr>
      </w:pPr>
    </w:p>
    <w:p w:rsidR="0013125A" w:rsidRDefault="0013125A">
      <w:pPr>
        <w:pStyle w:val="Header"/>
        <w:tabs>
          <w:tab w:val="clear" w:pos="4320"/>
          <w:tab w:val="clear" w:pos="8640"/>
        </w:tabs>
        <w:rPr>
          <w:rFonts w:ascii="Calibri" w:hAnsi="Calibri"/>
          <w:color w:val="3366CC"/>
          <w:sz w:val="18"/>
        </w:rPr>
      </w:pPr>
    </w:p>
    <w:p w:rsidR="0013125A" w:rsidRDefault="0013125A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13125A" w:rsidRDefault="0013125A">
      <w:pPr>
        <w:rPr>
          <w:rFonts w:ascii="Calibri" w:hAnsi="Calibri"/>
          <w:sz w:val="16"/>
        </w:rPr>
      </w:pPr>
    </w:p>
    <w:p w:rsidR="00673B53" w:rsidRPr="00537179" w:rsidRDefault="00673B53" w:rsidP="00673B53">
      <w:pPr>
        <w:numPr>
          <w:ilvl w:val="0"/>
          <w:numId w:val="36"/>
        </w:numPr>
        <w:tabs>
          <w:tab w:val="num" w:pos="900"/>
        </w:tabs>
        <w:rPr>
          <w:rFonts w:ascii="Calibri" w:hAnsi="Calibri"/>
          <w:sz w:val="20"/>
        </w:rPr>
      </w:pPr>
      <w:r>
        <w:rPr>
          <w:rFonts w:ascii="Calibri" w:hAnsi="Calibri"/>
          <w:sz w:val="18"/>
        </w:rPr>
        <w:t>Clinical Verification and Validation Study performed at Children’s Hospitals and Clinics of  MN August 2014</w:t>
      </w:r>
    </w:p>
    <w:p w:rsidR="0013125A" w:rsidRDefault="0013125A" w:rsidP="00673B53">
      <w:pPr>
        <w:ind w:left="1080"/>
        <w:rPr>
          <w:rFonts w:ascii="Calibri" w:hAnsi="Calibri"/>
          <w:sz w:val="20"/>
        </w:rPr>
      </w:pPr>
    </w:p>
    <w:p w:rsidR="0013125A" w:rsidRDefault="0013125A">
      <w:pPr>
        <w:pStyle w:val="Header"/>
        <w:tabs>
          <w:tab w:val="clear" w:pos="4320"/>
          <w:tab w:val="clear" w:pos="8640"/>
        </w:tabs>
      </w:pPr>
    </w:p>
    <w:tbl>
      <w:tblPr>
        <w:tblW w:w="10080" w:type="dxa"/>
        <w:tblInd w:w="-72" w:type="dxa"/>
        <w:tblBorders>
          <w:bottom w:val="single" w:sz="4" w:space="0" w:color="auto"/>
        </w:tblBorders>
        <w:tblLayout w:type="fixed"/>
        <w:tblLook w:val="0000"/>
      </w:tblPr>
      <w:tblGrid>
        <w:gridCol w:w="720"/>
        <w:gridCol w:w="900"/>
        <w:gridCol w:w="540"/>
        <w:gridCol w:w="1440"/>
        <w:gridCol w:w="540"/>
        <w:gridCol w:w="1080"/>
        <w:gridCol w:w="1440"/>
        <w:gridCol w:w="1635"/>
        <w:gridCol w:w="705"/>
        <w:gridCol w:w="1080"/>
      </w:tblGrid>
      <w:tr w:rsidR="0013125A">
        <w:trPr>
          <w:cantSplit/>
          <w:trHeight w:val="259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</w:tcBorders>
          </w:tcPr>
          <w:p w:rsidR="0013125A" w:rsidRDefault="0013125A">
            <w:pPr>
              <w:pStyle w:val="TableText"/>
              <w:autoSpaceDE/>
              <w:autoSpaceDN/>
              <w:rPr>
                <w:rFonts w:ascii="Calibri" w:hAnsi="Calibri" w:cs="Arial"/>
                <w:b/>
                <w:bCs/>
                <w:iCs/>
                <w:color w:val="3366CC"/>
              </w:rPr>
            </w:pPr>
            <w:r>
              <w:rPr>
                <w:rFonts w:ascii="Calibri" w:hAnsi="Calibri"/>
                <w:b/>
                <w:bCs/>
                <w:color w:val="3366CC"/>
              </w:rPr>
              <w:lastRenderedPageBreak/>
              <w:t>Approval</w:t>
            </w:r>
          </w:p>
        </w:tc>
      </w:tr>
      <w:tr w:rsidR="0013125A" w:rsidTr="00673B53">
        <w:trPr>
          <w:cantSplit/>
          <w:trHeight w:val="278"/>
        </w:trPr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13125A" w:rsidRDefault="0013125A">
            <w:pPr>
              <w:pStyle w:val="Custom2"/>
              <w:rPr>
                <w:rFonts w:ascii="Calibri" w:hAnsi="Calibri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pStyle w:val="Heading3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Approved by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Signature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Date</w:t>
            </w:r>
          </w:p>
        </w:tc>
      </w:tr>
      <w:tr w:rsidR="0013125A">
        <w:trPr>
          <w:cantSplit/>
          <w:trHeight w:val="259"/>
        </w:trPr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13125A" w:rsidRDefault="0013125A">
            <w:pPr>
              <w:pStyle w:val="Custom2"/>
              <w:rPr>
                <w:rFonts w:ascii="Calibri" w:hAnsi="Calibri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pStyle w:val="TableText"/>
              <w:autoSpaceDE/>
              <w:autoSpaceDN/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Tim Casey, MD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pStyle w:val="TableText"/>
              <w:autoSpaceDE/>
              <w:autoSpaceDN/>
              <w:rPr>
                <w:rFonts w:ascii="Calibri" w:hAnsi="Calibri" w:cs="Arial"/>
                <w:iCs/>
                <w:sz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rPr>
                <w:rFonts w:ascii="Calibri" w:hAnsi="Calibri" w:cs="Arial"/>
                <w:iCs/>
                <w:sz w:val="18"/>
              </w:rPr>
            </w:pPr>
          </w:p>
        </w:tc>
      </w:tr>
      <w:tr w:rsidR="0013125A">
        <w:trPr>
          <w:cantSplit/>
          <w:trHeight w:val="259"/>
        </w:trPr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13125A" w:rsidRDefault="0013125A">
            <w:pPr>
              <w:pStyle w:val="Custom2"/>
              <w:rPr>
                <w:rFonts w:ascii="Calibri" w:hAnsi="Calibri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pStyle w:val="TableText"/>
              <w:autoSpaceDE/>
              <w:autoSpaceDN/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Patricia Ackerman, Technical Specialist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pStyle w:val="TableText"/>
              <w:autoSpaceDE/>
              <w:autoSpaceDN/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P. Ackerman, TS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673B53">
            <w:pPr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8.30.14</w:t>
            </w:r>
          </w:p>
        </w:tc>
      </w:tr>
      <w:tr w:rsidR="0013125A">
        <w:trPr>
          <w:cantSplit/>
          <w:trHeight w:val="259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</w:tcBorders>
          </w:tcPr>
          <w:p w:rsidR="0013125A" w:rsidRDefault="0013125A">
            <w:pPr>
              <w:pStyle w:val="TableText"/>
              <w:autoSpaceDE/>
              <w:autoSpaceDN/>
              <w:rPr>
                <w:rFonts w:ascii="Calibri" w:hAnsi="Calibri" w:cs="Arial"/>
                <w:b/>
                <w:bCs/>
                <w:i/>
                <w:color w:val="3366CC"/>
              </w:rPr>
            </w:pPr>
            <w:r>
              <w:rPr>
                <w:rFonts w:ascii="Calibri" w:hAnsi="Calibri"/>
                <w:b/>
                <w:bCs/>
                <w:color w:val="3366CC"/>
              </w:rPr>
              <w:t>Annual Review</w:t>
            </w:r>
          </w:p>
        </w:tc>
      </w:tr>
      <w:tr w:rsidR="0013125A">
        <w:trPr>
          <w:cantSplit/>
          <w:trHeight w:val="259"/>
        </w:trPr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3125A" w:rsidRDefault="0013125A">
            <w:pPr>
              <w:pStyle w:val="Custom2"/>
              <w:rPr>
                <w:rFonts w:ascii="Calibri" w:hAnsi="Calibri"/>
              </w:rPr>
            </w:pPr>
          </w:p>
          <w:p w:rsidR="0013125A" w:rsidRDefault="0013125A">
            <w:pPr>
              <w:pStyle w:val="Custom2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pStyle w:val="Heading3"/>
              <w:jc w:val="left"/>
              <w:rPr>
                <w:rFonts w:cs="Arial"/>
                <w:iCs/>
                <w:sz w:val="18"/>
              </w:rPr>
            </w:pPr>
            <w:r>
              <w:rPr>
                <w:rFonts w:cs="Arial"/>
                <w:iCs/>
                <w:sz w:val="18"/>
              </w:rPr>
              <w:t>Reviewed by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rPr>
                <w:rFonts w:ascii="Calibri" w:hAnsi="Calibri" w:cs="Arial"/>
                <w:b/>
                <w:bCs/>
                <w:iCs/>
                <w:sz w:val="18"/>
              </w:rPr>
            </w:pPr>
            <w:r>
              <w:rPr>
                <w:rFonts w:ascii="Calibri" w:hAnsi="Calibri" w:cs="Arial"/>
                <w:b/>
                <w:bCs/>
                <w:iCs/>
                <w:sz w:val="18"/>
              </w:rPr>
              <w:t>Signature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rPr>
                <w:rFonts w:ascii="Calibri" w:hAnsi="Calibri" w:cs="Arial"/>
                <w:b/>
                <w:bCs/>
                <w:iCs/>
                <w:sz w:val="18"/>
              </w:rPr>
            </w:pPr>
            <w:r>
              <w:rPr>
                <w:rFonts w:ascii="Calibri" w:hAnsi="Calibri" w:cs="Arial"/>
                <w:b/>
                <w:bCs/>
                <w:iCs/>
                <w:sz w:val="18"/>
              </w:rPr>
              <w:t>Date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pStyle w:val="Heading3"/>
              <w:jc w:val="left"/>
              <w:rPr>
                <w:rFonts w:cs="Arial"/>
                <w:iCs/>
                <w:sz w:val="18"/>
              </w:rPr>
            </w:pPr>
            <w:r>
              <w:rPr>
                <w:rFonts w:cs="Arial"/>
                <w:iCs/>
                <w:sz w:val="18"/>
              </w:rPr>
              <w:t>Reviewed by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rPr>
                <w:rFonts w:ascii="Calibri" w:hAnsi="Calibri" w:cs="Arial"/>
                <w:b/>
                <w:bCs/>
                <w:iCs/>
                <w:sz w:val="18"/>
              </w:rPr>
            </w:pPr>
            <w:r>
              <w:rPr>
                <w:rFonts w:ascii="Calibri" w:hAnsi="Calibri" w:cs="Arial"/>
                <w:b/>
                <w:bCs/>
                <w:iCs/>
                <w:sz w:val="18"/>
              </w:rPr>
              <w:t>Signature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rPr>
                <w:rFonts w:ascii="Calibri" w:hAnsi="Calibri" w:cs="Arial"/>
                <w:b/>
                <w:bCs/>
                <w:iCs/>
                <w:sz w:val="18"/>
              </w:rPr>
            </w:pPr>
            <w:r>
              <w:rPr>
                <w:rFonts w:ascii="Calibri" w:hAnsi="Calibri" w:cs="Arial"/>
                <w:b/>
                <w:bCs/>
                <w:iCs/>
                <w:sz w:val="18"/>
              </w:rPr>
              <w:t>Date</w:t>
            </w:r>
          </w:p>
        </w:tc>
      </w:tr>
      <w:tr w:rsidR="0013125A">
        <w:trPr>
          <w:cantSplit/>
          <w:trHeight w:val="259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</w:tcPr>
          <w:p w:rsidR="0013125A" w:rsidRDefault="0013125A">
            <w:pPr>
              <w:pStyle w:val="Custom2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rPr>
                <w:rFonts w:ascii="Calibri" w:hAnsi="Calibri" w:cs="Arial"/>
                <w:iCs/>
                <w:sz w:val="16"/>
              </w:rPr>
            </w:pPr>
            <w:r>
              <w:rPr>
                <w:rFonts w:ascii="Calibri" w:hAnsi="Calibri" w:cs="Arial"/>
                <w:iCs/>
                <w:sz w:val="16"/>
              </w:rPr>
              <w:t>P. Ackerman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rPr>
                <w:rFonts w:ascii="Calibri" w:hAnsi="Calibri" w:cs="Arial"/>
                <w:iCs/>
                <w:sz w:val="16"/>
              </w:rPr>
            </w:pPr>
            <w:r>
              <w:rPr>
                <w:rFonts w:ascii="Calibri" w:hAnsi="Calibri" w:cs="Arial"/>
                <w:iCs/>
                <w:sz w:val="16"/>
              </w:rPr>
              <w:t>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786CD7">
            <w:pPr>
              <w:rPr>
                <w:rFonts w:ascii="Calibri" w:hAnsi="Calibri" w:cs="Arial"/>
                <w:iCs/>
                <w:sz w:val="16"/>
              </w:rPr>
            </w:pPr>
            <w:r>
              <w:rPr>
                <w:rFonts w:ascii="Calibri" w:hAnsi="Calibri" w:cs="Arial"/>
                <w:iCs/>
                <w:sz w:val="16"/>
              </w:rPr>
              <w:t>8.30.14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rPr>
                <w:rFonts w:ascii="Calibri" w:hAnsi="Calibri" w:cs="Arial"/>
                <w:iCs/>
                <w:sz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rPr>
                <w:rFonts w:ascii="Calibri" w:hAnsi="Calibri" w:cs="Arial"/>
                <w:iCs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rPr>
                <w:rFonts w:ascii="Calibri" w:hAnsi="Calibri" w:cs="Arial"/>
                <w:iCs/>
                <w:sz w:val="16"/>
              </w:rPr>
            </w:pPr>
          </w:p>
        </w:tc>
      </w:tr>
      <w:tr w:rsidR="0013125A">
        <w:trPr>
          <w:cantSplit/>
          <w:trHeight w:val="259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</w:tcPr>
          <w:p w:rsidR="0013125A" w:rsidRDefault="0013125A">
            <w:pPr>
              <w:pStyle w:val="Custom2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rPr>
                <w:rFonts w:ascii="Calibri" w:hAnsi="Calibri" w:cs="Arial"/>
                <w:iCs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rPr>
                <w:rFonts w:ascii="Calibri" w:hAnsi="Calibri" w:cs="Arial"/>
                <w:iCs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rPr>
                <w:rFonts w:ascii="Calibri" w:hAnsi="Calibri" w:cs="Arial"/>
                <w:iCs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rPr>
                <w:rFonts w:ascii="Calibri" w:hAnsi="Calibri" w:cs="Arial"/>
                <w:iCs/>
                <w:sz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rPr>
                <w:rFonts w:ascii="Calibri" w:hAnsi="Calibri" w:cs="Arial"/>
                <w:iCs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rPr>
                <w:rFonts w:ascii="Calibri" w:hAnsi="Calibri" w:cs="Arial"/>
                <w:iCs/>
                <w:sz w:val="16"/>
              </w:rPr>
            </w:pPr>
          </w:p>
        </w:tc>
      </w:tr>
      <w:tr w:rsidR="0013125A">
        <w:trPr>
          <w:cantSplit/>
          <w:trHeight w:val="259"/>
        </w:trPr>
        <w:tc>
          <w:tcPr>
            <w:tcW w:w="5220" w:type="dxa"/>
            <w:gridSpan w:val="6"/>
            <w:tcBorders>
              <w:left w:val="nil"/>
              <w:right w:val="nil"/>
            </w:tcBorders>
          </w:tcPr>
          <w:p w:rsidR="0013125A" w:rsidRDefault="0013125A">
            <w:pPr>
              <w:pStyle w:val="Custom2"/>
              <w:rPr>
                <w:rFonts w:ascii="Calibri" w:hAnsi="Calibri" w:cs="Times New Roman"/>
                <w:color w:val="3366CC"/>
              </w:rPr>
            </w:pPr>
            <w:r>
              <w:rPr>
                <w:rFonts w:ascii="Calibri" w:hAnsi="Calibri" w:cs="Times New Roman"/>
                <w:color w:val="3366CC"/>
              </w:rPr>
              <w:t>Historical Record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25A" w:rsidRDefault="0013125A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13125A">
        <w:trPr>
          <w:cantSplit/>
          <w:trHeight w:val="259"/>
        </w:trPr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</w:tcPr>
          <w:p w:rsidR="0013125A" w:rsidRDefault="0013125A">
            <w:pPr>
              <w:pStyle w:val="Custom2"/>
              <w:rPr>
                <w:rFonts w:ascii="Calibri" w:hAnsi="Calibri"/>
                <w:bCs w:val="0"/>
              </w:rPr>
            </w:pPr>
            <w:r>
              <w:rPr>
                <w:rFonts w:ascii="Calibri" w:hAnsi="Calibri"/>
                <w:bCs w:val="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Version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Written/Revised by: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Effective Date: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Summary of Revisions</w:t>
            </w:r>
          </w:p>
        </w:tc>
      </w:tr>
      <w:tr w:rsidR="0013125A">
        <w:trPr>
          <w:cantSplit/>
          <w:trHeight w:val="259"/>
        </w:trPr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</w:tcPr>
          <w:p w:rsidR="0013125A" w:rsidRDefault="0013125A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P. Ackerman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786CD7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9.9.14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Initial Version</w:t>
            </w:r>
          </w:p>
        </w:tc>
      </w:tr>
      <w:tr w:rsidR="0013125A">
        <w:trPr>
          <w:cantSplit/>
          <w:trHeight w:val="259"/>
        </w:trPr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</w:tcPr>
          <w:p w:rsidR="0013125A" w:rsidRDefault="0013125A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pStyle w:val="TableText"/>
              <w:autoSpaceDE/>
              <w:autoSpaceDN/>
              <w:rPr>
                <w:rFonts w:ascii="Calibri" w:hAnsi="Calibri" w:cs="Arial"/>
                <w:sz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rPr>
                <w:rFonts w:ascii="Calibri" w:hAnsi="Calibri" w:cs="Arial"/>
                <w:sz w:val="18"/>
              </w:rPr>
            </w:pPr>
          </w:p>
        </w:tc>
      </w:tr>
      <w:tr w:rsidR="0013125A">
        <w:trPr>
          <w:cantSplit/>
          <w:trHeight w:val="259"/>
        </w:trPr>
        <w:tc>
          <w:tcPr>
            <w:tcW w:w="5220" w:type="dxa"/>
            <w:gridSpan w:val="6"/>
            <w:tcBorders>
              <w:left w:val="nil"/>
              <w:right w:val="single" w:sz="4" w:space="0" w:color="auto"/>
            </w:tcBorders>
          </w:tcPr>
          <w:p w:rsidR="0013125A" w:rsidRDefault="0013125A">
            <w:pPr>
              <w:pStyle w:val="Heading8"/>
            </w:pPr>
            <w:r>
              <w:t>Distribution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rPr>
                <w:rFonts w:ascii="Calibri" w:hAnsi="Calibri" w:cs="Arial"/>
                <w:sz w:val="18"/>
              </w:rPr>
            </w:pPr>
          </w:p>
        </w:tc>
      </w:tr>
      <w:tr w:rsidR="0013125A">
        <w:trPr>
          <w:cantSplit/>
          <w:trHeight w:val="259"/>
        </w:trPr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13125A" w:rsidRDefault="0013125A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A" w:rsidRDefault="0013125A">
            <w:pPr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Location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A" w:rsidRDefault="0013125A">
            <w:pPr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# Copies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A" w:rsidRDefault="0013125A">
            <w:pPr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Location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A" w:rsidRDefault="0013125A">
            <w:pPr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# Copies</w:t>
            </w:r>
          </w:p>
        </w:tc>
      </w:tr>
      <w:tr w:rsidR="0013125A">
        <w:trPr>
          <w:cantSplit/>
          <w:trHeight w:val="259"/>
        </w:trPr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</w:tcPr>
          <w:p w:rsidR="0013125A" w:rsidRDefault="0013125A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A" w:rsidRDefault="0013125A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Molecular Diagnostics rm B422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5A" w:rsidRDefault="0013125A" w:rsidP="00673B53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/>
                <w:sz w:val="16"/>
              </w:rPr>
              <w:t>G drive: Molecular Biology/Molecular Manual/</w:t>
            </w:r>
            <w:r w:rsidR="00673B53">
              <w:rPr>
                <w:rFonts w:ascii="Calibri" w:hAnsi="Calibri"/>
                <w:sz w:val="16"/>
              </w:rPr>
              <w:t>GASD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5A" w:rsidRDefault="0013125A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</w:t>
            </w:r>
          </w:p>
        </w:tc>
      </w:tr>
    </w:tbl>
    <w:p w:rsidR="0013125A" w:rsidRDefault="0013125A">
      <w:pPr>
        <w:pStyle w:val="Header"/>
        <w:tabs>
          <w:tab w:val="clear" w:pos="4320"/>
          <w:tab w:val="clear" w:pos="8640"/>
        </w:tabs>
      </w:pPr>
    </w:p>
    <w:sectPr w:rsidR="0013125A" w:rsidSect="009D5D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76" w:right="720" w:bottom="576" w:left="1152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BBF" w:rsidRDefault="00AE4BBF" w:rsidP="0013125A">
      <w:r>
        <w:separator/>
      </w:r>
    </w:p>
  </w:endnote>
  <w:endnote w:type="continuationSeparator" w:id="0">
    <w:p w:rsidR="00AE4BBF" w:rsidRDefault="00AE4BBF" w:rsidP="00131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12" w:rsidRDefault="003B66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BBF" w:rsidRDefault="00AE4BBF">
    <w:pPr>
      <w:pStyle w:val="Footer"/>
      <w:pBdr>
        <w:top w:val="single" w:sz="12" w:space="1" w:color="C0C0C0"/>
      </w:pBdr>
      <w:tabs>
        <w:tab w:val="left" w:pos="9720"/>
      </w:tabs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Sunquest Code: </w:t>
    </w:r>
    <w:r w:rsidR="00673B53">
      <w:rPr>
        <w:rFonts w:ascii="Calibri" w:hAnsi="Calibri"/>
        <w:sz w:val="16"/>
      </w:rPr>
      <w:t>GASD</w:t>
    </w:r>
    <w:r>
      <w:rPr>
        <w:rFonts w:ascii="Calibri" w:hAnsi="Calibri"/>
        <w:sz w:val="16"/>
      </w:rPr>
      <w:t xml:space="preserve">                                                                                                                                                                            </w:t>
    </w:r>
    <w:r>
      <w:rPr>
        <w:rFonts w:ascii="Calibri" w:hAnsi="Calibri"/>
        <w:sz w:val="18"/>
      </w:rPr>
      <w:t xml:space="preserve">Page </w:t>
    </w:r>
    <w:r w:rsidR="0054680D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54680D">
      <w:rPr>
        <w:rFonts w:ascii="Calibri" w:hAnsi="Calibri"/>
        <w:sz w:val="18"/>
      </w:rPr>
      <w:fldChar w:fldCharType="separate"/>
    </w:r>
    <w:r w:rsidR="00AF6E32">
      <w:rPr>
        <w:rFonts w:ascii="Calibri" w:hAnsi="Calibri"/>
        <w:noProof/>
        <w:sz w:val="18"/>
      </w:rPr>
      <w:t>2</w:t>
    </w:r>
    <w:r w:rsidR="0054680D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54680D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54680D">
      <w:rPr>
        <w:rFonts w:ascii="Calibri" w:hAnsi="Calibri"/>
        <w:sz w:val="18"/>
      </w:rPr>
      <w:fldChar w:fldCharType="separate"/>
    </w:r>
    <w:r w:rsidR="00AF6E32">
      <w:rPr>
        <w:rFonts w:ascii="Calibri" w:hAnsi="Calibri"/>
        <w:noProof/>
        <w:sz w:val="18"/>
      </w:rPr>
      <w:t>2</w:t>
    </w:r>
    <w:r w:rsidR="0054680D">
      <w:rPr>
        <w:rFonts w:ascii="Calibri" w:hAnsi="Calibri"/>
        <w:sz w:val="18"/>
      </w:rPr>
      <w:fldChar w:fldCharType="end"/>
    </w:r>
  </w:p>
  <w:p w:rsidR="00AE4BBF" w:rsidRDefault="00AE4BBF">
    <w:pPr>
      <w:pStyle w:val="Footer"/>
      <w:tabs>
        <w:tab w:val="clear" w:pos="8640"/>
        <w:tab w:val="right" w:pos="9720"/>
      </w:tabs>
      <w:rPr>
        <w:rFonts w:ascii="Calibri" w:hAnsi="Calibri"/>
        <w:sz w:val="16"/>
      </w:rPr>
    </w:pPr>
    <w:r>
      <w:rPr>
        <w:rFonts w:ascii="Calibri" w:hAnsi="Calibri"/>
        <w:sz w:val="16"/>
      </w:rPr>
      <w:t>G drive: Molecular Biology\</w:t>
    </w:r>
    <w:r w:rsidR="0054680D">
      <w:rPr>
        <w:rFonts w:ascii="Calibri" w:hAnsi="Calibri"/>
        <w:sz w:val="16"/>
      </w:rPr>
      <w:fldChar w:fldCharType="begin"/>
    </w:r>
    <w:r>
      <w:rPr>
        <w:rFonts w:ascii="Calibri" w:hAnsi="Calibri"/>
        <w:sz w:val="16"/>
      </w:rPr>
      <w:instrText xml:space="preserve"> FILENAME </w:instrText>
    </w:r>
    <w:r w:rsidR="0054680D">
      <w:rPr>
        <w:rFonts w:ascii="Calibri" w:hAnsi="Calibri"/>
        <w:sz w:val="16"/>
      </w:rPr>
      <w:fldChar w:fldCharType="separate"/>
    </w:r>
    <w:r w:rsidR="00AF6E32">
      <w:rPr>
        <w:rFonts w:ascii="Calibri" w:hAnsi="Calibri"/>
        <w:noProof/>
        <w:sz w:val="16"/>
      </w:rPr>
      <w:t>GAS 001 Sample Handling and Storage</w:t>
    </w:r>
    <w:r w:rsidR="0054680D">
      <w:rPr>
        <w:rFonts w:ascii="Calibri" w:hAnsi="Calibri"/>
        <w:sz w:val="16"/>
      </w:rPr>
      <w:fldChar w:fldCharType="end"/>
    </w:r>
    <w:r>
      <w:rPr>
        <w:rFonts w:ascii="Calibri" w:hAnsi="Calibri"/>
        <w:sz w:val="16"/>
      </w:rPr>
      <w:t xml:space="preserve">                                                           </w:t>
    </w:r>
    <w:r w:rsidR="003B6612">
      <w:rPr>
        <w:rFonts w:ascii="Calibri" w:hAnsi="Calibri"/>
        <w:sz w:val="16"/>
      </w:rPr>
      <w:t xml:space="preserve">                                  8/31</w:t>
    </w:r>
    <w:r>
      <w:rPr>
        <w:rFonts w:ascii="Calibri" w:hAnsi="Calibri"/>
        <w:sz w:val="16"/>
      </w:rPr>
      <w:t xml:space="preserve">/2014 10:14 AM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12" w:rsidRDefault="003B66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BBF" w:rsidRDefault="00AE4BBF" w:rsidP="0013125A">
      <w:r>
        <w:separator/>
      </w:r>
    </w:p>
  </w:footnote>
  <w:footnote w:type="continuationSeparator" w:id="0">
    <w:p w:rsidR="00AE4BBF" w:rsidRDefault="00AE4BBF" w:rsidP="00131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12" w:rsidRDefault="003B66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500"/>
      <w:gridCol w:w="5292"/>
    </w:tblGrid>
    <w:tr w:rsidR="00AE4BBF">
      <w:trPr>
        <w:cantSplit/>
        <w:trHeight w:val="245"/>
      </w:trPr>
      <w:tc>
        <w:tcPr>
          <w:tcW w:w="4500" w:type="dxa"/>
        </w:tcPr>
        <w:p w:rsidR="00AE4BBF" w:rsidRDefault="00AE4BBF" w:rsidP="00673B53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Procedure: </w:t>
          </w:r>
          <w:r w:rsidR="00673B53">
            <w:rPr>
              <w:rFonts w:ascii="Calibri" w:hAnsi="Calibri"/>
              <w:sz w:val="18"/>
            </w:rPr>
            <w:t xml:space="preserve">GAS </w:t>
          </w:r>
          <w:r>
            <w:rPr>
              <w:rFonts w:ascii="Calibri" w:hAnsi="Calibri"/>
              <w:sz w:val="18"/>
            </w:rPr>
            <w:t xml:space="preserve">Sample Handling and Storage                                                                                                                   </w:t>
          </w:r>
        </w:p>
      </w:tc>
      <w:tc>
        <w:tcPr>
          <w:tcW w:w="5292" w:type="dxa"/>
          <w:vMerge w:val="restart"/>
        </w:tcPr>
        <w:p w:rsidR="00AE4BBF" w:rsidRDefault="00AE4BBF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</w:t>
          </w:r>
          <w:r w:rsidR="0054680D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46.5pt">
                <v:imagedata r:id="rId1" o:title="Children's logo_DeliveringNextGenerationCare"/>
              </v:shape>
            </w:pict>
          </w:r>
        </w:p>
      </w:tc>
    </w:tr>
    <w:tr w:rsidR="00AE4BBF">
      <w:trPr>
        <w:cantSplit/>
        <w:trHeight w:val="245"/>
      </w:trPr>
      <w:tc>
        <w:tcPr>
          <w:tcW w:w="4500" w:type="dxa"/>
        </w:tcPr>
        <w:p w:rsidR="00AE4BBF" w:rsidRDefault="00AE4BBF" w:rsidP="00673B53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Document: </w:t>
          </w:r>
          <w:r w:rsidR="00673B53">
            <w:rPr>
              <w:rFonts w:ascii="Calibri" w:hAnsi="Calibri"/>
              <w:sz w:val="18"/>
            </w:rPr>
            <w:t>GAS 001 v1</w:t>
          </w:r>
        </w:p>
      </w:tc>
      <w:tc>
        <w:tcPr>
          <w:tcW w:w="5292" w:type="dxa"/>
          <w:vMerge/>
        </w:tcPr>
        <w:p w:rsidR="00AE4BBF" w:rsidRDefault="00AE4BBF">
          <w:pPr>
            <w:pStyle w:val="Header"/>
            <w:tabs>
              <w:tab w:val="clear" w:pos="8640"/>
            </w:tabs>
          </w:pPr>
        </w:p>
      </w:tc>
    </w:tr>
    <w:tr w:rsidR="00AE4BBF">
      <w:trPr>
        <w:cantSplit/>
        <w:trHeight w:val="245"/>
      </w:trPr>
      <w:tc>
        <w:tcPr>
          <w:tcW w:w="4500" w:type="dxa"/>
        </w:tcPr>
        <w:p w:rsidR="00AE4BBF" w:rsidRDefault="00AE4BBF" w:rsidP="00786CD7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Effective Date: </w:t>
          </w:r>
          <w:r w:rsidR="00786CD7">
            <w:rPr>
              <w:rFonts w:ascii="Calibri" w:hAnsi="Calibri"/>
              <w:sz w:val="18"/>
            </w:rPr>
            <w:t>9.9.14</w:t>
          </w:r>
        </w:p>
      </w:tc>
      <w:tc>
        <w:tcPr>
          <w:tcW w:w="5292" w:type="dxa"/>
          <w:vMerge/>
        </w:tcPr>
        <w:p w:rsidR="00AE4BBF" w:rsidRDefault="00AE4BBF">
          <w:pPr>
            <w:pStyle w:val="Header"/>
            <w:tabs>
              <w:tab w:val="clear" w:pos="8640"/>
            </w:tabs>
          </w:pPr>
        </w:p>
      </w:tc>
    </w:tr>
  </w:tbl>
  <w:p w:rsidR="00AE4BBF" w:rsidRDefault="00AE4BBF">
    <w:pPr>
      <w:pStyle w:val="Header"/>
      <w:rPr>
        <w:rFonts w:ascii="Calibri" w:hAnsi="Calibri"/>
        <w:b/>
        <w:bCs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12" w:rsidRDefault="003B66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C00"/>
    <w:multiLevelType w:val="hybridMultilevel"/>
    <w:tmpl w:val="CA66324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05746E78"/>
    <w:multiLevelType w:val="hybridMultilevel"/>
    <w:tmpl w:val="6F28D6CA"/>
    <w:lvl w:ilvl="0" w:tplc="0409001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9181BB4"/>
    <w:multiLevelType w:val="hybridMultilevel"/>
    <w:tmpl w:val="F87AE6AA"/>
    <w:lvl w:ilvl="0" w:tplc="04090015">
      <w:start w:val="1"/>
      <w:numFmt w:val="upperLetter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099D01B8"/>
    <w:multiLevelType w:val="hybridMultilevel"/>
    <w:tmpl w:val="1B40E1B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B538F"/>
    <w:multiLevelType w:val="hybridMultilevel"/>
    <w:tmpl w:val="C8D88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C690A"/>
    <w:multiLevelType w:val="hybridMultilevel"/>
    <w:tmpl w:val="EEB4039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917839"/>
    <w:multiLevelType w:val="hybridMultilevel"/>
    <w:tmpl w:val="E128762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5E1C49"/>
    <w:multiLevelType w:val="hybridMultilevel"/>
    <w:tmpl w:val="85F69A3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345A31"/>
    <w:multiLevelType w:val="hybridMultilevel"/>
    <w:tmpl w:val="A9163D76"/>
    <w:lvl w:ilvl="0" w:tplc="6BBEE51E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F8244F"/>
    <w:multiLevelType w:val="hybridMultilevel"/>
    <w:tmpl w:val="5F26B23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C91FD3"/>
    <w:multiLevelType w:val="hybridMultilevel"/>
    <w:tmpl w:val="1CFAF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7F2F2D"/>
    <w:multiLevelType w:val="hybridMultilevel"/>
    <w:tmpl w:val="30521EA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2A8867F6"/>
    <w:multiLevelType w:val="hybridMultilevel"/>
    <w:tmpl w:val="4D02CA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4137BD"/>
    <w:multiLevelType w:val="hybridMultilevel"/>
    <w:tmpl w:val="127429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345B9E"/>
    <w:multiLevelType w:val="hybridMultilevel"/>
    <w:tmpl w:val="00D8A8F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34735135"/>
    <w:multiLevelType w:val="hybridMultilevel"/>
    <w:tmpl w:val="2B1676A4"/>
    <w:lvl w:ilvl="0" w:tplc="0409000F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16">
    <w:nsid w:val="34975538"/>
    <w:multiLevelType w:val="hybridMultilevel"/>
    <w:tmpl w:val="393AB0D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350A0711"/>
    <w:multiLevelType w:val="hybridMultilevel"/>
    <w:tmpl w:val="7A6AAB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3E15B84"/>
    <w:multiLevelType w:val="hybridMultilevel"/>
    <w:tmpl w:val="23E0B87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D0777"/>
    <w:multiLevelType w:val="hybridMultilevel"/>
    <w:tmpl w:val="32DA3C7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>
    <w:nsid w:val="4E52781F"/>
    <w:multiLevelType w:val="hybridMultilevel"/>
    <w:tmpl w:val="08C01AC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FEC49B4"/>
    <w:multiLevelType w:val="hybridMultilevel"/>
    <w:tmpl w:val="97DA2B06"/>
    <w:lvl w:ilvl="0" w:tplc="04090015">
      <w:start w:val="1"/>
      <w:numFmt w:val="upperLetter"/>
      <w:lvlText w:val="%1."/>
      <w:lvlJc w:val="left"/>
      <w:pPr>
        <w:tabs>
          <w:tab w:val="num" w:pos="9180"/>
        </w:tabs>
        <w:ind w:left="9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180"/>
        </w:tabs>
        <w:ind w:left="9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900"/>
        </w:tabs>
        <w:ind w:left="9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620"/>
        </w:tabs>
        <w:ind w:left="10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340"/>
        </w:tabs>
        <w:ind w:left="11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060"/>
        </w:tabs>
        <w:ind w:left="12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780"/>
        </w:tabs>
        <w:ind w:left="12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500"/>
        </w:tabs>
        <w:ind w:left="135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4220"/>
        </w:tabs>
        <w:ind w:left="14220" w:hanging="180"/>
      </w:pPr>
    </w:lvl>
  </w:abstractNum>
  <w:abstractNum w:abstractNumId="22">
    <w:nsid w:val="56247038"/>
    <w:multiLevelType w:val="hybridMultilevel"/>
    <w:tmpl w:val="B65EED06"/>
    <w:lvl w:ilvl="0" w:tplc="04090015">
      <w:start w:val="1"/>
      <w:numFmt w:val="upperLetter"/>
      <w:lvlText w:val="%1."/>
      <w:lvlJc w:val="left"/>
      <w:pPr>
        <w:tabs>
          <w:tab w:val="num" w:pos="5040"/>
        </w:tabs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3">
    <w:nsid w:val="587E202C"/>
    <w:multiLevelType w:val="hybridMultilevel"/>
    <w:tmpl w:val="CCBE479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C572CCE"/>
    <w:multiLevelType w:val="hybridMultilevel"/>
    <w:tmpl w:val="1A4AF250"/>
    <w:lvl w:ilvl="0" w:tplc="19BEEA80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8916A8"/>
    <w:multiLevelType w:val="hybridMultilevel"/>
    <w:tmpl w:val="C738639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EC31A2B"/>
    <w:multiLevelType w:val="hybridMultilevel"/>
    <w:tmpl w:val="43125B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921C75"/>
    <w:multiLevelType w:val="hybridMultilevel"/>
    <w:tmpl w:val="DFDE03D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16B067D"/>
    <w:multiLevelType w:val="hybridMultilevel"/>
    <w:tmpl w:val="16BC6C4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FC0013"/>
    <w:multiLevelType w:val="hybridMultilevel"/>
    <w:tmpl w:val="16C8501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0C3DA3"/>
    <w:multiLevelType w:val="hybridMultilevel"/>
    <w:tmpl w:val="D1C29F1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>
    <w:nsid w:val="694008A9"/>
    <w:multiLevelType w:val="hybridMultilevel"/>
    <w:tmpl w:val="EE1672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FC2389A"/>
    <w:multiLevelType w:val="hybridMultilevel"/>
    <w:tmpl w:val="44F4B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2F0F8B"/>
    <w:multiLevelType w:val="hybridMultilevel"/>
    <w:tmpl w:val="F37C6B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3652E92"/>
    <w:multiLevelType w:val="hybridMultilevel"/>
    <w:tmpl w:val="9572BC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ED010A"/>
    <w:multiLevelType w:val="hybridMultilevel"/>
    <w:tmpl w:val="117C11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025943"/>
    <w:multiLevelType w:val="hybridMultilevel"/>
    <w:tmpl w:val="3E1C35E6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4"/>
  </w:num>
  <w:num w:numId="3">
    <w:abstractNumId w:val="29"/>
  </w:num>
  <w:num w:numId="4">
    <w:abstractNumId w:val="3"/>
  </w:num>
  <w:num w:numId="5">
    <w:abstractNumId w:val="28"/>
  </w:num>
  <w:num w:numId="6">
    <w:abstractNumId w:val="7"/>
  </w:num>
  <w:num w:numId="7">
    <w:abstractNumId w:val="0"/>
  </w:num>
  <w:num w:numId="8">
    <w:abstractNumId w:val="1"/>
  </w:num>
  <w:num w:numId="9">
    <w:abstractNumId w:val="20"/>
  </w:num>
  <w:num w:numId="10">
    <w:abstractNumId w:val="16"/>
  </w:num>
  <w:num w:numId="11">
    <w:abstractNumId w:val="23"/>
  </w:num>
  <w:num w:numId="12">
    <w:abstractNumId w:val="36"/>
  </w:num>
  <w:num w:numId="13">
    <w:abstractNumId w:val="9"/>
  </w:num>
  <w:num w:numId="14">
    <w:abstractNumId w:val="11"/>
  </w:num>
  <w:num w:numId="15">
    <w:abstractNumId w:val="25"/>
  </w:num>
  <w:num w:numId="16">
    <w:abstractNumId w:val="2"/>
  </w:num>
  <w:num w:numId="17">
    <w:abstractNumId w:val="22"/>
  </w:num>
  <w:num w:numId="18">
    <w:abstractNumId w:val="21"/>
  </w:num>
  <w:num w:numId="19">
    <w:abstractNumId w:val="33"/>
  </w:num>
  <w:num w:numId="20">
    <w:abstractNumId w:val="14"/>
  </w:num>
  <w:num w:numId="21">
    <w:abstractNumId w:val="30"/>
  </w:num>
  <w:num w:numId="22">
    <w:abstractNumId w:val="18"/>
  </w:num>
  <w:num w:numId="23">
    <w:abstractNumId w:val="19"/>
  </w:num>
  <w:num w:numId="24">
    <w:abstractNumId w:val="31"/>
  </w:num>
  <w:num w:numId="25">
    <w:abstractNumId w:val="17"/>
  </w:num>
  <w:num w:numId="26">
    <w:abstractNumId w:val="32"/>
  </w:num>
  <w:num w:numId="27">
    <w:abstractNumId w:val="6"/>
  </w:num>
  <w:num w:numId="28">
    <w:abstractNumId w:val="5"/>
  </w:num>
  <w:num w:numId="29">
    <w:abstractNumId w:val="24"/>
  </w:num>
  <w:num w:numId="30">
    <w:abstractNumId w:val="8"/>
  </w:num>
  <w:num w:numId="31">
    <w:abstractNumId w:val="12"/>
  </w:num>
  <w:num w:numId="32">
    <w:abstractNumId w:val="4"/>
  </w:num>
  <w:num w:numId="33">
    <w:abstractNumId w:val="27"/>
  </w:num>
  <w:num w:numId="34">
    <w:abstractNumId w:val="26"/>
  </w:num>
  <w:num w:numId="35">
    <w:abstractNumId w:val="35"/>
  </w:num>
  <w:num w:numId="36">
    <w:abstractNumId w:val="13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cryptProviderType="rsaFull" w:cryptAlgorithmClass="hash" w:cryptAlgorithmType="typeAny" w:cryptAlgorithmSid="4" w:cryptSpinCount="100000" w:hash="+Phdmxze3HWGxDLVVPKpRfzH5F0=" w:salt="DsyGYOjpnVf5MkuybRs+ew=="/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25A"/>
    <w:rsid w:val="000322B8"/>
    <w:rsid w:val="000323AD"/>
    <w:rsid w:val="0012718D"/>
    <w:rsid w:val="0013125A"/>
    <w:rsid w:val="001A7B4D"/>
    <w:rsid w:val="002401EF"/>
    <w:rsid w:val="00343292"/>
    <w:rsid w:val="00363DF9"/>
    <w:rsid w:val="003B6612"/>
    <w:rsid w:val="004D2734"/>
    <w:rsid w:val="004D5C97"/>
    <w:rsid w:val="00515C37"/>
    <w:rsid w:val="00543E58"/>
    <w:rsid w:val="0054680D"/>
    <w:rsid w:val="005D2748"/>
    <w:rsid w:val="00673B53"/>
    <w:rsid w:val="0069676D"/>
    <w:rsid w:val="00786CD7"/>
    <w:rsid w:val="007D0539"/>
    <w:rsid w:val="009069DB"/>
    <w:rsid w:val="009D5DB4"/>
    <w:rsid w:val="00AC1096"/>
    <w:rsid w:val="00AE22A5"/>
    <w:rsid w:val="00AE4BBF"/>
    <w:rsid w:val="00AF6E32"/>
    <w:rsid w:val="00C36329"/>
    <w:rsid w:val="00C97E58"/>
    <w:rsid w:val="00D45D16"/>
    <w:rsid w:val="00DA1178"/>
    <w:rsid w:val="00F110AA"/>
    <w:rsid w:val="00F5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DB4"/>
    <w:rPr>
      <w:sz w:val="24"/>
      <w:szCs w:val="24"/>
    </w:rPr>
  </w:style>
  <w:style w:type="paragraph" w:styleId="Heading1">
    <w:name w:val="heading 1"/>
    <w:basedOn w:val="Normal"/>
    <w:next w:val="Normal"/>
    <w:qFormat/>
    <w:rsid w:val="009D5DB4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9D5DB4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9D5DB4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9D5DB4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9D5DB4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9D5DB4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9D5DB4"/>
    <w:pPr>
      <w:keepNext/>
      <w:spacing w:line="360" w:lineRule="auto"/>
      <w:jc w:val="center"/>
      <w:outlineLvl w:val="6"/>
    </w:pPr>
    <w:rPr>
      <w:rFonts w:ascii="Calibri" w:hAnsi="Calibri"/>
      <w:b/>
      <w:bCs/>
      <w:sz w:val="18"/>
    </w:rPr>
  </w:style>
  <w:style w:type="paragraph" w:styleId="Heading8">
    <w:name w:val="heading 8"/>
    <w:basedOn w:val="Normal"/>
    <w:next w:val="Normal"/>
    <w:qFormat/>
    <w:rsid w:val="009D5DB4"/>
    <w:pPr>
      <w:keepNext/>
      <w:outlineLvl w:val="7"/>
    </w:pPr>
    <w:rPr>
      <w:rFonts w:ascii="Calibri" w:hAnsi="Calibri" w:cs="Arial"/>
      <w:b/>
      <w:bCs/>
      <w:color w:val="3366CC"/>
      <w:sz w:val="18"/>
    </w:rPr>
  </w:style>
  <w:style w:type="paragraph" w:styleId="Heading9">
    <w:name w:val="heading 9"/>
    <w:basedOn w:val="Normal"/>
    <w:next w:val="Normal"/>
    <w:qFormat/>
    <w:rsid w:val="009D5DB4"/>
    <w:pPr>
      <w:keepNext/>
      <w:pBdr>
        <w:bottom w:val="single" w:sz="12" w:space="1" w:color="C0C0C0"/>
      </w:pBdr>
      <w:outlineLvl w:val="8"/>
    </w:pPr>
    <w:rPr>
      <w:rFonts w:ascii="Calibri" w:hAnsi="Calibri"/>
      <w:b/>
      <w:bCs/>
      <w:color w:val="3366CC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D5D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D5DB4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9D5DB4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9D5DB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9D5DB4"/>
    <w:rPr>
      <w:color w:val="800080"/>
      <w:u w:val="single"/>
    </w:rPr>
  </w:style>
  <w:style w:type="paragraph" w:customStyle="1" w:styleId="Custom2">
    <w:name w:val="Custom 2"/>
    <w:basedOn w:val="Normal"/>
    <w:rsid w:val="009D5DB4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9D5DB4"/>
    <w:pPr>
      <w:autoSpaceDE w:val="0"/>
      <w:autoSpaceDN w:val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7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idsnet.childrenshc.org\chcdfs\dept\LAB\Molecular%20Biology\A.%20Molecular%20Procedure%20Manual\MB001%20Specimen%20Management\MB001.2%20Rejection%20Criteria.do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file:///\\kidsnet.childrenshc.org\chcdfs\dept\LAB\Molecular%20Biology\A.%20Molecular%20Procedure%20Manual\MB001%20Specimen%20Management\MB001.1%20Specimen%20Management%20in%20Molecular.do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252</Words>
  <Characters>1900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2148</CharactersWithSpaces>
  <SharedDoc>false</SharedDoc>
  <HLinks>
    <vt:vector size="12" baseType="variant">
      <vt:variant>
        <vt:i4>6881341</vt:i4>
      </vt:variant>
      <vt:variant>
        <vt:i4>3</vt:i4>
      </vt:variant>
      <vt:variant>
        <vt:i4>0</vt:i4>
      </vt:variant>
      <vt:variant>
        <vt:i4>5</vt:i4>
      </vt:variant>
      <vt:variant>
        <vt:lpwstr>..\MB001 Specimen Management\MB001.2 Rejection Criteria.doc</vt:lpwstr>
      </vt:variant>
      <vt:variant>
        <vt:lpwstr/>
      </vt:variant>
      <vt:variant>
        <vt:i4>589910</vt:i4>
      </vt:variant>
      <vt:variant>
        <vt:i4>0</vt:i4>
      </vt:variant>
      <vt:variant>
        <vt:i4>0</vt:i4>
      </vt:variant>
      <vt:variant>
        <vt:i4>5</vt:i4>
      </vt:variant>
      <vt:variant>
        <vt:lpwstr>..\MB001 Specimen Management\MB001.1 Specimen Management in Molecular.doc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CE001003</cp:lastModifiedBy>
  <cp:revision>10</cp:revision>
  <cp:lastPrinted>2014-09-26T16:24:00Z</cp:lastPrinted>
  <dcterms:created xsi:type="dcterms:W3CDTF">2014-08-29T14:35:00Z</dcterms:created>
  <dcterms:modified xsi:type="dcterms:W3CDTF">2014-09-26T16:24:00Z</dcterms:modified>
</cp:coreProperties>
</file>