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77" w:rsidRDefault="002F10F7" w:rsidP="00CA548D">
      <w:pPr>
        <w:pStyle w:val="Heading1"/>
        <w:ind w:hanging="90"/>
        <w:jc w:val="left"/>
        <w:rPr>
          <w:color w:val="3366CC"/>
          <w:sz w:val="36"/>
        </w:rPr>
      </w:pPr>
      <w:r w:rsidRPr="002F10F7">
        <w:rPr>
          <w:i/>
          <w:color w:val="3366CC"/>
          <w:sz w:val="36"/>
        </w:rPr>
        <w:t>Simplexa</w:t>
      </w:r>
      <w:r>
        <w:rPr>
          <w:color w:val="3366CC"/>
          <w:sz w:val="36"/>
        </w:rPr>
        <w:t xml:space="preserve"> 3 M</w:t>
      </w:r>
      <w:r w:rsidR="00640B77">
        <w:rPr>
          <w:color w:val="3366CC"/>
          <w:sz w:val="36"/>
        </w:rPr>
        <w:t xml:space="preserve">™ </w:t>
      </w:r>
      <w:r>
        <w:rPr>
          <w:color w:val="3366CC"/>
          <w:sz w:val="36"/>
        </w:rPr>
        <w:t xml:space="preserve">Integrated Cycler </w:t>
      </w:r>
      <w:r w:rsidR="00640B77">
        <w:rPr>
          <w:color w:val="3366CC"/>
          <w:sz w:val="36"/>
        </w:rPr>
        <w:t>Troubleshooting Guide</w:t>
      </w:r>
    </w:p>
    <w:p w:rsidR="0048553A" w:rsidRDefault="0048553A">
      <w:pPr>
        <w:jc w:val="center"/>
        <w:rPr>
          <w:rFonts w:ascii="Calibri" w:hAnsi="Calibri"/>
          <w:sz w:val="20"/>
        </w:rPr>
      </w:pPr>
    </w:p>
    <w:p w:rsidR="00640B77" w:rsidRDefault="00640B77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640B77" w:rsidRDefault="00640B77" w:rsidP="00CA548D">
      <w:pPr>
        <w:pBdr>
          <w:bottom w:val="single" w:sz="12" w:space="1" w:color="C0C0C0"/>
        </w:pBdr>
        <w:ind w:hanging="90"/>
        <w:rPr>
          <w:rFonts w:ascii="Calibri" w:hAnsi="Calibri"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 xml:space="preserve">PURPOSE: </w:t>
      </w:r>
    </w:p>
    <w:p w:rsidR="00640B77" w:rsidRDefault="00640B77">
      <w:pPr>
        <w:rPr>
          <w:rFonts w:ascii="Calibri" w:hAnsi="Calibri"/>
          <w:sz w:val="20"/>
        </w:rPr>
      </w:pPr>
    </w:p>
    <w:p w:rsidR="00640B77" w:rsidRDefault="00640B77" w:rsidP="00F6630E">
      <w:pPr>
        <w:numPr>
          <w:ilvl w:val="0"/>
          <w:numId w:val="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troubleshooting problems based on symptoms including a potential cause with recommendations for solutions.</w:t>
      </w:r>
    </w:p>
    <w:p w:rsidR="00640B77" w:rsidRDefault="00640B77">
      <w:pPr>
        <w:ind w:left="360"/>
        <w:rPr>
          <w:rFonts w:ascii="Calibri" w:hAnsi="Calibri"/>
          <w:sz w:val="20"/>
        </w:rPr>
      </w:pPr>
    </w:p>
    <w:p w:rsidR="00640B77" w:rsidRDefault="00640B77" w:rsidP="00CA548D">
      <w:pPr>
        <w:pStyle w:val="Heading2"/>
        <w:pBdr>
          <w:bottom w:val="single" w:sz="12" w:space="1" w:color="C0C0C0"/>
        </w:pBdr>
        <w:ind w:hanging="90"/>
        <w:rPr>
          <w:color w:val="3366CC"/>
        </w:rPr>
      </w:pPr>
      <w:r>
        <w:rPr>
          <w:color w:val="3366CC"/>
        </w:rPr>
        <w:t>DOCUMENTATION/RECORDS</w:t>
      </w:r>
    </w:p>
    <w:p w:rsidR="00640B77" w:rsidRDefault="00640B77">
      <w:pPr>
        <w:tabs>
          <w:tab w:val="num" w:pos="2160"/>
        </w:tabs>
        <w:ind w:left="360"/>
        <w:rPr>
          <w:rFonts w:ascii="Calibri" w:hAnsi="Calibri"/>
          <w:sz w:val="20"/>
        </w:rPr>
      </w:pPr>
    </w:p>
    <w:p w:rsidR="00640B77" w:rsidRDefault="00AF0476" w:rsidP="00F6630E">
      <w:pPr>
        <w:numPr>
          <w:ilvl w:val="0"/>
          <w:numId w:val="1"/>
        </w:numPr>
        <w:tabs>
          <w:tab w:val="clear" w:pos="2160"/>
          <w:tab w:val="num" w:pos="3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GAS </w:t>
      </w:r>
      <w:r w:rsidR="00C92A6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Segment</w:t>
      </w:r>
      <w:r w:rsidR="00640B77">
        <w:rPr>
          <w:rFonts w:ascii="Calibri" w:hAnsi="Calibri"/>
          <w:sz w:val="20"/>
        </w:rPr>
        <w:t xml:space="preserve"> Report</w:t>
      </w:r>
    </w:p>
    <w:p w:rsidR="00640B77" w:rsidRDefault="00640B77" w:rsidP="00F6630E">
      <w:pPr>
        <w:numPr>
          <w:ilvl w:val="0"/>
          <w:numId w:val="1"/>
        </w:numPr>
        <w:tabs>
          <w:tab w:val="clear" w:pos="2160"/>
          <w:tab w:val="num" w:pos="3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QC and Equipment Failure Log</w:t>
      </w:r>
    </w:p>
    <w:p w:rsidR="0048553A" w:rsidRDefault="0048553A" w:rsidP="00E82CC0">
      <w:pPr>
        <w:rPr>
          <w:rFonts w:ascii="Calibri" w:hAnsi="Calibri"/>
          <w:sz w:val="20"/>
        </w:rPr>
      </w:pPr>
    </w:p>
    <w:p w:rsidR="00E26850" w:rsidRDefault="00E26850" w:rsidP="00E82CC0">
      <w:pPr>
        <w:rPr>
          <w:rFonts w:ascii="Calibri" w:hAnsi="Calibri"/>
          <w:sz w:val="20"/>
        </w:rPr>
      </w:pPr>
    </w:p>
    <w:p w:rsidR="00640B77" w:rsidRDefault="00640B77" w:rsidP="00CA548D">
      <w:pPr>
        <w:pBdr>
          <w:bottom w:val="single" w:sz="12" w:space="1" w:color="C0C0C0"/>
        </w:pBdr>
        <w:ind w:hanging="9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</w:t>
      </w:r>
      <w:r w:rsidR="005C65F8">
        <w:rPr>
          <w:rFonts w:ascii="Calibri" w:hAnsi="Calibri"/>
          <w:b/>
          <w:bCs/>
          <w:color w:val="3366CC"/>
          <w:sz w:val="22"/>
        </w:rPr>
        <w:t xml:space="preserve"> A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steps in the table below for troubleshooting invalid results, warnings and error codes</w:t>
      </w:r>
    </w:p>
    <w:p w:rsidR="00640B77" w:rsidRDefault="00640B77" w:rsidP="00CA548D">
      <w:pPr>
        <w:pStyle w:val="Heading9"/>
        <w:pBdr>
          <w:bottom w:val="single" w:sz="12" w:space="1" w:color="C0C0C0"/>
        </w:pBdr>
        <w:ind w:hanging="90"/>
      </w:pPr>
      <w:r>
        <w:t>General Information</w:t>
      </w:r>
    </w:p>
    <w:p w:rsidR="00640B77" w:rsidRDefault="00640B77" w:rsidP="00450E06">
      <w:pPr>
        <w:rPr>
          <w:rFonts w:ascii="Calibri" w:hAnsi="Calibri"/>
          <w:sz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2"/>
        <w:gridCol w:w="588"/>
        <w:gridCol w:w="7051"/>
        <w:gridCol w:w="1389"/>
      </w:tblGrid>
      <w:tr w:rsidR="00640B77" w:rsidTr="00E970B4">
        <w:trPr>
          <w:trHeight w:val="360"/>
          <w:tblHeader/>
        </w:trPr>
        <w:tc>
          <w:tcPr>
            <w:tcW w:w="1048" w:type="dxa"/>
            <w:shd w:val="clear" w:color="auto" w:fill="E9F4FF"/>
            <w:vAlign w:val="center"/>
          </w:tcPr>
          <w:p w:rsidR="00640B77" w:rsidRPr="00962B03" w:rsidRDefault="00640B77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640B77" w:rsidRPr="00962B03" w:rsidRDefault="00640B77">
            <w:pPr>
              <w:pStyle w:val="Heading6"/>
              <w:rPr>
                <w:sz w:val="18"/>
                <w:szCs w:val="18"/>
              </w:rPr>
            </w:pPr>
            <w:r w:rsidRPr="00962B03">
              <w:rPr>
                <w:sz w:val="18"/>
                <w:szCs w:val="18"/>
              </w:rPr>
              <w:t>Step</w:t>
            </w:r>
          </w:p>
        </w:tc>
        <w:tc>
          <w:tcPr>
            <w:tcW w:w="7055" w:type="dxa"/>
            <w:shd w:val="clear" w:color="auto" w:fill="E9F4FF"/>
            <w:vAlign w:val="center"/>
          </w:tcPr>
          <w:p w:rsidR="00640B77" w:rsidRPr="00962B03" w:rsidRDefault="00640B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389" w:type="dxa"/>
            <w:shd w:val="clear" w:color="auto" w:fill="E9F4FF"/>
            <w:vAlign w:val="center"/>
          </w:tcPr>
          <w:p w:rsidR="00640B77" w:rsidRPr="00962B03" w:rsidRDefault="00640B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sz w:val="18"/>
                <w:szCs w:val="18"/>
              </w:rPr>
              <w:t>Related Doc</w:t>
            </w:r>
          </w:p>
        </w:tc>
      </w:tr>
      <w:tr w:rsidR="003A0C0D" w:rsidTr="00E970B4">
        <w:trPr>
          <w:trHeight w:val="647"/>
        </w:trPr>
        <w:tc>
          <w:tcPr>
            <w:tcW w:w="1048" w:type="dxa"/>
            <w:vMerge w:val="restart"/>
            <w:tcBorders>
              <w:top w:val="single" w:sz="2" w:space="0" w:color="auto"/>
            </w:tcBorders>
          </w:tcPr>
          <w:p w:rsidR="003A0C0D" w:rsidRDefault="003A0C0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00FF"/>
                <w:sz w:val="20"/>
              </w:rPr>
            </w:pPr>
          </w:p>
          <w:p w:rsidR="003A0C0D" w:rsidRDefault="003A0C0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Warning messages and error codes</w:t>
            </w:r>
          </w:p>
        </w:tc>
        <w:tc>
          <w:tcPr>
            <w:tcW w:w="588" w:type="dxa"/>
          </w:tcPr>
          <w:p w:rsidR="003A0C0D" w:rsidRDefault="003A0C0D">
            <w:pPr>
              <w:tabs>
                <w:tab w:val="center" w:pos="186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</w:p>
          <w:p w:rsidR="003A0C0D" w:rsidRDefault="003A0C0D">
            <w:pPr>
              <w:tabs>
                <w:tab w:val="center" w:pos="186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055" w:type="dxa"/>
            <w:vAlign w:val="center"/>
          </w:tcPr>
          <w:p w:rsidR="003A0C0D" w:rsidRDefault="000E6BED" w:rsidP="00BF07C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 w:rsidRPr="001359E3">
              <w:rPr>
                <w:rFonts w:ascii="Calibri" w:hAnsi="Calibri"/>
                <w:i/>
              </w:rPr>
              <w:t>Simplexa</w:t>
            </w:r>
            <w:r>
              <w:rPr>
                <w:rFonts w:ascii="Calibri" w:hAnsi="Calibri"/>
              </w:rPr>
              <w:t xml:space="preserve"> 3M</w:t>
            </w:r>
            <w:r>
              <w:rPr>
                <w:rFonts w:ascii="Calibri" w:hAnsi="Calibri" w:cs="Calibri"/>
              </w:rPr>
              <w:t>™</w:t>
            </w:r>
            <w:r>
              <w:rPr>
                <w:rFonts w:ascii="Calibri" w:hAnsi="Calibri"/>
              </w:rPr>
              <w:t xml:space="preserve"> Integrated Cycler</w:t>
            </w:r>
            <w:r w:rsidR="003A0C0D">
              <w:rPr>
                <w:rFonts w:ascii="Calibri" w:hAnsi="Calibri"/>
              </w:rPr>
              <w:t xml:space="preserve"> </w:t>
            </w:r>
            <w:r w:rsidR="00BF07CA">
              <w:rPr>
                <w:rFonts w:ascii="Calibri" w:hAnsi="Calibri"/>
              </w:rPr>
              <w:t>errors will display in a  dialog box</w:t>
            </w:r>
          </w:p>
          <w:p w:rsidR="00BF07CA" w:rsidRDefault="00BF07CA" w:rsidP="00BF07CA">
            <w:pPr>
              <w:pStyle w:val="TableText"/>
              <w:numPr>
                <w:ilvl w:val="0"/>
                <w:numId w:val="2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Text will explain the cause of the problem</w:t>
            </w:r>
          </w:p>
          <w:p w:rsidR="00BF07CA" w:rsidRDefault="001359E3" w:rsidP="00BF07CA">
            <w:pPr>
              <w:pStyle w:val="TableText"/>
              <w:numPr>
                <w:ilvl w:val="0"/>
                <w:numId w:val="2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user will be provided a resolution to follow to resolve the error</w:t>
            </w:r>
          </w:p>
        </w:tc>
        <w:tc>
          <w:tcPr>
            <w:tcW w:w="1389" w:type="dxa"/>
            <w:vMerge w:val="restart"/>
            <w:vAlign w:val="center"/>
          </w:tcPr>
          <w:p w:rsidR="003A0C0D" w:rsidRDefault="000E6BED" w:rsidP="00640B77">
            <w:pPr>
              <w:spacing w:line="240" w:lineRule="atLeast"/>
              <w:jc w:val="center"/>
              <w:rPr>
                <w:rFonts w:ascii="Calibri" w:hAnsi="Calibri"/>
                <w:color w:val="365F91" w:themeColor="accent1" w:themeShade="BF"/>
                <w:sz w:val="16"/>
                <w:szCs w:val="16"/>
              </w:rPr>
            </w:pPr>
            <w:r w:rsidRPr="00E970B4">
              <w:rPr>
                <w:rFonts w:ascii="Calibri" w:hAnsi="Calibri"/>
                <w:color w:val="365F91" w:themeColor="accent1" w:themeShade="BF"/>
                <w:sz w:val="16"/>
                <w:szCs w:val="16"/>
              </w:rPr>
              <w:t>Simplexa Operator Manual</w:t>
            </w:r>
          </w:p>
          <w:p w:rsidR="00E970B4" w:rsidRPr="00E970B4" w:rsidRDefault="007E1273" w:rsidP="00640B77">
            <w:pPr>
              <w:spacing w:line="240" w:lineRule="atLeast"/>
              <w:jc w:val="center"/>
              <w:rPr>
                <w:rFonts w:ascii="Calibri" w:hAnsi="Calibri"/>
                <w:color w:val="365F91" w:themeColor="accent1" w:themeShade="BF"/>
                <w:sz w:val="16"/>
                <w:szCs w:val="16"/>
              </w:rPr>
            </w:pPr>
            <w:hyperlink r:id="rId7" w:history="1">
              <w:r w:rsidR="00E970B4" w:rsidRPr="00E970B4">
                <w:rPr>
                  <w:rStyle w:val="Hyperlink"/>
                  <w:rFonts w:ascii="Calibri" w:hAnsi="Calibri"/>
                  <w:sz w:val="16"/>
                  <w:szCs w:val="16"/>
                </w:rPr>
                <w:t>Appendix B: Troubleshooting</w:t>
              </w:r>
            </w:hyperlink>
          </w:p>
        </w:tc>
      </w:tr>
      <w:tr w:rsidR="003A0C0D" w:rsidRPr="00E970B4" w:rsidTr="006832DD">
        <w:trPr>
          <w:trHeight w:val="998"/>
        </w:trPr>
        <w:tc>
          <w:tcPr>
            <w:tcW w:w="1048" w:type="dxa"/>
            <w:vMerge/>
            <w:tcBorders>
              <w:bottom w:val="single" w:sz="2" w:space="0" w:color="auto"/>
            </w:tcBorders>
          </w:tcPr>
          <w:p w:rsidR="003A0C0D" w:rsidRDefault="003A0C0D">
            <w:pPr>
              <w:pStyle w:val="Heading7"/>
              <w:jc w:val="center"/>
              <w:rPr>
                <w:sz w:val="20"/>
              </w:rPr>
            </w:pPr>
          </w:p>
        </w:tc>
        <w:tc>
          <w:tcPr>
            <w:tcW w:w="588" w:type="dxa"/>
            <w:vAlign w:val="center"/>
          </w:tcPr>
          <w:p w:rsidR="003A0C0D" w:rsidRDefault="003A0C0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055" w:type="dxa"/>
            <w:vAlign w:val="center"/>
          </w:tcPr>
          <w:p w:rsidR="003A0C0D" w:rsidRDefault="003A0C0D" w:rsidP="001F4AC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Refer to </w:t>
            </w:r>
            <w:r w:rsidR="00DE44A8" w:rsidRPr="00DE44A8">
              <w:rPr>
                <w:rFonts w:ascii="Calibri" w:hAnsi="Calibri"/>
                <w:i/>
              </w:rPr>
              <w:t>Simplexa</w:t>
            </w:r>
            <w:r w:rsidR="00DE44A8">
              <w:rPr>
                <w:rFonts w:ascii="Calibri" w:hAnsi="Calibri"/>
              </w:rPr>
              <w:t xml:space="preserve"> Operator </w:t>
            </w:r>
            <w:r>
              <w:rPr>
                <w:rFonts w:ascii="Calibri" w:hAnsi="Calibri"/>
              </w:rPr>
              <w:t xml:space="preserve">Manual, </w:t>
            </w:r>
            <w:r w:rsidR="000E6BED" w:rsidRPr="000E6BED">
              <w:rPr>
                <w:rFonts w:ascii="Calibri" w:hAnsi="Calibri"/>
                <w:i/>
              </w:rPr>
              <w:t>Appendix B: Troubleshooting</w:t>
            </w:r>
            <w:r>
              <w:rPr>
                <w:rFonts w:ascii="Calibri" w:hAnsi="Calibri"/>
              </w:rPr>
              <w:t xml:space="preserve"> for </w:t>
            </w:r>
            <w:r w:rsidR="00275645">
              <w:rPr>
                <w:rFonts w:ascii="Calibri" w:hAnsi="Calibri"/>
              </w:rPr>
              <w:t xml:space="preserve">additional </w:t>
            </w:r>
            <w:r>
              <w:rPr>
                <w:rFonts w:ascii="Calibri" w:hAnsi="Calibri"/>
              </w:rPr>
              <w:t xml:space="preserve">recommendations </w:t>
            </w:r>
          </w:p>
          <w:p w:rsidR="003A0C0D" w:rsidRDefault="003A0C0D" w:rsidP="001F4AC5">
            <w:pPr>
              <w:pStyle w:val="TableText"/>
              <w:numPr>
                <w:ilvl w:val="0"/>
                <w:numId w:val="2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Problem scenarios with possible causes and corrective actions</w:t>
            </w:r>
          </w:p>
          <w:p w:rsidR="003A0C0D" w:rsidRDefault="003A0C0D" w:rsidP="001F4AC5">
            <w:pPr>
              <w:pStyle w:val="TableText"/>
              <w:numPr>
                <w:ilvl w:val="0"/>
                <w:numId w:val="2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Error list with possible causes and corrective actions</w:t>
            </w:r>
          </w:p>
        </w:tc>
        <w:tc>
          <w:tcPr>
            <w:tcW w:w="1389" w:type="dxa"/>
            <w:vMerge/>
          </w:tcPr>
          <w:p w:rsidR="003A0C0D" w:rsidRDefault="003A0C0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640B77" w:rsidTr="006832DD">
        <w:trPr>
          <w:trHeight w:val="665"/>
        </w:trPr>
        <w:tc>
          <w:tcPr>
            <w:tcW w:w="1048" w:type="dxa"/>
            <w:tcBorders>
              <w:top w:val="single" w:sz="2" w:space="0" w:color="auto"/>
              <w:bottom w:val="nil"/>
            </w:tcBorders>
            <w:vAlign w:val="center"/>
          </w:tcPr>
          <w:p w:rsidR="00640B77" w:rsidRDefault="007806C9" w:rsidP="00DE44A8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Technical support</w:t>
            </w:r>
          </w:p>
        </w:tc>
        <w:tc>
          <w:tcPr>
            <w:tcW w:w="588" w:type="dxa"/>
          </w:tcPr>
          <w:p w:rsidR="00640B77" w:rsidRDefault="00640B7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640B77" w:rsidRDefault="00640B7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055" w:type="dxa"/>
            <w:vAlign w:val="center"/>
          </w:tcPr>
          <w:p w:rsidR="007806C9" w:rsidRPr="00DE44A8" w:rsidRDefault="003A0C0D" w:rsidP="00DE44A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</w:t>
            </w:r>
            <w:r w:rsidR="00DE44A8">
              <w:rPr>
                <w:rFonts w:ascii="Calibri" w:hAnsi="Calibri"/>
              </w:rPr>
              <w:t>unable to resolve problem, c</w:t>
            </w:r>
            <w:r>
              <w:rPr>
                <w:rFonts w:ascii="Calibri" w:hAnsi="Calibri"/>
              </w:rPr>
              <w:t xml:space="preserve">ontact </w:t>
            </w:r>
            <w:r w:rsidR="00DE44A8" w:rsidRPr="00491C2A">
              <w:rPr>
                <w:rFonts w:ascii="Calibri" w:hAnsi="Calibri"/>
                <w:b/>
                <w:bCs/>
              </w:rPr>
              <w:t xml:space="preserve">Focus </w:t>
            </w:r>
            <w:r w:rsidR="007806C9" w:rsidRPr="00491C2A">
              <w:rPr>
                <w:rFonts w:ascii="Calibri" w:hAnsi="Calibri"/>
                <w:b/>
                <w:bCs/>
              </w:rPr>
              <w:t>technical service at</w:t>
            </w:r>
            <w:r w:rsidR="007806C9">
              <w:rPr>
                <w:rFonts w:ascii="Calibri" w:hAnsi="Calibri"/>
                <w:color w:val="FF0000"/>
              </w:rPr>
              <w:t xml:space="preserve"> </w:t>
            </w:r>
            <w:r w:rsidR="00DE44A8">
              <w:rPr>
                <w:rFonts w:ascii="Calibri" w:hAnsi="Calibri"/>
                <w:b/>
                <w:bCs/>
                <w:color w:val="FF0000"/>
              </w:rPr>
              <w:t>1-800-8</w:t>
            </w:r>
            <w:r w:rsidR="007806C9">
              <w:rPr>
                <w:rFonts w:ascii="Calibri" w:hAnsi="Calibri"/>
                <w:b/>
                <w:bCs/>
                <w:color w:val="FF0000"/>
              </w:rPr>
              <w:t>38-</w:t>
            </w:r>
            <w:r w:rsidR="00DE44A8">
              <w:rPr>
                <w:rFonts w:ascii="Calibri" w:hAnsi="Calibri"/>
                <w:b/>
                <w:bCs/>
                <w:color w:val="FF0000"/>
              </w:rPr>
              <w:t>4548</w:t>
            </w:r>
            <w:r w:rsidR="00962AF2">
              <w:rPr>
                <w:rFonts w:ascii="Calibri" w:hAnsi="Calibri"/>
              </w:rPr>
              <w:t xml:space="preserve"> </w:t>
            </w:r>
            <w:r w:rsidR="00DE44A8" w:rsidRPr="00962AF2">
              <w:rPr>
                <w:rFonts w:ascii="Calibri" w:hAnsi="Calibri"/>
                <w:color w:val="FF0000"/>
              </w:rPr>
              <w:t>option #3</w:t>
            </w:r>
          </w:p>
        </w:tc>
        <w:tc>
          <w:tcPr>
            <w:tcW w:w="1389" w:type="dxa"/>
          </w:tcPr>
          <w:p w:rsidR="00640B77" w:rsidRDefault="00640B7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6832DD" w:rsidTr="006832DD">
        <w:trPr>
          <w:trHeight w:val="665"/>
        </w:trPr>
        <w:tc>
          <w:tcPr>
            <w:tcW w:w="1048" w:type="dxa"/>
            <w:tcBorders>
              <w:top w:val="nil"/>
              <w:bottom w:val="single" w:sz="2" w:space="0" w:color="auto"/>
            </w:tcBorders>
            <w:vAlign w:val="center"/>
          </w:tcPr>
          <w:p w:rsidR="006832DD" w:rsidRDefault="006832DD" w:rsidP="00DE44A8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6832DD" w:rsidRDefault="006832DD" w:rsidP="006832DD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55" w:type="dxa"/>
            <w:vAlign w:val="center"/>
          </w:tcPr>
          <w:p w:rsidR="006832DD" w:rsidRDefault="006832DD" w:rsidP="00112DFF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Technical Service may ask </w:t>
            </w:r>
            <w:r w:rsidR="00275645">
              <w:rPr>
                <w:rFonts w:ascii="Calibri" w:hAnsi="Calibri"/>
              </w:rPr>
              <w:t xml:space="preserve">you </w:t>
            </w:r>
            <w:r>
              <w:rPr>
                <w:rFonts w:ascii="Calibri" w:hAnsi="Calibri"/>
              </w:rPr>
              <w:t>to generate and send a Service Packet file; see Procedure B for download</w:t>
            </w:r>
            <w:r w:rsidR="00112DFF">
              <w:rPr>
                <w:rFonts w:ascii="Calibri" w:hAnsi="Calibri"/>
              </w:rPr>
              <w:t xml:space="preserve">ing </w:t>
            </w:r>
            <w:r>
              <w:rPr>
                <w:rFonts w:ascii="Calibri" w:hAnsi="Calibri"/>
              </w:rPr>
              <w:t xml:space="preserve"> </w:t>
            </w:r>
            <w:r w:rsidR="00112DFF">
              <w:rPr>
                <w:rFonts w:ascii="Calibri" w:hAnsi="Calibri"/>
              </w:rPr>
              <w:t>a *.icz file</w:t>
            </w:r>
          </w:p>
        </w:tc>
        <w:tc>
          <w:tcPr>
            <w:tcW w:w="1389" w:type="dxa"/>
          </w:tcPr>
          <w:p w:rsidR="006832DD" w:rsidRDefault="006832D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BE72D6" w:rsidTr="006832DD">
        <w:trPr>
          <w:trHeight w:val="665"/>
        </w:trPr>
        <w:tc>
          <w:tcPr>
            <w:tcW w:w="1048" w:type="dxa"/>
            <w:tcBorders>
              <w:top w:val="nil"/>
              <w:bottom w:val="single" w:sz="2" w:space="0" w:color="auto"/>
            </w:tcBorders>
            <w:vAlign w:val="center"/>
          </w:tcPr>
          <w:p w:rsidR="00BE72D6" w:rsidRDefault="00BE72D6" w:rsidP="00DE44A8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Instrument return</w:t>
            </w:r>
          </w:p>
        </w:tc>
        <w:tc>
          <w:tcPr>
            <w:tcW w:w="588" w:type="dxa"/>
            <w:vAlign w:val="center"/>
          </w:tcPr>
          <w:p w:rsidR="00BE72D6" w:rsidRDefault="00BE72D6" w:rsidP="009864C3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55" w:type="dxa"/>
            <w:vAlign w:val="center"/>
          </w:tcPr>
          <w:p w:rsidR="00BE72D6" w:rsidRDefault="00BE72D6" w:rsidP="00112DFF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it is determined that the instrument must be returned for service, decontaminate the Simplexa before shipping; Refer to procedure GAS 008</w:t>
            </w:r>
          </w:p>
        </w:tc>
        <w:tc>
          <w:tcPr>
            <w:tcW w:w="1389" w:type="dxa"/>
          </w:tcPr>
          <w:p w:rsidR="00BE72D6" w:rsidRPr="00BE72D6" w:rsidRDefault="007E1273" w:rsidP="00BE72D6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hyperlink r:id="rId8" w:history="1">
              <w:r w:rsidR="00BE72D6" w:rsidRPr="00BE72D6">
                <w:rPr>
                  <w:rStyle w:val="Hyperlink"/>
                  <w:rFonts w:ascii="Calibri" w:hAnsi="Calibri"/>
                  <w:sz w:val="16"/>
                  <w:szCs w:val="16"/>
                </w:rPr>
                <w:t>GAS 008</w:t>
              </w:r>
            </w:hyperlink>
            <w:r w:rsidR="00BE72D6" w:rsidRPr="00BE72D6">
              <w:rPr>
                <w:rFonts w:ascii="Calibri" w:hAnsi="Calibri"/>
                <w:sz w:val="16"/>
                <w:szCs w:val="16"/>
              </w:rPr>
              <w:t xml:space="preserve"> Equipment and Decontamination</w:t>
            </w:r>
          </w:p>
        </w:tc>
      </w:tr>
      <w:tr w:rsidR="00BE72D6" w:rsidTr="00E970B4">
        <w:trPr>
          <w:trHeight w:val="432"/>
        </w:trPr>
        <w:tc>
          <w:tcPr>
            <w:tcW w:w="1048" w:type="dxa"/>
            <w:tcBorders>
              <w:top w:val="single" w:sz="2" w:space="0" w:color="auto"/>
              <w:bottom w:val="nil"/>
            </w:tcBorders>
            <w:vAlign w:val="center"/>
          </w:tcPr>
          <w:p w:rsidR="00BE72D6" w:rsidRDefault="00BE72D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Records</w:t>
            </w:r>
          </w:p>
        </w:tc>
        <w:tc>
          <w:tcPr>
            <w:tcW w:w="588" w:type="dxa"/>
            <w:vAlign w:val="center"/>
          </w:tcPr>
          <w:p w:rsidR="00BE72D6" w:rsidRDefault="00BE72D6" w:rsidP="009864C3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55" w:type="dxa"/>
            <w:vAlign w:val="center"/>
          </w:tcPr>
          <w:p w:rsidR="00BE72D6" w:rsidRDefault="00BE72D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Document all problems and actions in the QC and Equipment Failure Log</w:t>
            </w:r>
          </w:p>
        </w:tc>
        <w:tc>
          <w:tcPr>
            <w:tcW w:w="1389" w:type="dxa"/>
            <w:vAlign w:val="center"/>
          </w:tcPr>
          <w:p w:rsidR="00BE72D6" w:rsidRDefault="00BE72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640B77" w:rsidTr="00E970B4">
        <w:trPr>
          <w:trHeight w:val="440"/>
        </w:trPr>
        <w:tc>
          <w:tcPr>
            <w:tcW w:w="1048" w:type="dxa"/>
            <w:tcBorders>
              <w:top w:val="nil"/>
              <w:bottom w:val="single" w:sz="2" w:space="0" w:color="auto"/>
            </w:tcBorders>
            <w:vAlign w:val="center"/>
          </w:tcPr>
          <w:p w:rsidR="00640B77" w:rsidRDefault="00640B77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640B77" w:rsidRDefault="00BE72D6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55" w:type="dxa"/>
            <w:vAlign w:val="center"/>
          </w:tcPr>
          <w:p w:rsidR="00640B77" w:rsidRPr="00795AEB" w:rsidRDefault="00795AEB" w:rsidP="00795AE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795AEB">
              <w:rPr>
                <w:rFonts w:ascii="Calibri" w:hAnsi="Calibri"/>
                <w:sz w:val="20"/>
                <w:szCs w:val="20"/>
              </w:rPr>
              <w:t>File a St. Croix report</w:t>
            </w:r>
            <w:r>
              <w:rPr>
                <w:rFonts w:ascii="Calibri" w:hAnsi="Calibri"/>
                <w:sz w:val="20"/>
                <w:szCs w:val="20"/>
              </w:rPr>
              <w:t xml:space="preserve"> if BD Field Service is scheduled for repair</w:t>
            </w:r>
            <w:r w:rsidR="004167BB">
              <w:rPr>
                <w:rFonts w:ascii="Calibri" w:hAnsi="Calibri"/>
                <w:sz w:val="20"/>
                <w:szCs w:val="20"/>
              </w:rPr>
              <w:t xml:space="preserve"> or preventative maintenance</w:t>
            </w:r>
          </w:p>
        </w:tc>
        <w:tc>
          <w:tcPr>
            <w:tcW w:w="1389" w:type="dxa"/>
            <w:vAlign w:val="center"/>
          </w:tcPr>
          <w:p w:rsidR="00640B77" w:rsidRDefault="00640B7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48553A" w:rsidRPr="0048553A" w:rsidRDefault="0048553A" w:rsidP="0048553A"/>
    <w:p w:rsidR="005C65F8" w:rsidRDefault="005C65F8" w:rsidP="00CA548D">
      <w:pPr>
        <w:ind w:hanging="9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steps </w:t>
      </w:r>
      <w:r w:rsidR="003867C7">
        <w:rPr>
          <w:rFonts w:ascii="Calibri" w:hAnsi="Calibri"/>
          <w:sz w:val="20"/>
        </w:rPr>
        <w:t xml:space="preserve">to </w:t>
      </w:r>
      <w:r w:rsidR="006832DD">
        <w:rPr>
          <w:rFonts w:ascii="Calibri" w:hAnsi="Calibri"/>
          <w:sz w:val="20"/>
        </w:rPr>
        <w:t>export a service packet to a USB</w:t>
      </w:r>
    </w:p>
    <w:p w:rsidR="003867C7" w:rsidRPr="003867C7" w:rsidRDefault="006832DD" w:rsidP="00CA548D">
      <w:pPr>
        <w:pBdr>
          <w:bottom w:val="single" w:sz="12" w:space="1" w:color="C0C0C0"/>
        </w:pBdr>
        <w:ind w:hanging="9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Exporting a Service Packet</w:t>
      </w:r>
    </w:p>
    <w:p w:rsidR="00640B77" w:rsidRDefault="00640B77">
      <w:pPr>
        <w:ind w:left="360"/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630"/>
        <w:gridCol w:w="6840"/>
        <w:gridCol w:w="1170"/>
      </w:tblGrid>
      <w:tr w:rsidR="00640B77" w:rsidTr="00B4396D">
        <w:trPr>
          <w:trHeight w:val="323"/>
          <w:tblHeader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E9F4FF"/>
            <w:vAlign w:val="center"/>
          </w:tcPr>
          <w:p w:rsidR="00640B77" w:rsidRPr="00962B03" w:rsidRDefault="005C65F8" w:rsidP="005C65F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640B77" w:rsidRPr="00962B03" w:rsidRDefault="005C65F8" w:rsidP="005C65F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Step</w:t>
            </w:r>
          </w:p>
        </w:tc>
        <w:tc>
          <w:tcPr>
            <w:tcW w:w="6840" w:type="dxa"/>
            <w:shd w:val="clear" w:color="auto" w:fill="E9F4FF"/>
            <w:vAlign w:val="center"/>
          </w:tcPr>
          <w:p w:rsidR="00640B77" w:rsidRPr="00962B03" w:rsidRDefault="005C65F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170" w:type="dxa"/>
            <w:shd w:val="clear" w:color="auto" w:fill="E9F4FF"/>
            <w:vAlign w:val="center"/>
          </w:tcPr>
          <w:p w:rsidR="00640B77" w:rsidRPr="00962B03" w:rsidRDefault="00795AE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Related Doc</w:t>
            </w:r>
          </w:p>
        </w:tc>
      </w:tr>
      <w:tr w:rsidR="0048553A" w:rsidTr="00B4396D">
        <w:trPr>
          <w:trHeight w:val="467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8553A" w:rsidRPr="007628F0" w:rsidRDefault="00715306" w:rsidP="004739CA">
            <w:pPr>
              <w:jc w:val="center"/>
              <w:rPr>
                <w:rFonts w:ascii="Calibri" w:hAnsi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/>
                <w:b/>
                <w:color w:val="4F81BD"/>
                <w:sz w:val="18"/>
                <w:szCs w:val="18"/>
              </w:rPr>
              <w:t>Select run</w:t>
            </w:r>
          </w:p>
        </w:tc>
        <w:tc>
          <w:tcPr>
            <w:tcW w:w="630" w:type="dxa"/>
            <w:vAlign w:val="center"/>
          </w:tcPr>
          <w:p w:rsidR="0048553A" w:rsidRDefault="00B52301" w:rsidP="004739C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840" w:type="dxa"/>
            <w:vAlign w:val="center"/>
          </w:tcPr>
          <w:p w:rsidR="0048553A" w:rsidRPr="00062A14" w:rsidRDefault="00B52301" w:rsidP="00B5230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Open a run for analysis from the Quick Pick List or using Browse Runs</w:t>
            </w:r>
          </w:p>
        </w:tc>
        <w:tc>
          <w:tcPr>
            <w:tcW w:w="1170" w:type="dxa"/>
            <w:vAlign w:val="center"/>
          </w:tcPr>
          <w:p w:rsidR="0048553A" w:rsidRPr="001F5A4C" w:rsidRDefault="0048553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4396D" w:rsidTr="00B4396D">
        <w:trPr>
          <w:trHeight w:val="467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4396D" w:rsidRPr="007628F0" w:rsidRDefault="00E661A9" w:rsidP="004739CA">
            <w:pPr>
              <w:jc w:val="center"/>
              <w:rPr>
                <w:rFonts w:ascii="Calibri" w:hAnsi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/>
                <w:b/>
                <w:color w:val="4F81BD"/>
                <w:sz w:val="18"/>
                <w:szCs w:val="18"/>
              </w:rPr>
              <w:t>USB</w:t>
            </w:r>
          </w:p>
        </w:tc>
        <w:tc>
          <w:tcPr>
            <w:tcW w:w="630" w:type="dxa"/>
            <w:vAlign w:val="center"/>
          </w:tcPr>
          <w:p w:rsidR="00B4396D" w:rsidRDefault="00B4396D" w:rsidP="004739C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40" w:type="dxa"/>
            <w:vAlign w:val="center"/>
          </w:tcPr>
          <w:p w:rsidR="00B4396D" w:rsidRDefault="00B4396D" w:rsidP="00B5230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Insert USB device</w:t>
            </w:r>
          </w:p>
        </w:tc>
        <w:tc>
          <w:tcPr>
            <w:tcW w:w="1170" w:type="dxa"/>
            <w:vAlign w:val="center"/>
          </w:tcPr>
          <w:p w:rsidR="00B4396D" w:rsidRPr="001F5A4C" w:rsidRDefault="00B4396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52301" w:rsidTr="00E661A9">
        <w:trPr>
          <w:cantSplit/>
          <w:trHeight w:val="449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01" w:rsidRPr="00B4396D" w:rsidRDefault="00B4396D" w:rsidP="004739CA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B4396D">
              <w:rPr>
                <w:rFonts w:ascii="Calibri" w:hAnsi="Calibri"/>
                <w:b/>
                <w:color w:val="0070C0"/>
                <w:sz w:val="18"/>
                <w:szCs w:val="18"/>
              </w:rPr>
              <w:lastRenderedPageBreak/>
              <w:t>Quick Pick</w:t>
            </w:r>
          </w:p>
        </w:tc>
        <w:tc>
          <w:tcPr>
            <w:tcW w:w="630" w:type="dxa"/>
            <w:vAlign w:val="center"/>
          </w:tcPr>
          <w:p w:rsidR="00B52301" w:rsidRDefault="00E4348D" w:rsidP="004739C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40" w:type="dxa"/>
            <w:vAlign w:val="center"/>
          </w:tcPr>
          <w:p w:rsidR="00B52301" w:rsidRDefault="000F1B15" w:rsidP="004739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Opening a run from the </w:t>
            </w:r>
            <w:r w:rsidR="00B52301">
              <w:rPr>
                <w:rFonts w:ascii="Calibri" w:hAnsi="Calibri"/>
                <w:sz w:val="20"/>
                <w:szCs w:val="20"/>
              </w:rPr>
              <w:t>Quick Pick List</w:t>
            </w:r>
          </w:p>
          <w:p w:rsidR="006D0192" w:rsidRPr="006D0192" w:rsidRDefault="006D0192" w:rsidP="004739CA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87"/>
              <w:gridCol w:w="5822"/>
            </w:tblGrid>
            <w:tr w:rsidR="00B52301" w:rsidRPr="00E4348D" w:rsidTr="00E26850">
              <w:trPr>
                <w:trHeight w:val="288"/>
              </w:trPr>
              <w:tc>
                <w:tcPr>
                  <w:tcW w:w="787" w:type="dxa"/>
                  <w:shd w:val="clear" w:color="auto" w:fill="FDE9D9" w:themeFill="accent6" w:themeFillTint="33"/>
                </w:tcPr>
                <w:p w:rsidR="00B52301" w:rsidRPr="00E26850" w:rsidRDefault="00B52301" w:rsidP="004739C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22" w:type="dxa"/>
                  <w:shd w:val="clear" w:color="auto" w:fill="FDE9D9" w:themeFill="accent6" w:themeFillTint="33"/>
                </w:tcPr>
                <w:p w:rsidR="00B52301" w:rsidRPr="00E26850" w:rsidRDefault="00B52301" w:rsidP="004739C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B52301" w:rsidRPr="00E4348D" w:rsidTr="00E26850">
              <w:trPr>
                <w:trHeight w:val="288"/>
              </w:trPr>
              <w:tc>
                <w:tcPr>
                  <w:tcW w:w="787" w:type="dxa"/>
                  <w:vAlign w:val="center"/>
                </w:tcPr>
                <w:p w:rsidR="00B52301" w:rsidRPr="00E26850" w:rsidRDefault="00B52301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22" w:type="dxa"/>
                </w:tcPr>
                <w:p w:rsidR="00B52301" w:rsidRPr="00E26850" w:rsidRDefault="006D0192" w:rsidP="004739C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Click on run located under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Analyze Completed Runs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; the 10 most-recent runs are displayed</w:t>
                  </w:r>
                  <w:r w:rsidR="00195D86"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(Fig. 1)</w:t>
                  </w:r>
                </w:p>
              </w:tc>
            </w:tr>
            <w:tr w:rsidR="00B52301" w:rsidRPr="00E4348D" w:rsidTr="00E26850">
              <w:trPr>
                <w:trHeight w:val="288"/>
              </w:trPr>
              <w:tc>
                <w:tcPr>
                  <w:tcW w:w="787" w:type="dxa"/>
                  <w:vAlign w:val="center"/>
                </w:tcPr>
                <w:p w:rsidR="00B52301" w:rsidRPr="00E26850" w:rsidRDefault="00B52301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22" w:type="dxa"/>
                </w:tcPr>
                <w:p w:rsidR="00B52301" w:rsidRPr="00E26850" w:rsidRDefault="006D0192" w:rsidP="004739C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If the run is not displayed use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Browse Runs</w:t>
                  </w:r>
                </w:p>
              </w:tc>
            </w:tr>
            <w:tr w:rsidR="00B52301" w:rsidRPr="00E4348D" w:rsidTr="00E26850">
              <w:trPr>
                <w:trHeight w:val="288"/>
              </w:trPr>
              <w:tc>
                <w:tcPr>
                  <w:tcW w:w="787" w:type="dxa"/>
                  <w:vAlign w:val="center"/>
                </w:tcPr>
                <w:p w:rsidR="00B52301" w:rsidRPr="00E26850" w:rsidRDefault="006D0192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22" w:type="dxa"/>
                </w:tcPr>
                <w:p w:rsidR="00B52301" w:rsidRPr="00E26850" w:rsidRDefault="00195D86" w:rsidP="004739C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Click on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Export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drop down located </w:t>
                  </w:r>
                  <w:r w:rsidR="00962AF2">
                    <w:rPr>
                      <w:rFonts w:ascii="Calibri" w:hAnsi="Calibri"/>
                      <w:sz w:val="18"/>
                      <w:szCs w:val="18"/>
                    </w:rPr>
                    <w:t>near the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top of the Analyze Screen</w:t>
                  </w:r>
                </w:p>
                <w:p w:rsidR="00195D86" w:rsidRPr="00E26850" w:rsidRDefault="00195D86" w:rsidP="004739C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195D86" w:rsidRPr="00E26850" w:rsidRDefault="007E1273" w:rsidP="004739C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noProof/>
                      <w:sz w:val="18"/>
                      <w:szCs w:val="18"/>
                    </w:rPr>
                    <w:pict>
                      <v:oval id="_x0000_s1092" style="position:absolute;margin-left:26.85pt;margin-top:6.65pt;width:40.5pt;height:23.6pt;z-index:251676160" filled="f" strokecolor="red" strokeweight="1.5pt"/>
                    </w:pict>
                  </w:r>
                  <w:r w:rsidR="00195D86"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             </w:t>
                  </w:r>
                  <w:r w:rsidRPr="007E1273">
                    <w:rPr>
                      <w:rFonts w:ascii="Calibri" w:hAnsi="Calibri"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9.75pt;height:57pt">
                        <v:imagedata r:id="rId9" o:title=""/>
                      </v:shape>
                    </w:pict>
                  </w:r>
                </w:p>
              </w:tc>
            </w:tr>
            <w:tr w:rsidR="00195D86" w:rsidRPr="00E4348D" w:rsidTr="00E26850">
              <w:trPr>
                <w:trHeight w:val="288"/>
              </w:trPr>
              <w:tc>
                <w:tcPr>
                  <w:tcW w:w="787" w:type="dxa"/>
                  <w:vAlign w:val="center"/>
                </w:tcPr>
                <w:p w:rsidR="00195D86" w:rsidRPr="00E26850" w:rsidRDefault="00195D86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22" w:type="dxa"/>
                </w:tcPr>
                <w:p w:rsidR="00195D86" w:rsidRPr="00E26850" w:rsidRDefault="00195D86" w:rsidP="004739C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Select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Service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Packet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from menu</w:t>
                  </w:r>
                </w:p>
              </w:tc>
            </w:tr>
            <w:tr w:rsidR="00195D86" w:rsidRPr="00E4348D" w:rsidTr="00E26850">
              <w:trPr>
                <w:trHeight w:val="288"/>
              </w:trPr>
              <w:tc>
                <w:tcPr>
                  <w:tcW w:w="787" w:type="dxa"/>
                  <w:vAlign w:val="center"/>
                </w:tcPr>
                <w:p w:rsidR="00195D86" w:rsidRPr="00E26850" w:rsidRDefault="00195D86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22" w:type="dxa"/>
                </w:tcPr>
                <w:p w:rsidR="00195D86" w:rsidRPr="00E26850" w:rsidRDefault="00195D86" w:rsidP="00195D86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Select storage location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Removable Disk (E:)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95D86" w:rsidRPr="00E4348D" w:rsidTr="00E26850">
              <w:trPr>
                <w:trHeight w:val="288"/>
              </w:trPr>
              <w:tc>
                <w:tcPr>
                  <w:tcW w:w="787" w:type="dxa"/>
                  <w:vAlign w:val="center"/>
                </w:tcPr>
                <w:p w:rsidR="00195D86" w:rsidRPr="00E26850" w:rsidRDefault="00195D86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822" w:type="dxa"/>
                </w:tcPr>
                <w:p w:rsidR="00195D86" w:rsidRPr="00E26850" w:rsidRDefault="00195D86" w:rsidP="00195D86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Click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OK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after export is successful</w:t>
                  </w:r>
                </w:p>
              </w:tc>
            </w:tr>
            <w:tr w:rsidR="002F10F7" w:rsidRPr="00E4348D" w:rsidTr="00E26850">
              <w:trPr>
                <w:trHeight w:val="288"/>
              </w:trPr>
              <w:tc>
                <w:tcPr>
                  <w:tcW w:w="787" w:type="dxa"/>
                  <w:vAlign w:val="center"/>
                </w:tcPr>
                <w:p w:rsidR="002F10F7" w:rsidRPr="00E26850" w:rsidRDefault="002F10F7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822" w:type="dxa"/>
                </w:tcPr>
                <w:p w:rsidR="002F10F7" w:rsidRPr="00E26850" w:rsidRDefault="002F10F7" w:rsidP="00195D86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Email to technical services</w:t>
                  </w:r>
                </w:p>
              </w:tc>
            </w:tr>
          </w:tbl>
          <w:p w:rsidR="00B52301" w:rsidRPr="00062A14" w:rsidRDefault="00B52301" w:rsidP="004739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52301" w:rsidRPr="000F1B15" w:rsidRDefault="007E1273" w:rsidP="00E4348D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10" w:history="1">
              <w:r w:rsidR="00E4348D" w:rsidRPr="000F1B15">
                <w:rPr>
                  <w:rStyle w:val="Hyperlink"/>
                  <w:rFonts w:ascii="Calibri" w:hAnsi="Calibri"/>
                  <w:sz w:val="16"/>
                  <w:szCs w:val="16"/>
                </w:rPr>
                <w:t>Simplexa Operator Manual</w:t>
              </w:r>
            </w:hyperlink>
          </w:p>
        </w:tc>
      </w:tr>
      <w:tr w:rsidR="004739CA" w:rsidTr="00E661A9">
        <w:trPr>
          <w:cantSplit/>
          <w:trHeight w:val="296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739CA" w:rsidRPr="007628F0" w:rsidRDefault="00E4348D" w:rsidP="004739CA">
            <w:pPr>
              <w:jc w:val="center"/>
              <w:rPr>
                <w:rFonts w:ascii="Calibri" w:hAnsi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/>
                <w:b/>
                <w:color w:val="4F81BD"/>
                <w:sz w:val="18"/>
                <w:szCs w:val="18"/>
              </w:rPr>
              <w:t>Browse Runs</w:t>
            </w:r>
          </w:p>
        </w:tc>
        <w:tc>
          <w:tcPr>
            <w:tcW w:w="630" w:type="dxa"/>
            <w:vAlign w:val="center"/>
          </w:tcPr>
          <w:p w:rsidR="004739CA" w:rsidRDefault="00E4348D" w:rsidP="004739C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40" w:type="dxa"/>
            <w:vAlign w:val="center"/>
          </w:tcPr>
          <w:p w:rsidR="00B4396D" w:rsidRDefault="000F1B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Opening a run from </w:t>
            </w:r>
            <w:r w:rsidR="00B4396D">
              <w:rPr>
                <w:rFonts w:ascii="Calibri" w:hAnsi="Calibri"/>
                <w:sz w:val="20"/>
                <w:szCs w:val="20"/>
              </w:rPr>
              <w:t>Browse Runs</w:t>
            </w:r>
          </w:p>
          <w:p w:rsidR="00E4348D" w:rsidRPr="00E4348D" w:rsidRDefault="00E4348D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07"/>
              <w:gridCol w:w="6002"/>
            </w:tblGrid>
            <w:tr w:rsidR="00B4396D" w:rsidRPr="00E4348D" w:rsidTr="00E26850">
              <w:trPr>
                <w:trHeight w:val="288"/>
              </w:trPr>
              <w:tc>
                <w:tcPr>
                  <w:tcW w:w="607" w:type="dxa"/>
                  <w:shd w:val="clear" w:color="auto" w:fill="FDE9D9" w:themeFill="accent6" w:themeFillTint="33"/>
                </w:tcPr>
                <w:p w:rsidR="00B4396D" w:rsidRPr="00E26850" w:rsidRDefault="00B4396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6002" w:type="dxa"/>
                  <w:shd w:val="clear" w:color="auto" w:fill="FDE9D9" w:themeFill="accent6" w:themeFillTint="33"/>
                </w:tcPr>
                <w:p w:rsidR="00B4396D" w:rsidRPr="00E26850" w:rsidRDefault="00B4396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B4396D" w:rsidRPr="00E4348D" w:rsidTr="00E26850">
              <w:trPr>
                <w:trHeight w:val="288"/>
              </w:trPr>
              <w:tc>
                <w:tcPr>
                  <w:tcW w:w="607" w:type="dxa"/>
                </w:tcPr>
                <w:p w:rsidR="00B4396D" w:rsidRPr="00E26850" w:rsidRDefault="00B4396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02" w:type="dxa"/>
                </w:tcPr>
                <w:p w:rsidR="00B4396D" w:rsidRPr="00E26850" w:rsidRDefault="00B4396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Select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File: Browse runs 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or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Browse Runs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from the Quick Pick list</w:t>
                  </w:r>
                </w:p>
              </w:tc>
            </w:tr>
            <w:tr w:rsidR="00B4396D" w:rsidRPr="00E4348D" w:rsidTr="00E26850">
              <w:trPr>
                <w:trHeight w:val="288"/>
              </w:trPr>
              <w:tc>
                <w:tcPr>
                  <w:tcW w:w="607" w:type="dxa"/>
                </w:tcPr>
                <w:p w:rsidR="00B4396D" w:rsidRPr="00E26850" w:rsidRDefault="00B4396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02" w:type="dxa"/>
                </w:tcPr>
                <w:p w:rsidR="00B4396D" w:rsidRPr="00E26850" w:rsidRDefault="00B4396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Click on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My Runs</w:t>
                  </w:r>
                  <w:r w:rsidR="000208D4"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="000208D4" w:rsidRPr="00E26850">
                    <w:rPr>
                      <w:rFonts w:ascii="Calibri" w:hAnsi="Calibri"/>
                      <w:sz w:val="18"/>
                      <w:szCs w:val="18"/>
                    </w:rPr>
                    <w:t>(Fig. 2)</w:t>
                  </w:r>
                </w:p>
              </w:tc>
            </w:tr>
            <w:tr w:rsidR="00B4396D" w:rsidRPr="00E4348D" w:rsidTr="00E26850">
              <w:trPr>
                <w:trHeight w:val="288"/>
              </w:trPr>
              <w:tc>
                <w:tcPr>
                  <w:tcW w:w="607" w:type="dxa"/>
                </w:tcPr>
                <w:p w:rsidR="00B4396D" w:rsidRPr="00E26850" w:rsidRDefault="00B4396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02" w:type="dxa"/>
                </w:tcPr>
                <w:p w:rsidR="00B4396D" w:rsidRPr="00E26850" w:rsidRDefault="00B4396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Click on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Completed</w:t>
                  </w:r>
                </w:p>
              </w:tc>
            </w:tr>
            <w:tr w:rsidR="00B4396D" w:rsidRPr="00E4348D" w:rsidTr="00E26850">
              <w:trPr>
                <w:trHeight w:val="288"/>
              </w:trPr>
              <w:tc>
                <w:tcPr>
                  <w:tcW w:w="607" w:type="dxa"/>
                </w:tcPr>
                <w:p w:rsidR="00B4396D" w:rsidRPr="00E26850" w:rsidRDefault="00B4396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002" w:type="dxa"/>
                </w:tcPr>
                <w:p w:rsidR="00B4396D" w:rsidRPr="00E26850" w:rsidRDefault="00E4348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Click on the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Export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button</w:t>
                  </w:r>
                </w:p>
              </w:tc>
            </w:tr>
            <w:tr w:rsidR="00B4396D" w:rsidRPr="00E4348D" w:rsidTr="00E26850">
              <w:trPr>
                <w:trHeight w:val="288"/>
              </w:trPr>
              <w:tc>
                <w:tcPr>
                  <w:tcW w:w="607" w:type="dxa"/>
                </w:tcPr>
                <w:p w:rsidR="00B4396D" w:rsidRPr="00E26850" w:rsidRDefault="00E4348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002" w:type="dxa"/>
                </w:tcPr>
                <w:p w:rsidR="00B4396D" w:rsidRPr="00E26850" w:rsidRDefault="00E4348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Select storage location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Removable Disk (E:)</w:t>
                  </w:r>
                </w:p>
              </w:tc>
            </w:tr>
            <w:tr w:rsidR="00E4348D" w:rsidRPr="00E4348D" w:rsidTr="00E26850">
              <w:trPr>
                <w:trHeight w:val="288"/>
              </w:trPr>
              <w:tc>
                <w:tcPr>
                  <w:tcW w:w="607" w:type="dxa"/>
                </w:tcPr>
                <w:p w:rsidR="00E4348D" w:rsidRPr="00E26850" w:rsidRDefault="00E4348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002" w:type="dxa"/>
                </w:tcPr>
                <w:p w:rsidR="00E4348D" w:rsidRPr="00E26850" w:rsidRDefault="00E4348D" w:rsidP="00E4348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Click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OK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after export is successful</w:t>
                  </w:r>
                </w:p>
              </w:tc>
            </w:tr>
            <w:tr w:rsidR="00E4348D" w:rsidRPr="00E4348D" w:rsidTr="00E26850">
              <w:trPr>
                <w:trHeight w:val="288"/>
              </w:trPr>
              <w:tc>
                <w:tcPr>
                  <w:tcW w:w="607" w:type="dxa"/>
                </w:tcPr>
                <w:p w:rsidR="00E4348D" w:rsidRPr="00E26850" w:rsidRDefault="00E4348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002" w:type="dxa"/>
                </w:tcPr>
                <w:p w:rsidR="00E4348D" w:rsidRPr="00E26850" w:rsidRDefault="00E4348D" w:rsidP="00E4348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Email to technical services</w:t>
                  </w:r>
                </w:p>
              </w:tc>
            </w:tr>
          </w:tbl>
          <w:p w:rsidR="004739CA" w:rsidRPr="00062A14" w:rsidRDefault="004739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739CA" w:rsidRPr="00E04904" w:rsidRDefault="004739C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CB5326" w:rsidRDefault="00CB5326">
      <w:pPr>
        <w:rPr>
          <w:rFonts w:ascii="Calibri" w:hAnsi="Calibri"/>
          <w:sz w:val="20"/>
        </w:rPr>
      </w:pPr>
    </w:p>
    <w:p w:rsidR="006D0192" w:rsidRDefault="00E4348D">
      <w:pPr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 </w:t>
      </w:r>
      <w:r w:rsidRPr="000208D4">
        <w:rPr>
          <w:rFonts w:ascii="Calibri" w:hAnsi="Calibri"/>
          <w:b/>
          <w:sz w:val="20"/>
        </w:rPr>
        <w:t>Figure 1: Quick Pick List</w:t>
      </w:r>
    </w:p>
    <w:p w:rsidR="00E661A9" w:rsidRPr="000208D4" w:rsidRDefault="00E661A9">
      <w:pPr>
        <w:rPr>
          <w:rFonts w:ascii="Calibri" w:hAnsi="Calibri"/>
          <w:b/>
          <w:sz w:val="20"/>
        </w:rPr>
      </w:pPr>
    </w:p>
    <w:p w:rsidR="006D0192" w:rsidRDefault="007E1273" w:rsidP="000F1B15">
      <w:pPr>
        <w:ind w:left="2160" w:firstLine="720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122.95pt;margin-top:155.95pt;width:20.25pt;height:.05pt;z-index:251660800" o:connectortype="straight" strokecolor="red" strokeweight="2.25pt">
            <v:stroke endarrow="block"/>
          </v:shape>
        </w:pict>
      </w:r>
      <w:r>
        <w:rPr>
          <w:rFonts w:ascii="Calibri" w:hAnsi="Calibri"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-3pt;margin-top:138.65pt;width:137.25pt;height:29.15pt;z-index:251667968;mso-height-percent:200;mso-height-percent:200;mso-width-relative:margin;mso-height-relative:margin" filled="f" stroked="f">
            <v:textbox style="mso-fit-shape-to-text:t">
              <w:txbxContent>
                <w:p w:rsidR="00A52B88" w:rsidRDefault="00A52B88">
                  <w:pPr>
                    <w:rPr>
                      <w:rFonts w:ascii="Calibri" w:hAnsi="Calibri"/>
                      <w:b/>
                      <w:sz w:val="18"/>
                    </w:rPr>
                  </w:pPr>
                  <w:r w:rsidRPr="000208D4">
                    <w:rPr>
                      <w:rFonts w:ascii="Calibri" w:hAnsi="Calibri"/>
                      <w:b/>
                      <w:sz w:val="18"/>
                    </w:rPr>
                    <w:t>Quick Pick: Analyze Completed</w:t>
                  </w:r>
                </w:p>
                <w:p w:rsidR="00A52B88" w:rsidRPr="000208D4" w:rsidRDefault="00A52B88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       </w:t>
                  </w:r>
                  <w:r w:rsidRPr="000208D4">
                    <w:rPr>
                      <w:rFonts w:ascii="Calibri" w:hAnsi="Calibri"/>
                      <w:b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            </w:t>
                  </w:r>
                  <w:r w:rsidRPr="000208D4">
                    <w:rPr>
                      <w:rFonts w:ascii="Calibri" w:hAnsi="Calibri"/>
                      <w:b/>
                      <w:sz w:val="18"/>
                    </w:rPr>
                    <w:t>Runs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lang w:eastAsia="zh-TW"/>
        </w:rPr>
        <w:pict>
          <v:shape id="_x0000_s1080" type="#_x0000_t202" style="position:absolute;left:0;text-align:left;margin-left:17.25pt;margin-top:-.1pt;width:109.15pt;height:29.15pt;z-index:251663872;mso-height-percent:200;mso-height-percent:200;mso-width-relative:margin;mso-height-relative:margin" stroked="f">
            <v:textbox style="mso-fit-shape-to-text:t">
              <w:txbxContent>
                <w:p w:rsidR="00A52B88" w:rsidRPr="00E4348D" w:rsidRDefault="00A52B88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          </w:t>
                  </w:r>
                  <w:r w:rsidRPr="00E4348D">
                    <w:rPr>
                      <w:rFonts w:ascii="Calibri" w:hAnsi="Calibri"/>
                      <w:b/>
                      <w:sz w:val="18"/>
                    </w:rPr>
                    <w:t>File: Browse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Runs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lang w:eastAsia="zh-TW"/>
        </w:rPr>
        <w:pict>
          <v:shape id="_x0000_s1081" type="#_x0000_t202" style="position:absolute;left:0;text-align:left;margin-left:6.75pt;margin-top:32.15pt;width:119.65pt;height:18.2pt;z-index:251665920;mso-height-percent:200;mso-height-percent:200;mso-width-relative:margin;mso-height-relative:margin" filled="f" stroked="f">
            <v:textbox style="mso-fit-shape-to-text:t">
              <w:txbxContent>
                <w:p w:rsidR="00A52B88" w:rsidRPr="000208D4" w:rsidRDefault="00A52B88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    Quick Pick: Browse Runs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1077" type="#_x0000_t32" style="position:absolute;left:0;text-align:left;margin-left:122.2pt;margin-top:39.7pt;width:20.25pt;height:.05pt;z-index:251659776" o:connectortype="straight" strokecolor="red" strokeweight="2.25pt">
            <v:stroke endarrow="block"/>
            <v:shadow type="perspective" color="#622423" opacity=".5" offset="1pt" offset2="-1pt"/>
          </v:shape>
        </w:pict>
      </w:r>
      <w:r>
        <w:rPr>
          <w:rFonts w:ascii="Calibri" w:hAnsi="Calibri"/>
          <w:noProof/>
          <w:sz w:val="20"/>
        </w:rPr>
        <w:pict>
          <v:shape id="_x0000_s1079" type="#_x0000_t32" style="position:absolute;left:0;text-align:left;margin-left:122.2pt;margin-top:8.9pt;width:21pt;height:0;z-index:251661824" o:connectortype="straight" strokecolor="red" strokeweight="2.25pt">
            <v:stroke endarrow="block"/>
          </v:shape>
        </w:pict>
      </w:r>
      <w:r w:rsidRPr="007E1273">
        <w:rPr>
          <w:rFonts w:ascii="Calibri" w:hAnsi="Calibri"/>
          <w:sz w:val="20"/>
        </w:rPr>
        <w:pict>
          <v:shape id="_x0000_i1026" type="#_x0000_t75" style="width:355.5pt;height:237.75pt">
            <v:imagedata r:id="rId11" o:title=""/>
          </v:shape>
        </w:pict>
      </w:r>
    </w:p>
    <w:p w:rsidR="006D0192" w:rsidRDefault="00CB5326">
      <w:pPr>
        <w:rPr>
          <w:rFonts w:ascii="Calibri" w:hAnsi="Calibri"/>
          <w:b/>
          <w:sz w:val="20"/>
        </w:rPr>
      </w:pPr>
      <w:r w:rsidRPr="00CB5326">
        <w:rPr>
          <w:rFonts w:ascii="Calibri" w:hAnsi="Calibri"/>
          <w:b/>
          <w:sz w:val="20"/>
        </w:rPr>
        <w:lastRenderedPageBreak/>
        <w:t>Figure 2: Browse Runs</w:t>
      </w:r>
    </w:p>
    <w:p w:rsidR="00CB5326" w:rsidRDefault="00CB5326">
      <w:pPr>
        <w:rPr>
          <w:rFonts w:ascii="Calibri" w:hAnsi="Calibri"/>
          <w:b/>
          <w:sz w:val="20"/>
        </w:rPr>
      </w:pPr>
    </w:p>
    <w:p w:rsidR="00CB5326" w:rsidRPr="00CB5326" w:rsidRDefault="007E1273" w:rsidP="00CB5326">
      <w:pPr>
        <w:ind w:left="1440" w:firstLine="720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0"/>
        </w:rPr>
        <w:pict>
          <v:shape id="_x0000_s1087" type="#_x0000_t202" style="position:absolute;left:0;text-align:left;margin-left:23.25pt;margin-top:23.6pt;width:73.5pt;height:27.75pt;z-index:251675136" filled="f" stroked="f">
            <v:textbox>
              <w:txbxContent>
                <w:p w:rsidR="00A52B88" w:rsidRPr="00CB5326" w:rsidRDefault="00A52B88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>Completed Run</w:t>
                  </w:r>
                </w:p>
              </w:txbxContent>
            </v:textbox>
          </v:shape>
        </w:pict>
      </w:r>
      <w:r>
        <w:rPr>
          <w:rFonts w:ascii="Calibri" w:hAnsi="Calibri"/>
          <w:b/>
          <w:noProof/>
          <w:sz w:val="20"/>
        </w:rPr>
        <w:pict>
          <v:shape id="_x0000_s1084" type="#_x0000_t32" style="position:absolute;left:0;text-align:left;margin-left:336.05pt;margin-top:228.35pt;width:0;height:22.5pt;flip:y;z-index:251670016" o:connectortype="straight" strokecolor="red" strokeweight="2.25pt">
            <v:stroke endarrow="block"/>
          </v:shape>
        </w:pict>
      </w:r>
      <w:r>
        <w:rPr>
          <w:rFonts w:ascii="Calibri" w:hAnsi="Calibri"/>
          <w:b/>
          <w:noProof/>
          <w:sz w:val="20"/>
        </w:rPr>
        <w:pict>
          <v:shape id="_x0000_s1083" type="#_x0000_t32" style="position:absolute;left:0;text-align:left;margin-left:96.75pt;margin-top:32.6pt;width:24pt;height:0;z-index:251668992" o:connectortype="straight" strokecolor="red" strokeweight="2.25pt">
            <v:stroke endarrow="block"/>
          </v:shape>
        </w:pict>
      </w:r>
      <w:r w:rsidRPr="007E1273">
        <w:rPr>
          <w:rFonts w:ascii="Calibri" w:hAnsi="Calibri"/>
          <w:b/>
          <w:sz w:val="20"/>
        </w:rPr>
        <w:pict>
          <v:shape id="_x0000_i1027" type="#_x0000_t75" style="width:356.25pt;height:237pt">
            <v:imagedata r:id="rId12" o:title=""/>
          </v:shape>
        </w:pict>
      </w:r>
    </w:p>
    <w:p w:rsidR="006D0192" w:rsidRDefault="006D0192">
      <w:pPr>
        <w:rPr>
          <w:rFonts w:ascii="Calibri" w:hAnsi="Calibri"/>
          <w:sz w:val="20"/>
        </w:rPr>
      </w:pPr>
    </w:p>
    <w:p w:rsidR="006D0192" w:rsidRDefault="007E1273">
      <w:pPr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zh-TW"/>
        </w:rPr>
        <w:pict>
          <v:shape id="_x0000_s1085" type="#_x0000_t202" style="position:absolute;margin-left:303pt;margin-top:1.75pt;width:69.05pt;height:18.95pt;z-index:251672064;mso-height-percent:200;mso-height-percent:200;mso-width-relative:margin;mso-height-relative:margin" filled="f" stroked="f">
            <v:textbox style="mso-fit-shape-to-text:t">
              <w:txbxContent>
                <w:p w:rsidR="00A52B88" w:rsidRPr="00CB5326" w:rsidRDefault="00A52B88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CB5326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Export button</w:t>
                  </w:r>
                </w:p>
              </w:txbxContent>
            </v:textbox>
          </v:shape>
        </w:pict>
      </w:r>
    </w:p>
    <w:p w:rsidR="006D0192" w:rsidRDefault="006D0192">
      <w:pPr>
        <w:rPr>
          <w:rFonts w:ascii="Calibri" w:hAnsi="Calibri"/>
          <w:sz w:val="20"/>
        </w:rPr>
      </w:pPr>
    </w:p>
    <w:p w:rsidR="006D0192" w:rsidRDefault="006D0192">
      <w:pPr>
        <w:rPr>
          <w:rFonts w:ascii="Calibri" w:hAnsi="Calibri"/>
          <w:sz w:val="20"/>
        </w:rPr>
      </w:pPr>
    </w:p>
    <w:p w:rsidR="00795AEB" w:rsidRDefault="0015383B" w:rsidP="00962B03">
      <w:pPr>
        <w:pBdr>
          <w:bottom w:val="single" w:sz="12" w:space="1" w:color="C0C0C0"/>
        </w:pBdr>
        <w:ind w:hanging="9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</w:t>
      </w:r>
      <w:r w:rsidR="00795AEB">
        <w:rPr>
          <w:rFonts w:ascii="Calibri" w:hAnsi="Calibri"/>
          <w:b/>
          <w:bCs/>
          <w:color w:val="3366CC"/>
          <w:sz w:val="22"/>
        </w:rPr>
        <w:t>:</w:t>
      </w:r>
      <w:r w:rsidR="00795AEB">
        <w:rPr>
          <w:rFonts w:ascii="Calibri" w:hAnsi="Calibri"/>
          <w:color w:val="0000FF"/>
          <w:sz w:val="20"/>
        </w:rPr>
        <w:t xml:space="preserve"> </w:t>
      </w:r>
      <w:r w:rsidR="00795AEB">
        <w:rPr>
          <w:rFonts w:ascii="Calibri" w:hAnsi="Calibri"/>
          <w:sz w:val="20"/>
        </w:rPr>
        <w:t xml:space="preserve">Follow the steps to </w:t>
      </w:r>
      <w:r w:rsidR="000F1B15">
        <w:rPr>
          <w:rFonts w:ascii="Calibri" w:hAnsi="Calibri"/>
          <w:sz w:val="20"/>
        </w:rPr>
        <w:t>reset the barscode scanner</w:t>
      </w:r>
    </w:p>
    <w:p w:rsidR="00795AEB" w:rsidRPr="00795AEB" w:rsidRDefault="000F1B15" w:rsidP="00962B03">
      <w:pPr>
        <w:pBdr>
          <w:bottom w:val="single" w:sz="12" w:space="1" w:color="C0C0C0"/>
        </w:pBdr>
        <w:ind w:hanging="9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Barcode Scanner</w:t>
      </w:r>
    </w:p>
    <w:p w:rsidR="00640B77" w:rsidRDefault="00640B77">
      <w:pPr>
        <w:pStyle w:val="TableText"/>
        <w:tabs>
          <w:tab w:val="right" w:pos="10368"/>
        </w:tabs>
        <w:autoSpaceDE/>
        <w:autoSpaceDN/>
        <w:ind w:left="360" w:hanging="360"/>
      </w:pPr>
      <w:r>
        <w:tab/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630"/>
        <w:gridCol w:w="6930"/>
        <w:gridCol w:w="1440"/>
      </w:tblGrid>
      <w:tr w:rsidR="00962B03" w:rsidTr="00E661A9">
        <w:trPr>
          <w:trHeight w:val="413"/>
          <w:tblHeader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E8F4FF"/>
            <w:vAlign w:val="center"/>
          </w:tcPr>
          <w:p w:rsidR="00962B03" w:rsidRPr="00962B03" w:rsidRDefault="00962B03" w:rsidP="00962B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630" w:type="dxa"/>
            <w:shd w:val="clear" w:color="auto" w:fill="E8F4FF"/>
            <w:vAlign w:val="center"/>
          </w:tcPr>
          <w:p w:rsidR="00962B03" w:rsidRPr="00962B03" w:rsidRDefault="00962B03" w:rsidP="00962B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Step</w:t>
            </w:r>
          </w:p>
        </w:tc>
        <w:tc>
          <w:tcPr>
            <w:tcW w:w="6930" w:type="dxa"/>
            <w:shd w:val="clear" w:color="auto" w:fill="E8F4FF"/>
            <w:vAlign w:val="center"/>
          </w:tcPr>
          <w:p w:rsidR="00962B03" w:rsidRPr="00962B03" w:rsidRDefault="00962B03" w:rsidP="00962B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440" w:type="dxa"/>
            <w:shd w:val="clear" w:color="auto" w:fill="E8F4FF"/>
            <w:vAlign w:val="center"/>
          </w:tcPr>
          <w:p w:rsidR="00962B03" w:rsidRPr="00962B03" w:rsidRDefault="00962B03" w:rsidP="00962B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Related Doc</w:t>
            </w:r>
          </w:p>
        </w:tc>
      </w:tr>
      <w:tr w:rsidR="000709EC" w:rsidTr="00E661A9">
        <w:trPr>
          <w:cantSplit/>
          <w:trHeight w:val="504"/>
        </w:trPr>
        <w:tc>
          <w:tcPr>
            <w:tcW w:w="1170" w:type="dxa"/>
            <w:tcBorders>
              <w:bottom w:val="nil"/>
            </w:tcBorders>
            <w:vAlign w:val="center"/>
          </w:tcPr>
          <w:p w:rsidR="000709EC" w:rsidRDefault="000709EC" w:rsidP="00F00ADC">
            <w:pPr>
              <w:pStyle w:val="Custom2"/>
              <w:jc w:val="center"/>
              <w:rPr>
                <w:rFonts w:ascii="Calibri" w:hAnsi="Calibri" w:cs="Times New Roman"/>
                <w:color w:val="3366FF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709EC" w:rsidRPr="001E154D" w:rsidRDefault="000709EC" w:rsidP="001E154D">
            <w:pPr>
              <w:pStyle w:val="Custom2"/>
              <w:jc w:val="center"/>
              <w:rPr>
                <w:rFonts w:ascii="Calibri" w:hAnsi="Calibri" w:cs="Times New Roman"/>
                <w:b w:val="0"/>
                <w:color w:val="auto"/>
              </w:rPr>
            </w:pPr>
            <w:r>
              <w:rPr>
                <w:rFonts w:ascii="Calibri" w:hAnsi="Calibri" w:cs="Times New Roman"/>
                <w:b w:val="0"/>
                <w:color w:val="auto"/>
              </w:rPr>
              <w:t>1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:rsidR="000709EC" w:rsidRDefault="00601F4A" w:rsidP="00D62CE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</w:t>
            </w:r>
            <w:r w:rsidR="000709EC">
              <w:rPr>
                <w:rFonts w:ascii="Calibri" w:hAnsi="Calibri"/>
                <w:sz w:val="18"/>
              </w:rPr>
              <w:t xml:space="preserve">he red-laser pattern </w:t>
            </w:r>
            <w:r w:rsidR="00D62CEC">
              <w:rPr>
                <w:rFonts w:ascii="Calibri" w:hAnsi="Calibri"/>
                <w:sz w:val="18"/>
              </w:rPr>
              <w:t>should surround the outer edge</w:t>
            </w:r>
            <w:r w:rsidR="000709EC">
              <w:rPr>
                <w:rFonts w:ascii="Calibri" w:hAnsi="Calibri"/>
                <w:sz w:val="18"/>
              </w:rPr>
              <w:t xml:space="preserve"> of the barcode</w:t>
            </w:r>
            <w:r>
              <w:rPr>
                <w:rFonts w:ascii="Calibri" w:hAnsi="Calibri"/>
                <w:sz w:val="18"/>
              </w:rPr>
              <w:t xml:space="preserve"> when reading the barcode</w:t>
            </w:r>
          </w:p>
        </w:tc>
        <w:tc>
          <w:tcPr>
            <w:tcW w:w="1440" w:type="dxa"/>
            <w:tcBorders>
              <w:bottom w:val="nil"/>
            </w:tcBorders>
          </w:tcPr>
          <w:p w:rsidR="000709EC" w:rsidRDefault="000709EC" w:rsidP="003A58CE">
            <w:pPr>
              <w:pStyle w:val="Custom2"/>
              <w:jc w:val="center"/>
              <w:rPr>
                <w:rFonts w:ascii="Calibri" w:hAnsi="Calibri"/>
              </w:rPr>
            </w:pPr>
          </w:p>
        </w:tc>
      </w:tr>
      <w:tr w:rsidR="001E154D" w:rsidTr="00E661A9">
        <w:trPr>
          <w:cantSplit/>
          <w:trHeight w:val="908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1E154D" w:rsidRPr="00074005" w:rsidRDefault="003A58CE" w:rsidP="003A58CE">
            <w:pPr>
              <w:jc w:val="center"/>
              <w:rPr>
                <w:rFonts w:ascii="Calibri" w:hAnsi="Calibri"/>
                <w:color w:val="0070C0"/>
                <w:sz w:val="20"/>
              </w:rPr>
            </w:pPr>
            <w:r w:rsidRPr="00074005">
              <w:rPr>
                <w:rFonts w:ascii="Calibri" w:hAnsi="Calibri"/>
                <w:color w:val="0070C0"/>
                <w:sz w:val="20"/>
              </w:rPr>
              <w:t>Scanner not reading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1E154D" w:rsidRPr="001E154D" w:rsidRDefault="000709EC" w:rsidP="003A58C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30" w:type="dxa"/>
            <w:tcBorders>
              <w:bottom w:val="nil"/>
            </w:tcBorders>
            <w:vAlign w:val="center"/>
          </w:tcPr>
          <w:p w:rsidR="00E04904" w:rsidRDefault="000709EC" w:rsidP="003A58CE">
            <w:pPr>
              <w:rPr>
                <w:rFonts w:ascii="Calibri" w:hAnsi="Calibri"/>
                <w:sz w:val="20"/>
              </w:rPr>
            </w:pPr>
            <w:r w:rsidRPr="000709EC">
              <w:rPr>
                <w:rFonts w:ascii="Calibri" w:hAnsi="Calibri"/>
                <w:sz w:val="20"/>
              </w:rPr>
              <w:t>If the barcode reader does not respond</w:t>
            </w:r>
            <w:r>
              <w:rPr>
                <w:rFonts w:ascii="Calibri" w:hAnsi="Calibri"/>
                <w:sz w:val="20"/>
              </w:rPr>
              <w:t>, re</w:t>
            </w:r>
            <w:r w:rsidR="003A58CE">
              <w:rPr>
                <w:rFonts w:ascii="Calibri" w:hAnsi="Calibri"/>
                <w:sz w:val="20"/>
              </w:rPr>
              <w:t>set by scanning the image located on</w:t>
            </w:r>
            <w:r w:rsidR="00601F4A">
              <w:rPr>
                <w:rFonts w:ascii="Calibri" w:hAnsi="Calibri"/>
                <w:sz w:val="20"/>
              </w:rPr>
              <w:t xml:space="preserve"> page</w:t>
            </w:r>
            <w:r w:rsidR="003A58CE">
              <w:rPr>
                <w:rFonts w:ascii="Calibri" w:hAnsi="Calibri"/>
                <w:sz w:val="20"/>
              </w:rPr>
              <w:t xml:space="preserve"> B-5, Troubleshooting guide</w:t>
            </w:r>
          </w:p>
          <w:p w:rsidR="000709EC" w:rsidRPr="000709EC" w:rsidRDefault="000709EC" w:rsidP="003A58C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A58CE" w:rsidRDefault="003A58CE" w:rsidP="003A58CE">
            <w:pPr>
              <w:spacing w:line="240" w:lineRule="atLeast"/>
              <w:jc w:val="center"/>
              <w:rPr>
                <w:rFonts w:ascii="Calibri" w:hAnsi="Calibri"/>
                <w:color w:val="365F91" w:themeColor="accent1" w:themeShade="BF"/>
                <w:sz w:val="16"/>
                <w:szCs w:val="16"/>
              </w:rPr>
            </w:pPr>
            <w:r w:rsidRPr="00E970B4">
              <w:rPr>
                <w:rFonts w:ascii="Calibri" w:hAnsi="Calibri"/>
                <w:color w:val="365F91" w:themeColor="accent1" w:themeShade="BF"/>
                <w:sz w:val="16"/>
                <w:szCs w:val="16"/>
              </w:rPr>
              <w:t>Simplexa Operator Manual</w:t>
            </w:r>
          </w:p>
          <w:p w:rsidR="001E154D" w:rsidRDefault="007E1273" w:rsidP="003A58CE">
            <w:pPr>
              <w:tabs>
                <w:tab w:val="num" w:pos="3600"/>
              </w:tabs>
              <w:jc w:val="center"/>
              <w:rPr>
                <w:rFonts w:ascii="Calibri" w:hAnsi="Calibri"/>
                <w:sz w:val="20"/>
              </w:rPr>
            </w:pPr>
            <w:hyperlink r:id="rId13" w:history="1">
              <w:r w:rsidR="003A58CE" w:rsidRPr="00E970B4">
                <w:rPr>
                  <w:rStyle w:val="Hyperlink"/>
                  <w:rFonts w:ascii="Calibri" w:hAnsi="Calibri"/>
                  <w:sz w:val="16"/>
                  <w:szCs w:val="16"/>
                </w:rPr>
                <w:t>Appendix B: Troubleshooting</w:t>
              </w:r>
            </w:hyperlink>
          </w:p>
        </w:tc>
      </w:tr>
      <w:tr w:rsidR="000709EC" w:rsidTr="00E661A9">
        <w:trPr>
          <w:cantSplit/>
          <w:trHeight w:val="413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0709EC" w:rsidRDefault="000709E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0709EC" w:rsidRPr="001E154D" w:rsidRDefault="003A58CE" w:rsidP="001E154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30" w:type="dxa"/>
            <w:tcBorders>
              <w:bottom w:val="nil"/>
            </w:tcBorders>
            <w:vAlign w:val="center"/>
          </w:tcPr>
          <w:p w:rsidR="000709EC" w:rsidRPr="003A58CE" w:rsidRDefault="003A58CE" w:rsidP="00E04904">
            <w:pPr>
              <w:rPr>
                <w:rFonts w:ascii="Calibri" w:hAnsi="Calibri"/>
                <w:sz w:val="20"/>
              </w:rPr>
            </w:pPr>
            <w:r w:rsidRPr="003A58CE">
              <w:rPr>
                <w:rFonts w:ascii="Calibri" w:hAnsi="Calibri"/>
                <w:sz w:val="20"/>
              </w:rPr>
              <w:t>4 long beeps</w:t>
            </w:r>
            <w:r>
              <w:rPr>
                <w:rFonts w:ascii="Calibri" w:hAnsi="Calibri"/>
                <w:sz w:val="20"/>
              </w:rPr>
              <w:t xml:space="preserve"> indicate that data was not transmitted from the scanner to the computer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0709EC" w:rsidRDefault="000709EC" w:rsidP="00795AEB">
            <w:pPr>
              <w:tabs>
                <w:tab w:val="num" w:pos="3600"/>
              </w:tabs>
              <w:rPr>
                <w:rFonts w:ascii="Calibri" w:hAnsi="Calibri"/>
                <w:sz w:val="20"/>
              </w:rPr>
            </w:pPr>
          </w:p>
        </w:tc>
      </w:tr>
      <w:tr w:rsidR="00D62CEC" w:rsidTr="00E661A9">
        <w:trPr>
          <w:cantSplit/>
          <w:trHeight w:val="413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D62CEC" w:rsidRDefault="00D62CE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D62CEC" w:rsidRDefault="00D62CEC" w:rsidP="001E154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30" w:type="dxa"/>
            <w:tcBorders>
              <w:bottom w:val="nil"/>
            </w:tcBorders>
            <w:vAlign w:val="center"/>
          </w:tcPr>
          <w:p w:rsidR="00D62CEC" w:rsidRPr="003A58CE" w:rsidRDefault="00D62CEC" w:rsidP="00E04904">
            <w:pPr>
              <w:rPr>
                <w:rFonts w:ascii="Calibri" w:hAnsi="Calibri"/>
                <w:sz w:val="20"/>
              </w:rPr>
            </w:pPr>
            <w:r w:rsidRPr="003A58CE">
              <w:rPr>
                <w:rFonts w:ascii="Calibri" w:hAnsi="Calibri"/>
                <w:sz w:val="20"/>
              </w:rPr>
              <w:t>If the scanner continues to beep, disconnect the scanner for 5 sec</w:t>
            </w:r>
            <w:r>
              <w:rPr>
                <w:rFonts w:ascii="Calibri" w:hAnsi="Calibri"/>
                <w:sz w:val="20"/>
              </w:rPr>
              <w:t xml:space="preserve"> and then reconnect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D62CEC" w:rsidRDefault="00D62CEC" w:rsidP="00795AEB">
            <w:pPr>
              <w:tabs>
                <w:tab w:val="num" w:pos="3600"/>
              </w:tabs>
              <w:rPr>
                <w:rFonts w:ascii="Calibri" w:hAnsi="Calibri"/>
                <w:sz w:val="20"/>
              </w:rPr>
            </w:pPr>
          </w:p>
        </w:tc>
      </w:tr>
      <w:tr w:rsidR="00D62CEC" w:rsidTr="00E661A9">
        <w:trPr>
          <w:cantSplit/>
          <w:trHeight w:val="467"/>
        </w:trPr>
        <w:tc>
          <w:tcPr>
            <w:tcW w:w="1170" w:type="dxa"/>
            <w:tcBorders>
              <w:top w:val="nil"/>
            </w:tcBorders>
            <w:vAlign w:val="center"/>
          </w:tcPr>
          <w:p w:rsidR="00D62CEC" w:rsidRDefault="00D62CEC" w:rsidP="00D62CE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D62CEC" w:rsidRDefault="00D62CEC" w:rsidP="001E154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30" w:type="dxa"/>
            <w:vAlign w:val="center"/>
          </w:tcPr>
          <w:p w:rsidR="00D62CEC" w:rsidRPr="003A58CE" w:rsidRDefault="00D62CEC" w:rsidP="00962A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Pr="00D62CEC">
              <w:rPr>
                <w:rFonts w:ascii="Calibri" w:hAnsi="Calibri"/>
                <w:sz w:val="20"/>
                <w:szCs w:val="20"/>
              </w:rPr>
              <w:t xml:space="preserve">ontact </w:t>
            </w:r>
            <w:r w:rsidRPr="00491C2A">
              <w:rPr>
                <w:rFonts w:ascii="Calibri" w:hAnsi="Calibri"/>
                <w:b/>
                <w:bCs/>
                <w:sz w:val="20"/>
                <w:szCs w:val="20"/>
              </w:rPr>
              <w:t>Focus technical service at</w:t>
            </w:r>
            <w:r w:rsidRPr="00D62CEC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 w:rsidRPr="00D62CEC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1-800-838-4548</w:t>
            </w:r>
            <w:r w:rsidRPr="00D62CE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62AF2">
              <w:rPr>
                <w:rFonts w:ascii="Calibri" w:hAnsi="Calibri"/>
                <w:color w:val="FF0000"/>
                <w:sz w:val="20"/>
                <w:szCs w:val="20"/>
              </w:rPr>
              <w:t>option #3</w:t>
            </w:r>
            <w:r>
              <w:rPr>
                <w:rFonts w:ascii="Calibri" w:hAnsi="Calibri"/>
                <w:sz w:val="20"/>
                <w:szCs w:val="20"/>
              </w:rPr>
              <w:t xml:space="preserve"> if error continues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D62CEC" w:rsidRDefault="00D62CEC" w:rsidP="00D62CEC">
            <w:pPr>
              <w:tabs>
                <w:tab w:val="num" w:pos="3600"/>
              </w:tabs>
              <w:rPr>
                <w:rFonts w:ascii="Calibri" w:hAnsi="Calibri"/>
                <w:sz w:val="20"/>
              </w:rPr>
            </w:pPr>
          </w:p>
        </w:tc>
      </w:tr>
    </w:tbl>
    <w:p w:rsidR="0015383B" w:rsidRDefault="0015383B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640B77" w:rsidRDefault="00640B77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</w:t>
      </w:r>
    </w:p>
    <w:p w:rsidR="00640B77" w:rsidRDefault="00640B77">
      <w:pPr>
        <w:ind w:left="360"/>
        <w:rPr>
          <w:rFonts w:ascii="Calibri" w:hAnsi="Calibri"/>
          <w:sz w:val="18"/>
        </w:rPr>
      </w:pPr>
    </w:p>
    <w:p w:rsidR="00D62CEC" w:rsidRPr="00095826" w:rsidRDefault="00D62CEC" w:rsidP="00D62CEC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095826">
        <w:rPr>
          <w:rFonts w:ascii="Calibri" w:hAnsi="Calibri"/>
          <w:sz w:val="20"/>
          <w:szCs w:val="20"/>
        </w:rPr>
        <w:t>Simplexa™ 3M™  Integrated Cycler Studio 5.0 , 3M™ Integrated Cycler Operator Manual Reference 34-8710-8382-9, PI.MOL1101.UD_REV. F for use with user defined assays, Focus Diagnostics 2009-2012, Focus Diagnostics, Inc. Cypress, CA</w:t>
      </w:r>
    </w:p>
    <w:p w:rsidR="00640B77" w:rsidRDefault="00640B77">
      <w:pPr>
        <w:ind w:left="1080"/>
        <w:rPr>
          <w:rFonts w:ascii="Calibri" w:hAnsi="Calibri"/>
          <w:sz w:val="20"/>
        </w:rPr>
      </w:pPr>
    </w:p>
    <w:tbl>
      <w:tblPr>
        <w:tblpPr w:leftFromText="180" w:rightFromText="180" w:vertAnchor="text" w:horzAnchor="margin" w:tblpXSpec="center" w:tblpY="185"/>
        <w:tblW w:w="10368" w:type="dxa"/>
        <w:tblBorders>
          <w:bottom w:val="single" w:sz="4" w:space="0" w:color="auto"/>
        </w:tblBorders>
        <w:tblLayout w:type="fixed"/>
        <w:tblLook w:val="0000"/>
      </w:tblPr>
      <w:tblGrid>
        <w:gridCol w:w="648"/>
        <w:gridCol w:w="1260"/>
        <w:gridCol w:w="360"/>
        <w:gridCol w:w="1440"/>
        <w:gridCol w:w="900"/>
        <w:gridCol w:w="216"/>
        <w:gridCol w:w="144"/>
        <w:gridCol w:w="720"/>
        <w:gridCol w:w="1440"/>
        <w:gridCol w:w="2160"/>
        <w:gridCol w:w="270"/>
        <w:gridCol w:w="810"/>
      </w:tblGrid>
      <w:tr w:rsidR="00640B77">
        <w:trPr>
          <w:cantSplit/>
          <w:trHeight w:val="259"/>
        </w:trPr>
        <w:tc>
          <w:tcPr>
            <w:tcW w:w="10368" w:type="dxa"/>
            <w:gridSpan w:val="12"/>
            <w:tcBorders>
              <w:top w:val="nil"/>
              <w:left w:val="nil"/>
              <w:bottom w:val="nil"/>
            </w:tcBorders>
          </w:tcPr>
          <w:p w:rsidR="00640B77" w:rsidRDefault="00640B77">
            <w:pPr>
              <w:pStyle w:val="TableText"/>
              <w:autoSpaceDE/>
              <w:autoSpaceDN/>
              <w:rPr>
                <w:rFonts w:ascii="Calibri" w:hAnsi="Calibri" w:cs="Arial"/>
                <w:b/>
                <w:bCs/>
                <w:i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lastRenderedPageBreak/>
              <w:t>Approval</w:t>
            </w:r>
          </w:p>
        </w:tc>
      </w:tr>
      <w:tr w:rsidR="00640B77">
        <w:trPr>
          <w:cantSplit/>
          <w:trHeight w:val="259"/>
        </w:trPr>
        <w:tc>
          <w:tcPr>
            <w:tcW w:w="648" w:type="dxa"/>
            <w:tcBorders>
              <w:top w:val="nil"/>
              <w:left w:val="nil"/>
              <w:right w:val="single" w:sz="4" w:space="0" w:color="auto"/>
            </w:tcBorders>
          </w:tcPr>
          <w:p w:rsidR="00640B77" w:rsidRDefault="00640B77">
            <w:pPr>
              <w:pStyle w:val="Custom2"/>
              <w:rPr>
                <w:rFonts w:ascii="Calibri" w:hAnsi="Calibri"/>
                <w:sz w:val="18"/>
              </w:rPr>
            </w:pPr>
          </w:p>
        </w:tc>
        <w:tc>
          <w:tcPr>
            <w:tcW w:w="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pStyle w:val="Heading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Approved by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Signature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Date</w:t>
            </w:r>
          </w:p>
        </w:tc>
      </w:tr>
      <w:tr w:rsidR="00B20791">
        <w:trPr>
          <w:cantSplit/>
          <w:trHeight w:val="259"/>
        </w:trPr>
        <w:tc>
          <w:tcPr>
            <w:tcW w:w="648" w:type="dxa"/>
            <w:tcBorders>
              <w:left w:val="nil"/>
              <w:right w:val="single" w:sz="4" w:space="0" w:color="auto"/>
            </w:tcBorders>
          </w:tcPr>
          <w:p w:rsidR="00B20791" w:rsidRDefault="00B20791">
            <w:pPr>
              <w:pStyle w:val="Custom2"/>
              <w:rPr>
                <w:rFonts w:ascii="Calibri" w:hAnsi="Calibri"/>
                <w:sz w:val="18"/>
              </w:rPr>
            </w:pPr>
          </w:p>
        </w:tc>
        <w:tc>
          <w:tcPr>
            <w:tcW w:w="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91" w:rsidRDefault="00B20791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Timothy Casey, MD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91" w:rsidRDefault="00B20791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91" w:rsidRDefault="00B20791">
            <w:pPr>
              <w:rPr>
                <w:rFonts w:ascii="Calibri" w:hAnsi="Calibri" w:cs="Arial"/>
                <w:iCs/>
                <w:sz w:val="18"/>
              </w:rPr>
            </w:pPr>
          </w:p>
        </w:tc>
      </w:tr>
      <w:tr w:rsidR="00640B77">
        <w:trPr>
          <w:cantSplit/>
          <w:trHeight w:val="259"/>
        </w:trPr>
        <w:tc>
          <w:tcPr>
            <w:tcW w:w="648" w:type="dxa"/>
            <w:tcBorders>
              <w:left w:val="nil"/>
              <w:right w:val="single" w:sz="4" w:space="0" w:color="auto"/>
            </w:tcBorders>
          </w:tcPr>
          <w:p w:rsidR="00640B77" w:rsidRDefault="00640B77">
            <w:pPr>
              <w:pStyle w:val="Custom2"/>
              <w:rPr>
                <w:rFonts w:ascii="Calibri" w:hAnsi="Calibri"/>
                <w:sz w:val="18"/>
              </w:rPr>
            </w:pPr>
          </w:p>
        </w:tc>
        <w:tc>
          <w:tcPr>
            <w:tcW w:w="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Patricia Ackerman, Technical Specialist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P. Ackerman, TS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D7710B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9.9.14</w:t>
            </w:r>
          </w:p>
        </w:tc>
      </w:tr>
      <w:tr w:rsidR="00640B77">
        <w:trPr>
          <w:cantSplit/>
          <w:trHeight w:val="259"/>
        </w:trPr>
        <w:tc>
          <w:tcPr>
            <w:tcW w:w="10368" w:type="dxa"/>
            <w:gridSpan w:val="12"/>
            <w:tcBorders>
              <w:top w:val="nil"/>
              <w:left w:val="nil"/>
              <w:bottom w:val="nil"/>
            </w:tcBorders>
          </w:tcPr>
          <w:p w:rsidR="00640B77" w:rsidRDefault="002F7813">
            <w:pPr>
              <w:pStyle w:val="TableText"/>
              <w:autoSpaceDE/>
              <w:autoSpaceDN/>
              <w:rPr>
                <w:rFonts w:ascii="Calibri" w:hAnsi="Calibri" w:cs="Arial"/>
                <w:b/>
                <w:bCs/>
                <w:i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Bi-</w:t>
            </w:r>
            <w:r w:rsidR="00640B77">
              <w:rPr>
                <w:rFonts w:ascii="Calibri" w:hAnsi="Calibri"/>
                <w:b/>
                <w:bCs/>
                <w:color w:val="3366CC"/>
                <w:sz w:val="18"/>
              </w:rPr>
              <w:t>Annual Review</w:t>
            </w:r>
          </w:p>
        </w:tc>
      </w:tr>
      <w:tr w:rsidR="00640B77">
        <w:trPr>
          <w:cantSplit/>
          <w:trHeight w:val="259"/>
        </w:trPr>
        <w:tc>
          <w:tcPr>
            <w:tcW w:w="64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40B77" w:rsidRDefault="00640B77">
            <w:pPr>
              <w:pStyle w:val="Custom2"/>
              <w:rPr>
                <w:rFonts w:ascii="Calibri" w:hAnsi="Calibri"/>
                <w:sz w:val="18"/>
              </w:rPr>
            </w:pPr>
          </w:p>
          <w:p w:rsidR="00640B77" w:rsidRDefault="00640B77">
            <w:pPr>
              <w:pStyle w:val="Custom2"/>
              <w:rPr>
                <w:rFonts w:ascii="Calibri" w:hAnsi="Calibri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pStyle w:val="Heading3"/>
              <w:rPr>
                <w:rFonts w:cs="Arial"/>
                <w:iCs/>
                <w:sz w:val="18"/>
              </w:rPr>
            </w:pPr>
            <w:r>
              <w:rPr>
                <w:rFonts w:cs="Arial"/>
                <w:iCs/>
                <w:sz w:val="18"/>
              </w:rPr>
              <w:t>Reviewed by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Signature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pStyle w:val="Heading3"/>
              <w:rPr>
                <w:rFonts w:cs="Arial"/>
                <w:iCs/>
                <w:sz w:val="18"/>
              </w:rPr>
            </w:pPr>
            <w:r>
              <w:rPr>
                <w:rFonts w:cs="Arial"/>
                <w:iCs/>
                <w:sz w:val="18"/>
              </w:rPr>
              <w:t>Reviewed by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Signature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Date</w:t>
            </w:r>
          </w:p>
        </w:tc>
      </w:tr>
      <w:tr w:rsidR="00640B77">
        <w:trPr>
          <w:cantSplit/>
          <w:trHeight w:val="259"/>
        </w:trPr>
        <w:tc>
          <w:tcPr>
            <w:tcW w:w="648" w:type="dxa"/>
            <w:vMerge/>
            <w:tcBorders>
              <w:left w:val="nil"/>
              <w:right w:val="single" w:sz="4" w:space="0" w:color="auto"/>
            </w:tcBorders>
          </w:tcPr>
          <w:p w:rsidR="00640B77" w:rsidRDefault="00640B77">
            <w:pPr>
              <w:pStyle w:val="Custom2"/>
              <w:rPr>
                <w:rFonts w:ascii="Calibri" w:hAnsi="Calibri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P. Ackerman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PA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D7710B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9.9.14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iCs/>
                <w:sz w:val="18"/>
              </w:rPr>
            </w:pPr>
          </w:p>
        </w:tc>
      </w:tr>
      <w:tr w:rsidR="00640B77" w:rsidTr="009649FA">
        <w:trPr>
          <w:cantSplit/>
          <w:trHeight w:val="259"/>
        </w:trPr>
        <w:tc>
          <w:tcPr>
            <w:tcW w:w="4968" w:type="dxa"/>
            <w:gridSpan w:val="7"/>
            <w:tcBorders>
              <w:left w:val="nil"/>
              <w:right w:val="nil"/>
            </w:tcBorders>
          </w:tcPr>
          <w:p w:rsidR="00640B77" w:rsidRDefault="00640B77">
            <w:pPr>
              <w:pStyle w:val="Custom2"/>
              <w:rPr>
                <w:rFonts w:ascii="Calibri" w:hAnsi="Calibri" w:cs="Times New Roman"/>
                <w:color w:val="3366CC"/>
                <w:sz w:val="18"/>
              </w:rPr>
            </w:pPr>
            <w:r>
              <w:rPr>
                <w:rFonts w:ascii="Calibri" w:hAnsi="Calibri" w:cs="Times New Roman"/>
                <w:color w:val="3366CC"/>
                <w:sz w:val="18"/>
              </w:rPr>
              <w:t>Historical Record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B77" w:rsidRDefault="00640B77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40B77" w:rsidTr="009649FA">
        <w:trPr>
          <w:cantSplit/>
          <w:trHeight w:val="259"/>
        </w:trPr>
        <w:tc>
          <w:tcPr>
            <w:tcW w:w="648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640B77" w:rsidRDefault="00640B77">
            <w:pPr>
              <w:pStyle w:val="Custom2"/>
              <w:rPr>
                <w:rFonts w:ascii="Calibri" w:hAnsi="Calibri"/>
                <w:bCs w:val="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9649FA">
              <w:rPr>
                <w:rFonts w:ascii="Calibri" w:hAnsi="Calibri" w:cs="Arial"/>
                <w:b/>
                <w:bCs/>
                <w:sz w:val="16"/>
                <w:szCs w:val="16"/>
              </w:rPr>
              <w:t>Effective Date</w:t>
            </w:r>
            <w:r>
              <w:rPr>
                <w:rFonts w:ascii="Calibri" w:hAnsi="Calibri" w:cs="Arial"/>
                <w:b/>
                <w:bCs/>
                <w:sz w:val="18"/>
              </w:rPr>
              <w:t>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640B77" w:rsidTr="009649FA">
        <w:trPr>
          <w:cantSplit/>
          <w:trHeight w:val="259"/>
        </w:trPr>
        <w:tc>
          <w:tcPr>
            <w:tcW w:w="648" w:type="dxa"/>
            <w:vMerge/>
            <w:tcBorders>
              <w:top w:val="single" w:sz="12" w:space="0" w:color="C0C0C0"/>
              <w:left w:val="nil"/>
              <w:bottom w:val="nil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6/1/2011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Initial Version</w:t>
            </w:r>
          </w:p>
        </w:tc>
      </w:tr>
      <w:tr w:rsidR="00640B77" w:rsidTr="009649FA">
        <w:trPr>
          <w:cantSplit/>
          <w:trHeight w:val="259"/>
        </w:trPr>
        <w:tc>
          <w:tcPr>
            <w:tcW w:w="648" w:type="dxa"/>
            <w:vMerge/>
            <w:tcBorders>
              <w:top w:val="single" w:sz="12" w:space="0" w:color="C0C0C0"/>
              <w:left w:val="nil"/>
              <w:bottom w:val="nil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</w:p>
        </w:tc>
      </w:tr>
      <w:tr w:rsidR="00640B77" w:rsidTr="009649FA">
        <w:trPr>
          <w:cantSplit/>
          <w:trHeight w:val="259"/>
        </w:trPr>
        <w:tc>
          <w:tcPr>
            <w:tcW w:w="4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0B77" w:rsidRDefault="00640B77">
            <w:pPr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Distribution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</w:p>
        </w:tc>
      </w:tr>
      <w:tr w:rsidR="00640B77" w:rsidTr="009649FA">
        <w:trPr>
          <w:cantSplit/>
          <w:trHeight w:val="259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Location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Pr="00D553F7" w:rsidRDefault="00640B77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553F7">
              <w:rPr>
                <w:rFonts w:ascii="Calibri" w:hAnsi="Calibri" w:cs="Arial"/>
                <w:b/>
                <w:bCs/>
                <w:sz w:val="16"/>
                <w:szCs w:val="16"/>
              </w:rPr>
              <w:t># Copies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Location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Pr="00D553F7" w:rsidRDefault="00640B77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553F7">
              <w:rPr>
                <w:rFonts w:ascii="Calibri" w:hAnsi="Calibri" w:cs="Arial"/>
                <w:b/>
                <w:bCs/>
                <w:sz w:val="16"/>
                <w:szCs w:val="16"/>
              </w:rPr>
              <w:t># Copies</w:t>
            </w:r>
          </w:p>
        </w:tc>
      </w:tr>
      <w:tr w:rsidR="00640B77" w:rsidTr="009649FA">
        <w:trPr>
          <w:cantSplit/>
          <w:trHeight w:val="259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B77" w:rsidRDefault="00640B77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Molecular Diagnostics rm B422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7" w:rsidRDefault="00640B77" w:rsidP="00D7710B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sz w:val="16"/>
              </w:rPr>
              <w:t>G: \Molecular Biology\Molecular Proc Manual\</w:t>
            </w:r>
            <w:r w:rsidR="00D7710B">
              <w:rPr>
                <w:rFonts w:ascii="Calibri" w:hAnsi="Calibri"/>
                <w:sz w:val="16"/>
              </w:rPr>
              <w:t>MB005.2</w:t>
            </w:r>
            <w:r w:rsidR="00D553F7">
              <w:rPr>
                <w:rFonts w:ascii="Calibri" w:hAnsi="Calibri"/>
                <w:sz w:val="16"/>
              </w:rPr>
              <w:t>\</w:t>
            </w:r>
            <w:r w:rsidR="00D7710B">
              <w:rPr>
                <w:rFonts w:ascii="Calibri" w:hAnsi="Calibri"/>
                <w:sz w:val="16"/>
              </w:rPr>
              <w:t>GAS 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77" w:rsidRDefault="00640B77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</w:tr>
    </w:tbl>
    <w:p w:rsidR="00640B77" w:rsidRDefault="00640B77"/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sectPr w:rsidR="00640B77" w:rsidSect="00962B03">
      <w:headerReference w:type="default" r:id="rId14"/>
      <w:footerReference w:type="default" r:id="rId15"/>
      <w:pgSz w:w="12240" w:h="15840" w:code="1"/>
      <w:pgMar w:top="720" w:right="900" w:bottom="720" w:left="117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B88" w:rsidRDefault="00A52B88" w:rsidP="00640B77">
      <w:r>
        <w:separator/>
      </w:r>
    </w:p>
  </w:endnote>
  <w:endnote w:type="continuationSeparator" w:id="0">
    <w:p w:rsidR="00A52B88" w:rsidRDefault="00A52B88" w:rsidP="00640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88" w:rsidRDefault="00A52B88">
    <w:pPr>
      <w:pStyle w:val="Footer"/>
      <w:pBdr>
        <w:top w:val="single" w:sz="12" w:space="1" w:color="C0C0C0"/>
      </w:pBdr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Sunquest Code: GASD                                                                                                                                                                              </w:t>
    </w:r>
    <w:r>
      <w:rPr>
        <w:rFonts w:ascii="Calibri" w:hAnsi="Calibri"/>
        <w:sz w:val="18"/>
      </w:rPr>
      <w:t xml:space="preserve">Page </w:t>
    </w:r>
    <w:r w:rsidR="007E1273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7E1273">
      <w:rPr>
        <w:rFonts w:ascii="Calibri" w:hAnsi="Calibri"/>
        <w:sz w:val="18"/>
      </w:rPr>
      <w:fldChar w:fldCharType="separate"/>
    </w:r>
    <w:r w:rsidR="001A21E1">
      <w:rPr>
        <w:rFonts w:ascii="Calibri" w:hAnsi="Calibri"/>
        <w:noProof/>
        <w:sz w:val="18"/>
      </w:rPr>
      <w:t>1</w:t>
    </w:r>
    <w:r w:rsidR="007E1273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7E1273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7E1273">
      <w:rPr>
        <w:rFonts w:ascii="Calibri" w:hAnsi="Calibri"/>
        <w:sz w:val="18"/>
      </w:rPr>
      <w:fldChar w:fldCharType="separate"/>
    </w:r>
    <w:r w:rsidR="001A21E1">
      <w:rPr>
        <w:rFonts w:ascii="Calibri" w:hAnsi="Calibri"/>
        <w:noProof/>
        <w:sz w:val="18"/>
      </w:rPr>
      <w:t>4</w:t>
    </w:r>
    <w:r w:rsidR="007E1273">
      <w:rPr>
        <w:rFonts w:ascii="Calibri" w:hAnsi="Calibri"/>
        <w:sz w:val="18"/>
      </w:rPr>
      <w:fldChar w:fldCharType="end"/>
    </w:r>
  </w:p>
  <w:p w:rsidR="00A52B88" w:rsidRDefault="00A52B88">
    <w:pPr>
      <w:pStyle w:val="Footer"/>
      <w:pBdr>
        <w:top w:val="single" w:sz="12" w:space="1" w:color="C0C0C0"/>
      </w:pBdr>
      <w:tabs>
        <w:tab w:val="clear" w:pos="8640"/>
        <w:tab w:val="right" w:pos="9720"/>
      </w:tabs>
      <w:rPr>
        <w:rFonts w:ascii="Calibri" w:hAnsi="Calibri"/>
        <w:sz w:val="16"/>
      </w:rPr>
    </w:pPr>
    <w:r>
      <w:rPr>
        <w:rFonts w:ascii="Calibri" w:hAnsi="Calibri"/>
        <w:sz w:val="16"/>
      </w:rPr>
      <w:t>G drive: Molecular Biology\Molecular Procedure Manual\ MB005.2\GAS 006</w:t>
    </w:r>
    <w:r>
      <w:rPr>
        <w:rFonts w:ascii="Calibri" w:hAnsi="Calibri"/>
        <w:sz w:val="14"/>
      </w:rPr>
      <w:tab/>
    </w:r>
    <w:r>
      <w:rPr>
        <w:rFonts w:ascii="Calibri" w:hAnsi="Calibri"/>
        <w:sz w:val="16"/>
      </w:rPr>
      <w:t xml:space="preserve">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B88" w:rsidRDefault="00A52B88" w:rsidP="00640B77">
      <w:r>
        <w:separator/>
      </w:r>
    </w:p>
  </w:footnote>
  <w:footnote w:type="continuationSeparator" w:id="0">
    <w:p w:rsidR="00A52B88" w:rsidRDefault="00A52B88" w:rsidP="00640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Look w:val="0000"/>
    </w:tblPr>
    <w:tblGrid>
      <w:gridCol w:w="5040"/>
      <w:gridCol w:w="5292"/>
    </w:tblGrid>
    <w:tr w:rsidR="00A52B88" w:rsidTr="00CA548D">
      <w:trPr>
        <w:cantSplit/>
        <w:trHeight w:val="245"/>
      </w:trPr>
      <w:tc>
        <w:tcPr>
          <w:tcW w:w="5040" w:type="dxa"/>
        </w:tcPr>
        <w:p w:rsidR="00A52B88" w:rsidRDefault="00A52B88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Procedure: Troubleshooting Guide</w:t>
          </w:r>
        </w:p>
      </w:tc>
      <w:tc>
        <w:tcPr>
          <w:tcW w:w="5292" w:type="dxa"/>
          <w:vMerge w:val="restart"/>
        </w:tcPr>
        <w:p w:rsidR="00A52B88" w:rsidRDefault="00A52B88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     </w:t>
          </w:r>
          <w:r w:rsidR="007E1273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3pt;height:46.5pt">
                <v:imagedata r:id="rId1" o:title="Children's logo_DeliveringNextGenerationCare"/>
              </v:shape>
            </w:pict>
          </w:r>
        </w:p>
      </w:tc>
    </w:tr>
    <w:tr w:rsidR="00A52B88" w:rsidTr="00CA548D">
      <w:trPr>
        <w:cantSplit/>
        <w:trHeight w:val="245"/>
      </w:trPr>
      <w:tc>
        <w:tcPr>
          <w:tcW w:w="5040" w:type="dxa"/>
        </w:tcPr>
        <w:p w:rsidR="00A52B88" w:rsidRDefault="00A52B88" w:rsidP="003A58CE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GAS 006 v1</w:t>
          </w:r>
        </w:p>
      </w:tc>
      <w:tc>
        <w:tcPr>
          <w:tcW w:w="5292" w:type="dxa"/>
          <w:vMerge/>
        </w:tcPr>
        <w:p w:rsidR="00A52B88" w:rsidRDefault="00A52B88">
          <w:pPr>
            <w:pStyle w:val="Header"/>
            <w:tabs>
              <w:tab w:val="clear" w:pos="8640"/>
            </w:tabs>
          </w:pPr>
        </w:p>
      </w:tc>
    </w:tr>
    <w:tr w:rsidR="00A52B88" w:rsidTr="00CA548D">
      <w:trPr>
        <w:cantSplit/>
        <w:trHeight w:val="245"/>
      </w:trPr>
      <w:tc>
        <w:tcPr>
          <w:tcW w:w="5040" w:type="dxa"/>
        </w:tcPr>
        <w:p w:rsidR="00A52B88" w:rsidRDefault="00A52B88" w:rsidP="003A58CE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9.24.14</w:t>
          </w:r>
        </w:p>
      </w:tc>
      <w:tc>
        <w:tcPr>
          <w:tcW w:w="5292" w:type="dxa"/>
          <w:vMerge/>
        </w:tcPr>
        <w:p w:rsidR="00A52B88" w:rsidRDefault="00A52B88">
          <w:pPr>
            <w:pStyle w:val="Header"/>
            <w:tabs>
              <w:tab w:val="clear" w:pos="8640"/>
            </w:tabs>
          </w:pPr>
        </w:p>
      </w:tc>
    </w:tr>
  </w:tbl>
  <w:p w:rsidR="00A52B88" w:rsidRDefault="00A52B88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B443EF"/>
    <w:multiLevelType w:val="hybridMultilevel"/>
    <w:tmpl w:val="D8B2D072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DB57D7C"/>
    <w:multiLevelType w:val="hybridMultilevel"/>
    <w:tmpl w:val="C1CC4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00A41"/>
    <w:multiLevelType w:val="hybridMultilevel"/>
    <w:tmpl w:val="74B252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2A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43379"/>
    <w:multiLevelType w:val="hybridMultilevel"/>
    <w:tmpl w:val="43B010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414BE"/>
    <w:multiLevelType w:val="hybridMultilevel"/>
    <w:tmpl w:val="F73C73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7">
    <w:nsid w:val="501C0CA1"/>
    <w:multiLevelType w:val="hybridMultilevel"/>
    <w:tmpl w:val="6AC214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D4E03"/>
    <w:multiLevelType w:val="hybridMultilevel"/>
    <w:tmpl w:val="124E77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431D50"/>
    <w:multiLevelType w:val="hybridMultilevel"/>
    <w:tmpl w:val="5F3E63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6026B"/>
    <w:multiLevelType w:val="hybridMultilevel"/>
    <w:tmpl w:val="059EC244"/>
    <w:lvl w:ilvl="0" w:tplc="AF582F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8048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Full" w:cryptAlgorithmClass="hash" w:cryptAlgorithmType="typeAny" w:cryptAlgorithmSid="4" w:cryptSpinCount="100000" w:hash="mh0jhoPj9ukWUYUSrCry26vOgXg=" w:salt="Nl3RCV99Po+HdTG4Jx+t/g=="/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253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B77"/>
    <w:rsid w:val="000208D4"/>
    <w:rsid w:val="00026EB4"/>
    <w:rsid w:val="00062A14"/>
    <w:rsid w:val="000709EC"/>
    <w:rsid w:val="00074005"/>
    <w:rsid w:val="000E4EB1"/>
    <w:rsid w:val="000E6BED"/>
    <w:rsid w:val="000F1B15"/>
    <w:rsid w:val="000F3C5D"/>
    <w:rsid w:val="00112DFF"/>
    <w:rsid w:val="001359E3"/>
    <w:rsid w:val="001457BF"/>
    <w:rsid w:val="0015383B"/>
    <w:rsid w:val="00195D86"/>
    <w:rsid w:val="001A21E1"/>
    <w:rsid w:val="001E154D"/>
    <w:rsid w:val="001F4AC5"/>
    <w:rsid w:val="001F5A4C"/>
    <w:rsid w:val="00223E2D"/>
    <w:rsid w:val="00226DE3"/>
    <w:rsid w:val="00275645"/>
    <w:rsid w:val="002F10F7"/>
    <w:rsid w:val="002F7813"/>
    <w:rsid w:val="003867C7"/>
    <w:rsid w:val="00390FF6"/>
    <w:rsid w:val="003A0C0D"/>
    <w:rsid w:val="003A58CE"/>
    <w:rsid w:val="003D4E78"/>
    <w:rsid w:val="003E6F17"/>
    <w:rsid w:val="004167BB"/>
    <w:rsid w:val="004344B1"/>
    <w:rsid w:val="00450E06"/>
    <w:rsid w:val="004739CA"/>
    <w:rsid w:val="0048553A"/>
    <w:rsid w:val="0049117E"/>
    <w:rsid w:val="00491C2A"/>
    <w:rsid w:val="00501A47"/>
    <w:rsid w:val="0052601B"/>
    <w:rsid w:val="00531797"/>
    <w:rsid w:val="00594777"/>
    <w:rsid w:val="00596763"/>
    <w:rsid w:val="005A5F6D"/>
    <w:rsid w:val="005B579D"/>
    <w:rsid w:val="005C65F8"/>
    <w:rsid w:val="005D349D"/>
    <w:rsid w:val="005D69A5"/>
    <w:rsid w:val="00601F4A"/>
    <w:rsid w:val="00640B77"/>
    <w:rsid w:val="00647ADD"/>
    <w:rsid w:val="00667810"/>
    <w:rsid w:val="006832DD"/>
    <w:rsid w:val="006D0192"/>
    <w:rsid w:val="00715306"/>
    <w:rsid w:val="007628F0"/>
    <w:rsid w:val="007806C9"/>
    <w:rsid w:val="00795AEB"/>
    <w:rsid w:val="007E1273"/>
    <w:rsid w:val="008263D0"/>
    <w:rsid w:val="008B1591"/>
    <w:rsid w:val="008E141D"/>
    <w:rsid w:val="008F46DC"/>
    <w:rsid w:val="0093630A"/>
    <w:rsid w:val="00962AF2"/>
    <w:rsid w:val="00962B03"/>
    <w:rsid w:val="0096448F"/>
    <w:rsid w:val="009649FA"/>
    <w:rsid w:val="009864C3"/>
    <w:rsid w:val="009F0680"/>
    <w:rsid w:val="00A00CD4"/>
    <w:rsid w:val="00A12A07"/>
    <w:rsid w:val="00A47121"/>
    <w:rsid w:val="00A52B88"/>
    <w:rsid w:val="00A71646"/>
    <w:rsid w:val="00AA531D"/>
    <w:rsid w:val="00AF0476"/>
    <w:rsid w:val="00B03BBE"/>
    <w:rsid w:val="00B20791"/>
    <w:rsid w:val="00B4396D"/>
    <w:rsid w:val="00B4773C"/>
    <w:rsid w:val="00B51923"/>
    <w:rsid w:val="00B52301"/>
    <w:rsid w:val="00BA2C06"/>
    <w:rsid w:val="00BD3BB6"/>
    <w:rsid w:val="00BE72D6"/>
    <w:rsid w:val="00BF07CA"/>
    <w:rsid w:val="00C10AED"/>
    <w:rsid w:val="00C202AE"/>
    <w:rsid w:val="00C70A97"/>
    <w:rsid w:val="00C73312"/>
    <w:rsid w:val="00C92A65"/>
    <w:rsid w:val="00CA548D"/>
    <w:rsid w:val="00CB5326"/>
    <w:rsid w:val="00CD253A"/>
    <w:rsid w:val="00D553F7"/>
    <w:rsid w:val="00D56AC0"/>
    <w:rsid w:val="00D61035"/>
    <w:rsid w:val="00D62CEC"/>
    <w:rsid w:val="00D7710B"/>
    <w:rsid w:val="00DB78B2"/>
    <w:rsid w:val="00DE44A8"/>
    <w:rsid w:val="00E04904"/>
    <w:rsid w:val="00E26850"/>
    <w:rsid w:val="00E4348D"/>
    <w:rsid w:val="00E661A9"/>
    <w:rsid w:val="00E82CC0"/>
    <w:rsid w:val="00E970B4"/>
    <w:rsid w:val="00EA1A33"/>
    <w:rsid w:val="00F00ADC"/>
    <w:rsid w:val="00F6630E"/>
    <w:rsid w:val="00F7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fillcolor="none" strokecolor="red"/>
    </o:shapedefaults>
    <o:shapelayout v:ext="edit">
      <o:idmap v:ext="edit" data="1"/>
      <o:rules v:ext="edit">
        <o:r id="V:Rule6" type="connector" idref="#_x0000_s1078"/>
        <o:r id="V:Rule7" type="connector" idref="#_x0000_s1077"/>
        <o:r id="V:Rule8" type="connector" idref="#_x0000_s1084"/>
        <o:r id="V:Rule9" type="connector" idref="#_x0000_s1083"/>
        <o:r id="V:Rule10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17"/>
    <w:rPr>
      <w:sz w:val="24"/>
      <w:szCs w:val="24"/>
    </w:rPr>
  </w:style>
  <w:style w:type="paragraph" w:styleId="Heading1">
    <w:name w:val="heading 1"/>
    <w:basedOn w:val="Normal"/>
    <w:next w:val="Normal"/>
    <w:qFormat/>
    <w:rsid w:val="003E6F17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3E6F17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3E6F17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3E6F17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3E6F17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3E6F17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3E6F17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3E6F17"/>
    <w:pPr>
      <w:keepNext/>
      <w:pBdr>
        <w:bottom w:val="single" w:sz="18" w:space="1" w:color="C0C0C0"/>
      </w:pBdr>
      <w:spacing w:line="240" w:lineRule="atLeast"/>
      <w:ind w:hanging="540"/>
      <w:outlineLvl w:val="7"/>
    </w:pPr>
    <w:rPr>
      <w:rFonts w:ascii="Calibri" w:hAnsi="Calibri"/>
      <w:b/>
      <w:bCs/>
      <w:sz w:val="20"/>
    </w:rPr>
  </w:style>
  <w:style w:type="paragraph" w:styleId="Heading9">
    <w:name w:val="heading 9"/>
    <w:basedOn w:val="Normal"/>
    <w:next w:val="Normal"/>
    <w:qFormat/>
    <w:rsid w:val="003E6F17"/>
    <w:pPr>
      <w:keepNext/>
      <w:pBdr>
        <w:bottom w:val="single" w:sz="18" w:space="1" w:color="C0C0C0"/>
      </w:pBdr>
      <w:ind w:hanging="540"/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E6F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6F17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3E6F17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3E6F1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E6F17"/>
    <w:rPr>
      <w:color w:val="800080"/>
      <w:u w:val="single"/>
    </w:rPr>
  </w:style>
  <w:style w:type="paragraph" w:customStyle="1" w:styleId="Custom2">
    <w:name w:val="Custom 2"/>
    <w:basedOn w:val="Normal"/>
    <w:rsid w:val="003E6F17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3E6F17"/>
    <w:pPr>
      <w:autoSpaceDE w:val="0"/>
      <w:autoSpaceDN w:val="0"/>
    </w:pPr>
    <w:rPr>
      <w:sz w:val="20"/>
    </w:rPr>
  </w:style>
  <w:style w:type="paragraph" w:styleId="BodyText">
    <w:name w:val="Body Text"/>
    <w:basedOn w:val="Normal"/>
    <w:semiHidden/>
    <w:rsid w:val="003E6F17"/>
    <w:pPr>
      <w:spacing w:line="240" w:lineRule="atLeast"/>
      <w:jc w:val="center"/>
    </w:pPr>
    <w:rPr>
      <w:rFonts w:ascii="Calibri" w:hAnsi="Calibri"/>
      <w:color w:val="0000FF"/>
      <w:sz w:val="18"/>
    </w:rPr>
  </w:style>
  <w:style w:type="paragraph" w:styleId="BodyTextIndent">
    <w:name w:val="Body Text Indent"/>
    <w:basedOn w:val="Normal"/>
    <w:semiHidden/>
    <w:rsid w:val="003E6F17"/>
    <w:pPr>
      <w:ind w:left="360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3E6F17"/>
    <w:pPr>
      <w:jc w:val="center"/>
    </w:pPr>
    <w:rPr>
      <w:rFonts w:ascii="Calibri" w:hAnsi="Calibri"/>
      <w:color w:val="0000FF"/>
      <w:sz w:val="20"/>
    </w:rPr>
  </w:style>
  <w:style w:type="paragraph" w:styleId="BodyText3">
    <w:name w:val="Body Text 3"/>
    <w:basedOn w:val="Normal"/>
    <w:semiHidden/>
    <w:rsid w:val="003E6F17"/>
    <w:pPr>
      <w:jc w:val="center"/>
    </w:pPr>
    <w:rPr>
      <w:rFonts w:ascii="Calibri" w:hAnsi="Calibri"/>
      <w:b/>
      <w:bCs/>
      <w:color w:val="3366CC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3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S%20008%20Equipment%20and%20Room%20Decontamination.docx" TargetMode="External"/><Relationship Id="rId13" Type="http://schemas.openxmlformats.org/officeDocument/2006/relationships/hyperlink" Target="file:///G:\LAB\Molecular%20Biology\A.%20Molecular%20Procedure%20Manual\Molecular%20Resources\Simplexa%20Troubleshooting%20guide,%20Appendix%20B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LAB\Molecular%20Biology\A.%20Molecular%20Procedure%20Manual\Molecular%20Resources\Simplexa%20Troubleshooting%20guide,%20Appendix%20B.pdf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G:\LAB\Molecular%20Biology\A.%20Molecular%20Procedure%20Manual\Molecular%20Resources\Simplexa%20Operator%20Manual%20PI.MOL1101.UD_REV.F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634</Words>
  <Characters>4062</Characters>
  <Application>Microsoft Office Word</Application>
  <DocSecurity>6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4687</CharactersWithSpaces>
  <SharedDoc>false</SharedDoc>
  <HLinks>
    <vt:vector size="12" baseType="variant">
      <vt:variant>
        <vt:i4>393337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Resources\BD MAX user's manual.pdf</vt:lpwstr>
      </vt:variant>
      <vt:variant>
        <vt:lpwstr/>
      </vt:variant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../Molecular Resources/BD MAX Troubleshooting Guide.pdf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20</cp:revision>
  <cp:lastPrinted>2014-09-26T19:08:00Z</cp:lastPrinted>
  <dcterms:created xsi:type="dcterms:W3CDTF">2014-09-09T19:04:00Z</dcterms:created>
  <dcterms:modified xsi:type="dcterms:W3CDTF">2014-09-26T19:09:00Z</dcterms:modified>
</cp:coreProperties>
</file>