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722"/>
        <w:gridCol w:w="717"/>
        <w:gridCol w:w="2700"/>
        <w:gridCol w:w="1803"/>
        <w:gridCol w:w="3422"/>
      </w:tblGrid>
      <w:tr w:rsidR="007C325E" w:rsidTr="009A60CD">
        <w:tc>
          <w:tcPr>
            <w:tcW w:w="11160" w:type="dxa"/>
            <w:gridSpan w:val="6"/>
            <w:tcBorders>
              <w:top w:val="nil"/>
              <w:left w:val="nil"/>
              <w:bottom w:val="nil"/>
              <w:right w:val="nil"/>
            </w:tcBorders>
          </w:tcPr>
          <w:p w:rsidR="007C325E" w:rsidRDefault="007C325E">
            <w:pPr>
              <w:pStyle w:val="Custom"/>
              <w:rPr>
                <w:b/>
                <w:bCs/>
                <w:color w:val="0000FF"/>
                <w:kern w:val="28"/>
                <w:sz w:val="28"/>
                <w:szCs w:val="32"/>
              </w:rPr>
            </w:pPr>
            <w:r w:rsidRPr="00910A39">
              <w:rPr>
                <w:b/>
                <w:bCs/>
                <w:color w:val="0000FF"/>
                <w:kern w:val="28"/>
                <w:sz w:val="28"/>
                <w:szCs w:val="32"/>
              </w:rPr>
              <w:t xml:space="preserve">Microbiology/Virology Technical Competency Requirements and Instructions </w:t>
            </w:r>
          </w:p>
          <w:p w:rsidR="007C325E" w:rsidRDefault="007C325E">
            <w:pPr>
              <w:pStyle w:val="Custom"/>
            </w:pPr>
          </w:p>
        </w:tc>
      </w:tr>
      <w:tr w:rsidR="007C325E" w:rsidTr="009A60CD">
        <w:trPr>
          <w:trHeight w:val="1025"/>
        </w:trPr>
        <w:tc>
          <w:tcPr>
            <w:tcW w:w="1796" w:type="dxa"/>
            <w:tcBorders>
              <w:top w:val="nil"/>
              <w:left w:val="nil"/>
              <w:bottom w:val="nil"/>
              <w:right w:val="nil"/>
            </w:tcBorders>
          </w:tcPr>
          <w:p w:rsidR="007C325E" w:rsidRDefault="007C325E">
            <w:pPr>
              <w:rPr>
                <w:rFonts w:ascii="Arial" w:hAnsi="Arial"/>
                <w:b/>
                <w:color w:val="0000FF"/>
                <w:sz w:val="20"/>
              </w:rPr>
            </w:pPr>
          </w:p>
          <w:p w:rsidR="007C325E" w:rsidRDefault="007C325E">
            <w:pPr>
              <w:rPr>
                <w:rFonts w:ascii="Arial" w:hAnsi="Arial"/>
                <w:b/>
                <w:color w:val="0000FF"/>
                <w:sz w:val="20"/>
              </w:rPr>
            </w:pPr>
            <w:r>
              <w:rPr>
                <w:rFonts w:ascii="Arial" w:hAnsi="Arial"/>
                <w:b/>
                <w:color w:val="0000FF"/>
                <w:sz w:val="20"/>
              </w:rPr>
              <w:t>Purpose</w:t>
            </w:r>
          </w:p>
        </w:tc>
        <w:tc>
          <w:tcPr>
            <w:tcW w:w="9364" w:type="dxa"/>
            <w:gridSpan w:val="5"/>
            <w:tcBorders>
              <w:top w:val="single" w:sz="4" w:space="0" w:color="auto"/>
              <w:left w:val="nil"/>
              <w:bottom w:val="single" w:sz="4" w:space="0" w:color="auto"/>
              <w:right w:val="nil"/>
            </w:tcBorders>
          </w:tcPr>
          <w:p w:rsidR="007C325E" w:rsidRDefault="007C325E">
            <w:pPr>
              <w:jc w:val="left"/>
              <w:rPr>
                <w:rFonts w:ascii="Arial" w:hAnsi="Arial"/>
              </w:rPr>
            </w:pPr>
          </w:p>
          <w:p w:rsidR="007C325E" w:rsidRPr="00910A39" w:rsidRDefault="007C325E" w:rsidP="00910A39">
            <w:pPr>
              <w:pStyle w:val="TableText"/>
              <w:rPr>
                <w:rFonts w:ascii="Arial" w:hAnsi="Arial"/>
              </w:rPr>
            </w:pPr>
            <w:r w:rsidRPr="00910A39">
              <w:rPr>
                <w:rFonts w:ascii="Arial" w:hAnsi="Arial"/>
              </w:rPr>
              <w:t xml:space="preserve">Competency assessment is a measurement of an individual’s ability to properly perform all the steps of a test procedure and related activities in full accord with the laboratory’s protocol. In the microbiology/virology laboratory, the ability to respond to unusual or critical microorganisms or results is crucial to good patient service. CLIA ’88 regulations </w:t>
            </w:r>
            <w:proofErr w:type="gramStart"/>
            <w:r w:rsidRPr="00910A39">
              <w:rPr>
                <w:rFonts w:ascii="Arial" w:hAnsi="Arial"/>
              </w:rPr>
              <w:t>has</w:t>
            </w:r>
            <w:proofErr w:type="gramEnd"/>
            <w:r w:rsidRPr="00910A39">
              <w:rPr>
                <w:rFonts w:ascii="Arial" w:hAnsi="Arial"/>
              </w:rPr>
              <w:t xml:space="preserve"> set standards of assessment that must be used to evaluate all individuals and demonstrate that they can perform all testing operations reliably to provide and report accurate results.</w:t>
            </w:r>
          </w:p>
          <w:p w:rsidR="007C325E" w:rsidRPr="00910A39" w:rsidRDefault="007C325E" w:rsidP="00910A39">
            <w:pPr>
              <w:pStyle w:val="TableText"/>
              <w:rPr>
                <w:rFonts w:ascii="Arial" w:hAnsi="Arial"/>
              </w:rPr>
            </w:pPr>
          </w:p>
          <w:p w:rsidR="007C325E" w:rsidRDefault="007C325E" w:rsidP="00910A39">
            <w:pPr>
              <w:pStyle w:val="TableText"/>
              <w:rPr>
                <w:rFonts w:ascii="Arial" w:hAnsi="Arial"/>
              </w:rPr>
            </w:pPr>
            <w:r w:rsidRPr="00910A39">
              <w:rPr>
                <w:rFonts w:ascii="Arial" w:hAnsi="Arial"/>
              </w:rPr>
              <w:t>New employees must demonstrate competency in performing test procedures twice during the first year of employment. Following the first year, an employee must demonstrate competency on an annual basis. If a new test procedure or a new instrument is added, each employee must demonstrate competency before reporting test results. Competency assessment is an opportunity to provide continuing education and performance feedback. If the employee does not meet all of the competency criteria, corrective action will be initiated. Corrective action may range from rereading the procedure to retraining. The employee will then be evaluated. If corrective action is required, it should be completed and documented within 30 days.</w:t>
            </w:r>
          </w:p>
          <w:p w:rsidR="00370E9E" w:rsidRDefault="00370E9E" w:rsidP="00910A39">
            <w:pPr>
              <w:pStyle w:val="TableText"/>
              <w:rPr>
                <w:rFonts w:ascii="Arial" w:hAnsi="Arial"/>
              </w:rPr>
            </w:pPr>
          </w:p>
          <w:p w:rsidR="00370E9E" w:rsidRDefault="00370E9E" w:rsidP="00910A39">
            <w:pPr>
              <w:pStyle w:val="TableText"/>
              <w:rPr>
                <w:rFonts w:ascii="Arial" w:hAnsi="Arial"/>
              </w:rPr>
            </w:pPr>
            <w:r>
              <w:rPr>
                <w:rFonts w:ascii="Arial" w:hAnsi="Arial"/>
              </w:rPr>
              <w:t xml:space="preserve">Competency is assessed using the following 6 elements to meet CLIA minimal regulatory requirements: </w:t>
            </w:r>
          </w:p>
          <w:p w:rsidR="00370E9E" w:rsidRDefault="00370E9E" w:rsidP="00370E9E">
            <w:pPr>
              <w:pStyle w:val="TableText"/>
              <w:numPr>
                <w:ilvl w:val="0"/>
                <w:numId w:val="29"/>
              </w:numPr>
              <w:rPr>
                <w:rFonts w:ascii="Arial" w:hAnsi="Arial"/>
              </w:rPr>
            </w:pPr>
            <w:r>
              <w:rPr>
                <w:rFonts w:ascii="Arial" w:hAnsi="Arial"/>
              </w:rPr>
              <w:t>Direct observation of routine patient test performance</w:t>
            </w:r>
          </w:p>
          <w:p w:rsidR="00370E9E" w:rsidRDefault="00370E9E" w:rsidP="00370E9E">
            <w:pPr>
              <w:pStyle w:val="TableText"/>
              <w:numPr>
                <w:ilvl w:val="0"/>
                <w:numId w:val="29"/>
              </w:numPr>
              <w:rPr>
                <w:rFonts w:ascii="Arial" w:hAnsi="Arial"/>
              </w:rPr>
            </w:pPr>
            <w:r>
              <w:rPr>
                <w:rFonts w:ascii="Arial" w:hAnsi="Arial"/>
              </w:rPr>
              <w:t>Monitoring the recording and reporting of test results</w:t>
            </w:r>
          </w:p>
          <w:p w:rsidR="00370E9E" w:rsidRDefault="00370E9E" w:rsidP="00370E9E">
            <w:pPr>
              <w:pStyle w:val="TableText"/>
              <w:numPr>
                <w:ilvl w:val="0"/>
                <w:numId w:val="29"/>
              </w:numPr>
              <w:rPr>
                <w:rFonts w:ascii="Arial" w:hAnsi="Arial"/>
              </w:rPr>
            </w:pPr>
            <w:r>
              <w:rPr>
                <w:rFonts w:ascii="Arial" w:hAnsi="Arial"/>
              </w:rPr>
              <w:t>Review of  worksheets, QC records, PT results and preventive maintenance records</w:t>
            </w:r>
          </w:p>
          <w:p w:rsidR="00370E9E" w:rsidRDefault="00370E9E" w:rsidP="00370E9E">
            <w:pPr>
              <w:pStyle w:val="TableText"/>
              <w:numPr>
                <w:ilvl w:val="0"/>
                <w:numId w:val="29"/>
              </w:numPr>
              <w:rPr>
                <w:rFonts w:ascii="Arial" w:hAnsi="Arial"/>
              </w:rPr>
            </w:pPr>
            <w:r>
              <w:rPr>
                <w:rFonts w:ascii="Arial" w:hAnsi="Arial"/>
              </w:rPr>
              <w:t>Direct observation of instrument maintenance and function checks</w:t>
            </w:r>
          </w:p>
          <w:p w:rsidR="00370E9E" w:rsidRDefault="00370E9E" w:rsidP="00370E9E">
            <w:pPr>
              <w:pStyle w:val="TableText"/>
              <w:numPr>
                <w:ilvl w:val="0"/>
                <w:numId w:val="29"/>
              </w:numPr>
              <w:rPr>
                <w:rFonts w:ascii="Arial" w:hAnsi="Arial"/>
              </w:rPr>
            </w:pPr>
            <w:r>
              <w:rPr>
                <w:rFonts w:ascii="Arial" w:hAnsi="Arial"/>
              </w:rPr>
              <w:t>Assessment of test performance through testing previously analyzed specimens, internal blind testing samples or external PT samples</w:t>
            </w:r>
          </w:p>
          <w:p w:rsidR="00370E9E" w:rsidRDefault="00370E9E" w:rsidP="00370E9E">
            <w:pPr>
              <w:pStyle w:val="TableText"/>
              <w:numPr>
                <w:ilvl w:val="0"/>
                <w:numId w:val="29"/>
              </w:numPr>
              <w:rPr>
                <w:rFonts w:ascii="Arial" w:hAnsi="Arial"/>
              </w:rPr>
            </w:pPr>
            <w:r>
              <w:rPr>
                <w:rFonts w:ascii="Arial" w:hAnsi="Arial"/>
              </w:rPr>
              <w:t>Assessment of problem solving skills</w:t>
            </w:r>
          </w:p>
          <w:p w:rsidR="00224C5B" w:rsidRPr="00333B65" w:rsidRDefault="00224C5B" w:rsidP="00333B65">
            <w:pPr>
              <w:rPr>
                <w:rFonts w:ascii="Calibri" w:hAnsi="Calibri" w:cs="Arial"/>
                <w:sz w:val="18"/>
              </w:rPr>
            </w:pPr>
          </w:p>
          <w:p w:rsidR="005F0DA1" w:rsidRDefault="005F0DA1" w:rsidP="00910A39">
            <w:pPr>
              <w:pStyle w:val="TableText"/>
              <w:rPr>
                <w:rFonts w:ascii="Arial" w:hAnsi="Arial"/>
              </w:rPr>
            </w:pPr>
            <w:r>
              <w:rPr>
                <w:rFonts w:ascii="Arial" w:hAnsi="Arial"/>
              </w:rPr>
              <w:t xml:space="preserve">Children’s Minnesota Laboratory utilizes </w:t>
            </w:r>
            <w:r w:rsidR="00224C5B">
              <w:rPr>
                <w:rFonts w:ascii="Arial" w:hAnsi="Arial"/>
              </w:rPr>
              <w:t>StaffReady</w:t>
            </w:r>
            <w:r>
              <w:rPr>
                <w:rFonts w:ascii="Arial" w:hAnsi="Arial" w:cs="Arial"/>
              </w:rPr>
              <w:t>®</w:t>
            </w:r>
            <w:r>
              <w:rPr>
                <w:rFonts w:ascii="Arial" w:hAnsi="Arial"/>
              </w:rPr>
              <w:t xml:space="preserve"> software accessible from </w:t>
            </w:r>
            <w:proofErr w:type="spellStart"/>
            <w:r>
              <w:rPr>
                <w:rFonts w:ascii="Arial" w:hAnsi="Arial"/>
              </w:rPr>
              <w:t>StarNet</w:t>
            </w:r>
            <w:proofErr w:type="spellEnd"/>
            <w:r>
              <w:rPr>
                <w:rFonts w:ascii="Arial" w:hAnsi="Arial"/>
              </w:rPr>
              <w:t xml:space="preserve"> to document competency assessments.</w:t>
            </w:r>
          </w:p>
          <w:p w:rsidR="005F0DA1" w:rsidRDefault="005F0DA1" w:rsidP="00910A39">
            <w:pPr>
              <w:pStyle w:val="TableText"/>
              <w:rPr>
                <w:rFonts w:ascii="Arial" w:hAnsi="Arial"/>
              </w:rPr>
            </w:pPr>
          </w:p>
          <w:p w:rsidR="005F0DA1" w:rsidRDefault="00333B65" w:rsidP="00910A39">
            <w:pPr>
              <w:pStyle w:val="TableText"/>
              <w:rPr>
                <w:rFonts w:ascii="Arial" w:hAnsi="Arial"/>
              </w:rPr>
            </w:pPr>
            <w:r w:rsidRPr="00333B65">
              <w:rPr>
                <w:rFonts w:ascii="Arial" w:hAnsi="Arial"/>
              </w:rPr>
              <w:t>C</w:t>
            </w:r>
            <w:r w:rsidR="005F0DA1">
              <w:rPr>
                <w:rFonts w:ascii="Arial" w:hAnsi="Arial"/>
              </w:rPr>
              <w:t>ompetency is assessed for the following test systems:</w:t>
            </w:r>
          </w:p>
          <w:tbl>
            <w:tblPr>
              <w:tblW w:w="0" w:type="auto"/>
              <w:tblInd w:w="648" w:type="dxa"/>
              <w:tblBorders>
                <w:insideH w:val="single" w:sz="4" w:space="0" w:color="auto"/>
                <w:insideV w:val="single" w:sz="4" w:space="0" w:color="auto"/>
              </w:tblBorders>
              <w:tblLayout w:type="fixed"/>
              <w:tblLook w:val="0000"/>
            </w:tblPr>
            <w:tblGrid>
              <w:gridCol w:w="4320"/>
              <w:gridCol w:w="4500"/>
            </w:tblGrid>
            <w:tr w:rsidR="000071E9" w:rsidRPr="00545A59" w:rsidTr="000071E9">
              <w:trPr>
                <w:trHeight w:val="720"/>
              </w:trPr>
              <w:tc>
                <w:tcPr>
                  <w:tcW w:w="4320" w:type="dxa"/>
                  <w:tcBorders>
                    <w:right w:val="nil"/>
                  </w:tcBorders>
                </w:tcPr>
                <w:p w:rsidR="000071E9" w:rsidRPr="00545A59" w:rsidRDefault="00545A59" w:rsidP="00545A59">
                  <w:pPr>
                    <w:numPr>
                      <w:ilvl w:val="0"/>
                      <w:numId w:val="31"/>
                    </w:numPr>
                    <w:rPr>
                      <w:rFonts w:ascii="Arial" w:hAnsi="Arial" w:cs="Arial"/>
                      <w:b/>
                      <w:bCs/>
                      <w:sz w:val="20"/>
                      <w:szCs w:val="20"/>
                    </w:rPr>
                  </w:pPr>
                  <w:r w:rsidRPr="00545A59">
                    <w:rPr>
                      <w:rFonts w:ascii="Arial" w:hAnsi="Arial" w:cs="Arial"/>
                      <w:sz w:val="20"/>
                      <w:szCs w:val="20"/>
                    </w:rPr>
                    <w:t>Processing</w:t>
                  </w:r>
                  <w:r w:rsidR="000071E9" w:rsidRPr="00545A59">
                    <w:rPr>
                      <w:rFonts w:ascii="Arial" w:hAnsi="Arial" w:cs="Arial"/>
                      <w:sz w:val="20"/>
                      <w:szCs w:val="20"/>
                    </w:rPr>
                    <w:tab/>
                  </w:r>
                  <w:r w:rsidR="000071E9" w:rsidRPr="00545A59">
                    <w:rPr>
                      <w:rFonts w:ascii="Arial" w:hAnsi="Arial" w:cs="Arial"/>
                      <w:sz w:val="20"/>
                      <w:szCs w:val="20"/>
                    </w:rPr>
                    <w:tab/>
                  </w:r>
                </w:p>
                <w:p w:rsidR="000071E9" w:rsidRPr="00545A59" w:rsidRDefault="00545A59" w:rsidP="00545A59">
                  <w:pPr>
                    <w:numPr>
                      <w:ilvl w:val="0"/>
                      <w:numId w:val="31"/>
                    </w:numPr>
                    <w:rPr>
                      <w:rFonts w:ascii="Arial" w:hAnsi="Arial" w:cs="Arial"/>
                      <w:b/>
                      <w:bCs/>
                      <w:sz w:val="20"/>
                      <w:szCs w:val="20"/>
                    </w:rPr>
                  </w:pPr>
                  <w:r w:rsidRPr="00545A59">
                    <w:rPr>
                      <w:rFonts w:ascii="Arial" w:hAnsi="Arial" w:cs="Arial"/>
                      <w:sz w:val="20"/>
                      <w:szCs w:val="20"/>
                    </w:rPr>
                    <w:t>Bacterial ID</w:t>
                  </w:r>
                </w:p>
                <w:p w:rsidR="000071E9" w:rsidRPr="00545A59" w:rsidRDefault="00545A59" w:rsidP="00545A59">
                  <w:pPr>
                    <w:numPr>
                      <w:ilvl w:val="0"/>
                      <w:numId w:val="31"/>
                    </w:numPr>
                    <w:rPr>
                      <w:rFonts w:ascii="Arial" w:hAnsi="Arial" w:cs="Arial"/>
                      <w:b/>
                      <w:bCs/>
                      <w:sz w:val="20"/>
                      <w:szCs w:val="20"/>
                    </w:rPr>
                  </w:pPr>
                  <w:r w:rsidRPr="00545A59">
                    <w:rPr>
                      <w:rFonts w:ascii="Arial" w:hAnsi="Arial" w:cs="Arial"/>
                      <w:sz w:val="20"/>
                      <w:szCs w:val="20"/>
                    </w:rPr>
                    <w:t>Kirby Bauer Susceptibility</w:t>
                  </w:r>
                </w:p>
                <w:p w:rsidR="00545A59" w:rsidRPr="00545A59" w:rsidRDefault="00283B52" w:rsidP="00545A59">
                  <w:pPr>
                    <w:numPr>
                      <w:ilvl w:val="0"/>
                      <w:numId w:val="31"/>
                    </w:numPr>
                    <w:rPr>
                      <w:rFonts w:ascii="Arial" w:hAnsi="Arial" w:cs="Arial"/>
                      <w:b/>
                      <w:bCs/>
                      <w:sz w:val="20"/>
                      <w:szCs w:val="20"/>
                    </w:rPr>
                  </w:pPr>
                  <w:proofErr w:type="spellStart"/>
                  <w:r>
                    <w:rPr>
                      <w:rFonts w:ascii="Arial" w:hAnsi="Arial" w:cs="Arial"/>
                      <w:sz w:val="20"/>
                      <w:szCs w:val="20"/>
                    </w:rPr>
                    <w:t>MicroScan</w:t>
                  </w:r>
                  <w:proofErr w:type="spellEnd"/>
                  <w:r>
                    <w:rPr>
                      <w:rFonts w:ascii="Arial" w:hAnsi="Arial" w:cs="Arial"/>
                      <w:sz w:val="20"/>
                      <w:szCs w:val="20"/>
                    </w:rPr>
                    <w:t xml:space="preserve"> </w:t>
                  </w:r>
                  <w:r w:rsidR="00545A59" w:rsidRPr="00545A59">
                    <w:rPr>
                      <w:rFonts w:ascii="Arial" w:hAnsi="Arial" w:cs="Arial"/>
                      <w:sz w:val="20"/>
                      <w:szCs w:val="20"/>
                    </w:rPr>
                    <w:t>Susceptibility</w:t>
                  </w:r>
                </w:p>
                <w:p w:rsidR="00545A59" w:rsidRPr="00545A59" w:rsidRDefault="00545A59" w:rsidP="00545A59">
                  <w:pPr>
                    <w:numPr>
                      <w:ilvl w:val="0"/>
                      <w:numId w:val="31"/>
                    </w:numPr>
                    <w:rPr>
                      <w:rFonts w:ascii="Arial" w:hAnsi="Arial" w:cs="Arial"/>
                      <w:b/>
                      <w:bCs/>
                      <w:sz w:val="20"/>
                      <w:szCs w:val="20"/>
                    </w:rPr>
                  </w:pPr>
                  <w:proofErr w:type="spellStart"/>
                  <w:r w:rsidRPr="00545A59">
                    <w:rPr>
                      <w:rFonts w:ascii="Arial" w:hAnsi="Arial" w:cs="Arial"/>
                      <w:sz w:val="20"/>
                      <w:szCs w:val="20"/>
                    </w:rPr>
                    <w:t>Vitek</w:t>
                  </w:r>
                  <w:proofErr w:type="spellEnd"/>
                  <w:r w:rsidRPr="00545A59">
                    <w:rPr>
                      <w:rFonts w:ascii="Arial" w:hAnsi="Arial" w:cs="Arial"/>
                      <w:sz w:val="20"/>
                      <w:szCs w:val="20"/>
                    </w:rPr>
                    <w:t xml:space="preserve"> ID/Susceptibility</w:t>
                  </w:r>
                </w:p>
                <w:p w:rsidR="00545A59" w:rsidRPr="00545A59" w:rsidRDefault="00545A59" w:rsidP="00545A59">
                  <w:pPr>
                    <w:numPr>
                      <w:ilvl w:val="0"/>
                      <w:numId w:val="31"/>
                    </w:numPr>
                    <w:rPr>
                      <w:rFonts w:ascii="Arial" w:hAnsi="Arial" w:cs="Arial"/>
                      <w:b/>
                      <w:bCs/>
                      <w:sz w:val="20"/>
                      <w:szCs w:val="20"/>
                    </w:rPr>
                  </w:pPr>
                  <w:r w:rsidRPr="00545A59">
                    <w:rPr>
                      <w:rFonts w:ascii="Arial" w:hAnsi="Arial" w:cs="Arial"/>
                      <w:sz w:val="20"/>
                      <w:szCs w:val="20"/>
                    </w:rPr>
                    <w:t>MALDI</w:t>
                  </w:r>
                </w:p>
                <w:p w:rsidR="00545A59" w:rsidRPr="00545A59" w:rsidRDefault="00545A59" w:rsidP="00545A59">
                  <w:pPr>
                    <w:numPr>
                      <w:ilvl w:val="0"/>
                      <w:numId w:val="31"/>
                    </w:numPr>
                    <w:rPr>
                      <w:rFonts w:ascii="Arial" w:hAnsi="Arial" w:cs="Arial"/>
                      <w:b/>
                      <w:bCs/>
                      <w:sz w:val="20"/>
                      <w:szCs w:val="20"/>
                    </w:rPr>
                  </w:pPr>
                  <w:r w:rsidRPr="00545A59">
                    <w:rPr>
                      <w:rFonts w:ascii="Arial" w:hAnsi="Arial" w:cs="Arial"/>
                      <w:sz w:val="20"/>
                      <w:szCs w:val="20"/>
                    </w:rPr>
                    <w:t>Occult Blood</w:t>
                  </w:r>
                </w:p>
                <w:p w:rsidR="00545A59" w:rsidRPr="00545A59" w:rsidRDefault="00545A59" w:rsidP="00545A59">
                  <w:pPr>
                    <w:numPr>
                      <w:ilvl w:val="0"/>
                      <w:numId w:val="31"/>
                    </w:numPr>
                    <w:rPr>
                      <w:rFonts w:ascii="Arial" w:hAnsi="Arial" w:cs="Arial"/>
                      <w:b/>
                      <w:bCs/>
                      <w:sz w:val="20"/>
                      <w:szCs w:val="20"/>
                    </w:rPr>
                  </w:pPr>
                  <w:r w:rsidRPr="00545A59">
                    <w:rPr>
                      <w:rFonts w:ascii="Arial" w:hAnsi="Arial" w:cs="Arial"/>
                      <w:sz w:val="20"/>
                      <w:szCs w:val="20"/>
                    </w:rPr>
                    <w:t>Gram Stain</w:t>
                  </w:r>
                </w:p>
                <w:p w:rsidR="00545A59" w:rsidRPr="00545A59" w:rsidRDefault="00545A59" w:rsidP="00545A59">
                  <w:pPr>
                    <w:numPr>
                      <w:ilvl w:val="0"/>
                      <w:numId w:val="31"/>
                    </w:numPr>
                    <w:rPr>
                      <w:rFonts w:ascii="Arial" w:hAnsi="Arial" w:cs="Arial"/>
                      <w:b/>
                      <w:bCs/>
                      <w:sz w:val="20"/>
                      <w:szCs w:val="20"/>
                    </w:rPr>
                  </w:pPr>
                  <w:r w:rsidRPr="00545A59">
                    <w:rPr>
                      <w:rFonts w:ascii="Arial" w:hAnsi="Arial" w:cs="Arial"/>
                      <w:sz w:val="20"/>
                      <w:szCs w:val="20"/>
                    </w:rPr>
                    <w:t>Clinical Microscopy</w:t>
                  </w:r>
                </w:p>
                <w:p w:rsidR="00545A59" w:rsidRPr="00545A59" w:rsidRDefault="00545A59" w:rsidP="00545A59">
                  <w:pPr>
                    <w:numPr>
                      <w:ilvl w:val="0"/>
                      <w:numId w:val="31"/>
                    </w:numPr>
                    <w:rPr>
                      <w:rFonts w:ascii="Arial" w:hAnsi="Arial" w:cs="Arial"/>
                      <w:b/>
                      <w:bCs/>
                      <w:sz w:val="20"/>
                      <w:szCs w:val="20"/>
                    </w:rPr>
                  </w:pPr>
                  <w:r w:rsidRPr="00545A59">
                    <w:rPr>
                      <w:rFonts w:ascii="Arial" w:hAnsi="Arial" w:cs="Arial"/>
                      <w:sz w:val="20"/>
                      <w:szCs w:val="20"/>
                    </w:rPr>
                    <w:t>Parasitology</w:t>
                  </w:r>
                </w:p>
              </w:tc>
              <w:tc>
                <w:tcPr>
                  <w:tcW w:w="4500" w:type="dxa"/>
                  <w:tcBorders>
                    <w:top w:val="nil"/>
                    <w:left w:val="nil"/>
                    <w:bottom w:val="nil"/>
                  </w:tcBorders>
                </w:tcPr>
                <w:p w:rsidR="000071E9" w:rsidRPr="00545A59" w:rsidRDefault="00545A59" w:rsidP="00545A59">
                  <w:pPr>
                    <w:numPr>
                      <w:ilvl w:val="0"/>
                      <w:numId w:val="31"/>
                    </w:numPr>
                    <w:jc w:val="left"/>
                    <w:rPr>
                      <w:rFonts w:ascii="Arial" w:hAnsi="Arial" w:cs="Arial"/>
                      <w:sz w:val="20"/>
                      <w:szCs w:val="20"/>
                    </w:rPr>
                  </w:pPr>
                  <w:r w:rsidRPr="00545A59">
                    <w:rPr>
                      <w:rFonts w:ascii="Arial" w:hAnsi="Arial" w:cs="Arial"/>
                      <w:sz w:val="20"/>
                      <w:szCs w:val="20"/>
                    </w:rPr>
                    <w:t>Shell Vial Culture</w:t>
                  </w:r>
                </w:p>
                <w:p w:rsidR="000071E9" w:rsidRPr="00545A59" w:rsidRDefault="00545A59" w:rsidP="00545A59">
                  <w:pPr>
                    <w:numPr>
                      <w:ilvl w:val="0"/>
                      <w:numId w:val="31"/>
                    </w:numPr>
                    <w:jc w:val="left"/>
                    <w:rPr>
                      <w:rFonts w:ascii="Arial" w:hAnsi="Arial" w:cs="Arial"/>
                      <w:sz w:val="20"/>
                      <w:szCs w:val="20"/>
                    </w:rPr>
                  </w:pPr>
                  <w:r w:rsidRPr="00545A59">
                    <w:rPr>
                      <w:rFonts w:ascii="Arial" w:hAnsi="Arial" w:cs="Arial"/>
                      <w:sz w:val="20"/>
                      <w:szCs w:val="20"/>
                    </w:rPr>
                    <w:t>Viral Cell Culture</w:t>
                  </w:r>
                </w:p>
                <w:p w:rsidR="000071E9" w:rsidRPr="00545A59" w:rsidRDefault="00545A59" w:rsidP="00545A59">
                  <w:pPr>
                    <w:numPr>
                      <w:ilvl w:val="0"/>
                      <w:numId w:val="31"/>
                    </w:numPr>
                    <w:jc w:val="left"/>
                    <w:rPr>
                      <w:rFonts w:ascii="Arial" w:hAnsi="Arial" w:cs="Arial"/>
                      <w:sz w:val="20"/>
                      <w:szCs w:val="20"/>
                    </w:rPr>
                  </w:pPr>
                  <w:r w:rsidRPr="00545A59">
                    <w:rPr>
                      <w:rFonts w:ascii="Arial" w:hAnsi="Arial" w:cs="Arial"/>
                      <w:sz w:val="20"/>
                      <w:szCs w:val="20"/>
                    </w:rPr>
                    <w:t xml:space="preserve">Viral Enzyme </w:t>
                  </w:r>
                  <w:proofErr w:type="spellStart"/>
                  <w:r w:rsidRPr="00545A59">
                    <w:rPr>
                      <w:rFonts w:ascii="Arial" w:hAnsi="Arial" w:cs="Arial"/>
                      <w:sz w:val="20"/>
                      <w:szCs w:val="20"/>
                    </w:rPr>
                    <w:t>Immunassay</w:t>
                  </w:r>
                  <w:proofErr w:type="spellEnd"/>
                </w:p>
                <w:p w:rsidR="00545A59" w:rsidRPr="00545A59" w:rsidRDefault="00545A59" w:rsidP="00545A59">
                  <w:pPr>
                    <w:numPr>
                      <w:ilvl w:val="0"/>
                      <w:numId w:val="31"/>
                    </w:numPr>
                    <w:jc w:val="left"/>
                    <w:rPr>
                      <w:rFonts w:ascii="Arial" w:hAnsi="Arial" w:cs="Arial"/>
                      <w:sz w:val="20"/>
                      <w:szCs w:val="20"/>
                    </w:rPr>
                  </w:pPr>
                  <w:r w:rsidRPr="00545A59">
                    <w:rPr>
                      <w:rFonts w:ascii="Arial" w:hAnsi="Arial" w:cs="Arial"/>
                      <w:sz w:val="20"/>
                      <w:szCs w:val="20"/>
                    </w:rPr>
                    <w:t>Virology  Referral</w:t>
                  </w:r>
                </w:p>
                <w:p w:rsidR="00545A59" w:rsidRPr="00545A59" w:rsidRDefault="00545A59" w:rsidP="00545A59">
                  <w:pPr>
                    <w:numPr>
                      <w:ilvl w:val="0"/>
                      <w:numId w:val="31"/>
                    </w:numPr>
                    <w:jc w:val="left"/>
                    <w:rPr>
                      <w:rFonts w:ascii="Arial" w:hAnsi="Arial" w:cs="Arial"/>
                      <w:sz w:val="20"/>
                      <w:szCs w:val="20"/>
                    </w:rPr>
                  </w:pPr>
                  <w:r w:rsidRPr="00545A59">
                    <w:rPr>
                      <w:rFonts w:ascii="Arial" w:hAnsi="Arial" w:cs="Arial"/>
                      <w:sz w:val="20"/>
                      <w:szCs w:val="20"/>
                    </w:rPr>
                    <w:t>Sofia Rapid Antigen</w:t>
                  </w:r>
                </w:p>
                <w:p w:rsidR="00545A59" w:rsidRPr="00545A59" w:rsidRDefault="00545A59" w:rsidP="00545A59">
                  <w:pPr>
                    <w:numPr>
                      <w:ilvl w:val="0"/>
                      <w:numId w:val="31"/>
                    </w:numPr>
                    <w:jc w:val="left"/>
                    <w:rPr>
                      <w:rFonts w:ascii="Arial" w:hAnsi="Arial" w:cs="Arial"/>
                      <w:sz w:val="20"/>
                      <w:szCs w:val="20"/>
                    </w:rPr>
                  </w:pPr>
                  <w:r w:rsidRPr="00545A59">
                    <w:rPr>
                      <w:rFonts w:ascii="Arial" w:hAnsi="Arial" w:cs="Arial"/>
                      <w:sz w:val="20"/>
                      <w:szCs w:val="20"/>
                    </w:rPr>
                    <w:t>Fluorescence</w:t>
                  </w:r>
                </w:p>
                <w:p w:rsidR="00545A59" w:rsidRPr="00545A59" w:rsidRDefault="00545A59" w:rsidP="00545A59">
                  <w:pPr>
                    <w:numPr>
                      <w:ilvl w:val="0"/>
                      <w:numId w:val="31"/>
                    </w:numPr>
                    <w:jc w:val="left"/>
                    <w:rPr>
                      <w:rFonts w:ascii="Arial" w:hAnsi="Arial" w:cs="Arial"/>
                      <w:sz w:val="20"/>
                      <w:szCs w:val="20"/>
                    </w:rPr>
                  </w:pPr>
                  <w:r w:rsidRPr="00545A59">
                    <w:rPr>
                      <w:rFonts w:ascii="Arial" w:hAnsi="Arial" w:cs="Arial"/>
                      <w:sz w:val="20"/>
                      <w:szCs w:val="20"/>
                    </w:rPr>
                    <w:t>Lateral Flow</w:t>
                  </w:r>
                </w:p>
                <w:p w:rsidR="000071E9" w:rsidRPr="00545A59" w:rsidRDefault="000071E9" w:rsidP="00545A59">
                  <w:pPr>
                    <w:ind w:left="1800"/>
                    <w:rPr>
                      <w:rFonts w:ascii="Arial" w:hAnsi="Arial" w:cs="Arial"/>
                      <w:sz w:val="20"/>
                      <w:szCs w:val="20"/>
                    </w:rPr>
                  </w:pPr>
                </w:p>
              </w:tc>
            </w:tr>
          </w:tbl>
          <w:p w:rsidR="000071E9" w:rsidRDefault="000071E9" w:rsidP="00910A39">
            <w:pPr>
              <w:pStyle w:val="TableText"/>
              <w:rPr>
                <w:rFonts w:ascii="Arial" w:hAnsi="Arial"/>
              </w:rPr>
            </w:pPr>
          </w:p>
          <w:p w:rsidR="000071E9" w:rsidRDefault="000071E9" w:rsidP="00910A39">
            <w:pPr>
              <w:pStyle w:val="TableText"/>
              <w:rPr>
                <w:rFonts w:ascii="Arial" w:hAnsi="Arial"/>
              </w:rPr>
            </w:pPr>
          </w:p>
          <w:p w:rsidR="00A91A46" w:rsidRPr="00910A39" w:rsidRDefault="00A91A46" w:rsidP="00910A39">
            <w:pPr>
              <w:pStyle w:val="TableText"/>
              <w:rPr>
                <w:rFonts w:ascii="Arial" w:hAnsi="Arial"/>
              </w:rPr>
            </w:pPr>
          </w:p>
          <w:p w:rsidR="007C325E" w:rsidRDefault="007C325E">
            <w:pPr>
              <w:pStyle w:val="TableText"/>
              <w:autoSpaceDE/>
              <w:autoSpaceDN/>
              <w:rPr>
                <w:rFonts w:ascii="Arial" w:hAnsi="Arial"/>
              </w:rPr>
            </w:pPr>
          </w:p>
        </w:tc>
      </w:tr>
      <w:tr w:rsidR="007C325E" w:rsidTr="009A60CD">
        <w:tc>
          <w:tcPr>
            <w:tcW w:w="1796" w:type="dxa"/>
            <w:tcBorders>
              <w:top w:val="nil"/>
              <w:left w:val="nil"/>
              <w:bottom w:val="nil"/>
              <w:right w:val="nil"/>
            </w:tcBorders>
          </w:tcPr>
          <w:p w:rsidR="007C325E" w:rsidRDefault="007C325E" w:rsidP="00910A39">
            <w:pPr>
              <w:rPr>
                <w:rFonts w:ascii="Arial" w:hAnsi="Arial"/>
                <w:b/>
                <w:color w:val="0000FF"/>
                <w:sz w:val="20"/>
              </w:rPr>
            </w:pPr>
            <w:r>
              <w:rPr>
                <w:rFonts w:ascii="Arial" w:hAnsi="Arial"/>
                <w:b/>
                <w:color w:val="0000FF"/>
                <w:sz w:val="20"/>
              </w:rPr>
              <w:t xml:space="preserve"> Procedure </w:t>
            </w:r>
          </w:p>
        </w:tc>
        <w:tc>
          <w:tcPr>
            <w:tcW w:w="9364" w:type="dxa"/>
            <w:gridSpan w:val="5"/>
            <w:tcBorders>
              <w:top w:val="single" w:sz="4" w:space="0" w:color="auto"/>
              <w:left w:val="nil"/>
              <w:bottom w:val="single" w:sz="4" w:space="0" w:color="auto"/>
              <w:right w:val="nil"/>
            </w:tcBorders>
          </w:tcPr>
          <w:p w:rsidR="007C325E" w:rsidRDefault="007C325E">
            <w:pPr>
              <w:rPr>
                <w:rFonts w:ascii="Arial" w:hAnsi="Arial"/>
                <w:sz w:val="20"/>
              </w:rPr>
            </w:pPr>
            <w:r w:rsidRPr="00910A39">
              <w:rPr>
                <w:rFonts w:ascii="Arial" w:hAnsi="Arial"/>
                <w:sz w:val="20"/>
              </w:rPr>
              <w:t>The following methods of evaluation will be used to establish competency:</w:t>
            </w:r>
          </w:p>
        </w:tc>
      </w:tr>
      <w:tr w:rsidR="007C325E" w:rsidTr="009A60CD">
        <w:tc>
          <w:tcPr>
            <w:tcW w:w="1796" w:type="dxa"/>
            <w:tcBorders>
              <w:top w:val="nil"/>
              <w:left w:val="nil"/>
              <w:bottom w:val="nil"/>
              <w:right w:val="single" w:sz="4" w:space="0" w:color="auto"/>
            </w:tcBorders>
          </w:tcPr>
          <w:p w:rsidR="007C325E" w:rsidRDefault="007C325E"/>
        </w:tc>
        <w:tc>
          <w:tcPr>
            <w:tcW w:w="722" w:type="dxa"/>
            <w:tcBorders>
              <w:top w:val="single" w:sz="4" w:space="0" w:color="auto"/>
              <w:left w:val="single" w:sz="4" w:space="0" w:color="auto"/>
              <w:right w:val="single" w:sz="4" w:space="0" w:color="auto"/>
            </w:tcBorders>
          </w:tcPr>
          <w:p w:rsidR="007C325E" w:rsidRPr="00910A39" w:rsidRDefault="007C325E" w:rsidP="00910A39">
            <w:pPr>
              <w:jc w:val="center"/>
              <w:rPr>
                <w:rFonts w:ascii="Arial" w:hAnsi="Arial"/>
                <w:sz w:val="20"/>
              </w:rPr>
            </w:pPr>
            <w:r w:rsidRPr="00910A39">
              <w:rPr>
                <w:rFonts w:ascii="Arial" w:hAnsi="Arial"/>
                <w:sz w:val="20"/>
              </w:rPr>
              <w:t>1</w:t>
            </w:r>
          </w:p>
        </w:tc>
        <w:tc>
          <w:tcPr>
            <w:tcW w:w="8642" w:type="dxa"/>
            <w:gridSpan w:val="4"/>
            <w:tcBorders>
              <w:top w:val="single" w:sz="4" w:space="0" w:color="auto"/>
              <w:left w:val="single" w:sz="4" w:space="0" w:color="auto"/>
              <w:right w:val="single" w:sz="4" w:space="0" w:color="auto"/>
            </w:tcBorders>
          </w:tcPr>
          <w:p w:rsidR="007C325E" w:rsidRPr="00910A39" w:rsidRDefault="00224C5B" w:rsidP="00910A39">
            <w:pPr>
              <w:rPr>
                <w:rFonts w:ascii="Arial" w:hAnsi="Arial" w:cs="Arial"/>
                <w:sz w:val="20"/>
                <w:szCs w:val="20"/>
              </w:rPr>
            </w:pPr>
            <w:r>
              <w:rPr>
                <w:rFonts w:ascii="Arial" w:hAnsi="Arial" w:cs="Arial"/>
                <w:b/>
                <w:sz w:val="20"/>
                <w:szCs w:val="20"/>
              </w:rPr>
              <w:t xml:space="preserve">Initial </w:t>
            </w:r>
            <w:r w:rsidR="007C325E" w:rsidRPr="00910A39">
              <w:rPr>
                <w:rFonts w:ascii="Arial" w:hAnsi="Arial" w:cs="Arial"/>
                <w:b/>
                <w:sz w:val="20"/>
                <w:szCs w:val="20"/>
              </w:rPr>
              <w:t>Training Checklists</w:t>
            </w:r>
          </w:p>
          <w:p w:rsidR="007C325E" w:rsidRPr="00910A39" w:rsidRDefault="007C325E" w:rsidP="00910A39">
            <w:pPr>
              <w:rPr>
                <w:rFonts w:ascii="Arial" w:hAnsi="Arial" w:cs="Arial"/>
                <w:sz w:val="20"/>
                <w:szCs w:val="20"/>
              </w:rPr>
            </w:pPr>
          </w:p>
          <w:p w:rsidR="007C325E" w:rsidRDefault="00B91973" w:rsidP="00910A39">
            <w:pPr>
              <w:jc w:val="left"/>
              <w:rPr>
                <w:rFonts w:ascii="Arial" w:hAnsi="Arial" w:cs="Arial"/>
                <w:sz w:val="20"/>
                <w:szCs w:val="20"/>
              </w:rPr>
            </w:pPr>
            <w:r>
              <w:rPr>
                <w:rFonts w:ascii="Arial" w:hAnsi="Arial" w:cs="Arial"/>
                <w:sz w:val="20"/>
                <w:szCs w:val="20"/>
              </w:rPr>
              <w:t xml:space="preserve">Initial </w:t>
            </w:r>
            <w:r w:rsidR="007C325E" w:rsidRPr="00910A39">
              <w:rPr>
                <w:rFonts w:ascii="Arial" w:hAnsi="Arial" w:cs="Arial"/>
                <w:sz w:val="20"/>
                <w:szCs w:val="20"/>
              </w:rPr>
              <w:t xml:space="preserve">Training checklists </w:t>
            </w:r>
            <w:r>
              <w:rPr>
                <w:rFonts w:ascii="Arial" w:hAnsi="Arial" w:cs="Arial"/>
                <w:sz w:val="20"/>
                <w:szCs w:val="20"/>
              </w:rPr>
              <w:t xml:space="preserve">on paper </w:t>
            </w:r>
            <w:r w:rsidR="007C325E" w:rsidRPr="00910A39">
              <w:rPr>
                <w:rFonts w:ascii="Arial" w:hAnsi="Arial" w:cs="Arial"/>
                <w:sz w:val="20"/>
                <w:szCs w:val="20"/>
              </w:rPr>
              <w:t>must be completed prior to reporting patient test results. These checklists will become part of the employee’s permanent file.</w:t>
            </w:r>
            <w:r w:rsidR="000116F0">
              <w:rPr>
                <w:rFonts w:ascii="Arial" w:hAnsi="Arial" w:cs="Arial"/>
                <w:sz w:val="20"/>
                <w:szCs w:val="20"/>
              </w:rPr>
              <w:t xml:space="preserve"> These checklist will include Computer (</w:t>
            </w:r>
            <w:proofErr w:type="spellStart"/>
            <w:r w:rsidR="000116F0">
              <w:rPr>
                <w:rFonts w:ascii="Arial" w:hAnsi="Arial" w:cs="Arial"/>
                <w:sz w:val="20"/>
                <w:szCs w:val="20"/>
              </w:rPr>
              <w:t>Sunquest</w:t>
            </w:r>
            <w:proofErr w:type="spellEnd"/>
            <w:r w:rsidR="000116F0">
              <w:rPr>
                <w:rFonts w:ascii="Arial" w:hAnsi="Arial" w:cs="Arial"/>
                <w:sz w:val="20"/>
                <w:szCs w:val="20"/>
              </w:rPr>
              <w:t xml:space="preserve">/GUI and Cerner) training, Safety Policies, Location of Supplies, Equipment and Operations, General Lab Duties, Communication, Quality Control and Test processes and procedures for all tests and test systems. </w:t>
            </w:r>
          </w:p>
          <w:p w:rsidR="00265F42" w:rsidRPr="00D971C7" w:rsidRDefault="00265F42" w:rsidP="00910A39">
            <w:pPr>
              <w:jc w:val="left"/>
              <w:rPr>
                <w:rFonts w:ascii="Arial" w:hAnsi="Arial"/>
                <w:sz w:val="20"/>
              </w:rPr>
            </w:pPr>
            <w:r w:rsidRPr="002A0993">
              <w:rPr>
                <w:rFonts w:ascii="Arial" w:hAnsi="Arial"/>
                <w:sz w:val="18"/>
              </w:rPr>
              <w:t xml:space="preserve">New </w:t>
            </w:r>
            <w:r w:rsidR="000116F0" w:rsidRPr="002A0993">
              <w:rPr>
                <w:rFonts w:ascii="Arial" w:hAnsi="Arial"/>
                <w:sz w:val="18"/>
              </w:rPr>
              <w:t>employees</w:t>
            </w:r>
            <w:r w:rsidRPr="002A0993">
              <w:rPr>
                <w:rFonts w:ascii="Arial" w:hAnsi="Arial"/>
                <w:sz w:val="18"/>
              </w:rPr>
              <w:t xml:space="preserve"> </w:t>
            </w:r>
            <w:r>
              <w:rPr>
                <w:rFonts w:ascii="Arial" w:hAnsi="Arial"/>
                <w:sz w:val="20"/>
              </w:rPr>
              <w:t>will be assessed at 6</w:t>
            </w:r>
            <w:r w:rsidR="00B91973">
              <w:rPr>
                <w:rFonts w:ascii="Arial" w:hAnsi="Arial"/>
                <w:sz w:val="20"/>
              </w:rPr>
              <w:t xml:space="preserve"> and 12 months in StaffReady</w:t>
            </w:r>
            <w:r w:rsidR="00252C48">
              <w:rPr>
                <w:rFonts w:ascii="Arial" w:hAnsi="Arial" w:cs="Arial"/>
                <w:sz w:val="20"/>
              </w:rPr>
              <w:t>®</w:t>
            </w:r>
            <w:r w:rsidR="000116F0">
              <w:rPr>
                <w:rFonts w:ascii="Arial" w:hAnsi="Arial"/>
                <w:sz w:val="20"/>
              </w:rPr>
              <w:t xml:space="preserve"> according to test system.</w:t>
            </w:r>
            <w:r w:rsidR="00D971C7">
              <w:rPr>
                <w:rFonts w:ascii="Arial" w:hAnsi="Arial"/>
                <w:sz w:val="20"/>
              </w:rPr>
              <w:t xml:space="preserve"> </w:t>
            </w:r>
            <w:r w:rsidR="00D971C7">
              <w:rPr>
                <w:rFonts w:ascii="Arial" w:hAnsi="Arial"/>
                <w:sz w:val="20"/>
              </w:rPr>
              <w:lastRenderedPageBreak/>
              <w:t>Checklists are found on the G</w:t>
            </w:r>
            <w:proofErr w:type="gramStart"/>
            <w:r w:rsidR="00D971C7">
              <w:rPr>
                <w:rFonts w:ascii="Arial" w:hAnsi="Arial"/>
                <w:sz w:val="20"/>
              </w:rPr>
              <w:t>:drive,Lab,Microbiology</w:t>
            </w:r>
            <w:proofErr w:type="gramEnd"/>
            <w:r w:rsidR="00D971C7">
              <w:rPr>
                <w:rFonts w:ascii="Arial" w:hAnsi="Arial"/>
                <w:sz w:val="20"/>
              </w:rPr>
              <w:t>, New Employee Training docs, MC1200-1231.</w:t>
            </w:r>
          </w:p>
          <w:p w:rsidR="00265F42" w:rsidRDefault="00265F42" w:rsidP="00910A39">
            <w:pPr>
              <w:jc w:val="left"/>
              <w:rPr>
                <w:rFonts w:ascii="Arial" w:hAnsi="Arial"/>
                <w:b/>
                <w:sz w:val="20"/>
              </w:rPr>
            </w:pPr>
          </w:p>
        </w:tc>
      </w:tr>
      <w:tr w:rsidR="007C325E" w:rsidTr="009A60CD">
        <w:tc>
          <w:tcPr>
            <w:tcW w:w="1796" w:type="dxa"/>
            <w:tcBorders>
              <w:top w:val="nil"/>
              <w:left w:val="nil"/>
              <w:bottom w:val="nil"/>
              <w:right w:val="single" w:sz="4" w:space="0" w:color="auto"/>
            </w:tcBorders>
          </w:tcPr>
          <w:p w:rsidR="007C325E" w:rsidRDefault="007C325E"/>
        </w:tc>
        <w:tc>
          <w:tcPr>
            <w:tcW w:w="722" w:type="dxa"/>
            <w:tcBorders>
              <w:left w:val="single" w:sz="4" w:space="0" w:color="auto"/>
              <w:right w:val="single" w:sz="4" w:space="0" w:color="auto"/>
            </w:tcBorders>
          </w:tcPr>
          <w:p w:rsidR="007C325E" w:rsidRDefault="007C325E">
            <w:pPr>
              <w:pStyle w:val="TableText"/>
              <w:autoSpaceDE/>
              <w:autoSpaceDN/>
              <w:jc w:val="center"/>
              <w:rPr>
                <w:rFonts w:ascii="Arial" w:hAnsi="Arial"/>
              </w:rPr>
            </w:pPr>
            <w:r>
              <w:rPr>
                <w:rFonts w:ascii="Arial" w:hAnsi="Arial"/>
              </w:rPr>
              <w:t>2</w:t>
            </w:r>
          </w:p>
        </w:tc>
        <w:tc>
          <w:tcPr>
            <w:tcW w:w="8642" w:type="dxa"/>
            <w:gridSpan w:val="4"/>
            <w:tcBorders>
              <w:left w:val="single" w:sz="4" w:space="0" w:color="auto"/>
              <w:right w:val="single" w:sz="4" w:space="0" w:color="auto"/>
            </w:tcBorders>
          </w:tcPr>
          <w:p w:rsidR="007C325E" w:rsidRPr="00910A39" w:rsidRDefault="007C325E" w:rsidP="00910A39">
            <w:pPr>
              <w:pStyle w:val="TableText"/>
              <w:rPr>
                <w:rFonts w:ascii="Arial" w:hAnsi="Arial"/>
              </w:rPr>
            </w:pPr>
            <w:r w:rsidRPr="00910A39">
              <w:rPr>
                <w:rFonts w:ascii="Arial" w:hAnsi="Arial"/>
                <w:b/>
              </w:rPr>
              <w:t>Procedure/Policy Manual</w:t>
            </w:r>
          </w:p>
          <w:p w:rsidR="007C325E" w:rsidRPr="00910A39" w:rsidRDefault="007C325E" w:rsidP="00910A39">
            <w:pPr>
              <w:pStyle w:val="TableText"/>
              <w:rPr>
                <w:rFonts w:ascii="Arial" w:hAnsi="Arial"/>
              </w:rPr>
            </w:pPr>
          </w:p>
          <w:p w:rsidR="007C325E" w:rsidRDefault="007C325E" w:rsidP="00910A39">
            <w:pPr>
              <w:pStyle w:val="TableText"/>
              <w:rPr>
                <w:rFonts w:ascii="Arial" w:hAnsi="Arial"/>
              </w:rPr>
            </w:pPr>
            <w:r w:rsidRPr="00910A39">
              <w:rPr>
                <w:rFonts w:ascii="Arial" w:hAnsi="Arial"/>
              </w:rPr>
              <w:t>Competency assessment is based on an employee’s knowledge of the procedures and the ability to follow protocols in the procedure manual. Within each procedure are many steps or tests that must be performed before a result is reported. These steps or tests may include ordering procedures, sample preparation and processing, direct microscopic exams, culture isolate identifications, antibiotic susceptibility testing, and reporting of test results. Also required is knowledge of the “critical values” or the corrective steps that must be taken when a pro</w:t>
            </w:r>
            <w:r w:rsidR="00333B65">
              <w:rPr>
                <w:rFonts w:ascii="Arial" w:hAnsi="Arial"/>
              </w:rPr>
              <w:t xml:space="preserve">cedure is “out-of-control”. Staff is responsible for annual review of policy and </w:t>
            </w:r>
            <w:r w:rsidR="00160D56">
              <w:rPr>
                <w:rFonts w:ascii="Arial" w:hAnsi="Arial"/>
              </w:rPr>
              <w:t>procedure</w:t>
            </w:r>
            <w:r w:rsidR="00333B65">
              <w:rPr>
                <w:rFonts w:ascii="Arial" w:hAnsi="Arial"/>
              </w:rPr>
              <w:t>s.</w:t>
            </w:r>
          </w:p>
          <w:p w:rsidR="00333B65" w:rsidRPr="00910A39" w:rsidRDefault="00333B65" w:rsidP="00910A39">
            <w:pPr>
              <w:pStyle w:val="TableText"/>
              <w:rPr>
                <w:rFonts w:ascii="Arial" w:hAnsi="Arial"/>
              </w:rPr>
            </w:pPr>
          </w:p>
          <w:p w:rsidR="007C325E" w:rsidRDefault="007C325E" w:rsidP="00910A39">
            <w:pPr>
              <w:pStyle w:val="TableText"/>
              <w:autoSpaceDE/>
              <w:autoSpaceDN/>
              <w:rPr>
                <w:rFonts w:ascii="Arial" w:hAnsi="Arial"/>
              </w:rPr>
            </w:pPr>
            <w:r w:rsidRPr="00910A39">
              <w:rPr>
                <w:rFonts w:ascii="Arial" w:hAnsi="Arial"/>
              </w:rPr>
              <w:t xml:space="preserve">New employees complete a written exam reviewing procedures and policies with a passing score of 80%.  New tests/procedures/revisions are reviewed by staff and documented on the </w:t>
            </w:r>
            <w:r w:rsidRPr="00F6188B">
              <w:rPr>
                <w:rFonts w:ascii="Arial" w:hAnsi="Arial"/>
                <w:bCs/>
              </w:rPr>
              <w:t>check-off sheets</w:t>
            </w:r>
            <w:r w:rsidR="00F6188B">
              <w:rPr>
                <w:rFonts w:ascii="Arial" w:hAnsi="Arial"/>
              </w:rPr>
              <w:t xml:space="preserve"> or in MedTraining.</w:t>
            </w:r>
          </w:p>
        </w:tc>
      </w:tr>
      <w:tr w:rsidR="007C325E" w:rsidTr="009A60CD">
        <w:tc>
          <w:tcPr>
            <w:tcW w:w="1796" w:type="dxa"/>
            <w:tcBorders>
              <w:top w:val="nil"/>
              <w:left w:val="nil"/>
              <w:bottom w:val="nil"/>
              <w:right w:val="single" w:sz="4" w:space="0" w:color="auto"/>
            </w:tcBorders>
          </w:tcPr>
          <w:p w:rsidR="007C325E" w:rsidRDefault="007C325E">
            <w:pPr>
              <w:pStyle w:val="Header"/>
              <w:tabs>
                <w:tab w:val="clear" w:pos="4320"/>
                <w:tab w:val="clear" w:pos="8640"/>
              </w:tabs>
            </w:pPr>
          </w:p>
        </w:tc>
        <w:tc>
          <w:tcPr>
            <w:tcW w:w="722" w:type="dxa"/>
            <w:tcBorders>
              <w:left w:val="single" w:sz="4" w:space="0" w:color="auto"/>
              <w:right w:val="single" w:sz="4" w:space="0" w:color="auto"/>
            </w:tcBorders>
          </w:tcPr>
          <w:p w:rsidR="007C325E" w:rsidRDefault="00224C5B">
            <w:pPr>
              <w:jc w:val="center"/>
              <w:rPr>
                <w:rFonts w:ascii="Arial" w:hAnsi="Arial"/>
                <w:sz w:val="20"/>
              </w:rPr>
            </w:pPr>
            <w:r>
              <w:rPr>
                <w:rFonts w:ascii="Arial" w:hAnsi="Arial"/>
                <w:sz w:val="20"/>
              </w:rPr>
              <w:t>3</w:t>
            </w:r>
          </w:p>
        </w:tc>
        <w:tc>
          <w:tcPr>
            <w:tcW w:w="8642" w:type="dxa"/>
            <w:gridSpan w:val="4"/>
            <w:tcBorders>
              <w:left w:val="single" w:sz="4" w:space="0" w:color="auto"/>
              <w:right w:val="single" w:sz="4" w:space="0" w:color="auto"/>
            </w:tcBorders>
          </w:tcPr>
          <w:p w:rsidR="007C325E" w:rsidRPr="00910A39" w:rsidRDefault="007C325E" w:rsidP="00910A39">
            <w:pPr>
              <w:jc w:val="left"/>
              <w:rPr>
                <w:rFonts w:ascii="Arial" w:hAnsi="Arial"/>
                <w:b/>
                <w:sz w:val="20"/>
              </w:rPr>
            </w:pPr>
            <w:r w:rsidRPr="00910A39">
              <w:rPr>
                <w:rFonts w:ascii="Arial" w:hAnsi="Arial"/>
                <w:b/>
                <w:sz w:val="20"/>
              </w:rPr>
              <w:t>Attends or Reads:  Email notifications / Staff Meetings / Huddles</w:t>
            </w:r>
          </w:p>
          <w:p w:rsidR="007C325E" w:rsidRDefault="007C325E" w:rsidP="00910A39">
            <w:pPr>
              <w:jc w:val="left"/>
              <w:rPr>
                <w:rFonts w:ascii="Arial" w:hAnsi="Arial"/>
                <w:sz w:val="20"/>
              </w:rPr>
            </w:pPr>
          </w:p>
        </w:tc>
      </w:tr>
      <w:tr w:rsidR="007C325E" w:rsidTr="009A60CD">
        <w:tc>
          <w:tcPr>
            <w:tcW w:w="1796" w:type="dxa"/>
            <w:tcBorders>
              <w:top w:val="nil"/>
              <w:left w:val="nil"/>
              <w:bottom w:val="nil"/>
              <w:right w:val="single" w:sz="4" w:space="0" w:color="auto"/>
            </w:tcBorders>
          </w:tcPr>
          <w:p w:rsidR="007C325E" w:rsidRDefault="007C325E"/>
        </w:tc>
        <w:tc>
          <w:tcPr>
            <w:tcW w:w="722" w:type="dxa"/>
            <w:tcBorders>
              <w:left w:val="single" w:sz="4" w:space="0" w:color="auto"/>
              <w:bottom w:val="single" w:sz="4" w:space="0" w:color="auto"/>
              <w:right w:val="single" w:sz="4" w:space="0" w:color="auto"/>
            </w:tcBorders>
          </w:tcPr>
          <w:p w:rsidR="007C325E" w:rsidRDefault="00224C5B">
            <w:pPr>
              <w:jc w:val="center"/>
              <w:rPr>
                <w:rFonts w:ascii="Arial" w:hAnsi="Arial"/>
                <w:sz w:val="20"/>
              </w:rPr>
            </w:pPr>
            <w:r>
              <w:rPr>
                <w:rFonts w:ascii="Arial" w:hAnsi="Arial"/>
                <w:sz w:val="20"/>
              </w:rPr>
              <w:t>4</w:t>
            </w:r>
          </w:p>
        </w:tc>
        <w:tc>
          <w:tcPr>
            <w:tcW w:w="8642" w:type="dxa"/>
            <w:gridSpan w:val="4"/>
            <w:tcBorders>
              <w:left w:val="single" w:sz="4" w:space="0" w:color="auto"/>
              <w:bottom w:val="single" w:sz="4" w:space="0" w:color="auto"/>
              <w:right w:val="single" w:sz="4" w:space="0" w:color="auto"/>
            </w:tcBorders>
          </w:tcPr>
          <w:p w:rsidR="007C325E" w:rsidRPr="00910A39" w:rsidRDefault="007C325E" w:rsidP="00910A39">
            <w:pPr>
              <w:jc w:val="left"/>
              <w:rPr>
                <w:rFonts w:ascii="Arial" w:hAnsi="Arial"/>
                <w:b/>
                <w:sz w:val="20"/>
              </w:rPr>
            </w:pPr>
            <w:r w:rsidRPr="00910A39">
              <w:rPr>
                <w:rFonts w:ascii="Arial" w:hAnsi="Arial"/>
                <w:b/>
                <w:sz w:val="20"/>
              </w:rPr>
              <w:t>Continuing Education</w:t>
            </w:r>
          </w:p>
          <w:p w:rsidR="007C325E" w:rsidRPr="00910A39" w:rsidRDefault="007C325E" w:rsidP="00910A39">
            <w:pPr>
              <w:jc w:val="left"/>
              <w:rPr>
                <w:rFonts w:ascii="Arial" w:hAnsi="Arial"/>
                <w:b/>
                <w:sz w:val="20"/>
              </w:rPr>
            </w:pPr>
          </w:p>
          <w:p w:rsidR="007C325E" w:rsidRDefault="007C325E" w:rsidP="00556699">
            <w:pPr>
              <w:jc w:val="left"/>
              <w:rPr>
                <w:rFonts w:ascii="Arial" w:hAnsi="Arial"/>
                <w:sz w:val="20"/>
              </w:rPr>
            </w:pPr>
            <w:r w:rsidRPr="00910A39">
              <w:rPr>
                <w:rFonts w:ascii="Arial" w:hAnsi="Arial"/>
                <w:sz w:val="20"/>
              </w:rPr>
              <w:t xml:space="preserve">12 CEU’s </w:t>
            </w:r>
            <w:r w:rsidR="006C3B8E">
              <w:rPr>
                <w:rFonts w:ascii="Arial" w:hAnsi="Arial"/>
                <w:sz w:val="20"/>
              </w:rPr>
              <w:t xml:space="preserve">per year </w:t>
            </w:r>
            <w:r w:rsidRPr="00910A39">
              <w:rPr>
                <w:rFonts w:ascii="Arial" w:hAnsi="Arial"/>
                <w:sz w:val="20"/>
              </w:rPr>
              <w:t>are required to meet performance criteria. Attending Grand Rounds, MIMA, and available workshops can satisfy CEU’s, reading related material, presenting a paper, audio</w:t>
            </w:r>
            <w:r w:rsidR="00576F11">
              <w:rPr>
                <w:rFonts w:ascii="Arial" w:hAnsi="Arial"/>
                <w:sz w:val="20"/>
              </w:rPr>
              <w:t xml:space="preserve"> </w:t>
            </w:r>
            <w:r w:rsidRPr="00910A39">
              <w:rPr>
                <w:rFonts w:ascii="Arial" w:hAnsi="Arial"/>
                <w:sz w:val="20"/>
              </w:rPr>
              <w:t xml:space="preserve">conferences, etc. </w:t>
            </w:r>
            <w:r w:rsidR="00556699">
              <w:rPr>
                <w:rFonts w:ascii="Arial" w:hAnsi="Arial"/>
                <w:sz w:val="20"/>
              </w:rPr>
              <w:t>Documentation is managed by the Education Coordinator and is found on t</w:t>
            </w:r>
            <w:r w:rsidR="002973B6">
              <w:rPr>
                <w:rFonts w:ascii="Arial" w:hAnsi="Arial"/>
                <w:sz w:val="20"/>
              </w:rPr>
              <w:t>he G</w:t>
            </w:r>
            <w:proofErr w:type="gramStart"/>
            <w:r w:rsidR="002973B6">
              <w:rPr>
                <w:rFonts w:ascii="Arial" w:hAnsi="Arial"/>
                <w:sz w:val="20"/>
              </w:rPr>
              <w:t>:drive</w:t>
            </w:r>
            <w:proofErr w:type="gramEnd"/>
            <w:r w:rsidR="002973B6">
              <w:rPr>
                <w:rFonts w:ascii="Arial" w:hAnsi="Arial"/>
                <w:sz w:val="20"/>
              </w:rPr>
              <w:t xml:space="preserve"> under Continuing E</w:t>
            </w:r>
            <w:r w:rsidR="00556699">
              <w:rPr>
                <w:rFonts w:ascii="Arial" w:hAnsi="Arial"/>
                <w:sz w:val="20"/>
              </w:rPr>
              <w:t>ducation</w:t>
            </w:r>
            <w:r w:rsidR="002973B6">
              <w:rPr>
                <w:rFonts w:ascii="Arial" w:hAnsi="Arial"/>
                <w:sz w:val="20"/>
              </w:rPr>
              <w:t>.</w:t>
            </w:r>
          </w:p>
        </w:tc>
      </w:tr>
      <w:tr w:rsidR="007C325E" w:rsidTr="009A60CD">
        <w:tc>
          <w:tcPr>
            <w:tcW w:w="1796" w:type="dxa"/>
            <w:tcBorders>
              <w:top w:val="nil"/>
              <w:left w:val="nil"/>
              <w:bottom w:val="nil"/>
              <w:right w:val="single" w:sz="4" w:space="0" w:color="auto"/>
            </w:tcBorders>
          </w:tcPr>
          <w:p w:rsidR="007C325E" w:rsidRDefault="007C325E"/>
        </w:tc>
        <w:tc>
          <w:tcPr>
            <w:tcW w:w="722" w:type="dxa"/>
            <w:tcBorders>
              <w:left w:val="single" w:sz="4" w:space="0" w:color="auto"/>
              <w:bottom w:val="single" w:sz="4" w:space="0" w:color="auto"/>
              <w:right w:val="single" w:sz="4" w:space="0" w:color="auto"/>
            </w:tcBorders>
          </w:tcPr>
          <w:p w:rsidR="007C325E" w:rsidRDefault="00224C5B">
            <w:pPr>
              <w:jc w:val="center"/>
              <w:rPr>
                <w:rFonts w:ascii="Arial" w:hAnsi="Arial"/>
                <w:sz w:val="20"/>
              </w:rPr>
            </w:pPr>
            <w:r>
              <w:rPr>
                <w:rFonts w:ascii="Arial" w:hAnsi="Arial"/>
                <w:sz w:val="20"/>
              </w:rPr>
              <w:t>5</w:t>
            </w:r>
          </w:p>
        </w:tc>
        <w:tc>
          <w:tcPr>
            <w:tcW w:w="8642" w:type="dxa"/>
            <w:gridSpan w:val="4"/>
            <w:tcBorders>
              <w:left w:val="single" w:sz="4" w:space="0" w:color="auto"/>
              <w:bottom w:val="single" w:sz="4" w:space="0" w:color="auto"/>
              <w:right w:val="single" w:sz="4" w:space="0" w:color="auto"/>
            </w:tcBorders>
          </w:tcPr>
          <w:p w:rsidR="007C325E" w:rsidRPr="00910A39" w:rsidRDefault="007C325E" w:rsidP="00910A39">
            <w:pPr>
              <w:jc w:val="left"/>
              <w:rPr>
                <w:rFonts w:ascii="Arial" w:hAnsi="Arial"/>
                <w:b/>
                <w:sz w:val="20"/>
              </w:rPr>
            </w:pPr>
            <w:r w:rsidRPr="00910A39">
              <w:rPr>
                <w:rFonts w:ascii="Arial" w:hAnsi="Arial"/>
                <w:b/>
                <w:sz w:val="20"/>
              </w:rPr>
              <w:t>Safety/Compliance</w:t>
            </w:r>
          </w:p>
          <w:p w:rsidR="007C325E" w:rsidRPr="00910A39" w:rsidRDefault="007C325E" w:rsidP="00910A39">
            <w:pPr>
              <w:jc w:val="left"/>
              <w:rPr>
                <w:rFonts w:ascii="Arial" w:hAnsi="Arial"/>
                <w:b/>
                <w:sz w:val="20"/>
              </w:rPr>
            </w:pPr>
          </w:p>
          <w:p w:rsidR="007C325E" w:rsidRDefault="007C325E" w:rsidP="007C325E">
            <w:pPr>
              <w:jc w:val="left"/>
              <w:rPr>
                <w:rFonts w:ascii="Arial" w:hAnsi="Arial"/>
                <w:sz w:val="20"/>
              </w:rPr>
            </w:pPr>
            <w:r w:rsidRPr="00910A39">
              <w:rPr>
                <w:rFonts w:ascii="Arial" w:hAnsi="Arial"/>
                <w:sz w:val="20"/>
              </w:rPr>
              <w:t>Each employee is required to participate in safety/compliance training and complete the hospital CHEX courses annually. Document</w:t>
            </w:r>
            <w:r>
              <w:rPr>
                <w:rFonts w:ascii="Arial" w:hAnsi="Arial"/>
                <w:sz w:val="20"/>
              </w:rPr>
              <w:t>ation of completion is tracked by the organization</w:t>
            </w:r>
            <w:r w:rsidRPr="00910A39">
              <w:rPr>
                <w:rFonts w:ascii="Arial" w:hAnsi="Arial"/>
                <w:sz w:val="20"/>
              </w:rPr>
              <w:t>.</w:t>
            </w:r>
          </w:p>
        </w:tc>
      </w:tr>
      <w:tr w:rsidR="007C325E" w:rsidTr="009A60CD">
        <w:tc>
          <w:tcPr>
            <w:tcW w:w="1796" w:type="dxa"/>
            <w:tcBorders>
              <w:top w:val="nil"/>
              <w:left w:val="nil"/>
              <w:bottom w:val="nil"/>
              <w:right w:val="single" w:sz="4" w:space="0" w:color="auto"/>
            </w:tcBorders>
          </w:tcPr>
          <w:p w:rsidR="007C325E" w:rsidRDefault="007C325E"/>
        </w:tc>
        <w:tc>
          <w:tcPr>
            <w:tcW w:w="722" w:type="dxa"/>
            <w:tcBorders>
              <w:left w:val="single" w:sz="4" w:space="0" w:color="auto"/>
              <w:bottom w:val="single" w:sz="4" w:space="0" w:color="auto"/>
              <w:right w:val="single" w:sz="4" w:space="0" w:color="auto"/>
            </w:tcBorders>
          </w:tcPr>
          <w:p w:rsidR="007C325E" w:rsidRDefault="00224C5B">
            <w:pPr>
              <w:jc w:val="center"/>
              <w:rPr>
                <w:rFonts w:ascii="Arial" w:hAnsi="Arial"/>
                <w:sz w:val="20"/>
              </w:rPr>
            </w:pPr>
            <w:r>
              <w:rPr>
                <w:rFonts w:ascii="Arial" w:hAnsi="Arial"/>
                <w:sz w:val="20"/>
              </w:rPr>
              <w:t>6</w:t>
            </w:r>
          </w:p>
        </w:tc>
        <w:tc>
          <w:tcPr>
            <w:tcW w:w="8642" w:type="dxa"/>
            <w:gridSpan w:val="4"/>
            <w:tcBorders>
              <w:left w:val="single" w:sz="4" w:space="0" w:color="auto"/>
              <w:bottom w:val="single" w:sz="4" w:space="0" w:color="auto"/>
              <w:right w:val="single" w:sz="4" w:space="0" w:color="auto"/>
            </w:tcBorders>
          </w:tcPr>
          <w:p w:rsidR="007C325E" w:rsidRPr="00910A39" w:rsidRDefault="007C325E" w:rsidP="00910A39">
            <w:pPr>
              <w:jc w:val="left"/>
              <w:rPr>
                <w:rFonts w:ascii="Arial" w:hAnsi="Arial"/>
                <w:sz w:val="20"/>
              </w:rPr>
            </w:pPr>
            <w:r w:rsidRPr="00910A39">
              <w:rPr>
                <w:rFonts w:ascii="Arial" w:hAnsi="Arial"/>
                <w:b/>
                <w:sz w:val="20"/>
              </w:rPr>
              <w:t>Direct Observation</w:t>
            </w:r>
            <w:r w:rsidR="002414C4">
              <w:rPr>
                <w:rFonts w:ascii="Arial" w:hAnsi="Arial"/>
                <w:b/>
                <w:sz w:val="20"/>
              </w:rPr>
              <w:t xml:space="preserve"> </w:t>
            </w:r>
            <w:r w:rsidR="002973B6">
              <w:rPr>
                <w:rFonts w:ascii="Arial" w:hAnsi="Arial"/>
                <w:b/>
                <w:sz w:val="20"/>
              </w:rPr>
              <w:t>of Routine Patient Test Performance</w:t>
            </w:r>
          </w:p>
          <w:p w:rsidR="007C325E" w:rsidRPr="00910A39" w:rsidRDefault="007C325E" w:rsidP="00910A39">
            <w:pPr>
              <w:jc w:val="left"/>
              <w:rPr>
                <w:rFonts w:ascii="Arial" w:hAnsi="Arial"/>
                <w:sz w:val="20"/>
              </w:rPr>
            </w:pPr>
          </w:p>
          <w:p w:rsidR="00265F42" w:rsidRPr="00910A39" w:rsidRDefault="007C325E" w:rsidP="00265F42">
            <w:pPr>
              <w:jc w:val="left"/>
              <w:rPr>
                <w:rFonts w:ascii="Arial" w:hAnsi="Arial"/>
                <w:sz w:val="20"/>
              </w:rPr>
            </w:pPr>
            <w:r w:rsidRPr="00910A39">
              <w:rPr>
                <w:rFonts w:ascii="Arial" w:hAnsi="Arial"/>
                <w:sz w:val="20"/>
              </w:rPr>
              <w:t>Direct obse</w:t>
            </w:r>
            <w:r w:rsidR="002414C4">
              <w:rPr>
                <w:rFonts w:ascii="Arial" w:hAnsi="Arial"/>
                <w:sz w:val="20"/>
              </w:rPr>
              <w:t>rvation is used to assess competency by observing the employee’s performance of specimen</w:t>
            </w:r>
            <w:r w:rsidR="00BB71DE">
              <w:rPr>
                <w:rFonts w:ascii="Arial" w:hAnsi="Arial"/>
                <w:sz w:val="20"/>
              </w:rPr>
              <w:t xml:space="preserve"> receiving, </w:t>
            </w:r>
            <w:r w:rsidR="002414C4">
              <w:rPr>
                <w:rFonts w:ascii="Arial" w:hAnsi="Arial"/>
                <w:sz w:val="20"/>
              </w:rPr>
              <w:t>handling, processing and testing. Employees are assessed annually</w:t>
            </w:r>
            <w:r w:rsidR="007422C9">
              <w:rPr>
                <w:rFonts w:ascii="Arial" w:hAnsi="Arial"/>
                <w:sz w:val="20"/>
              </w:rPr>
              <w:t xml:space="preserve"> for each test system using</w:t>
            </w:r>
            <w:r w:rsidR="00BB71DE" w:rsidRPr="00BB71DE">
              <w:rPr>
                <w:rFonts w:ascii="Arial" w:hAnsi="Arial"/>
                <w:sz w:val="20"/>
              </w:rPr>
              <w:t xml:space="preserve"> </w:t>
            </w:r>
            <w:r w:rsidR="00BB71DE">
              <w:rPr>
                <w:rFonts w:ascii="Arial" w:hAnsi="Arial"/>
              </w:rPr>
              <w:t>StaffReady</w:t>
            </w:r>
            <w:r w:rsidR="00BB71DE">
              <w:rPr>
                <w:rFonts w:ascii="Arial" w:hAnsi="Arial" w:cs="Arial"/>
              </w:rPr>
              <w:t>®</w:t>
            </w:r>
            <w:r w:rsidR="00BB71DE">
              <w:rPr>
                <w:rFonts w:ascii="Arial" w:hAnsi="Arial"/>
              </w:rPr>
              <w:t xml:space="preserve"> </w:t>
            </w:r>
            <w:r w:rsidR="009A60CD">
              <w:rPr>
                <w:rFonts w:ascii="Arial" w:hAnsi="Arial"/>
                <w:sz w:val="20"/>
              </w:rPr>
              <w:t>CLIA Elements (</w:t>
            </w:r>
            <w:r w:rsidR="00265F42">
              <w:rPr>
                <w:rFonts w:ascii="Arial" w:hAnsi="Arial"/>
                <w:sz w:val="20"/>
              </w:rPr>
              <w:t>EL</w:t>
            </w:r>
            <w:r w:rsidR="009A60CD">
              <w:rPr>
                <w:rFonts w:ascii="Arial" w:hAnsi="Arial"/>
                <w:sz w:val="20"/>
              </w:rPr>
              <w:t>)</w:t>
            </w:r>
            <w:r w:rsidR="00265F42">
              <w:rPr>
                <w:rFonts w:ascii="Arial" w:hAnsi="Arial"/>
                <w:sz w:val="20"/>
              </w:rPr>
              <w:t xml:space="preserve"> 1-4.</w:t>
            </w:r>
          </w:p>
          <w:p w:rsidR="007C325E" w:rsidRDefault="007C325E" w:rsidP="00910A39">
            <w:pPr>
              <w:jc w:val="left"/>
              <w:rPr>
                <w:rFonts w:ascii="Arial" w:hAnsi="Arial"/>
                <w:sz w:val="20"/>
              </w:rPr>
            </w:pPr>
            <w:r w:rsidRPr="00910A39">
              <w:rPr>
                <w:rFonts w:ascii="Arial" w:hAnsi="Arial"/>
                <w:sz w:val="20"/>
              </w:rPr>
              <w:t>Acceptability will be documented for each step of the respective checklist</w:t>
            </w:r>
            <w:r w:rsidR="00576F11">
              <w:rPr>
                <w:rFonts w:ascii="Arial" w:hAnsi="Arial"/>
                <w:sz w:val="20"/>
              </w:rPr>
              <w:t xml:space="preserve"> of the test system.</w:t>
            </w:r>
          </w:p>
        </w:tc>
      </w:tr>
      <w:tr w:rsidR="007C325E" w:rsidTr="009A60CD">
        <w:tc>
          <w:tcPr>
            <w:tcW w:w="1796" w:type="dxa"/>
            <w:tcBorders>
              <w:top w:val="nil"/>
              <w:left w:val="nil"/>
              <w:bottom w:val="nil"/>
              <w:right w:val="single" w:sz="4" w:space="0" w:color="auto"/>
            </w:tcBorders>
          </w:tcPr>
          <w:p w:rsidR="007C325E" w:rsidRDefault="007C325E"/>
        </w:tc>
        <w:tc>
          <w:tcPr>
            <w:tcW w:w="722" w:type="dxa"/>
            <w:tcBorders>
              <w:left w:val="single" w:sz="4" w:space="0" w:color="auto"/>
              <w:bottom w:val="single" w:sz="4" w:space="0" w:color="auto"/>
              <w:right w:val="single" w:sz="4" w:space="0" w:color="auto"/>
            </w:tcBorders>
          </w:tcPr>
          <w:p w:rsidR="007C325E" w:rsidRDefault="00224C5B">
            <w:pPr>
              <w:jc w:val="center"/>
              <w:rPr>
                <w:rFonts w:ascii="Arial" w:hAnsi="Arial"/>
                <w:sz w:val="20"/>
              </w:rPr>
            </w:pPr>
            <w:r>
              <w:rPr>
                <w:rFonts w:ascii="Arial" w:hAnsi="Arial"/>
                <w:sz w:val="20"/>
              </w:rPr>
              <w:t>7</w:t>
            </w:r>
          </w:p>
        </w:tc>
        <w:tc>
          <w:tcPr>
            <w:tcW w:w="8642" w:type="dxa"/>
            <w:gridSpan w:val="4"/>
            <w:tcBorders>
              <w:left w:val="single" w:sz="4" w:space="0" w:color="auto"/>
              <w:bottom w:val="single" w:sz="4" w:space="0" w:color="auto"/>
              <w:right w:val="single" w:sz="4" w:space="0" w:color="auto"/>
            </w:tcBorders>
          </w:tcPr>
          <w:p w:rsidR="007C325E" w:rsidRDefault="007C325E" w:rsidP="00910A39">
            <w:pPr>
              <w:pStyle w:val="BodyTextIndent"/>
              <w:ind w:left="0"/>
              <w:rPr>
                <w:rFonts w:ascii="Arial" w:hAnsi="Arial" w:cs="Arial"/>
                <w:sz w:val="20"/>
              </w:rPr>
            </w:pPr>
            <w:r>
              <w:rPr>
                <w:rFonts w:ascii="Arial" w:hAnsi="Arial" w:cs="Arial"/>
                <w:b/>
                <w:sz w:val="20"/>
              </w:rPr>
              <w:t>Review of Completed Worksheets and Detection of Errors</w:t>
            </w:r>
          </w:p>
          <w:p w:rsidR="007C325E" w:rsidRDefault="007C325E" w:rsidP="007422C9">
            <w:pPr>
              <w:jc w:val="left"/>
              <w:rPr>
                <w:rFonts w:ascii="Arial" w:hAnsi="Arial" w:cs="Arial"/>
                <w:sz w:val="20"/>
              </w:rPr>
            </w:pPr>
            <w:r>
              <w:rPr>
                <w:rFonts w:ascii="Arial" w:hAnsi="Arial" w:cs="Arial"/>
                <w:sz w:val="20"/>
              </w:rPr>
              <w:t>Each employee will be required to review completed worksheets at the end of the shift for the testing that they have performed for clerical errors and significant ana</w:t>
            </w:r>
            <w:r w:rsidR="00A47B8B">
              <w:rPr>
                <w:rFonts w:ascii="Arial" w:hAnsi="Arial" w:cs="Arial"/>
                <w:sz w:val="20"/>
              </w:rPr>
              <w:t xml:space="preserve">lytical errors. Department supervisor </w:t>
            </w:r>
            <w:r>
              <w:rPr>
                <w:rFonts w:ascii="Arial" w:hAnsi="Arial" w:cs="Arial"/>
                <w:sz w:val="20"/>
              </w:rPr>
              <w:t>or designee will monitor correction of errors and proper notification in a timely manner.</w:t>
            </w:r>
            <w:r w:rsidR="00FE13C2">
              <w:rPr>
                <w:rFonts w:ascii="Arial" w:hAnsi="Arial" w:cs="Arial"/>
                <w:sz w:val="20"/>
              </w:rPr>
              <w:t xml:space="preserve">  </w:t>
            </w:r>
          </w:p>
          <w:p w:rsidR="00A47B8B" w:rsidRDefault="00A47B8B" w:rsidP="007422C9">
            <w:pPr>
              <w:jc w:val="left"/>
              <w:rPr>
                <w:rFonts w:ascii="Arial" w:hAnsi="Arial" w:cs="Arial"/>
                <w:sz w:val="20"/>
              </w:rPr>
            </w:pPr>
          </w:p>
          <w:p w:rsidR="00A47B8B" w:rsidRDefault="00A47B8B" w:rsidP="00A47B8B">
            <w:pPr>
              <w:jc w:val="left"/>
              <w:rPr>
                <w:rFonts w:ascii="Arial" w:hAnsi="Arial" w:cs="Arial"/>
                <w:sz w:val="20"/>
              </w:rPr>
            </w:pPr>
            <w:r>
              <w:rPr>
                <w:rFonts w:ascii="Arial" w:hAnsi="Arial" w:cs="Arial"/>
                <w:sz w:val="20"/>
              </w:rPr>
              <w:t>Review of intermediate test results is assessed by observation of</w:t>
            </w:r>
            <w:r w:rsidR="00576F11">
              <w:rPr>
                <w:rFonts w:ascii="Arial" w:hAnsi="Arial" w:cs="Arial"/>
                <w:sz w:val="20"/>
              </w:rPr>
              <w:t xml:space="preserve"> each test system in </w:t>
            </w:r>
            <w:r w:rsidR="008D5647">
              <w:rPr>
                <w:rFonts w:ascii="Arial" w:hAnsi="Arial"/>
              </w:rPr>
              <w:t>StaffReady</w:t>
            </w:r>
            <w:proofErr w:type="gramStart"/>
            <w:r w:rsidR="008D5647">
              <w:rPr>
                <w:rFonts w:ascii="Arial" w:hAnsi="Arial" w:cs="Arial"/>
              </w:rPr>
              <w:t>®</w:t>
            </w:r>
            <w:r w:rsidR="008D5647">
              <w:rPr>
                <w:rFonts w:ascii="Arial" w:hAnsi="Arial"/>
              </w:rPr>
              <w:t xml:space="preserve">  </w:t>
            </w:r>
            <w:r w:rsidR="00576F11">
              <w:rPr>
                <w:rFonts w:ascii="Arial" w:hAnsi="Arial" w:cs="Arial"/>
                <w:sz w:val="20"/>
              </w:rPr>
              <w:t>EL</w:t>
            </w:r>
            <w:proofErr w:type="gramEnd"/>
            <w:r w:rsidR="00576F11">
              <w:rPr>
                <w:rFonts w:ascii="Arial" w:hAnsi="Arial" w:cs="Arial"/>
                <w:sz w:val="20"/>
              </w:rPr>
              <w:t xml:space="preserve"> 1-4 by observing </w:t>
            </w:r>
            <w:r w:rsidR="008A4205">
              <w:rPr>
                <w:rFonts w:ascii="Arial" w:hAnsi="Arial" w:cs="Arial"/>
                <w:sz w:val="20"/>
              </w:rPr>
              <w:t>the reviewing</w:t>
            </w:r>
            <w:r w:rsidR="008A4205" w:rsidRPr="008D5647">
              <w:rPr>
                <w:rFonts w:ascii="Arial" w:hAnsi="Arial" w:cs="Arial"/>
                <w:sz w:val="20"/>
              </w:rPr>
              <w:t xml:space="preserve"> </w:t>
            </w:r>
            <w:r w:rsidR="009A60CD" w:rsidRPr="008D5647">
              <w:rPr>
                <w:rFonts w:ascii="Arial" w:hAnsi="Arial" w:cs="Arial"/>
                <w:sz w:val="20"/>
              </w:rPr>
              <w:t>of</w:t>
            </w:r>
            <w:r w:rsidR="009A60CD">
              <w:rPr>
                <w:rFonts w:ascii="Arial" w:hAnsi="Arial" w:cs="Arial"/>
                <w:sz w:val="20"/>
              </w:rPr>
              <w:t xml:space="preserve"> </w:t>
            </w:r>
            <w:r w:rsidR="008A4205">
              <w:rPr>
                <w:rFonts w:ascii="Arial" w:hAnsi="Arial" w:cs="Arial"/>
                <w:sz w:val="20"/>
              </w:rPr>
              <w:t>patient results.</w:t>
            </w:r>
          </w:p>
          <w:p w:rsidR="00A47B8B" w:rsidRDefault="00A47B8B" w:rsidP="00A47B8B">
            <w:pPr>
              <w:jc w:val="left"/>
              <w:rPr>
                <w:rFonts w:ascii="Arial" w:hAnsi="Arial" w:cs="Arial"/>
                <w:sz w:val="20"/>
              </w:rPr>
            </w:pPr>
          </w:p>
          <w:p w:rsidR="00A47B8B" w:rsidRPr="009A60CD" w:rsidRDefault="00A47B8B" w:rsidP="008D5647">
            <w:pPr>
              <w:jc w:val="left"/>
              <w:rPr>
                <w:rFonts w:ascii="Arial" w:hAnsi="Arial"/>
                <w:strike/>
                <w:sz w:val="20"/>
              </w:rPr>
            </w:pPr>
            <w:r w:rsidRPr="008D5647">
              <w:rPr>
                <w:rFonts w:ascii="Arial" w:hAnsi="Arial" w:cs="Arial"/>
                <w:sz w:val="20"/>
              </w:rPr>
              <w:t>QC and preventative maintenance records are reviewed</w:t>
            </w:r>
            <w:r w:rsidR="008D5647">
              <w:rPr>
                <w:rFonts w:ascii="Arial" w:hAnsi="Arial" w:cs="Arial"/>
                <w:sz w:val="20"/>
              </w:rPr>
              <w:t>.</w:t>
            </w:r>
            <w:r w:rsidRPr="008D5647">
              <w:rPr>
                <w:rFonts w:ascii="Arial" w:hAnsi="Arial" w:cs="Arial"/>
                <w:sz w:val="20"/>
              </w:rPr>
              <w:t xml:space="preserve"> Proficiency Testing is reviewed after results are received and documented in the PT Binder</w:t>
            </w:r>
            <w:r w:rsidR="008D5647" w:rsidRPr="008D5647">
              <w:rPr>
                <w:rFonts w:ascii="Arial" w:hAnsi="Arial" w:cs="Arial"/>
                <w:sz w:val="20"/>
              </w:rPr>
              <w:t>.</w:t>
            </w:r>
            <w:r w:rsidRPr="009A60CD">
              <w:rPr>
                <w:rFonts w:ascii="Arial" w:hAnsi="Arial" w:cs="Arial"/>
                <w:strike/>
                <w:sz w:val="20"/>
              </w:rPr>
              <w:t xml:space="preserve"> </w:t>
            </w:r>
          </w:p>
        </w:tc>
      </w:tr>
      <w:tr w:rsidR="007C325E" w:rsidTr="009A60CD">
        <w:tc>
          <w:tcPr>
            <w:tcW w:w="1796" w:type="dxa"/>
            <w:tcBorders>
              <w:top w:val="nil"/>
              <w:left w:val="nil"/>
              <w:bottom w:val="nil"/>
              <w:right w:val="single" w:sz="4" w:space="0" w:color="auto"/>
            </w:tcBorders>
          </w:tcPr>
          <w:p w:rsidR="007C325E" w:rsidRDefault="007C325E"/>
        </w:tc>
        <w:tc>
          <w:tcPr>
            <w:tcW w:w="722" w:type="dxa"/>
            <w:tcBorders>
              <w:left w:val="single" w:sz="4" w:space="0" w:color="auto"/>
              <w:bottom w:val="single" w:sz="4" w:space="0" w:color="auto"/>
              <w:right w:val="single" w:sz="4" w:space="0" w:color="auto"/>
            </w:tcBorders>
          </w:tcPr>
          <w:p w:rsidR="007C325E" w:rsidRDefault="00224C5B">
            <w:pPr>
              <w:jc w:val="center"/>
              <w:rPr>
                <w:rFonts w:ascii="Arial" w:hAnsi="Arial"/>
                <w:sz w:val="20"/>
              </w:rPr>
            </w:pPr>
            <w:r>
              <w:rPr>
                <w:rFonts w:ascii="Arial" w:hAnsi="Arial"/>
                <w:sz w:val="20"/>
              </w:rPr>
              <w:t>8</w:t>
            </w:r>
          </w:p>
        </w:tc>
        <w:tc>
          <w:tcPr>
            <w:tcW w:w="8642" w:type="dxa"/>
            <w:gridSpan w:val="4"/>
            <w:tcBorders>
              <w:left w:val="single" w:sz="4" w:space="0" w:color="auto"/>
              <w:bottom w:val="single" w:sz="4" w:space="0" w:color="auto"/>
              <w:right w:val="single" w:sz="4" w:space="0" w:color="auto"/>
            </w:tcBorders>
          </w:tcPr>
          <w:p w:rsidR="007C325E" w:rsidRDefault="007C325E" w:rsidP="00910A39">
            <w:pPr>
              <w:pStyle w:val="BodyTextIndent"/>
              <w:ind w:left="0"/>
              <w:rPr>
                <w:rFonts w:ascii="Arial" w:hAnsi="Arial" w:cs="Arial"/>
                <w:sz w:val="20"/>
              </w:rPr>
            </w:pPr>
            <w:r>
              <w:rPr>
                <w:rFonts w:ascii="Arial" w:hAnsi="Arial" w:cs="Arial"/>
                <w:b/>
                <w:sz w:val="20"/>
              </w:rPr>
              <w:t>Monitoring the Recording and Reporting of Results</w:t>
            </w:r>
          </w:p>
          <w:p w:rsidR="007C325E" w:rsidRDefault="007C325E" w:rsidP="00910A39">
            <w:pPr>
              <w:jc w:val="left"/>
              <w:rPr>
                <w:rFonts w:ascii="Arial" w:hAnsi="Arial" w:cs="Arial"/>
                <w:sz w:val="20"/>
              </w:rPr>
            </w:pPr>
            <w:r>
              <w:rPr>
                <w:rFonts w:ascii="Arial" w:hAnsi="Arial" w:cs="Arial"/>
                <w:sz w:val="20"/>
              </w:rPr>
              <w:t>Review of patient records will be monitored using the “Culture Review Report” by the department supervisor</w:t>
            </w:r>
            <w:r w:rsidR="008E58BA">
              <w:rPr>
                <w:rFonts w:ascii="Arial" w:hAnsi="Arial" w:cs="Arial"/>
                <w:sz w:val="20"/>
              </w:rPr>
              <w:t xml:space="preserve"> or designee</w:t>
            </w:r>
            <w:r>
              <w:rPr>
                <w:rFonts w:ascii="Arial" w:hAnsi="Arial" w:cs="Arial"/>
                <w:sz w:val="20"/>
              </w:rPr>
              <w:t>. Patient records will be reviewed for appropriate test performance, organized and accurate records, timeliness, appropriate action (i.e. calling of “critical values”), proper reporting of results and clerical errors.</w:t>
            </w:r>
          </w:p>
          <w:p w:rsidR="008E58BA" w:rsidRDefault="008E58BA" w:rsidP="00910A39">
            <w:pPr>
              <w:jc w:val="left"/>
              <w:rPr>
                <w:rFonts w:ascii="Arial" w:hAnsi="Arial" w:cs="Arial"/>
                <w:sz w:val="20"/>
              </w:rPr>
            </w:pPr>
          </w:p>
          <w:p w:rsidR="008E58BA" w:rsidRDefault="008E58BA" w:rsidP="00910A39">
            <w:pPr>
              <w:jc w:val="left"/>
              <w:rPr>
                <w:rFonts w:ascii="Arial" w:hAnsi="Arial"/>
                <w:sz w:val="20"/>
              </w:rPr>
            </w:pPr>
            <w:r>
              <w:rPr>
                <w:rFonts w:ascii="Arial" w:hAnsi="Arial" w:cs="Arial"/>
                <w:sz w:val="20"/>
              </w:rPr>
              <w:t xml:space="preserve">Monitoring the Recording and Reporting for Results will also be assessed in </w:t>
            </w:r>
            <w:r w:rsidR="00A47B8B">
              <w:rPr>
                <w:rFonts w:ascii="Arial" w:hAnsi="Arial" w:cs="Arial"/>
                <w:sz w:val="20"/>
              </w:rPr>
              <w:t xml:space="preserve">the </w:t>
            </w:r>
            <w:r>
              <w:rPr>
                <w:rFonts w:ascii="Arial" w:hAnsi="Arial" w:cs="Arial"/>
                <w:sz w:val="20"/>
              </w:rPr>
              <w:t>S</w:t>
            </w:r>
            <w:r w:rsidR="00576F11">
              <w:rPr>
                <w:rFonts w:ascii="Arial" w:hAnsi="Arial" w:cs="Arial"/>
                <w:sz w:val="20"/>
              </w:rPr>
              <w:t>taffReady EL 1-4</w:t>
            </w:r>
            <w:r w:rsidR="00A47B8B">
              <w:rPr>
                <w:rFonts w:ascii="Arial" w:hAnsi="Arial" w:cs="Arial"/>
                <w:sz w:val="20"/>
              </w:rPr>
              <w:t xml:space="preserve"> by observing the entry of patient results into the computer for each test system.</w:t>
            </w:r>
          </w:p>
        </w:tc>
      </w:tr>
      <w:tr w:rsidR="007C325E" w:rsidTr="009A60CD">
        <w:tc>
          <w:tcPr>
            <w:tcW w:w="1796" w:type="dxa"/>
            <w:tcBorders>
              <w:top w:val="nil"/>
              <w:left w:val="nil"/>
              <w:bottom w:val="nil"/>
              <w:right w:val="single" w:sz="4" w:space="0" w:color="auto"/>
            </w:tcBorders>
          </w:tcPr>
          <w:p w:rsidR="007C325E" w:rsidRDefault="007C325E"/>
        </w:tc>
        <w:tc>
          <w:tcPr>
            <w:tcW w:w="722" w:type="dxa"/>
            <w:tcBorders>
              <w:left w:val="single" w:sz="4" w:space="0" w:color="auto"/>
              <w:bottom w:val="single" w:sz="4" w:space="0" w:color="auto"/>
              <w:right w:val="single" w:sz="4" w:space="0" w:color="auto"/>
            </w:tcBorders>
          </w:tcPr>
          <w:p w:rsidR="007C325E" w:rsidRDefault="00224C5B">
            <w:pPr>
              <w:jc w:val="center"/>
              <w:rPr>
                <w:rFonts w:ascii="Arial" w:hAnsi="Arial"/>
                <w:sz w:val="20"/>
              </w:rPr>
            </w:pPr>
            <w:r>
              <w:rPr>
                <w:rFonts w:ascii="Arial" w:hAnsi="Arial"/>
                <w:sz w:val="20"/>
              </w:rPr>
              <w:t>9</w:t>
            </w:r>
          </w:p>
        </w:tc>
        <w:tc>
          <w:tcPr>
            <w:tcW w:w="8642" w:type="dxa"/>
            <w:gridSpan w:val="4"/>
            <w:tcBorders>
              <w:left w:val="single" w:sz="4" w:space="0" w:color="auto"/>
              <w:bottom w:val="single" w:sz="4" w:space="0" w:color="auto"/>
              <w:right w:val="single" w:sz="4" w:space="0" w:color="auto"/>
            </w:tcBorders>
          </w:tcPr>
          <w:p w:rsidR="007C325E" w:rsidRPr="00910A39" w:rsidRDefault="009B02DE" w:rsidP="00910A39">
            <w:pPr>
              <w:pStyle w:val="BodyTextIndent"/>
              <w:ind w:left="0"/>
              <w:rPr>
                <w:rFonts w:ascii="Arial" w:hAnsi="Arial" w:cs="Arial"/>
                <w:b/>
                <w:sz w:val="20"/>
              </w:rPr>
            </w:pPr>
            <w:r>
              <w:rPr>
                <w:rFonts w:ascii="Arial" w:hAnsi="Arial" w:cs="Arial"/>
                <w:b/>
                <w:sz w:val="20"/>
              </w:rPr>
              <w:t xml:space="preserve">Quality </w:t>
            </w:r>
            <w:r w:rsidR="007C325E">
              <w:rPr>
                <w:rFonts w:ascii="Arial" w:hAnsi="Arial" w:cs="Arial"/>
                <w:b/>
                <w:sz w:val="20"/>
              </w:rPr>
              <w:t>Control and Maintenance Records</w:t>
            </w:r>
          </w:p>
          <w:p w:rsidR="009B02DE" w:rsidRDefault="007C325E" w:rsidP="00910A39">
            <w:pPr>
              <w:jc w:val="left"/>
              <w:rPr>
                <w:rFonts w:ascii="Arial" w:hAnsi="Arial" w:cs="Arial"/>
                <w:sz w:val="20"/>
              </w:rPr>
            </w:pPr>
            <w:r>
              <w:rPr>
                <w:rFonts w:ascii="Arial" w:hAnsi="Arial" w:cs="Arial"/>
                <w:sz w:val="20"/>
              </w:rPr>
              <w:t>QC and maint</w:t>
            </w:r>
            <w:r w:rsidR="009B02DE">
              <w:rPr>
                <w:rFonts w:ascii="Arial" w:hAnsi="Arial" w:cs="Arial"/>
                <w:sz w:val="20"/>
              </w:rPr>
              <w:t>enance records will be reviewed</w:t>
            </w:r>
            <w:r w:rsidR="009A60CD" w:rsidRPr="009A60CD">
              <w:rPr>
                <w:rFonts w:ascii="Arial" w:hAnsi="Arial" w:cs="Arial"/>
                <w:color w:val="FF0000"/>
                <w:sz w:val="20"/>
              </w:rPr>
              <w:t xml:space="preserve"> </w:t>
            </w:r>
            <w:r>
              <w:rPr>
                <w:rFonts w:ascii="Arial" w:hAnsi="Arial" w:cs="Arial"/>
                <w:sz w:val="20"/>
              </w:rPr>
              <w:t xml:space="preserve">for adherence to protocol and appropriate </w:t>
            </w:r>
            <w:r>
              <w:rPr>
                <w:rFonts w:ascii="Arial" w:hAnsi="Arial" w:cs="Arial"/>
                <w:sz w:val="20"/>
              </w:rPr>
              <w:lastRenderedPageBreak/>
              <w:t xml:space="preserve">corrective action to resolve “out-of-control” or discrepant </w:t>
            </w:r>
            <w:r w:rsidR="009B02DE">
              <w:rPr>
                <w:rFonts w:ascii="Arial" w:hAnsi="Arial" w:cs="Arial"/>
                <w:sz w:val="20"/>
              </w:rPr>
              <w:t>test results by the supervisor</w:t>
            </w:r>
            <w:r>
              <w:rPr>
                <w:rFonts w:ascii="Arial" w:hAnsi="Arial" w:cs="Arial"/>
                <w:sz w:val="20"/>
              </w:rPr>
              <w:t xml:space="preserve"> or designee.</w:t>
            </w:r>
          </w:p>
          <w:p w:rsidR="009B02DE" w:rsidRDefault="009B02DE" w:rsidP="00910A39">
            <w:pPr>
              <w:jc w:val="left"/>
              <w:rPr>
                <w:rFonts w:ascii="Arial" w:hAnsi="Arial"/>
                <w:sz w:val="20"/>
              </w:rPr>
            </w:pPr>
          </w:p>
        </w:tc>
      </w:tr>
      <w:tr w:rsidR="007C325E" w:rsidTr="009A60CD">
        <w:tc>
          <w:tcPr>
            <w:tcW w:w="1796" w:type="dxa"/>
            <w:tcBorders>
              <w:top w:val="nil"/>
              <w:left w:val="nil"/>
              <w:bottom w:val="nil"/>
              <w:right w:val="single" w:sz="4" w:space="0" w:color="auto"/>
            </w:tcBorders>
          </w:tcPr>
          <w:p w:rsidR="007C325E" w:rsidRDefault="007C325E"/>
        </w:tc>
        <w:tc>
          <w:tcPr>
            <w:tcW w:w="722" w:type="dxa"/>
            <w:tcBorders>
              <w:left w:val="single" w:sz="4" w:space="0" w:color="auto"/>
              <w:bottom w:val="single" w:sz="4" w:space="0" w:color="auto"/>
              <w:right w:val="single" w:sz="4" w:space="0" w:color="auto"/>
            </w:tcBorders>
          </w:tcPr>
          <w:p w:rsidR="007C325E" w:rsidRDefault="007C325E">
            <w:pPr>
              <w:jc w:val="center"/>
              <w:rPr>
                <w:rFonts w:ascii="Arial" w:hAnsi="Arial"/>
                <w:sz w:val="20"/>
              </w:rPr>
            </w:pPr>
            <w:r>
              <w:rPr>
                <w:rFonts w:ascii="Arial" w:hAnsi="Arial"/>
                <w:sz w:val="20"/>
              </w:rPr>
              <w:t>1</w:t>
            </w:r>
            <w:r w:rsidR="00224C5B">
              <w:rPr>
                <w:rFonts w:ascii="Arial" w:hAnsi="Arial"/>
                <w:sz w:val="20"/>
              </w:rPr>
              <w:t>0</w:t>
            </w:r>
          </w:p>
        </w:tc>
        <w:tc>
          <w:tcPr>
            <w:tcW w:w="8642" w:type="dxa"/>
            <w:gridSpan w:val="4"/>
            <w:tcBorders>
              <w:left w:val="single" w:sz="4" w:space="0" w:color="auto"/>
              <w:bottom w:val="single" w:sz="4" w:space="0" w:color="auto"/>
              <w:right w:val="single" w:sz="4" w:space="0" w:color="auto"/>
            </w:tcBorders>
          </w:tcPr>
          <w:p w:rsidR="007C325E" w:rsidRDefault="007C325E" w:rsidP="00910A39">
            <w:pPr>
              <w:pStyle w:val="BodyTextIndent"/>
              <w:ind w:left="0"/>
              <w:rPr>
                <w:rFonts w:ascii="Arial" w:hAnsi="Arial" w:cs="Arial"/>
                <w:sz w:val="20"/>
              </w:rPr>
            </w:pPr>
            <w:r>
              <w:rPr>
                <w:rFonts w:ascii="Arial" w:hAnsi="Arial" w:cs="Arial"/>
                <w:b/>
                <w:sz w:val="20"/>
              </w:rPr>
              <w:t>Direct Observation of Instrument Maintenance</w:t>
            </w:r>
          </w:p>
          <w:p w:rsidR="007C325E" w:rsidRDefault="007C325E" w:rsidP="00252C48">
            <w:pPr>
              <w:jc w:val="left"/>
              <w:rPr>
                <w:rFonts w:ascii="Arial" w:hAnsi="Arial"/>
                <w:sz w:val="20"/>
              </w:rPr>
            </w:pPr>
            <w:r>
              <w:rPr>
                <w:rFonts w:ascii="Arial" w:hAnsi="Arial" w:cs="Arial"/>
                <w:sz w:val="20"/>
              </w:rPr>
              <w:t xml:space="preserve">Employees will be observed for performance of instrument maintenance and function checks </w:t>
            </w:r>
            <w:r w:rsidR="009B02DE">
              <w:rPr>
                <w:rFonts w:ascii="Arial" w:hAnsi="Arial" w:cs="Arial"/>
                <w:sz w:val="20"/>
              </w:rPr>
              <w:t>in StaffReady</w:t>
            </w:r>
            <w:r w:rsidR="00252C48">
              <w:rPr>
                <w:rFonts w:ascii="Arial" w:hAnsi="Arial" w:cs="Arial"/>
                <w:sz w:val="20"/>
              </w:rPr>
              <w:t>®</w:t>
            </w:r>
            <w:r w:rsidR="009B02DE">
              <w:rPr>
                <w:rFonts w:ascii="Arial" w:hAnsi="Arial" w:cs="Arial"/>
                <w:sz w:val="20"/>
              </w:rPr>
              <w:t xml:space="preserve"> </w:t>
            </w:r>
            <w:r w:rsidR="008A4205">
              <w:rPr>
                <w:rFonts w:ascii="Arial" w:hAnsi="Arial" w:cs="Arial"/>
                <w:sz w:val="20"/>
              </w:rPr>
              <w:t xml:space="preserve">EL 1-4 </w:t>
            </w:r>
            <w:r w:rsidR="009B02DE">
              <w:rPr>
                <w:rFonts w:ascii="Arial" w:hAnsi="Arial" w:cs="Arial"/>
                <w:sz w:val="20"/>
              </w:rPr>
              <w:t>of each</w:t>
            </w:r>
            <w:r w:rsidR="00A6206C">
              <w:rPr>
                <w:rFonts w:ascii="Arial" w:hAnsi="Arial" w:cs="Arial"/>
                <w:sz w:val="20"/>
              </w:rPr>
              <w:t xml:space="preserve"> test system</w:t>
            </w:r>
            <w:r w:rsidR="00A76943">
              <w:rPr>
                <w:rFonts w:ascii="Arial" w:hAnsi="Arial" w:cs="Arial"/>
                <w:sz w:val="20"/>
              </w:rPr>
              <w:t>.</w:t>
            </w:r>
            <w:r w:rsidR="00A6206C">
              <w:rPr>
                <w:rFonts w:ascii="Arial" w:hAnsi="Arial" w:cs="Arial"/>
                <w:sz w:val="20"/>
              </w:rPr>
              <w:t xml:space="preserve"> </w:t>
            </w:r>
            <w:r w:rsidR="00A76943">
              <w:rPr>
                <w:rFonts w:ascii="Arial" w:hAnsi="Arial" w:cs="Arial"/>
                <w:sz w:val="20"/>
              </w:rPr>
              <w:t>A</w:t>
            </w:r>
            <w:r>
              <w:rPr>
                <w:rFonts w:ascii="Arial" w:hAnsi="Arial" w:cs="Arial"/>
                <w:sz w:val="20"/>
              </w:rPr>
              <w:t xml:space="preserve">ppropriate documentation of corrective action </w:t>
            </w:r>
            <w:r w:rsidR="00A76943" w:rsidRPr="00252C48">
              <w:rPr>
                <w:rFonts w:ascii="Arial" w:hAnsi="Arial" w:cs="Arial"/>
                <w:sz w:val="20"/>
              </w:rPr>
              <w:t xml:space="preserve">is reviewed </w:t>
            </w:r>
            <w:r w:rsidR="00A47B8B">
              <w:rPr>
                <w:rFonts w:ascii="Arial" w:hAnsi="Arial" w:cs="Arial"/>
                <w:sz w:val="20"/>
              </w:rPr>
              <w:t xml:space="preserve">by the department supervisor </w:t>
            </w:r>
            <w:r>
              <w:rPr>
                <w:rFonts w:ascii="Arial" w:hAnsi="Arial" w:cs="Arial"/>
                <w:sz w:val="20"/>
              </w:rPr>
              <w:t>or designee.</w:t>
            </w:r>
          </w:p>
        </w:tc>
      </w:tr>
      <w:tr w:rsidR="00224C5B" w:rsidTr="009A60CD">
        <w:tc>
          <w:tcPr>
            <w:tcW w:w="1796" w:type="dxa"/>
            <w:tcBorders>
              <w:top w:val="nil"/>
              <w:left w:val="nil"/>
              <w:bottom w:val="nil"/>
              <w:right w:val="single" w:sz="4" w:space="0" w:color="auto"/>
            </w:tcBorders>
          </w:tcPr>
          <w:p w:rsidR="00224C5B" w:rsidRDefault="00224C5B"/>
        </w:tc>
        <w:tc>
          <w:tcPr>
            <w:tcW w:w="722" w:type="dxa"/>
            <w:tcBorders>
              <w:left w:val="single" w:sz="4" w:space="0" w:color="auto"/>
              <w:bottom w:val="single" w:sz="4" w:space="0" w:color="auto"/>
              <w:right w:val="single" w:sz="4" w:space="0" w:color="auto"/>
            </w:tcBorders>
          </w:tcPr>
          <w:p w:rsidR="00224C5B" w:rsidRDefault="00224C5B">
            <w:pPr>
              <w:jc w:val="center"/>
              <w:rPr>
                <w:rFonts w:ascii="Arial" w:hAnsi="Arial"/>
                <w:sz w:val="20"/>
              </w:rPr>
            </w:pPr>
            <w:r>
              <w:rPr>
                <w:rFonts w:ascii="Arial" w:hAnsi="Arial"/>
                <w:sz w:val="20"/>
              </w:rPr>
              <w:t>11</w:t>
            </w:r>
          </w:p>
        </w:tc>
        <w:tc>
          <w:tcPr>
            <w:tcW w:w="8642" w:type="dxa"/>
            <w:gridSpan w:val="4"/>
            <w:tcBorders>
              <w:left w:val="single" w:sz="4" w:space="0" w:color="auto"/>
              <w:bottom w:val="single" w:sz="4" w:space="0" w:color="auto"/>
              <w:right w:val="single" w:sz="4" w:space="0" w:color="auto"/>
            </w:tcBorders>
          </w:tcPr>
          <w:p w:rsidR="00224C5B" w:rsidRPr="00910A39" w:rsidRDefault="00224C5B" w:rsidP="00224C5B">
            <w:pPr>
              <w:jc w:val="left"/>
              <w:rPr>
                <w:rFonts w:ascii="Arial" w:hAnsi="Arial"/>
                <w:sz w:val="20"/>
              </w:rPr>
            </w:pPr>
            <w:r w:rsidRPr="00910A39">
              <w:rPr>
                <w:rFonts w:ascii="Arial" w:hAnsi="Arial"/>
                <w:b/>
                <w:sz w:val="20"/>
              </w:rPr>
              <w:t>Proficiency Testing</w:t>
            </w:r>
          </w:p>
          <w:p w:rsidR="00224C5B" w:rsidRPr="00910A39" w:rsidRDefault="00224C5B" w:rsidP="00224C5B">
            <w:pPr>
              <w:jc w:val="left"/>
              <w:rPr>
                <w:rFonts w:ascii="Arial" w:hAnsi="Arial"/>
                <w:sz w:val="20"/>
              </w:rPr>
            </w:pPr>
          </w:p>
          <w:p w:rsidR="00224C5B" w:rsidRDefault="00224C5B" w:rsidP="00252C48">
            <w:pPr>
              <w:pStyle w:val="BodyTextIndent"/>
              <w:ind w:left="0"/>
              <w:rPr>
                <w:rFonts w:ascii="Arial" w:hAnsi="Arial" w:cs="Arial"/>
                <w:b/>
                <w:sz w:val="20"/>
              </w:rPr>
            </w:pPr>
            <w:r w:rsidRPr="00910A39">
              <w:rPr>
                <w:rFonts w:ascii="Arial" w:hAnsi="Arial"/>
                <w:sz w:val="20"/>
              </w:rPr>
              <w:t xml:space="preserve">Employees are required to test and report one or more proficiency samples or a previously tested clinical sample </w:t>
            </w:r>
            <w:r w:rsidR="00A5079A" w:rsidRPr="00252C48">
              <w:rPr>
                <w:rFonts w:ascii="Arial" w:hAnsi="Arial"/>
                <w:sz w:val="20"/>
              </w:rPr>
              <w:t>for</w:t>
            </w:r>
            <w:r w:rsidR="00A5079A">
              <w:rPr>
                <w:rFonts w:ascii="Arial" w:hAnsi="Arial"/>
                <w:sz w:val="20"/>
              </w:rPr>
              <w:t xml:space="preserve"> </w:t>
            </w:r>
            <w:r w:rsidR="00D60611">
              <w:rPr>
                <w:rFonts w:ascii="Arial" w:hAnsi="Arial"/>
                <w:sz w:val="20"/>
              </w:rPr>
              <w:t>each</w:t>
            </w:r>
            <w:r>
              <w:rPr>
                <w:rFonts w:ascii="Arial" w:hAnsi="Arial"/>
                <w:sz w:val="20"/>
              </w:rPr>
              <w:t xml:space="preserve"> test system</w:t>
            </w:r>
            <w:r w:rsidRPr="00AC0E75">
              <w:rPr>
                <w:rFonts w:ascii="Arial" w:hAnsi="Arial"/>
                <w:sz w:val="20"/>
              </w:rPr>
              <w:t>s</w:t>
            </w:r>
            <w:r w:rsidRPr="00910A39">
              <w:rPr>
                <w:rFonts w:ascii="Arial" w:hAnsi="Arial"/>
                <w:sz w:val="20"/>
              </w:rPr>
              <w:t xml:space="preserve"> if performing testing in tha</w:t>
            </w:r>
            <w:r w:rsidR="008A4205">
              <w:rPr>
                <w:rFonts w:ascii="Arial" w:hAnsi="Arial"/>
                <w:sz w:val="20"/>
              </w:rPr>
              <w:t>t area.</w:t>
            </w:r>
            <w:r w:rsidRPr="00910A39">
              <w:rPr>
                <w:rFonts w:ascii="Arial" w:hAnsi="Arial"/>
                <w:sz w:val="20"/>
              </w:rPr>
              <w:t xml:space="preserve"> Competency activity is recorded in the </w:t>
            </w:r>
            <w:r w:rsidRPr="00910A39">
              <w:rPr>
                <w:rFonts w:ascii="Arial" w:hAnsi="Arial"/>
                <w:b/>
                <w:bCs/>
                <w:sz w:val="20"/>
              </w:rPr>
              <w:t>Proficiency and/or Competency Binders</w:t>
            </w:r>
            <w:r w:rsidRPr="00910A39">
              <w:rPr>
                <w:rFonts w:ascii="Arial" w:hAnsi="Arial"/>
                <w:sz w:val="20"/>
              </w:rPr>
              <w:t>.</w:t>
            </w:r>
            <w:r w:rsidR="008A4205">
              <w:rPr>
                <w:rFonts w:ascii="Arial" w:hAnsi="Arial"/>
                <w:sz w:val="20"/>
              </w:rPr>
              <w:t xml:space="preserve">  Documentation</w:t>
            </w:r>
            <w:r>
              <w:rPr>
                <w:rFonts w:ascii="Arial" w:hAnsi="Arial"/>
                <w:sz w:val="20"/>
              </w:rPr>
              <w:t xml:space="preserve"> is also located in the StaffReady</w:t>
            </w:r>
            <w:r w:rsidR="00252C48">
              <w:rPr>
                <w:rFonts w:ascii="Arial" w:hAnsi="Arial" w:cs="Arial"/>
                <w:sz w:val="20"/>
              </w:rPr>
              <w:t>®</w:t>
            </w:r>
            <w:r>
              <w:rPr>
                <w:rFonts w:ascii="Arial" w:hAnsi="Arial"/>
                <w:sz w:val="20"/>
              </w:rPr>
              <w:t xml:space="preserve"> Lab Competency system</w:t>
            </w:r>
            <w:r w:rsidR="008A4205">
              <w:rPr>
                <w:rFonts w:ascii="Arial" w:hAnsi="Arial"/>
                <w:sz w:val="20"/>
              </w:rPr>
              <w:t xml:space="preserve"> (PT) for each test system. </w:t>
            </w:r>
          </w:p>
        </w:tc>
      </w:tr>
      <w:tr w:rsidR="007C325E" w:rsidTr="009A60CD">
        <w:tc>
          <w:tcPr>
            <w:tcW w:w="1796" w:type="dxa"/>
            <w:tcBorders>
              <w:top w:val="nil"/>
              <w:left w:val="nil"/>
              <w:bottom w:val="nil"/>
              <w:right w:val="single" w:sz="4" w:space="0" w:color="auto"/>
            </w:tcBorders>
          </w:tcPr>
          <w:p w:rsidR="007C325E" w:rsidRDefault="007C325E"/>
        </w:tc>
        <w:tc>
          <w:tcPr>
            <w:tcW w:w="722" w:type="dxa"/>
            <w:tcBorders>
              <w:left w:val="single" w:sz="4" w:space="0" w:color="auto"/>
              <w:bottom w:val="single" w:sz="4" w:space="0" w:color="auto"/>
              <w:right w:val="single" w:sz="4" w:space="0" w:color="auto"/>
            </w:tcBorders>
          </w:tcPr>
          <w:p w:rsidR="007C325E" w:rsidRDefault="007C325E">
            <w:pPr>
              <w:jc w:val="center"/>
              <w:rPr>
                <w:rFonts w:ascii="Arial" w:hAnsi="Arial"/>
                <w:sz w:val="20"/>
              </w:rPr>
            </w:pPr>
            <w:r>
              <w:rPr>
                <w:rFonts w:ascii="Arial" w:hAnsi="Arial"/>
                <w:sz w:val="20"/>
              </w:rPr>
              <w:t>1</w:t>
            </w:r>
            <w:r w:rsidR="00224C5B">
              <w:rPr>
                <w:rFonts w:ascii="Arial" w:hAnsi="Arial"/>
                <w:sz w:val="20"/>
              </w:rPr>
              <w:t>2</w:t>
            </w:r>
          </w:p>
        </w:tc>
        <w:tc>
          <w:tcPr>
            <w:tcW w:w="8642" w:type="dxa"/>
            <w:gridSpan w:val="4"/>
            <w:tcBorders>
              <w:left w:val="single" w:sz="4" w:space="0" w:color="auto"/>
              <w:bottom w:val="single" w:sz="4" w:space="0" w:color="auto"/>
              <w:right w:val="single" w:sz="4" w:space="0" w:color="auto"/>
            </w:tcBorders>
          </w:tcPr>
          <w:p w:rsidR="007C325E" w:rsidRDefault="007C325E" w:rsidP="00910A39">
            <w:pPr>
              <w:pStyle w:val="BodyTextIndent"/>
              <w:ind w:left="0"/>
              <w:rPr>
                <w:rFonts w:ascii="Arial" w:hAnsi="Arial" w:cs="Arial"/>
                <w:sz w:val="20"/>
              </w:rPr>
            </w:pPr>
            <w:r>
              <w:rPr>
                <w:rFonts w:ascii="Arial" w:hAnsi="Arial" w:cs="Arial"/>
                <w:b/>
                <w:sz w:val="20"/>
              </w:rPr>
              <w:t>Assessment of Problem Solving Skills</w:t>
            </w:r>
          </w:p>
          <w:p w:rsidR="005A5452" w:rsidRDefault="007C325E" w:rsidP="005A5452">
            <w:pPr>
              <w:jc w:val="left"/>
              <w:rPr>
                <w:rFonts w:ascii="Arial" w:hAnsi="Arial" w:cs="Arial"/>
                <w:sz w:val="20"/>
              </w:rPr>
            </w:pPr>
            <w:r>
              <w:rPr>
                <w:rFonts w:ascii="Arial" w:hAnsi="Arial" w:cs="Arial"/>
                <w:sz w:val="20"/>
              </w:rPr>
              <w:t>The ability of an employee to problem-solve can be assessed by documentation of occurrences that dem</w:t>
            </w:r>
            <w:r w:rsidR="00A5079A">
              <w:rPr>
                <w:rFonts w:ascii="Arial" w:hAnsi="Arial" w:cs="Arial"/>
                <w:sz w:val="20"/>
              </w:rPr>
              <w:t xml:space="preserve">onstrate problem-solving skills </w:t>
            </w:r>
            <w:r w:rsidR="00A5079A" w:rsidRPr="009329C5">
              <w:rPr>
                <w:rFonts w:ascii="Arial" w:hAnsi="Arial" w:cs="Arial"/>
                <w:sz w:val="20"/>
              </w:rPr>
              <w:t>or by quiz</w:t>
            </w:r>
            <w:r w:rsidR="00A5079A">
              <w:rPr>
                <w:rFonts w:ascii="Arial" w:hAnsi="Arial" w:cs="Arial"/>
                <w:sz w:val="20"/>
              </w:rPr>
              <w:t>.</w:t>
            </w:r>
            <w:r>
              <w:rPr>
                <w:rFonts w:ascii="Arial" w:hAnsi="Arial" w:cs="Arial"/>
                <w:sz w:val="20"/>
              </w:rPr>
              <w:t xml:space="preserve"> The problem may be an erroneous or questionable labeling, </w:t>
            </w:r>
            <w:r w:rsidR="005A5452">
              <w:rPr>
                <w:rFonts w:ascii="Arial" w:hAnsi="Arial" w:cs="Arial"/>
                <w:sz w:val="20"/>
              </w:rPr>
              <w:t xml:space="preserve">improper culture set-up, deviation from standard procedure, </w:t>
            </w:r>
            <w:r>
              <w:rPr>
                <w:rFonts w:ascii="Arial" w:hAnsi="Arial" w:cs="Arial"/>
                <w:sz w:val="20"/>
              </w:rPr>
              <w:t>organisms that are unusual or difficult to identify, test results requiring further investigation, quality control failures, instrument trouble shooting, or order entry problems. Document</w:t>
            </w:r>
            <w:r w:rsidR="005A5452">
              <w:rPr>
                <w:rFonts w:ascii="Arial" w:hAnsi="Arial" w:cs="Arial"/>
                <w:sz w:val="20"/>
              </w:rPr>
              <w:t>ation of</w:t>
            </w:r>
            <w:r>
              <w:rPr>
                <w:rFonts w:ascii="Arial" w:hAnsi="Arial" w:cs="Arial"/>
                <w:sz w:val="20"/>
              </w:rPr>
              <w:t xml:space="preserve"> problem resolution </w:t>
            </w:r>
            <w:r w:rsidR="005A5452">
              <w:rPr>
                <w:rFonts w:ascii="Arial" w:hAnsi="Arial" w:cs="Arial"/>
                <w:sz w:val="20"/>
              </w:rPr>
              <w:t xml:space="preserve">can be by </w:t>
            </w:r>
            <w:proofErr w:type="spellStart"/>
            <w:r w:rsidR="005A5452">
              <w:rPr>
                <w:rFonts w:ascii="Arial" w:hAnsi="Arial" w:cs="Arial"/>
                <w:sz w:val="20"/>
              </w:rPr>
              <w:t>Sunquest</w:t>
            </w:r>
            <w:proofErr w:type="spellEnd"/>
            <w:r w:rsidR="005A5452">
              <w:rPr>
                <w:rFonts w:ascii="Arial" w:hAnsi="Arial" w:cs="Arial"/>
                <w:sz w:val="20"/>
              </w:rPr>
              <w:t xml:space="preserve"> mailbox, </w:t>
            </w:r>
            <w:r>
              <w:rPr>
                <w:rFonts w:ascii="Arial" w:hAnsi="Arial" w:cs="Arial"/>
                <w:sz w:val="20"/>
              </w:rPr>
              <w:t>QA report form</w:t>
            </w:r>
            <w:r w:rsidR="005A5452" w:rsidRPr="00A5079A">
              <w:rPr>
                <w:rFonts w:ascii="Arial" w:hAnsi="Arial" w:cs="Arial"/>
                <w:color w:val="FF0000"/>
                <w:sz w:val="20"/>
              </w:rPr>
              <w:t xml:space="preserve">, </w:t>
            </w:r>
            <w:r w:rsidR="00A5079A" w:rsidRPr="009329C5">
              <w:rPr>
                <w:rFonts w:ascii="Arial" w:hAnsi="Arial" w:cs="Arial"/>
                <w:sz w:val="20"/>
              </w:rPr>
              <w:t>or</w:t>
            </w:r>
            <w:r w:rsidR="00A5079A">
              <w:rPr>
                <w:rFonts w:ascii="Arial" w:hAnsi="Arial" w:cs="Arial"/>
                <w:sz w:val="20"/>
              </w:rPr>
              <w:t xml:space="preserve"> </w:t>
            </w:r>
            <w:r w:rsidR="005A5452">
              <w:rPr>
                <w:rFonts w:ascii="Arial" w:hAnsi="Arial" w:cs="Arial"/>
                <w:sz w:val="20"/>
              </w:rPr>
              <w:t>Safety Learning Report</w:t>
            </w:r>
            <w:r>
              <w:rPr>
                <w:rFonts w:ascii="Arial" w:hAnsi="Arial" w:cs="Arial"/>
                <w:sz w:val="20"/>
              </w:rPr>
              <w:t>. Th</w:t>
            </w:r>
            <w:r w:rsidR="00A6206C">
              <w:rPr>
                <w:rFonts w:ascii="Arial" w:hAnsi="Arial" w:cs="Arial"/>
                <w:sz w:val="20"/>
              </w:rPr>
              <w:t xml:space="preserve">e supervisor </w:t>
            </w:r>
            <w:r w:rsidR="005A5452">
              <w:rPr>
                <w:rFonts w:ascii="Arial" w:hAnsi="Arial" w:cs="Arial"/>
                <w:sz w:val="20"/>
              </w:rPr>
              <w:t>or designee</w:t>
            </w:r>
            <w:r>
              <w:rPr>
                <w:rFonts w:ascii="Arial" w:hAnsi="Arial" w:cs="Arial"/>
                <w:sz w:val="20"/>
              </w:rPr>
              <w:t xml:space="preserve"> </w:t>
            </w:r>
            <w:r w:rsidR="005A5452">
              <w:rPr>
                <w:rFonts w:ascii="Arial" w:hAnsi="Arial" w:cs="Arial"/>
                <w:sz w:val="20"/>
              </w:rPr>
              <w:t xml:space="preserve">will </w:t>
            </w:r>
            <w:r>
              <w:rPr>
                <w:rFonts w:ascii="Arial" w:hAnsi="Arial" w:cs="Arial"/>
                <w:sz w:val="20"/>
              </w:rPr>
              <w:t>determine if the probl</w:t>
            </w:r>
            <w:r w:rsidR="005A5452">
              <w:rPr>
                <w:rFonts w:ascii="Arial" w:hAnsi="Arial" w:cs="Arial"/>
                <w:sz w:val="20"/>
              </w:rPr>
              <w:t xml:space="preserve">em was adequately resolved by </w:t>
            </w:r>
            <w:r>
              <w:rPr>
                <w:rFonts w:ascii="Arial" w:hAnsi="Arial" w:cs="Arial"/>
                <w:sz w:val="20"/>
              </w:rPr>
              <w:t>review</w:t>
            </w:r>
            <w:r w:rsidR="005A5452">
              <w:rPr>
                <w:rFonts w:ascii="Arial" w:hAnsi="Arial" w:cs="Arial"/>
                <w:sz w:val="20"/>
              </w:rPr>
              <w:t>ing</w:t>
            </w:r>
            <w:r>
              <w:rPr>
                <w:rFonts w:ascii="Arial" w:hAnsi="Arial" w:cs="Arial"/>
                <w:sz w:val="20"/>
              </w:rPr>
              <w:t xml:space="preserve"> the forms.</w:t>
            </w:r>
            <w:r w:rsidR="00FE13C2">
              <w:rPr>
                <w:rFonts w:ascii="Arial" w:hAnsi="Arial" w:cs="Arial"/>
                <w:sz w:val="20"/>
              </w:rPr>
              <w:t xml:space="preserve"> </w:t>
            </w:r>
            <w:r w:rsidR="00475D36" w:rsidRPr="009329C5">
              <w:rPr>
                <w:rFonts w:ascii="Arial" w:hAnsi="Arial" w:cs="Arial"/>
                <w:sz w:val="20"/>
              </w:rPr>
              <w:t>Problem Solving (PS)</w:t>
            </w:r>
            <w:r w:rsidR="00FE13C2" w:rsidRPr="009329C5">
              <w:rPr>
                <w:rFonts w:ascii="Arial" w:hAnsi="Arial" w:cs="Arial"/>
                <w:sz w:val="20"/>
              </w:rPr>
              <w:t xml:space="preserve"> </w:t>
            </w:r>
            <w:r w:rsidR="00475D36" w:rsidRPr="009329C5">
              <w:rPr>
                <w:rFonts w:ascii="Arial" w:hAnsi="Arial" w:cs="Arial"/>
                <w:sz w:val="20"/>
              </w:rPr>
              <w:t>d</w:t>
            </w:r>
            <w:r w:rsidR="00556699" w:rsidRPr="009329C5">
              <w:rPr>
                <w:rFonts w:ascii="Arial" w:hAnsi="Arial" w:cs="Arial"/>
                <w:sz w:val="20"/>
              </w:rPr>
              <w:t>ocumentation</w:t>
            </w:r>
            <w:r w:rsidR="00556699">
              <w:rPr>
                <w:rFonts w:ascii="Arial" w:hAnsi="Arial" w:cs="Arial"/>
                <w:sz w:val="20"/>
              </w:rPr>
              <w:t xml:space="preserve"> </w:t>
            </w:r>
            <w:r w:rsidR="009329C5">
              <w:rPr>
                <w:rFonts w:ascii="Arial" w:hAnsi="Arial" w:cs="Arial"/>
                <w:sz w:val="20"/>
              </w:rPr>
              <w:t xml:space="preserve">is </w:t>
            </w:r>
            <w:r w:rsidR="00475D36" w:rsidRPr="009329C5">
              <w:rPr>
                <w:rFonts w:ascii="Arial" w:hAnsi="Arial" w:cs="Arial"/>
                <w:sz w:val="20"/>
              </w:rPr>
              <w:t>in</w:t>
            </w:r>
            <w:r w:rsidR="00A6206C">
              <w:rPr>
                <w:rFonts w:ascii="Arial" w:hAnsi="Arial" w:cs="Arial"/>
                <w:sz w:val="20"/>
              </w:rPr>
              <w:t xml:space="preserve"> StaffReady</w:t>
            </w:r>
            <w:r w:rsidR="009329C5">
              <w:rPr>
                <w:rFonts w:ascii="Arial" w:hAnsi="Arial" w:cs="Arial"/>
                <w:sz w:val="20"/>
              </w:rPr>
              <w:t>®</w:t>
            </w:r>
            <w:r w:rsidR="00A6206C">
              <w:rPr>
                <w:rFonts w:ascii="Arial" w:hAnsi="Arial" w:cs="Arial"/>
                <w:sz w:val="20"/>
              </w:rPr>
              <w:t xml:space="preserve"> </w:t>
            </w:r>
            <w:r w:rsidR="00556699">
              <w:rPr>
                <w:rFonts w:ascii="Arial" w:hAnsi="Arial" w:cs="Arial"/>
                <w:sz w:val="20"/>
              </w:rPr>
              <w:t xml:space="preserve">for each test system. </w:t>
            </w:r>
          </w:p>
          <w:p w:rsidR="007C325E" w:rsidRDefault="007C325E" w:rsidP="005A5452">
            <w:pPr>
              <w:jc w:val="left"/>
              <w:rPr>
                <w:rFonts w:ascii="Arial" w:hAnsi="Arial"/>
                <w:sz w:val="20"/>
              </w:rPr>
            </w:pPr>
          </w:p>
        </w:tc>
      </w:tr>
      <w:tr w:rsidR="007C325E" w:rsidTr="009A60CD">
        <w:tc>
          <w:tcPr>
            <w:tcW w:w="1796" w:type="dxa"/>
            <w:tcBorders>
              <w:top w:val="nil"/>
              <w:left w:val="nil"/>
              <w:bottom w:val="nil"/>
              <w:right w:val="single" w:sz="4" w:space="0" w:color="auto"/>
            </w:tcBorders>
          </w:tcPr>
          <w:p w:rsidR="007C325E" w:rsidRDefault="007C325E"/>
        </w:tc>
        <w:tc>
          <w:tcPr>
            <w:tcW w:w="722" w:type="dxa"/>
            <w:tcBorders>
              <w:top w:val="single" w:sz="4" w:space="0" w:color="auto"/>
              <w:bottom w:val="single" w:sz="4" w:space="0" w:color="auto"/>
              <w:right w:val="nil"/>
            </w:tcBorders>
          </w:tcPr>
          <w:p w:rsidR="007C325E" w:rsidRDefault="007C325E">
            <w:pPr>
              <w:rPr>
                <w:rFonts w:ascii="Arial" w:hAnsi="Arial"/>
                <w:i/>
                <w:sz w:val="20"/>
              </w:rPr>
            </w:pPr>
          </w:p>
        </w:tc>
        <w:tc>
          <w:tcPr>
            <w:tcW w:w="8642" w:type="dxa"/>
            <w:gridSpan w:val="4"/>
          </w:tcPr>
          <w:p w:rsidR="007C325E" w:rsidRDefault="007C325E" w:rsidP="00910A39">
            <w:pPr>
              <w:jc w:val="left"/>
              <w:rPr>
                <w:rFonts w:ascii="Arial" w:hAnsi="Arial"/>
                <w:sz w:val="20"/>
              </w:rPr>
            </w:pPr>
          </w:p>
        </w:tc>
      </w:tr>
      <w:tr w:rsidR="007C325E" w:rsidTr="009A60CD">
        <w:tblPrEx>
          <w:tblBorders>
            <w:top w:val="none" w:sz="0" w:space="0" w:color="auto"/>
            <w:left w:val="none" w:sz="0" w:space="0" w:color="auto"/>
            <w:right w:val="none" w:sz="0" w:space="0" w:color="auto"/>
            <w:insideH w:val="none" w:sz="0" w:space="0" w:color="auto"/>
            <w:insideV w:val="none" w:sz="0" w:space="0" w:color="auto"/>
          </w:tblBorders>
        </w:tblPrEx>
        <w:trPr>
          <w:trHeight w:val="225"/>
        </w:trPr>
        <w:tc>
          <w:tcPr>
            <w:tcW w:w="1796" w:type="dxa"/>
            <w:tcBorders>
              <w:left w:val="nil"/>
              <w:right w:val="nil"/>
            </w:tcBorders>
          </w:tcPr>
          <w:p w:rsidR="007C325E" w:rsidRDefault="007C325E">
            <w:pPr>
              <w:rPr>
                <w:rFonts w:ascii="Arial" w:hAnsi="Arial"/>
                <w:b/>
                <w:color w:val="0000FF"/>
                <w:sz w:val="20"/>
              </w:rPr>
            </w:pPr>
            <w:r>
              <w:rPr>
                <w:rFonts w:ascii="Arial" w:hAnsi="Arial"/>
                <w:b/>
                <w:color w:val="0000FF"/>
                <w:sz w:val="20"/>
              </w:rPr>
              <w:t>Historical Record</w:t>
            </w:r>
          </w:p>
        </w:tc>
        <w:tc>
          <w:tcPr>
            <w:tcW w:w="1439" w:type="dxa"/>
            <w:gridSpan w:val="2"/>
            <w:tcBorders>
              <w:top w:val="single" w:sz="4" w:space="0" w:color="auto"/>
              <w:left w:val="single" w:sz="4" w:space="0" w:color="auto"/>
              <w:bottom w:val="single" w:sz="4" w:space="0" w:color="auto"/>
              <w:right w:val="single" w:sz="4" w:space="0" w:color="auto"/>
            </w:tcBorders>
          </w:tcPr>
          <w:p w:rsidR="007C325E" w:rsidRDefault="007C325E">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b/>
                <w:sz w:val="20"/>
              </w:rPr>
            </w:pPr>
            <w:r>
              <w:rPr>
                <w:rFonts w:ascii="Arial" w:hAnsi="Arial"/>
                <w:b/>
                <w:sz w:val="20"/>
              </w:rPr>
              <w:t>Written/Revised by:</w:t>
            </w:r>
          </w:p>
        </w:tc>
        <w:tc>
          <w:tcPr>
            <w:tcW w:w="1803" w:type="dxa"/>
            <w:tcBorders>
              <w:top w:val="single" w:sz="4" w:space="0" w:color="auto"/>
              <w:left w:val="nil"/>
              <w:bottom w:val="single" w:sz="4" w:space="0" w:color="auto"/>
              <w:right w:val="nil"/>
            </w:tcBorders>
          </w:tcPr>
          <w:p w:rsidR="007C325E" w:rsidRDefault="007C325E">
            <w:pPr>
              <w:jc w:val="left"/>
              <w:rPr>
                <w:rFonts w:ascii="Arial" w:hAnsi="Arial"/>
                <w:b/>
                <w:sz w:val="20"/>
              </w:rPr>
            </w:pPr>
          </w:p>
        </w:tc>
        <w:tc>
          <w:tcPr>
            <w:tcW w:w="3422" w:type="dxa"/>
            <w:tcBorders>
              <w:top w:val="single" w:sz="4" w:space="0" w:color="auto"/>
              <w:left w:val="nil"/>
              <w:bottom w:val="single" w:sz="4" w:space="0" w:color="auto"/>
              <w:right w:val="nil"/>
            </w:tcBorders>
          </w:tcPr>
          <w:p w:rsidR="007C325E" w:rsidRDefault="007C325E">
            <w:pPr>
              <w:jc w:val="left"/>
              <w:rPr>
                <w:rFonts w:ascii="Arial" w:hAnsi="Arial"/>
                <w:b/>
                <w:sz w:val="20"/>
              </w:rPr>
            </w:pPr>
          </w:p>
        </w:tc>
      </w:tr>
      <w:tr w:rsidR="007C325E" w:rsidTr="009A60CD">
        <w:tblPrEx>
          <w:tblBorders>
            <w:top w:val="none" w:sz="0" w:space="0" w:color="auto"/>
            <w:left w:val="none" w:sz="0" w:space="0" w:color="auto"/>
            <w:right w:val="none" w:sz="0" w:space="0" w:color="auto"/>
            <w:insideH w:val="none" w:sz="0" w:space="0" w:color="auto"/>
            <w:insideV w:val="none" w:sz="0" w:space="0" w:color="auto"/>
          </w:tblBorders>
        </w:tblPrEx>
        <w:trPr>
          <w:trHeight w:val="225"/>
        </w:trPr>
        <w:tc>
          <w:tcPr>
            <w:tcW w:w="1796" w:type="dxa"/>
            <w:vMerge w:val="restart"/>
            <w:tcBorders>
              <w:left w:val="nil"/>
              <w:right w:val="single" w:sz="4" w:space="0" w:color="auto"/>
            </w:tcBorders>
          </w:tcPr>
          <w:p w:rsidR="007C325E" w:rsidRDefault="007C325E">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sidRPr="00C65C78">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b/>
                <w:sz w:val="20"/>
              </w:rPr>
            </w:pPr>
            <w:r>
              <w:rPr>
                <w:rFonts w:ascii="Arial" w:hAnsi="Arial"/>
                <w:b/>
                <w:sz w:val="20"/>
              </w:rPr>
              <w:t>Summary of Revisions</w:t>
            </w:r>
          </w:p>
        </w:tc>
      </w:tr>
      <w:tr w:rsidR="007C325E" w:rsidTr="009A60CD">
        <w:tblPrEx>
          <w:tblBorders>
            <w:top w:val="none" w:sz="0" w:space="0" w:color="auto"/>
            <w:left w:val="none" w:sz="0" w:space="0" w:color="auto"/>
            <w:right w:val="none" w:sz="0" w:space="0" w:color="auto"/>
            <w:insideH w:val="none" w:sz="0" w:space="0" w:color="auto"/>
            <w:insideV w:val="none" w:sz="0" w:space="0" w:color="auto"/>
          </w:tblBorders>
        </w:tblPrEx>
        <w:trPr>
          <w:trHeight w:val="135"/>
        </w:trPr>
        <w:tc>
          <w:tcPr>
            <w:tcW w:w="1796" w:type="dxa"/>
            <w:vMerge/>
            <w:tcBorders>
              <w:left w:val="nil"/>
              <w:right w:val="single" w:sz="4" w:space="0" w:color="auto"/>
            </w:tcBorders>
          </w:tcPr>
          <w:p w:rsidR="007C325E" w:rsidRDefault="007C325E">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1.1</w:t>
            </w:r>
          </w:p>
        </w:tc>
        <w:tc>
          <w:tcPr>
            <w:tcW w:w="2700"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sidRPr="00C65C78">
              <w:rPr>
                <w:rFonts w:ascii="Arial" w:hAnsi="Arial"/>
                <w:sz w:val="20"/>
              </w:rPr>
              <w:t>9/1/1993</w:t>
            </w:r>
          </w:p>
        </w:tc>
        <w:tc>
          <w:tcPr>
            <w:tcW w:w="3422"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Initial Version</w:t>
            </w:r>
          </w:p>
        </w:tc>
      </w:tr>
      <w:tr w:rsidR="007C325E" w:rsidTr="009A60CD">
        <w:tblPrEx>
          <w:tblBorders>
            <w:top w:val="none" w:sz="0" w:space="0" w:color="auto"/>
            <w:left w:val="none" w:sz="0" w:space="0" w:color="auto"/>
            <w:right w:val="none" w:sz="0" w:space="0" w:color="auto"/>
            <w:insideH w:val="none" w:sz="0" w:space="0" w:color="auto"/>
            <w:insideV w:val="none" w:sz="0" w:space="0" w:color="auto"/>
          </w:tblBorders>
        </w:tblPrEx>
        <w:trPr>
          <w:trHeight w:val="143"/>
        </w:trPr>
        <w:tc>
          <w:tcPr>
            <w:tcW w:w="1796" w:type="dxa"/>
            <w:vMerge/>
            <w:tcBorders>
              <w:left w:val="nil"/>
              <w:bottom w:val="nil"/>
              <w:right w:val="single" w:sz="4" w:space="0" w:color="auto"/>
            </w:tcBorders>
          </w:tcPr>
          <w:p w:rsidR="007C325E" w:rsidRDefault="007C325E">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1.2</w:t>
            </w:r>
          </w:p>
        </w:tc>
        <w:tc>
          <w:tcPr>
            <w:tcW w:w="2700"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sidRPr="00C65C78">
              <w:rPr>
                <w:rFonts w:ascii="Arial" w:hAnsi="Arial"/>
                <w:sz w:val="20"/>
              </w:rPr>
              <w:t>12/4/2002</w:t>
            </w:r>
          </w:p>
        </w:tc>
        <w:tc>
          <w:tcPr>
            <w:tcW w:w="3422"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p>
        </w:tc>
      </w:tr>
      <w:tr w:rsidR="007C325E" w:rsidTr="009A60CD">
        <w:tblPrEx>
          <w:tblBorders>
            <w:top w:val="none" w:sz="0" w:space="0" w:color="auto"/>
            <w:left w:val="none" w:sz="0" w:space="0" w:color="auto"/>
            <w:right w:val="none" w:sz="0" w:space="0" w:color="auto"/>
            <w:insideH w:val="none" w:sz="0" w:space="0" w:color="auto"/>
            <w:insideV w:val="none" w:sz="0" w:space="0" w:color="auto"/>
          </w:tblBorders>
        </w:tblPrEx>
        <w:tc>
          <w:tcPr>
            <w:tcW w:w="1796" w:type="dxa"/>
            <w:vMerge/>
            <w:tcBorders>
              <w:top w:val="nil"/>
              <w:left w:val="nil"/>
              <w:bottom w:val="nil"/>
              <w:right w:val="single" w:sz="4" w:space="0" w:color="auto"/>
            </w:tcBorders>
          </w:tcPr>
          <w:p w:rsidR="007C325E" w:rsidRDefault="007C325E">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1.3</w:t>
            </w:r>
          </w:p>
        </w:tc>
        <w:tc>
          <w:tcPr>
            <w:tcW w:w="2700"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sidRPr="00C65C78">
              <w:rPr>
                <w:rFonts w:ascii="Arial" w:hAnsi="Arial"/>
                <w:sz w:val="20"/>
              </w:rPr>
              <w:t xml:space="preserve">11/30/05   </w:t>
            </w:r>
          </w:p>
        </w:tc>
        <w:tc>
          <w:tcPr>
            <w:tcW w:w="3422"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p>
        </w:tc>
      </w:tr>
      <w:tr w:rsidR="007C325E" w:rsidTr="009A60CD">
        <w:tblPrEx>
          <w:tblBorders>
            <w:top w:val="none" w:sz="0" w:space="0" w:color="auto"/>
            <w:left w:val="none" w:sz="0" w:space="0" w:color="auto"/>
            <w:right w:val="none" w:sz="0" w:space="0" w:color="auto"/>
            <w:insideH w:val="none" w:sz="0" w:space="0" w:color="auto"/>
            <w:insideV w:val="none" w:sz="0" w:space="0" w:color="auto"/>
          </w:tblBorders>
        </w:tblPrEx>
        <w:trPr>
          <w:trHeight w:val="255"/>
        </w:trPr>
        <w:tc>
          <w:tcPr>
            <w:tcW w:w="1796" w:type="dxa"/>
            <w:vMerge w:val="restart"/>
            <w:tcBorders>
              <w:top w:val="nil"/>
              <w:left w:val="nil"/>
              <w:right w:val="single" w:sz="4" w:space="0" w:color="auto"/>
            </w:tcBorders>
          </w:tcPr>
          <w:p w:rsidR="007C325E" w:rsidRDefault="007C325E">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1.4</w:t>
            </w:r>
          </w:p>
        </w:tc>
        <w:tc>
          <w:tcPr>
            <w:tcW w:w="2700"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 xml:space="preserve">Tina </w:t>
            </w:r>
            <w:proofErr w:type="spellStart"/>
            <w:r>
              <w:rPr>
                <w:rFonts w:ascii="Arial" w:hAnsi="Arial"/>
                <w:sz w:val="20"/>
              </w:rPr>
              <w:t>Gronquist</w:t>
            </w:r>
            <w:proofErr w:type="spellEnd"/>
          </w:p>
        </w:tc>
        <w:tc>
          <w:tcPr>
            <w:tcW w:w="1803"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1/6/14</w:t>
            </w:r>
          </w:p>
        </w:tc>
        <w:tc>
          <w:tcPr>
            <w:tcW w:w="3422"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b/>
                <w:color w:val="0000FF"/>
                <w:sz w:val="20"/>
              </w:rPr>
            </w:pPr>
            <w:r>
              <w:rPr>
                <w:rFonts w:ascii="Arial" w:hAnsi="Arial"/>
                <w:sz w:val="20"/>
              </w:rPr>
              <w:t>Reformatted into online format</w:t>
            </w:r>
          </w:p>
        </w:tc>
      </w:tr>
      <w:tr w:rsidR="007C325E" w:rsidTr="009A60CD">
        <w:tblPrEx>
          <w:tblBorders>
            <w:top w:val="none" w:sz="0" w:space="0" w:color="auto"/>
            <w:left w:val="none" w:sz="0" w:space="0" w:color="auto"/>
            <w:right w:val="none" w:sz="0" w:space="0" w:color="auto"/>
            <w:insideH w:val="none" w:sz="0" w:space="0" w:color="auto"/>
            <w:insideV w:val="none" w:sz="0" w:space="0" w:color="auto"/>
          </w:tblBorders>
        </w:tblPrEx>
        <w:trPr>
          <w:trHeight w:val="172"/>
        </w:trPr>
        <w:tc>
          <w:tcPr>
            <w:tcW w:w="1796" w:type="dxa"/>
            <w:vMerge/>
            <w:tcBorders>
              <w:left w:val="nil"/>
              <w:right w:val="single" w:sz="4" w:space="0" w:color="auto"/>
            </w:tcBorders>
          </w:tcPr>
          <w:p w:rsidR="007C325E" w:rsidRDefault="007C325E">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7C325E" w:rsidRPr="007C325E" w:rsidRDefault="007C325E">
            <w:pPr>
              <w:jc w:val="left"/>
              <w:rPr>
                <w:rFonts w:ascii="Arial" w:hAnsi="Arial"/>
                <w:sz w:val="20"/>
              </w:rPr>
            </w:pPr>
            <w:r w:rsidRPr="007C325E">
              <w:rPr>
                <w:rFonts w:ascii="Arial" w:hAnsi="Arial"/>
                <w:sz w:val="20"/>
              </w:rPr>
              <w:t>1.5</w:t>
            </w:r>
          </w:p>
        </w:tc>
        <w:tc>
          <w:tcPr>
            <w:tcW w:w="2700" w:type="dxa"/>
            <w:tcBorders>
              <w:top w:val="single" w:sz="4" w:space="0" w:color="auto"/>
              <w:left w:val="single" w:sz="4" w:space="0" w:color="auto"/>
              <w:bottom w:val="single" w:sz="4" w:space="0" w:color="auto"/>
              <w:right w:val="single" w:sz="4" w:space="0" w:color="auto"/>
            </w:tcBorders>
          </w:tcPr>
          <w:p w:rsidR="007C325E" w:rsidRDefault="007C325E">
            <w:pPr>
              <w:jc w:val="left"/>
              <w:rPr>
                <w:rFonts w:ascii="Arial" w:hAnsi="Arial"/>
                <w:sz w:val="20"/>
              </w:rPr>
            </w:pPr>
            <w:r>
              <w:rPr>
                <w:rFonts w:ascii="Arial" w:hAnsi="Arial"/>
                <w:sz w:val="20"/>
              </w:rPr>
              <w:t>Helen Stefan</w:t>
            </w:r>
          </w:p>
          <w:p w:rsidR="00DB6D3F" w:rsidRDefault="00DB6D3F">
            <w:pPr>
              <w:jc w:val="left"/>
              <w:rPr>
                <w:rFonts w:ascii="Arial" w:hAnsi="Arial"/>
                <w:sz w:val="20"/>
              </w:rPr>
            </w:pPr>
          </w:p>
          <w:p w:rsidR="007C325E" w:rsidRDefault="007C325E">
            <w:pPr>
              <w:jc w:val="left"/>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7C325E" w:rsidRDefault="007C325E">
            <w:pPr>
              <w:rPr>
                <w:rFonts w:ascii="Arial" w:hAnsi="Arial"/>
                <w:sz w:val="20"/>
              </w:rPr>
            </w:pPr>
            <w:r>
              <w:rPr>
                <w:rFonts w:ascii="Arial" w:hAnsi="Arial"/>
                <w:sz w:val="20"/>
              </w:rPr>
              <w:t>1/5/15</w:t>
            </w:r>
          </w:p>
          <w:p w:rsidR="00DB6D3F" w:rsidRDefault="00DB6D3F">
            <w:pPr>
              <w:rPr>
                <w:rFonts w:ascii="Arial" w:hAnsi="Arial"/>
                <w:sz w:val="20"/>
              </w:rPr>
            </w:pPr>
          </w:p>
          <w:p w:rsidR="007C325E" w:rsidRDefault="007C325E">
            <w:pPr>
              <w:rPr>
                <w:rFonts w:ascii="Arial" w:hAnsi="Arial"/>
                <w:sz w:val="20"/>
              </w:rPr>
            </w:pPr>
            <w:r>
              <w:rPr>
                <w:rFonts w:ascii="Arial" w:hAnsi="Arial"/>
                <w:sz w:val="20"/>
              </w:rPr>
              <w:t>1/06/15</w:t>
            </w:r>
          </w:p>
        </w:tc>
        <w:tc>
          <w:tcPr>
            <w:tcW w:w="3422" w:type="dxa"/>
            <w:tcBorders>
              <w:top w:val="single" w:sz="4" w:space="0" w:color="auto"/>
              <w:left w:val="single" w:sz="4" w:space="0" w:color="auto"/>
              <w:bottom w:val="single" w:sz="4" w:space="0" w:color="auto"/>
              <w:right w:val="single" w:sz="4" w:space="0" w:color="auto"/>
            </w:tcBorders>
          </w:tcPr>
          <w:p w:rsidR="00DB6D3F" w:rsidRDefault="007C325E" w:rsidP="00C65C78">
            <w:pPr>
              <w:jc w:val="left"/>
              <w:rPr>
                <w:rFonts w:ascii="Arial" w:hAnsi="Arial"/>
                <w:sz w:val="20"/>
              </w:rPr>
            </w:pPr>
            <w:r>
              <w:rPr>
                <w:rFonts w:ascii="Arial" w:hAnsi="Arial"/>
                <w:sz w:val="20"/>
              </w:rPr>
              <w:t>Gram Stain Atlas no longer available- removed #7</w:t>
            </w:r>
            <w:r w:rsidR="00DB6D3F">
              <w:rPr>
                <w:rFonts w:ascii="Arial" w:hAnsi="Arial"/>
                <w:sz w:val="20"/>
              </w:rPr>
              <w:t xml:space="preserve">. </w:t>
            </w:r>
          </w:p>
          <w:p w:rsidR="007C325E" w:rsidRDefault="00DB6D3F" w:rsidP="00C65C78">
            <w:pPr>
              <w:jc w:val="left"/>
              <w:rPr>
                <w:rFonts w:ascii="Arial" w:hAnsi="Arial"/>
                <w:sz w:val="20"/>
              </w:rPr>
            </w:pPr>
            <w:r>
              <w:rPr>
                <w:rFonts w:ascii="Arial" w:hAnsi="Arial"/>
                <w:sz w:val="20"/>
              </w:rPr>
              <w:t xml:space="preserve">Re- numbered: MC 109 to MC 1301. </w:t>
            </w:r>
          </w:p>
        </w:tc>
      </w:tr>
      <w:tr w:rsidR="007C325E" w:rsidTr="009A60CD">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1796" w:type="dxa"/>
            <w:vMerge/>
            <w:tcBorders>
              <w:left w:val="nil"/>
              <w:right w:val="single" w:sz="4" w:space="0" w:color="auto"/>
            </w:tcBorders>
          </w:tcPr>
          <w:p w:rsidR="007C325E" w:rsidRDefault="007C325E">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7C325E" w:rsidRPr="006C3B8E" w:rsidRDefault="006C3B8E">
            <w:pPr>
              <w:jc w:val="left"/>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7C325E" w:rsidRDefault="006C3B8E">
            <w:pPr>
              <w:jc w:val="left"/>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7C325E" w:rsidRPr="006C3B8E" w:rsidRDefault="006C3B8E">
            <w:pPr>
              <w:jc w:val="left"/>
              <w:rPr>
                <w:rFonts w:ascii="Arial" w:hAnsi="Arial"/>
                <w:sz w:val="20"/>
              </w:rPr>
            </w:pPr>
            <w:r>
              <w:rPr>
                <w:rFonts w:ascii="Arial" w:hAnsi="Arial"/>
                <w:sz w:val="20"/>
              </w:rPr>
              <w:t>4/4/2015</w:t>
            </w:r>
          </w:p>
        </w:tc>
        <w:tc>
          <w:tcPr>
            <w:tcW w:w="3422" w:type="dxa"/>
            <w:tcBorders>
              <w:top w:val="single" w:sz="4" w:space="0" w:color="auto"/>
              <w:left w:val="single" w:sz="4" w:space="0" w:color="auto"/>
              <w:bottom w:val="single" w:sz="4" w:space="0" w:color="auto"/>
              <w:right w:val="single" w:sz="4" w:space="0" w:color="auto"/>
            </w:tcBorders>
          </w:tcPr>
          <w:p w:rsidR="007C325E" w:rsidRPr="006C3B8E" w:rsidRDefault="006C3B8E">
            <w:pPr>
              <w:jc w:val="left"/>
              <w:rPr>
                <w:rFonts w:ascii="Arial" w:hAnsi="Arial"/>
                <w:sz w:val="20"/>
              </w:rPr>
            </w:pPr>
            <w:r w:rsidRPr="006C3B8E">
              <w:rPr>
                <w:rFonts w:ascii="Arial" w:hAnsi="Arial"/>
                <w:sz w:val="20"/>
              </w:rPr>
              <w:t xml:space="preserve">Re-numbered </w:t>
            </w:r>
            <w:r>
              <w:rPr>
                <w:rFonts w:ascii="Arial" w:hAnsi="Arial"/>
                <w:sz w:val="20"/>
              </w:rPr>
              <w:t>from MC 1301 to MCVI 9.0 for CMS loading</w:t>
            </w:r>
          </w:p>
        </w:tc>
      </w:tr>
      <w:tr w:rsidR="00556699" w:rsidTr="009A60CD">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1796" w:type="dxa"/>
            <w:tcBorders>
              <w:left w:val="nil"/>
              <w:bottom w:val="nil"/>
              <w:right w:val="single" w:sz="4" w:space="0" w:color="auto"/>
            </w:tcBorders>
          </w:tcPr>
          <w:p w:rsidR="00556699" w:rsidRDefault="00556699">
            <w:pPr>
              <w:rPr>
                <w:rFonts w:ascii="Arial" w:hAnsi="Arial"/>
                <w:b/>
                <w:color w:val="0000FF"/>
                <w:sz w:val="20"/>
              </w:rPr>
            </w:pPr>
          </w:p>
        </w:tc>
        <w:tc>
          <w:tcPr>
            <w:tcW w:w="1439" w:type="dxa"/>
            <w:gridSpan w:val="2"/>
            <w:tcBorders>
              <w:top w:val="single" w:sz="4" w:space="0" w:color="auto"/>
              <w:left w:val="single" w:sz="4" w:space="0" w:color="auto"/>
              <w:bottom w:val="single" w:sz="4" w:space="0" w:color="auto"/>
              <w:right w:val="single" w:sz="4" w:space="0" w:color="auto"/>
            </w:tcBorders>
          </w:tcPr>
          <w:p w:rsidR="00556699" w:rsidRDefault="00556699">
            <w:pPr>
              <w:jc w:val="left"/>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556699" w:rsidRDefault="00556699">
            <w:pPr>
              <w:jc w:val="left"/>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tcBorders>
              <w:top w:val="single" w:sz="4" w:space="0" w:color="auto"/>
              <w:left w:val="single" w:sz="4" w:space="0" w:color="auto"/>
              <w:bottom w:val="single" w:sz="4" w:space="0" w:color="auto"/>
              <w:right w:val="single" w:sz="4" w:space="0" w:color="auto"/>
            </w:tcBorders>
          </w:tcPr>
          <w:p w:rsidR="00556699" w:rsidRDefault="00556699">
            <w:pPr>
              <w:jc w:val="left"/>
              <w:rPr>
                <w:rFonts w:ascii="Arial" w:hAnsi="Arial"/>
                <w:sz w:val="20"/>
              </w:rPr>
            </w:pPr>
            <w:r>
              <w:rPr>
                <w:rFonts w:ascii="Arial" w:hAnsi="Arial"/>
                <w:sz w:val="20"/>
              </w:rPr>
              <w:t>7/17/2017</w:t>
            </w:r>
          </w:p>
        </w:tc>
        <w:tc>
          <w:tcPr>
            <w:tcW w:w="3422" w:type="dxa"/>
            <w:tcBorders>
              <w:top w:val="single" w:sz="4" w:space="0" w:color="auto"/>
              <w:left w:val="single" w:sz="4" w:space="0" w:color="auto"/>
              <w:bottom w:val="single" w:sz="4" w:space="0" w:color="auto"/>
              <w:right w:val="single" w:sz="4" w:space="0" w:color="auto"/>
            </w:tcBorders>
          </w:tcPr>
          <w:p w:rsidR="00556699" w:rsidRPr="006C3B8E" w:rsidRDefault="00556699">
            <w:pPr>
              <w:jc w:val="left"/>
              <w:rPr>
                <w:rFonts w:ascii="Arial" w:hAnsi="Arial"/>
                <w:sz w:val="20"/>
              </w:rPr>
            </w:pPr>
            <w:r>
              <w:rPr>
                <w:rFonts w:ascii="Arial" w:hAnsi="Arial"/>
                <w:sz w:val="20"/>
              </w:rPr>
              <w:t>Added StaffReady website information</w:t>
            </w:r>
            <w:r w:rsidR="00FB6290">
              <w:rPr>
                <w:rFonts w:ascii="Arial" w:hAnsi="Arial"/>
                <w:sz w:val="20"/>
              </w:rPr>
              <w:t xml:space="preserve"> and distinction by test system. </w:t>
            </w:r>
          </w:p>
        </w:tc>
      </w:tr>
    </w:tbl>
    <w:p w:rsidR="00FC6A84" w:rsidRDefault="00FC6A84">
      <w:pPr>
        <w:pStyle w:val="Header"/>
        <w:tabs>
          <w:tab w:val="clear" w:pos="4320"/>
          <w:tab w:val="clear" w:pos="8640"/>
        </w:tabs>
        <w:rPr>
          <w:rFonts w:ascii="Arial" w:hAnsi="Arial"/>
        </w:rPr>
      </w:pPr>
    </w:p>
    <w:sectPr w:rsidR="00FC6A84" w:rsidSect="00FC6A84">
      <w:headerReference w:type="default" r:id="rId8"/>
      <w:footerReference w:type="default" r:id="rId9"/>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9C5" w:rsidRDefault="009329C5">
      <w:r>
        <w:separator/>
      </w:r>
    </w:p>
  </w:endnote>
  <w:endnote w:type="continuationSeparator" w:id="0">
    <w:p w:rsidR="009329C5" w:rsidRDefault="009329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C5" w:rsidRDefault="009329C5" w:rsidP="006C3B8E">
    <w:pPr>
      <w:pStyle w:val="Footer"/>
    </w:pPr>
    <w:r>
      <w:rPr>
        <w:rFonts w:ascii="Arial" w:hAnsi="Arial"/>
        <w:sz w:val="16"/>
      </w:rPr>
      <w:tab/>
    </w:r>
  </w:p>
  <w:p w:rsidR="009329C5" w:rsidRPr="006C3B8E" w:rsidRDefault="009329C5" w:rsidP="006C3B8E">
    <w:pPr>
      <w:pStyle w:val="Footer"/>
      <w:rPr>
        <w:rFonts w:ascii="Arial" w:hAnsi="Arial" w:cs="Arial"/>
        <w:sz w:val="16"/>
        <w:szCs w:val="16"/>
      </w:rPr>
    </w:pPr>
    <w:r w:rsidRPr="006C3B8E">
      <w:rPr>
        <w:rFonts w:ascii="Arial" w:hAnsi="Arial" w:cs="Arial"/>
        <w:sz w:val="16"/>
        <w:szCs w:val="16"/>
      </w:rPr>
      <w:t>Children’s Hospitals and Clini</w:t>
    </w:r>
    <w:r>
      <w:rPr>
        <w:rFonts w:ascii="Arial" w:hAnsi="Arial" w:cs="Arial"/>
        <w:sz w:val="16"/>
        <w:szCs w:val="16"/>
      </w:rPr>
      <w:t>cs of Minnesota Laboratory, Minneapolis</w:t>
    </w:r>
    <w:r w:rsidRPr="006C3B8E">
      <w:rPr>
        <w:rFonts w:ascii="Arial" w:hAnsi="Arial" w:cs="Arial"/>
        <w:sz w:val="16"/>
        <w:szCs w:val="16"/>
      </w:rPr>
      <w:t>/St Paul MN</w:t>
    </w:r>
    <w:r>
      <w:rPr>
        <w:rFonts w:ascii="Arial" w:hAnsi="Arial" w:cs="Arial"/>
        <w:sz w:val="16"/>
        <w:szCs w:val="16"/>
      </w:rPr>
      <w:t xml:space="preserve">                                           </w:t>
    </w:r>
    <w:r w:rsidRPr="0097323C">
      <w:rPr>
        <w:rFonts w:ascii="Arial" w:hAnsi="Arial" w:cs="Arial"/>
        <w:sz w:val="16"/>
        <w:szCs w:val="16"/>
      </w:rPr>
      <w:t xml:space="preserve">Page </w:t>
    </w:r>
    <w:r w:rsidR="00EC74C2" w:rsidRPr="0097323C">
      <w:rPr>
        <w:rFonts w:ascii="Arial" w:hAnsi="Arial" w:cs="Arial"/>
        <w:b/>
        <w:sz w:val="16"/>
        <w:szCs w:val="16"/>
      </w:rPr>
      <w:fldChar w:fldCharType="begin"/>
    </w:r>
    <w:r w:rsidRPr="0097323C">
      <w:rPr>
        <w:rFonts w:ascii="Arial" w:hAnsi="Arial" w:cs="Arial"/>
        <w:b/>
        <w:sz w:val="16"/>
        <w:szCs w:val="16"/>
      </w:rPr>
      <w:instrText xml:space="preserve"> PAGE </w:instrText>
    </w:r>
    <w:r w:rsidR="00EC74C2" w:rsidRPr="0097323C">
      <w:rPr>
        <w:rFonts w:ascii="Arial" w:hAnsi="Arial" w:cs="Arial"/>
        <w:b/>
        <w:sz w:val="16"/>
        <w:szCs w:val="16"/>
      </w:rPr>
      <w:fldChar w:fldCharType="separate"/>
    </w:r>
    <w:r w:rsidR="00AC0E75">
      <w:rPr>
        <w:rFonts w:ascii="Arial" w:hAnsi="Arial" w:cs="Arial"/>
        <w:b/>
        <w:noProof/>
        <w:sz w:val="16"/>
        <w:szCs w:val="16"/>
      </w:rPr>
      <w:t>1</w:t>
    </w:r>
    <w:r w:rsidR="00EC74C2" w:rsidRPr="0097323C">
      <w:rPr>
        <w:rFonts w:ascii="Arial" w:hAnsi="Arial" w:cs="Arial"/>
        <w:b/>
        <w:sz w:val="16"/>
        <w:szCs w:val="16"/>
      </w:rPr>
      <w:fldChar w:fldCharType="end"/>
    </w:r>
    <w:r w:rsidRPr="0097323C">
      <w:rPr>
        <w:rFonts w:ascii="Arial" w:hAnsi="Arial" w:cs="Arial"/>
        <w:sz w:val="16"/>
        <w:szCs w:val="16"/>
      </w:rPr>
      <w:t xml:space="preserve"> of </w:t>
    </w:r>
    <w:r w:rsidR="00EC74C2" w:rsidRPr="0097323C">
      <w:rPr>
        <w:rFonts w:ascii="Arial" w:hAnsi="Arial" w:cs="Arial"/>
        <w:b/>
        <w:sz w:val="16"/>
        <w:szCs w:val="16"/>
      </w:rPr>
      <w:fldChar w:fldCharType="begin"/>
    </w:r>
    <w:r w:rsidRPr="0097323C">
      <w:rPr>
        <w:rFonts w:ascii="Arial" w:hAnsi="Arial" w:cs="Arial"/>
        <w:b/>
        <w:sz w:val="16"/>
        <w:szCs w:val="16"/>
      </w:rPr>
      <w:instrText xml:space="preserve"> NUMPAGES  </w:instrText>
    </w:r>
    <w:r w:rsidR="00EC74C2" w:rsidRPr="0097323C">
      <w:rPr>
        <w:rFonts w:ascii="Arial" w:hAnsi="Arial" w:cs="Arial"/>
        <w:b/>
        <w:sz w:val="16"/>
        <w:szCs w:val="16"/>
      </w:rPr>
      <w:fldChar w:fldCharType="separate"/>
    </w:r>
    <w:r w:rsidR="00AC0E75">
      <w:rPr>
        <w:rFonts w:ascii="Arial" w:hAnsi="Arial" w:cs="Arial"/>
        <w:b/>
        <w:noProof/>
        <w:sz w:val="16"/>
        <w:szCs w:val="16"/>
      </w:rPr>
      <w:t>3</w:t>
    </w:r>
    <w:r w:rsidR="00EC74C2" w:rsidRPr="0097323C">
      <w:rPr>
        <w:rFonts w:ascii="Arial" w:hAnsi="Arial" w:cs="Arial"/>
        <w:b/>
        <w:sz w:val="16"/>
        <w:szCs w:val="16"/>
      </w:rPr>
      <w:fldChar w:fldCharType="end"/>
    </w:r>
  </w:p>
  <w:p w:rsidR="009329C5" w:rsidRPr="006C3B8E" w:rsidRDefault="009329C5" w:rsidP="006C3B8E">
    <w:pPr>
      <w:pStyle w:val="Footer"/>
      <w:rPr>
        <w:rFonts w:ascii="Arial" w:hAnsi="Arial" w:cs="Arial"/>
        <w:sz w:val="16"/>
        <w:szCs w:val="16"/>
      </w:rPr>
    </w:pPr>
    <w:r w:rsidRPr="006C3B8E">
      <w:rPr>
        <w:rFonts w:ascii="Arial" w:hAnsi="Arial" w:cs="Arial"/>
        <w:sz w:val="16"/>
        <w:szCs w:val="16"/>
      </w:rPr>
      <w:t>Printed copy expires 2359 on day of print</w:t>
    </w:r>
  </w:p>
  <w:p w:rsidR="009329C5" w:rsidRDefault="009329C5">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9C5" w:rsidRDefault="009329C5">
      <w:r>
        <w:separator/>
      </w:r>
    </w:p>
  </w:footnote>
  <w:footnote w:type="continuationSeparator" w:id="0">
    <w:p w:rsidR="009329C5" w:rsidRDefault="00932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9C5" w:rsidRDefault="009329C5">
    <w:pPr>
      <w:ind w:left="-1260" w:right="-1260"/>
      <w:rPr>
        <w:rFonts w:ascii="Arial" w:hAnsi="Arial"/>
        <w:sz w:val="18"/>
      </w:rPr>
    </w:pPr>
    <w:r>
      <w:rPr>
        <w:rFonts w:ascii="Arial" w:hAnsi="Arial"/>
        <w:sz w:val="18"/>
      </w:rPr>
      <w:t xml:space="preserve">MCVI 9.0 </w:t>
    </w:r>
    <w:r w:rsidRPr="00F57B63">
      <w:rPr>
        <w:rFonts w:ascii="Arial" w:hAnsi="Arial"/>
        <w:sz w:val="18"/>
      </w:rPr>
      <w:t xml:space="preserve">Microbiology/Virology Technical Competency Requirements and Instructions </w:t>
    </w:r>
    <w:r w:rsidR="00EC74C2">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8240;visibility:visible;mso-position-horizontal-relative:text;mso-position-vertical-relative:page" o:allowincell="f">
          <v:imagedata r:id="rId1" o:title="Childrens_MN_2015_logo_RGB_of_PMS280-PMS2925_800x257"/>
          <w10:wrap anchory="page"/>
        </v:shape>
      </w:pict>
    </w:r>
    <w:r w:rsidR="00EC74C2" w:rsidRPr="00EC74C2">
      <w:rPr>
        <w:rFonts w:ascii="Arial" w:hAnsi="Arial"/>
        <w:noProof/>
        <w:sz w:val="20"/>
      </w:rPr>
      <w:pict>
        <v:shape id="_x0000_s2051" type="#_x0000_t75" style="position:absolute;left:0;text-align:left;margin-left:432.9pt;margin-top:-3.95pt;width:62.1pt;height:35.6pt;z-index:-251659264;mso-position-horizontal-relative:text;mso-position-vertical-relative:text" wrapcoords="-198 0 -198 21257 21600 21257 21600 0 -198 0">
          <v:imagedata r:id="rId2" o:title="Children's logo 3-color"/>
          <w10:wrap type="through"/>
        </v:shape>
      </w:pic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9329C5" w:rsidRDefault="009329C5">
    <w:pPr>
      <w:ind w:left="-1260" w:right="-1260"/>
      <w:rPr>
        <w:rFonts w:ascii="Arial" w:hAnsi="Arial"/>
        <w:sz w:val="18"/>
      </w:rPr>
    </w:pPr>
    <w:r>
      <w:rPr>
        <w:rFonts w:ascii="Arial" w:hAnsi="Arial"/>
        <w:sz w:val="18"/>
      </w:rPr>
      <w:t>Version 3</w:t>
    </w:r>
    <w:r>
      <w:rPr>
        <w:rFonts w:ascii="Arial" w:hAnsi="Arial"/>
        <w:sz w:val="18"/>
      </w:rPr>
      <w:tab/>
    </w:r>
  </w:p>
  <w:p w:rsidR="009329C5" w:rsidRDefault="009329C5">
    <w:pPr>
      <w:ind w:left="-1260" w:right="-1260"/>
      <w:rPr>
        <w:rFonts w:ascii="Arial" w:hAnsi="Arial"/>
        <w:sz w:val="18"/>
      </w:rPr>
    </w:pPr>
    <w:r>
      <w:rPr>
        <w:rFonts w:ascii="Arial" w:hAnsi="Arial"/>
        <w:sz w:val="18"/>
      </w:rPr>
      <w:t>Effective Date: 7/17/2017</w:t>
    </w:r>
  </w:p>
  <w:p w:rsidR="009329C5" w:rsidRDefault="009329C5">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EF96CC8C">
      <w:start w:val="1"/>
      <w:numFmt w:val="bullet"/>
      <w:lvlText w:val=""/>
      <w:lvlJc w:val="left"/>
      <w:pPr>
        <w:tabs>
          <w:tab w:val="num" w:pos="720"/>
        </w:tabs>
        <w:ind w:left="720" w:hanging="360"/>
      </w:pPr>
      <w:rPr>
        <w:rFonts w:ascii="Symbol" w:hAnsi="Symbol" w:hint="default"/>
      </w:rPr>
    </w:lvl>
    <w:lvl w:ilvl="1" w:tplc="BAD8A6CE" w:tentative="1">
      <w:start w:val="1"/>
      <w:numFmt w:val="bullet"/>
      <w:lvlText w:val="o"/>
      <w:lvlJc w:val="left"/>
      <w:pPr>
        <w:tabs>
          <w:tab w:val="num" w:pos="1440"/>
        </w:tabs>
        <w:ind w:left="1440" w:hanging="360"/>
      </w:pPr>
      <w:rPr>
        <w:rFonts w:ascii="Courier New" w:hAnsi="Courier New" w:hint="default"/>
      </w:rPr>
    </w:lvl>
    <w:lvl w:ilvl="2" w:tplc="DDFC8E08" w:tentative="1">
      <w:start w:val="1"/>
      <w:numFmt w:val="bullet"/>
      <w:lvlText w:val=""/>
      <w:lvlJc w:val="left"/>
      <w:pPr>
        <w:tabs>
          <w:tab w:val="num" w:pos="2160"/>
        </w:tabs>
        <w:ind w:left="2160" w:hanging="360"/>
      </w:pPr>
      <w:rPr>
        <w:rFonts w:ascii="Wingdings" w:hAnsi="Wingdings" w:hint="default"/>
      </w:rPr>
    </w:lvl>
    <w:lvl w:ilvl="3" w:tplc="5E321154" w:tentative="1">
      <w:start w:val="1"/>
      <w:numFmt w:val="bullet"/>
      <w:lvlText w:val=""/>
      <w:lvlJc w:val="left"/>
      <w:pPr>
        <w:tabs>
          <w:tab w:val="num" w:pos="2880"/>
        </w:tabs>
        <w:ind w:left="2880" w:hanging="360"/>
      </w:pPr>
      <w:rPr>
        <w:rFonts w:ascii="Symbol" w:hAnsi="Symbol" w:hint="default"/>
      </w:rPr>
    </w:lvl>
    <w:lvl w:ilvl="4" w:tplc="144276E6" w:tentative="1">
      <w:start w:val="1"/>
      <w:numFmt w:val="bullet"/>
      <w:lvlText w:val="o"/>
      <w:lvlJc w:val="left"/>
      <w:pPr>
        <w:tabs>
          <w:tab w:val="num" w:pos="3600"/>
        </w:tabs>
        <w:ind w:left="3600" w:hanging="360"/>
      </w:pPr>
      <w:rPr>
        <w:rFonts w:ascii="Courier New" w:hAnsi="Courier New" w:hint="default"/>
      </w:rPr>
    </w:lvl>
    <w:lvl w:ilvl="5" w:tplc="BE52C7F0" w:tentative="1">
      <w:start w:val="1"/>
      <w:numFmt w:val="bullet"/>
      <w:lvlText w:val=""/>
      <w:lvlJc w:val="left"/>
      <w:pPr>
        <w:tabs>
          <w:tab w:val="num" w:pos="4320"/>
        </w:tabs>
        <w:ind w:left="4320" w:hanging="360"/>
      </w:pPr>
      <w:rPr>
        <w:rFonts w:ascii="Wingdings" w:hAnsi="Wingdings" w:hint="default"/>
      </w:rPr>
    </w:lvl>
    <w:lvl w:ilvl="6" w:tplc="C8A4B41A" w:tentative="1">
      <w:start w:val="1"/>
      <w:numFmt w:val="bullet"/>
      <w:lvlText w:val=""/>
      <w:lvlJc w:val="left"/>
      <w:pPr>
        <w:tabs>
          <w:tab w:val="num" w:pos="5040"/>
        </w:tabs>
        <w:ind w:left="5040" w:hanging="360"/>
      </w:pPr>
      <w:rPr>
        <w:rFonts w:ascii="Symbol" w:hAnsi="Symbol" w:hint="default"/>
      </w:rPr>
    </w:lvl>
    <w:lvl w:ilvl="7" w:tplc="CCC88B0E" w:tentative="1">
      <w:start w:val="1"/>
      <w:numFmt w:val="bullet"/>
      <w:lvlText w:val="o"/>
      <w:lvlJc w:val="left"/>
      <w:pPr>
        <w:tabs>
          <w:tab w:val="num" w:pos="5760"/>
        </w:tabs>
        <w:ind w:left="5760" w:hanging="360"/>
      </w:pPr>
      <w:rPr>
        <w:rFonts w:ascii="Courier New" w:hAnsi="Courier New" w:hint="default"/>
      </w:rPr>
    </w:lvl>
    <w:lvl w:ilvl="8" w:tplc="3F787470"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FAC84EF2">
      <w:start w:val="1"/>
      <w:numFmt w:val="bullet"/>
      <w:lvlText w:val=""/>
      <w:lvlJc w:val="left"/>
      <w:pPr>
        <w:tabs>
          <w:tab w:val="num" w:pos="720"/>
        </w:tabs>
        <w:ind w:left="720" w:hanging="360"/>
      </w:pPr>
      <w:rPr>
        <w:rFonts w:ascii="Symbol" w:hAnsi="Symbol" w:hint="default"/>
      </w:rPr>
    </w:lvl>
    <w:lvl w:ilvl="1" w:tplc="15B4030E" w:tentative="1">
      <w:start w:val="1"/>
      <w:numFmt w:val="bullet"/>
      <w:lvlText w:val="o"/>
      <w:lvlJc w:val="left"/>
      <w:pPr>
        <w:tabs>
          <w:tab w:val="num" w:pos="1440"/>
        </w:tabs>
        <w:ind w:left="1440" w:hanging="360"/>
      </w:pPr>
      <w:rPr>
        <w:rFonts w:ascii="Courier New" w:hAnsi="Courier New" w:hint="default"/>
      </w:rPr>
    </w:lvl>
    <w:lvl w:ilvl="2" w:tplc="6DA4A9E6" w:tentative="1">
      <w:start w:val="1"/>
      <w:numFmt w:val="bullet"/>
      <w:lvlText w:val=""/>
      <w:lvlJc w:val="left"/>
      <w:pPr>
        <w:tabs>
          <w:tab w:val="num" w:pos="2160"/>
        </w:tabs>
        <w:ind w:left="2160" w:hanging="360"/>
      </w:pPr>
      <w:rPr>
        <w:rFonts w:ascii="Wingdings" w:hAnsi="Wingdings" w:hint="default"/>
      </w:rPr>
    </w:lvl>
    <w:lvl w:ilvl="3" w:tplc="9216FE9A" w:tentative="1">
      <w:start w:val="1"/>
      <w:numFmt w:val="bullet"/>
      <w:lvlText w:val=""/>
      <w:lvlJc w:val="left"/>
      <w:pPr>
        <w:tabs>
          <w:tab w:val="num" w:pos="2880"/>
        </w:tabs>
        <w:ind w:left="2880" w:hanging="360"/>
      </w:pPr>
      <w:rPr>
        <w:rFonts w:ascii="Symbol" w:hAnsi="Symbol" w:hint="default"/>
      </w:rPr>
    </w:lvl>
    <w:lvl w:ilvl="4" w:tplc="EC46EC2C" w:tentative="1">
      <w:start w:val="1"/>
      <w:numFmt w:val="bullet"/>
      <w:lvlText w:val="o"/>
      <w:lvlJc w:val="left"/>
      <w:pPr>
        <w:tabs>
          <w:tab w:val="num" w:pos="3600"/>
        </w:tabs>
        <w:ind w:left="3600" w:hanging="360"/>
      </w:pPr>
      <w:rPr>
        <w:rFonts w:ascii="Courier New" w:hAnsi="Courier New" w:hint="default"/>
      </w:rPr>
    </w:lvl>
    <w:lvl w:ilvl="5" w:tplc="DB62FB54" w:tentative="1">
      <w:start w:val="1"/>
      <w:numFmt w:val="bullet"/>
      <w:lvlText w:val=""/>
      <w:lvlJc w:val="left"/>
      <w:pPr>
        <w:tabs>
          <w:tab w:val="num" w:pos="4320"/>
        </w:tabs>
        <w:ind w:left="4320" w:hanging="360"/>
      </w:pPr>
      <w:rPr>
        <w:rFonts w:ascii="Wingdings" w:hAnsi="Wingdings" w:hint="default"/>
      </w:rPr>
    </w:lvl>
    <w:lvl w:ilvl="6" w:tplc="8BA270B8" w:tentative="1">
      <w:start w:val="1"/>
      <w:numFmt w:val="bullet"/>
      <w:lvlText w:val=""/>
      <w:lvlJc w:val="left"/>
      <w:pPr>
        <w:tabs>
          <w:tab w:val="num" w:pos="5040"/>
        </w:tabs>
        <w:ind w:left="5040" w:hanging="360"/>
      </w:pPr>
      <w:rPr>
        <w:rFonts w:ascii="Symbol" w:hAnsi="Symbol" w:hint="default"/>
      </w:rPr>
    </w:lvl>
    <w:lvl w:ilvl="7" w:tplc="C4CA306A" w:tentative="1">
      <w:start w:val="1"/>
      <w:numFmt w:val="bullet"/>
      <w:lvlText w:val="o"/>
      <w:lvlJc w:val="left"/>
      <w:pPr>
        <w:tabs>
          <w:tab w:val="num" w:pos="5760"/>
        </w:tabs>
        <w:ind w:left="5760" w:hanging="360"/>
      </w:pPr>
      <w:rPr>
        <w:rFonts w:ascii="Courier New" w:hAnsi="Courier New" w:hint="default"/>
      </w:rPr>
    </w:lvl>
    <w:lvl w:ilvl="8" w:tplc="CBBA34BE"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8BD03340">
      <w:start w:val="1"/>
      <w:numFmt w:val="bullet"/>
      <w:lvlText w:val=""/>
      <w:lvlJc w:val="left"/>
      <w:pPr>
        <w:tabs>
          <w:tab w:val="num" w:pos="360"/>
        </w:tabs>
        <w:ind w:left="360" w:hanging="360"/>
      </w:pPr>
      <w:rPr>
        <w:rFonts w:ascii="Symbol" w:hAnsi="Symbol" w:hint="default"/>
      </w:rPr>
    </w:lvl>
    <w:lvl w:ilvl="1" w:tplc="9746E3C0" w:tentative="1">
      <w:start w:val="1"/>
      <w:numFmt w:val="bullet"/>
      <w:lvlText w:val="o"/>
      <w:lvlJc w:val="left"/>
      <w:pPr>
        <w:tabs>
          <w:tab w:val="num" w:pos="1440"/>
        </w:tabs>
        <w:ind w:left="1440" w:hanging="360"/>
      </w:pPr>
      <w:rPr>
        <w:rFonts w:ascii="Courier New" w:hAnsi="Courier New" w:hint="default"/>
      </w:rPr>
    </w:lvl>
    <w:lvl w:ilvl="2" w:tplc="BB565AD6" w:tentative="1">
      <w:start w:val="1"/>
      <w:numFmt w:val="bullet"/>
      <w:lvlText w:val=""/>
      <w:lvlJc w:val="left"/>
      <w:pPr>
        <w:tabs>
          <w:tab w:val="num" w:pos="2160"/>
        </w:tabs>
        <w:ind w:left="2160" w:hanging="360"/>
      </w:pPr>
      <w:rPr>
        <w:rFonts w:ascii="Wingdings" w:hAnsi="Wingdings" w:hint="default"/>
      </w:rPr>
    </w:lvl>
    <w:lvl w:ilvl="3" w:tplc="3ADEA8CA" w:tentative="1">
      <w:start w:val="1"/>
      <w:numFmt w:val="bullet"/>
      <w:lvlText w:val=""/>
      <w:lvlJc w:val="left"/>
      <w:pPr>
        <w:tabs>
          <w:tab w:val="num" w:pos="2880"/>
        </w:tabs>
        <w:ind w:left="2880" w:hanging="360"/>
      </w:pPr>
      <w:rPr>
        <w:rFonts w:ascii="Symbol" w:hAnsi="Symbol" w:hint="default"/>
      </w:rPr>
    </w:lvl>
    <w:lvl w:ilvl="4" w:tplc="DB8C48DE" w:tentative="1">
      <w:start w:val="1"/>
      <w:numFmt w:val="bullet"/>
      <w:lvlText w:val="o"/>
      <w:lvlJc w:val="left"/>
      <w:pPr>
        <w:tabs>
          <w:tab w:val="num" w:pos="3600"/>
        </w:tabs>
        <w:ind w:left="3600" w:hanging="360"/>
      </w:pPr>
      <w:rPr>
        <w:rFonts w:ascii="Courier New" w:hAnsi="Courier New" w:hint="default"/>
      </w:rPr>
    </w:lvl>
    <w:lvl w:ilvl="5" w:tplc="C840BC82" w:tentative="1">
      <w:start w:val="1"/>
      <w:numFmt w:val="bullet"/>
      <w:lvlText w:val=""/>
      <w:lvlJc w:val="left"/>
      <w:pPr>
        <w:tabs>
          <w:tab w:val="num" w:pos="4320"/>
        </w:tabs>
        <w:ind w:left="4320" w:hanging="360"/>
      </w:pPr>
      <w:rPr>
        <w:rFonts w:ascii="Wingdings" w:hAnsi="Wingdings" w:hint="default"/>
      </w:rPr>
    </w:lvl>
    <w:lvl w:ilvl="6" w:tplc="5C0A5AA6" w:tentative="1">
      <w:start w:val="1"/>
      <w:numFmt w:val="bullet"/>
      <w:lvlText w:val=""/>
      <w:lvlJc w:val="left"/>
      <w:pPr>
        <w:tabs>
          <w:tab w:val="num" w:pos="5040"/>
        </w:tabs>
        <w:ind w:left="5040" w:hanging="360"/>
      </w:pPr>
      <w:rPr>
        <w:rFonts w:ascii="Symbol" w:hAnsi="Symbol" w:hint="default"/>
      </w:rPr>
    </w:lvl>
    <w:lvl w:ilvl="7" w:tplc="08F294A6" w:tentative="1">
      <w:start w:val="1"/>
      <w:numFmt w:val="bullet"/>
      <w:lvlText w:val="o"/>
      <w:lvlJc w:val="left"/>
      <w:pPr>
        <w:tabs>
          <w:tab w:val="num" w:pos="5760"/>
        </w:tabs>
        <w:ind w:left="5760" w:hanging="360"/>
      </w:pPr>
      <w:rPr>
        <w:rFonts w:ascii="Courier New" w:hAnsi="Courier New" w:hint="default"/>
      </w:rPr>
    </w:lvl>
    <w:lvl w:ilvl="8" w:tplc="4F82AB82" w:tentative="1">
      <w:start w:val="1"/>
      <w:numFmt w:val="bullet"/>
      <w:lvlText w:val=""/>
      <w:lvlJc w:val="left"/>
      <w:pPr>
        <w:tabs>
          <w:tab w:val="num" w:pos="6480"/>
        </w:tabs>
        <w:ind w:left="6480" w:hanging="360"/>
      </w:pPr>
      <w:rPr>
        <w:rFonts w:ascii="Wingdings" w:hAnsi="Wingdings" w:hint="default"/>
      </w:rPr>
    </w:lvl>
  </w:abstractNum>
  <w:abstractNum w:abstractNumId="4">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1F2D6E"/>
    <w:multiLevelType w:val="hybridMultilevel"/>
    <w:tmpl w:val="266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2292F"/>
    <w:multiLevelType w:val="hybridMultilevel"/>
    <w:tmpl w:val="45D0BF0C"/>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E2F56A7"/>
    <w:multiLevelType w:val="hybridMultilevel"/>
    <w:tmpl w:val="002877B2"/>
    <w:lvl w:ilvl="0" w:tplc="D708DD6E">
      <w:start w:val="1"/>
      <w:numFmt w:val="bullet"/>
      <w:lvlText w:val=""/>
      <w:lvlJc w:val="left"/>
      <w:pPr>
        <w:tabs>
          <w:tab w:val="num" w:pos="720"/>
        </w:tabs>
        <w:ind w:left="720" w:hanging="360"/>
      </w:pPr>
      <w:rPr>
        <w:rFonts w:ascii="Symbol" w:hAnsi="Symbol" w:hint="default"/>
      </w:rPr>
    </w:lvl>
    <w:lvl w:ilvl="1" w:tplc="47A2A9A6">
      <w:start w:val="1"/>
      <w:numFmt w:val="bullet"/>
      <w:lvlText w:val="o"/>
      <w:lvlJc w:val="left"/>
      <w:pPr>
        <w:tabs>
          <w:tab w:val="num" w:pos="1440"/>
        </w:tabs>
        <w:ind w:left="1440" w:hanging="360"/>
      </w:pPr>
      <w:rPr>
        <w:rFonts w:ascii="Courier New" w:hAnsi="Courier New" w:hint="default"/>
      </w:rPr>
    </w:lvl>
    <w:lvl w:ilvl="2" w:tplc="C32852C6" w:tentative="1">
      <w:start w:val="1"/>
      <w:numFmt w:val="bullet"/>
      <w:lvlText w:val=""/>
      <w:lvlJc w:val="left"/>
      <w:pPr>
        <w:tabs>
          <w:tab w:val="num" w:pos="2160"/>
        </w:tabs>
        <w:ind w:left="2160" w:hanging="360"/>
      </w:pPr>
      <w:rPr>
        <w:rFonts w:ascii="Wingdings" w:hAnsi="Wingdings" w:hint="default"/>
      </w:rPr>
    </w:lvl>
    <w:lvl w:ilvl="3" w:tplc="D9CA9712" w:tentative="1">
      <w:start w:val="1"/>
      <w:numFmt w:val="bullet"/>
      <w:lvlText w:val=""/>
      <w:lvlJc w:val="left"/>
      <w:pPr>
        <w:tabs>
          <w:tab w:val="num" w:pos="2880"/>
        </w:tabs>
        <w:ind w:left="2880" w:hanging="360"/>
      </w:pPr>
      <w:rPr>
        <w:rFonts w:ascii="Symbol" w:hAnsi="Symbol" w:hint="default"/>
      </w:rPr>
    </w:lvl>
    <w:lvl w:ilvl="4" w:tplc="FCD083F8" w:tentative="1">
      <w:start w:val="1"/>
      <w:numFmt w:val="bullet"/>
      <w:lvlText w:val="o"/>
      <w:lvlJc w:val="left"/>
      <w:pPr>
        <w:tabs>
          <w:tab w:val="num" w:pos="3600"/>
        </w:tabs>
        <w:ind w:left="3600" w:hanging="360"/>
      </w:pPr>
      <w:rPr>
        <w:rFonts w:ascii="Courier New" w:hAnsi="Courier New" w:hint="default"/>
      </w:rPr>
    </w:lvl>
    <w:lvl w:ilvl="5" w:tplc="3C143C0C" w:tentative="1">
      <w:start w:val="1"/>
      <w:numFmt w:val="bullet"/>
      <w:lvlText w:val=""/>
      <w:lvlJc w:val="left"/>
      <w:pPr>
        <w:tabs>
          <w:tab w:val="num" w:pos="4320"/>
        </w:tabs>
        <w:ind w:left="4320" w:hanging="360"/>
      </w:pPr>
      <w:rPr>
        <w:rFonts w:ascii="Wingdings" w:hAnsi="Wingdings" w:hint="default"/>
      </w:rPr>
    </w:lvl>
    <w:lvl w:ilvl="6" w:tplc="29EA3DBC" w:tentative="1">
      <w:start w:val="1"/>
      <w:numFmt w:val="bullet"/>
      <w:lvlText w:val=""/>
      <w:lvlJc w:val="left"/>
      <w:pPr>
        <w:tabs>
          <w:tab w:val="num" w:pos="5040"/>
        </w:tabs>
        <w:ind w:left="5040" w:hanging="360"/>
      </w:pPr>
      <w:rPr>
        <w:rFonts w:ascii="Symbol" w:hAnsi="Symbol" w:hint="default"/>
      </w:rPr>
    </w:lvl>
    <w:lvl w:ilvl="7" w:tplc="AF142F24" w:tentative="1">
      <w:start w:val="1"/>
      <w:numFmt w:val="bullet"/>
      <w:lvlText w:val="o"/>
      <w:lvlJc w:val="left"/>
      <w:pPr>
        <w:tabs>
          <w:tab w:val="num" w:pos="5760"/>
        </w:tabs>
        <w:ind w:left="5760" w:hanging="360"/>
      </w:pPr>
      <w:rPr>
        <w:rFonts w:ascii="Courier New" w:hAnsi="Courier New" w:hint="default"/>
      </w:rPr>
    </w:lvl>
    <w:lvl w:ilvl="8" w:tplc="08BA0F84" w:tentative="1">
      <w:start w:val="1"/>
      <w:numFmt w:val="bullet"/>
      <w:lvlText w:val=""/>
      <w:lvlJc w:val="left"/>
      <w:pPr>
        <w:tabs>
          <w:tab w:val="num" w:pos="6480"/>
        </w:tabs>
        <w:ind w:left="6480" w:hanging="360"/>
      </w:pPr>
      <w:rPr>
        <w:rFonts w:ascii="Wingdings" w:hAnsi="Wingdings" w:hint="default"/>
      </w:rPr>
    </w:lvl>
  </w:abstractNum>
  <w:abstractNum w:abstractNumId="8">
    <w:nsid w:val="10C16281"/>
    <w:multiLevelType w:val="hybridMultilevel"/>
    <w:tmpl w:val="93269694"/>
    <w:lvl w:ilvl="0" w:tplc="1624BD54">
      <w:start w:val="1"/>
      <w:numFmt w:val="bullet"/>
      <w:lvlText w:val=""/>
      <w:lvlJc w:val="left"/>
      <w:pPr>
        <w:tabs>
          <w:tab w:val="num" w:pos="720"/>
        </w:tabs>
        <w:ind w:left="720" w:hanging="360"/>
      </w:pPr>
      <w:rPr>
        <w:rFonts w:ascii="Symbol" w:hAnsi="Symbol" w:hint="default"/>
      </w:rPr>
    </w:lvl>
    <w:lvl w:ilvl="1" w:tplc="F716CE76" w:tentative="1">
      <w:start w:val="1"/>
      <w:numFmt w:val="bullet"/>
      <w:lvlText w:val="o"/>
      <w:lvlJc w:val="left"/>
      <w:pPr>
        <w:tabs>
          <w:tab w:val="num" w:pos="1440"/>
        </w:tabs>
        <w:ind w:left="1440" w:hanging="360"/>
      </w:pPr>
      <w:rPr>
        <w:rFonts w:ascii="Courier New" w:hAnsi="Courier New" w:hint="default"/>
      </w:rPr>
    </w:lvl>
    <w:lvl w:ilvl="2" w:tplc="396C3144" w:tentative="1">
      <w:start w:val="1"/>
      <w:numFmt w:val="bullet"/>
      <w:lvlText w:val=""/>
      <w:lvlJc w:val="left"/>
      <w:pPr>
        <w:tabs>
          <w:tab w:val="num" w:pos="2160"/>
        </w:tabs>
        <w:ind w:left="2160" w:hanging="360"/>
      </w:pPr>
      <w:rPr>
        <w:rFonts w:ascii="Wingdings" w:hAnsi="Wingdings" w:hint="default"/>
      </w:rPr>
    </w:lvl>
    <w:lvl w:ilvl="3" w:tplc="8B02735A" w:tentative="1">
      <w:start w:val="1"/>
      <w:numFmt w:val="bullet"/>
      <w:lvlText w:val=""/>
      <w:lvlJc w:val="left"/>
      <w:pPr>
        <w:tabs>
          <w:tab w:val="num" w:pos="2880"/>
        </w:tabs>
        <w:ind w:left="2880" w:hanging="360"/>
      </w:pPr>
      <w:rPr>
        <w:rFonts w:ascii="Symbol" w:hAnsi="Symbol" w:hint="default"/>
      </w:rPr>
    </w:lvl>
    <w:lvl w:ilvl="4" w:tplc="D9A2BCE4" w:tentative="1">
      <w:start w:val="1"/>
      <w:numFmt w:val="bullet"/>
      <w:lvlText w:val="o"/>
      <w:lvlJc w:val="left"/>
      <w:pPr>
        <w:tabs>
          <w:tab w:val="num" w:pos="3600"/>
        </w:tabs>
        <w:ind w:left="3600" w:hanging="360"/>
      </w:pPr>
      <w:rPr>
        <w:rFonts w:ascii="Courier New" w:hAnsi="Courier New" w:hint="default"/>
      </w:rPr>
    </w:lvl>
    <w:lvl w:ilvl="5" w:tplc="F3B4FA9E" w:tentative="1">
      <w:start w:val="1"/>
      <w:numFmt w:val="bullet"/>
      <w:lvlText w:val=""/>
      <w:lvlJc w:val="left"/>
      <w:pPr>
        <w:tabs>
          <w:tab w:val="num" w:pos="4320"/>
        </w:tabs>
        <w:ind w:left="4320" w:hanging="360"/>
      </w:pPr>
      <w:rPr>
        <w:rFonts w:ascii="Wingdings" w:hAnsi="Wingdings" w:hint="default"/>
      </w:rPr>
    </w:lvl>
    <w:lvl w:ilvl="6" w:tplc="43580AEC" w:tentative="1">
      <w:start w:val="1"/>
      <w:numFmt w:val="bullet"/>
      <w:lvlText w:val=""/>
      <w:lvlJc w:val="left"/>
      <w:pPr>
        <w:tabs>
          <w:tab w:val="num" w:pos="5040"/>
        </w:tabs>
        <w:ind w:left="5040" w:hanging="360"/>
      </w:pPr>
      <w:rPr>
        <w:rFonts w:ascii="Symbol" w:hAnsi="Symbol" w:hint="default"/>
      </w:rPr>
    </w:lvl>
    <w:lvl w:ilvl="7" w:tplc="447A6B34" w:tentative="1">
      <w:start w:val="1"/>
      <w:numFmt w:val="bullet"/>
      <w:lvlText w:val="o"/>
      <w:lvlJc w:val="left"/>
      <w:pPr>
        <w:tabs>
          <w:tab w:val="num" w:pos="5760"/>
        </w:tabs>
        <w:ind w:left="5760" w:hanging="360"/>
      </w:pPr>
      <w:rPr>
        <w:rFonts w:ascii="Courier New" w:hAnsi="Courier New" w:hint="default"/>
      </w:rPr>
    </w:lvl>
    <w:lvl w:ilvl="8" w:tplc="0228F342" w:tentative="1">
      <w:start w:val="1"/>
      <w:numFmt w:val="bullet"/>
      <w:lvlText w:val=""/>
      <w:lvlJc w:val="left"/>
      <w:pPr>
        <w:tabs>
          <w:tab w:val="num" w:pos="6480"/>
        </w:tabs>
        <w:ind w:left="6480" w:hanging="360"/>
      </w:pPr>
      <w:rPr>
        <w:rFonts w:ascii="Wingdings" w:hAnsi="Wingdings" w:hint="default"/>
      </w:rPr>
    </w:lvl>
  </w:abstractNum>
  <w:abstractNum w:abstractNumId="9">
    <w:nsid w:val="115E63C1"/>
    <w:multiLevelType w:val="hybridMultilevel"/>
    <w:tmpl w:val="AEEE9218"/>
    <w:lvl w:ilvl="0" w:tplc="4032326A">
      <w:start w:val="1"/>
      <w:numFmt w:val="bullet"/>
      <w:lvlText w:val="o"/>
      <w:lvlJc w:val="left"/>
      <w:pPr>
        <w:tabs>
          <w:tab w:val="num" w:pos="360"/>
        </w:tabs>
        <w:ind w:left="360" w:hanging="360"/>
      </w:pPr>
      <w:rPr>
        <w:rFonts w:ascii="Courier New" w:hAnsi="Courier New" w:hint="default"/>
      </w:rPr>
    </w:lvl>
    <w:lvl w:ilvl="1" w:tplc="75BC29FA" w:tentative="1">
      <w:start w:val="1"/>
      <w:numFmt w:val="bullet"/>
      <w:lvlText w:val="o"/>
      <w:lvlJc w:val="left"/>
      <w:pPr>
        <w:tabs>
          <w:tab w:val="num" w:pos="1440"/>
        </w:tabs>
        <w:ind w:left="1440" w:hanging="360"/>
      </w:pPr>
      <w:rPr>
        <w:rFonts w:ascii="Courier New" w:hAnsi="Courier New" w:hint="default"/>
      </w:rPr>
    </w:lvl>
    <w:lvl w:ilvl="2" w:tplc="B7421238" w:tentative="1">
      <w:start w:val="1"/>
      <w:numFmt w:val="bullet"/>
      <w:lvlText w:val=""/>
      <w:lvlJc w:val="left"/>
      <w:pPr>
        <w:tabs>
          <w:tab w:val="num" w:pos="2160"/>
        </w:tabs>
        <w:ind w:left="2160" w:hanging="360"/>
      </w:pPr>
      <w:rPr>
        <w:rFonts w:ascii="Wingdings" w:hAnsi="Wingdings" w:hint="default"/>
      </w:rPr>
    </w:lvl>
    <w:lvl w:ilvl="3" w:tplc="4272A12E" w:tentative="1">
      <w:start w:val="1"/>
      <w:numFmt w:val="bullet"/>
      <w:lvlText w:val=""/>
      <w:lvlJc w:val="left"/>
      <w:pPr>
        <w:tabs>
          <w:tab w:val="num" w:pos="2880"/>
        </w:tabs>
        <w:ind w:left="2880" w:hanging="360"/>
      </w:pPr>
      <w:rPr>
        <w:rFonts w:ascii="Symbol" w:hAnsi="Symbol" w:hint="default"/>
      </w:rPr>
    </w:lvl>
    <w:lvl w:ilvl="4" w:tplc="12D85780" w:tentative="1">
      <w:start w:val="1"/>
      <w:numFmt w:val="bullet"/>
      <w:lvlText w:val="o"/>
      <w:lvlJc w:val="left"/>
      <w:pPr>
        <w:tabs>
          <w:tab w:val="num" w:pos="3600"/>
        </w:tabs>
        <w:ind w:left="3600" w:hanging="360"/>
      </w:pPr>
      <w:rPr>
        <w:rFonts w:ascii="Courier New" w:hAnsi="Courier New" w:hint="default"/>
      </w:rPr>
    </w:lvl>
    <w:lvl w:ilvl="5" w:tplc="4B02DBCE" w:tentative="1">
      <w:start w:val="1"/>
      <w:numFmt w:val="bullet"/>
      <w:lvlText w:val=""/>
      <w:lvlJc w:val="left"/>
      <w:pPr>
        <w:tabs>
          <w:tab w:val="num" w:pos="4320"/>
        </w:tabs>
        <w:ind w:left="4320" w:hanging="360"/>
      </w:pPr>
      <w:rPr>
        <w:rFonts w:ascii="Wingdings" w:hAnsi="Wingdings" w:hint="default"/>
      </w:rPr>
    </w:lvl>
    <w:lvl w:ilvl="6" w:tplc="F8101690" w:tentative="1">
      <w:start w:val="1"/>
      <w:numFmt w:val="bullet"/>
      <w:lvlText w:val=""/>
      <w:lvlJc w:val="left"/>
      <w:pPr>
        <w:tabs>
          <w:tab w:val="num" w:pos="5040"/>
        </w:tabs>
        <w:ind w:left="5040" w:hanging="360"/>
      </w:pPr>
      <w:rPr>
        <w:rFonts w:ascii="Symbol" w:hAnsi="Symbol" w:hint="default"/>
      </w:rPr>
    </w:lvl>
    <w:lvl w:ilvl="7" w:tplc="1542F3F6" w:tentative="1">
      <w:start w:val="1"/>
      <w:numFmt w:val="bullet"/>
      <w:lvlText w:val="o"/>
      <w:lvlJc w:val="left"/>
      <w:pPr>
        <w:tabs>
          <w:tab w:val="num" w:pos="5760"/>
        </w:tabs>
        <w:ind w:left="5760" w:hanging="360"/>
      </w:pPr>
      <w:rPr>
        <w:rFonts w:ascii="Courier New" w:hAnsi="Courier New" w:hint="default"/>
      </w:rPr>
    </w:lvl>
    <w:lvl w:ilvl="8" w:tplc="EF8A2398" w:tentative="1">
      <w:start w:val="1"/>
      <w:numFmt w:val="bullet"/>
      <w:lvlText w:val=""/>
      <w:lvlJc w:val="left"/>
      <w:pPr>
        <w:tabs>
          <w:tab w:val="num" w:pos="6480"/>
        </w:tabs>
        <w:ind w:left="6480" w:hanging="360"/>
      </w:pPr>
      <w:rPr>
        <w:rFonts w:ascii="Wingdings" w:hAnsi="Wingdings" w:hint="default"/>
      </w:rPr>
    </w:lvl>
  </w:abstractNum>
  <w:abstractNum w:abstractNumId="10">
    <w:nsid w:val="11B44A37"/>
    <w:multiLevelType w:val="hybridMultilevel"/>
    <w:tmpl w:val="AEEE9218"/>
    <w:lvl w:ilvl="0" w:tplc="E828EDF2">
      <w:start w:val="1"/>
      <w:numFmt w:val="bullet"/>
      <w:lvlText w:val="o"/>
      <w:lvlJc w:val="left"/>
      <w:pPr>
        <w:tabs>
          <w:tab w:val="num" w:pos="360"/>
        </w:tabs>
        <w:ind w:left="360" w:hanging="360"/>
      </w:pPr>
      <w:rPr>
        <w:rFonts w:ascii="Courier New" w:hAnsi="Courier New" w:hint="default"/>
      </w:rPr>
    </w:lvl>
    <w:lvl w:ilvl="1" w:tplc="19CE4656">
      <w:start w:val="1"/>
      <w:numFmt w:val="bullet"/>
      <w:lvlText w:val="o"/>
      <w:lvlJc w:val="left"/>
      <w:pPr>
        <w:tabs>
          <w:tab w:val="num" w:pos="1440"/>
        </w:tabs>
        <w:ind w:left="1440" w:hanging="360"/>
      </w:pPr>
      <w:rPr>
        <w:rFonts w:ascii="Courier New" w:hAnsi="Courier New" w:hint="default"/>
      </w:rPr>
    </w:lvl>
    <w:lvl w:ilvl="2" w:tplc="CAA0E718" w:tentative="1">
      <w:start w:val="1"/>
      <w:numFmt w:val="bullet"/>
      <w:lvlText w:val=""/>
      <w:lvlJc w:val="left"/>
      <w:pPr>
        <w:tabs>
          <w:tab w:val="num" w:pos="2160"/>
        </w:tabs>
        <w:ind w:left="2160" w:hanging="360"/>
      </w:pPr>
      <w:rPr>
        <w:rFonts w:ascii="Wingdings" w:hAnsi="Wingdings" w:hint="default"/>
      </w:rPr>
    </w:lvl>
    <w:lvl w:ilvl="3" w:tplc="0AEAED0E" w:tentative="1">
      <w:start w:val="1"/>
      <w:numFmt w:val="bullet"/>
      <w:lvlText w:val=""/>
      <w:lvlJc w:val="left"/>
      <w:pPr>
        <w:tabs>
          <w:tab w:val="num" w:pos="2880"/>
        </w:tabs>
        <w:ind w:left="2880" w:hanging="360"/>
      </w:pPr>
      <w:rPr>
        <w:rFonts w:ascii="Symbol" w:hAnsi="Symbol" w:hint="default"/>
      </w:rPr>
    </w:lvl>
    <w:lvl w:ilvl="4" w:tplc="BA16921E" w:tentative="1">
      <w:start w:val="1"/>
      <w:numFmt w:val="bullet"/>
      <w:lvlText w:val="o"/>
      <w:lvlJc w:val="left"/>
      <w:pPr>
        <w:tabs>
          <w:tab w:val="num" w:pos="3600"/>
        </w:tabs>
        <w:ind w:left="3600" w:hanging="360"/>
      </w:pPr>
      <w:rPr>
        <w:rFonts w:ascii="Courier New" w:hAnsi="Courier New" w:hint="default"/>
      </w:rPr>
    </w:lvl>
    <w:lvl w:ilvl="5" w:tplc="2250A7E2" w:tentative="1">
      <w:start w:val="1"/>
      <w:numFmt w:val="bullet"/>
      <w:lvlText w:val=""/>
      <w:lvlJc w:val="left"/>
      <w:pPr>
        <w:tabs>
          <w:tab w:val="num" w:pos="4320"/>
        </w:tabs>
        <w:ind w:left="4320" w:hanging="360"/>
      </w:pPr>
      <w:rPr>
        <w:rFonts w:ascii="Wingdings" w:hAnsi="Wingdings" w:hint="default"/>
      </w:rPr>
    </w:lvl>
    <w:lvl w:ilvl="6" w:tplc="FB5ED00C" w:tentative="1">
      <w:start w:val="1"/>
      <w:numFmt w:val="bullet"/>
      <w:lvlText w:val=""/>
      <w:lvlJc w:val="left"/>
      <w:pPr>
        <w:tabs>
          <w:tab w:val="num" w:pos="5040"/>
        </w:tabs>
        <w:ind w:left="5040" w:hanging="360"/>
      </w:pPr>
      <w:rPr>
        <w:rFonts w:ascii="Symbol" w:hAnsi="Symbol" w:hint="default"/>
      </w:rPr>
    </w:lvl>
    <w:lvl w:ilvl="7" w:tplc="EDC64FDC" w:tentative="1">
      <w:start w:val="1"/>
      <w:numFmt w:val="bullet"/>
      <w:lvlText w:val="o"/>
      <w:lvlJc w:val="left"/>
      <w:pPr>
        <w:tabs>
          <w:tab w:val="num" w:pos="5760"/>
        </w:tabs>
        <w:ind w:left="5760" w:hanging="360"/>
      </w:pPr>
      <w:rPr>
        <w:rFonts w:ascii="Courier New" w:hAnsi="Courier New" w:hint="default"/>
      </w:rPr>
    </w:lvl>
    <w:lvl w:ilvl="8" w:tplc="428C860C" w:tentative="1">
      <w:start w:val="1"/>
      <w:numFmt w:val="bullet"/>
      <w:lvlText w:val=""/>
      <w:lvlJc w:val="left"/>
      <w:pPr>
        <w:tabs>
          <w:tab w:val="num" w:pos="6480"/>
        </w:tabs>
        <w:ind w:left="6480" w:hanging="360"/>
      </w:pPr>
      <w:rPr>
        <w:rFonts w:ascii="Wingdings" w:hAnsi="Wingdings" w:hint="default"/>
      </w:rPr>
    </w:lvl>
  </w:abstractNum>
  <w:abstractNum w:abstractNumId="11">
    <w:nsid w:val="184B235C"/>
    <w:multiLevelType w:val="hybridMultilevel"/>
    <w:tmpl w:val="577A67F8"/>
    <w:lvl w:ilvl="0" w:tplc="146607C6">
      <w:start w:val="1"/>
      <w:numFmt w:val="bullet"/>
      <w:lvlText w:val=""/>
      <w:lvlJc w:val="left"/>
      <w:pPr>
        <w:tabs>
          <w:tab w:val="num" w:pos="720"/>
        </w:tabs>
        <w:ind w:left="720" w:hanging="360"/>
      </w:pPr>
      <w:rPr>
        <w:rFonts w:ascii="Symbol" w:hAnsi="Symbol" w:hint="default"/>
      </w:rPr>
    </w:lvl>
    <w:lvl w:ilvl="1" w:tplc="88FA7062" w:tentative="1">
      <w:start w:val="1"/>
      <w:numFmt w:val="bullet"/>
      <w:lvlText w:val="o"/>
      <w:lvlJc w:val="left"/>
      <w:pPr>
        <w:tabs>
          <w:tab w:val="num" w:pos="1440"/>
        </w:tabs>
        <w:ind w:left="1440" w:hanging="360"/>
      </w:pPr>
      <w:rPr>
        <w:rFonts w:ascii="Courier New" w:hAnsi="Courier New" w:hint="default"/>
      </w:rPr>
    </w:lvl>
    <w:lvl w:ilvl="2" w:tplc="02A6E82C" w:tentative="1">
      <w:start w:val="1"/>
      <w:numFmt w:val="bullet"/>
      <w:lvlText w:val=""/>
      <w:lvlJc w:val="left"/>
      <w:pPr>
        <w:tabs>
          <w:tab w:val="num" w:pos="2160"/>
        </w:tabs>
        <w:ind w:left="2160" w:hanging="360"/>
      </w:pPr>
      <w:rPr>
        <w:rFonts w:ascii="Wingdings" w:hAnsi="Wingdings" w:hint="default"/>
      </w:rPr>
    </w:lvl>
    <w:lvl w:ilvl="3" w:tplc="8ECA87FE" w:tentative="1">
      <w:start w:val="1"/>
      <w:numFmt w:val="bullet"/>
      <w:lvlText w:val=""/>
      <w:lvlJc w:val="left"/>
      <w:pPr>
        <w:tabs>
          <w:tab w:val="num" w:pos="2880"/>
        </w:tabs>
        <w:ind w:left="2880" w:hanging="360"/>
      </w:pPr>
      <w:rPr>
        <w:rFonts w:ascii="Symbol" w:hAnsi="Symbol" w:hint="default"/>
      </w:rPr>
    </w:lvl>
    <w:lvl w:ilvl="4" w:tplc="8086386C" w:tentative="1">
      <w:start w:val="1"/>
      <w:numFmt w:val="bullet"/>
      <w:lvlText w:val="o"/>
      <w:lvlJc w:val="left"/>
      <w:pPr>
        <w:tabs>
          <w:tab w:val="num" w:pos="3600"/>
        </w:tabs>
        <w:ind w:left="3600" w:hanging="360"/>
      </w:pPr>
      <w:rPr>
        <w:rFonts w:ascii="Courier New" w:hAnsi="Courier New" w:hint="default"/>
      </w:rPr>
    </w:lvl>
    <w:lvl w:ilvl="5" w:tplc="01964400" w:tentative="1">
      <w:start w:val="1"/>
      <w:numFmt w:val="bullet"/>
      <w:lvlText w:val=""/>
      <w:lvlJc w:val="left"/>
      <w:pPr>
        <w:tabs>
          <w:tab w:val="num" w:pos="4320"/>
        </w:tabs>
        <w:ind w:left="4320" w:hanging="360"/>
      </w:pPr>
      <w:rPr>
        <w:rFonts w:ascii="Wingdings" w:hAnsi="Wingdings" w:hint="default"/>
      </w:rPr>
    </w:lvl>
    <w:lvl w:ilvl="6" w:tplc="346C9E74" w:tentative="1">
      <w:start w:val="1"/>
      <w:numFmt w:val="bullet"/>
      <w:lvlText w:val=""/>
      <w:lvlJc w:val="left"/>
      <w:pPr>
        <w:tabs>
          <w:tab w:val="num" w:pos="5040"/>
        </w:tabs>
        <w:ind w:left="5040" w:hanging="360"/>
      </w:pPr>
      <w:rPr>
        <w:rFonts w:ascii="Symbol" w:hAnsi="Symbol" w:hint="default"/>
      </w:rPr>
    </w:lvl>
    <w:lvl w:ilvl="7" w:tplc="49001CE2" w:tentative="1">
      <w:start w:val="1"/>
      <w:numFmt w:val="bullet"/>
      <w:lvlText w:val="o"/>
      <w:lvlJc w:val="left"/>
      <w:pPr>
        <w:tabs>
          <w:tab w:val="num" w:pos="5760"/>
        </w:tabs>
        <w:ind w:left="5760" w:hanging="360"/>
      </w:pPr>
      <w:rPr>
        <w:rFonts w:ascii="Courier New" w:hAnsi="Courier New" w:hint="default"/>
      </w:rPr>
    </w:lvl>
    <w:lvl w:ilvl="8" w:tplc="7DAEDC4E" w:tentative="1">
      <w:start w:val="1"/>
      <w:numFmt w:val="bullet"/>
      <w:lvlText w:val=""/>
      <w:lvlJc w:val="left"/>
      <w:pPr>
        <w:tabs>
          <w:tab w:val="num" w:pos="6480"/>
        </w:tabs>
        <w:ind w:left="6480" w:hanging="360"/>
      </w:pPr>
      <w:rPr>
        <w:rFonts w:ascii="Wingdings" w:hAnsi="Wingdings" w:hint="default"/>
      </w:rPr>
    </w:lvl>
  </w:abstractNum>
  <w:abstractNum w:abstractNumId="12">
    <w:nsid w:val="250A3AF5"/>
    <w:multiLevelType w:val="singleLevel"/>
    <w:tmpl w:val="0C7EA04E"/>
    <w:lvl w:ilvl="0">
      <w:start w:val="1"/>
      <w:numFmt w:val="upperLetter"/>
      <w:lvlText w:val="%1."/>
      <w:lvlJc w:val="left"/>
      <w:pPr>
        <w:tabs>
          <w:tab w:val="num" w:pos="720"/>
        </w:tabs>
        <w:ind w:left="720" w:hanging="360"/>
      </w:pPr>
      <w:rPr>
        <w:rFonts w:hint="default"/>
      </w:rPr>
    </w:lvl>
  </w:abstractNum>
  <w:abstractNum w:abstractNumId="13">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9C15498"/>
    <w:multiLevelType w:val="hybridMultilevel"/>
    <w:tmpl w:val="21A63F68"/>
    <w:lvl w:ilvl="0" w:tplc="42BEED82">
      <w:start w:val="1"/>
      <w:numFmt w:val="bullet"/>
      <w:lvlText w:val=""/>
      <w:lvlJc w:val="left"/>
      <w:pPr>
        <w:tabs>
          <w:tab w:val="num" w:pos="720"/>
        </w:tabs>
        <w:ind w:left="720" w:hanging="360"/>
      </w:pPr>
      <w:rPr>
        <w:rFonts w:ascii="Symbol" w:hAnsi="Symbol" w:hint="default"/>
      </w:rPr>
    </w:lvl>
    <w:lvl w:ilvl="1" w:tplc="22209552" w:tentative="1">
      <w:start w:val="1"/>
      <w:numFmt w:val="bullet"/>
      <w:lvlText w:val="o"/>
      <w:lvlJc w:val="left"/>
      <w:pPr>
        <w:tabs>
          <w:tab w:val="num" w:pos="1440"/>
        </w:tabs>
        <w:ind w:left="1440" w:hanging="360"/>
      </w:pPr>
      <w:rPr>
        <w:rFonts w:ascii="Courier New" w:hAnsi="Courier New" w:hint="default"/>
      </w:rPr>
    </w:lvl>
    <w:lvl w:ilvl="2" w:tplc="EA4ABC3C" w:tentative="1">
      <w:start w:val="1"/>
      <w:numFmt w:val="bullet"/>
      <w:lvlText w:val=""/>
      <w:lvlJc w:val="left"/>
      <w:pPr>
        <w:tabs>
          <w:tab w:val="num" w:pos="2160"/>
        </w:tabs>
        <w:ind w:left="2160" w:hanging="360"/>
      </w:pPr>
      <w:rPr>
        <w:rFonts w:ascii="Wingdings" w:hAnsi="Wingdings" w:hint="default"/>
      </w:rPr>
    </w:lvl>
    <w:lvl w:ilvl="3" w:tplc="F71EFEE4" w:tentative="1">
      <w:start w:val="1"/>
      <w:numFmt w:val="bullet"/>
      <w:lvlText w:val=""/>
      <w:lvlJc w:val="left"/>
      <w:pPr>
        <w:tabs>
          <w:tab w:val="num" w:pos="2880"/>
        </w:tabs>
        <w:ind w:left="2880" w:hanging="360"/>
      </w:pPr>
      <w:rPr>
        <w:rFonts w:ascii="Symbol" w:hAnsi="Symbol" w:hint="default"/>
      </w:rPr>
    </w:lvl>
    <w:lvl w:ilvl="4" w:tplc="16ECDFA2" w:tentative="1">
      <w:start w:val="1"/>
      <w:numFmt w:val="bullet"/>
      <w:lvlText w:val="o"/>
      <w:lvlJc w:val="left"/>
      <w:pPr>
        <w:tabs>
          <w:tab w:val="num" w:pos="3600"/>
        </w:tabs>
        <w:ind w:left="3600" w:hanging="360"/>
      </w:pPr>
      <w:rPr>
        <w:rFonts w:ascii="Courier New" w:hAnsi="Courier New" w:hint="default"/>
      </w:rPr>
    </w:lvl>
    <w:lvl w:ilvl="5" w:tplc="DD8E16EC" w:tentative="1">
      <w:start w:val="1"/>
      <w:numFmt w:val="bullet"/>
      <w:lvlText w:val=""/>
      <w:lvlJc w:val="left"/>
      <w:pPr>
        <w:tabs>
          <w:tab w:val="num" w:pos="4320"/>
        </w:tabs>
        <w:ind w:left="4320" w:hanging="360"/>
      </w:pPr>
      <w:rPr>
        <w:rFonts w:ascii="Wingdings" w:hAnsi="Wingdings" w:hint="default"/>
      </w:rPr>
    </w:lvl>
    <w:lvl w:ilvl="6" w:tplc="A796DA50" w:tentative="1">
      <w:start w:val="1"/>
      <w:numFmt w:val="bullet"/>
      <w:lvlText w:val=""/>
      <w:lvlJc w:val="left"/>
      <w:pPr>
        <w:tabs>
          <w:tab w:val="num" w:pos="5040"/>
        </w:tabs>
        <w:ind w:left="5040" w:hanging="360"/>
      </w:pPr>
      <w:rPr>
        <w:rFonts w:ascii="Symbol" w:hAnsi="Symbol" w:hint="default"/>
      </w:rPr>
    </w:lvl>
    <w:lvl w:ilvl="7" w:tplc="DF3A77EE" w:tentative="1">
      <w:start w:val="1"/>
      <w:numFmt w:val="bullet"/>
      <w:lvlText w:val="o"/>
      <w:lvlJc w:val="left"/>
      <w:pPr>
        <w:tabs>
          <w:tab w:val="num" w:pos="5760"/>
        </w:tabs>
        <w:ind w:left="5760" w:hanging="360"/>
      </w:pPr>
      <w:rPr>
        <w:rFonts w:ascii="Courier New" w:hAnsi="Courier New" w:hint="default"/>
      </w:rPr>
    </w:lvl>
    <w:lvl w:ilvl="8" w:tplc="796A3918" w:tentative="1">
      <w:start w:val="1"/>
      <w:numFmt w:val="bullet"/>
      <w:lvlText w:val=""/>
      <w:lvlJc w:val="left"/>
      <w:pPr>
        <w:tabs>
          <w:tab w:val="num" w:pos="6480"/>
        </w:tabs>
        <w:ind w:left="6480" w:hanging="360"/>
      </w:pPr>
      <w:rPr>
        <w:rFonts w:ascii="Wingdings" w:hAnsi="Wingdings" w:hint="default"/>
      </w:rPr>
    </w:lvl>
  </w:abstractNum>
  <w:abstractNum w:abstractNumId="15">
    <w:nsid w:val="3AAA4410"/>
    <w:multiLevelType w:val="hybridMultilevel"/>
    <w:tmpl w:val="ACF83236"/>
    <w:lvl w:ilvl="0" w:tplc="966E7D98">
      <w:start w:val="1"/>
      <w:numFmt w:val="bullet"/>
      <w:lvlText w:val=""/>
      <w:lvlJc w:val="left"/>
      <w:pPr>
        <w:tabs>
          <w:tab w:val="num" w:pos="720"/>
        </w:tabs>
        <w:ind w:left="720" w:hanging="360"/>
      </w:pPr>
      <w:rPr>
        <w:rFonts w:ascii="Symbol" w:hAnsi="Symbol" w:hint="default"/>
      </w:rPr>
    </w:lvl>
    <w:lvl w:ilvl="1" w:tplc="99AAB294" w:tentative="1">
      <w:start w:val="1"/>
      <w:numFmt w:val="bullet"/>
      <w:lvlText w:val="o"/>
      <w:lvlJc w:val="left"/>
      <w:pPr>
        <w:tabs>
          <w:tab w:val="num" w:pos="1440"/>
        </w:tabs>
        <w:ind w:left="1440" w:hanging="360"/>
      </w:pPr>
      <w:rPr>
        <w:rFonts w:ascii="Courier New" w:hAnsi="Courier New" w:hint="default"/>
      </w:rPr>
    </w:lvl>
    <w:lvl w:ilvl="2" w:tplc="6FF0CF2E" w:tentative="1">
      <w:start w:val="1"/>
      <w:numFmt w:val="bullet"/>
      <w:lvlText w:val=""/>
      <w:lvlJc w:val="left"/>
      <w:pPr>
        <w:tabs>
          <w:tab w:val="num" w:pos="2160"/>
        </w:tabs>
        <w:ind w:left="2160" w:hanging="360"/>
      </w:pPr>
      <w:rPr>
        <w:rFonts w:ascii="Wingdings" w:hAnsi="Wingdings" w:hint="default"/>
      </w:rPr>
    </w:lvl>
    <w:lvl w:ilvl="3" w:tplc="C4405592" w:tentative="1">
      <w:start w:val="1"/>
      <w:numFmt w:val="bullet"/>
      <w:lvlText w:val=""/>
      <w:lvlJc w:val="left"/>
      <w:pPr>
        <w:tabs>
          <w:tab w:val="num" w:pos="2880"/>
        </w:tabs>
        <w:ind w:left="2880" w:hanging="360"/>
      </w:pPr>
      <w:rPr>
        <w:rFonts w:ascii="Symbol" w:hAnsi="Symbol" w:hint="default"/>
      </w:rPr>
    </w:lvl>
    <w:lvl w:ilvl="4" w:tplc="1ED4087A" w:tentative="1">
      <w:start w:val="1"/>
      <w:numFmt w:val="bullet"/>
      <w:lvlText w:val="o"/>
      <w:lvlJc w:val="left"/>
      <w:pPr>
        <w:tabs>
          <w:tab w:val="num" w:pos="3600"/>
        </w:tabs>
        <w:ind w:left="3600" w:hanging="360"/>
      </w:pPr>
      <w:rPr>
        <w:rFonts w:ascii="Courier New" w:hAnsi="Courier New" w:hint="default"/>
      </w:rPr>
    </w:lvl>
    <w:lvl w:ilvl="5" w:tplc="7792BE82" w:tentative="1">
      <w:start w:val="1"/>
      <w:numFmt w:val="bullet"/>
      <w:lvlText w:val=""/>
      <w:lvlJc w:val="left"/>
      <w:pPr>
        <w:tabs>
          <w:tab w:val="num" w:pos="4320"/>
        </w:tabs>
        <w:ind w:left="4320" w:hanging="360"/>
      </w:pPr>
      <w:rPr>
        <w:rFonts w:ascii="Wingdings" w:hAnsi="Wingdings" w:hint="default"/>
      </w:rPr>
    </w:lvl>
    <w:lvl w:ilvl="6" w:tplc="034E06DA" w:tentative="1">
      <w:start w:val="1"/>
      <w:numFmt w:val="bullet"/>
      <w:lvlText w:val=""/>
      <w:lvlJc w:val="left"/>
      <w:pPr>
        <w:tabs>
          <w:tab w:val="num" w:pos="5040"/>
        </w:tabs>
        <w:ind w:left="5040" w:hanging="360"/>
      </w:pPr>
      <w:rPr>
        <w:rFonts w:ascii="Symbol" w:hAnsi="Symbol" w:hint="default"/>
      </w:rPr>
    </w:lvl>
    <w:lvl w:ilvl="7" w:tplc="204C6C0A" w:tentative="1">
      <w:start w:val="1"/>
      <w:numFmt w:val="bullet"/>
      <w:lvlText w:val="o"/>
      <w:lvlJc w:val="left"/>
      <w:pPr>
        <w:tabs>
          <w:tab w:val="num" w:pos="5760"/>
        </w:tabs>
        <w:ind w:left="5760" w:hanging="360"/>
      </w:pPr>
      <w:rPr>
        <w:rFonts w:ascii="Courier New" w:hAnsi="Courier New" w:hint="default"/>
      </w:rPr>
    </w:lvl>
    <w:lvl w:ilvl="8" w:tplc="226E488A" w:tentative="1">
      <w:start w:val="1"/>
      <w:numFmt w:val="bullet"/>
      <w:lvlText w:val=""/>
      <w:lvlJc w:val="left"/>
      <w:pPr>
        <w:tabs>
          <w:tab w:val="num" w:pos="6480"/>
        </w:tabs>
        <w:ind w:left="6480" w:hanging="360"/>
      </w:pPr>
      <w:rPr>
        <w:rFonts w:ascii="Wingdings" w:hAnsi="Wingdings" w:hint="default"/>
      </w:rPr>
    </w:lvl>
  </w:abstractNum>
  <w:abstractNum w:abstractNumId="16">
    <w:nsid w:val="3B0D2D08"/>
    <w:multiLevelType w:val="hybridMultilevel"/>
    <w:tmpl w:val="85BCF946"/>
    <w:lvl w:ilvl="0" w:tplc="623876C2">
      <w:start w:val="1"/>
      <w:numFmt w:val="bullet"/>
      <w:lvlText w:val="o"/>
      <w:lvlJc w:val="left"/>
      <w:pPr>
        <w:tabs>
          <w:tab w:val="num" w:pos="720"/>
        </w:tabs>
        <w:ind w:left="720" w:hanging="360"/>
      </w:pPr>
      <w:rPr>
        <w:rFonts w:ascii="Courier New" w:hAnsi="Courier New" w:hint="default"/>
      </w:rPr>
    </w:lvl>
    <w:lvl w:ilvl="1" w:tplc="5268CFB2">
      <w:start w:val="1"/>
      <w:numFmt w:val="bullet"/>
      <w:lvlText w:val=""/>
      <w:lvlJc w:val="left"/>
      <w:pPr>
        <w:tabs>
          <w:tab w:val="num" w:pos="1440"/>
        </w:tabs>
        <w:ind w:left="1440" w:hanging="360"/>
      </w:pPr>
      <w:rPr>
        <w:rFonts w:ascii="Symbol" w:hAnsi="Symbol" w:hint="default"/>
      </w:rPr>
    </w:lvl>
    <w:lvl w:ilvl="2" w:tplc="60D65C4C" w:tentative="1">
      <w:start w:val="1"/>
      <w:numFmt w:val="bullet"/>
      <w:lvlText w:val=""/>
      <w:lvlJc w:val="left"/>
      <w:pPr>
        <w:tabs>
          <w:tab w:val="num" w:pos="2160"/>
        </w:tabs>
        <w:ind w:left="2160" w:hanging="360"/>
      </w:pPr>
      <w:rPr>
        <w:rFonts w:ascii="Wingdings" w:hAnsi="Wingdings" w:hint="default"/>
      </w:rPr>
    </w:lvl>
    <w:lvl w:ilvl="3" w:tplc="33444488" w:tentative="1">
      <w:start w:val="1"/>
      <w:numFmt w:val="bullet"/>
      <w:lvlText w:val=""/>
      <w:lvlJc w:val="left"/>
      <w:pPr>
        <w:tabs>
          <w:tab w:val="num" w:pos="2880"/>
        </w:tabs>
        <w:ind w:left="2880" w:hanging="360"/>
      </w:pPr>
      <w:rPr>
        <w:rFonts w:ascii="Symbol" w:hAnsi="Symbol" w:hint="default"/>
      </w:rPr>
    </w:lvl>
    <w:lvl w:ilvl="4" w:tplc="68E6D996" w:tentative="1">
      <w:start w:val="1"/>
      <w:numFmt w:val="bullet"/>
      <w:lvlText w:val="o"/>
      <w:lvlJc w:val="left"/>
      <w:pPr>
        <w:tabs>
          <w:tab w:val="num" w:pos="3600"/>
        </w:tabs>
        <w:ind w:left="3600" w:hanging="360"/>
      </w:pPr>
      <w:rPr>
        <w:rFonts w:ascii="Courier New" w:hAnsi="Courier New" w:hint="default"/>
      </w:rPr>
    </w:lvl>
    <w:lvl w:ilvl="5" w:tplc="CC34788A" w:tentative="1">
      <w:start w:val="1"/>
      <w:numFmt w:val="bullet"/>
      <w:lvlText w:val=""/>
      <w:lvlJc w:val="left"/>
      <w:pPr>
        <w:tabs>
          <w:tab w:val="num" w:pos="4320"/>
        </w:tabs>
        <w:ind w:left="4320" w:hanging="360"/>
      </w:pPr>
      <w:rPr>
        <w:rFonts w:ascii="Wingdings" w:hAnsi="Wingdings" w:hint="default"/>
      </w:rPr>
    </w:lvl>
    <w:lvl w:ilvl="6" w:tplc="A334ACD4" w:tentative="1">
      <w:start w:val="1"/>
      <w:numFmt w:val="bullet"/>
      <w:lvlText w:val=""/>
      <w:lvlJc w:val="left"/>
      <w:pPr>
        <w:tabs>
          <w:tab w:val="num" w:pos="5040"/>
        </w:tabs>
        <w:ind w:left="5040" w:hanging="360"/>
      </w:pPr>
      <w:rPr>
        <w:rFonts w:ascii="Symbol" w:hAnsi="Symbol" w:hint="default"/>
      </w:rPr>
    </w:lvl>
    <w:lvl w:ilvl="7" w:tplc="DE482EF8" w:tentative="1">
      <w:start w:val="1"/>
      <w:numFmt w:val="bullet"/>
      <w:lvlText w:val="o"/>
      <w:lvlJc w:val="left"/>
      <w:pPr>
        <w:tabs>
          <w:tab w:val="num" w:pos="5760"/>
        </w:tabs>
        <w:ind w:left="5760" w:hanging="360"/>
      </w:pPr>
      <w:rPr>
        <w:rFonts w:ascii="Courier New" w:hAnsi="Courier New" w:hint="default"/>
      </w:rPr>
    </w:lvl>
    <w:lvl w:ilvl="8" w:tplc="6DFA8E86" w:tentative="1">
      <w:start w:val="1"/>
      <w:numFmt w:val="bullet"/>
      <w:lvlText w:val=""/>
      <w:lvlJc w:val="left"/>
      <w:pPr>
        <w:tabs>
          <w:tab w:val="num" w:pos="6480"/>
        </w:tabs>
        <w:ind w:left="6480" w:hanging="360"/>
      </w:pPr>
      <w:rPr>
        <w:rFonts w:ascii="Wingdings" w:hAnsi="Wingdings" w:hint="default"/>
      </w:rPr>
    </w:lvl>
  </w:abstractNum>
  <w:abstractNum w:abstractNumId="17">
    <w:nsid w:val="3F7B2241"/>
    <w:multiLevelType w:val="hybridMultilevel"/>
    <w:tmpl w:val="B7527AA2"/>
    <w:lvl w:ilvl="0" w:tplc="FA983614">
      <w:start w:val="1"/>
      <w:numFmt w:val="bullet"/>
      <w:lvlText w:val=""/>
      <w:lvlJc w:val="left"/>
      <w:pPr>
        <w:tabs>
          <w:tab w:val="num" w:pos="360"/>
        </w:tabs>
        <w:ind w:left="360" w:hanging="360"/>
      </w:pPr>
      <w:rPr>
        <w:rFonts w:ascii="Symbol" w:hAnsi="Symbol" w:hint="default"/>
      </w:rPr>
    </w:lvl>
    <w:lvl w:ilvl="1" w:tplc="ED9E534C">
      <w:start w:val="4"/>
      <w:numFmt w:val="bullet"/>
      <w:lvlText w:val=""/>
      <w:lvlJc w:val="left"/>
      <w:pPr>
        <w:tabs>
          <w:tab w:val="num" w:pos="1512"/>
        </w:tabs>
        <w:ind w:left="1440" w:hanging="360"/>
      </w:pPr>
      <w:rPr>
        <w:rFonts w:ascii="Symbol" w:hAnsi="Symbol" w:hint="default"/>
      </w:rPr>
    </w:lvl>
    <w:lvl w:ilvl="2" w:tplc="25AC79CE" w:tentative="1">
      <w:start w:val="1"/>
      <w:numFmt w:val="bullet"/>
      <w:lvlText w:val=""/>
      <w:lvlJc w:val="left"/>
      <w:pPr>
        <w:tabs>
          <w:tab w:val="num" w:pos="2160"/>
        </w:tabs>
        <w:ind w:left="2160" w:hanging="360"/>
      </w:pPr>
      <w:rPr>
        <w:rFonts w:ascii="Wingdings" w:hAnsi="Wingdings" w:hint="default"/>
      </w:rPr>
    </w:lvl>
    <w:lvl w:ilvl="3" w:tplc="47587618" w:tentative="1">
      <w:start w:val="1"/>
      <w:numFmt w:val="bullet"/>
      <w:lvlText w:val=""/>
      <w:lvlJc w:val="left"/>
      <w:pPr>
        <w:tabs>
          <w:tab w:val="num" w:pos="2880"/>
        </w:tabs>
        <w:ind w:left="2880" w:hanging="360"/>
      </w:pPr>
      <w:rPr>
        <w:rFonts w:ascii="Symbol" w:hAnsi="Symbol" w:hint="default"/>
      </w:rPr>
    </w:lvl>
    <w:lvl w:ilvl="4" w:tplc="F886DEC4" w:tentative="1">
      <w:start w:val="1"/>
      <w:numFmt w:val="bullet"/>
      <w:lvlText w:val="o"/>
      <w:lvlJc w:val="left"/>
      <w:pPr>
        <w:tabs>
          <w:tab w:val="num" w:pos="3600"/>
        </w:tabs>
        <w:ind w:left="3600" w:hanging="360"/>
      </w:pPr>
      <w:rPr>
        <w:rFonts w:ascii="Courier New" w:hAnsi="Courier New" w:hint="default"/>
      </w:rPr>
    </w:lvl>
    <w:lvl w:ilvl="5" w:tplc="8294F170" w:tentative="1">
      <w:start w:val="1"/>
      <w:numFmt w:val="bullet"/>
      <w:lvlText w:val=""/>
      <w:lvlJc w:val="left"/>
      <w:pPr>
        <w:tabs>
          <w:tab w:val="num" w:pos="4320"/>
        </w:tabs>
        <w:ind w:left="4320" w:hanging="360"/>
      </w:pPr>
      <w:rPr>
        <w:rFonts w:ascii="Wingdings" w:hAnsi="Wingdings" w:hint="default"/>
      </w:rPr>
    </w:lvl>
    <w:lvl w:ilvl="6" w:tplc="D6CE1C14" w:tentative="1">
      <w:start w:val="1"/>
      <w:numFmt w:val="bullet"/>
      <w:lvlText w:val=""/>
      <w:lvlJc w:val="left"/>
      <w:pPr>
        <w:tabs>
          <w:tab w:val="num" w:pos="5040"/>
        </w:tabs>
        <w:ind w:left="5040" w:hanging="360"/>
      </w:pPr>
      <w:rPr>
        <w:rFonts w:ascii="Symbol" w:hAnsi="Symbol" w:hint="default"/>
      </w:rPr>
    </w:lvl>
    <w:lvl w:ilvl="7" w:tplc="8E527C34" w:tentative="1">
      <w:start w:val="1"/>
      <w:numFmt w:val="bullet"/>
      <w:lvlText w:val="o"/>
      <w:lvlJc w:val="left"/>
      <w:pPr>
        <w:tabs>
          <w:tab w:val="num" w:pos="5760"/>
        </w:tabs>
        <w:ind w:left="5760" w:hanging="360"/>
      </w:pPr>
      <w:rPr>
        <w:rFonts w:ascii="Courier New" w:hAnsi="Courier New" w:hint="default"/>
      </w:rPr>
    </w:lvl>
    <w:lvl w:ilvl="8" w:tplc="54A83328" w:tentative="1">
      <w:start w:val="1"/>
      <w:numFmt w:val="bullet"/>
      <w:lvlText w:val=""/>
      <w:lvlJc w:val="left"/>
      <w:pPr>
        <w:tabs>
          <w:tab w:val="num" w:pos="6480"/>
        </w:tabs>
        <w:ind w:left="6480" w:hanging="360"/>
      </w:pPr>
      <w:rPr>
        <w:rFonts w:ascii="Wingdings" w:hAnsi="Wingdings" w:hint="default"/>
      </w:rPr>
    </w:lvl>
  </w:abstractNum>
  <w:abstractNum w:abstractNumId="18">
    <w:nsid w:val="41EE79E8"/>
    <w:multiLevelType w:val="singleLevel"/>
    <w:tmpl w:val="3D32FCC2"/>
    <w:lvl w:ilvl="0">
      <w:start w:val="1"/>
      <w:numFmt w:val="decimal"/>
      <w:lvlText w:val="%1."/>
      <w:lvlJc w:val="left"/>
      <w:pPr>
        <w:tabs>
          <w:tab w:val="num" w:pos="360"/>
        </w:tabs>
        <w:ind w:left="360" w:hanging="360"/>
      </w:pPr>
      <w:rPr>
        <w:rFonts w:hint="default"/>
        <w:b/>
        <w:sz w:val="24"/>
      </w:rPr>
    </w:lvl>
  </w:abstractNum>
  <w:abstractNum w:abstractNumId="19">
    <w:nsid w:val="44FC4563"/>
    <w:multiLevelType w:val="hybridMultilevel"/>
    <w:tmpl w:val="41608024"/>
    <w:lvl w:ilvl="0" w:tplc="5FCEDF5E">
      <w:start w:val="1"/>
      <w:numFmt w:val="bullet"/>
      <w:lvlText w:val=""/>
      <w:lvlJc w:val="left"/>
      <w:pPr>
        <w:tabs>
          <w:tab w:val="num" w:pos="720"/>
        </w:tabs>
        <w:ind w:left="720" w:hanging="360"/>
      </w:pPr>
      <w:rPr>
        <w:rFonts w:ascii="Symbol" w:hAnsi="Symbol" w:hint="default"/>
      </w:rPr>
    </w:lvl>
    <w:lvl w:ilvl="1" w:tplc="AB5A32E6" w:tentative="1">
      <w:start w:val="1"/>
      <w:numFmt w:val="bullet"/>
      <w:lvlText w:val="o"/>
      <w:lvlJc w:val="left"/>
      <w:pPr>
        <w:tabs>
          <w:tab w:val="num" w:pos="1440"/>
        </w:tabs>
        <w:ind w:left="1440" w:hanging="360"/>
      </w:pPr>
      <w:rPr>
        <w:rFonts w:ascii="Courier New" w:hAnsi="Courier New" w:hint="default"/>
      </w:rPr>
    </w:lvl>
    <w:lvl w:ilvl="2" w:tplc="14AA34A8" w:tentative="1">
      <w:start w:val="1"/>
      <w:numFmt w:val="bullet"/>
      <w:lvlText w:val=""/>
      <w:lvlJc w:val="left"/>
      <w:pPr>
        <w:tabs>
          <w:tab w:val="num" w:pos="2160"/>
        </w:tabs>
        <w:ind w:left="2160" w:hanging="360"/>
      </w:pPr>
      <w:rPr>
        <w:rFonts w:ascii="Wingdings" w:hAnsi="Wingdings" w:hint="default"/>
      </w:rPr>
    </w:lvl>
    <w:lvl w:ilvl="3" w:tplc="6C2A13A2" w:tentative="1">
      <w:start w:val="1"/>
      <w:numFmt w:val="bullet"/>
      <w:lvlText w:val=""/>
      <w:lvlJc w:val="left"/>
      <w:pPr>
        <w:tabs>
          <w:tab w:val="num" w:pos="2880"/>
        </w:tabs>
        <w:ind w:left="2880" w:hanging="360"/>
      </w:pPr>
      <w:rPr>
        <w:rFonts w:ascii="Symbol" w:hAnsi="Symbol" w:hint="default"/>
      </w:rPr>
    </w:lvl>
    <w:lvl w:ilvl="4" w:tplc="A39075AE" w:tentative="1">
      <w:start w:val="1"/>
      <w:numFmt w:val="bullet"/>
      <w:lvlText w:val="o"/>
      <w:lvlJc w:val="left"/>
      <w:pPr>
        <w:tabs>
          <w:tab w:val="num" w:pos="3600"/>
        </w:tabs>
        <w:ind w:left="3600" w:hanging="360"/>
      </w:pPr>
      <w:rPr>
        <w:rFonts w:ascii="Courier New" w:hAnsi="Courier New" w:hint="default"/>
      </w:rPr>
    </w:lvl>
    <w:lvl w:ilvl="5" w:tplc="1C48664C" w:tentative="1">
      <w:start w:val="1"/>
      <w:numFmt w:val="bullet"/>
      <w:lvlText w:val=""/>
      <w:lvlJc w:val="left"/>
      <w:pPr>
        <w:tabs>
          <w:tab w:val="num" w:pos="4320"/>
        </w:tabs>
        <w:ind w:left="4320" w:hanging="360"/>
      </w:pPr>
      <w:rPr>
        <w:rFonts w:ascii="Wingdings" w:hAnsi="Wingdings" w:hint="default"/>
      </w:rPr>
    </w:lvl>
    <w:lvl w:ilvl="6" w:tplc="F7702532" w:tentative="1">
      <w:start w:val="1"/>
      <w:numFmt w:val="bullet"/>
      <w:lvlText w:val=""/>
      <w:lvlJc w:val="left"/>
      <w:pPr>
        <w:tabs>
          <w:tab w:val="num" w:pos="5040"/>
        </w:tabs>
        <w:ind w:left="5040" w:hanging="360"/>
      </w:pPr>
      <w:rPr>
        <w:rFonts w:ascii="Symbol" w:hAnsi="Symbol" w:hint="default"/>
      </w:rPr>
    </w:lvl>
    <w:lvl w:ilvl="7" w:tplc="750230C2" w:tentative="1">
      <w:start w:val="1"/>
      <w:numFmt w:val="bullet"/>
      <w:lvlText w:val="o"/>
      <w:lvlJc w:val="left"/>
      <w:pPr>
        <w:tabs>
          <w:tab w:val="num" w:pos="5760"/>
        </w:tabs>
        <w:ind w:left="5760" w:hanging="360"/>
      </w:pPr>
      <w:rPr>
        <w:rFonts w:ascii="Courier New" w:hAnsi="Courier New" w:hint="default"/>
      </w:rPr>
    </w:lvl>
    <w:lvl w:ilvl="8" w:tplc="E7FAF5B2" w:tentative="1">
      <w:start w:val="1"/>
      <w:numFmt w:val="bullet"/>
      <w:lvlText w:val=""/>
      <w:lvlJc w:val="left"/>
      <w:pPr>
        <w:tabs>
          <w:tab w:val="num" w:pos="6480"/>
        </w:tabs>
        <w:ind w:left="6480" w:hanging="360"/>
      </w:pPr>
      <w:rPr>
        <w:rFonts w:ascii="Wingdings" w:hAnsi="Wingdings" w:hint="default"/>
      </w:rPr>
    </w:lvl>
  </w:abstractNum>
  <w:abstractNum w:abstractNumId="20">
    <w:nsid w:val="4AC36E0C"/>
    <w:multiLevelType w:val="hybridMultilevel"/>
    <w:tmpl w:val="12886CC4"/>
    <w:lvl w:ilvl="0" w:tplc="1632D1AC">
      <w:start w:val="1"/>
      <w:numFmt w:val="bullet"/>
      <w:lvlText w:val=""/>
      <w:lvlJc w:val="left"/>
      <w:pPr>
        <w:tabs>
          <w:tab w:val="num" w:pos="720"/>
        </w:tabs>
        <w:ind w:left="720" w:hanging="360"/>
      </w:pPr>
      <w:rPr>
        <w:rFonts w:ascii="Symbol" w:hAnsi="Symbol" w:hint="default"/>
      </w:rPr>
    </w:lvl>
    <w:lvl w:ilvl="1" w:tplc="5A62FD48" w:tentative="1">
      <w:start w:val="1"/>
      <w:numFmt w:val="bullet"/>
      <w:lvlText w:val="o"/>
      <w:lvlJc w:val="left"/>
      <w:pPr>
        <w:tabs>
          <w:tab w:val="num" w:pos="1440"/>
        </w:tabs>
        <w:ind w:left="1440" w:hanging="360"/>
      </w:pPr>
      <w:rPr>
        <w:rFonts w:ascii="Courier New" w:hAnsi="Courier New" w:hint="default"/>
      </w:rPr>
    </w:lvl>
    <w:lvl w:ilvl="2" w:tplc="71FE84EA" w:tentative="1">
      <w:start w:val="1"/>
      <w:numFmt w:val="bullet"/>
      <w:lvlText w:val=""/>
      <w:lvlJc w:val="left"/>
      <w:pPr>
        <w:tabs>
          <w:tab w:val="num" w:pos="2160"/>
        </w:tabs>
        <w:ind w:left="2160" w:hanging="360"/>
      </w:pPr>
      <w:rPr>
        <w:rFonts w:ascii="Wingdings" w:hAnsi="Wingdings" w:hint="default"/>
      </w:rPr>
    </w:lvl>
    <w:lvl w:ilvl="3" w:tplc="9B4E7B72" w:tentative="1">
      <w:start w:val="1"/>
      <w:numFmt w:val="bullet"/>
      <w:lvlText w:val=""/>
      <w:lvlJc w:val="left"/>
      <w:pPr>
        <w:tabs>
          <w:tab w:val="num" w:pos="2880"/>
        </w:tabs>
        <w:ind w:left="2880" w:hanging="360"/>
      </w:pPr>
      <w:rPr>
        <w:rFonts w:ascii="Symbol" w:hAnsi="Symbol" w:hint="default"/>
      </w:rPr>
    </w:lvl>
    <w:lvl w:ilvl="4" w:tplc="1F8A6B32" w:tentative="1">
      <w:start w:val="1"/>
      <w:numFmt w:val="bullet"/>
      <w:lvlText w:val="o"/>
      <w:lvlJc w:val="left"/>
      <w:pPr>
        <w:tabs>
          <w:tab w:val="num" w:pos="3600"/>
        </w:tabs>
        <w:ind w:left="3600" w:hanging="360"/>
      </w:pPr>
      <w:rPr>
        <w:rFonts w:ascii="Courier New" w:hAnsi="Courier New" w:hint="default"/>
      </w:rPr>
    </w:lvl>
    <w:lvl w:ilvl="5" w:tplc="DD767B7C" w:tentative="1">
      <w:start w:val="1"/>
      <w:numFmt w:val="bullet"/>
      <w:lvlText w:val=""/>
      <w:lvlJc w:val="left"/>
      <w:pPr>
        <w:tabs>
          <w:tab w:val="num" w:pos="4320"/>
        </w:tabs>
        <w:ind w:left="4320" w:hanging="360"/>
      </w:pPr>
      <w:rPr>
        <w:rFonts w:ascii="Wingdings" w:hAnsi="Wingdings" w:hint="default"/>
      </w:rPr>
    </w:lvl>
    <w:lvl w:ilvl="6" w:tplc="D778BB08" w:tentative="1">
      <w:start w:val="1"/>
      <w:numFmt w:val="bullet"/>
      <w:lvlText w:val=""/>
      <w:lvlJc w:val="left"/>
      <w:pPr>
        <w:tabs>
          <w:tab w:val="num" w:pos="5040"/>
        </w:tabs>
        <w:ind w:left="5040" w:hanging="360"/>
      </w:pPr>
      <w:rPr>
        <w:rFonts w:ascii="Symbol" w:hAnsi="Symbol" w:hint="default"/>
      </w:rPr>
    </w:lvl>
    <w:lvl w:ilvl="7" w:tplc="9A7E6A90" w:tentative="1">
      <w:start w:val="1"/>
      <w:numFmt w:val="bullet"/>
      <w:lvlText w:val="o"/>
      <w:lvlJc w:val="left"/>
      <w:pPr>
        <w:tabs>
          <w:tab w:val="num" w:pos="5760"/>
        </w:tabs>
        <w:ind w:left="5760" w:hanging="360"/>
      </w:pPr>
      <w:rPr>
        <w:rFonts w:ascii="Courier New" w:hAnsi="Courier New" w:hint="default"/>
      </w:rPr>
    </w:lvl>
    <w:lvl w:ilvl="8" w:tplc="8378F548" w:tentative="1">
      <w:start w:val="1"/>
      <w:numFmt w:val="bullet"/>
      <w:lvlText w:val=""/>
      <w:lvlJc w:val="left"/>
      <w:pPr>
        <w:tabs>
          <w:tab w:val="num" w:pos="6480"/>
        </w:tabs>
        <w:ind w:left="6480" w:hanging="360"/>
      </w:pPr>
      <w:rPr>
        <w:rFonts w:ascii="Wingdings" w:hAnsi="Wingdings" w:hint="default"/>
      </w:rPr>
    </w:lvl>
  </w:abstractNum>
  <w:abstractNum w:abstractNumId="21">
    <w:nsid w:val="52A849B4"/>
    <w:multiLevelType w:val="hybridMultilevel"/>
    <w:tmpl w:val="7A128C46"/>
    <w:lvl w:ilvl="0" w:tplc="BE88FF9A">
      <w:start w:val="1"/>
      <w:numFmt w:val="bullet"/>
      <w:lvlText w:val=""/>
      <w:lvlJc w:val="left"/>
      <w:pPr>
        <w:tabs>
          <w:tab w:val="num" w:pos="720"/>
        </w:tabs>
        <w:ind w:left="720" w:hanging="360"/>
      </w:pPr>
      <w:rPr>
        <w:rFonts w:ascii="Symbol" w:hAnsi="Symbol" w:hint="default"/>
      </w:rPr>
    </w:lvl>
    <w:lvl w:ilvl="1" w:tplc="52284AAA" w:tentative="1">
      <w:start w:val="1"/>
      <w:numFmt w:val="bullet"/>
      <w:lvlText w:val="o"/>
      <w:lvlJc w:val="left"/>
      <w:pPr>
        <w:tabs>
          <w:tab w:val="num" w:pos="1440"/>
        </w:tabs>
        <w:ind w:left="1440" w:hanging="360"/>
      </w:pPr>
      <w:rPr>
        <w:rFonts w:ascii="Courier New" w:hAnsi="Courier New" w:hint="default"/>
      </w:rPr>
    </w:lvl>
    <w:lvl w:ilvl="2" w:tplc="DA6E5E56" w:tentative="1">
      <w:start w:val="1"/>
      <w:numFmt w:val="bullet"/>
      <w:lvlText w:val=""/>
      <w:lvlJc w:val="left"/>
      <w:pPr>
        <w:tabs>
          <w:tab w:val="num" w:pos="2160"/>
        </w:tabs>
        <w:ind w:left="2160" w:hanging="360"/>
      </w:pPr>
      <w:rPr>
        <w:rFonts w:ascii="Wingdings" w:hAnsi="Wingdings" w:hint="default"/>
      </w:rPr>
    </w:lvl>
    <w:lvl w:ilvl="3" w:tplc="7654D69C" w:tentative="1">
      <w:start w:val="1"/>
      <w:numFmt w:val="bullet"/>
      <w:lvlText w:val=""/>
      <w:lvlJc w:val="left"/>
      <w:pPr>
        <w:tabs>
          <w:tab w:val="num" w:pos="2880"/>
        </w:tabs>
        <w:ind w:left="2880" w:hanging="360"/>
      </w:pPr>
      <w:rPr>
        <w:rFonts w:ascii="Symbol" w:hAnsi="Symbol" w:hint="default"/>
      </w:rPr>
    </w:lvl>
    <w:lvl w:ilvl="4" w:tplc="B9E4ECE2" w:tentative="1">
      <w:start w:val="1"/>
      <w:numFmt w:val="bullet"/>
      <w:lvlText w:val="o"/>
      <w:lvlJc w:val="left"/>
      <w:pPr>
        <w:tabs>
          <w:tab w:val="num" w:pos="3600"/>
        </w:tabs>
        <w:ind w:left="3600" w:hanging="360"/>
      </w:pPr>
      <w:rPr>
        <w:rFonts w:ascii="Courier New" w:hAnsi="Courier New" w:hint="default"/>
      </w:rPr>
    </w:lvl>
    <w:lvl w:ilvl="5" w:tplc="2490227A" w:tentative="1">
      <w:start w:val="1"/>
      <w:numFmt w:val="bullet"/>
      <w:lvlText w:val=""/>
      <w:lvlJc w:val="left"/>
      <w:pPr>
        <w:tabs>
          <w:tab w:val="num" w:pos="4320"/>
        </w:tabs>
        <w:ind w:left="4320" w:hanging="360"/>
      </w:pPr>
      <w:rPr>
        <w:rFonts w:ascii="Wingdings" w:hAnsi="Wingdings" w:hint="default"/>
      </w:rPr>
    </w:lvl>
    <w:lvl w:ilvl="6" w:tplc="1E3ADA50" w:tentative="1">
      <w:start w:val="1"/>
      <w:numFmt w:val="bullet"/>
      <w:lvlText w:val=""/>
      <w:lvlJc w:val="left"/>
      <w:pPr>
        <w:tabs>
          <w:tab w:val="num" w:pos="5040"/>
        </w:tabs>
        <w:ind w:left="5040" w:hanging="360"/>
      </w:pPr>
      <w:rPr>
        <w:rFonts w:ascii="Symbol" w:hAnsi="Symbol" w:hint="default"/>
      </w:rPr>
    </w:lvl>
    <w:lvl w:ilvl="7" w:tplc="BF3AA732" w:tentative="1">
      <w:start w:val="1"/>
      <w:numFmt w:val="bullet"/>
      <w:lvlText w:val="o"/>
      <w:lvlJc w:val="left"/>
      <w:pPr>
        <w:tabs>
          <w:tab w:val="num" w:pos="5760"/>
        </w:tabs>
        <w:ind w:left="5760" w:hanging="360"/>
      </w:pPr>
      <w:rPr>
        <w:rFonts w:ascii="Courier New" w:hAnsi="Courier New" w:hint="default"/>
      </w:rPr>
    </w:lvl>
    <w:lvl w:ilvl="8" w:tplc="DBA25024" w:tentative="1">
      <w:start w:val="1"/>
      <w:numFmt w:val="bullet"/>
      <w:lvlText w:val=""/>
      <w:lvlJc w:val="left"/>
      <w:pPr>
        <w:tabs>
          <w:tab w:val="num" w:pos="6480"/>
        </w:tabs>
        <w:ind w:left="6480" w:hanging="360"/>
      </w:pPr>
      <w:rPr>
        <w:rFonts w:ascii="Wingdings" w:hAnsi="Wingdings" w:hint="default"/>
      </w:rPr>
    </w:lvl>
  </w:abstractNum>
  <w:abstractNum w:abstractNumId="22">
    <w:nsid w:val="53744303"/>
    <w:multiLevelType w:val="hybridMultilevel"/>
    <w:tmpl w:val="2E46AD74"/>
    <w:lvl w:ilvl="0" w:tplc="368C0A2C">
      <w:start w:val="1"/>
      <w:numFmt w:val="bullet"/>
      <w:lvlText w:val="o"/>
      <w:lvlJc w:val="left"/>
      <w:pPr>
        <w:tabs>
          <w:tab w:val="num" w:pos="720"/>
        </w:tabs>
        <w:ind w:left="720" w:hanging="360"/>
      </w:pPr>
      <w:rPr>
        <w:rFonts w:ascii="Courier New" w:hAnsi="Courier New" w:hint="default"/>
      </w:rPr>
    </w:lvl>
    <w:lvl w:ilvl="1" w:tplc="BF62CD0E" w:tentative="1">
      <w:start w:val="1"/>
      <w:numFmt w:val="bullet"/>
      <w:lvlText w:val="o"/>
      <w:lvlJc w:val="left"/>
      <w:pPr>
        <w:tabs>
          <w:tab w:val="num" w:pos="1440"/>
        </w:tabs>
        <w:ind w:left="1440" w:hanging="360"/>
      </w:pPr>
      <w:rPr>
        <w:rFonts w:ascii="Courier New" w:hAnsi="Courier New" w:hint="default"/>
      </w:rPr>
    </w:lvl>
    <w:lvl w:ilvl="2" w:tplc="4762E3B4" w:tentative="1">
      <w:start w:val="1"/>
      <w:numFmt w:val="bullet"/>
      <w:lvlText w:val=""/>
      <w:lvlJc w:val="left"/>
      <w:pPr>
        <w:tabs>
          <w:tab w:val="num" w:pos="2160"/>
        </w:tabs>
        <w:ind w:left="2160" w:hanging="360"/>
      </w:pPr>
      <w:rPr>
        <w:rFonts w:ascii="Wingdings" w:hAnsi="Wingdings" w:hint="default"/>
      </w:rPr>
    </w:lvl>
    <w:lvl w:ilvl="3" w:tplc="FF8AD8B8" w:tentative="1">
      <w:start w:val="1"/>
      <w:numFmt w:val="bullet"/>
      <w:lvlText w:val=""/>
      <w:lvlJc w:val="left"/>
      <w:pPr>
        <w:tabs>
          <w:tab w:val="num" w:pos="2880"/>
        </w:tabs>
        <w:ind w:left="2880" w:hanging="360"/>
      </w:pPr>
      <w:rPr>
        <w:rFonts w:ascii="Symbol" w:hAnsi="Symbol" w:hint="default"/>
      </w:rPr>
    </w:lvl>
    <w:lvl w:ilvl="4" w:tplc="A19E9E6E" w:tentative="1">
      <w:start w:val="1"/>
      <w:numFmt w:val="bullet"/>
      <w:lvlText w:val="o"/>
      <w:lvlJc w:val="left"/>
      <w:pPr>
        <w:tabs>
          <w:tab w:val="num" w:pos="3600"/>
        </w:tabs>
        <w:ind w:left="3600" w:hanging="360"/>
      </w:pPr>
      <w:rPr>
        <w:rFonts w:ascii="Courier New" w:hAnsi="Courier New" w:hint="default"/>
      </w:rPr>
    </w:lvl>
    <w:lvl w:ilvl="5" w:tplc="51E65BA0" w:tentative="1">
      <w:start w:val="1"/>
      <w:numFmt w:val="bullet"/>
      <w:lvlText w:val=""/>
      <w:lvlJc w:val="left"/>
      <w:pPr>
        <w:tabs>
          <w:tab w:val="num" w:pos="4320"/>
        </w:tabs>
        <w:ind w:left="4320" w:hanging="360"/>
      </w:pPr>
      <w:rPr>
        <w:rFonts w:ascii="Wingdings" w:hAnsi="Wingdings" w:hint="default"/>
      </w:rPr>
    </w:lvl>
    <w:lvl w:ilvl="6" w:tplc="777430E8" w:tentative="1">
      <w:start w:val="1"/>
      <w:numFmt w:val="bullet"/>
      <w:lvlText w:val=""/>
      <w:lvlJc w:val="left"/>
      <w:pPr>
        <w:tabs>
          <w:tab w:val="num" w:pos="5040"/>
        </w:tabs>
        <w:ind w:left="5040" w:hanging="360"/>
      </w:pPr>
      <w:rPr>
        <w:rFonts w:ascii="Symbol" w:hAnsi="Symbol" w:hint="default"/>
      </w:rPr>
    </w:lvl>
    <w:lvl w:ilvl="7" w:tplc="887ECADE" w:tentative="1">
      <w:start w:val="1"/>
      <w:numFmt w:val="bullet"/>
      <w:lvlText w:val="o"/>
      <w:lvlJc w:val="left"/>
      <w:pPr>
        <w:tabs>
          <w:tab w:val="num" w:pos="5760"/>
        </w:tabs>
        <w:ind w:left="5760" w:hanging="360"/>
      </w:pPr>
      <w:rPr>
        <w:rFonts w:ascii="Courier New" w:hAnsi="Courier New" w:hint="default"/>
      </w:rPr>
    </w:lvl>
    <w:lvl w:ilvl="8" w:tplc="54CC8C22" w:tentative="1">
      <w:start w:val="1"/>
      <w:numFmt w:val="bullet"/>
      <w:lvlText w:val=""/>
      <w:lvlJc w:val="left"/>
      <w:pPr>
        <w:tabs>
          <w:tab w:val="num" w:pos="6480"/>
        </w:tabs>
        <w:ind w:left="6480" w:hanging="360"/>
      </w:pPr>
      <w:rPr>
        <w:rFonts w:ascii="Wingdings" w:hAnsi="Wingdings" w:hint="default"/>
      </w:rPr>
    </w:lvl>
  </w:abstractNum>
  <w:abstractNum w:abstractNumId="23">
    <w:nsid w:val="55380745"/>
    <w:multiLevelType w:val="hybridMultilevel"/>
    <w:tmpl w:val="002877B2"/>
    <w:lvl w:ilvl="0" w:tplc="2A76361E">
      <w:start w:val="1"/>
      <w:numFmt w:val="bullet"/>
      <w:lvlText w:val=""/>
      <w:lvlJc w:val="left"/>
      <w:pPr>
        <w:tabs>
          <w:tab w:val="num" w:pos="720"/>
        </w:tabs>
        <w:ind w:left="720" w:hanging="360"/>
      </w:pPr>
      <w:rPr>
        <w:rFonts w:ascii="Symbol" w:hAnsi="Symbol" w:hint="default"/>
      </w:rPr>
    </w:lvl>
    <w:lvl w:ilvl="1" w:tplc="7152EAEC">
      <w:start w:val="1"/>
      <w:numFmt w:val="bullet"/>
      <w:lvlText w:val="o"/>
      <w:lvlJc w:val="left"/>
      <w:pPr>
        <w:tabs>
          <w:tab w:val="num" w:pos="1440"/>
        </w:tabs>
        <w:ind w:left="1440" w:hanging="360"/>
      </w:pPr>
      <w:rPr>
        <w:rFonts w:ascii="Courier New" w:hAnsi="Courier New" w:hint="default"/>
      </w:rPr>
    </w:lvl>
    <w:lvl w:ilvl="2" w:tplc="0B9246D4" w:tentative="1">
      <w:start w:val="1"/>
      <w:numFmt w:val="bullet"/>
      <w:lvlText w:val=""/>
      <w:lvlJc w:val="left"/>
      <w:pPr>
        <w:tabs>
          <w:tab w:val="num" w:pos="2160"/>
        </w:tabs>
        <w:ind w:left="2160" w:hanging="360"/>
      </w:pPr>
      <w:rPr>
        <w:rFonts w:ascii="Wingdings" w:hAnsi="Wingdings" w:hint="default"/>
      </w:rPr>
    </w:lvl>
    <w:lvl w:ilvl="3" w:tplc="C0CE5A38" w:tentative="1">
      <w:start w:val="1"/>
      <w:numFmt w:val="bullet"/>
      <w:lvlText w:val=""/>
      <w:lvlJc w:val="left"/>
      <w:pPr>
        <w:tabs>
          <w:tab w:val="num" w:pos="2880"/>
        </w:tabs>
        <w:ind w:left="2880" w:hanging="360"/>
      </w:pPr>
      <w:rPr>
        <w:rFonts w:ascii="Symbol" w:hAnsi="Symbol" w:hint="default"/>
      </w:rPr>
    </w:lvl>
    <w:lvl w:ilvl="4" w:tplc="A60E060C" w:tentative="1">
      <w:start w:val="1"/>
      <w:numFmt w:val="bullet"/>
      <w:lvlText w:val="o"/>
      <w:lvlJc w:val="left"/>
      <w:pPr>
        <w:tabs>
          <w:tab w:val="num" w:pos="3600"/>
        </w:tabs>
        <w:ind w:left="3600" w:hanging="360"/>
      </w:pPr>
      <w:rPr>
        <w:rFonts w:ascii="Courier New" w:hAnsi="Courier New" w:hint="default"/>
      </w:rPr>
    </w:lvl>
    <w:lvl w:ilvl="5" w:tplc="7A50B670" w:tentative="1">
      <w:start w:val="1"/>
      <w:numFmt w:val="bullet"/>
      <w:lvlText w:val=""/>
      <w:lvlJc w:val="left"/>
      <w:pPr>
        <w:tabs>
          <w:tab w:val="num" w:pos="4320"/>
        </w:tabs>
        <w:ind w:left="4320" w:hanging="360"/>
      </w:pPr>
      <w:rPr>
        <w:rFonts w:ascii="Wingdings" w:hAnsi="Wingdings" w:hint="default"/>
      </w:rPr>
    </w:lvl>
    <w:lvl w:ilvl="6" w:tplc="802E037C" w:tentative="1">
      <w:start w:val="1"/>
      <w:numFmt w:val="bullet"/>
      <w:lvlText w:val=""/>
      <w:lvlJc w:val="left"/>
      <w:pPr>
        <w:tabs>
          <w:tab w:val="num" w:pos="5040"/>
        </w:tabs>
        <w:ind w:left="5040" w:hanging="360"/>
      </w:pPr>
      <w:rPr>
        <w:rFonts w:ascii="Symbol" w:hAnsi="Symbol" w:hint="default"/>
      </w:rPr>
    </w:lvl>
    <w:lvl w:ilvl="7" w:tplc="ED543A16" w:tentative="1">
      <w:start w:val="1"/>
      <w:numFmt w:val="bullet"/>
      <w:lvlText w:val="o"/>
      <w:lvlJc w:val="left"/>
      <w:pPr>
        <w:tabs>
          <w:tab w:val="num" w:pos="5760"/>
        </w:tabs>
        <w:ind w:left="5760" w:hanging="360"/>
      </w:pPr>
      <w:rPr>
        <w:rFonts w:ascii="Courier New" w:hAnsi="Courier New" w:hint="default"/>
      </w:rPr>
    </w:lvl>
    <w:lvl w:ilvl="8" w:tplc="BF4EC798" w:tentative="1">
      <w:start w:val="1"/>
      <w:numFmt w:val="bullet"/>
      <w:lvlText w:val=""/>
      <w:lvlJc w:val="left"/>
      <w:pPr>
        <w:tabs>
          <w:tab w:val="num" w:pos="6480"/>
        </w:tabs>
        <w:ind w:left="6480" w:hanging="360"/>
      </w:pPr>
      <w:rPr>
        <w:rFonts w:ascii="Wingdings" w:hAnsi="Wingdings" w:hint="default"/>
      </w:rPr>
    </w:lvl>
  </w:abstractNum>
  <w:abstractNum w:abstractNumId="24">
    <w:nsid w:val="5C7D6807"/>
    <w:multiLevelType w:val="hybridMultilevel"/>
    <w:tmpl w:val="21D68566"/>
    <w:lvl w:ilvl="0" w:tplc="5D088266">
      <w:start w:val="4"/>
      <w:numFmt w:val="bullet"/>
      <w:lvlText w:val=""/>
      <w:lvlJc w:val="left"/>
      <w:pPr>
        <w:tabs>
          <w:tab w:val="num" w:pos="432"/>
        </w:tabs>
        <w:ind w:left="360" w:hanging="360"/>
      </w:pPr>
      <w:rPr>
        <w:rFonts w:ascii="Symbol" w:hAnsi="Symbol" w:hint="default"/>
      </w:rPr>
    </w:lvl>
    <w:lvl w:ilvl="1" w:tplc="E3BAEF80" w:tentative="1">
      <w:start w:val="1"/>
      <w:numFmt w:val="bullet"/>
      <w:lvlText w:val="o"/>
      <w:lvlJc w:val="left"/>
      <w:pPr>
        <w:tabs>
          <w:tab w:val="num" w:pos="1440"/>
        </w:tabs>
        <w:ind w:left="1440" w:hanging="360"/>
      </w:pPr>
      <w:rPr>
        <w:rFonts w:ascii="Courier New" w:hAnsi="Courier New" w:cs="Courier New" w:hint="default"/>
      </w:rPr>
    </w:lvl>
    <w:lvl w:ilvl="2" w:tplc="B956863C" w:tentative="1">
      <w:start w:val="1"/>
      <w:numFmt w:val="bullet"/>
      <w:lvlText w:val=""/>
      <w:lvlJc w:val="left"/>
      <w:pPr>
        <w:tabs>
          <w:tab w:val="num" w:pos="2160"/>
        </w:tabs>
        <w:ind w:left="2160" w:hanging="360"/>
      </w:pPr>
      <w:rPr>
        <w:rFonts w:ascii="Wingdings" w:hAnsi="Wingdings" w:hint="default"/>
      </w:rPr>
    </w:lvl>
    <w:lvl w:ilvl="3" w:tplc="53403124" w:tentative="1">
      <w:start w:val="1"/>
      <w:numFmt w:val="bullet"/>
      <w:lvlText w:val=""/>
      <w:lvlJc w:val="left"/>
      <w:pPr>
        <w:tabs>
          <w:tab w:val="num" w:pos="2880"/>
        </w:tabs>
        <w:ind w:left="2880" w:hanging="360"/>
      </w:pPr>
      <w:rPr>
        <w:rFonts w:ascii="Symbol" w:hAnsi="Symbol" w:hint="default"/>
      </w:rPr>
    </w:lvl>
    <w:lvl w:ilvl="4" w:tplc="AD8C7034" w:tentative="1">
      <w:start w:val="1"/>
      <w:numFmt w:val="bullet"/>
      <w:lvlText w:val="o"/>
      <w:lvlJc w:val="left"/>
      <w:pPr>
        <w:tabs>
          <w:tab w:val="num" w:pos="3600"/>
        </w:tabs>
        <w:ind w:left="3600" w:hanging="360"/>
      </w:pPr>
      <w:rPr>
        <w:rFonts w:ascii="Courier New" w:hAnsi="Courier New" w:cs="Courier New" w:hint="default"/>
      </w:rPr>
    </w:lvl>
    <w:lvl w:ilvl="5" w:tplc="037E6138" w:tentative="1">
      <w:start w:val="1"/>
      <w:numFmt w:val="bullet"/>
      <w:lvlText w:val=""/>
      <w:lvlJc w:val="left"/>
      <w:pPr>
        <w:tabs>
          <w:tab w:val="num" w:pos="4320"/>
        </w:tabs>
        <w:ind w:left="4320" w:hanging="360"/>
      </w:pPr>
      <w:rPr>
        <w:rFonts w:ascii="Wingdings" w:hAnsi="Wingdings" w:hint="default"/>
      </w:rPr>
    </w:lvl>
    <w:lvl w:ilvl="6" w:tplc="05140818" w:tentative="1">
      <w:start w:val="1"/>
      <w:numFmt w:val="bullet"/>
      <w:lvlText w:val=""/>
      <w:lvlJc w:val="left"/>
      <w:pPr>
        <w:tabs>
          <w:tab w:val="num" w:pos="5040"/>
        </w:tabs>
        <w:ind w:left="5040" w:hanging="360"/>
      </w:pPr>
      <w:rPr>
        <w:rFonts w:ascii="Symbol" w:hAnsi="Symbol" w:hint="default"/>
      </w:rPr>
    </w:lvl>
    <w:lvl w:ilvl="7" w:tplc="DD301E3A" w:tentative="1">
      <w:start w:val="1"/>
      <w:numFmt w:val="bullet"/>
      <w:lvlText w:val="o"/>
      <w:lvlJc w:val="left"/>
      <w:pPr>
        <w:tabs>
          <w:tab w:val="num" w:pos="5760"/>
        </w:tabs>
        <w:ind w:left="5760" w:hanging="360"/>
      </w:pPr>
      <w:rPr>
        <w:rFonts w:ascii="Courier New" w:hAnsi="Courier New" w:cs="Courier New" w:hint="default"/>
      </w:rPr>
    </w:lvl>
    <w:lvl w:ilvl="8" w:tplc="D68A1A92" w:tentative="1">
      <w:start w:val="1"/>
      <w:numFmt w:val="bullet"/>
      <w:lvlText w:val=""/>
      <w:lvlJc w:val="left"/>
      <w:pPr>
        <w:tabs>
          <w:tab w:val="num" w:pos="6480"/>
        </w:tabs>
        <w:ind w:left="6480" w:hanging="360"/>
      </w:pPr>
      <w:rPr>
        <w:rFonts w:ascii="Wingdings" w:hAnsi="Wingdings" w:hint="default"/>
      </w:rPr>
    </w:lvl>
  </w:abstractNum>
  <w:abstractNum w:abstractNumId="25">
    <w:nsid w:val="5E454757"/>
    <w:multiLevelType w:val="hybridMultilevel"/>
    <w:tmpl w:val="4954850E"/>
    <w:lvl w:ilvl="0" w:tplc="CC7AED94">
      <w:start w:val="1"/>
      <w:numFmt w:val="bullet"/>
      <w:lvlText w:val=""/>
      <w:lvlJc w:val="left"/>
      <w:pPr>
        <w:tabs>
          <w:tab w:val="num" w:pos="720"/>
        </w:tabs>
        <w:ind w:left="720" w:hanging="360"/>
      </w:pPr>
      <w:rPr>
        <w:rFonts w:ascii="Symbol" w:hAnsi="Symbol" w:hint="default"/>
      </w:rPr>
    </w:lvl>
    <w:lvl w:ilvl="1" w:tplc="F31AEF3A" w:tentative="1">
      <w:start w:val="1"/>
      <w:numFmt w:val="bullet"/>
      <w:lvlText w:val="o"/>
      <w:lvlJc w:val="left"/>
      <w:pPr>
        <w:tabs>
          <w:tab w:val="num" w:pos="1440"/>
        </w:tabs>
        <w:ind w:left="1440" w:hanging="360"/>
      </w:pPr>
      <w:rPr>
        <w:rFonts w:ascii="Courier New" w:hAnsi="Courier New" w:hint="default"/>
      </w:rPr>
    </w:lvl>
    <w:lvl w:ilvl="2" w:tplc="3F4CAC54" w:tentative="1">
      <w:start w:val="1"/>
      <w:numFmt w:val="bullet"/>
      <w:lvlText w:val=""/>
      <w:lvlJc w:val="left"/>
      <w:pPr>
        <w:tabs>
          <w:tab w:val="num" w:pos="2160"/>
        </w:tabs>
        <w:ind w:left="2160" w:hanging="360"/>
      </w:pPr>
      <w:rPr>
        <w:rFonts w:ascii="Wingdings" w:hAnsi="Wingdings" w:hint="default"/>
      </w:rPr>
    </w:lvl>
    <w:lvl w:ilvl="3" w:tplc="9B9AD6C4" w:tentative="1">
      <w:start w:val="1"/>
      <w:numFmt w:val="bullet"/>
      <w:lvlText w:val=""/>
      <w:lvlJc w:val="left"/>
      <w:pPr>
        <w:tabs>
          <w:tab w:val="num" w:pos="2880"/>
        </w:tabs>
        <w:ind w:left="2880" w:hanging="360"/>
      </w:pPr>
      <w:rPr>
        <w:rFonts w:ascii="Symbol" w:hAnsi="Symbol" w:hint="default"/>
      </w:rPr>
    </w:lvl>
    <w:lvl w:ilvl="4" w:tplc="B91C206E" w:tentative="1">
      <w:start w:val="1"/>
      <w:numFmt w:val="bullet"/>
      <w:lvlText w:val="o"/>
      <w:lvlJc w:val="left"/>
      <w:pPr>
        <w:tabs>
          <w:tab w:val="num" w:pos="3600"/>
        </w:tabs>
        <w:ind w:left="3600" w:hanging="360"/>
      </w:pPr>
      <w:rPr>
        <w:rFonts w:ascii="Courier New" w:hAnsi="Courier New" w:hint="default"/>
      </w:rPr>
    </w:lvl>
    <w:lvl w:ilvl="5" w:tplc="7F822744" w:tentative="1">
      <w:start w:val="1"/>
      <w:numFmt w:val="bullet"/>
      <w:lvlText w:val=""/>
      <w:lvlJc w:val="left"/>
      <w:pPr>
        <w:tabs>
          <w:tab w:val="num" w:pos="4320"/>
        </w:tabs>
        <w:ind w:left="4320" w:hanging="360"/>
      </w:pPr>
      <w:rPr>
        <w:rFonts w:ascii="Wingdings" w:hAnsi="Wingdings" w:hint="default"/>
      </w:rPr>
    </w:lvl>
    <w:lvl w:ilvl="6" w:tplc="CBE6D742" w:tentative="1">
      <w:start w:val="1"/>
      <w:numFmt w:val="bullet"/>
      <w:lvlText w:val=""/>
      <w:lvlJc w:val="left"/>
      <w:pPr>
        <w:tabs>
          <w:tab w:val="num" w:pos="5040"/>
        </w:tabs>
        <w:ind w:left="5040" w:hanging="360"/>
      </w:pPr>
      <w:rPr>
        <w:rFonts w:ascii="Symbol" w:hAnsi="Symbol" w:hint="default"/>
      </w:rPr>
    </w:lvl>
    <w:lvl w:ilvl="7" w:tplc="AEF0E30C" w:tentative="1">
      <w:start w:val="1"/>
      <w:numFmt w:val="bullet"/>
      <w:lvlText w:val="o"/>
      <w:lvlJc w:val="left"/>
      <w:pPr>
        <w:tabs>
          <w:tab w:val="num" w:pos="5760"/>
        </w:tabs>
        <w:ind w:left="5760" w:hanging="360"/>
      </w:pPr>
      <w:rPr>
        <w:rFonts w:ascii="Courier New" w:hAnsi="Courier New" w:hint="default"/>
      </w:rPr>
    </w:lvl>
    <w:lvl w:ilvl="8" w:tplc="DC600656" w:tentative="1">
      <w:start w:val="1"/>
      <w:numFmt w:val="bullet"/>
      <w:lvlText w:val=""/>
      <w:lvlJc w:val="left"/>
      <w:pPr>
        <w:tabs>
          <w:tab w:val="num" w:pos="6480"/>
        </w:tabs>
        <w:ind w:left="6480" w:hanging="360"/>
      </w:pPr>
      <w:rPr>
        <w:rFonts w:ascii="Wingdings" w:hAnsi="Wingdings" w:hint="default"/>
      </w:rPr>
    </w:lvl>
  </w:abstractNum>
  <w:abstractNum w:abstractNumId="26">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DE83449"/>
    <w:multiLevelType w:val="hybridMultilevel"/>
    <w:tmpl w:val="EA32184A"/>
    <w:lvl w:ilvl="0" w:tplc="0409000F">
      <w:start w:val="1"/>
      <w:numFmt w:val="decimal"/>
      <w:lvlText w:val="%1."/>
      <w:lvlJc w:val="left"/>
      <w:pPr>
        <w:tabs>
          <w:tab w:val="num" w:pos="720"/>
        </w:tabs>
        <w:ind w:left="720" w:hanging="360"/>
      </w:pPr>
      <w:rPr>
        <w:rFonts w:hint="default"/>
      </w:rPr>
    </w:lvl>
    <w:lvl w:ilvl="1" w:tplc="98CE9594">
      <w:start w:val="1"/>
      <w:numFmt w:val="bullet"/>
      <w:lvlText w:val=""/>
      <w:lvlJc w:val="left"/>
      <w:pPr>
        <w:tabs>
          <w:tab w:val="num" w:pos="1440"/>
        </w:tabs>
        <w:ind w:left="1440" w:hanging="360"/>
      </w:pPr>
      <w:rPr>
        <w:rFonts w:ascii="Wingdings" w:hAnsi="Wingdings" w:hint="default"/>
        <w:color w:val="3366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3A6664"/>
    <w:multiLevelType w:val="hybridMultilevel"/>
    <w:tmpl w:val="AEEE9218"/>
    <w:lvl w:ilvl="0" w:tplc="49161E08">
      <w:start w:val="1"/>
      <w:numFmt w:val="bullet"/>
      <w:lvlText w:val=""/>
      <w:lvlJc w:val="left"/>
      <w:pPr>
        <w:tabs>
          <w:tab w:val="num" w:pos="360"/>
        </w:tabs>
        <w:ind w:left="360" w:hanging="360"/>
      </w:pPr>
      <w:rPr>
        <w:rFonts w:ascii="Symbol" w:hAnsi="Symbol" w:hint="default"/>
      </w:rPr>
    </w:lvl>
    <w:lvl w:ilvl="1" w:tplc="66CE73E4">
      <w:start w:val="1"/>
      <w:numFmt w:val="bullet"/>
      <w:lvlText w:val="o"/>
      <w:lvlJc w:val="left"/>
      <w:pPr>
        <w:tabs>
          <w:tab w:val="num" w:pos="1440"/>
        </w:tabs>
        <w:ind w:left="1440" w:hanging="360"/>
      </w:pPr>
      <w:rPr>
        <w:rFonts w:ascii="Courier New" w:hAnsi="Courier New" w:hint="default"/>
      </w:rPr>
    </w:lvl>
    <w:lvl w:ilvl="2" w:tplc="50F8CA6C" w:tentative="1">
      <w:start w:val="1"/>
      <w:numFmt w:val="bullet"/>
      <w:lvlText w:val=""/>
      <w:lvlJc w:val="left"/>
      <w:pPr>
        <w:tabs>
          <w:tab w:val="num" w:pos="2160"/>
        </w:tabs>
        <w:ind w:left="2160" w:hanging="360"/>
      </w:pPr>
      <w:rPr>
        <w:rFonts w:ascii="Wingdings" w:hAnsi="Wingdings" w:hint="default"/>
      </w:rPr>
    </w:lvl>
    <w:lvl w:ilvl="3" w:tplc="0512EFA8" w:tentative="1">
      <w:start w:val="1"/>
      <w:numFmt w:val="bullet"/>
      <w:lvlText w:val=""/>
      <w:lvlJc w:val="left"/>
      <w:pPr>
        <w:tabs>
          <w:tab w:val="num" w:pos="2880"/>
        </w:tabs>
        <w:ind w:left="2880" w:hanging="360"/>
      </w:pPr>
      <w:rPr>
        <w:rFonts w:ascii="Symbol" w:hAnsi="Symbol" w:hint="default"/>
      </w:rPr>
    </w:lvl>
    <w:lvl w:ilvl="4" w:tplc="92C87210" w:tentative="1">
      <w:start w:val="1"/>
      <w:numFmt w:val="bullet"/>
      <w:lvlText w:val="o"/>
      <w:lvlJc w:val="left"/>
      <w:pPr>
        <w:tabs>
          <w:tab w:val="num" w:pos="3600"/>
        </w:tabs>
        <w:ind w:left="3600" w:hanging="360"/>
      </w:pPr>
      <w:rPr>
        <w:rFonts w:ascii="Courier New" w:hAnsi="Courier New" w:hint="default"/>
      </w:rPr>
    </w:lvl>
    <w:lvl w:ilvl="5" w:tplc="62C496BE" w:tentative="1">
      <w:start w:val="1"/>
      <w:numFmt w:val="bullet"/>
      <w:lvlText w:val=""/>
      <w:lvlJc w:val="left"/>
      <w:pPr>
        <w:tabs>
          <w:tab w:val="num" w:pos="4320"/>
        </w:tabs>
        <w:ind w:left="4320" w:hanging="360"/>
      </w:pPr>
      <w:rPr>
        <w:rFonts w:ascii="Wingdings" w:hAnsi="Wingdings" w:hint="default"/>
      </w:rPr>
    </w:lvl>
    <w:lvl w:ilvl="6" w:tplc="9CDE5A3C" w:tentative="1">
      <w:start w:val="1"/>
      <w:numFmt w:val="bullet"/>
      <w:lvlText w:val=""/>
      <w:lvlJc w:val="left"/>
      <w:pPr>
        <w:tabs>
          <w:tab w:val="num" w:pos="5040"/>
        </w:tabs>
        <w:ind w:left="5040" w:hanging="360"/>
      </w:pPr>
      <w:rPr>
        <w:rFonts w:ascii="Symbol" w:hAnsi="Symbol" w:hint="default"/>
      </w:rPr>
    </w:lvl>
    <w:lvl w:ilvl="7" w:tplc="2C60A5B8" w:tentative="1">
      <w:start w:val="1"/>
      <w:numFmt w:val="bullet"/>
      <w:lvlText w:val="o"/>
      <w:lvlJc w:val="left"/>
      <w:pPr>
        <w:tabs>
          <w:tab w:val="num" w:pos="5760"/>
        </w:tabs>
        <w:ind w:left="5760" w:hanging="360"/>
      </w:pPr>
      <w:rPr>
        <w:rFonts w:ascii="Courier New" w:hAnsi="Courier New" w:hint="default"/>
      </w:rPr>
    </w:lvl>
    <w:lvl w:ilvl="8" w:tplc="12BC3D86" w:tentative="1">
      <w:start w:val="1"/>
      <w:numFmt w:val="bullet"/>
      <w:lvlText w:val=""/>
      <w:lvlJc w:val="left"/>
      <w:pPr>
        <w:tabs>
          <w:tab w:val="num" w:pos="6480"/>
        </w:tabs>
        <w:ind w:left="6480" w:hanging="360"/>
      </w:pPr>
      <w:rPr>
        <w:rFonts w:ascii="Wingdings" w:hAnsi="Wingdings" w:hint="default"/>
      </w:rPr>
    </w:lvl>
  </w:abstractNum>
  <w:abstractNum w:abstractNumId="30">
    <w:nsid w:val="7BCE6620"/>
    <w:multiLevelType w:val="hybridMultilevel"/>
    <w:tmpl w:val="BE5C7D44"/>
    <w:lvl w:ilvl="0" w:tplc="B2E201D0">
      <w:start w:val="1"/>
      <w:numFmt w:val="decimal"/>
      <w:lvlText w:val="%1."/>
      <w:lvlJc w:val="left"/>
      <w:pPr>
        <w:tabs>
          <w:tab w:val="num" w:pos="360"/>
        </w:tabs>
        <w:ind w:left="360" w:hanging="360"/>
      </w:pPr>
      <w:rPr>
        <w:rFonts w:cs="Times New Roman" w:hint="default"/>
        <w:b w:val="0"/>
        <w:sz w:val="22"/>
      </w:rPr>
    </w:lvl>
    <w:lvl w:ilvl="1" w:tplc="F94C5DC0">
      <w:start w:val="1"/>
      <w:numFmt w:val="lowerLetter"/>
      <w:lvlText w:val="%2)"/>
      <w:lvlJc w:val="left"/>
      <w:pPr>
        <w:tabs>
          <w:tab w:val="num" w:pos="1080"/>
        </w:tabs>
        <w:ind w:left="1080" w:hanging="360"/>
      </w:pPr>
      <w:rPr>
        <w:rFonts w:hint="default"/>
      </w:rPr>
    </w:lvl>
    <w:lvl w:ilvl="2" w:tplc="2D9055E6">
      <w:start w:val="1"/>
      <w:numFmt w:val="lowerRoman"/>
      <w:lvlText w:val="%3."/>
      <w:lvlJc w:val="right"/>
      <w:pPr>
        <w:tabs>
          <w:tab w:val="num" w:pos="1800"/>
        </w:tabs>
        <w:ind w:left="1800" w:hanging="180"/>
      </w:pPr>
    </w:lvl>
    <w:lvl w:ilvl="3" w:tplc="B216A3B2">
      <w:start w:val="1"/>
      <w:numFmt w:val="bullet"/>
      <w:lvlText w:val=""/>
      <w:lvlJc w:val="left"/>
      <w:pPr>
        <w:tabs>
          <w:tab w:val="num" w:pos="2520"/>
        </w:tabs>
        <w:ind w:left="2520" w:hanging="360"/>
      </w:pPr>
      <w:rPr>
        <w:rFonts w:ascii="Symbol" w:hAnsi="Symbol" w:hint="default"/>
      </w:rPr>
    </w:lvl>
    <w:lvl w:ilvl="4" w:tplc="55E0EB78" w:tentative="1">
      <w:start w:val="1"/>
      <w:numFmt w:val="lowerLetter"/>
      <w:lvlText w:val="%5."/>
      <w:lvlJc w:val="left"/>
      <w:pPr>
        <w:tabs>
          <w:tab w:val="num" w:pos="3240"/>
        </w:tabs>
        <w:ind w:left="3240" w:hanging="360"/>
      </w:pPr>
    </w:lvl>
    <w:lvl w:ilvl="5" w:tplc="F440EB34" w:tentative="1">
      <w:start w:val="1"/>
      <w:numFmt w:val="lowerRoman"/>
      <w:lvlText w:val="%6."/>
      <w:lvlJc w:val="right"/>
      <w:pPr>
        <w:tabs>
          <w:tab w:val="num" w:pos="3960"/>
        </w:tabs>
        <w:ind w:left="3960" w:hanging="180"/>
      </w:pPr>
    </w:lvl>
    <w:lvl w:ilvl="6" w:tplc="C0EE06DC" w:tentative="1">
      <w:start w:val="1"/>
      <w:numFmt w:val="decimal"/>
      <w:lvlText w:val="%7."/>
      <w:lvlJc w:val="left"/>
      <w:pPr>
        <w:tabs>
          <w:tab w:val="num" w:pos="4680"/>
        </w:tabs>
        <w:ind w:left="4680" w:hanging="360"/>
      </w:pPr>
    </w:lvl>
    <w:lvl w:ilvl="7" w:tplc="A1FCCB84" w:tentative="1">
      <w:start w:val="1"/>
      <w:numFmt w:val="lowerLetter"/>
      <w:lvlText w:val="%8."/>
      <w:lvlJc w:val="left"/>
      <w:pPr>
        <w:tabs>
          <w:tab w:val="num" w:pos="5400"/>
        </w:tabs>
        <w:ind w:left="5400" w:hanging="360"/>
      </w:pPr>
    </w:lvl>
    <w:lvl w:ilvl="8" w:tplc="201080D6" w:tentative="1">
      <w:start w:val="1"/>
      <w:numFmt w:val="lowerRoman"/>
      <w:lvlText w:val="%9."/>
      <w:lvlJc w:val="right"/>
      <w:pPr>
        <w:tabs>
          <w:tab w:val="num" w:pos="6120"/>
        </w:tabs>
        <w:ind w:left="6120" w:hanging="180"/>
      </w:pPr>
    </w:lvl>
  </w:abstractNum>
  <w:num w:numId="1">
    <w:abstractNumId w:val="24"/>
  </w:num>
  <w:num w:numId="2">
    <w:abstractNumId w:val="17"/>
  </w:num>
  <w:num w:numId="3">
    <w:abstractNumId w:val="29"/>
  </w:num>
  <w:num w:numId="4">
    <w:abstractNumId w:val="3"/>
  </w:num>
  <w:num w:numId="5">
    <w:abstractNumId w:val="0"/>
  </w:num>
  <w:num w:numId="6">
    <w:abstractNumId w:val="21"/>
  </w:num>
  <w:num w:numId="7">
    <w:abstractNumId w:val="11"/>
  </w:num>
  <w:num w:numId="8">
    <w:abstractNumId w:val="15"/>
  </w:num>
  <w:num w:numId="9">
    <w:abstractNumId w:val="23"/>
  </w:num>
  <w:num w:numId="10">
    <w:abstractNumId w:val="13"/>
  </w:num>
  <w:num w:numId="11">
    <w:abstractNumId w:val="2"/>
  </w:num>
  <w:num w:numId="12">
    <w:abstractNumId w:val="14"/>
  </w:num>
  <w:num w:numId="13">
    <w:abstractNumId w:val="20"/>
  </w:num>
  <w:num w:numId="14">
    <w:abstractNumId w:val="8"/>
  </w:num>
  <w:num w:numId="15">
    <w:abstractNumId w:val="7"/>
  </w:num>
  <w:num w:numId="16">
    <w:abstractNumId w:val="9"/>
  </w:num>
  <w:num w:numId="17">
    <w:abstractNumId w:val="16"/>
  </w:num>
  <w:num w:numId="18">
    <w:abstractNumId w:val="25"/>
  </w:num>
  <w:num w:numId="19">
    <w:abstractNumId w:val="1"/>
  </w:num>
  <w:num w:numId="20">
    <w:abstractNumId w:val="10"/>
  </w:num>
  <w:num w:numId="21">
    <w:abstractNumId w:val="22"/>
  </w:num>
  <w:num w:numId="22">
    <w:abstractNumId w:val="26"/>
  </w:num>
  <w:num w:numId="23">
    <w:abstractNumId w:val="30"/>
  </w:num>
  <w:num w:numId="24">
    <w:abstractNumId w:val="19"/>
  </w:num>
  <w:num w:numId="25">
    <w:abstractNumId w:val="28"/>
  </w:num>
  <w:num w:numId="26">
    <w:abstractNumId w:val="4"/>
  </w:num>
  <w:num w:numId="27">
    <w:abstractNumId w:val="18"/>
  </w:num>
  <w:num w:numId="28">
    <w:abstractNumId w:val="12"/>
  </w:num>
  <w:num w:numId="29">
    <w:abstractNumId w:val="27"/>
  </w:num>
  <w:num w:numId="30">
    <w:abstractNumId w:val="6"/>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B63"/>
    <w:rsid w:val="000071E9"/>
    <w:rsid w:val="000116F0"/>
    <w:rsid w:val="00022EDD"/>
    <w:rsid w:val="00031390"/>
    <w:rsid w:val="00041180"/>
    <w:rsid w:val="0006554D"/>
    <w:rsid w:val="00134EFB"/>
    <w:rsid w:val="00160D56"/>
    <w:rsid w:val="001B1C24"/>
    <w:rsid w:val="00224C5B"/>
    <w:rsid w:val="002414C4"/>
    <w:rsid w:val="00252C48"/>
    <w:rsid w:val="00265F42"/>
    <w:rsid w:val="002766AA"/>
    <w:rsid w:val="00283B52"/>
    <w:rsid w:val="002973B6"/>
    <w:rsid w:val="002A0993"/>
    <w:rsid w:val="00333B65"/>
    <w:rsid w:val="00370E9E"/>
    <w:rsid w:val="003A1796"/>
    <w:rsid w:val="00416B5F"/>
    <w:rsid w:val="00470C5C"/>
    <w:rsid w:val="00475D36"/>
    <w:rsid w:val="004873FE"/>
    <w:rsid w:val="004E4F24"/>
    <w:rsid w:val="00501DD7"/>
    <w:rsid w:val="00504CDC"/>
    <w:rsid w:val="00545A59"/>
    <w:rsid w:val="00556699"/>
    <w:rsid w:val="00576F11"/>
    <w:rsid w:val="005A37A1"/>
    <w:rsid w:val="005A5452"/>
    <w:rsid w:val="005F0DA1"/>
    <w:rsid w:val="00600FD9"/>
    <w:rsid w:val="0061304F"/>
    <w:rsid w:val="006C3B8E"/>
    <w:rsid w:val="006C69F0"/>
    <w:rsid w:val="006D6BCA"/>
    <w:rsid w:val="00737E22"/>
    <w:rsid w:val="007422C9"/>
    <w:rsid w:val="00754617"/>
    <w:rsid w:val="007C325E"/>
    <w:rsid w:val="00860373"/>
    <w:rsid w:val="00867D42"/>
    <w:rsid w:val="008A4205"/>
    <w:rsid w:val="008D00A5"/>
    <w:rsid w:val="008D5647"/>
    <w:rsid w:val="008E58BA"/>
    <w:rsid w:val="00910A39"/>
    <w:rsid w:val="009329C5"/>
    <w:rsid w:val="009A60CD"/>
    <w:rsid w:val="009B02DE"/>
    <w:rsid w:val="009C39AB"/>
    <w:rsid w:val="00A157A9"/>
    <w:rsid w:val="00A20334"/>
    <w:rsid w:val="00A26127"/>
    <w:rsid w:val="00A26DC7"/>
    <w:rsid w:val="00A47B8B"/>
    <w:rsid w:val="00A5079A"/>
    <w:rsid w:val="00A6206C"/>
    <w:rsid w:val="00A76943"/>
    <w:rsid w:val="00A86778"/>
    <w:rsid w:val="00A91A46"/>
    <w:rsid w:val="00AC0E75"/>
    <w:rsid w:val="00B00705"/>
    <w:rsid w:val="00B6275B"/>
    <w:rsid w:val="00B7168D"/>
    <w:rsid w:val="00B91973"/>
    <w:rsid w:val="00B91D00"/>
    <w:rsid w:val="00BB71DE"/>
    <w:rsid w:val="00BC6BB2"/>
    <w:rsid w:val="00BF33A1"/>
    <w:rsid w:val="00C17AB1"/>
    <w:rsid w:val="00C65C78"/>
    <w:rsid w:val="00C94C16"/>
    <w:rsid w:val="00D06F5D"/>
    <w:rsid w:val="00D60611"/>
    <w:rsid w:val="00D918BD"/>
    <w:rsid w:val="00D971C7"/>
    <w:rsid w:val="00DB6D3F"/>
    <w:rsid w:val="00E24358"/>
    <w:rsid w:val="00E71545"/>
    <w:rsid w:val="00EA630F"/>
    <w:rsid w:val="00EB5A2C"/>
    <w:rsid w:val="00EC71CC"/>
    <w:rsid w:val="00EC74C2"/>
    <w:rsid w:val="00F57B63"/>
    <w:rsid w:val="00F6188B"/>
    <w:rsid w:val="00FB6290"/>
    <w:rsid w:val="00FC58C7"/>
    <w:rsid w:val="00FC6A84"/>
    <w:rsid w:val="00FE13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84"/>
    <w:pPr>
      <w:jc w:val="both"/>
    </w:pPr>
    <w:rPr>
      <w:sz w:val="22"/>
      <w:szCs w:val="24"/>
    </w:rPr>
  </w:style>
  <w:style w:type="paragraph" w:styleId="Heading1">
    <w:name w:val="heading 1"/>
    <w:basedOn w:val="Normal"/>
    <w:next w:val="Normal"/>
    <w:qFormat/>
    <w:rsid w:val="00FC6A84"/>
    <w:pPr>
      <w:keepNext/>
      <w:numPr>
        <w:numId w:val="5"/>
      </w:numPr>
      <w:outlineLvl w:val="0"/>
    </w:pPr>
    <w:rPr>
      <w:rFonts w:cs="Arial"/>
      <w:b/>
      <w:bCs/>
      <w:kern w:val="32"/>
      <w:sz w:val="26"/>
      <w:szCs w:val="32"/>
    </w:rPr>
  </w:style>
  <w:style w:type="paragraph" w:styleId="Heading2">
    <w:name w:val="heading 2"/>
    <w:basedOn w:val="Normal"/>
    <w:next w:val="Normal"/>
    <w:qFormat/>
    <w:rsid w:val="00FC6A84"/>
    <w:pPr>
      <w:keepNext/>
      <w:numPr>
        <w:ilvl w:val="1"/>
        <w:numId w:val="5"/>
      </w:numPr>
      <w:outlineLvl w:val="1"/>
    </w:pPr>
    <w:rPr>
      <w:rFonts w:cs="Arial"/>
      <w:b/>
      <w:bCs/>
      <w:iCs/>
      <w:sz w:val="24"/>
      <w:szCs w:val="28"/>
    </w:rPr>
  </w:style>
  <w:style w:type="paragraph" w:styleId="Heading3">
    <w:name w:val="heading 3"/>
    <w:basedOn w:val="Normal"/>
    <w:next w:val="Normal"/>
    <w:qFormat/>
    <w:rsid w:val="00FC6A84"/>
    <w:pPr>
      <w:keepNext/>
      <w:numPr>
        <w:ilvl w:val="2"/>
        <w:numId w:val="5"/>
      </w:numPr>
      <w:outlineLvl w:val="2"/>
    </w:pPr>
    <w:rPr>
      <w:rFonts w:cs="Arial"/>
      <w:b/>
      <w:bCs/>
      <w:szCs w:val="26"/>
    </w:rPr>
  </w:style>
  <w:style w:type="paragraph" w:styleId="Heading4">
    <w:name w:val="heading 4"/>
    <w:aliases w:val="Map Title"/>
    <w:basedOn w:val="Normal"/>
    <w:next w:val="Normal"/>
    <w:qFormat/>
    <w:rsid w:val="00FC6A84"/>
    <w:pPr>
      <w:keepNext/>
      <w:numPr>
        <w:ilvl w:val="3"/>
        <w:numId w:val="5"/>
      </w:numPr>
      <w:outlineLvl w:val="3"/>
    </w:pPr>
    <w:rPr>
      <w:bCs/>
      <w:szCs w:val="28"/>
    </w:rPr>
  </w:style>
  <w:style w:type="paragraph" w:styleId="Heading5">
    <w:name w:val="heading 5"/>
    <w:aliases w:val="Block Label"/>
    <w:basedOn w:val="Normal"/>
    <w:next w:val="Normal"/>
    <w:qFormat/>
    <w:rsid w:val="00FC6A84"/>
    <w:pPr>
      <w:keepNext/>
      <w:numPr>
        <w:ilvl w:val="4"/>
        <w:numId w:val="5"/>
      </w:numPr>
      <w:spacing w:before="20"/>
      <w:outlineLvl w:val="4"/>
    </w:pPr>
  </w:style>
  <w:style w:type="paragraph" w:styleId="Heading6">
    <w:name w:val="heading 6"/>
    <w:basedOn w:val="Normal"/>
    <w:next w:val="Normal"/>
    <w:qFormat/>
    <w:rsid w:val="00FC6A84"/>
    <w:pPr>
      <w:keepNext/>
      <w:numPr>
        <w:ilvl w:val="5"/>
        <w:numId w:val="5"/>
      </w:numPr>
      <w:outlineLvl w:val="5"/>
    </w:pPr>
    <w:rPr>
      <w:b/>
      <w:bCs/>
      <w:sz w:val="18"/>
    </w:rPr>
  </w:style>
  <w:style w:type="paragraph" w:styleId="Heading7">
    <w:name w:val="heading 7"/>
    <w:basedOn w:val="Normal"/>
    <w:next w:val="Normal"/>
    <w:qFormat/>
    <w:rsid w:val="00FC6A84"/>
    <w:pPr>
      <w:keepNext/>
      <w:numPr>
        <w:ilvl w:val="6"/>
        <w:numId w:val="5"/>
      </w:numPr>
      <w:outlineLvl w:val="6"/>
    </w:pPr>
    <w:rPr>
      <w:sz w:val="28"/>
    </w:rPr>
  </w:style>
  <w:style w:type="paragraph" w:styleId="Heading8">
    <w:name w:val="heading 8"/>
    <w:basedOn w:val="Normal"/>
    <w:next w:val="Normal"/>
    <w:qFormat/>
    <w:rsid w:val="00FC6A84"/>
    <w:pPr>
      <w:keepNext/>
      <w:numPr>
        <w:ilvl w:val="7"/>
        <w:numId w:val="5"/>
      </w:numPr>
      <w:jc w:val="center"/>
      <w:outlineLvl w:val="7"/>
    </w:pPr>
    <w:rPr>
      <w:b/>
      <w:bCs/>
    </w:rPr>
  </w:style>
  <w:style w:type="paragraph" w:styleId="Heading9">
    <w:name w:val="heading 9"/>
    <w:basedOn w:val="Normal"/>
    <w:next w:val="Normal"/>
    <w:qFormat/>
    <w:rsid w:val="00FC6A84"/>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C6A84"/>
    <w:rPr>
      <w:bCs/>
      <w:iCs/>
      <w:color w:val="000000"/>
    </w:rPr>
  </w:style>
  <w:style w:type="paragraph" w:styleId="Header">
    <w:name w:val="header"/>
    <w:basedOn w:val="Normal"/>
    <w:semiHidden/>
    <w:rsid w:val="00FC6A84"/>
    <w:pPr>
      <w:tabs>
        <w:tab w:val="center" w:pos="4320"/>
        <w:tab w:val="right" w:pos="8640"/>
      </w:tabs>
    </w:pPr>
  </w:style>
  <w:style w:type="paragraph" w:styleId="List">
    <w:name w:val="List"/>
    <w:basedOn w:val="Normal"/>
    <w:semiHidden/>
    <w:rsid w:val="00FC6A84"/>
    <w:pPr>
      <w:ind w:left="360" w:hanging="360"/>
    </w:pPr>
  </w:style>
  <w:style w:type="paragraph" w:styleId="Title">
    <w:name w:val="Title"/>
    <w:basedOn w:val="Normal"/>
    <w:qFormat/>
    <w:rsid w:val="00FC6A84"/>
    <w:pPr>
      <w:spacing w:before="240" w:after="60"/>
      <w:jc w:val="center"/>
    </w:pPr>
    <w:rPr>
      <w:rFonts w:cs="Arial"/>
      <w:b/>
      <w:bCs/>
      <w:kern w:val="28"/>
      <w:sz w:val="28"/>
      <w:szCs w:val="32"/>
    </w:rPr>
  </w:style>
  <w:style w:type="paragraph" w:styleId="BodyText2">
    <w:name w:val="Body Text 2"/>
    <w:basedOn w:val="Normal"/>
    <w:semiHidden/>
    <w:rsid w:val="00FC6A84"/>
    <w:pPr>
      <w:jc w:val="left"/>
    </w:pPr>
    <w:rPr>
      <w:b/>
      <w:bCs/>
      <w:color w:val="0000FF"/>
    </w:rPr>
  </w:style>
  <w:style w:type="paragraph" w:styleId="Footer">
    <w:name w:val="footer"/>
    <w:basedOn w:val="Normal"/>
    <w:link w:val="FooterChar"/>
    <w:uiPriority w:val="99"/>
    <w:rsid w:val="00FC6A84"/>
    <w:pPr>
      <w:tabs>
        <w:tab w:val="center" w:pos="4320"/>
        <w:tab w:val="right" w:pos="8640"/>
      </w:tabs>
    </w:pPr>
  </w:style>
  <w:style w:type="character" w:styleId="FootnoteReference">
    <w:name w:val="footnote reference"/>
    <w:basedOn w:val="DefaultParagraphFont"/>
    <w:semiHidden/>
    <w:rsid w:val="00FC6A84"/>
    <w:rPr>
      <w:rFonts w:ascii="Times New Roman" w:hAnsi="Times New Roman"/>
      <w:sz w:val="18"/>
      <w:vertAlign w:val="superscript"/>
    </w:rPr>
  </w:style>
  <w:style w:type="paragraph" w:customStyle="1" w:styleId="Heading">
    <w:name w:val="Heading"/>
    <w:basedOn w:val="Heading1"/>
    <w:next w:val="Normal"/>
    <w:rsid w:val="00FC6A84"/>
    <w:pPr>
      <w:numPr>
        <w:numId w:val="0"/>
      </w:numPr>
    </w:pPr>
  </w:style>
  <w:style w:type="paragraph" w:customStyle="1" w:styleId="TableText">
    <w:name w:val="Table Text"/>
    <w:basedOn w:val="Normal"/>
    <w:rsid w:val="00FC6A84"/>
    <w:pPr>
      <w:autoSpaceDE w:val="0"/>
      <w:autoSpaceDN w:val="0"/>
      <w:jc w:val="left"/>
    </w:pPr>
    <w:rPr>
      <w:sz w:val="20"/>
    </w:rPr>
  </w:style>
  <w:style w:type="paragraph" w:customStyle="1" w:styleId="TableHeaderText">
    <w:name w:val="Table Header Text"/>
    <w:basedOn w:val="TableText"/>
    <w:rsid w:val="00FC6A84"/>
    <w:pPr>
      <w:jc w:val="center"/>
    </w:pPr>
    <w:rPr>
      <w:b/>
      <w:bCs/>
    </w:rPr>
  </w:style>
  <w:style w:type="paragraph" w:styleId="BodyText3">
    <w:name w:val="Body Text 3"/>
    <w:basedOn w:val="Normal"/>
    <w:semiHidden/>
    <w:rsid w:val="00FC6A84"/>
    <w:rPr>
      <w:b/>
      <w:color w:val="0000FF"/>
    </w:rPr>
  </w:style>
  <w:style w:type="paragraph" w:styleId="BodyTextIndent">
    <w:name w:val="Body Text Indent"/>
    <w:basedOn w:val="Normal"/>
    <w:link w:val="BodyTextIndentChar"/>
    <w:uiPriority w:val="99"/>
    <w:unhideWhenUsed/>
    <w:rsid w:val="00910A39"/>
    <w:pPr>
      <w:spacing w:after="120"/>
      <w:ind w:left="360"/>
    </w:pPr>
  </w:style>
  <w:style w:type="paragraph" w:customStyle="1" w:styleId="Custom">
    <w:name w:val="Custom"/>
    <w:basedOn w:val="Normal"/>
    <w:rsid w:val="00FC6A84"/>
    <w:rPr>
      <w:rFonts w:ascii="Arial" w:hAnsi="Arial" w:cs="Arial"/>
      <w:sz w:val="24"/>
    </w:rPr>
  </w:style>
  <w:style w:type="paragraph" w:customStyle="1" w:styleId="Custom2">
    <w:name w:val="Custom 2"/>
    <w:basedOn w:val="Normal"/>
    <w:rsid w:val="00FC6A84"/>
    <w:pPr>
      <w:jc w:val="left"/>
    </w:pPr>
    <w:rPr>
      <w:rFonts w:ascii="Arial" w:hAnsi="Arial" w:cs="Arial"/>
      <w:b/>
      <w:bCs/>
      <w:color w:val="0000FF"/>
      <w:sz w:val="20"/>
    </w:rPr>
  </w:style>
  <w:style w:type="paragraph" w:customStyle="1" w:styleId="Custom3">
    <w:name w:val="Custom 3"/>
    <w:basedOn w:val="Normal"/>
    <w:rsid w:val="00FC6A84"/>
    <w:rPr>
      <w:rFonts w:ascii="Arial" w:hAnsi="Arial"/>
      <w:b/>
      <w:color w:val="0000FF"/>
      <w:sz w:val="36"/>
    </w:rPr>
  </w:style>
  <w:style w:type="character" w:customStyle="1" w:styleId="BodyTextIndentChar">
    <w:name w:val="Body Text Indent Char"/>
    <w:basedOn w:val="DefaultParagraphFont"/>
    <w:link w:val="BodyTextIndent"/>
    <w:uiPriority w:val="99"/>
    <w:rsid w:val="00910A39"/>
    <w:rPr>
      <w:sz w:val="22"/>
      <w:szCs w:val="24"/>
    </w:rPr>
  </w:style>
  <w:style w:type="character" w:customStyle="1" w:styleId="FooterChar">
    <w:name w:val="Footer Char"/>
    <w:basedOn w:val="DefaultParagraphFont"/>
    <w:link w:val="Footer"/>
    <w:uiPriority w:val="99"/>
    <w:rsid w:val="006C3B8E"/>
    <w:rPr>
      <w:sz w:val="22"/>
      <w:szCs w:val="24"/>
    </w:rPr>
  </w:style>
  <w:style w:type="character" w:styleId="CommentReference">
    <w:name w:val="annotation reference"/>
    <w:basedOn w:val="DefaultParagraphFont"/>
    <w:uiPriority w:val="99"/>
    <w:semiHidden/>
    <w:unhideWhenUsed/>
    <w:rsid w:val="00370E9E"/>
    <w:rPr>
      <w:sz w:val="16"/>
      <w:szCs w:val="16"/>
    </w:rPr>
  </w:style>
  <w:style w:type="paragraph" w:styleId="CommentText">
    <w:name w:val="annotation text"/>
    <w:basedOn w:val="Normal"/>
    <w:link w:val="CommentTextChar"/>
    <w:uiPriority w:val="99"/>
    <w:semiHidden/>
    <w:unhideWhenUsed/>
    <w:rsid w:val="00370E9E"/>
    <w:rPr>
      <w:sz w:val="20"/>
      <w:szCs w:val="20"/>
    </w:rPr>
  </w:style>
  <w:style w:type="character" w:customStyle="1" w:styleId="CommentTextChar">
    <w:name w:val="Comment Text Char"/>
    <w:basedOn w:val="DefaultParagraphFont"/>
    <w:link w:val="CommentText"/>
    <w:uiPriority w:val="99"/>
    <w:semiHidden/>
    <w:rsid w:val="00370E9E"/>
  </w:style>
  <w:style w:type="paragraph" w:styleId="CommentSubject">
    <w:name w:val="annotation subject"/>
    <w:basedOn w:val="CommentText"/>
    <w:next w:val="CommentText"/>
    <w:link w:val="CommentSubjectChar"/>
    <w:uiPriority w:val="99"/>
    <w:semiHidden/>
    <w:unhideWhenUsed/>
    <w:rsid w:val="00370E9E"/>
    <w:rPr>
      <w:b/>
      <w:bCs/>
    </w:rPr>
  </w:style>
  <w:style w:type="character" w:customStyle="1" w:styleId="CommentSubjectChar">
    <w:name w:val="Comment Subject Char"/>
    <w:basedOn w:val="CommentTextChar"/>
    <w:link w:val="CommentSubject"/>
    <w:uiPriority w:val="99"/>
    <w:semiHidden/>
    <w:rsid w:val="00370E9E"/>
    <w:rPr>
      <w:b/>
      <w:bCs/>
    </w:rPr>
  </w:style>
  <w:style w:type="paragraph" w:styleId="BalloonText">
    <w:name w:val="Balloon Text"/>
    <w:basedOn w:val="Normal"/>
    <w:link w:val="BalloonTextChar"/>
    <w:uiPriority w:val="99"/>
    <w:semiHidden/>
    <w:unhideWhenUsed/>
    <w:rsid w:val="00370E9E"/>
    <w:rPr>
      <w:rFonts w:ascii="Tahoma" w:hAnsi="Tahoma" w:cs="Tahoma"/>
      <w:sz w:val="16"/>
      <w:szCs w:val="16"/>
    </w:rPr>
  </w:style>
  <w:style w:type="character" w:customStyle="1" w:styleId="BalloonTextChar">
    <w:name w:val="Balloon Text Char"/>
    <w:basedOn w:val="DefaultParagraphFont"/>
    <w:link w:val="BalloonText"/>
    <w:uiPriority w:val="99"/>
    <w:semiHidden/>
    <w:rsid w:val="00370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8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8AC4-B326-4149-BF5F-32BD30E8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1220</Words>
  <Characters>7249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5</cp:revision>
  <cp:lastPrinted>2017-07-17T21:15:00Z</cp:lastPrinted>
  <dcterms:created xsi:type="dcterms:W3CDTF">2017-07-24T14:24:00Z</dcterms:created>
  <dcterms:modified xsi:type="dcterms:W3CDTF">2017-07-24T14:32:00Z</dcterms:modified>
</cp:coreProperties>
</file>