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2700"/>
        <w:gridCol w:w="1620"/>
        <w:gridCol w:w="3780"/>
      </w:tblGrid>
      <w:tr w:rsidR="00994A75">
        <w:trPr>
          <w:cantSplit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4A75" w:rsidRDefault="00994A75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Code Orange – </w:t>
            </w:r>
            <w:r w:rsidR="00FD0279">
              <w:rPr>
                <w:rFonts w:ascii="Arial" w:hAnsi="Arial" w:cs="Arial"/>
                <w:b/>
                <w:bCs/>
                <w:color w:val="0000FF"/>
                <w:sz w:val="36"/>
              </w:rPr>
              <w:t>Emergency</w:t>
            </w: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 Plan</w:t>
            </w:r>
          </w:p>
          <w:p w:rsidR="00994A75" w:rsidRDefault="00994A75">
            <w:pPr>
              <w:rPr>
                <w:rFonts w:ascii="Arial" w:hAnsi="Arial" w:cs="Arial"/>
                <w:sz w:val="24"/>
              </w:rPr>
            </w:pPr>
          </w:p>
        </w:tc>
      </w:tr>
      <w:tr w:rsidR="00994A75">
        <w:trPr>
          <w:cantSplit/>
          <w:trHeight w:val="102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procedure provides instructions for maintaining operation of the Laboratory in the event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CODE ORANGE.</w:t>
            </w:r>
          </w:p>
          <w:p w:rsidR="00994A75" w:rsidRDefault="00994A75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94A75">
        <w:trPr>
          <w:cantSplit/>
          <w:trHeight w:val="250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A75" w:rsidRDefault="00994A75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  <w:p w:rsidR="00994A75" w:rsidRDefault="00904EDC">
            <w:pPr>
              <w:tabs>
                <w:tab w:val="left" w:pos="-7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Children’s Minnesota</w:t>
            </w:r>
            <w:r w:rsidR="00994A75">
              <w:rPr>
                <w:rFonts w:ascii="Arial" w:hAnsi="Arial" w:cs="Arial"/>
                <w:sz w:val="20"/>
                <w:szCs w:val="20"/>
              </w:rPr>
              <w:t xml:space="preserve"> Laboratory’s functions and responsibilities in the event of a Code Orange are to ensure laboratory capability and personnel availability to provide required laboratory services.</w:t>
            </w:r>
          </w:p>
          <w:p w:rsidR="00994A75" w:rsidRDefault="00994A75">
            <w:pPr>
              <w:tabs>
                <w:tab w:val="left" w:pos="-7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04EDC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Children’s Minnesota utilizes the Hospital Incident Command System</w:t>
            </w:r>
            <w:r w:rsidR="00904ED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(HICS). 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Upon notification of an emergency, a Code Orange alert </w:t>
            </w:r>
            <w:r w:rsidR="00904EDC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>
              <w:rPr>
                <w:rFonts w:ascii="Arial" w:hAnsi="Arial" w:cs="Arial"/>
                <w:sz w:val="20"/>
                <w:szCs w:val="20"/>
              </w:rPr>
              <w:t>be called and an Incident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Commander will assume command of the emergency. The person in charge of the Laboratory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 during a Code Orange </w:t>
            </w:r>
            <w:r w:rsidR="00904EDC">
              <w:rPr>
                <w:rFonts w:ascii="Arial" w:hAnsi="Arial" w:cs="Arial"/>
                <w:sz w:val="20"/>
                <w:szCs w:val="20"/>
              </w:rPr>
              <w:t>will</w:t>
            </w:r>
            <w:r>
              <w:rPr>
                <w:rFonts w:ascii="Arial" w:hAnsi="Arial" w:cs="Arial"/>
                <w:sz w:val="20"/>
                <w:szCs w:val="20"/>
              </w:rPr>
              <w:t xml:space="preserve"> report to the command center to receive an update from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Incident Commander or Operations Section Chief and may be assigned as the Laboratory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Unit</w:t>
            </w:r>
          </w:p>
          <w:p w:rsidR="00994A75" w:rsidRDefault="00904EDC" w:rsidP="00904ED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Leader within the HICS system</w:t>
            </w:r>
            <w:r w:rsidR="00994A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94A75">
        <w:trPr>
          <w:cantSplit/>
          <w:trHeight w:val="178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Chain of Command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A75" w:rsidRDefault="00994A75">
            <w:pPr>
              <w:pStyle w:val="TableText"/>
              <w:tabs>
                <w:tab w:val="left" w:pos="-720"/>
              </w:tabs>
              <w:autoSpaceDE/>
              <w:autoSpaceDN/>
              <w:rPr>
                <w:rFonts w:ascii="Arial" w:hAnsi="Arial" w:cs="Arial"/>
                <w:iCs/>
              </w:rPr>
            </w:pP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laboratory </w:t>
            </w:r>
            <w:r w:rsidR="001D778B">
              <w:rPr>
                <w:rFonts w:ascii="Arial" w:hAnsi="Arial" w:cs="Arial"/>
                <w:sz w:val="20"/>
                <w:szCs w:val="20"/>
              </w:rPr>
              <w:t xml:space="preserve">medical </w:t>
            </w:r>
            <w:r>
              <w:rPr>
                <w:rFonts w:ascii="Arial" w:hAnsi="Arial" w:cs="Arial"/>
                <w:sz w:val="20"/>
                <w:szCs w:val="20"/>
              </w:rPr>
              <w:t>director</w:t>
            </w:r>
            <w:r w:rsidR="001D778B">
              <w:rPr>
                <w:rFonts w:ascii="Arial" w:hAnsi="Arial" w:cs="Arial"/>
                <w:sz w:val="20"/>
                <w:szCs w:val="20"/>
              </w:rPr>
              <w:t>, administrative director</w:t>
            </w:r>
            <w:r>
              <w:rPr>
                <w:rFonts w:ascii="Arial" w:hAnsi="Arial" w:cs="Arial"/>
                <w:sz w:val="20"/>
                <w:szCs w:val="20"/>
              </w:rPr>
              <w:t xml:space="preserve"> or manager is in charge of the department during a Code Orange.</w:t>
            </w:r>
          </w:p>
          <w:p w:rsidR="00994A75" w:rsidRPr="001D778B" w:rsidRDefault="00994A75" w:rsidP="000B65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they are not available at the implementation of a Code Orange, </w:t>
            </w:r>
            <w:r w:rsidR="00FD0279">
              <w:rPr>
                <w:rFonts w:ascii="Arial" w:hAnsi="Arial" w:cs="Arial"/>
                <w:sz w:val="20"/>
                <w:szCs w:val="20"/>
              </w:rPr>
              <w:t xml:space="preserve">the pathologist on call, </w:t>
            </w:r>
            <w:r>
              <w:rPr>
                <w:rFonts w:ascii="Arial" w:hAnsi="Arial" w:cs="Arial"/>
                <w:sz w:val="20"/>
                <w:szCs w:val="20"/>
              </w:rPr>
              <w:t>the operations supervisor,</w:t>
            </w:r>
            <w:r w:rsidR="00FD02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senior technical specialist or </w:t>
            </w:r>
            <w:r w:rsidR="000B65FC">
              <w:rPr>
                <w:rFonts w:ascii="Arial" w:hAnsi="Arial" w:cs="Arial"/>
                <w:sz w:val="20"/>
                <w:szCs w:val="20"/>
              </w:rPr>
              <w:t>charge tech</w:t>
            </w:r>
            <w:r>
              <w:rPr>
                <w:rFonts w:ascii="Arial" w:hAnsi="Arial" w:cs="Arial"/>
                <w:sz w:val="20"/>
                <w:szCs w:val="20"/>
              </w:rPr>
              <w:t xml:space="preserve"> on duty shall be in charge of</w:t>
            </w:r>
            <w:r w:rsidR="00FD02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the laboratory’s Code Orange plan until relieved by the laboratory’s </w:t>
            </w:r>
            <w:r w:rsidR="001D778B">
              <w:rPr>
                <w:rFonts w:ascii="Arial" w:hAnsi="Arial" w:cs="Arial"/>
                <w:sz w:val="20"/>
                <w:szCs w:val="20"/>
              </w:rPr>
              <w:t xml:space="preserve">medical </w:t>
            </w:r>
            <w:r>
              <w:rPr>
                <w:rFonts w:ascii="Arial" w:hAnsi="Arial" w:cs="Arial"/>
                <w:sz w:val="20"/>
                <w:szCs w:val="20"/>
              </w:rPr>
              <w:t>director</w:t>
            </w:r>
            <w:r w:rsidR="001D778B">
              <w:rPr>
                <w:rFonts w:ascii="Arial" w:hAnsi="Arial" w:cs="Arial"/>
                <w:sz w:val="20"/>
                <w:szCs w:val="20"/>
              </w:rPr>
              <w:t xml:space="preserve">, administrative director or </w:t>
            </w:r>
            <w:r>
              <w:rPr>
                <w:rFonts w:ascii="Arial" w:hAnsi="Arial" w:cs="Arial"/>
                <w:sz w:val="20"/>
                <w:szCs w:val="20"/>
              </w:rPr>
              <w:t>manager</w:t>
            </w:r>
            <w:r w:rsidR="001D77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94A75">
        <w:trPr>
          <w:cantSplit/>
          <w:trHeight w:val="178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Code Orange Response Levels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4EDC" w:rsidRDefault="00904EDC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  <w:p w:rsidR="00994A75" w:rsidRDefault="00994A75">
            <w:pPr>
              <w:tabs>
                <w:tab w:val="left" w:pos="-720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Children’s Minnesota recognizes three response levels of a Code Orange.</w:t>
            </w:r>
          </w:p>
          <w:p w:rsidR="00994A75" w:rsidRDefault="00904EDC" w:rsidP="00904EDC">
            <w:pPr>
              <w:tabs>
                <w:tab w:val="left" w:pos="-720"/>
                <w:tab w:val="left" w:pos="3872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:rsidR="00177207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Stand-by</w:t>
            </w:r>
            <w:r w:rsidR="001772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small-scale response to an event requiring</w:t>
            </w:r>
            <w:r w:rsidR="001772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0279">
              <w:rPr>
                <w:rFonts w:ascii="Arial" w:hAnsi="Arial" w:cs="Arial"/>
                <w:sz w:val="20"/>
                <w:szCs w:val="20"/>
              </w:rPr>
              <w:t xml:space="preserve">minimal resources. </w:t>
            </w:r>
          </w:p>
          <w:p w:rsidR="00994A75" w:rsidRDefault="00FD02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</w:t>
            </w:r>
            <w:r w:rsidR="00994A75">
              <w:rPr>
                <w:rFonts w:ascii="Arial" w:hAnsi="Arial" w:cs="Arial"/>
                <w:sz w:val="20"/>
                <w:szCs w:val="20"/>
              </w:rPr>
              <w:t>ituation can be co</w:t>
            </w:r>
            <w:r w:rsidR="00177207">
              <w:rPr>
                <w:rFonts w:ascii="Arial" w:hAnsi="Arial" w:cs="Arial"/>
                <w:sz w:val="20"/>
                <w:szCs w:val="20"/>
              </w:rPr>
              <w:t>ntrolled with resources at hand. S</w:t>
            </w:r>
            <w:r w:rsidR="00994A75">
              <w:rPr>
                <w:rFonts w:ascii="Arial" w:hAnsi="Arial" w:cs="Arial"/>
                <w:sz w:val="20"/>
                <w:szCs w:val="20"/>
              </w:rPr>
              <w:t>taff should be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prepared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 the event that the status changes to a partial or full. An overhead page and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activation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of Children’s paging system may be necessary, but not required.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(e.g. a sudden and/or continuous influx of small numbers of patients, small flood in the basement)</w:t>
            </w:r>
          </w:p>
          <w:p w:rsidR="00177207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Partial</w:t>
            </w:r>
            <w:r w:rsidR="001772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additional resources and staff may be required</w:t>
            </w:r>
            <w:r w:rsidR="0017720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77207" w:rsidRDefault="00177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994A75">
              <w:rPr>
                <w:rFonts w:ascii="Arial" w:hAnsi="Arial" w:cs="Arial"/>
                <w:sz w:val="20"/>
                <w:szCs w:val="20"/>
              </w:rPr>
              <w:t>xpanded capabilities could be focused in a specific area(s) but does not impact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4A75">
              <w:rPr>
                <w:rFonts w:ascii="Arial" w:hAnsi="Arial" w:cs="Arial"/>
                <w:sz w:val="20"/>
                <w:szCs w:val="20"/>
              </w:rPr>
              <w:t xml:space="preserve">entire organization. 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department will assess the appropriate response for their needs</w:t>
            </w:r>
            <w:r w:rsidR="001772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be prepared to fully activate their plan if asked to do so. 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HICS and the Hospital Command Center (HCC) could be activated and an alert would be paged overhead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177207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Full</w:t>
            </w:r>
            <w:r w:rsidR="001772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large scale or organizati</w:t>
            </w:r>
            <w:r w:rsidR="00177207">
              <w:rPr>
                <w:rFonts w:ascii="Arial" w:hAnsi="Arial" w:cs="Arial"/>
                <w:sz w:val="20"/>
                <w:szCs w:val="20"/>
              </w:rPr>
              <w:t>on-wide response is anticipated</w:t>
            </w:r>
            <w:r>
              <w:rPr>
                <w:rFonts w:ascii="Arial" w:hAnsi="Arial" w:cs="Arial"/>
                <w:sz w:val="20"/>
                <w:szCs w:val="20"/>
              </w:rPr>
              <w:t xml:space="preserve"> requiring</w:t>
            </w:r>
            <w:r w:rsidR="001772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broadened and </w:t>
            </w:r>
          </w:p>
          <w:p w:rsidR="00177207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sustained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expansion of hospital resources and capabilities. 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  <w:r w:rsidR="001772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departments will activate their emergency response plans. Additional resources and staff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needed to manage the event. HICS and the HCC will be activated and an alert will be paged overhead.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EC46DA" w:rsidTr="00EC46DA">
        <w:trPr>
          <w:cantSplit/>
          <w:trHeight w:val="96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C46DA" w:rsidRDefault="00EC46DA" w:rsidP="00EC46D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EC46DA" w:rsidRDefault="00EC46DA" w:rsidP="00EC46D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Essential Operating System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088" w:rsidRDefault="00A76088" w:rsidP="00EC46D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6EC7" w:rsidRDefault="00324017" w:rsidP="002C6EC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 e</w:t>
            </w:r>
            <w:r w:rsidR="00A76088">
              <w:rPr>
                <w:rFonts w:ascii="Arial" w:hAnsi="Arial" w:cs="Arial"/>
                <w:color w:val="000000"/>
                <w:sz w:val="20"/>
                <w:szCs w:val="20"/>
              </w:rPr>
              <w:t>ssential operating system is a ser</w:t>
            </w:r>
            <w:r w:rsidR="002C6EC7">
              <w:rPr>
                <w:rFonts w:ascii="Arial" w:hAnsi="Arial" w:cs="Arial"/>
                <w:color w:val="000000"/>
                <w:sz w:val="20"/>
                <w:szCs w:val="20"/>
              </w:rPr>
              <w:t xml:space="preserve">vice or system whose failure or </w:t>
            </w:r>
            <w:r w:rsidR="00A76088">
              <w:rPr>
                <w:rFonts w:ascii="Arial" w:hAnsi="Arial" w:cs="Arial"/>
                <w:color w:val="000000"/>
                <w:sz w:val="20"/>
                <w:szCs w:val="20"/>
              </w:rPr>
              <w:t xml:space="preserve">disruption may result in the </w:t>
            </w:r>
            <w:r w:rsidR="002C6EC7">
              <w:rPr>
                <w:rFonts w:ascii="Arial" w:hAnsi="Arial" w:cs="Arial"/>
                <w:color w:val="000000"/>
                <w:sz w:val="20"/>
                <w:szCs w:val="20"/>
              </w:rPr>
              <w:t>failure of business operations and may</w:t>
            </w:r>
            <w:r w:rsidR="00006359">
              <w:rPr>
                <w:rFonts w:ascii="Arial" w:hAnsi="Arial" w:cs="Arial"/>
                <w:color w:val="000000"/>
                <w:sz w:val="20"/>
                <w:szCs w:val="20"/>
              </w:rPr>
              <w:t xml:space="preserve"> significantly impact </w:t>
            </w:r>
            <w:r w:rsidR="002C6EC7">
              <w:rPr>
                <w:rFonts w:ascii="Arial" w:hAnsi="Arial" w:cs="Arial"/>
                <w:color w:val="000000"/>
                <w:sz w:val="20"/>
                <w:szCs w:val="20"/>
              </w:rPr>
              <w:t>laboratory operations.</w:t>
            </w:r>
            <w:r w:rsidR="00006359">
              <w:rPr>
                <w:rFonts w:ascii="Arial" w:hAnsi="Arial" w:cs="Arial"/>
                <w:color w:val="000000"/>
                <w:sz w:val="20"/>
                <w:szCs w:val="20"/>
              </w:rPr>
              <w:t xml:space="preserve"> Refer to Children’s organizational procedures to address specific situations (e.g. electrical power interruption, no</w:t>
            </w:r>
            <w:r w:rsidR="002C6E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06359">
              <w:rPr>
                <w:rFonts w:ascii="Arial" w:hAnsi="Arial" w:cs="Arial"/>
                <w:color w:val="000000"/>
                <w:sz w:val="20"/>
                <w:szCs w:val="20"/>
              </w:rPr>
              <w:t>water</w:t>
            </w:r>
            <w:r w:rsidR="002C6EC7">
              <w:rPr>
                <w:rFonts w:ascii="Arial" w:hAnsi="Arial" w:cs="Arial"/>
                <w:color w:val="000000"/>
                <w:sz w:val="20"/>
                <w:szCs w:val="20"/>
              </w:rPr>
              <w:t>, air exhaust failure</w:t>
            </w:r>
            <w:r w:rsidR="0000635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2C6EC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C6EC7" w:rsidRDefault="002C6EC7" w:rsidP="002C6EC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Loss of any of these essential systems may result in implementation of a Code Orange.</w:t>
            </w:r>
          </w:p>
          <w:p w:rsidR="00EC46DA" w:rsidRDefault="00006359" w:rsidP="002C6EC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94A75">
        <w:trPr>
          <w:cantSplit/>
          <w:trHeight w:val="7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Implementation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Laboratory will implement its department specific Code Orange plan upon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notification by the hospital paging system or upon receipt of direct communication of a Code</w:t>
            </w:r>
          </w:p>
          <w:p w:rsidR="00994A75" w:rsidRDefault="00994A75">
            <w:pPr>
              <w:pStyle w:val="TableText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Orange.</w:t>
            </w:r>
          </w:p>
          <w:p w:rsidR="00994A75" w:rsidRDefault="00994A75">
            <w:pPr>
              <w:pStyle w:val="TableText"/>
              <w:adjustRightInd w:val="0"/>
              <w:rPr>
                <w:rFonts w:ascii="Arial" w:hAnsi="Arial" w:cs="Arial"/>
              </w:rPr>
            </w:pPr>
          </w:p>
        </w:tc>
      </w:tr>
      <w:tr w:rsidR="00994A75">
        <w:trPr>
          <w:cantSplit/>
          <w:trHeight w:val="99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Essential Functions and Expansion Plans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Laboratory will complete requests for emergency or STAT testing during the Code</w:t>
            </w:r>
          </w:p>
          <w:p w:rsidR="00262427" w:rsidRDefault="00262427" w:rsidP="0026242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Orange if possible. </w:t>
            </w:r>
            <w:r w:rsidR="00994A75">
              <w:rPr>
                <w:rFonts w:ascii="Arial" w:hAnsi="Arial" w:cs="Arial"/>
                <w:sz w:val="20"/>
              </w:rPr>
              <w:t xml:space="preserve">The decision to defer routine testing will be made by the Laboratory </w:t>
            </w:r>
            <w:r w:rsidR="001D778B">
              <w:rPr>
                <w:rFonts w:ascii="Arial" w:hAnsi="Arial" w:cs="Arial"/>
                <w:sz w:val="20"/>
              </w:rPr>
              <w:t xml:space="preserve">medical director, administrative director </w:t>
            </w:r>
            <w:r w:rsidR="00994A75">
              <w:rPr>
                <w:rFonts w:ascii="Arial" w:hAnsi="Arial" w:cs="Arial"/>
                <w:sz w:val="20"/>
              </w:rPr>
              <w:t>or</w:t>
            </w:r>
            <w:r w:rsidR="001D778B">
              <w:rPr>
                <w:rFonts w:ascii="Arial" w:hAnsi="Arial" w:cs="Arial"/>
                <w:sz w:val="20"/>
              </w:rPr>
              <w:t xml:space="preserve"> </w:t>
            </w:r>
            <w:r w:rsidR="00994A75">
              <w:rPr>
                <w:rFonts w:ascii="Arial" w:hAnsi="Arial" w:cs="Arial"/>
                <w:sz w:val="20"/>
              </w:rPr>
              <w:t>manager as necessary</w:t>
            </w:r>
            <w:r>
              <w:rPr>
                <w:rFonts w:ascii="Arial" w:hAnsi="Arial" w:cs="Arial"/>
                <w:sz w:val="20"/>
              </w:rPr>
              <w:t>.</w:t>
            </w:r>
            <w:r w:rsidR="00994A75">
              <w:rPr>
                <w:rFonts w:ascii="Arial" w:hAnsi="Arial" w:cs="Arial"/>
                <w:sz w:val="20"/>
              </w:rPr>
              <w:t xml:space="preserve"> 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94A75">
        <w:trPr>
          <w:cantSplit/>
          <w:trHeight w:val="161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Notification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A75" w:rsidRDefault="00994A75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Laboratory staff on site will be notified by the hospital overhead paging system or by direct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communication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of a Code Orange.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Personnel who are not within range of the overhead paging system will be notified by phone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personal pager.</w:t>
            </w:r>
          </w:p>
          <w:p w:rsidR="00994A75" w:rsidRDefault="00994A75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 duty personnel will be notified as necessary using phones or personal pagers.</w:t>
            </w:r>
          </w:p>
        </w:tc>
      </w:tr>
      <w:tr w:rsidR="00994A75">
        <w:trPr>
          <w:cantSplit/>
          <w:trHeight w:val="116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Call In System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A75" w:rsidRDefault="00994A75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  <w:p w:rsidR="00994A75" w:rsidRDefault="00994A75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A Code Orange Call Roster </w:t>
            </w:r>
            <w:hyperlink r:id="rId7" w:history="1">
              <w:r w:rsidRPr="001D778B">
                <w:rPr>
                  <w:rStyle w:val="Hyperlink"/>
                  <w:rFonts w:ascii="Arial" w:hAnsi="Arial" w:cs="Arial"/>
                  <w:iCs/>
                  <w:sz w:val="20"/>
                </w:rPr>
                <w:t>SA 5.01.a1</w:t>
              </w:r>
            </w:hyperlink>
            <w:r>
              <w:rPr>
                <w:rFonts w:ascii="Arial" w:hAnsi="Arial" w:cs="Arial"/>
                <w:iCs/>
                <w:sz w:val="20"/>
              </w:rPr>
              <w:t xml:space="preserve"> is maintained in the laboratory along with a current list of laboratory staff contact information. </w:t>
            </w:r>
          </w:p>
          <w:p w:rsidR="00994A75" w:rsidRDefault="00994A75">
            <w:pPr>
              <w:pStyle w:val="TableText"/>
              <w:tabs>
                <w:tab w:val="left" w:pos="-720"/>
              </w:tabs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Off duty personnel will be called in as necessary following the Code Orange plan.</w:t>
            </w:r>
          </w:p>
          <w:p w:rsidR="00994A75" w:rsidRDefault="00994A75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</w:t>
            </w:r>
          </w:p>
        </w:tc>
      </w:tr>
      <w:tr w:rsidR="00994A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00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Building and Security Access</w:t>
            </w:r>
          </w:p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994A75" w:rsidRDefault="00994A7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994A75" w:rsidRDefault="00994A7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All employees MUST present and wear their Children’s Hospital’s &amp; Clinics of MN issued identification badge or they will not be allowed to enter the facility.  In the event of a building lock down, employees will be notified as to which entrances(s) to use.</w:t>
            </w:r>
          </w:p>
        </w:tc>
      </w:tr>
      <w:tr w:rsidR="00994A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58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Assignments</w:t>
            </w:r>
          </w:p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tcBorders>
              <w:bottom w:val="single" w:sz="6" w:space="0" w:color="auto"/>
              <w:right w:val="nil"/>
            </w:tcBorders>
          </w:tcPr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colors used in the titles below coordinate with Position Identification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Badges and Job Action Sheets (JAS) found in the Laboratory Disaster Box. These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assignments may be combined depending upon need and staffing at the time of the Code</w:t>
            </w:r>
          </w:p>
          <w:p w:rsidR="00C817B9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Orange.</w:t>
            </w:r>
            <w:r w:rsidR="00177207">
              <w:rPr>
                <w:rFonts w:ascii="Arial" w:hAnsi="Arial" w:cs="Arial"/>
                <w:sz w:val="20"/>
              </w:rPr>
              <w:t xml:space="preserve"> </w:t>
            </w:r>
          </w:p>
          <w:p w:rsidR="00994A75" w:rsidRDefault="0017720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the event of a Laboratory evacuation, </w:t>
            </w:r>
            <w:r w:rsidR="00C817B9">
              <w:rPr>
                <w:rFonts w:ascii="Arial" w:hAnsi="Arial" w:cs="Arial"/>
                <w:sz w:val="20"/>
              </w:rPr>
              <w:t>the staff person assigned to the Processing area will be responsible for securing the Disaster Box and removing it from the lab.</w:t>
            </w:r>
          </w:p>
          <w:p w:rsidR="00994A75" w:rsidRDefault="00994A75">
            <w:pPr>
              <w:pStyle w:val="TableText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Disaster Box Location</w:t>
            </w:r>
          </w:p>
          <w:p w:rsidR="00994A75" w:rsidRDefault="00994A7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Minneapolis - Shelf outside staff break room</w:t>
            </w:r>
          </w:p>
          <w:p w:rsidR="00994A75" w:rsidRPr="00E12E03" w:rsidRDefault="00994A75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St Paul - Shelf near emergency eyewash station in main lab</w:t>
            </w:r>
          </w:p>
          <w:p w:rsidR="00E12E03" w:rsidRDefault="00E12E03" w:rsidP="00E12E03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994A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18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tcBorders>
              <w:bottom w:val="single" w:sz="6" w:space="0" w:color="auto"/>
              <w:right w:val="nil"/>
            </w:tcBorders>
          </w:tcPr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800080"/>
                <w:sz w:val="20"/>
              </w:rPr>
            </w:pP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800080"/>
                <w:sz w:val="20"/>
              </w:rPr>
            </w:pPr>
            <w:r>
              <w:rPr>
                <w:rFonts w:ascii="Arial" w:hAnsi="Arial" w:cs="Arial"/>
                <w:b/>
                <w:bCs/>
                <w:color w:val="800080"/>
                <w:sz w:val="20"/>
              </w:rPr>
              <w:t>MORGUE UNIT LEADER</w:t>
            </w:r>
          </w:p>
          <w:p w:rsidR="00994A75" w:rsidRDefault="00994A7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person in charge of the morgue (pathologist, pathology assistant or histology</w:t>
            </w:r>
          </w:p>
          <w:p w:rsidR="00994A75" w:rsidRDefault="00994A75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technician on duty or on call) shall assume the role of Morgue Unit Leader and</w:t>
            </w:r>
          </w:p>
          <w:p w:rsidR="00994A75" w:rsidRDefault="00994A75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report to the Command Center to receive a briefing and /or update on the situation</w:t>
            </w:r>
          </w:p>
          <w:p w:rsidR="00994A75" w:rsidRDefault="00994A75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from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Incident Commander or Operations Section Chief</w:t>
            </w:r>
            <w:r w:rsidR="00C817B9">
              <w:rPr>
                <w:rFonts w:ascii="Arial" w:hAnsi="Arial" w:cs="Arial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Follow procedures on the Morgue Unit Leader Job Action Sheet </w:t>
            </w:r>
            <w:hyperlink r:id="rId8" w:history="1">
              <w:r w:rsidRPr="001D778B">
                <w:rPr>
                  <w:rStyle w:val="Hyperlink"/>
                  <w:rFonts w:ascii="Arial" w:hAnsi="Arial" w:cs="Arial"/>
                  <w:sz w:val="20"/>
                </w:rPr>
                <w:t>SA 5.01.f1</w:t>
              </w:r>
            </w:hyperlink>
            <w:r w:rsidR="00C817B9">
              <w:rPr>
                <w:rFonts w:ascii="Arial" w:hAnsi="Arial" w:cs="Arial"/>
                <w:color w:val="0000FF"/>
                <w:sz w:val="20"/>
              </w:rPr>
              <w:t>.</w:t>
            </w:r>
          </w:p>
          <w:p w:rsidR="00994A75" w:rsidRDefault="001D778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Wear</w:t>
            </w:r>
            <w:r w:rsidR="00994A75">
              <w:rPr>
                <w:rFonts w:ascii="Arial" w:hAnsi="Arial" w:cs="Arial"/>
                <w:sz w:val="20"/>
              </w:rPr>
              <w:t xml:space="preserve"> position identification, purple “Morgue Unit Leader” badge, located in the</w:t>
            </w:r>
          </w:p>
          <w:p w:rsidR="00994A75" w:rsidRDefault="00994A75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Disaster Box</w:t>
            </w:r>
            <w:r w:rsidR="00C817B9">
              <w:rPr>
                <w:rFonts w:ascii="Arial" w:hAnsi="Arial" w:cs="Arial"/>
                <w:sz w:val="20"/>
              </w:rPr>
              <w:t>.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94A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69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tcBorders>
              <w:bottom w:val="single" w:sz="6" w:space="0" w:color="auto"/>
              <w:right w:val="nil"/>
            </w:tcBorders>
          </w:tcPr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800080"/>
                <w:sz w:val="20"/>
              </w:rPr>
            </w:pP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800080"/>
                <w:sz w:val="20"/>
              </w:rPr>
            </w:pPr>
            <w:r>
              <w:rPr>
                <w:rFonts w:ascii="Arial" w:hAnsi="Arial" w:cs="Arial"/>
                <w:b/>
                <w:bCs/>
                <w:color w:val="800080"/>
                <w:sz w:val="20"/>
              </w:rPr>
              <w:t xml:space="preserve">LABORATORY UNIT LEADER (Laboratory </w:t>
            </w:r>
            <w:r w:rsidR="001D778B">
              <w:rPr>
                <w:rFonts w:ascii="Arial" w:hAnsi="Arial" w:cs="Arial"/>
                <w:b/>
                <w:bCs/>
                <w:color w:val="800080"/>
                <w:sz w:val="20"/>
              </w:rPr>
              <w:t xml:space="preserve">medical </w:t>
            </w:r>
            <w:r>
              <w:rPr>
                <w:rFonts w:ascii="Arial" w:hAnsi="Arial" w:cs="Arial"/>
                <w:b/>
                <w:bCs/>
                <w:color w:val="800080"/>
                <w:sz w:val="20"/>
              </w:rPr>
              <w:t>director</w:t>
            </w:r>
            <w:r w:rsidR="001D778B">
              <w:rPr>
                <w:rFonts w:ascii="Arial" w:hAnsi="Arial" w:cs="Arial"/>
                <w:b/>
                <w:bCs/>
                <w:color w:val="800080"/>
                <w:sz w:val="20"/>
              </w:rPr>
              <w:t>, administrative director</w:t>
            </w:r>
            <w:r>
              <w:rPr>
                <w:rFonts w:ascii="Arial" w:hAnsi="Arial" w:cs="Arial"/>
                <w:b/>
                <w:bCs/>
                <w:color w:val="800080"/>
                <w:sz w:val="20"/>
              </w:rPr>
              <w:t xml:space="preserve"> or manager)</w:t>
            </w:r>
          </w:p>
          <w:p w:rsidR="00994A75" w:rsidRDefault="00994A7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Report to the Command Center to receive a briefing and /or update on the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situation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from the Incident Commander or Operations Section Chief</w:t>
            </w:r>
            <w:r w:rsidR="00B95224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Follow procedures on the Laboratory Unit Leader Job Action Sheet </w:t>
            </w:r>
            <w:hyperlink r:id="rId9" w:history="1">
              <w:r w:rsidRPr="002C7175">
                <w:rPr>
                  <w:rStyle w:val="Hyperlink"/>
                  <w:rFonts w:ascii="Arial" w:hAnsi="Arial" w:cs="Arial"/>
                  <w:sz w:val="20"/>
                </w:rPr>
                <w:t>SA 5.01.f2</w:t>
              </w:r>
            </w:hyperlink>
          </w:p>
          <w:p w:rsidR="00994A75" w:rsidRDefault="002C717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Wear</w:t>
            </w:r>
            <w:r w:rsidR="00994A75">
              <w:rPr>
                <w:rFonts w:ascii="Arial" w:hAnsi="Arial" w:cs="Arial"/>
                <w:color w:val="000000"/>
                <w:sz w:val="20"/>
              </w:rPr>
              <w:t xml:space="preserve"> position identification, purple “Laboratory Unit Leader” badge, located in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the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Disaster Box</w:t>
            </w:r>
            <w:r w:rsidR="00B95224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94A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26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tcBorders>
              <w:bottom w:val="single" w:sz="6" w:space="0" w:color="auto"/>
              <w:right w:val="nil"/>
            </w:tcBorders>
          </w:tcPr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FF6600"/>
                <w:sz w:val="20"/>
              </w:rPr>
            </w:pP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FF66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20"/>
              </w:rPr>
              <w:t>LABORATORY COORDINATOR</w:t>
            </w:r>
          </w:p>
          <w:p w:rsidR="00994A75" w:rsidRDefault="00994A7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Receive initial instructions from Laboratory Unit Leader</w:t>
            </w:r>
            <w:r w:rsidR="00410857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Follow procedures on the Laboratory Coordinator Job Action Sheet </w:t>
            </w:r>
            <w:hyperlink r:id="rId10" w:history="1">
              <w:r w:rsidRPr="002C7175">
                <w:rPr>
                  <w:rStyle w:val="Hyperlink"/>
                  <w:rFonts w:ascii="Arial" w:hAnsi="Arial" w:cs="Arial"/>
                  <w:sz w:val="20"/>
                </w:rPr>
                <w:t>SA 5.01.f3</w:t>
              </w:r>
            </w:hyperlink>
          </w:p>
          <w:p w:rsidR="00994A75" w:rsidRDefault="002C717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Wear</w:t>
            </w:r>
            <w:r w:rsidR="00994A75">
              <w:rPr>
                <w:rFonts w:ascii="Arial" w:hAnsi="Arial" w:cs="Arial"/>
                <w:color w:val="000000"/>
                <w:sz w:val="20"/>
              </w:rPr>
              <w:t xml:space="preserve"> position identification, orange “Laboratory Coordinator” badge, located in</w:t>
            </w:r>
          </w:p>
          <w:p w:rsidR="00994A75" w:rsidRDefault="00994A75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the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Disaster Box</w:t>
            </w:r>
            <w:r w:rsidR="00410857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94A75" w:rsidRDefault="00994A75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94A75" w:rsidTr="00E12E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49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tcBorders>
              <w:bottom w:val="single" w:sz="6" w:space="0" w:color="auto"/>
              <w:right w:val="nil"/>
            </w:tcBorders>
          </w:tcPr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FF00FF"/>
                <w:sz w:val="20"/>
              </w:rPr>
            </w:pP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BLOOD BANK STAFF (2)</w:t>
            </w:r>
          </w:p>
          <w:p w:rsidR="00994A75" w:rsidRDefault="00994A7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Inventory blood supply</w:t>
            </w:r>
            <w:r w:rsidR="00410857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Estimate blood needed and order more if necessary</w:t>
            </w:r>
            <w:r w:rsidR="00410857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Ascertain if supplier is available to transport blood</w:t>
            </w:r>
            <w:r w:rsidR="00410857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Report Blood Bank status to Laboratory Coordinator ASAP</w:t>
            </w:r>
            <w:r w:rsidR="00410857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94A75" w:rsidRDefault="00994A75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Document information on Laboratory Staff Assignment Sheet </w:t>
            </w:r>
            <w:hyperlink r:id="rId11" w:history="1">
              <w:r w:rsidRPr="002C7175">
                <w:rPr>
                  <w:rStyle w:val="Hyperlink"/>
                  <w:rFonts w:ascii="Arial" w:hAnsi="Arial" w:cs="Arial"/>
                  <w:sz w:val="20"/>
                </w:rPr>
                <w:t>SA 5.01.f5</w:t>
              </w:r>
            </w:hyperlink>
          </w:p>
        </w:tc>
      </w:tr>
      <w:tr w:rsidR="00994A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98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tcBorders>
              <w:bottom w:val="single" w:sz="6" w:space="0" w:color="auto"/>
              <w:right w:val="nil"/>
            </w:tcBorders>
          </w:tcPr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FF0000"/>
                <w:sz w:val="20"/>
              </w:rPr>
            </w:pP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FF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FF"/>
                <w:sz w:val="20"/>
              </w:rPr>
              <w:t>PHLEBOTOMISTS TO ED (2)</w:t>
            </w:r>
          </w:p>
          <w:p w:rsidR="00994A75" w:rsidRDefault="002C717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Wear</w:t>
            </w:r>
            <w:r w:rsidR="00994A75">
              <w:rPr>
                <w:rFonts w:ascii="Arial" w:hAnsi="Arial" w:cs="Arial"/>
                <w:color w:val="000000"/>
                <w:sz w:val="20"/>
              </w:rPr>
              <w:t xml:space="preserve"> position identification, pink “Laboratory Phlebotomist” badge, located in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the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Disaster Box</w:t>
            </w:r>
            <w:r w:rsidR="00410857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Check phlebotomy collection tray for adequate supplies</w:t>
            </w:r>
            <w:r w:rsidR="00410857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Report to ED</w:t>
            </w:r>
            <w:r w:rsidR="00410857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Place properly labeled specimens and orders into pneumatic tube system for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delivery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to the laboratory </w:t>
            </w:r>
            <w:r w:rsidR="00410857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94A75" w:rsidRDefault="00994A75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If the pneumatic tube system is down, hand specimens and orders to the Laboratory Runner for dispatch to the laboratory</w:t>
            </w:r>
            <w:r w:rsidR="0041085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  <w:tr w:rsidR="00994A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66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tcBorders>
              <w:bottom w:val="single" w:sz="6" w:space="0" w:color="auto"/>
              <w:right w:val="nil"/>
            </w:tcBorders>
          </w:tcPr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INVENTORY CONTROL STAFF</w:t>
            </w:r>
          </w:p>
          <w:p w:rsidR="00994A75" w:rsidRDefault="00994A7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Stock phlebotomy collection trays, as many as possible</w:t>
            </w:r>
            <w:r w:rsidR="00410857">
              <w:rPr>
                <w:rFonts w:ascii="Arial" w:hAnsi="Arial" w:cs="Arial"/>
                <w:sz w:val="20"/>
              </w:rPr>
              <w:t>.</w:t>
            </w:r>
          </w:p>
          <w:p w:rsidR="00994A75" w:rsidRDefault="00994A75">
            <w:pPr>
              <w:pStyle w:val="TableText"/>
              <w:adjustRightInd w:val="0"/>
              <w:rPr>
                <w:rFonts w:ascii="Arial" w:hAnsi="Arial" w:cs="Arial"/>
              </w:rPr>
            </w:pPr>
          </w:p>
          <w:tbl>
            <w:tblPr>
              <w:tblW w:w="0" w:type="auto"/>
              <w:tblInd w:w="9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89"/>
              <w:gridCol w:w="3171"/>
            </w:tblGrid>
            <w:tr w:rsidR="00994A75">
              <w:trPr>
                <w:cantSplit/>
              </w:trPr>
              <w:tc>
                <w:tcPr>
                  <w:tcW w:w="66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A75" w:rsidRDefault="00994A75">
                  <w:pPr>
                    <w:pStyle w:val="TableText"/>
                    <w:adjustRightInd w:val="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Items Needed</w:t>
                  </w:r>
                </w:p>
              </w:tc>
            </w:tr>
            <w:tr w:rsidR="00994A75">
              <w:tc>
                <w:tcPr>
                  <w:tcW w:w="3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A75" w:rsidRDefault="00994A75">
                  <w:pPr>
                    <w:pStyle w:val="TableText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Tubes – all colors</w:t>
                  </w:r>
                </w:p>
              </w:tc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A75" w:rsidRDefault="00994A75">
                  <w:pPr>
                    <w:pStyle w:val="TableText"/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Chlorascrub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wipes</w:t>
                  </w:r>
                </w:p>
              </w:tc>
            </w:tr>
            <w:tr w:rsidR="00994A75">
              <w:tc>
                <w:tcPr>
                  <w:tcW w:w="3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A75" w:rsidRDefault="00994A75">
                  <w:pPr>
                    <w:pStyle w:val="TableText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Tourniquets</w:t>
                  </w:r>
                </w:p>
              </w:tc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A75" w:rsidRDefault="00994A75">
                  <w:pPr>
                    <w:pStyle w:val="TableText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Iodine</w:t>
                  </w:r>
                </w:p>
              </w:tc>
            </w:tr>
            <w:tr w:rsidR="00994A75">
              <w:tc>
                <w:tcPr>
                  <w:tcW w:w="3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A75" w:rsidRDefault="00994A75">
                  <w:pPr>
                    <w:pStyle w:val="TableText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Butterfly needles – 25g, 23g, 21g</w:t>
                  </w:r>
                </w:p>
              </w:tc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A75" w:rsidRDefault="00994A75">
                  <w:pPr>
                    <w:pStyle w:val="TableText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Gauze</w:t>
                  </w:r>
                </w:p>
              </w:tc>
            </w:tr>
            <w:tr w:rsidR="00994A75">
              <w:tc>
                <w:tcPr>
                  <w:tcW w:w="3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A75" w:rsidRDefault="00994A75">
                  <w:pPr>
                    <w:pStyle w:val="TableText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Straight needles – 22g, 21g</w:t>
                  </w:r>
                </w:p>
              </w:tc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A75" w:rsidRDefault="00994A75">
                  <w:pPr>
                    <w:pStyle w:val="TableText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Tape</w:t>
                  </w:r>
                </w:p>
              </w:tc>
            </w:tr>
            <w:tr w:rsidR="00994A75">
              <w:tc>
                <w:tcPr>
                  <w:tcW w:w="3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A75" w:rsidRDefault="00994A75">
                  <w:pPr>
                    <w:pStyle w:val="TableText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Lancets – finger &amp; heel</w:t>
                  </w:r>
                </w:p>
              </w:tc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A75" w:rsidRDefault="00994A7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</w:rPr>
                    <w:t>Bandaids</w:t>
                  </w:r>
                  <w:proofErr w:type="spellEnd"/>
                </w:p>
              </w:tc>
            </w:tr>
            <w:tr w:rsidR="00994A75">
              <w:tc>
                <w:tcPr>
                  <w:tcW w:w="3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A75" w:rsidRDefault="00994A75">
                  <w:pPr>
                    <w:pStyle w:val="TableText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Syringes – 3mL, 6mL, 12mL</w:t>
                  </w:r>
                </w:p>
              </w:tc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A75" w:rsidRDefault="00994A75">
                  <w:pPr>
                    <w:pStyle w:val="TableText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Biohazard sharps container</w:t>
                  </w:r>
                </w:p>
              </w:tc>
            </w:tr>
            <w:tr w:rsidR="00994A75">
              <w:tc>
                <w:tcPr>
                  <w:tcW w:w="3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A75" w:rsidRDefault="00994A75">
                  <w:pPr>
                    <w:pStyle w:val="TableText"/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Vacutainers</w:t>
                  </w:r>
                  <w:proofErr w:type="spellEnd"/>
                </w:p>
              </w:tc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A75" w:rsidRDefault="00994A75">
                  <w:pPr>
                    <w:pStyle w:val="TableText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Pen</w:t>
                  </w:r>
                </w:p>
              </w:tc>
            </w:tr>
            <w:tr w:rsidR="00994A75">
              <w:tc>
                <w:tcPr>
                  <w:tcW w:w="3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A75" w:rsidRDefault="00994A75">
                  <w:pPr>
                    <w:pStyle w:val="TableText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Heel warmers</w:t>
                  </w:r>
                </w:p>
              </w:tc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A75" w:rsidRDefault="00994A75">
                  <w:pPr>
                    <w:pStyle w:val="TableText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Printer and labels</w:t>
                  </w:r>
                </w:p>
              </w:tc>
            </w:tr>
            <w:tr w:rsidR="00994A75">
              <w:tc>
                <w:tcPr>
                  <w:tcW w:w="3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A75" w:rsidRDefault="00994A75">
                  <w:pPr>
                    <w:pStyle w:val="TableText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Alcohol pads</w:t>
                  </w:r>
                </w:p>
              </w:tc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A75" w:rsidRDefault="00994A75">
                  <w:pPr>
                    <w:pStyle w:val="TableText"/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:rsidR="00994A75" w:rsidRDefault="00994A7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 Laboratory Coordinator when collection trays are ready</w:t>
            </w:r>
            <w:r w:rsidR="00410857">
              <w:rPr>
                <w:rFonts w:ascii="Arial" w:hAnsi="Arial" w:cs="Arial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Inventory and order necessary laboratory supplies</w:t>
            </w:r>
            <w:r w:rsidR="00410857">
              <w:rPr>
                <w:rFonts w:ascii="Arial" w:hAnsi="Arial" w:cs="Arial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Document supply inventory on Laboratory Staff Assignment Sheet </w:t>
            </w:r>
            <w:hyperlink r:id="rId12" w:history="1">
              <w:r w:rsidRPr="002C7175">
                <w:rPr>
                  <w:rStyle w:val="Hyperlink"/>
                  <w:rFonts w:ascii="Arial" w:hAnsi="Arial" w:cs="Arial"/>
                  <w:sz w:val="20"/>
                </w:rPr>
                <w:t>SA 5.01.f5</w:t>
              </w:r>
            </w:hyperlink>
          </w:p>
          <w:p w:rsidR="00994A75" w:rsidRDefault="00994A7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 Laboratory Coordinator on supply stocks</w:t>
            </w:r>
            <w:r w:rsidR="00410857">
              <w:rPr>
                <w:rFonts w:ascii="Arial" w:hAnsi="Arial" w:cs="Arial"/>
                <w:sz w:val="20"/>
              </w:rPr>
              <w:t>.</w:t>
            </w:r>
          </w:p>
        </w:tc>
      </w:tr>
      <w:tr w:rsidR="00994A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8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tcBorders>
              <w:bottom w:val="single" w:sz="6" w:space="0" w:color="auto"/>
              <w:right w:val="nil"/>
            </w:tcBorders>
          </w:tcPr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8000"/>
                <w:sz w:val="20"/>
              </w:rPr>
            </w:pP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8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</w:rPr>
              <w:t>LABORATORY RUNNER</w:t>
            </w:r>
          </w:p>
          <w:p w:rsidR="00994A75" w:rsidRDefault="002C717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Wear</w:t>
            </w:r>
            <w:r w:rsidR="00994A75">
              <w:rPr>
                <w:rFonts w:ascii="Arial" w:hAnsi="Arial" w:cs="Arial"/>
                <w:color w:val="000000"/>
                <w:sz w:val="20"/>
              </w:rPr>
              <w:t xml:space="preserve"> position identification, green “Laboratory Runner” badge, located in the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        Disaster Box</w:t>
            </w:r>
            <w:r w:rsidR="00410857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Wear laboratory coat and gloves when transporting specimens</w:t>
            </w:r>
            <w:r w:rsidR="00410857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Carry fully loaded stapler in laboratory coat pocket</w:t>
            </w:r>
            <w:r w:rsidR="00410857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Carry pen clipped on laboratory coat or around neck</w:t>
            </w:r>
            <w:r w:rsidR="00410857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Report to the ED and inform nursing staff of your job duties</w:t>
            </w:r>
            <w:r w:rsidR="00410857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Deliver patient specimens to the laboratory processing area or designated drop off site with appropriate orders and patient identification or place specimens in the pneumatic tube system</w:t>
            </w:r>
          </w:p>
          <w:p w:rsidR="00994A75" w:rsidRDefault="00994A75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if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available</w:t>
            </w:r>
            <w:r w:rsidR="00410857">
              <w:rPr>
                <w:rFonts w:ascii="Arial" w:hAnsi="Arial" w:cs="Arial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Log specimens on downtime sheets if the computer is not functional</w:t>
            </w:r>
            <w:r w:rsidR="00410857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Deliver or send via pneumatic tube system test results back to ED or other patient</w:t>
            </w:r>
          </w:p>
          <w:p w:rsidR="00994A75" w:rsidRDefault="00994A75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care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areas</w:t>
            </w:r>
            <w:r w:rsidR="00410857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Inform Laboratory Coordinator if more runners are needed</w:t>
            </w:r>
            <w:r w:rsidR="0041085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  <w:tr w:rsidR="00994A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98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tcBorders>
              <w:bottom w:val="single" w:sz="6" w:space="0" w:color="auto"/>
              <w:right w:val="nil"/>
            </w:tcBorders>
          </w:tcPr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8000"/>
                <w:sz w:val="20"/>
              </w:rPr>
            </w:pP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8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</w:rPr>
              <w:t>LABORATORY SPECIAL COURIER</w:t>
            </w:r>
          </w:p>
          <w:p w:rsidR="00994A75" w:rsidRDefault="002C717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Wear</w:t>
            </w:r>
            <w:r w:rsidR="00994A75">
              <w:rPr>
                <w:rFonts w:ascii="Arial" w:hAnsi="Arial" w:cs="Arial"/>
                <w:color w:val="000000"/>
                <w:sz w:val="20"/>
              </w:rPr>
              <w:t xml:space="preserve"> position identification, green “Laboratory Runner” badge, located in the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        Disaster Box</w:t>
            </w:r>
            <w:r w:rsidR="00410857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Await orders from the Laboratory Coordinator</w:t>
            </w:r>
            <w:r w:rsidR="00410857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Pick up blood products or other supplies as needed</w:t>
            </w:r>
            <w:r w:rsidR="00410857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Deliver laboratory specimens to United or Abbott Northwestern Hospitals for</w:t>
            </w:r>
          </w:p>
          <w:p w:rsidR="00994A75" w:rsidRDefault="00410857" w:rsidP="00410857">
            <w:pPr>
              <w:autoSpaceDE w:val="0"/>
              <w:autoSpaceDN w:val="0"/>
              <w:adjustRightInd w:val="0"/>
              <w:ind w:left="648"/>
              <w:jc w:val="left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t</w:t>
            </w:r>
            <w:r w:rsidR="00994A75">
              <w:rPr>
                <w:rFonts w:ascii="Arial" w:hAnsi="Arial" w:cs="Arial"/>
                <w:color w:val="000000"/>
                <w:sz w:val="20"/>
              </w:rPr>
              <w:t>esting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if the alternate Children’s campus is unable to do patient testing.</w:t>
            </w:r>
          </w:p>
          <w:p w:rsidR="00994A75" w:rsidRDefault="00994A7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Help set up laboratory staff rest area</w:t>
            </w:r>
            <w:r w:rsidR="00410857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Assist as needed</w:t>
            </w:r>
            <w:r w:rsidR="0041085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  <w:tr w:rsidR="00994A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35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tcBorders>
              <w:bottom w:val="single" w:sz="6" w:space="0" w:color="auto"/>
              <w:right w:val="nil"/>
            </w:tcBorders>
          </w:tcPr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PHONE STAFF I</w:t>
            </w:r>
          </w:p>
          <w:p w:rsidR="00994A75" w:rsidRDefault="00994A7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Call laboratory staff to report to work as directed by the Laboratory Coordinator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        using the Code Orange Call Roster </w:t>
            </w:r>
            <w:hyperlink r:id="rId13" w:history="1">
              <w:r w:rsidRPr="002C7175">
                <w:rPr>
                  <w:rStyle w:val="Hyperlink"/>
                  <w:rFonts w:ascii="Arial" w:hAnsi="Arial" w:cs="Arial"/>
                  <w:sz w:val="20"/>
                </w:rPr>
                <w:t>SA 5.01.a1</w:t>
              </w:r>
            </w:hyperlink>
            <w:r>
              <w:rPr>
                <w:rFonts w:ascii="Arial" w:hAnsi="Arial" w:cs="Arial"/>
                <w:color w:val="000000"/>
                <w:sz w:val="20"/>
              </w:rPr>
              <w:t xml:space="preserve"> and the Lab Staff Contact Information lists 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        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located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online and in the Disaster Box</w:t>
            </w:r>
            <w:r w:rsidR="00387565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Advise staff of Code Orange and how long they may be remaining at work</w:t>
            </w:r>
            <w:r w:rsidR="00387565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Advise st</w:t>
            </w:r>
            <w:r w:rsidR="00387565">
              <w:rPr>
                <w:rFonts w:ascii="Arial" w:hAnsi="Arial" w:cs="Arial"/>
                <w:color w:val="000000"/>
                <w:sz w:val="20"/>
              </w:rPr>
              <w:t>aff of items to bring with them.</w:t>
            </w:r>
          </w:p>
          <w:p w:rsidR="00994A75" w:rsidRDefault="00994A7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Children’s ID badge</w:t>
            </w:r>
          </w:p>
          <w:p w:rsidR="00994A75" w:rsidRDefault="00994A7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Personal hygiene items</w:t>
            </w:r>
          </w:p>
          <w:p w:rsidR="00994A75" w:rsidRDefault="00994A7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Change of clothing</w:t>
            </w:r>
          </w:p>
          <w:p w:rsidR="00994A75" w:rsidRDefault="00994A7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Blanket, pillow (air mattress, if available)</w:t>
            </w:r>
          </w:p>
          <w:p w:rsidR="00994A75" w:rsidRDefault="00994A7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Cell phone to use if in-house phones are not available</w:t>
            </w:r>
          </w:p>
          <w:p w:rsidR="00994A75" w:rsidRDefault="00994A7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Battery-operated lantern or flashlight</w:t>
            </w:r>
          </w:p>
          <w:p w:rsidR="00994A75" w:rsidRDefault="00994A7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Document on Laboratory Staff Call-In Sheet </w:t>
            </w:r>
            <w:hyperlink r:id="rId14" w:history="1">
              <w:r w:rsidRPr="002C7175">
                <w:rPr>
                  <w:rStyle w:val="Hyperlink"/>
                  <w:rFonts w:ascii="Arial" w:hAnsi="Arial" w:cs="Arial"/>
                  <w:sz w:val="20"/>
                </w:rPr>
                <w:t>SA 5.01.f6</w:t>
              </w:r>
            </w:hyperlink>
          </w:p>
          <w:p w:rsidR="00994A75" w:rsidRDefault="00994A7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Person called</w:t>
            </w:r>
          </w:p>
          <w:p w:rsidR="00994A75" w:rsidRDefault="00994A7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Time called</w:t>
            </w:r>
          </w:p>
          <w:p w:rsidR="00994A75" w:rsidRDefault="00994A7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Expected arrival time</w:t>
            </w:r>
          </w:p>
          <w:p w:rsidR="00994A75" w:rsidRDefault="00994A7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 Laboratory Coordinator</w:t>
            </w:r>
            <w:r w:rsidR="00387565">
              <w:rPr>
                <w:rFonts w:ascii="Arial" w:hAnsi="Arial" w:cs="Arial"/>
                <w:sz w:val="20"/>
              </w:rPr>
              <w:t>.</w:t>
            </w:r>
          </w:p>
          <w:p w:rsidR="00994A75" w:rsidRDefault="00994A7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Which personnel are coming to work</w:t>
            </w:r>
          </w:p>
          <w:p w:rsidR="00994A75" w:rsidRDefault="00994A7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Expected arrival time</w:t>
            </w:r>
          </w:p>
          <w:p w:rsidR="00994A75" w:rsidRDefault="00994A7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Continue calling for personnel as needed</w:t>
            </w:r>
            <w:r w:rsidR="00387565">
              <w:rPr>
                <w:rFonts w:ascii="Arial" w:hAnsi="Arial" w:cs="Arial"/>
                <w:sz w:val="20"/>
              </w:rPr>
              <w:t>.</w:t>
            </w:r>
          </w:p>
        </w:tc>
      </w:tr>
      <w:tr w:rsidR="00994A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27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tcBorders>
              <w:bottom w:val="single" w:sz="6" w:space="0" w:color="auto"/>
              <w:right w:val="nil"/>
            </w:tcBorders>
          </w:tcPr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PHONE STAFF II</w:t>
            </w:r>
          </w:p>
          <w:p w:rsidR="00994A75" w:rsidRDefault="00994A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Answer all incoming phone lines</w:t>
            </w:r>
            <w:r w:rsidR="00387565">
              <w:rPr>
                <w:rFonts w:ascii="Arial" w:hAnsi="Arial" w:cs="Arial"/>
                <w:sz w:val="20"/>
              </w:rPr>
              <w:t>.</w:t>
            </w:r>
          </w:p>
          <w:p w:rsidR="00994A75" w:rsidRDefault="0038756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Take messages and deliver </w:t>
            </w:r>
            <w:r w:rsidR="00994A75">
              <w:rPr>
                <w:rFonts w:ascii="Arial" w:hAnsi="Arial" w:cs="Arial"/>
                <w:sz w:val="20"/>
              </w:rPr>
              <w:t>as appropriate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Solve as many problems/questions as possible to allow technical staff to do patient</w:t>
            </w:r>
          </w:p>
          <w:p w:rsidR="00994A75" w:rsidRDefault="00387565" w:rsidP="00387565">
            <w:pPr>
              <w:autoSpaceDE w:val="0"/>
              <w:autoSpaceDN w:val="0"/>
              <w:adjustRightInd w:val="0"/>
              <w:ind w:left="648"/>
              <w:jc w:val="lef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t</w:t>
            </w:r>
            <w:r w:rsidR="00994A75">
              <w:rPr>
                <w:rFonts w:ascii="Arial" w:hAnsi="Arial" w:cs="Arial"/>
                <w:sz w:val="20"/>
              </w:rPr>
              <w:t>esting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Deliver patient test results to designated drop site for Laboratory Runner to pick up</w:t>
            </w:r>
          </w:p>
          <w:p w:rsidR="00994A75" w:rsidRDefault="00994A75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and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deliver back to the ED or other patient care areas</w:t>
            </w:r>
            <w:r w:rsidR="00387565">
              <w:rPr>
                <w:rFonts w:ascii="Arial" w:hAnsi="Arial" w:cs="Arial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the phones are out of order, assist technical staff within the lab</w:t>
            </w:r>
            <w:r w:rsidR="00387565">
              <w:rPr>
                <w:rFonts w:ascii="Arial" w:hAnsi="Arial" w:cs="Arial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t>Utilize emergency phone system</w:t>
            </w:r>
            <w:r w:rsidR="00387565">
              <w:rPr>
                <w:rFonts w:ascii="Arial" w:hAnsi="Arial" w:cs="Arial"/>
                <w:sz w:val="20"/>
              </w:rPr>
              <w:t>.</w:t>
            </w:r>
          </w:p>
          <w:p w:rsidR="00994A75" w:rsidRDefault="00994A75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</w:tr>
      <w:tr w:rsidR="00994A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07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tcBorders>
              <w:bottom w:val="single" w:sz="6" w:space="0" w:color="auto"/>
              <w:right w:val="nil"/>
            </w:tcBorders>
          </w:tcPr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9A3300"/>
                <w:sz w:val="20"/>
              </w:rPr>
            </w:pP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9A3300"/>
                <w:sz w:val="20"/>
              </w:rPr>
            </w:pPr>
            <w:r>
              <w:rPr>
                <w:rFonts w:ascii="Arial" w:hAnsi="Arial" w:cs="Arial"/>
                <w:b/>
                <w:bCs/>
                <w:color w:val="9A3300"/>
                <w:sz w:val="20"/>
              </w:rPr>
              <w:t>DOWNTIME SPECIMEN ACCESSIONER</w:t>
            </w:r>
          </w:p>
          <w:p w:rsidR="00994A75" w:rsidRDefault="00994A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Receive specimens directly from Laboratory Runner or retrieve from designated drop off site</w:t>
            </w:r>
            <w:r w:rsidR="00387565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Ensure specimen labels and orders have correct patient identification</w:t>
            </w:r>
            <w:r w:rsidR="00387565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94A75" w:rsidRDefault="00994A75">
            <w:pPr>
              <w:numPr>
                <w:ilvl w:val="1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On some occasions, an emergency identification number may be issued</w:t>
            </w:r>
            <w:r w:rsidR="00387565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94A75" w:rsidRDefault="00994A75">
            <w:pPr>
              <w:numPr>
                <w:ilvl w:val="1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 the emergency subsides and patient registration is completed, patients</w:t>
            </w:r>
          </w:p>
          <w:p w:rsidR="00994A75" w:rsidRDefault="00994A75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              with an emergency identification number will be issued a Children’s</w:t>
            </w:r>
          </w:p>
          <w:p w:rsidR="00994A75" w:rsidRDefault="00994A75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             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medical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record number</w:t>
            </w:r>
            <w:r w:rsidR="00BE16B4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Enter the order into the computer or log on downtime sheet</w:t>
            </w:r>
            <w:r w:rsidR="00BE16B4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94A75" w:rsidRDefault="00994A75">
            <w:pPr>
              <w:numPr>
                <w:ilvl w:val="1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Computer and manual requisitions may be received for test orders</w:t>
            </w:r>
          </w:p>
          <w:p w:rsidR="00994A75" w:rsidRDefault="00994A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Follow downtime procedures as necessary</w:t>
            </w:r>
            <w:r w:rsidR="00BE16B4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Report test results using: </w:t>
            </w:r>
          </w:p>
          <w:p w:rsidR="00994A75" w:rsidRDefault="00994A75">
            <w:pPr>
              <w:numPr>
                <w:ilvl w:val="1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Telephone </w:t>
            </w:r>
          </w:p>
          <w:p w:rsidR="00994A75" w:rsidRDefault="00994A75">
            <w:pPr>
              <w:numPr>
                <w:ilvl w:val="1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Pneumatic tube</w:t>
            </w:r>
          </w:p>
          <w:p w:rsidR="00994A75" w:rsidRDefault="00994A75">
            <w:pPr>
              <w:numPr>
                <w:ilvl w:val="1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Fax </w:t>
            </w:r>
          </w:p>
          <w:p w:rsidR="00994A75" w:rsidRDefault="00994A75">
            <w:pPr>
              <w:numPr>
                <w:ilvl w:val="1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Laboratory Runner </w:t>
            </w:r>
          </w:p>
          <w:p w:rsidR="00994A75" w:rsidRDefault="00994A75">
            <w:pPr>
              <w:numPr>
                <w:ilvl w:val="2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Place test results in designated pickup site</w:t>
            </w:r>
          </w:p>
          <w:p w:rsidR="00994A75" w:rsidRDefault="00994A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Place orders from the downtime log into the computer system when patient registration is complete and downtime is over</w:t>
            </w:r>
            <w:r w:rsidR="00BE16B4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94A75" w:rsidRDefault="00994A75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94A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70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All Clear</w:t>
            </w:r>
          </w:p>
        </w:tc>
        <w:tc>
          <w:tcPr>
            <w:tcW w:w="9180" w:type="dxa"/>
            <w:gridSpan w:val="4"/>
            <w:tcBorders>
              <w:bottom w:val="single" w:sz="6" w:space="0" w:color="auto"/>
              <w:right w:val="nil"/>
            </w:tcBorders>
          </w:tcPr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:rsidR="00994A75" w:rsidRDefault="00994A7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After monitoring, assessing and determining that the situation has been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resolved and/or hospital resources, capabilities and capacity are back to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normal operating levels, the Incident Commander (IC) and hospital command</w:t>
            </w:r>
          </w:p>
          <w:p w:rsidR="00994A75" w:rsidRDefault="00994A75">
            <w:pPr>
              <w:pStyle w:val="TableText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proofErr w:type="gramStart"/>
            <w:r>
              <w:rPr>
                <w:rFonts w:ascii="Arial" w:hAnsi="Arial" w:cs="Arial"/>
              </w:rPr>
              <w:t>center</w:t>
            </w:r>
            <w:proofErr w:type="gramEnd"/>
            <w:r>
              <w:rPr>
                <w:rFonts w:ascii="Arial" w:hAnsi="Arial" w:cs="Arial"/>
              </w:rPr>
              <w:t xml:space="preserve"> (HCC) staff, will contact security dispatch</w:t>
            </w:r>
            <w:r w:rsidR="00BE16B4">
              <w:rPr>
                <w:rFonts w:ascii="Arial" w:hAnsi="Arial" w:cs="Arial"/>
              </w:rPr>
              <w:t>.</w:t>
            </w:r>
          </w:p>
          <w:p w:rsidR="00994A75" w:rsidRDefault="00994A75">
            <w:pPr>
              <w:numPr>
                <w:ilvl w:val="1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Mpls</w:t>
            </w:r>
            <w:proofErr w:type="spellEnd"/>
            <w:r>
              <w:rPr>
                <w:rFonts w:ascii="Arial" w:hAnsi="Arial" w:cs="Arial"/>
                <w:sz w:val="20"/>
              </w:rPr>
              <w:t>:  5-7777 or 612-813-7777</w:t>
            </w:r>
          </w:p>
          <w:p w:rsidR="00994A75" w:rsidRDefault="00994A75">
            <w:pPr>
              <w:numPr>
                <w:ilvl w:val="1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St. Paul: 1-8899 or 651-241-8899</w:t>
            </w:r>
          </w:p>
          <w:p w:rsidR="00994A75" w:rsidRDefault="00994A7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Security dispatch will announce via overhead page “Code Orange – All Clear”</w:t>
            </w:r>
          </w:p>
          <w:p w:rsidR="00994A75" w:rsidRDefault="00994A7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Laboratory will return to normal operational activities and staffing</w:t>
            </w:r>
          </w:p>
          <w:p w:rsidR="00994A75" w:rsidRDefault="00BE16B4" w:rsidP="00BE16B4">
            <w:pPr>
              <w:autoSpaceDE w:val="0"/>
              <w:autoSpaceDN w:val="0"/>
              <w:adjustRightInd w:val="0"/>
              <w:ind w:left="648" w:firstLine="72"/>
              <w:jc w:val="lef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r w:rsidR="00994A75">
              <w:rPr>
                <w:rFonts w:ascii="Arial" w:hAnsi="Arial" w:cs="Arial"/>
                <w:sz w:val="20"/>
              </w:rPr>
              <w:t>ssignments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</w:p>
          <w:p w:rsidR="00994A75" w:rsidRDefault="00994A7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Emergency management, key professional staff, administrators, laboratory</w:t>
            </w:r>
          </w:p>
          <w:p w:rsidR="00994A75" w:rsidRDefault="00A346D2" w:rsidP="00A346D2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994A75">
              <w:rPr>
                <w:rFonts w:ascii="Arial" w:hAnsi="Arial" w:cs="Arial"/>
                <w:sz w:val="20"/>
              </w:rPr>
              <w:t>leadership and others as deemed appropriate will participate in a hospital-wide</w:t>
            </w:r>
          </w:p>
          <w:p w:rsidR="00994A75" w:rsidRDefault="00BE16B4" w:rsidP="00A346D2">
            <w:pPr>
              <w:autoSpaceDE w:val="0"/>
              <w:autoSpaceDN w:val="0"/>
              <w:adjustRightInd w:val="0"/>
              <w:ind w:left="7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994A75">
              <w:rPr>
                <w:rFonts w:ascii="Arial" w:hAnsi="Arial" w:cs="Arial"/>
                <w:sz w:val="20"/>
              </w:rPr>
              <w:t>review</w:t>
            </w:r>
            <w:proofErr w:type="gramEnd"/>
            <w:r w:rsidR="00994A75">
              <w:rPr>
                <w:rFonts w:ascii="Arial" w:hAnsi="Arial" w:cs="Arial"/>
                <w:sz w:val="20"/>
              </w:rPr>
              <w:t xml:space="preserve"> and assessment of the event. The emergency</w:t>
            </w:r>
            <w:r>
              <w:rPr>
                <w:rFonts w:ascii="Arial" w:hAnsi="Arial" w:cs="Arial"/>
                <w:sz w:val="20"/>
              </w:rPr>
              <w:t xml:space="preserve"> preparedness program</w:t>
            </w:r>
            <w:r w:rsidR="00994A75">
              <w:rPr>
                <w:rFonts w:ascii="Arial" w:hAnsi="Arial" w:cs="Arial"/>
                <w:sz w:val="20"/>
              </w:rPr>
              <w:t xml:space="preserve"> manager,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94A75">
              <w:rPr>
                <w:rFonts w:ascii="Arial" w:hAnsi="Arial" w:cs="Arial"/>
                <w:sz w:val="20"/>
              </w:rPr>
              <w:t>senior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94A75">
              <w:rPr>
                <w:rFonts w:ascii="Arial" w:hAnsi="Arial" w:cs="Arial"/>
                <w:sz w:val="20"/>
              </w:rPr>
              <w:t>director of environmental operations</w:t>
            </w:r>
            <w:r>
              <w:rPr>
                <w:rFonts w:ascii="Arial" w:hAnsi="Arial" w:cs="Arial"/>
                <w:sz w:val="20"/>
              </w:rPr>
              <w:t>,</w:t>
            </w:r>
            <w:r w:rsidR="00994A75">
              <w:rPr>
                <w:rFonts w:ascii="Arial" w:hAnsi="Arial" w:cs="Arial"/>
                <w:sz w:val="20"/>
              </w:rPr>
              <w:t xml:space="preserve"> or designee will be responsible for</w:t>
            </w:r>
          </w:p>
          <w:p w:rsidR="00994A75" w:rsidRDefault="00994A75" w:rsidP="00A346D2">
            <w:pPr>
              <w:pStyle w:val="TableText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proofErr w:type="gramStart"/>
            <w:r>
              <w:rPr>
                <w:rFonts w:ascii="Arial" w:hAnsi="Arial" w:cs="Arial"/>
              </w:rPr>
              <w:t>facilitating</w:t>
            </w:r>
            <w:proofErr w:type="gramEnd"/>
            <w:r>
              <w:rPr>
                <w:rFonts w:ascii="Arial" w:hAnsi="Arial" w:cs="Arial"/>
              </w:rPr>
              <w:t xml:space="preserve"> this meeting.</w:t>
            </w:r>
          </w:p>
          <w:p w:rsidR="00994A75" w:rsidRDefault="00994A75">
            <w:pPr>
              <w:pStyle w:val="TableText"/>
              <w:adjustRightInd w:val="0"/>
              <w:rPr>
                <w:rFonts w:ascii="Arial" w:hAnsi="Arial" w:cs="Arial"/>
              </w:rPr>
            </w:pPr>
          </w:p>
        </w:tc>
      </w:tr>
      <w:tr w:rsidR="00994A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6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A346D2" w:rsidRDefault="00A346D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94A75" w:rsidRDefault="00A346D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Supporting</w:t>
            </w:r>
          </w:p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Documents</w:t>
            </w:r>
          </w:p>
        </w:tc>
        <w:tc>
          <w:tcPr>
            <w:tcW w:w="9180" w:type="dxa"/>
            <w:gridSpan w:val="4"/>
            <w:tcBorders>
              <w:bottom w:val="single" w:sz="6" w:space="0" w:color="auto"/>
              <w:right w:val="nil"/>
            </w:tcBorders>
          </w:tcPr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:rsidR="00994A75" w:rsidRDefault="00EA2C2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hyperlink r:id="rId15" w:history="1">
              <w:r w:rsidR="00A346D2" w:rsidRPr="000B27B8">
                <w:rPr>
                  <w:rStyle w:val="Hyperlink"/>
                  <w:rFonts w:ascii="Arial" w:hAnsi="Arial" w:cs="Arial"/>
                  <w:sz w:val="20"/>
                </w:rPr>
                <w:t>SA 5.01.a1</w:t>
              </w:r>
            </w:hyperlink>
            <w:r w:rsidR="00A346D2">
              <w:rPr>
                <w:rFonts w:ascii="Arial" w:hAnsi="Arial" w:cs="Arial"/>
                <w:sz w:val="20"/>
              </w:rPr>
              <w:t xml:space="preserve"> </w:t>
            </w:r>
            <w:r w:rsidR="00994A75">
              <w:rPr>
                <w:rFonts w:ascii="Arial" w:hAnsi="Arial" w:cs="Arial"/>
                <w:sz w:val="20"/>
              </w:rPr>
              <w:t xml:space="preserve">Code Orange Call Roster </w:t>
            </w:r>
          </w:p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Mpls</w:t>
            </w:r>
            <w:proofErr w:type="spellEnd"/>
            <w:r w:rsidR="004B5152">
              <w:rPr>
                <w:rFonts w:ascii="Arial" w:hAnsi="Arial" w:cs="Arial"/>
                <w:sz w:val="20"/>
              </w:rPr>
              <w:t xml:space="preserve"> &amp; </w:t>
            </w:r>
            <w:proofErr w:type="spellStart"/>
            <w:r w:rsidR="004B5152">
              <w:rPr>
                <w:rFonts w:ascii="Arial" w:hAnsi="Arial" w:cs="Arial"/>
                <w:sz w:val="20"/>
              </w:rPr>
              <w:t>Stp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Laboratory Staff Contact Information</w:t>
            </w:r>
            <w:r w:rsidR="004B5152">
              <w:rPr>
                <w:rFonts w:ascii="Arial" w:hAnsi="Arial" w:cs="Arial"/>
                <w:sz w:val="20"/>
              </w:rPr>
              <w:t xml:space="preserve"> (phone list</w:t>
            </w:r>
            <w:r w:rsidR="000B27B8">
              <w:rPr>
                <w:rFonts w:ascii="Arial" w:hAnsi="Arial" w:cs="Arial"/>
                <w:sz w:val="20"/>
              </w:rPr>
              <w:t xml:space="preserve"> located on G drive</w:t>
            </w:r>
            <w:r w:rsidR="004B5152">
              <w:rPr>
                <w:rFonts w:ascii="Arial" w:hAnsi="Arial" w:cs="Arial"/>
                <w:sz w:val="20"/>
              </w:rPr>
              <w:t>)</w:t>
            </w:r>
          </w:p>
          <w:p w:rsidR="00A346D2" w:rsidRDefault="00EA2C2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hyperlink r:id="rId16" w:history="1">
              <w:r w:rsidR="00A346D2" w:rsidRPr="000B27B8">
                <w:rPr>
                  <w:rStyle w:val="Hyperlink"/>
                  <w:rFonts w:ascii="Arial" w:hAnsi="Arial" w:cs="Arial"/>
                  <w:sz w:val="20"/>
                </w:rPr>
                <w:t>SA 5.01.f1</w:t>
              </w:r>
            </w:hyperlink>
            <w:r w:rsidR="00A346D2">
              <w:rPr>
                <w:rFonts w:ascii="Arial" w:hAnsi="Arial" w:cs="Arial"/>
                <w:sz w:val="20"/>
              </w:rPr>
              <w:t xml:space="preserve"> </w:t>
            </w:r>
            <w:r w:rsidR="00994A75">
              <w:rPr>
                <w:rFonts w:ascii="Arial" w:hAnsi="Arial" w:cs="Arial"/>
                <w:sz w:val="20"/>
              </w:rPr>
              <w:t xml:space="preserve">Morgue Unit Leader Job Action Sheet </w:t>
            </w:r>
          </w:p>
          <w:p w:rsidR="00994A75" w:rsidRDefault="00EA2C2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hyperlink r:id="rId17" w:history="1">
              <w:r w:rsidR="00A346D2" w:rsidRPr="000B27B8">
                <w:rPr>
                  <w:rStyle w:val="Hyperlink"/>
                  <w:rFonts w:ascii="Arial" w:hAnsi="Arial" w:cs="Arial"/>
                  <w:sz w:val="20"/>
                </w:rPr>
                <w:t>SA 5.01.f2</w:t>
              </w:r>
            </w:hyperlink>
            <w:r w:rsidR="00A346D2">
              <w:rPr>
                <w:rFonts w:ascii="Arial" w:hAnsi="Arial" w:cs="Arial"/>
                <w:sz w:val="20"/>
              </w:rPr>
              <w:t xml:space="preserve"> </w:t>
            </w:r>
            <w:r w:rsidR="00994A75">
              <w:rPr>
                <w:rFonts w:ascii="Arial" w:hAnsi="Arial" w:cs="Arial"/>
                <w:sz w:val="20"/>
              </w:rPr>
              <w:t xml:space="preserve">Laboratory Unit Leader Job Action Sheet </w:t>
            </w:r>
          </w:p>
          <w:p w:rsidR="00994A75" w:rsidRDefault="00EA2C2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hyperlink r:id="rId18" w:history="1">
              <w:r w:rsidR="00A346D2" w:rsidRPr="000B27B8">
                <w:rPr>
                  <w:rStyle w:val="Hyperlink"/>
                  <w:rFonts w:ascii="Arial" w:hAnsi="Arial" w:cs="Arial"/>
                  <w:sz w:val="20"/>
                </w:rPr>
                <w:t>SA 5.01.f3</w:t>
              </w:r>
            </w:hyperlink>
            <w:r w:rsidR="00A346D2">
              <w:rPr>
                <w:rFonts w:ascii="Arial" w:hAnsi="Arial" w:cs="Arial"/>
                <w:sz w:val="20"/>
              </w:rPr>
              <w:t xml:space="preserve"> </w:t>
            </w:r>
            <w:r w:rsidR="00994A75">
              <w:rPr>
                <w:rFonts w:ascii="Arial" w:hAnsi="Arial" w:cs="Arial"/>
                <w:sz w:val="20"/>
              </w:rPr>
              <w:t xml:space="preserve">Laboratory Coordinator Job Action Sheet </w:t>
            </w:r>
          </w:p>
          <w:p w:rsidR="000B27B8" w:rsidRDefault="00EA2C2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hyperlink r:id="rId19" w:history="1">
              <w:r w:rsidR="00A346D2" w:rsidRPr="000B27B8">
                <w:rPr>
                  <w:rStyle w:val="Hyperlink"/>
                  <w:rFonts w:ascii="Arial" w:hAnsi="Arial" w:cs="Arial"/>
                  <w:sz w:val="20"/>
                </w:rPr>
                <w:t>SA 5.01.f4</w:t>
              </w:r>
            </w:hyperlink>
            <w:r w:rsidR="00A346D2">
              <w:rPr>
                <w:rFonts w:ascii="Arial" w:hAnsi="Arial" w:cs="Arial"/>
                <w:sz w:val="20"/>
              </w:rPr>
              <w:t xml:space="preserve"> </w:t>
            </w:r>
            <w:r w:rsidR="00994A75">
              <w:rPr>
                <w:rFonts w:ascii="Arial" w:hAnsi="Arial" w:cs="Arial"/>
                <w:sz w:val="20"/>
              </w:rPr>
              <w:t xml:space="preserve">Laboratory Unit Team Assignment Sheet </w:t>
            </w:r>
          </w:p>
          <w:p w:rsidR="00E12E03" w:rsidRDefault="00EA2C2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hyperlink r:id="rId20" w:history="1">
              <w:r w:rsidR="00A346D2" w:rsidRPr="00E12E03">
                <w:rPr>
                  <w:rStyle w:val="Hyperlink"/>
                  <w:rFonts w:ascii="Arial" w:hAnsi="Arial" w:cs="Arial"/>
                  <w:sz w:val="20"/>
                </w:rPr>
                <w:t>SA 5.01.f5</w:t>
              </w:r>
            </w:hyperlink>
            <w:r w:rsidR="00A346D2">
              <w:rPr>
                <w:rFonts w:ascii="Arial" w:hAnsi="Arial" w:cs="Arial"/>
                <w:sz w:val="20"/>
              </w:rPr>
              <w:t xml:space="preserve"> </w:t>
            </w:r>
            <w:r w:rsidR="00994A75">
              <w:rPr>
                <w:rFonts w:ascii="Arial" w:hAnsi="Arial" w:cs="Arial"/>
                <w:sz w:val="20"/>
              </w:rPr>
              <w:t xml:space="preserve">Laboratory Staff Assignment Sheet </w:t>
            </w:r>
          </w:p>
          <w:p w:rsidR="00994A75" w:rsidRDefault="00EA2C2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hyperlink r:id="rId21" w:history="1">
              <w:r w:rsidR="00A346D2" w:rsidRPr="00E12E03">
                <w:rPr>
                  <w:rStyle w:val="Hyperlink"/>
                  <w:rFonts w:ascii="Arial" w:hAnsi="Arial" w:cs="Arial"/>
                  <w:sz w:val="20"/>
                </w:rPr>
                <w:t>SA 5.01.f6</w:t>
              </w:r>
            </w:hyperlink>
            <w:r w:rsidR="00A346D2">
              <w:rPr>
                <w:rFonts w:ascii="Arial" w:hAnsi="Arial" w:cs="Arial"/>
                <w:sz w:val="20"/>
              </w:rPr>
              <w:t xml:space="preserve"> </w:t>
            </w:r>
            <w:r w:rsidR="00994A75">
              <w:rPr>
                <w:rFonts w:ascii="Arial" w:hAnsi="Arial" w:cs="Arial"/>
                <w:sz w:val="20"/>
              </w:rPr>
              <w:t xml:space="preserve">Laboratory Staff Call-In Sheet </w:t>
            </w:r>
          </w:p>
          <w:p w:rsidR="00E12E03" w:rsidRDefault="00EA2C2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hyperlink r:id="rId22" w:history="1">
              <w:r w:rsidR="00A346D2" w:rsidRPr="00E12E03">
                <w:rPr>
                  <w:rStyle w:val="Hyperlink"/>
                  <w:rFonts w:ascii="Arial" w:hAnsi="Arial" w:cs="Arial"/>
                  <w:sz w:val="20"/>
                </w:rPr>
                <w:t>SA 5.01.f7</w:t>
              </w:r>
            </w:hyperlink>
            <w:r w:rsidR="00A346D2">
              <w:rPr>
                <w:rFonts w:ascii="Arial" w:hAnsi="Arial" w:cs="Arial"/>
                <w:sz w:val="20"/>
              </w:rPr>
              <w:t xml:space="preserve"> </w:t>
            </w:r>
            <w:r w:rsidR="00994A75">
              <w:rPr>
                <w:rFonts w:ascii="Arial" w:hAnsi="Arial" w:cs="Arial"/>
                <w:sz w:val="20"/>
              </w:rPr>
              <w:t xml:space="preserve">Fatality Management Unit Team Assignment Sheet </w:t>
            </w:r>
          </w:p>
          <w:p w:rsidR="00055DD1" w:rsidRDefault="00EA2C2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hyperlink r:id="rId23" w:history="1">
              <w:r w:rsidR="00055DD1" w:rsidRPr="00055DD1">
                <w:rPr>
                  <w:rStyle w:val="Hyperlink"/>
                  <w:rFonts w:ascii="Arial" w:hAnsi="Arial" w:cs="Arial"/>
                  <w:sz w:val="20"/>
                </w:rPr>
                <w:t>913.01 Utility System Interruption</w:t>
              </w:r>
            </w:hyperlink>
          </w:p>
          <w:p w:rsidR="00055DD1" w:rsidRDefault="00EA2C2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hyperlink r:id="rId24" w:history="1">
              <w:r w:rsidR="00055DD1" w:rsidRPr="00055DD1">
                <w:rPr>
                  <w:rStyle w:val="Hyperlink"/>
                  <w:rFonts w:ascii="Arial" w:hAnsi="Arial" w:cs="Arial"/>
                  <w:sz w:val="20"/>
                </w:rPr>
                <w:t>913.05 Telephone System Failure</w:t>
              </w:r>
            </w:hyperlink>
          </w:p>
          <w:p w:rsidR="00A346D2" w:rsidRDefault="00EA2C2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25" w:history="1">
              <w:r w:rsidR="00A346D2" w:rsidRPr="002C7175">
                <w:rPr>
                  <w:rStyle w:val="Hyperlink"/>
                  <w:rFonts w:ascii="Arial" w:hAnsi="Arial" w:cs="Arial"/>
                  <w:sz w:val="20"/>
                  <w:szCs w:val="20"/>
                </w:rPr>
                <w:t>948.01 Disaster/Code Orange</w:t>
              </w:r>
            </w:hyperlink>
          </w:p>
          <w:p w:rsidR="00A346D2" w:rsidRDefault="00A346D2" w:rsidP="00EC46D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94A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tcBorders>
              <w:left w:val="nil"/>
            </w:tcBorders>
          </w:tcPr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4A75" w:rsidRDefault="00994A7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994A75" w:rsidRPr="001F4CF8" w:rsidRDefault="001F4C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CLSI.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Planning for Laboratory Operations During a Disaster; Approved Guideline.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CLSI document GP36-A, Wayne, PA: Clinical and Laboratory Standards Institute; 2014.</w:t>
            </w:r>
          </w:p>
          <w:p w:rsidR="00994A75" w:rsidRDefault="00994A7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994A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4A75" w:rsidRDefault="00994A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94A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2160" w:type="dxa"/>
            <w:vMerge w:val="restart"/>
            <w:tcBorders>
              <w:left w:val="nil"/>
              <w:right w:val="single" w:sz="4" w:space="0" w:color="auto"/>
            </w:tcBorders>
          </w:tcPr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75" w:rsidRDefault="00994A7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75" w:rsidRDefault="00994A75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994A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994A75" w:rsidRDefault="00994A7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75" w:rsidRPr="00A346D2" w:rsidRDefault="004B5152">
            <w:pPr>
              <w:rPr>
                <w:rFonts w:ascii="Arial" w:hAnsi="Arial" w:cs="Arial"/>
                <w:sz w:val="20"/>
                <w:szCs w:val="20"/>
              </w:rPr>
            </w:pPr>
            <w:r w:rsidRPr="00A346D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75" w:rsidRPr="00A346D2" w:rsidRDefault="00994A75">
            <w:pPr>
              <w:rPr>
                <w:rFonts w:ascii="Arial" w:hAnsi="Arial" w:cs="Arial"/>
                <w:sz w:val="20"/>
                <w:szCs w:val="20"/>
              </w:rPr>
            </w:pPr>
            <w:r w:rsidRPr="00A346D2">
              <w:rPr>
                <w:rFonts w:ascii="Arial" w:hAnsi="Arial" w:cs="Arial"/>
                <w:sz w:val="20"/>
                <w:szCs w:val="20"/>
              </w:rPr>
              <w:t>Carol Cram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75" w:rsidRPr="00A346D2" w:rsidRDefault="00994A75">
            <w:pPr>
              <w:rPr>
                <w:rFonts w:ascii="Arial" w:hAnsi="Arial" w:cs="Arial"/>
                <w:sz w:val="20"/>
                <w:szCs w:val="20"/>
              </w:rPr>
            </w:pPr>
            <w:r w:rsidRPr="00A346D2">
              <w:rPr>
                <w:rFonts w:ascii="Arial" w:hAnsi="Arial" w:cs="Arial"/>
                <w:sz w:val="20"/>
                <w:szCs w:val="20"/>
              </w:rPr>
              <w:t>January 1999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75" w:rsidRPr="00A346D2" w:rsidRDefault="00994A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346D2">
              <w:rPr>
                <w:rFonts w:ascii="Arial" w:hAnsi="Arial" w:cs="Arial"/>
                <w:sz w:val="20"/>
                <w:szCs w:val="20"/>
              </w:rPr>
              <w:t>Initial Version</w:t>
            </w:r>
          </w:p>
        </w:tc>
      </w:tr>
      <w:tr w:rsidR="00994A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994A75" w:rsidRDefault="00994A7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75" w:rsidRPr="00A346D2" w:rsidRDefault="004B5152">
            <w:pPr>
              <w:rPr>
                <w:rFonts w:ascii="Arial" w:hAnsi="Arial" w:cs="Arial"/>
                <w:sz w:val="20"/>
                <w:szCs w:val="20"/>
              </w:rPr>
            </w:pPr>
            <w:r w:rsidRPr="00A346D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75" w:rsidRPr="00A346D2" w:rsidRDefault="00994A75">
            <w:pPr>
              <w:rPr>
                <w:rFonts w:ascii="Arial" w:hAnsi="Arial" w:cs="Arial"/>
                <w:sz w:val="20"/>
                <w:szCs w:val="20"/>
              </w:rPr>
            </w:pPr>
            <w:r w:rsidRPr="00A346D2">
              <w:rPr>
                <w:rFonts w:ascii="Arial" w:hAnsi="Arial" w:cs="Arial"/>
                <w:sz w:val="20"/>
                <w:szCs w:val="20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75" w:rsidRPr="00A346D2" w:rsidRDefault="00A346D2">
            <w:pPr>
              <w:rPr>
                <w:rFonts w:ascii="Arial" w:hAnsi="Arial" w:cs="Arial"/>
                <w:sz w:val="20"/>
                <w:szCs w:val="20"/>
              </w:rPr>
            </w:pPr>
            <w:r w:rsidRPr="00A346D2">
              <w:rPr>
                <w:rFonts w:ascii="Arial" w:hAnsi="Arial" w:cs="Arial"/>
                <w:sz w:val="20"/>
                <w:szCs w:val="20"/>
              </w:rPr>
              <w:t>07/01/2003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75" w:rsidRPr="00A346D2" w:rsidRDefault="00994A75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94A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994A75" w:rsidRDefault="00994A7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75" w:rsidRPr="00A346D2" w:rsidRDefault="004B5152">
            <w:pPr>
              <w:rPr>
                <w:rFonts w:ascii="Arial" w:hAnsi="Arial" w:cs="Arial"/>
                <w:sz w:val="20"/>
                <w:szCs w:val="20"/>
              </w:rPr>
            </w:pPr>
            <w:r w:rsidRPr="00A346D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75" w:rsidRPr="00A346D2" w:rsidRDefault="00994A75">
            <w:pPr>
              <w:rPr>
                <w:rFonts w:ascii="Arial" w:hAnsi="Arial" w:cs="Arial"/>
                <w:sz w:val="20"/>
                <w:szCs w:val="20"/>
              </w:rPr>
            </w:pPr>
            <w:r w:rsidRPr="00A346D2">
              <w:rPr>
                <w:rFonts w:ascii="Arial" w:hAnsi="Arial" w:cs="Arial"/>
                <w:sz w:val="20"/>
                <w:szCs w:val="20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75" w:rsidRPr="00A346D2" w:rsidRDefault="00A346D2">
            <w:pPr>
              <w:rPr>
                <w:rFonts w:ascii="Arial" w:hAnsi="Arial" w:cs="Arial"/>
                <w:sz w:val="20"/>
                <w:szCs w:val="20"/>
              </w:rPr>
            </w:pPr>
            <w:r w:rsidRPr="00A346D2">
              <w:rPr>
                <w:rFonts w:ascii="Arial" w:hAnsi="Arial" w:cs="Arial"/>
                <w:sz w:val="20"/>
                <w:szCs w:val="20"/>
              </w:rPr>
              <w:t xml:space="preserve">06/04/2004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75" w:rsidRPr="00A346D2" w:rsidRDefault="00994A75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94A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994A75" w:rsidRDefault="00994A7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75" w:rsidRPr="00A346D2" w:rsidRDefault="004B5152">
            <w:pPr>
              <w:rPr>
                <w:rFonts w:ascii="Arial" w:hAnsi="Arial" w:cs="Arial"/>
                <w:sz w:val="20"/>
                <w:szCs w:val="20"/>
              </w:rPr>
            </w:pPr>
            <w:r w:rsidRPr="00A346D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75" w:rsidRPr="00A346D2" w:rsidRDefault="00994A75">
            <w:pPr>
              <w:rPr>
                <w:rFonts w:ascii="Arial" w:hAnsi="Arial" w:cs="Arial"/>
                <w:sz w:val="20"/>
                <w:szCs w:val="20"/>
              </w:rPr>
            </w:pPr>
            <w:r w:rsidRPr="00A346D2">
              <w:rPr>
                <w:rFonts w:ascii="Arial" w:hAnsi="Arial" w:cs="Arial"/>
                <w:sz w:val="20"/>
                <w:szCs w:val="20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75" w:rsidRPr="00A346D2" w:rsidRDefault="00A346D2">
            <w:pPr>
              <w:rPr>
                <w:rFonts w:ascii="Arial" w:hAnsi="Arial" w:cs="Arial"/>
                <w:sz w:val="20"/>
                <w:szCs w:val="20"/>
              </w:rPr>
            </w:pPr>
            <w:r w:rsidRPr="00A346D2">
              <w:rPr>
                <w:rFonts w:ascii="Arial" w:hAnsi="Arial" w:cs="Arial"/>
                <w:sz w:val="20"/>
                <w:szCs w:val="20"/>
              </w:rPr>
              <w:t xml:space="preserve">05/09/2006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75" w:rsidRPr="00A346D2" w:rsidRDefault="00994A75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94A75" w:rsidTr="004B515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994A75" w:rsidRDefault="00994A7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75" w:rsidRPr="00A346D2" w:rsidRDefault="004B5152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A346D2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75" w:rsidRPr="00A346D2" w:rsidRDefault="00994A75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A346D2">
              <w:rPr>
                <w:rFonts w:ascii="Arial" w:hAnsi="Arial" w:cs="Arial"/>
                <w:iCs/>
                <w:sz w:val="20"/>
                <w:szCs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75" w:rsidRPr="00A346D2" w:rsidRDefault="00A346D2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A346D2">
              <w:rPr>
                <w:rFonts w:ascii="Arial" w:hAnsi="Arial" w:cs="Arial"/>
                <w:iCs/>
                <w:sz w:val="20"/>
                <w:szCs w:val="20"/>
              </w:rPr>
              <w:t>09/21/2012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52" w:rsidRPr="00A346D2" w:rsidRDefault="004B5152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A346D2">
              <w:rPr>
                <w:rFonts w:ascii="Arial" w:hAnsi="Arial" w:cs="Arial"/>
                <w:iCs/>
                <w:sz w:val="20"/>
                <w:szCs w:val="20"/>
              </w:rPr>
              <w:t>New Format.</w:t>
            </w:r>
          </w:p>
          <w:p w:rsidR="004B5152" w:rsidRPr="00A346D2" w:rsidRDefault="004B5152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A346D2">
              <w:rPr>
                <w:rFonts w:ascii="Arial" w:hAnsi="Arial" w:cs="Arial"/>
                <w:iCs/>
                <w:sz w:val="20"/>
                <w:szCs w:val="20"/>
              </w:rPr>
              <w:t>Revised roles/assignments.</w:t>
            </w:r>
          </w:p>
          <w:p w:rsidR="004B5152" w:rsidRPr="00A346D2" w:rsidRDefault="004B5152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A346D2">
              <w:rPr>
                <w:rFonts w:ascii="Arial" w:hAnsi="Arial" w:cs="Arial"/>
                <w:iCs/>
                <w:sz w:val="20"/>
                <w:szCs w:val="20"/>
              </w:rPr>
              <w:t>Added JAS.</w:t>
            </w:r>
          </w:p>
          <w:p w:rsidR="00994A75" w:rsidRPr="00A346D2" w:rsidRDefault="004B5152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A346D2">
              <w:rPr>
                <w:rFonts w:ascii="Arial" w:hAnsi="Arial" w:cs="Arial"/>
                <w:iCs/>
                <w:sz w:val="20"/>
                <w:szCs w:val="20"/>
              </w:rPr>
              <w:t>Renumbered from SA 5.1.</w:t>
            </w:r>
          </w:p>
        </w:tc>
      </w:tr>
      <w:tr w:rsidR="004B5152" w:rsidTr="00EC03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4B5152" w:rsidRDefault="004B515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52" w:rsidRPr="00A346D2" w:rsidRDefault="004B5152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A346D2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52" w:rsidRPr="00A346D2" w:rsidRDefault="004B5152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A346D2">
              <w:rPr>
                <w:rFonts w:ascii="Arial" w:hAnsi="Arial" w:cs="Arial"/>
                <w:iCs/>
                <w:sz w:val="20"/>
                <w:szCs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52" w:rsidRPr="00A346D2" w:rsidRDefault="00A346D2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A346D2">
              <w:rPr>
                <w:rFonts w:ascii="Arial" w:hAnsi="Arial" w:cs="Arial"/>
                <w:iCs/>
                <w:sz w:val="20"/>
                <w:szCs w:val="20"/>
              </w:rPr>
              <w:t>12/16/2014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52" w:rsidRPr="00A346D2" w:rsidRDefault="004B5152" w:rsidP="004B5152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A346D2">
              <w:rPr>
                <w:rFonts w:ascii="Arial" w:hAnsi="Arial" w:cs="Arial"/>
                <w:iCs/>
                <w:sz w:val="20"/>
                <w:szCs w:val="20"/>
              </w:rPr>
              <w:t>Name change to Emergency Plan from Disaster Plan.</w:t>
            </w:r>
          </w:p>
        </w:tc>
      </w:tr>
      <w:tr w:rsidR="00EC03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tcBorders>
              <w:left w:val="nil"/>
              <w:bottom w:val="nil"/>
              <w:right w:val="single" w:sz="4" w:space="0" w:color="auto"/>
            </w:tcBorders>
          </w:tcPr>
          <w:p w:rsidR="00EC03FB" w:rsidRDefault="00EC03FB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FB" w:rsidRPr="00A346D2" w:rsidRDefault="00EC03FB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A346D2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FB" w:rsidRPr="00A346D2" w:rsidRDefault="00EC03FB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A346D2">
              <w:rPr>
                <w:rFonts w:ascii="Arial" w:hAnsi="Arial" w:cs="Arial"/>
                <w:iCs/>
                <w:sz w:val="20"/>
                <w:szCs w:val="20"/>
              </w:rPr>
              <w:t>Carol Buhl</w:t>
            </w:r>
            <w:r w:rsidR="00A346D2" w:rsidRPr="00A346D2">
              <w:rPr>
                <w:rFonts w:ascii="Arial" w:hAnsi="Arial" w:cs="Arial"/>
                <w:iCs/>
                <w:sz w:val="20"/>
                <w:szCs w:val="20"/>
              </w:rPr>
              <w:t xml:space="preserve"> and Laboratory Safety Committee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FB" w:rsidRPr="00A346D2" w:rsidRDefault="00895010" w:rsidP="00D44D1B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08/0</w:t>
            </w:r>
            <w:r w:rsidR="00D44D1B">
              <w:rPr>
                <w:rFonts w:ascii="Arial" w:hAnsi="Arial" w:cs="Arial"/>
                <w:iCs/>
                <w:sz w:val="20"/>
                <w:szCs w:val="20"/>
              </w:rPr>
              <w:t>7</w:t>
            </w:r>
            <w:r w:rsidR="00A346D2" w:rsidRPr="00A346D2">
              <w:rPr>
                <w:rFonts w:ascii="Arial" w:hAnsi="Arial" w:cs="Arial"/>
                <w:iCs/>
                <w:sz w:val="20"/>
                <w:szCs w:val="20"/>
              </w:rPr>
              <w:t>/2017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27" w:rsidRDefault="00262427" w:rsidP="004B5152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Added information on Essential Operating System.</w:t>
            </w:r>
          </w:p>
          <w:p w:rsidR="0029007A" w:rsidRDefault="006B378C" w:rsidP="004B5152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Added Disaster Box responsibility to staff working in processing area.</w:t>
            </w:r>
          </w:p>
          <w:p w:rsidR="0029007A" w:rsidRDefault="0029007A" w:rsidP="004B5152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Added Supporting Documents 913.01 &amp; 913.05.</w:t>
            </w:r>
          </w:p>
          <w:p w:rsidR="00EC03FB" w:rsidRPr="00A346D2" w:rsidRDefault="001F4CF8" w:rsidP="004B5152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Added CLSI reference.</w:t>
            </w:r>
          </w:p>
        </w:tc>
      </w:tr>
    </w:tbl>
    <w:p w:rsidR="00994A75" w:rsidRDefault="00994A75">
      <w:pPr>
        <w:rPr>
          <w:rFonts w:ascii="Arial" w:hAnsi="Arial" w:cs="Arial"/>
        </w:rPr>
      </w:pPr>
    </w:p>
    <w:sectPr w:rsidR="00994A75" w:rsidSect="00EA2C21">
      <w:headerReference w:type="default" r:id="rId26"/>
      <w:footerReference w:type="default" r:id="rId27"/>
      <w:pgSz w:w="12240" w:h="15840" w:code="1"/>
      <w:pgMar w:top="547" w:right="180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600" w:rsidRDefault="00A46600">
      <w:r>
        <w:separator/>
      </w:r>
    </w:p>
  </w:endnote>
  <w:endnote w:type="continuationSeparator" w:id="0">
    <w:p w:rsidR="00A46600" w:rsidRDefault="00A46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C7" w:rsidRDefault="002C6EC7">
    <w:pPr>
      <w:pStyle w:val="Footer"/>
      <w:tabs>
        <w:tab w:val="clear" w:pos="8640"/>
        <w:tab w:val="right" w:pos="10080"/>
      </w:tabs>
      <w:ind w:left="-1260" w:right="-144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 Laboratory, Minneapolis/St Paul, MN</w:t>
    </w:r>
    <w:r>
      <w:rPr>
        <w:rFonts w:ascii="Arial" w:hAnsi="Arial" w:cs="Arial"/>
        <w:sz w:val="16"/>
      </w:rPr>
      <w:tab/>
      <w:t xml:space="preserve">    Page </w:t>
    </w:r>
    <w:r w:rsidR="00EA2C21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EA2C21">
      <w:rPr>
        <w:rFonts w:ascii="Arial" w:hAnsi="Arial" w:cs="Arial"/>
        <w:sz w:val="16"/>
      </w:rPr>
      <w:fldChar w:fldCharType="separate"/>
    </w:r>
    <w:r w:rsidR="0029007A">
      <w:rPr>
        <w:rFonts w:ascii="Arial" w:hAnsi="Arial" w:cs="Arial"/>
        <w:noProof/>
        <w:sz w:val="16"/>
      </w:rPr>
      <w:t>1</w:t>
    </w:r>
    <w:r w:rsidR="00EA2C21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EA2C21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EA2C21">
      <w:rPr>
        <w:rFonts w:ascii="Arial" w:hAnsi="Arial" w:cs="Arial"/>
        <w:sz w:val="16"/>
      </w:rPr>
      <w:fldChar w:fldCharType="separate"/>
    </w:r>
    <w:r w:rsidR="0029007A">
      <w:rPr>
        <w:rFonts w:ascii="Arial" w:hAnsi="Arial" w:cs="Arial"/>
        <w:noProof/>
        <w:sz w:val="16"/>
      </w:rPr>
      <w:t>7</w:t>
    </w:r>
    <w:r w:rsidR="00EA2C21">
      <w:rPr>
        <w:rFonts w:ascii="Arial" w:hAnsi="Arial" w:cs="Arial"/>
        <w:sz w:val="16"/>
      </w:rPr>
      <w:fldChar w:fldCharType="end"/>
    </w:r>
  </w:p>
  <w:p w:rsidR="002C6EC7" w:rsidRDefault="002C6EC7">
    <w:pPr>
      <w:pStyle w:val="Footer"/>
      <w:tabs>
        <w:tab w:val="clear" w:pos="8640"/>
        <w:tab w:val="right" w:pos="10080"/>
      </w:tabs>
      <w:ind w:left="-1260" w:right="-1440"/>
      <w:rPr>
        <w:sz w:val="16"/>
      </w:rPr>
    </w:pPr>
    <w:r>
      <w:rPr>
        <w:rFonts w:ascii="Arial" w:hAnsi="Arial" w:cs="Arial"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600" w:rsidRDefault="00A46600">
      <w:r>
        <w:separator/>
      </w:r>
    </w:p>
  </w:footnote>
  <w:footnote w:type="continuationSeparator" w:id="0">
    <w:p w:rsidR="00A46600" w:rsidRDefault="00A46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C7" w:rsidRDefault="002C6EC7">
    <w:pPr>
      <w:ind w:left="-1260" w:right="-1440"/>
      <w:rPr>
        <w:rFonts w:ascii="Arial" w:hAnsi="Arial" w:cs="Arial"/>
        <w:iCs/>
        <w:sz w:val="18"/>
      </w:rPr>
    </w:pPr>
    <w:r>
      <w:rPr>
        <w:rFonts w:ascii="Arial" w:hAnsi="Arial" w:cs="Arial"/>
        <w:noProof/>
        <w:sz w:val="18"/>
      </w:rPr>
      <w:t>SA 5.01</w:t>
    </w:r>
    <w:r>
      <w:rPr>
        <w:rFonts w:ascii="Arial" w:hAnsi="Arial" w:cs="Arial"/>
        <w:iCs/>
        <w:sz w:val="18"/>
      </w:rPr>
      <w:t xml:space="preserve"> Code Orange – Emergency Plan</w:t>
    </w:r>
    <w:r>
      <w:rPr>
        <w:rFonts w:ascii="Arial" w:hAnsi="Arial" w:cs="Arial"/>
        <w:iCs/>
        <w:sz w:val="18"/>
      </w:rPr>
      <w:tab/>
    </w:r>
    <w:r>
      <w:rPr>
        <w:rFonts w:ascii="Arial" w:hAnsi="Arial" w:cs="Arial"/>
        <w:iCs/>
        <w:sz w:val="18"/>
      </w:rPr>
      <w:tab/>
    </w:r>
    <w:r>
      <w:rPr>
        <w:rFonts w:ascii="Arial" w:hAnsi="Arial" w:cs="Arial"/>
        <w:iCs/>
        <w:sz w:val="18"/>
      </w:rPr>
      <w:tab/>
    </w:r>
    <w:r>
      <w:rPr>
        <w:rFonts w:ascii="Arial" w:hAnsi="Arial" w:cs="Arial"/>
        <w:iCs/>
        <w:sz w:val="18"/>
      </w:rPr>
      <w:tab/>
    </w:r>
    <w:r>
      <w:rPr>
        <w:rFonts w:ascii="Arial" w:hAnsi="Arial" w:cs="Arial"/>
        <w:iCs/>
        <w:sz w:val="18"/>
      </w:rPr>
      <w:tab/>
    </w:r>
    <w:r>
      <w:rPr>
        <w:rFonts w:ascii="Arial" w:hAnsi="Arial" w:cs="Arial"/>
        <w:iCs/>
        <w:sz w:val="18"/>
      </w:rPr>
      <w:tab/>
    </w:r>
    <w:r>
      <w:rPr>
        <w:rFonts w:ascii="Arial" w:hAnsi="Arial" w:cs="Arial"/>
        <w:iCs/>
        <w:sz w:val="18"/>
      </w:rPr>
      <w:tab/>
    </w:r>
    <w:r>
      <w:rPr>
        <w:rFonts w:ascii="Arial" w:hAnsi="Arial" w:cs="Arial"/>
        <w:iCs/>
        <w:sz w:val="18"/>
      </w:rPr>
      <w:tab/>
    </w:r>
    <w:r>
      <w:rPr>
        <w:rFonts w:ascii="Arial" w:hAnsi="Arial" w:cs="Arial"/>
        <w:iCs/>
        <w:sz w:val="18"/>
      </w:rPr>
      <w:tab/>
    </w:r>
    <w:r w:rsidR="00EA2C2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90.5pt;height:28.4pt;visibility:visible">
          <v:imagedata r:id="rId1" o:title="SM-Childrens-logo_2016"/>
        </v:shape>
      </w:pict>
    </w:r>
  </w:p>
  <w:p w:rsidR="002C6EC7" w:rsidRDefault="002C6EC7">
    <w:pPr>
      <w:ind w:left="-1260" w:right="-1440"/>
      <w:rPr>
        <w:rFonts w:ascii="Arial" w:hAnsi="Arial" w:cs="Arial"/>
        <w:sz w:val="18"/>
      </w:rPr>
    </w:pPr>
    <w:r>
      <w:rPr>
        <w:rFonts w:ascii="Arial" w:hAnsi="Arial" w:cs="Arial"/>
        <w:iCs/>
        <w:sz w:val="18"/>
      </w:rPr>
      <w:t>Version 7</w:t>
    </w:r>
    <w:r>
      <w:rPr>
        <w:rFonts w:ascii="Arial" w:hAnsi="Arial" w:cs="Arial"/>
        <w:i/>
        <w:sz w:val="18"/>
      </w:rPr>
      <w:tab/>
    </w:r>
    <w:r>
      <w:rPr>
        <w:rFonts w:ascii="Arial" w:hAnsi="Arial" w:cs="Arial"/>
        <w:sz w:val="18"/>
      </w:rPr>
      <w:t xml:space="preserve">                                                                    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           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    </w:t>
    </w:r>
  </w:p>
  <w:p w:rsidR="002C6EC7" w:rsidRDefault="002C6EC7" w:rsidP="00EC03FB">
    <w:pPr>
      <w:ind w:left="-1260" w:right="-144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Effective Date: </w:t>
    </w:r>
    <w:r w:rsidR="00895010">
      <w:rPr>
        <w:rFonts w:ascii="Arial" w:hAnsi="Arial" w:cs="Arial"/>
        <w:sz w:val="18"/>
      </w:rPr>
      <w:t>08/0</w:t>
    </w:r>
    <w:r w:rsidR="00D44D1B">
      <w:rPr>
        <w:rFonts w:ascii="Arial" w:hAnsi="Arial" w:cs="Arial"/>
        <w:sz w:val="18"/>
      </w:rPr>
      <w:t>7</w:t>
    </w:r>
    <w:r>
      <w:rPr>
        <w:rFonts w:ascii="Arial" w:hAnsi="Arial" w:cs="Arial"/>
        <w:sz w:val="18"/>
      </w:rPr>
      <w:t>/2017</w:t>
    </w:r>
  </w:p>
  <w:p w:rsidR="002C6EC7" w:rsidRPr="00EC03FB" w:rsidRDefault="002C6EC7" w:rsidP="00EC03FB">
    <w:pPr>
      <w:ind w:left="-1260" w:right="-1440"/>
      <w:rPr>
        <w:rFonts w:ascii="Arial" w:hAnsi="Arial" w:cs="Arial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D43"/>
    <w:multiLevelType w:val="hybridMultilevel"/>
    <w:tmpl w:val="FDDEC186"/>
    <w:lvl w:ilvl="0" w:tplc="A35ED1EC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</w:abstractNum>
  <w:abstractNum w:abstractNumId="1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2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145B2550"/>
    <w:multiLevelType w:val="hybridMultilevel"/>
    <w:tmpl w:val="605AF754"/>
    <w:lvl w:ilvl="0" w:tplc="A35ED1EC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1D56346F"/>
    <w:multiLevelType w:val="multilevel"/>
    <w:tmpl w:val="6750C2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2E0C46C1"/>
    <w:multiLevelType w:val="hybridMultilevel"/>
    <w:tmpl w:val="5B96F98E"/>
    <w:lvl w:ilvl="0" w:tplc="A35ED1EC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30364477"/>
    <w:multiLevelType w:val="hybridMultilevel"/>
    <w:tmpl w:val="817E4CC4"/>
    <w:lvl w:ilvl="0" w:tplc="A35ED1EC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8E27B12"/>
    <w:multiLevelType w:val="hybridMultilevel"/>
    <w:tmpl w:val="6750C2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40A52C2A"/>
    <w:multiLevelType w:val="hybridMultilevel"/>
    <w:tmpl w:val="2E1680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1">
    <w:nsid w:val="48603F16"/>
    <w:multiLevelType w:val="hybridMultilevel"/>
    <w:tmpl w:val="FDDEC186"/>
    <w:lvl w:ilvl="0" w:tplc="556A4C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</w:abstractNum>
  <w:abstractNum w:abstractNumId="12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5335726D"/>
    <w:multiLevelType w:val="hybridMultilevel"/>
    <w:tmpl w:val="288E420A"/>
    <w:lvl w:ilvl="0" w:tplc="A35ED1EC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69872C05"/>
    <w:multiLevelType w:val="hybridMultilevel"/>
    <w:tmpl w:val="C92C4866"/>
    <w:lvl w:ilvl="0" w:tplc="A35ED1EC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6FB71A0F"/>
    <w:multiLevelType w:val="hybridMultilevel"/>
    <w:tmpl w:val="EF8A4B48"/>
    <w:lvl w:ilvl="0" w:tplc="A35ED1EC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2"/>
  </w:num>
  <w:num w:numId="5">
    <w:abstractNumId w:val="1"/>
  </w:num>
  <w:num w:numId="6">
    <w:abstractNumId w:val="12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11"/>
  </w:num>
  <w:num w:numId="12">
    <w:abstractNumId w:val="0"/>
  </w:num>
  <w:num w:numId="13">
    <w:abstractNumId w:val="13"/>
  </w:num>
  <w:num w:numId="14">
    <w:abstractNumId w:val="3"/>
  </w:num>
  <w:num w:numId="15">
    <w:abstractNumId w:val="15"/>
  </w:num>
  <w:num w:numId="16">
    <w:abstractNumId w:val="16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oNotTrackMoves/>
  <w:defaultTabStop w:val="720"/>
  <w:doNotHyphenateCap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A75"/>
    <w:rsid w:val="00006359"/>
    <w:rsid w:val="00055DD1"/>
    <w:rsid w:val="000B27B8"/>
    <w:rsid w:val="000B65FC"/>
    <w:rsid w:val="00177207"/>
    <w:rsid w:val="001909B8"/>
    <w:rsid w:val="001A4F77"/>
    <w:rsid w:val="001D778B"/>
    <w:rsid w:val="001F4CF8"/>
    <w:rsid w:val="00257BCC"/>
    <w:rsid w:val="00262427"/>
    <w:rsid w:val="0028589A"/>
    <w:rsid w:val="0029007A"/>
    <w:rsid w:val="002C6EC7"/>
    <w:rsid w:val="002C7175"/>
    <w:rsid w:val="00324017"/>
    <w:rsid w:val="00387565"/>
    <w:rsid w:val="00410857"/>
    <w:rsid w:val="00417DF6"/>
    <w:rsid w:val="004B5152"/>
    <w:rsid w:val="004F3D2B"/>
    <w:rsid w:val="00523F25"/>
    <w:rsid w:val="00625EA5"/>
    <w:rsid w:val="006B378C"/>
    <w:rsid w:val="007E324A"/>
    <w:rsid w:val="00892915"/>
    <w:rsid w:val="00895010"/>
    <w:rsid w:val="00904EDC"/>
    <w:rsid w:val="00994A75"/>
    <w:rsid w:val="009C37CC"/>
    <w:rsid w:val="00A346D2"/>
    <w:rsid w:val="00A46600"/>
    <w:rsid w:val="00A76088"/>
    <w:rsid w:val="00AD4393"/>
    <w:rsid w:val="00B95224"/>
    <w:rsid w:val="00BE16B4"/>
    <w:rsid w:val="00C817B9"/>
    <w:rsid w:val="00D44D1B"/>
    <w:rsid w:val="00D65E65"/>
    <w:rsid w:val="00E12E03"/>
    <w:rsid w:val="00E2301D"/>
    <w:rsid w:val="00EA2C21"/>
    <w:rsid w:val="00EA4EE0"/>
    <w:rsid w:val="00EC03FB"/>
    <w:rsid w:val="00EC46DA"/>
    <w:rsid w:val="00FD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C21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EA2C21"/>
    <w:pPr>
      <w:keepNext/>
      <w:numPr>
        <w:numId w:val="5"/>
      </w:numPr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EA2C21"/>
    <w:pPr>
      <w:keepNext/>
      <w:numPr>
        <w:ilvl w:val="1"/>
        <w:numId w:val="5"/>
      </w:numPr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EA2C21"/>
    <w:pPr>
      <w:keepNext/>
      <w:numPr>
        <w:ilvl w:val="2"/>
        <w:numId w:val="5"/>
      </w:numPr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EA2C21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EA2C21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EA2C21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EA2C21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EA2C21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A2C21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EA2C2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rsid w:val="00EA2C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rsid w:val="00EA2C2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aliases w:val="Map Title Char"/>
    <w:basedOn w:val="DefaultParagraphFont"/>
    <w:rsid w:val="00EA2C2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aliases w:val="Block Label Char"/>
    <w:basedOn w:val="DefaultParagraphFont"/>
    <w:rsid w:val="00EA2C2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rsid w:val="00EA2C21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rsid w:val="00EA2C21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rsid w:val="00EA2C21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rsid w:val="00EA2C21"/>
    <w:rPr>
      <w:rFonts w:ascii="Cambria" w:hAnsi="Cambria" w:cs="Times New Roman"/>
      <w:sz w:val="22"/>
      <w:szCs w:val="22"/>
    </w:rPr>
  </w:style>
  <w:style w:type="paragraph" w:styleId="BodyText">
    <w:name w:val="Body Text"/>
    <w:basedOn w:val="Normal"/>
    <w:semiHidden/>
    <w:rsid w:val="00EA2C21"/>
    <w:rPr>
      <w:bCs/>
      <w:iCs/>
      <w:color w:val="000000"/>
    </w:rPr>
  </w:style>
  <w:style w:type="character" w:customStyle="1" w:styleId="BodyTextChar">
    <w:name w:val="Body Text Char"/>
    <w:basedOn w:val="DefaultParagraphFont"/>
    <w:rsid w:val="00EA2C2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semiHidden/>
    <w:rsid w:val="00EA2C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sid w:val="00EA2C21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Normal"/>
    <w:semiHidden/>
    <w:rsid w:val="00EA2C21"/>
    <w:pPr>
      <w:ind w:left="360" w:hanging="360"/>
    </w:pPr>
  </w:style>
  <w:style w:type="paragraph" w:styleId="Title">
    <w:name w:val="Title"/>
    <w:basedOn w:val="Normal"/>
    <w:qFormat/>
    <w:rsid w:val="00EA2C21"/>
    <w:pPr>
      <w:spacing w:before="240" w:after="60"/>
      <w:jc w:val="center"/>
    </w:pPr>
    <w:rPr>
      <w:rFonts w:ascii="Arial" w:hAnsi="Arial" w:cs="Arial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rsid w:val="00EA2C21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semiHidden/>
    <w:rsid w:val="00EA2C21"/>
    <w:pPr>
      <w:jc w:val="left"/>
    </w:pPr>
    <w:rPr>
      <w:b/>
      <w:bCs/>
      <w:color w:val="0000FF"/>
    </w:rPr>
  </w:style>
  <w:style w:type="character" w:customStyle="1" w:styleId="BodyText2Char">
    <w:name w:val="Body Text 2 Char"/>
    <w:basedOn w:val="DefaultParagraphFont"/>
    <w:rsid w:val="00EA2C2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semiHidden/>
    <w:rsid w:val="00EA2C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rsid w:val="00EA2C21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EA2C21"/>
    <w:rPr>
      <w:rFonts w:ascii="Times New Roman" w:hAnsi="Times New Roman" w:cs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EA2C21"/>
    <w:pPr>
      <w:numPr>
        <w:numId w:val="0"/>
      </w:numPr>
    </w:pPr>
  </w:style>
  <w:style w:type="paragraph" w:customStyle="1" w:styleId="TableText">
    <w:name w:val="Table Text"/>
    <w:basedOn w:val="Normal"/>
    <w:rsid w:val="00EA2C21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EA2C21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EA2C21"/>
    <w:rPr>
      <w:b/>
      <w:color w:val="0000FF"/>
    </w:rPr>
  </w:style>
  <w:style w:type="character" w:customStyle="1" w:styleId="BodyText3Char">
    <w:name w:val="Body Text 3 Char"/>
    <w:basedOn w:val="DefaultParagraphFont"/>
    <w:rsid w:val="00EA2C21"/>
    <w:rPr>
      <w:rFonts w:ascii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semiHidden/>
    <w:rsid w:val="00EA2C21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A2C21"/>
    <w:rPr>
      <w:rFonts w:ascii="Times New Roman" w:hAnsi="Times New Roman" w:cs="Times New Roman"/>
      <w:color w:val="6064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idsnet.childrenshc.org\chcdfs\users\CE003009\Safety\Code%20Orange\SA%205.01.f1%20Morgue%20Unit%20Leader%20JAS.doc" TargetMode="External"/><Relationship Id="rId13" Type="http://schemas.openxmlformats.org/officeDocument/2006/relationships/hyperlink" Target="http://intranet.childrensmn.org/References/labsop/gen/safety/res/sa-5.01.a1-code-orange-call-roster.pdf" TargetMode="External"/><Relationship Id="rId18" Type="http://schemas.openxmlformats.org/officeDocument/2006/relationships/hyperlink" Target="http://intranet.childrensmn.org/References/labsop/gen/safety/res/sa-5.01.f3-laboratory-coordinator-jas.pdf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intranet.childrensmn.org/References/labsop/gen/safety/res/sa-5.01.f6-laboratory-staff-call-in-sheet.pdf" TargetMode="External"/><Relationship Id="rId7" Type="http://schemas.openxmlformats.org/officeDocument/2006/relationships/hyperlink" Target="http://intranet.childrensmn.org/References/labsop/gen/safety/res/sa-5.01.a1-code-orange-call-roster.pdf" TargetMode="External"/><Relationship Id="rId12" Type="http://schemas.openxmlformats.org/officeDocument/2006/relationships/hyperlink" Target="file:///\\kidsnet.childrenshc.org\chcdfs\users\CE003009\Safety\Code%20Orange\SA%205.01.f5%20Laboratory%20Staff%20Assignment%20Sheet.doc" TargetMode="External"/><Relationship Id="rId17" Type="http://schemas.openxmlformats.org/officeDocument/2006/relationships/hyperlink" Target="http://intranet.childrensmn.org/References/labsop/gen/safety/res/sa-5.01.f2-laboratory-unit-leader-jas.pdf" TargetMode="External"/><Relationship Id="rId25" Type="http://schemas.openxmlformats.org/officeDocument/2006/relationships/hyperlink" Target="http://khan.childrensmn.org/manuals/policy/900/013424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ranet.childrensmn.org/References/labsop/gen/safety/res/sa-5.01.f1-morgue-unit-leader-jas.pdf" TargetMode="External"/><Relationship Id="rId20" Type="http://schemas.openxmlformats.org/officeDocument/2006/relationships/hyperlink" Target="http://intranet.childrensmn.org/References/labsop/gen/safety/res/sa-5.01.f5-laboratory-staff-assignment-sheet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kidsnet.childrenshc.org\chcdfs\users\CE003009\Safety\Code%20Orange\SA%205.01.f5%20Laboratory%20Staff%20Assignment%20Sheet.doc" TargetMode="External"/><Relationship Id="rId24" Type="http://schemas.openxmlformats.org/officeDocument/2006/relationships/hyperlink" Target="http://khan.childrensmn.org/references/policy/900/913.05-telephone-system-failur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ranet.childrensmn.org/References/labsop/gen/safety/res/sa-5.01.a1-code-orange-call-roster.pdf" TargetMode="External"/><Relationship Id="rId23" Type="http://schemas.openxmlformats.org/officeDocument/2006/relationships/hyperlink" Target="http://khan.childrensmn.org/references/policy/900/913.01-utility-system-interruption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\\kidsnet.childrenshc.org\chcdfs\users\CE003009\Safety\Code%20Orange\SA%205.01.f3%20Laboratory%20Coordinator%20JAS.doc" TargetMode="External"/><Relationship Id="rId19" Type="http://schemas.openxmlformats.org/officeDocument/2006/relationships/hyperlink" Target="http://intranet.childrensmn.org/References/labsop/gen/safety/res/sa-5.01.f4-laboratory-unit-team-assignment-shee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ranet.childrensmn.org/References/labsop/gen/safety/res/sa-5.01.f2-laboratory-unit-leader-jas.pdf" TargetMode="External"/><Relationship Id="rId14" Type="http://schemas.openxmlformats.org/officeDocument/2006/relationships/hyperlink" Target="file:///\\kidsnet.childrenshc.org\chcdfs\users\CE003009\Safety\Code%20Orange\SA%205.01.f6%20Laboratory%20Staff%20Call%20In%20Sheet.doc" TargetMode="External"/><Relationship Id="rId22" Type="http://schemas.openxmlformats.org/officeDocument/2006/relationships/hyperlink" Target="http://intranet.childrensmn.org/References/labsop/gen/safety/res/sa-5.01.f7-fatality-management-unit-team-assignment-sheet.pdf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1981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15532</CharactersWithSpaces>
  <SharedDoc>false</SharedDoc>
  <HLinks>
    <vt:vector size="114" baseType="variant">
      <vt:variant>
        <vt:i4>5439502</vt:i4>
      </vt:variant>
      <vt:variant>
        <vt:i4>54</vt:i4>
      </vt:variant>
      <vt:variant>
        <vt:i4>0</vt:i4>
      </vt:variant>
      <vt:variant>
        <vt:i4>5</vt:i4>
      </vt:variant>
      <vt:variant>
        <vt:lpwstr>http://khan.childrensmn.org/manuals/policy/900/013424.pdf</vt:lpwstr>
      </vt:variant>
      <vt:variant>
        <vt:lpwstr/>
      </vt:variant>
      <vt:variant>
        <vt:i4>393238</vt:i4>
      </vt:variant>
      <vt:variant>
        <vt:i4>51</vt:i4>
      </vt:variant>
      <vt:variant>
        <vt:i4>0</vt:i4>
      </vt:variant>
      <vt:variant>
        <vt:i4>5</vt:i4>
      </vt:variant>
      <vt:variant>
        <vt:lpwstr>http://khan.childrensmn.org/references/policy/900/913.05-telephone-system-failure.pdf</vt:lpwstr>
      </vt:variant>
      <vt:variant>
        <vt:lpwstr/>
      </vt:variant>
      <vt:variant>
        <vt:i4>4259928</vt:i4>
      </vt:variant>
      <vt:variant>
        <vt:i4>48</vt:i4>
      </vt:variant>
      <vt:variant>
        <vt:i4>0</vt:i4>
      </vt:variant>
      <vt:variant>
        <vt:i4>5</vt:i4>
      </vt:variant>
      <vt:variant>
        <vt:lpwstr>http://khan.childrensmn.org/references/policy/900/913.01-utility-system-interruption.pdf</vt:lpwstr>
      </vt:variant>
      <vt:variant>
        <vt:lpwstr/>
      </vt:variant>
      <vt:variant>
        <vt:i4>7602231</vt:i4>
      </vt:variant>
      <vt:variant>
        <vt:i4>45</vt:i4>
      </vt:variant>
      <vt:variant>
        <vt:i4>0</vt:i4>
      </vt:variant>
      <vt:variant>
        <vt:i4>5</vt:i4>
      </vt:variant>
      <vt:variant>
        <vt:lpwstr>http://intranet.childrensmn.org/References/labsop/gen/safety/res/sa-5.01.f7-fatality-management-unit-team-assignment-sheet.pdf</vt:lpwstr>
      </vt:variant>
      <vt:variant>
        <vt:lpwstr/>
      </vt:variant>
      <vt:variant>
        <vt:i4>2621478</vt:i4>
      </vt:variant>
      <vt:variant>
        <vt:i4>42</vt:i4>
      </vt:variant>
      <vt:variant>
        <vt:i4>0</vt:i4>
      </vt:variant>
      <vt:variant>
        <vt:i4>5</vt:i4>
      </vt:variant>
      <vt:variant>
        <vt:lpwstr>http://intranet.childrensmn.org/References/labsop/gen/safety/res/sa-5.01.f6-laboratory-staff-call-in-sheet.pdf</vt:lpwstr>
      </vt:variant>
      <vt:variant>
        <vt:lpwstr/>
      </vt:variant>
      <vt:variant>
        <vt:i4>786524</vt:i4>
      </vt:variant>
      <vt:variant>
        <vt:i4>39</vt:i4>
      </vt:variant>
      <vt:variant>
        <vt:i4>0</vt:i4>
      </vt:variant>
      <vt:variant>
        <vt:i4>5</vt:i4>
      </vt:variant>
      <vt:variant>
        <vt:lpwstr>http://intranet.childrensmn.org/References/labsop/gen/safety/res/sa-5.01.f5-laboratory-staff-assignment-sheet.pdf</vt:lpwstr>
      </vt:variant>
      <vt:variant>
        <vt:lpwstr/>
      </vt:variant>
      <vt:variant>
        <vt:i4>4259904</vt:i4>
      </vt:variant>
      <vt:variant>
        <vt:i4>36</vt:i4>
      </vt:variant>
      <vt:variant>
        <vt:i4>0</vt:i4>
      </vt:variant>
      <vt:variant>
        <vt:i4>5</vt:i4>
      </vt:variant>
      <vt:variant>
        <vt:lpwstr>http://intranet.childrensmn.org/References/labsop/gen/safety/res/sa-5.01.f4-laboratory-unit-team-assignment-sheet.pdf</vt:lpwstr>
      </vt:variant>
      <vt:variant>
        <vt:lpwstr/>
      </vt:variant>
      <vt:variant>
        <vt:i4>7012462</vt:i4>
      </vt:variant>
      <vt:variant>
        <vt:i4>33</vt:i4>
      </vt:variant>
      <vt:variant>
        <vt:i4>0</vt:i4>
      </vt:variant>
      <vt:variant>
        <vt:i4>5</vt:i4>
      </vt:variant>
      <vt:variant>
        <vt:lpwstr>http://intranet.childrensmn.org/References/labsop/gen/safety/res/sa-5.01.f3-laboratory-coordinator-jas.pdf</vt:lpwstr>
      </vt:variant>
      <vt:variant>
        <vt:lpwstr/>
      </vt:variant>
      <vt:variant>
        <vt:i4>2687079</vt:i4>
      </vt:variant>
      <vt:variant>
        <vt:i4>30</vt:i4>
      </vt:variant>
      <vt:variant>
        <vt:i4>0</vt:i4>
      </vt:variant>
      <vt:variant>
        <vt:i4>5</vt:i4>
      </vt:variant>
      <vt:variant>
        <vt:lpwstr>http://intranet.childrensmn.org/References/labsop/gen/safety/res/sa-5.01.f2-laboratory-unit-leader-jas.pdf</vt:lpwstr>
      </vt:variant>
      <vt:variant>
        <vt:lpwstr/>
      </vt:variant>
      <vt:variant>
        <vt:i4>3997812</vt:i4>
      </vt:variant>
      <vt:variant>
        <vt:i4>27</vt:i4>
      </vt:variant>
      <vt:variant>
        <vt:i4>0</vt:i4>
      </vt:variant>
      <vt:variant>
        <vt:i4>5</vt:i4>
      </vt:variant>
      <vt:variant>
        <vt:lpwstr>http://intranet.childrensmn.org/References/labsop/gen/safety/res/sa-5.01.f1-morgue-unit-leader-jas.pdf</vt:lpwstr>
      </vt:variant>
      <vt:variant>
        <vt:lpwstr/>
      </vt:variant>
      <vt:variant>
        <vt:i4>7798831</vt:i4>
      </vt:variant>
      <vt:variant>
        <vt:i4>24</vt:i4>
      </vt:variant>
      <vt:variant>
        <vt:i4>0</vt:i4>
      </vt:variant>
      <vt:variant>
        <vt:i4>5</vt:i4>
      </vt:variant>
      <vt:variant>
        <vt:lpwstr>http://intranet.childrensmn.org/References/labsop/gen/safety/res/sa-5.01.a1-code-orange-call-roster.pdf</vt:lpwstr>
      </vt:variant>
      <vt:variant>
        <vt:lpwstr/>
      </vt:variant>
      <vt:variant>
        <vt:i4>1835072</vt:i4>
      </vt:variant>
      <vt:variant>
        <vt:i4>21</vt:i4>
      </vt:variant>
      <vt:variant>
        <vt:i4>0</vt:i4>
      </vt:variant>
      <vt:variant>
        <vt:i4>5</vt:i4>
      </vt:variant>
      <vt:variant>
        <vt:lpwstr>SA 5.01.f6 Laboratory Staff Call In Sheet.doc</vt:lpwstr>
      </vt:variant>
      <vt:variant>
        <vt:lpwstr/>
      </vt:variant>
      <vt:variant>
        <vt:i4>7798831</vt:i4>
      </vt:variant>
      <vt:variant>
        <vt:i4>18</vt:i4>
      </vt:variant>
      <vt:variant>
        <vt:i4>0</vt:i4>
      </vt:variant>
      <vt:variant>
        <vt:i4>5</vt:i4>
      </vt:variant>
      <vt:variant>
        <vt:lpwstr>http://intranet.childrensmn.org/References/labsop/gen/safety/res/sa-5.01.a1-code-orange-call-roster.pdf</vt:lpwstr>
      </vt:variant>
      <vt:variant>
        <vt:lpwstr/>
      </vt:variant>
      <vt:variant>
        <vt:i4>1507357</vt:i4>
      </vt:variant>
      <vt:variant>
        <vt:i4>15</vt:i4>
      </vt:variant>
      <vt:variant>
        <vt:i4>0</vt:i4>
      </vt:variant>
      <vt:variant>
        <vt:i4>5</vt:i4>
      </vt:variant>
      <vt:variant>
        <vt:lpwstr>SA 5.01.f5 Laboratory Staff Assignment Sheet.doc</vt:lpwstr>
      </vt:variant>
      <vt:variant>
        <vt:lpwstr/>
      </vt:variant>
      <vt:variant>
        <vt:i4>1507357</vt:i4>
      </vt:variant>
      <vt:variant>
        <vt:i4>12</vt:i4>
      </vt:variant>
      <vt:variant>
        <vt:i4>0</vt:i4>
      </vt:variant>
      <vt:variant>
        <vt:i4>5</vt:i4>
      </vt:variant>
      <vt:variant>
        <vt:lpwstr>SA 5.01.f5 Laboratory Staff Assignment Sheet.doc</vt:lpwstr>
      </vt:variant>
      <vt:variant>
        <vt:lpwstr/>
      </vt:variant>
      <vt:variant>
        <vt:i4>5832718</vt:i4>
      </vt:variant>
      <vt:variant>
        <vt:i4>9</vt:i4>
      </vt:variant>
      <vt:variant>
        <vt:i4>0</vt:i4>
      </vt:variant>
      <vt:variant>
        <vt:i4>5</vt:i4>
      </vt:variant>
      <vt:variant>
        <vt:lpwstr>SA 5.01.f3 Laboratory Coordinator JAS.doc</vt:lpwstr>
      </vt:variant>
      <vt:variant>
        <vt:lpwstr/>
      </vt:variant>
      <vt:variant>
        <vt:i4>2687079</vt:i4>
      </vt:variant>
      <vt:variant>
        <vt:i4>6</vt:i4>
      </vt:variant>
      <vt:variant>
        <vt:i4>0</vt:i4>
      </vt:variant>
      <vt:variant>
        <vt:i4>5</vt:i4>
      </vt:variant>
      <vt:variant>
        <vt:lpwstr>http://intranet.childrensmn.org/References/labsop/gen/safety/res/sa-5.01.f2-laboratory-unit-leader-jas.pdf</vt:lpwstr>
      </vt:variant>
      <vt:variant>
        <vt:lpwstr/>
      </vt:variant>
      <vt:variant>
        <vt:i4>4390997</vt:i4>
      </vt:variant>
      <vt:variant>
        <vt:i4>3</vt:i4>
      </vt:variant>
      <vt:variant>
        <vt:i4>0</vt:i4>
      </vt:variant>
      <vt:variant>
        <vt:i4>5</vt:i4>
      </vt:variant>
      <vt:variant>
        <vt:lpwstr>SA 5.01.f1 Morgue Unit Leader JAS.doc</vt:lpwstr>
      </vt:variant>
      <vt:variant>
        <vt:lpwstr/>
      </vt:variant>
      <vt:variant>
        <vt:i4>7798831</vt:i4>
      </vt:variant>
      <vt:variant>
        <vt:i4>0</vt:i4>
      </vt:variant>
      <vt:variant>
        <vt:i4>0</vt:i4>
      </vt:variant>
      <vt:variant>
        <vt:i4>5</vt:i4>
      </vt:variant>
      <vt:variant>
        <vt:lpwstr>http://intranet.childrensmn.org/References/labsop/gen/safety/res/sa-5.01.a1-code-orange-call-roster.pdf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CE003009</cp:lastModifiedBy>
  <cp:revision>4</cp:revision>
  <cp:lastPrinted>2017-08-02T19:13:00Z</cp:lastPrinted>
  <dcterms:created xsi:type="dcterms:W3CDTF">2017-08-02T20:40:00Z</dcterms:created>
  <dcterms:modified xsi:type="dcterms:W3CDTF">2017-08-03T15:17:00Z</dcterms:modified>
</cp:coreProperties>
</file>