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1440"/>
        <w:gridCol w:w="2700"/>
        <w:gridCol w:w="378"/>
        <w:gridCol w:w="1425"/>
        <w:gridCol w:w="3422"/>
        <w:gridCol w:w="2699"/>
        <w:gridCol w:w="2699"/>
      </w:tblGrid>
      <w:tr w:rsidR="00775FA8">
        <w:tblPrEx>
          <w:tblCellMar>
            <w:top w:w="0" w:type="dxa"/>
            <w:bottom w:w="0" w:type="dxa"/>
          </w:tblCellMar>
        </w:tblPrEx>
        <w:trPr>
          <w:gridAfter w:val="2"/>
          <w:wAfter w:w="5398" w:type="dxa"/>
          <w:cantSplit/>
        </w:trPr>
        <w:tc>
          <w:tcPr>
            <w:tcW w:w="11162" w:type="dxa"/>
            <w:gridSpan w:val="6"/>
            <w:tcBorders>
              <w:top w:val="nil"/>
              <w:left w:val="nil"/>
              <w:bottom w:val="nil"/>
              <w:right w:val="nil"/>
            </w:tcBorders>
          </w:tcPr>
          <w:p w:rsidR="00775FA8" w:rsidRDefault="00775FA8">
            <w:pPr>
              <w:autoSpaceDE w:val="0"/>
              <w:autoSpaceDN w:val="0"/>
              <w:adjustRightInd w:val="0"/>
              <w:spacing w:before="240"/>
              <w:jc w:val="left"/>
              <w:rPr>
                <w:rFonts w:ascii="MS Shell Dlg" w:hAnsi="MS Shell Dlg" w:cs="MS Shell Dlg"/>
                <w:b/>
                <w:bCs/>
                <w:color w:val="0000FF"/>
                <w:sz w:val="28"/>
                <w:szCs w:val="17"/>
              </w:rPr>
            </w:pPr>
            <w:r>
              <w:rPr>
                <w:rFonts w:ascii="Arial" w:hAnsi="Arial" w:cs="Arial"/>
                <w:b/>
                <w:bCs/>
                <w:color w:val="0000FF"/>
                <w:sz w:val="28"/>
                <w:szCs w:val="26"/>
              </w:rPr>
              <w:t xml:space="preserve">Anaerobe Bags and Campy Bags </w:t>
            </w:r>
            <w:r>
              <w:rPr>
                <w:rFonts w:ascii="Arial" w:hAnsi="Arial"/>
                <w:b/>
                <w:bCs/>
                <w:color w:val="0000FF"/>
                <w:sz w:val="28"/>
              </w:rPr>
              <w:t>---- GasPak</w:t>
            </w:r>
            <w:r>
              <w:rPr>
                <w:rFonts w:ascii="Arial" w:hAnsi="Arial" w:cs="Arial"/>
                <w:b/>
                <w:bCs/>
                <w:color w:val="0000FF"/>
                <w:sz w:val="28"/>
                <w:szCs w:val="26"/>
              </w:rPr>
              <w:t>™ EZ Gas Generating Pouch System</w:t>
            </w:r>
          </w:p>
          <w:p w:rsidR="00775FA8" w:rsidRDefault="00775FA8">
            <w:pPr>
              <w:pStyle w:val="Custom"/>
              <w:rPr>
                <w:b/>
                <w:bCs/>
                <w:color w:val="0000FF"/>
                <w:sz w:val="28"/>
              </w:rPr>
            </w:pPr>
          </w:p>
        </w:tc>
      </w:tr>
      <w:tr w:rsidR="00775FA8">
        <w:tblPrEx>
          <w:tblCellMar>
            <w:top w:w="0" w:type="dxa"/>
            <w:bottom w:w="0" w:type="dxa"/>
          </w:tblCellMar>
        </w:tblPrEx>
        <w:trPr>
          <w:gridAfter w:val="2"/>
          <w:wAfter w:w="5398" w:type="dxa"/>
          <w:cantSplit/>
          <w:trHeight w:val="1025"/>
        </w:trPr>
        <w:tc>
          <w:tcPr>
            <w:tcW w:w="1797" w:type="dxa"/>
            <w:tcBorders>
              <w:top w:val="nil"/>
              <w:left w:val="nil"/>
              <w:bottom w:val="nil"/>
              <w:right w:val="nil"/>
            </w:tcBorders>
          </w:tcPr>
          <w:p w:rsidR="00775FA8" w:rsidRDefault="00775FA8">
            <w:pPr>
              <w:rPr>
                <w:rFonts w:ascii="Arial" w:hAnsi="Arial"/>
                <w:b/>
                <w:color w:val="0000FF"/>
                <w:sz w:val="20"/>
              </w:rPr>
            </w:pPr>
          </w:p>
          <w:p w:rsidR="00775FA8" w:rsidRDefault="00775FA8">
            <w:pPr>
              <w:rPr>
                <w:rFonts w:ascii="Arial" w:hAnsi="Arial"/>
                <w:b/>
                <w:color w:val="0000FF"/>
                <w:sz w:val="20"/>
              </w:rPr>
            </w:pPr>
            <w:r>
              <w:rPr>
                <w:rFonts w:ascii="Arial" w:hAnsi="Arial"/>
                <w:b/>
                <w:color w:val="0000FF"/>
                <w:sz w:val="20"/>
              </w:rPr>
              <w:t>Purpose</w:t>
            </w:r>
          </w:p>
        </w:tc>
        <w:tc>
          <w:tcPr>
            <w:tcW w:w="9365" w:type="dxa"/>
            <w:gridSpan w:val="5"/>
            <w:tcBorders>
              <w:top w:val="single" w:sz="4" w:space="0" w:color="auto"/>
              <w:left w:val="nil"/>
              <w:bottom w:val="single" w:sz="4" w:space="0" w:color="auto"/>
              <w:right w:val="nil"/>
            </w:tcBorders>
          </w:tcPr>
          <w:p w:rsidR="00775FA8" w:rsidRDefault="00775FA8">
            <w:pPr>
              <w:autoSpaceDE w:val="0"/>
              <w:autoSpaceDN w:val="0"/>
              <w:adjustRightInd w:val="0"/>
              <w:spacing w:before="240"/>
              <w:jc w:val="left"/>
              <w:rPr>
                <w:rFonts w:ascii="MS Shell Dlg" w:hAnsi="MS Shell Dlg" w:cs="MS Shell Dlg"/>
                <w:bCs/>
                <w:sz w:val="20"/>
                <w:szCs w:val="20"/>
              </w:rPr>
            </w:pPr>
            <w:r>
              <w:rPr>
                <w:rFonts w:ascii="Arial" w:hAnsi="Arial"/>
                <w:sz w:val="20"/>
                <w:szCs w:val="20"/>
              </w:rPr>
              <w:t xml:space="preserve">This procedure provides instructions for using the BD </w:t>
            </w:r>
            <w:r>
              <w:rPr>
                <w:rFonts w:ascii="Arial" w:hAnsi="Arial"/>
                <w:bCs/>
                <w:sz w:val="20"/>
                <w:szCs w:val="20"/>
              </w:rPr>
              <w:t>GasPak</w:t>
            </w:r>
            <w:r>
              <w:rPr>
                <w:rFonts w:ascii="Arial" w:hAnsi="Arial" w:cs="Arial"/>
                <w:bCs/>
                <w:sz w:val="20"/>
                <w:szCs w:val="20"/>
              </w:rPr>
              <w:t>™ EZ Gas Generating Pouch System for generating anaerobic and microaerophilic atmospheres.</w:t>
            </w:r>
          </w:p>
          <w:p w:rsidR="00775FA8" w:rsidRDefault="00775FA8">
            <w:pPr>
              <w:pStyle w:val="TableText"/>
              <w:autoSpaceDE/>
              <w:autoSpaceDN/>
              <w:rPr>
                <w:rFonts w:ascii="Arial" w:hAnsi="Arial"/>
                <w:szCs w:val="20"/>
              </w:rPr>
            </w:pPr>
          </w:p>
        </w:tc>
      </w:tr>
      <w:tr w:rsidR="00775FA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8" w:type="dxa"/>
          <w:cantSplit/>
        </w:trPr>
        <w:tc>
          <w:tcPr>
            <w:tcW w:w="1797" w:type="dxa"/>
            <w:tcBorders>
              <w:top w:val="nil"/>
              <w:left w:val="nil"/>
              <w:right w:val="nil"/>
            </w:tcBorders>
          </w:tcPr>
          <w:p w:rsidR="00775FA8" w:rsidRDefault="00775FA8">
            <w:pPr>
              <w:jc w:val="left"/>
              <w:rPr>
                <w:rFonts w:ascii="Arial" w:hAnsi="Arial"/>
                <w:b/>
                <w:color w:val="0000FF"/>
                <w:sz w:val="20"/>
              </w:rPr>
            </w:pPr>
          </w:p>
          <w:p w:rsidR="00775FA8" w:rsidRDefault="00775FA8">
            <w:pPr>
              <w:jc w:val="left"/>
              <w:rPr>
                <w:rFonts w:ascii="Arial" w:hAnsi="Arial"/>
                <w:b/>
                <w:color w:val="0000FF"/>
                <w:sz w:val="20"/>
              </w:rPr>
            </w:pPr>
            <w:r>
              <w:rPr>
                <w:rFonts w:ascii="Arial" w:hAnsi="Arial"/>
                <w:b/>
                <w:color w:val="0000FF"/>
                <w:sz w:val="20"/>
              </w:rPr>
              <w:t>Principle and Clinical Significance</w:t>
            </w:r>
          </w:p>
          <w:p w:rsidR="00775FA8" w:rsidRDefault="00775FA8">
            <w:pPr>
              <w:jc w:val="left"/>
              <w:rPr>
                <w:rFonts w:ascii="Arial" w:hAnsi="Arial"/>
                <w:b/>
                <w:color w:val="0000FF"/>
                <w:sz w:val="20"/>
              </w:rPr>
            </w:pPr>
          </w:p>
        </w:tc>
        <w:tc>
          <w:tcPr>
            <w:tcW w:w="9365" w:type="dxa"/>
            <w:gridSpan w:val="5"/>
            <w:tcBorders>
              <w:top w:val="nil"/>
              <w:left w:val="nil"/>
              <w:bottom w:val="nil"/>
              <w:right w:val="nil"/>
            </w:tcBorders>
          </w:tcPr>
          <w:p w:rsidR="00775FA8" w:rsidRDefault="00775FA8">
            <w:pPr>
              <w:tabs>
                <w:tab w:val="left" w:pos="3382"/>
              </w:tabs>
              <w:rPr>
                <w:rFonts w:ascii="Arial" w:hAnsi="Arial"/>
                <w:sz w:val="20"/>
              </w:rPr>
            </w:pPr>
          </w:p>
          <w:p w:rsidR="00775FA8" w:rsidRDefault="00775FA8">
            <w:pPr>
              <w:tabs>
                <w:tab w:val="left" w:pos="3382"/>
              </w:tabs>
              <w:rPr>
                <w:rFonts w:ascii="Arial" w:hAnsi="Arial"/>
                <w:sz w:val="20"/>
              </w:rPr>
            </w:pPr>
            <w:r>
              <w:rPr>
                <w:rFonts w:ascii="Arial" w:hAnsi="Arial"/>
                <w:sz w:val="20"/>
              </w:rPr>
              <w:t>The GasPak EZ Gas Generating Sachet consists of a reagent sachet containing inorganic carbonate, activated carbon, ascorbic acid and water. When the sachet is removed from the outer wrapper, the sachet becomes activated by exposure to air. The activated reagent sachet and specimens are placed in the resealable pouch and sealed. The sachet rapidly reduces the oxygen concentration within the pouch. At the same time, inorganic carbonate produces carbon dioxide.</w:t>
            </w:r>
          </w:p>
          <w:p w:rsidR="00775FA8" w:rsidRDefault="00775FA8">
            <w:pPr>
              <w:tabs>
                <w:tab w:val="left" w:pos="3382"/>
              </w:tabs>
              <w:rPr>
                <w:rFonts w:ascii="Arial" w:hAnsi="Arial"/>
                <w:sz w:val="20"/>
              </w:rPr>
            </w:pPr>
          </w:p>
          <w:p w:rsidR="00775FA8" w:rsidRDefault="00775FA8">
            <w:pPr>
              <w:tabs>
                <w:tab w:val="left" w:pos="3382"/>
              </w:tabs>
              <w:rPr>
                <w:rFonts w:ascii="Arial" w:hAnsi="Arial"/>
                <w:sz w:val="20"/>
              </w:rPr>
            </w:pPr>
            <w:r>
              <w:rPr>
                <w:rFonts w:ascii="Arial" w:hAnsi="Arial"/>
                <w:sz w:val="20"/>
              </w:rPr>
              <w:t>For the cultivation of anaerobic bacteria, the GasPak EZ Anaerobe Pouch System with Indicator Sachets produces an anaerobic atmosphere within 2.5</w:t>
            </w:r>
            <w:r w:rsidR="0092620E">
              <w:rPr>
                <w:rFonts w:ascii="Arial" w:hAnsi="Arial"/>
                <w:sz w:val="20"/>
              </w:rPr>
              <w:t xml:space="preserve"> </w:t>
            </w:r>
            <w:r>
              <w:rPr>
                <w:rFonts w:ascii="Arial" w:hAnsi="Arial"/>
                <w:sz w:val="20"/>
              </w:rPr>
              <w:t>h</w:t>
            </w:r>
            <w:r w:rsidR="0092620E">
              <w:rPr>
                <w:rFonts w:ascii="Arial" w:hAnsi="Arial"/>
                <w:sz w:val="20"/>
              </w:rPr>
              <w:t>ours</w:t>
            </w:r>
            <w:r>
              <w:rPr>
                <w:rFonts w:ascii="Arial" w:hAnsi="Arial"/>
                <w:sz w:val="20"/>
              </w:rPr>
              <w:t xml:space="preserve"> with greater than or equal to 10% carbon dioxide.</w:t>
            </w:r>
          </w:p>
          <w:p w:rsidR="00775FA8" w:rsidRDefault="00775FA8">
            <w:pPr>
              <w:tabs>
                <w:tab w:val="left" w:pos="3382"/>
              </w:tabs>
              <w:rPr>
                <w:rFonts w:ascii="Arial" w:hAnsi="Arial"/>
                <w:sz w:val="20"/>
              </w:rPr>
            </w:pPr>
          </w:p>
          <w:p w:rsidR="00775FA8" w:rsidRDefault="00775FA8">
            <w:pPr>
              <w:tabs>
                <w:tab w:val="left" w:pos="3382"/>
              </w:tabs>
              <w:rPr>
                <w:rFonts w:ascii="Arial" w:hAnsi="Arial"/>
                <w:sz w:val="20"/>
              </w:rPr>
            </w:pPr>
            <w:r>
              <w:rPr>
                <w:rFonts w:ascii="Arial" w:hAnsi="Arial"/>
                <w:sz w:val="20"/>
              </w:rPr>
              <w:t>For the cultivation of Microaerophilic bacteria, the GasPak EZ Campy Pouch System Sachets produce an atmosphere with approximately 5-15% oxygen.</w:t>
            </w:r>
          </w:p>
          <w:p w:rsidR="00775FA8" w:rsidRDefault="00775FA8">
            <w:pPr>
              <w:tabs>
                <w:tab w:val="left" w:pos="3382"/>
              </w:tabs>
              <w:rPr>
                <w:rFonts w:ascii="Arial" w:hAnsi="Arial"/>
                <w:sz w:val="20"/>
              </w:rPr>
            </w:pPr>
          </w:p>
        </w:tc>
      </w:tr>
      <w:tr w:rsidR="00775FA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8" w:type="dxa"/>
          <w:cantSplit/>
        </w:trPr>
        <w:tc>
          <w:tcPr>
            <w:tcW w:w="1797" w:type="dxa"/>
            <w:tcBorders>
              <w:left w:val="nil"/>
              <w:right w:val="single" w:sz="4" w:space="0" w:color="auto"/>
            </w:tcBorders>
          </w:tcPr>
          <w:p w:rsidR="00775FA8" w:rsidRDefault="00775FA8">
            <w:pPr>
              <w:jc w:val="left"/>
              <w:rPr>
                <w:rFonts w:ascii="Arial" w:hAnsi="Arial"/>
                <w:b/>
                <w:color w:val="0000FF"/>
                <w:sz w:val="20"/>
              </w:rPr>
            </w:pPr>
            <w:r>
              <w:rPr>
                <w:rFonts w:ascii="Arial" w:hAnsi="Arial"/>
                <w:b/>
                <w:color w:val="0000FF"/>
                <w:sz w:val="20"/>
              </w:rPr>
              <w:t>Materials</w:t>
            </w:r>
          </w:p>
        </w:tc>
        <w:tc>
          <w:tcPr>
            <w:tcW w:w="9365" w:type="dxa"/>
            <w:gridSpan w:val="5"/>
            <w:tcBorders>
              <w:top w:val="single" w:sz="4" w:space="0" w:color="auto"/>
              <w:left w:val="single" w:sz="4" w:space="0" w:color="auto"/>
              <w:bottom w:val="single" w:sz="4" w:space="0" w:color="auto"/>
              <w:right w:val="single" w:sz="4" w:space="0" w:color="auto"/>
            </w:tcBorders>
          </w:tcPr>
          <w:p w:rsidR="00775FA8" w:rsidRDefault="00775FA8">
            <w:pPr>
              <w:jc w:val="left"/>
              <w:rPr>
                <w:rFonts w:ascii="Arial" w:hAnsi="Arial"/>
                <w:b/>
                <w:sz w:val="20"/>
              </w:rPr>
            </w:pPr>
            <w:r>
              <w:rPr>
                <w:rFonts w:ascii="Arial" w:hAnsi="Arial"/>
                <w:b/>
                <w:sz w:val="20"/>
              </w:rPr>
              <w:t>Supplies</w:t>
            </w:r>
          </w:p>
        </w:tc>
      </w:tr>
      <w:tr w:rsidR="00775FA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8" w:type="dxa"/>
          <w:cantSplit/>
        </w:trPr>
        <w:tc>
          <w:tcPr>
            <w:tcW w:w="1797" w:type="dxa"/>
            <w:tcBorders>
              <w:left w:val="nil"/>
              <w:right w:val="single" w:sz="4" w:space="0" w:color="auto"/>
            </w:tcBorders>
          </w:tcPr>
          <w:p w:rsidR="00775FA8" w:rsidRDefault="00775FA8">
            <w:pPr>
              <w:jc w:val="left"/>
              <w:rPr>
                <w:rFonts w:ascii="Arial" w:hAnsi="Arial"/>
                <w:b/>
                <w:color w:val="0000FF"/>
                <w:sz w:val="20"/>
              </w:rPr>
            </w:pPr>
          </w:p>
        </w:tc>
        <w:tc>
          <w:tcPr>
            <w:tcW w:w="9365" w:type="dxa"/>
            <w:gridSpan w:val="5"/>
            <w:tcBorders>
              <w:top w:val="single" w:sz="4" w:space="0" w:color="auto"/>
              <w:left w:val="single" w:sz="4" w:space="0" w:color="auto"/>
              <w:bottom w:val="single" w:sz="4" w:space="0" w:color="auto"/>
              <w:right w:val="single" w:sz="4" w:space="0" w:color="auto"/>
            </w:tcBorders>
          </w:tcPr>
          <w:p w:rsidR="00775FA8" w:rsidRDefault="00775FA8">
            <w:pPr>
              <w:jc w:val="left"/>
              <w:rPr>
                <w:rFonts w:ascii="Arial" w:hAnsi="Arial"/>
                <w:sz w:val="20"/>
              </w:rPr>
            </w:pPr>
            <w:r>
              <w:rPr>
                <w:rFonts w:ascii="Arial" w:hAnsi="Arial"/>
                <w:sz w:val="20"/>
              </w:rPr>
              <w:sym w:font="Symbol" w:char="F0B7"/>
            </w:r>
            <w:r>
              <w:rPr>
                <w:rFonts w:ascii="Arial" w:hAnsi="Arial"/>
                <w:sz w:val="20"/>
              </w:rPr>
              <w:t xml:space="preserve"> GasPak EZ Anaerobe Pouch System with Indicator Sachets (white with indicator tablet) –BD 260683</w:t>
            </w:r>
          </w:p>
          <w:p w:rsidR="00775FA8" w:rsidRDefault="00775FA8">
            <w:pPr>
              <w:jc w:val="left"/>
              <w:rPr>
                <w:rFonts w:ascii="Arial" w:hAnsi="Arial"/>
                <w:sz w:val="20"/>
              </w:rPr>
            </w:pPr>
            <w:r>
              <w:rPr>
                <w:rFonts w:ascii="Arial" w:hAnsi="Arial"/>
                <w:sz w:val="20"/>
              </w:rPr>
              <w:sym w:font="Symbol" w:char="F0B7"/>
            </w:r>
            <w:r>
              <w:rPr>
                <w:rFonts w:ascii="Arial" w:hAnsi="Arial"/>
                <w:sz w:val="20"/>
              </w:rPr>
              <w:t xml:space="preserve"> GasPak pouch GasPak EZ Campy Pouch System Sachets (Blue)—BD 260685</w:t>
            </w:r>
          </w:p>
        </w:tc>
      </w:tr>
      <w:tr w:rsidR="00775FA8">
        <w:tblPrEx>
          <w:tblCellMar>
            <w:top w:w="0" w:type="dxa"/>
            <w:bottom w:w="0" w:type="dxa"/>
          </w:tblCellMar>
        </w:tblPrEx>
        <w:trPr>
          <w:gridAfter w:val="2"/>
          <w:wAfter w:w="5398" w:type="dxa"/>
        </w:trPr>
        <w:tc>
          <w:tcPr>
            <w:tcW w:w="1797" w:type="dxa"/>
            <w:tcBorders>
              <w:top w:val="nil"/>
              <w:left w:val="nil"/>
              <w:bottom w:val="nil"/>
              <w:right w:val="nil"/>
            </w:tcBorders>
          </w:tcPr>
          <w:p w:rsidR="00775FA8" w:rsidRDefault="00775FA8">
            <w:pPr>
              <w:pStyle w:val="Custom2"/>
            </w:pPr>
          </w:p>
          <w:p w:rsidR="00775FA8" w:rsidRDefault="00775FA8">
            <w:pPr>
              <w:jc w:val="left"/>
              <w:rPr>
                <w:rFonts w:ascii="Arial" w:hAnsi="Arial"/>
                <w:b/>
                <w:color w:val="0000FF"/>
                <w:sz w:val="20"/>
              </w:rPr>
            </w:pPr>
            <w:r>
              <w:rPr>
                <w:rFonts w:ascii="Arial" w:hAnsi="Arial"/>
                <w:b/>
                <w:color w:val="0000FF"/>
                <w:sz w:val="20"/>
              </w:rPr>
              <w:t>Sample</w:t>
            </w:r>
          </w:p>
        </w:tc>
        <w:tc>
          <w:tcPr>
            <w:tcW w:w="9365" w:type="dxa"/>
            <w:gridSpan w:val="5"/>
            <w:tcBorders>
              <w:top w:val="single" w:sz="4" w:space="0" w:color="auto"/>
              <w:left w:val="nil"/>
              <w:bottom w:val="single" w:sz="4" w:space="0" w:color="auto"/>
              <w:right w:val="nil"/>
            </w:tcBorders>
          </w:tcPr>
          <w:p w:rsidR="00775FA8" w:rsidRDefault="00775FA8">
            <w:pPr>
              <w:numPr>
                <w:ilvl w:val="0"/>
                <w:numId w:val="28"/>
              </w:numPr>
              <w:jc w:val="left"/>
              <w:rPr>
                <w:rFonts w:ascii="Arial" w:hAnsi="Arial"/>
                <w:sz w:val="20"/>
              </w:rPr>
            </w:pPr>
            <w:r>
              <w:rPr>
                <w:rFonts w:ascii="Arial" w:hAnsi="Arial"/>
                <w:sz w:val="20"/>
              </w:rPr>
              <w:t xml:space="preserve">Inoculated / Plated  or Tubed anaerobic culture media </w:t>
            </w:r>
          </w:p>
          <w:p w:rsidR="00775FA8" w:rsidRDefault="00775FA8">
            <w:pPr>
              <w:numPr>
                <w:ilvl w:val="0"/>
                <w:numId w:val="28"/>
              </w:numPr>
              <w:jc w:val="left"/>
              <w:rPr>
                <w:rFonts w:ascii="Arial" w:hAnsi="Arial"/>
                <w:sz w:val="20"/>
              </w:rPr>
            </w:pPr>
            <w:r>
              <w:rPr>
                <w:rFonts w:ascii="Arial" w:hAnsi="Arial"/>
                <w:sz w:val="20"/>
              </w:rPr>
              <w:t>Inoculated / Plated or Tubed campylobacter culture media</w:t>
            </w:r>
          </w:p>
        </w:tc>
      </w:tr>
      <w:tr w:rsidR="00775FA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8" w:type="dxa"/>
          <w:cantSplit/>
        </w:trPr>
        <w:tc>
          <w:tcPr>
            <w:tcW w:w="1797" w:type="dxa"/>
            <w:tcBorders>
              <w:top w:val="nil"/>
              <w:left w:val="nil"/>
              <w:bottom w:val="nil"/>
            </w:tcBorders>
          </w:tcPr>
          <w:p w:rsidR="00775FA8" w:rsidRDefault="00775FA8">
            <w:pPr>
              <w:rPr>
                <w:rFonts w:ascii="Arial" w:hAnsi="Arial"/>
                <w:b/>
                <w:color w:val="0000FF"/>
                <w:sz w:val="20"/>
              </w:rPr>
            </w:pPr>
          </w:p>
          <w:p w:rsidR="00775FA8" w:rsidRDefault="00775FA8">
            <w:pPr>
              <w:rPr>
                <w:rFonts w:ascii="Arial" w:hAnsi="Arial"/>
                <w:b/>
                <w:color w:val="0000FF"/>
                <w:sz w:val="20"/>
              </w:rPr>
            </w:pPr>
            <w:r>
              <w:rPr>
                <w:rFonts w:ascii="Arial" w:hAnsi="Arial"/>
                <w:b/>
                <w:color w:val="0000FF"/>
                <w:sz w:val="20"/>
              </w:rPr>
              <w:t>Quality Control</w:t>
            </w:r>
          </w:p>
          <w:p w:rsidR="00775FA8" w:rsidRDefault="00775FA8">
            <w:pPr>
              <w:rPr>
                <w:rFonts w:ascii="Arial" w:hAnsi="Arial"/>
                <w:b/>
                <w:color w:val="0000FF"/>
                <w:sz w:val="20"/>
              </w:rPr>
            </w:pPr>
          </w:p>
        </w:tc>
        <w:tc>
          <w:tcPr>
            <w:tcW w:w="9365" w:type="dxa"/>
            <w:gridSpan w:val="5"/>
            <w:tcBorders>
              <w:top w:val="single" w:sz="6" w:space="0" w:color="auto"/>
              <w:bottom w:val="single" w:sz="4" w:space="0" w:color="auto"/>
              <w:right w:val="nil"/>
            </w:tcBorders>
          </w:tcPr>
          <w:p w:rsidR="00775FA8" w:rsidRDefault="00775FA8">
            <w:pPr>
              <w:jc w:val="left"/>
              <w:rPr>
                <w:rFonts w:ascii="Arial" w:hAnsi="Arial"/>
                <w:sz w:val="20"/>
              </w:rPr>
            </w:pPr>
          </w:p>
          <w:p w:rsidR="00775FA8" w:rsidRDefault="00775FA8">
            <w:pPr>
              <w:jc w:val="left"/>
              <w:rPr>
                <w:rFonts w:ascii="Arial" w:hAnsi="Arial"/>
                <w:sz w:val="20"/>
              </w:rPr>
            </w:pPr>
            <w:r>
              <w:rPr>
                <w:rFonts w:ascii="Arial" w:hAnsi="Arial"/>
                <w:sz w:val="20"/>
              </w:rPr>
              <w:t>Upon receipt of a new shipment, and each lot:  perform quality control with the following organisms:</w:t>
            </w:r>
          </w:p>
          <w:p w:rsidR="00775FA8" w:rsidRDefault="00775FA8">
            <w:pPr>
              <w:jc w:val="left"/>
              <w:rPr>
                <w:rFonts w:ascii="Arial" w:hAnsi="Arial"/>
                <w:sz w:val="20"/>
              </w:rPr>
            </w:pPr>
          </w:p>
          <w:p w:rsidR="00775FA8" w:rsidRDefault="00775FA8">
            <w:pPr>
              <w:tabs>
                <w:tab w:val="left" w:pos="4395"/>
                <w:tab w:val="left" w:pos="8355"/>
              </w:tabs>
              <w:jc w:val="left"/>
              <w:rPr>
                <w:rFonts w:ascii="Arial" w:hAnsi="Arial"/>
                <w:sz w:val="20"/>
                <w:u w:val="single"/>
              </w:rPr>
            </w:pPr>
            <w:r>
              <w:rPr>
                <w:rFonts w:ascii="Arial" w:hAnsi="Arial"/>
                <w:sz w:val="20"/>
                <w:u w:val="single"/>
              </w:rPr>
              <w:t>System</w:t>
            </w:r>
            <w:r>
              <w:rPr>
                <w:rFonts w:ascii="Arial" w:hAnsi="Arial"/>
                <w:sz w:val="20"/>
                <w:u w:val="single"/>
              </w:rPr>
              <w:tab/>
              <w:t>QC Organism</w:t>
            </w:r>
            <w:r>
              <w:rPr>
                <w:rFonts w:ascii="Arial" w:hAnsi="Arial"/>
                <w:sz w:val="20"/>
                <w:u w:val="single"/>
              </w:rPr>
              <w:tab/>
            </w:r>
          </w:p>
          <w:p w:rsidR="00775FA8" w:rsidRDefault="00775FA8">
            <w:pPr>
              <w:pStyle w:val="TableText"/>
              <w:tabs>
                <w:tab w:val="left" w:pos="4395"/>
                <w:tab w:val="left" w:pos="8355"/>
              </w:tabs>
              <w:autoSpaceDE/>
              <w:autoSpaceDN/>
              <w:rPr>
                <w:rFonts w:ascii="Arial" w:hAnsi="Arial" w:cs="Arial"/>
                <w:i/>
                <w:iCs/>
                <w:szCs w:val="26"/>
              </w:rPr>
            </w:pPr>
            <w:r>
              <w:rPr>
                <w:rFonts w:ascii="Arial" w:hAnsi="Arial"/>
              </w:rPr>
              <w:t>GasPak</w:t>
            </w:r>
            <w:r>
              <w:rPr>
                <w:rFonts w:ascii="Arial" w:hAnsi="Arial" w:cs="Arial"/>
                <w:szCs w:val="26"/>
              </w:rPr>
              <w:t>™ EZ Anaerobe Pouch System</w:t>
            </w:r>
            <w:r>
              <w:rPr>
                <w:rFonts w:ascii="Arial" w:hAnsi="Arial" w:cs="Arial"/>
                <w:szCs w:val="26"/>
              </w:rPr>
              <w:tab/>
            </w:r>
            <w:r>
              <w:rPr>
                <w:rFonts w:ascii="Arial" w:hAnsi="Arial" w:cs="Arial"/>
                <w:i/>
                <w:iCs/>
                <w:szCs w:val="26"/>
              </w:rPr>
              <w:t xml:space="preserve">Bacteroides fragilis </w:t>
            </w:r>
            <w:r>
              <w:rPr>
                <w:rFonts w:ascii="Arial" w:hAnsi="Arial" w:cs="Arial"/>
                <w:szCs w:val="26"/>
              </w:rPr>
              <w:t>ATCC 25285</w:t>
            </w:r>
          </w:p>
          <w:p w:rsidR="00775FA8" w:rsidRDefault="00775FA8">
            <w:pPr>
              <w:pStyle w:val="TableText"/>
              <w:tabs>
                <w:tab w:val="left" w:pos="4395"/>
                <w:tab w:val="left" w:pos="8355"/>
              </w:tabs>
              <w:autoSpaceDE/>
              <w:autoSpaceDN/>
              <w:rPr>
                <w:rFonts w:ascii="Arial" w:hAnsi="Arial" w:cs="Arial"/>
                <w:szCs w:val="26"/>
              </w:rPr>
            </w:pPr>
            <w:r>
              <w:rPr>
                <w:rFonts w:ascii="Arial" w:hAnsi="Arial"/>
              </w:rPr>
              <w:t>GasPak</w:t>
            </w:r>
            <w:r>
              <w:rPr>
                <w:rFonts w:ascii="Arial" w:hAnsi="Arial" w:cs="Arial"/>
                <w:szCs w:val="26"/>
              </w:rPr>
              <w:t>™ Campy Pouch System</w:t>
            </w:r>
            <w:r>
              <w:rPr>
                <w:rFonts w:ascii="Arial" w:hAnsi="Arial" w:cs="Arial"/>
                <w:szCs w:val="26"/>
              </w:rPr>
              <w:tab/>
            </w:r>
            <w:r>
              <w:rPr>
                <w:rFonts w:ascii="Arial" w:hAnsi="Arial" w:cs="Arial"/>
                <w:i/>
                <w:iCs/>
                <w:szCs w:val="26"/>
              </w:rPr>
              <w:t xml:space="preserve">Campylobacter jejuni </w:t>
            </w:r>
            <w:r>
              <w:rPr>
                <w:rFonts w:ascii="Arial" w:hAnsi="Arial" w:cs="Arial"/>
                <w:szCs w:val="26"/>
              </w:rPr>
              <w:t>ATCC 29428</w:t>
            </w:r>
          </w:p>
          <w:p w:rsidR="00775FA8" w:rsidRDefault="00775FA8">
            <w:pPr>
              <w:pStyle w:val="TableText"/>
              <w:tabs>
                <w:tab w:val="left" w:pos="4395"/>
                <w:tab w:val="left" w:pos="8355"/>
              </w:tabs>
              <w:autoSpaceDE/>
              <w:autoSpaceDN/>
              <w:rPr>
                <w:rFonts w:ascii="Arial" w:hAnsi="Arial" w:cs="Arial"/>
                <w:szCs w:val="26"/>
              </w:rPr>
            </w:pPr>
          </w:p>
          <w:p w:rsidR="00775FA8" w:rsidRDefault="00775FA8">
            <w:pPr>
              <w:jc w:val="left"/>
              <w:rPr>
                <w:rFonts w:ascii="Arial" w:hAnsi="Arial"/>
                <w:sz w:val="20"/>
                <w:szCs w:val="20"/>
              </w:rPr>
            </w:pPr>
            <w:r>
              <w:rPr>
                <w:rFonts w:ascii="Arial" w:hAnsi="Arial"/>
                <w:sz w:val="20"/>
                <w:szCs w:val="20"/>
              </w:rPr>
              <w:t>Record results in QC manual.</w:t>
            </w:r>
          </w:p>
          <w:p w:rsidR="00775FA8" w:rsidRDefault="00775FA8">
            <w:pPr>
              <w:pStyle w:val="TableText"/>
              <w:tabs>
                <w:tab w:val="left" w:pos="4395"/>
                <w:tab w:val="left" w:pos="8355"/>
              </w:tabs>
              <w:autoSpaceDE/>
              <w:autoSpaceDN/>
              <w:rPr>
                <w:rFonts w:ascii="Arial" w:hAnsi="Arial"/>
              </w:rPr>
            </w:pPr>
            <w:r>
              <w:rPr>
                <w:rFonts w:ascii="Arial" w:hAnsi="Arial"/>
              </w:rPr>
              <w:t>Document deficiencies and cor</w:t>
            </w:r>
            <w:r w:rsidR="0092620E">
              <w:rPr>
                <w:rFonts w:ascii="Arial" w:hAnsi="Arial"/>
              </w:rPr>
              <w:t xml:space="preserve">rective action. Notify Microbiology Supervisor. </w:t>
            </w:r>
          </w:p>
          <w:p w:rsidR="00775FA8" w:rsidRDefault="00775FA8">
            <w:pPr>
              <w:jc w:val="left"/>
              <w:rPr>
                <w:rFonts w:ascii="Arial" w:hAnsi="Arial"/>
                <w:sz w:val="20"/>
              </w:rPr>
            </w:pPr>
          </w:p>
        </w:tc>
      </w:tr>
      <w:tr w:rsidR="00775FA8">
        <w:tblPrEx>
          <w:tblCellMar>
            <w:top w:w="0" w:type="dxa"/>
            <w:bottom w:w="0" w:type="dxa"/>
          </w:tblCellMar>
        </w:tblPrEx>
        <w:trPr>
          <w:gridAfter w:val="2"/>
          <w:wAfter w:w="5398" w:type="dxa"/>
          <w:cantSplit/>
        </w:trPr>
        <w:tc>
          <w:tcPr>
            <w:tcW w:w="1797" w:type="dxa"/>
            <w:tcBorders>
              <w:top w:val="nil"/>
              <w:left w:val="nil"/>
              <w:bottom w:val="nil"/>
              <w:right w:val="nil"/>
            </w:tcBorders>
          </w:tcPr>
          <w:p w:rsidR="00775FA8" w:rsidRDefault="00775FA8">
            <w:pPr>
              <w:rPr>
                <w:rFonts w:ascii="Arial" w:hAnsi="Arial"/>
                <w:b/>
                <w:color w:val="0000FF"/>
                <w:sz w:val="20"/>
              </w:rPr>
            </w:pPr>
          </w:p>
          <w:p w:rsidR="00775FA8" w:rsidRDefault="00775FA8">
            <w:pPr>
              <w:rPr>
                <w:rFonts w:ascii="Arial" w:hAnsi="Arial"/>
                <w:b/>
                <w:color w:val="0000FF"/>
                <w:sz w:val="20"/>
              </w:rPr>
            </w:pPr>
            <w:r>
              <w:rPr>
                <w:rFonts w:ascii="Arial" w:hAnsi="Arial"/>
                <w:b/>
                <w:color w:val="0000FF"/>
                <w:sz w:val="20"/>
              </w:rPr>
              <w:t>Procedure</w:t>
            </w:r>
          </w:p>
        </w:tc>
        <w:tc>
          <w:tcPr>
            <w:tcW w:w="9365" w:type="dxa"/>
            <w:gridSpan w:val="5"/>
            <w:tcBorders>
              <w:top w:val="single" w:sz="4" w:space="0" w:color="auto"/>
              <w:left w:val="nil"/>
              <w:bottom w:val="single" w:sz="4" w:space="0" w:color="auto"/>
              <w:right w:val="nil"/>
            </w:tcBorders>
          </w:tcPr>
          <w:p w:rsidR="00775FA8" w:rsidRDefault="00775FA8">
            <w:pPr>
              <w:jc w:val="left"/>
              <w:rPr>
                <w:rFonts w:ascii="Arial" w:hAnsi="Arial"/>
                <w:sz w:val="20"/>
              </w:rPr>
            </w:pPr>
          </w:p>
          <w:p w:rsidR="00775FA8" w:rsidRDefault="00775FA8">
            <w:pPr>
              <w:numPr>
                <w:ilvl w:val="0"/>
                <w:numId w:val="27"/>
              </w:numPr>
              <w:jc w:val="left"/>
              <w:rPr>
                <w:rFonts w:ascii="Arial" w:hAnsi="Arial"/>
                <w:sz w:val="20"/>
              </w:rPr>
            </w:pPr>
            <w:r>
              <w:rPr>
                <w:rFonts w:ascii="Arial" w:hAnsi="Arial"/>
                <w:sz w:val="20"/>
              </w:rPr>
              <w:t xml:space="preserve">Place inoculated plates inside the resealable pouch. The EZ Anaerobe pouch system can be used with 1-4 petri dishes. </w:t>
            </w:r>
          </w:p>
          <w:p w:rsidR="00775FA8" w:rsidRDefault="00775FA8">
            <w:pPr>
              <w:numPr>
                <w:ilvl w:val="0"/>
                <w:numId w:val="27"/>
              </w:numPr>
              <w:jc w:val="left"/>
              <w:rPr>
                <w:rFonts w:ascii="Arial" w:hAnsi="Arial"/>
                <w:sz w:val="20"/>
              </w:rPr>
            </w:pPr>
            <w:r>
              <w:rPr>
                <w:rFonts w:ascii="Arial" w:hAnsi="Arial"/>
                <w:sz w:val="20"/>
              </w:rPr>
              <w:t>The EZ Campy pouch system can be used with 2-4 petri dishes (If you have only one inoculated plate, one uninoculated plate needs to go into the pouch as well).</w:t>
            </w:r>
          </w:p>
          <w:p w:rsidR="00775FA8" w:rsidRDefault="00775FA8">
            <w:pPr>
              <w:numPr>
                <w:ilvl w:val="0"/>
                <w:numId w:val="27"/>
              </w:numPr>
              <w:jc w:val="left"/>
              <w:rPr>
                <w:rFonts w:ascii="Arial" w:hAnsi="Arial"/>
                <w:sz w:val="20"/>
              </w:rPr>
            </w:pPr>
            <w:r>
              <w:rPr>
                <w:rFonts w:ascii="Arial" w:hAnsi="Arial"/>
                <w:sz w:val="20"/>
              </w:rPr>
              <w:t>Remove the GasPak EZ Pouch System Sachet from the carton. Remove the outer foil packaging.</w:t>
            </w:r>
          </w:p>
          <w:p w:rsidR="00775FA8" w:rsidRDefault="00775FA8">
            <w:pPr>
              <w:numPr>
                <w:ilvl w:val="0"/>
                <w:numId w:val="27"/>
              </w:numPr>
              <w:jc w:val="left"/>
              <w:rPr>
                <w:rFonts w:ascii="Arial" w:hAnsi="Arial" w:cs="Arial"/>
                <w:sz w:val="20"/>
              </w:rPr>
            </w:pPr>
            <w:r>
              <w:rPr>
                <w:rFonts w:ascii="Arial" w:hAnsi="Arial"/>
                <w:sz w:val="20"/>
              </w:rPr>
              <w:t xml:space="preserve">Place the </w:t>
            </w:r>
            <w:r>
              <w:rPr>
                <w:rFonts w:ascii="Arial" w:hAnsi="Arial" w:cs="Arial"/>
                <w:sz w:val="20"/>
              </w:rPr>
              <w:t>activated sachet in the GasPak EZ resealable pouch with the plates.</w:t>
            </w:r>
          </w:p>
          <w:p w:rsidR="00775FA8" w:rsidRDefault="00775FA8">
            <w:pPr>
              <w:numPr>
                <w:ilvl w:val="0"/>
                <w:numId w:val="27"/>
              </w:numPr>
              <w:jc w:val="left"/>
              <w:rPr>
                <w:rFonts w:ascii="Arial" w:hAnsi="Arial"/>
                <w:sz w:val="20"/>
              </w:rPr>
            </w:pPr>
            <w:r>
              <w:rPr>
                <w:rFonts w:ascii="Arial" w:hAnsi="Arial" w:cs="Arial"/>
                <w:sz w:val="20"/>
              </w:rPr>
              <w:t>Close the pouch by pressing the zipper part of the pouch together</w:t>
            </w:r>
            <w:r>
              <w:rPr>
                <w:rFonts w:ascii="Arial" w:hAnsi="Arial"/>
                <w:sz w:val="20"/>
              </w:rPr>
              <w:t>.</w:t>
            </w:r>
          </w:p>
          <w:p w:rsidR="00775FA8" w:rsidRDefault="00775FA8">
            <w:pPr>
              <w:numPr>
                <w:ilvl w:val="0"/>
                <w:numId w:val="27"/>
              </w:numPr>
              <w:jc w:val="left"/>
              <w:rPr>
                <w:rFonts w:ascii="Arial" w:hAnsi="Arial"/>
                <w:sz w:val="20"/>
              </w:rPr>
            </w:pPr>
            <w:r>
              <w:rPr>
                <w:rFonts w:ascii="Arial" w:hAnsi="Arial" w:cs="Arial"/>
                <w:sz w:val="20"/>
              </w:rPr>
              <w:t xml:space="preserve">Incubate the </w:t>
            </w:r>
            <w:r>
              <w:rPr>
                <w:rFonts w:ascii="Arial" w:hAnsi="Arial"/>
                <w:sz w:val="20"/>
              </w:rPr>
              <w:t>Anaerobe</w:t>
            </w:r>
            <w:r>
              <w:rPr>
                <w:rFonts w:ascii="Arial" w:hAnsi="Arial" w:cs="Arial"/>
                <w:sz w:val="20"/>
              </w:rPr>
              <w:t xml:space="preserve"> pouch at 33-35</w:t>
            </w:r>
            <w:r>
              <w:rPr>
                <w:rFonts w:ascii="Arial" w:hAnsi="Arial" w:cs="Arial"/>
                <w:sz w:val="20"/>
                <w:szCs w:val="26"/>
              </w:rPr>
              <w:t xml:space="preserve">°C.   </w:t>
            </w:r>
            <w:r>
              <w:rPr>
                <w:rFonts w:ascii="Arial" w:hAnsi="Arial" w:cs="Arial"/>
                <w:sz w:val="20"/>
              </w:rPr>
              <w:t xml:space="preserve">Incubate the </w:t>
            </w:r>
            <w:r>
              <w:rPr>
                <w:rFonts w:ascii="Arial" w:hAnsi="Arial"/>
                <w:sz w:val="20"/>
              </w:rPr>
              <w:t>Campy</w:t>
            </w:r>
            <w:r>
              <w:rPr>
                <w:rFonts w:ascii="Arial" w:hAnsi="Arial" w:cs="Arial"/>
                <w:sz w:val="20"/>
              </w:rPr>
              <w:t xml:space="preserve"> pouch at 42</w:t>
            </w:r>
            <w:r>
              <w:rPr>
                <w:rFonts w:ascii="Arial" w:hAnsi="Arial" w:cs="Arial"/>
                <w:sz w:val="20"/>
                <w:szCs w:val="26"/>
              </w:rPr>
              <w:t>°C</w:t>
            </w:r>
          </w:p>
          <w:p w:rsidR="00775FA8" w:rsidRDefault="00775FA8">
            <w:pPr>
              <w:numPr>
                <w:ilvl w:val="0"/>
                <w:numId w:val="27"/>
              </w:numPr>
              <w:jc w:val="left"/>
              <w:rPr>
                <w:rFonts w:ascii="Arial" w:hAnsi="Arial"/>
                <w:sz w:val="20"/>
              </w:rPr>
            </w:pPr>
            <w:r>
              <w:rPr>
                <w:rFonts w:ascii="Arial" w:hAnsi="Arial" w:cs="Arial"/>
                <w:sz w:val="20"/>
                <w:szCs w:val="26"/>
              </w:rPr>
              <w:t>After incubation, open the pouch, remove the plates and dispose of the sachet in a biohazard bin.</w:t>
            </w:r>
          </w:p>
          <w:p w:rsidR="00775FA8" w:rsidRDefault="00775FA8">
            <w:pPr>
              <w:jc w:val="left"/>
              <w:rPr>
                <w:rFonts w:ascii="Arial" w:hAnsi="Arial"/>
                <w:sz w:val="20"/>
              </w:rPr>
            </w:pPr>
          </w:p>
        </w:tc>
      </w:tr>
      <w:tr w:rsidR="00775FA8">
        <w:tblPrEx>
          <w:tblCellMar>
            <w:top w:w="0" w:type="dxa"/>
            <w:bottom w:w="0" w:type="dxa"/>
          </w:tblCellMar>
        </w:tblPrEx>
        <w:trPr>
          <w:gridAfter w:val="2"/>
          <w:wAfter w:w="5398" w:type="dxa"/>
          <w:cantSplit/>
        </w:trPr>
        <w:tc>
          <w:tcPr>
            <w:tcW w:w="1797" w:type="dxa"/>
            <w:tcBorders>
              <w:top w:val="nil"/>
              <w:left w:val="nil"/>
              <w:bottom w:val="nil"/>
              <w:right w:val="nil"/>
            </w:tcBorders>
          </w:tcPr>
          <w:p w:rsidR="00775FA8" w:rsidRDefault="00775FA8">
            <w:pPr>
              <w:rPr>
                <w:rFonts w:ascii="Arial" w:hAnsi="Arial"/>
                <w:b/>
                <w:color w:val="0000FF"/>
                <w:sz w:val="20"/>
              </w:rPr>
            </w:pPr>
          </w:p>
          <w:p w:rsidR="00775FA8" w:rsidRDefault="00775FA8">
            <w:pPr>
              <w:rPr>
                <w:rFonts w:ascii="Arial" w:hAnsi="Arial"/>
                <w:b/>
                <w:color w:val="0000FF"/>
                <w:sz w:val="20"/>
              </w:rPr>
            </w:pPr>
            <w:r>
              <w:rPr>
                <w:rFonts w:ascii="Arial" w:hAnsi="Arial"/>
                <w:b/>
                <w:color w:val="0000FF"/>
                <w:sz w:val="20"/>
              </w:rPr>
              <w:t>Limitations</w:t>
            </w:r>
          </w:p>
          <w:p w:rsidR="00775FA8" w:rsidRDefault="00775FA8">
            <w:pPr>
              <w:rPr>
                <w:rFonts w:ascii="Arial" w:hAnsi="Arial"/>
                <w:b/>
                <w:color w:val="0000FF"/>
                <w:sz w:val="20"/>
              </w:rPr>
            </w:pPr>
          </w:p>
        </w:tc>
        <w:tc>
          <w:tcPr>
            <w:tcW w:w="9365" w:type="dxa"/>
            <w:gridSpan w:val="5"/>
            <w:tcBorders>
              <w:top w:val="single" w:sz="4" w:space="0" w:color="auto"/>
              <w:left w:val="nil"/>
              <w:bottom w:val="single" w:sz="4" w:space="0" w:color="auto"/>
              <w:right w:val="nil"/>
            </w:tcBorders>
          </w:tcPr>
          <w:p w:rsidR="00775FA8" w:rsidRDefault="00775FA8">
            <w:pPr>
              <w:jc w:val="left"/>
              <w:rPr>
                <w:rFonts w:ascii="Arial" w:hAnsi="Arial"/>
                <w:sz w:val="20"/>
              </w:rPr>
            </w:pPr>
          </w:p>
          <w:p w:rsidR="00775FA8" w:rsidRDefault="00775FA8">
            <w:pPr>
              <w:numPr>
                <w:ilvl w:val="0"/>
                <w:numId w:val="32"/>
              </w:numPr>
              <w:jc w:val="left"/>
              <w:rPr>
                <w:rFonts w:ascii="Arial" w:hAnsi="Arial"/>
                <w:sz w:val="20"/>
                <w:szCs w:val="20"/>
              </w:rPr>
            </w:pPr>
            <w:r>
              <w:rPr>
                <w:rFonts w:ascii="Arial" w:hAnsi="Arial"/>
                <w:sz w:val="20"/>
                <w:szCs w:val="20"/>
              </w:rPr>
              <w:t>Results of anaerobic indicator checks ar</w:t>
            </w:r>
            <w:r w:rsidR="0092620E">
              <w:rPr>
                <w:rFonts w:ascii="Arial" w:hAnsi="Arial"/>
                <w:sz w:val="20"/>
                <w:szCs w:val="20"/>
              </w:rPr>
              <w:t xml:space="preserve">e recorded on daily maintenance chart. </w:t>
            </w:r>
          </w:p>
          <w:p w:rsidR="00775FA8" w:rsidRDefault="00775FA8">
            <w:pPr>
              <w:numPr>
                <w:ilvl w:val="0"/>
                <w:numId w:val="32"/>
              </w:numPr>
              <w:jc w:val="left"/>
              <w:rPr>
                <w:rFonts w:ascii="Arial" w:hAnsi="Arial"/>
                <w:sz w:val="20"/>
                <w:szCs w:val="20"/>
              </w:rPr>
            </w:pPr>
            <w:r>
              <w:rPr>
                <w:rFonts w:ascii="Arial" w:hAnsi="Arial"/>
                <w:sz w:val="20"/>
                <w:szCs w:val="20"/>
              </w:rPr>
              <w:t>It must be noted if the failure affected patien</w:t>
            </w:r>
            <w:r w:rsidR="0092620E">
              <w:rPr>
                <w:rFonts w:ascii="Arial" w:hAnsi="Arial"/>
                <w:sz w:val="20"/>
                <w:szCs w:val="20"/>
              </w:rPr>
              <w:t>t test results. Notify Microbiology Supervisor.</w:t>
            </w:r>
          </w:p>
          <w:p w:rsidR="00775FA8" w:rsidRDefault="00775FA8">
            <w:pPr>
              <w:numPr>
                <w:ilvl w:val="0"/>
                <w:numId w:val="32"/>
              </w:numPr>
              <w:jc w:val="left"/>
              <w:rPr>
                <w:rFonts w:ascii="Arial" w:hAnsi="Arial"/>
                <w:sz w:val="20"/>
                <w:szCs w:val="20"/>
              </w:rPr>
            </w:pPr>
            <w:r>
              <w:rPr>
                <w:rFonts w:ascii="Arial" w:hAnsi="Arial"/>
                <w:sz w:val="20"/>
                <w:szCs w:val="20"/>
              </w:rPr>
              <w:t xml:space="preserve">Document any corrective action by sending Sunquest mailbox notification.  </w:t>
            </w:r>
          </w:p>
          <w:p w:rsidR="00775FA8" w:rsidRDefault="00775FA8">
            <w:pPr>
              <w:jc w:val="left"/>
              <w:rPr>
                <w:rFonts w:ascii="Arial" w:hAnsi="Arial"/>
                <w:sz w:val="20"/>
                <w:szCs w:val="20"/>
              </w:rPr>
            </w:pPr>
          </w:p>
        </w:tc>
      </w:tr>
      <w:tr w:rsidR="00775FA8">
        <w:tblPrEx>
          <w:tblCellMar>
            <w:top w:w="0" w:type="dxa"/>
            <w:bottom w:w="0" w:type="dxa"/>
          </w:tblCellMar>
        </w:tblPrEx>
        <w:trPr>
          <w:gridAfter w:val="2"/>
          <w:wAfter w:w="5398" w:type="dxa"/>
          <w:cantSplit/>
        </w:trPr>
        <w:tc>
          <w:tcPr>
            <w:tcW w:w="1797" w:type="dxa"/>
            <w:tcBorders>
              <w:top w:val="nil"/>
              <w:left w:val="nil"/>
              <w:bottom w:val="nil"/>
              <w:right w:val="nil"/>
            </w:tcBorders>
          </w:tcPr>
          <w:p w:rsidR="00775FA8" w:rsidRDefault="00775FA8">
            <w:pPr>
              <w:rPr>
                <w:rFonts w:ascii="Arial" w:hAnsi="Arial"/>
                <w:b/>
                <w:color w:val="0000FF"/>
                <w:sz w:val="20"/>
              </w:rPr>
            </w:pPr>
          </w:p>
          <w:p w:rsidR="00775FA8" w:rsidRDefault="00775FA8">
            <w:pPr>
              <w:rPr>
                <w:rFonts w:ascii="Arial" w:hAnsi="Arial"/>
                <w:b/>
                <w:color w:val="0000FF"/>
                <w:sz w:val="20"/>
              </w:rPr>
            </w:pPr>
            <w:r>
              <w:rPr>
                <w:rFonts w:ascii="Arial" w:hAnsi="Arial"/>
                <w:b/>
                <w:color w:val="0000FF"/>
                <w:sz w:val="20"/>
              </w:rPr>
              <w:t>Method Performance Specifications</w:t>
            </w:r>
          </w:p>
          <w:p w:rsidR="00775FA8" w:rsidRDefault="00775FA8">
            <w:pPr>
              <w:rPr>
                <w:rFonts w:ascii="Arial" w:hAnsi="Arial"/>
                <w:b/>
                <w:color w:val="0000FF"/>
                <w:sz w:val="20"/>
              </w:rPr>
            </w:pPr>
          </w:p>
        </w:tc>
        <w:tc>
          <w:tcPr>
            <w:tcW w:w="9365" w:type="dxa"/>
            <w:gridSpan w:val="5"/>
            <w:tcBorders>
              <w:top w:val="single" w:sz="4" w:space="0" w:color="auto"/>
              <w:left w:val="nil"/>
              <w:bottom w:val="single" w:sz="4" w:space="0" w:color="auto"/>
              <w:right w:val="nil"/>
            </w:tcBorders>
          </w:tcPr>
          <w:p w:rsidR="00775FA8" w:rsidRDefault="00775FA8">
            <w:pPr>
              <w:jc w:val="left"/>
              <w:rPr>
                <w:rFonts w:ascii="Arial" w:hAnsi="Arial"/>
                <w:sz w:val="20"/>
              </w:rPr>
            </w:pPr>
          </w:p>
          <w:p w:rsidR="00775FA8" w:rsidRDefault="00775FA8">
            <w:pPr>
              <w:jc w:val="left"/>
              <w:rPr>
                <w:rFonts w:ascii="Arial" w:hAnsi="Arial"/>
                <w:sz w:val="20"/>
              </w:rPr>
            </w:pPr>
            <w:r>
              <w:rPr>
                <w:rFonts w:ascii="Arial" w:hAnsi="Arial"/>
                <w:sz w:val="20"/>
              </w:rPr>
              <w:t>Prior to manufacturer release, representative samples of each lot of EZ Anaerobe Pouch system  is tested for percent O</w:t>
            </w:r>
            <w:r>
              <w:rPr>
                <w:rFonts w:ascii="Arial" w:hAnsi="Arial"/>
                <w:sz w:val="20"/>
                <w:vertAlign w:val="subscript"/>
              </w:rPr>
              <w:t>2</w:t>
            </w:r>
            <w:r>
              <w:rPr>
                <w:rFonts w:ascii="Arial" w:hAnsi="Arial"/>
                <w:sz w:val="20"/>
              </w:rPr>
              <w:t xml:space="preserve"> of less than or equal to 1%.</w:t>
            </w:r>
          </w:p>
          <w:p w:rsidR="00775FA8" w:rsidRDefault="00775FA8">
            <w:pPr>
              <w:jc w:val="left"/>
              <w:rPr>
                <w:rFonts w:ascii="Arial" w:hAnsi="Arial"/>
                <w:sz w:val="20"/>
              </w:rPr>
            </w:pPr>
          </w:p>
          <w:p w:rsidR="00775FA8" w:rsidRDefault="00775FA8">
            <w:pPr>
              <w:jc w:val="left"/>
              <w:rPr>
                <w:rFonts w:ascii="Arial" w:hAnsi="Arial"/>
                <w:sz w:val="20"/>
              </w:rPr>
            </w:pPr>
            <w:r>
              <w:rPr>
                <w:rFonts w:ascii="Arial" w:hAnsi="Arial"/>
                <w:sz w:val="20"/>
              </w:rPr>
              <w:t>Prior to manufacturer release, representative samples of each lot of EZ Campylobacter Pouch system is tested for percent CO</w:t>
            </w:r>
            <w:r>
              <w:rPr>
                <w:rFonts w:ascii="Arial" w:hAnsi="Arial"/>
                <w:sz w:val="20"/>
                <w:vertAlign w:val="subscript"/>
              </w:rPr>
              <w:t>2</w:t>
            </w:r>
            <w:r>
              <w:rPr>
                <w:rFonts w:ascii="Arial" w:hAnsi="Arial"/>
                <w:sz w:val="20"/>
              </w:rPr>
              <w:t xml:space="preserve"> of between 5-15 %.</w:t>
            </w:r>
          </w:p>
          <w:p w:rsidR="00775FA8" w:rsidRDefault="00775FA8">
            <w:pPr>
              <w:pStyle w:val="Heading"/>
              <w:jc w:val="left"/>
              <w:rPr>
                <w:rFonts w:ascii="Arial" w:hAnsi="Arial"/>
                <w:b w:val="0"/>
                <w:sz w:val="20"/>
              </w:rPr>
            </w:pPr>
          </w:p>
        </w:tc>
      </w:tr>
      <w:tr w:rsidR="00775F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trPr>
        <w:tc>
          <w:tcPr>
            <w:tcW w:w="1797" w:type="dxa"/>
            <w:tcBorders>
              <w:left w:val="nil"/>
            </w:tcBorders>
          </w:tcPr>
          <w:p w:rsidR="00775FA8" w:rsidRDefault="00775FA8">
            <w:pPr>
              <w:rPr>
                <w:rFonts w:ascii="Arial" w:hAnsi="Arial"/>
                <w:b/>
                <w:color w:val="0000FF"/>
                <w:sz w:val="20"/>
              </w:rPr>
            </w:pPr>
          </w:p>
          <w:p w:rsidR="00775FA8" w:rsidRDefault="00775FA8">
            <w:pPr>
              <w:rPr>
                <w:rFonts w:ascii="Arial" w:hAnsi="Arial"/>
                <w:b/>
                <w:color w:val="0000FF"/>
                <w:sz w:val="20"/>
              </w:rPr>
            </w:pPr>
            <w:r>
              <w:rPr>
                <w:rFonts w:ascii="Arial" w:hAnsi="Arial"/>
                <w:b/>
                <w:color w:val="0000FF"/>
                <w:sz w:val="20"/>
              </w:rPr>
              <w:t>References</w:t>
            </w:r>
          </w:p>
          <w:p w:rsidR="00775FA8" w:rsidRDefault="00775FA8">
            <w:pPr>
              <w:rPr>
                <w:rFonts w:ascii="Arial" w:hAnsi="Arial"/>
                <w:b/>
                <w:color w:val="0000FF"/>
                <w:sz w:val="20"/>
              </w:rPr>
            </w:pPr>
          </w:p>
        </w:tc>
        <w:tc>
          <w:tcPr>
            <w:tcW w:w="9365" w:type="dxa"/>
            <w:gridSpan w:val="5"/>
            <w:tcBorders>
              <w:top w:val="single" w:sz="4" w:space="0" w:color="auto"/>
              <w:bottom w:val="single" w:sz="4" w:space="0" w:color="auto"/>
              <w:right w:val="nil"/>
            </w:tcBorders>
          </w:tcPr>
          <w:p w:rsidR="00775FA8" w:rsidRDefault="00775FA8">
            <w:pPr>
              <w:jc w:val="left"/>
              <w:rPr>
                <w:rFonts w:ascii="Arial" w:hAnsi="Arial"/>
                <w:sz w:val="20"/>
              </w:rPr>
            </w:pPr>
          </w:p>
          <w:p w:rsidR="00775FA8" w:rsidRDefault="00775FA8">
            <w:pPr>
              <w:numPr>
                <w:ilvl w:val="0"/>
                <w:numId w:val="35"/>
              </w:numPr>
              <w:jc w:val="left"/>
              <w:rPr>
                <w:rFonts w:ascii="Arial" w:hAnsi="Arial"/>
                <w:sz w:val="20"/>
              </w:rPr>
            </w:pPr>
            <w:r>
              <w:rPr>
                <w:rFonts w:ascii="Arial" w:hAnsi="Arial"/>
                <w:sz w:val="20"/>
              </w:rPr>
              <w:t>Package Insert.  BD GasPak</w:t>
            </w:r>
            <w:r>
              <w:rPr>
                <w:rFonts w:ascii="Arial" w:hAnsi="Arial" w:cs="Arial"/>
                <w:sz w:val="20"/>
              </w:rPr>
              <w:t>™</w:t>
            </w:r>
            <w:r>
              <w:rPr>
                <w:rFonts w:ascii="Arial" w:hAnsi="Arial"/>
                <w:sz w:val="20"/>
              </w:rPr>
              <w:t xml:space="preserve"> EZ Gas Generating Pouch Systems. Becton, Dickinson and Company.  7 Loveton Circle, Sparks MD 21152.  1-800-638-8663.  6/2010</w:t>
            </w:r>
          </w:p>
          <w:p w:rsidR="00775FA8" w:rsidRDefault="00775FA8">
            <w:pPr>
              <w:jc w:val="left"/>
              <w:rPr>
                <w:rFonts w:ascii="Arial" w:hAnsi="Arial"/>
                <w:sz w:val="20"/>
              </w:rPr>
            </w:pPr>
          </w:p>
        </w:tc>
      </w:tr>
      <w:tr w:rsidR="00775F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trHeight w:val="525"/>
        </w:trPr>
        <w:tc>
          <w:tcPr>
            <w:tcW w:w="1797" w:type="dxa"/>
            <w:tcBorders>
              <w:top w:val="nil"/>
              <w:left w:val="nil"/>
              <w:bottom w:val="nil"/>
            </w:tcBorders>
          </w:tcPr>
          <w:p w:rsidR="00775FA8" w:rsidRDefault="00775FA8">
            <w:pPr>
              <w:rPr>
                <w:rFonts w:ascii="Arial" w:hAnsi="Arial"/>
                <w:b/>
                <w:color w:val="0000FF"/>
                <w:sz w:val="20"/>
              </w:rPr>
            </w:pPr>
            <w:r>
              <w:rPr>
                <w:rFonts w:ascii="Arial" w:hAnsi="Arial"/>
                <w:b/>
                <w:color w:val="0000FF"/>
                <w:sz w:val="20"/>
              </w:rPr>
              <w:t>Alternate Methods</w:t>
            </w:r>
          </w:p>
        </w:tc>
        <w:tc>
          <w:tcPr>
            <w:tcW w:w="9365" w:type="dxa"/>
            <w:gridSpan w:val="5"/>
            <w:tcBorders>
              <w:top w:val="single" w:sz="4" w:space="0" w:color="auto"/>
              <w:bottom w:val="single" w:sz="4" w:space="0" w:color="auto"/>
              <w:right w:val="nil"/>
            </w:tcBorders>
          </w:tcPr>
          <w:p w:rsidR="00775FA8" w:rsidRDefault="00775FA8">
            <w:pPr>
              <w:jc w:val="left"/>
              <w:rPr>
                <w:rFonts w:ascii="Arial" w:hAnsi="Arial"/>
                <w:sz w:val="18"/>
                <w:szCs w:val="18"/>
              </w:rPr>
            </w:pPr>
            <w:r>
              <w:rPr>
                <w:rFonts w:ascii="Arial" w:hAnsi="Arial"/>
                <w:sz w:val="18"/>
                <w:szCs w:val="18"/>
              </w:rPr>
              <w:t>Anaerobes:</w:t>
            </w:r>
          </w:p>
          <w:p w:rsidR="00775FA8" w:rsidRDefault="00775FA8">
            <w:pPr>
              <w:pStyle w:val="Header"/>
              <w:numPr>
                <w:ilvl w:val="0"/>
                <w:numId w:val="30"/>
              </w:numPr>
              <w:tabs>
                <w:tab w:val="clear" w:pos="4320"/>
                <w:tab w:val="clear" w:pos="8640"/>
              </w:tabs>
              <w:jc w:val="left"/>
              <w:rPr>
                <w:rFonts w:ascii="Arial" w:hAnsi="Arial"/>
                <w:sz w:val="16"/>
                <w:szCs w:val="16"/>
              </w:rPr>
            </w:pPr>
            <w:r>
              <w:rPr>
                <w:rFonts w:ascii="Arial" w:hAnsi="Arial"/>
                <w:sz w:val="16"/>
                <w:szCs w:val="16"/>
              </w:rPr>
              <w:t xml:space="preserve">Mitsubishi 2.5 Pack Rect Jar        </w:t>
            </w:r>
            <w:r>
              <w:rPr>
                <w:rFonts w:ascii="Arial" w:hAnsi="Arial"/>
                <w:sz w:val="16"/>
                <w:szCs w:val="16"/>
              </w:rPr>
              <w:tab/>
              <w:t>Remel cat. No. 68-5025</w:t>
            </w:r>
          </w:p>
          <w:p w:rsidR="00775FA8" w:rsidRDefault="00775FA8">
            <w:pPr>
              <w:pStyle w:val="Header"/>
              <w:numPr>
                <w:ilvl w:val="0"/>
                <w:numId w:val="30"/>
              </w:numPr>
              <w:tabs>
                <w:tab w:val="clear" w:pos="4320"/>
                <w:tab w:val="clear" w:pos="8640"/>
              </w:tabs>
              <w:jc w:val="left"/>
              <w:rPr>
                <w:rFonts w:ascii="Arial" w:hAnsi="Arial"/>
                <w:sz w:val="16"/>
                <w:szCs w:val="16"/>
              </w:rPr>
            </w:pPr>
            <w:r>
              <w:rPr>
                <w:rFonts w:ascii="Arial" w:hAnsi="Arial"/>
                <w:sz w:val="16"/>
                <w:szCs w:val="16"/>
              </w:rPr>
              <w:t>Mitsubishi Pack-Anaero sachets</w:t>
            </w:r>
            <w:r>
              <w:rPr>
                <w:rFonts w:ascii="Arial" w:hAnsi="Arial"/>
                <w:sz w:val="16"/>
                <w:szCs w:val="16"/>
              </w:rPr>
              <w:tab/>
              <w:t>Remel cat. No. 68-1001</w:t>
            </w:r>
          </w:p>
          <w:p w:rsidR="00775FA8" w:rsidRDefault="00775FA8">
            <w:pPr>
              <w:pStyle w:val="Header"/>
              <w:numPr>
                <w:ilvl w:val="0"/>
                <w:numId w:val="30"/>
              </w:numPr>
              <w:tabs>
                <w:tab w:val="clear" w:pos="4320"/>
                <w:tab w:val="clear" w:pos="8640"/>
              </w:tabs>
              <w:jc w:val="left"/>
              <w:rPr>
                <w:rFonts w:ascii="Arial" w:hAnsi="Arial" w:cs="Arial"/>
                <w:sz w:val="16"/>
                <w:szCs w:val="16"/>
              </w:rPr>
            </w:pPr>
            <w:r>
              <w:rPr>
                <w:rFonts w:ascii="Arial" w:hAnsi="Arial" w:cs="Arial"/>
                <w:sz w:val="16"/>
                <w:szCs w:val="16"/>
              </w:rPr>
              <w:t>BD Anaerobic Indicator Strips                  BD cat. No.  271051</w:t>
            </w:r>
          </w:p>
          <w:p w:rsidR="00775FA8" w:rsidRDefault="00775FA8">
            <w:pPr>
              <w:pStyle w:val="Header"/>
              <w:tabs>
                <w:tab w:val="clear" w:pos="4320"/>
                <w:tab w:val="clear" w:pos="8640"/>
              </w:tabs>
              <w:jc w:val="left"/>
              <w:rPr>
                <w:rFonts w:ascii="Arial" w:hAnsi="Arial" w:cs="Arial"/>
                <w:sz w:val="16"/>
                <w:szCs w:val="16"/>
              </w:rPr>
            </w:pPr>
            <w:r>
              <w:rPr>
                <w:rFonts w:ascii="Arial" w:hAnsi="Arial" w:cs="Arial"/>
                <w:sz w:val="18"/>
                <w:szCs w:val="18"/>
              </w:rPr>
              <w:t>Campylobacter</w:t>
            </w:r>
            <w:r>
              <w:rPr>
                <w:rFonts w:ascii="Arial" w:hAnsi="Arial" w:cs="Arial"/>
                <w:sz w:val="16"/>
                <w:szCs w:val="16"/>
              </w:rPr>
              <w:t>:</w:t>
            </w:r>
          </w:p>
          <w:p w:rsidR="00775FA8" w:rsidRDefault="00775FA8">
            <w:pPr>
              <w:pStyle w:val="Header"/>
              <w:numPr>
                <w:ilvl w:val="0"/>
                <w:numId w:val="30"/>
              </w:numPr>
              <w:tabs>
                <w:tab w:val="clear" w:pos="4320"/>
                <w:tab w:val="clear" w:pos="8640"/>
              </w:tabs>
              <w:jc w:val="left"/>
              <w:rPr>
                <w:rFonts w:ascii="Arial" w:hAnsi="Arial"/>
                <w:sz w:val="16"/>
                <w:szCs w:val="16"/>
              </w:rPr>
            </w:pPr>
            <w:r>
              <w:rPr>
                <w:rFonts w:ascii="Arial" w:hAnsi="Arial"/>
                <w:sz w:val="16"/>
                <w:szCs w:val="16"/>
              </w:rPr>
              <w:t xml:space="preserve">Mitsubishi 2.5 Pack Rect Jar        </w:t>
            </w:r>
            <w:r>
              <w:rPr>
                <w:rFonts w:ascii="Arial" w:hAnsi="Arial"/>
                <w:sz w:val="16"/>
                <w:szCs w:val="16"/>
              </w:rPr>
              <w:tab/>
              <w:t>Remel cat. No. 68-5025</w:t>
            </w:r>
          </w:p>
          <w:p w:rsidR="00775FA8" w:rsidRDefault="00775FA8">
            <w:pPr>
              <w:pStyle w:val="Header"/>
              <w:numPr>
                <w:ilvl w:val="0"/>
                <w:numId w:val="30"/>
              </w:numPr>
              <w:tabs>
                <w:tab w:val="clear" w:pos="4320"/>
                <w:tab w:val="clear" w:pos="8640"/>
              </w:tabs>
              <w:jc w:val="left"/>
              <w:rPr>
                <w:rFonts w:ascii="Arial" w:hAnsi="Arial" w:cs="Arial"/>
                <w:sz w:val="16"/>
                <w:szCs w:val="16"/>
              </w:rPr>
            </w:pPr>
            <w:r>
              <w:rPr>
                <w:rFonts w:ascii="Arial" w:hAnsi="Arial" w:cs="Arial"/>
                <w:sz w:val="16"/>
                <w:szCs w:val="16"/>
              </w:rPr>
              <w:t>Mitsubishi Pack-Aero sachets</w:t>
            </w:r>
            <w:r>
              <w:rPr>
                <w:rFonts w:ascii="Arial" w:hAnsi="Arial" w:cs="Arial"/>
                <w:sz w:val="16"/>
                <w:szCs w:val="16"/>
              </w:rPr>
              <w:tab/>
            </w:r>
            <w:r>
              <w:rPr>
                <w:rFonts w:ascii="Arial" w:hAnsi="Arial" w:cs="Arial"/>
                <w:sz w:val="16"/>
                <w:szCs w:val="16"/>
              </w:rPr>
              <w:tab/>
              <w:t>Remel cat. No. 10-05</w:t>
            </w:r>
          </w:p>
        </w:tc>
      </w:tr>
      <w:tr w:rsidR="00775F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cantSplit/>
          <w:trHeight w:val="264"/>
        </w:trPr>
        <w:tc>
          <w:tcPr>
            <w:tcW w:w="1797" w:type="dxa"/>
            <w:vMerge w:val="restart"/>
            <w:tcBorders>
              <w:top w:val="nil"/>
              <w:left w:val="nil"/>
              <w:right w:val="single" w:sz="4" w:space="0" w:color="auto"/>
            </w:tcBorders>
          </w:tcPr>
          <w:p w:rsidR="00775FA8" w:rsidRDefault="00775FA8">
            <w:pPr>
              <w:rPr>
                <w:rFonts w:ascii="Arial" w:hAnsi="Arial"/>
                <w:b/>
                <w:color w:val="0000FF"/>
                <w:sz w:val="20"/>
              </w:rPr>
            </w:pPr>
          </w:p>
          <w:p w:rsidR="00775FA8" w:rsidRDefault="00775FA8">
            <w:pPr>
              <w:jc w:val="left"/>
              <w:rPr>
                <w:rFonts w:ascii="Arial" w:hAnsi="Arial"/>
                <w:b/>
                <w:color w:val="0000FF"/>
                <w:sz w:val="20"/>
              </w:rPr>
            </w:pPr>
            <w:r>
              <w:rPr>
                <w:rFonts w:ascii="Arial" w:hAnsi="Arial"/>
                <w:b/>
                <w:color w:val="0000FF"/>
                <w:sz w:val="20"/>
              </w:rPr>
              <w:t>Training Plan/ Competency Assessment</w:t>
            </w:r>
          </w:p>
          <w:p w:rsidR="00775FA8" w:rsidRDefault="00775FA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775FA8" w:rsidRDefault="00775FA8">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rsidR="00775FA8" w:rsidRDefault="00775FA8">
            <w:pPr>
              <w:jc w:val="left"/>
              <w:rPr>
                <w:rFonts w:ascii="Arial" w:hAnsi="Arial"/>
                <w:b/>
                <w:sz w:val="20"/>
              </w:rPr>
            </w:pPr>
            <w:r>
              <w:rPr>
                <w:rFonts w:ascii="Arial" w:hAnsi="Arial"/>
                <w:b/>
                <w:sz w:val="20"/>
              </w:rPr>
              <w:t>Initial Competency Assessment</w:t>
            </w:r>
          </w:p>
        </w:tc>
      </w:tr>
      <w:tr w:rsidR="00775FA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cantSplit/>
          <w:trHeight w:val="1052"/>
        </w:trPr>
        <w:tc>
          <w:tcPr>
            <w:tcW w:w="1797" w:type="dxa"/>
            <w:vMerge/>
            <w:tcBorders>
              <w:left w:val="nil"/>
              <w:bottom w:val="nil"/>
              <w:right w:val="single" w:sz="4" w:space="0" w:color="auto"/>
            </w:tcBorders>
          </w:tcPr>
          <w:p w:rsidR="00775FA8" w:rsidRDefault="00775FA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775FA8" w:rsidRDefault="00775FA8">
            <w:pPr>
              <w:numPr>
                <w:ilvl w:val="0"/>
                <w:numId w:val="34"/>
              </w:numPr>
              <w:jc w:val="left"/>
              <w:rPr>
                <w:rFonts w:ascii="Arial" w:hAnsi="Arial"/>
                <w:sz w:val="20"/>
                <w:szCs w:val="20"/>
              </w:rPr>
            </w:pPr>
            <w:r>
              <w:rPr>
                <w:rFonts w:ascii="Arial" w:hAnsi="Arial"/>
                <w:sz w:val="20"/>
                <w:szCs w:val="20"/>
              </w:rPr>
              <w:t>Employee must read the procedure</w:t>
            </w:r>
          </w:p>
          <w:p w:rsidR="00775FA8" w:rsidRDefault="00775FA8">
            <w:pPr>
              <w:numPr>
                <w:ilvl w:val="0"/>
                <w:numId w:val="34"/>
              </w:numPr>
              <w:jc w:val="left"/>
              <w:rPr>
                <w:rFonts w:ascii="Arial" w:hAnsi="Arial"/>
                <w:sz w:val="20"/>
                <w:szCs w:val="20"/>
              </w:rPr>
            </w:pPr>
            <w:r>
              <w:rPr>
                <w:rFonts w:ascii="Arial" w:hAnsi="Arial"/>
                <w:sz w:val="20"/>
                <w:szCs w:val="20"/>
              </w:rPr>
              <w:t>Employee will observe trainer performing the procedure.</w:t>
            </w:r>
          </w:p>
          <w:p w:rsidR="00775FA8" w:rsidRDefault="00775FA8">
            <w:pPr>
              <w:rPr>
                <w:rFonts w:ascii="Arial" w:hAnsi="Arial"/>
                <w:sz w:val="20"/>
                <w:szCs w:val="20"/>
              </w:rPr>
            </w:pPr>
          </w:p>
        </w:tc>
        <w:tc>
          <w:tcPr>
            <w:tcW w:w="4847" w:type="dxa"/>
            <w:gridSpan w:val="2"/>
            <w:tcBorders>
              <w:top w:val="single" w:sz="4" w:space="0" w:color="auto"/>
              <w:left w:val="single" w:sz="4" w:space="0" w:color="auto"/>
              <w:bottom w:val="single" w:sz="4" w:space="0" w:color="auto"/>
              <w:right w:val="single" w:sz="4" w:space="0" w:color="auto"/>
            </w:tcBorders>
          </w:tcPr>
          <w:p w:rsidR="00775FA8" w:rsidRDefault="00775FA8">
            <w:pPr>
              <w:jc w:val="left"/>
              <w:rPr>
                <w:rFonts w:ascii="Arial" w:hAnsi="Arial"/>
                <w:sz w:val="20"/>
                <w:szCs w:val="20"/>
              </w:rPr>
            </w:pPr>
            <w:r>
              <w:rPr>
                <w:rFonts w:ascii="Arial" w:hAnsi="Arial"/>
                <w:sz w:val="20"/>
                <w:szCs w:val="20"/>
              </w:rPr>
              <w:t>Employee will demonstrate the ability to perform procedure, record results and document corrective action after instruction by the trainer.</w:t>
            </w:r>
          </w:p>
          <w:p w:rsidR="00775FA8" w:rsidRDefault="00775FA8">
            <w:pPr>
              <w:rPr>
                <w:rFonts w:ascii="Arial" w:hAnsi="Arial"/>
                <w:sz w:val="20"/>
                <w:szCs w:val="20"/>
              </w:rPr>
            </w:pPr>
          </w:p>
          <w:p w:rsidR="00775FA8" w:rsidRDefault="00775FA8">
            <w:pPr>
              <w:jc w:val="left"/>
              <w:rPr>
                <w:rFonts w:ascii="Arial" w:hAnsi="Arial"/>
                <w:sz w:val="20"/>
                <w:szCs w:val="20"/>
              </w:rPr>
            </w:pPr>
          </w:p>
        </w:tc>
      </w:tr>
      <w:tr w:rsidR="00453E9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cantSplit/>
          <w:trHeight w:val="225"/>
        </w:trPr>
        <w:tc>
          <w:tcPr>
            <w:tcW w:w="1797" w:type="dxa"/>
            <w:vMerge w:val="restart"/>
            <w:tcBorders>
              <w:left w:val="nil"/>
              <w:right w:val="single" w:sz="4" w:space="0" w:color="auto"/>
            </w:tcBorders>
          </w:tcPr>
          <w:p w:rsidR="00453E95" w:rsidRDefault="00453E95">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453E95" w:rsidRDefault="00453E95">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b/>
                <w:sz w:val="20"/>
              </w:rPr>
            </w:pPr>
            <w:r>
              <w:rPr>
                <w:rFonts w:ascii="Arial" w:hAnsi="Arial"/>
                <w:b/>
                <w:sz w:val="20"/>
              </w:rPr>
              <w:t>Summary of Revisions</w:t>
            </w:r>
          </w:p>
        </w:tc>
      </w:tr>
      <w:tr w:rsidR="00453E9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cantSplit/>
          <w:trHeight w:val="135"/>
        </w:trPr>
        <w:tc>
          <w:tcPr>
            <w:tcW w:w="1797" w:type="dxa"/>
            <w:vMerge/>
            <w:tcBorders>
              <w:left w:val="nil"/>
              <w:right w:val="single" w:sz="4" w:space="0" w:color="auto"/>
            </w:tcBorders>
          </w:tcPr>
          <w:p w:rsidR="00453E95" w:rsidRDefault="00453E9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r>
              <w:rPr>
                <w:rFonts w:ascii="Arial" w:hAnsi="Arial"/>
                <w:sz w:val="20"/>
              </w:rPr>
              <w:t>6/18/2008</w:t>
            </w:r>
          </w:p>
        </w:tc>
        <w:tc>
          <w:tcPr>
            <w:tcW w:w="3422"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r>
              <w:rPr>
                <w:rFonts w:ascii="Arial" w:hAnsi="Arial"/>
                <w:sz w:val="20"/>
              </w:rPr>
              <w:t>Initial Version</w:t>
            </w:r>
          </w:p>
        </w:tc>
      </w:tr>
      <w:tr w:rsidR="00453E9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cantSplit/>
          <w:trHeight w:val="143"/>
        </w:trPr>
        <w:tc>
          <w:tcPr>
            <w:tcW w:w="1797" w:type="dxa"/>
            <w:vMerge/>
            <w:tcBorders>
              <w:left w:val="nil"/>
              <w:bottom w:val="nil"/>
              <w:right w:val="single" w:sz="4" w:space="0" w:color="auto"/>
            </w:tcBorders>
          </w:tcPr>
          <w:p w:rsidR="00453E95" w:rsidRDefault="00453E9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r>
              <w:rPr>
                <w:rFonts w:ascii="Arial" w:hAnsi="Arial"/>
                <w:sz w:val="20"/>
              </w:rPr>
              <w:t>1.1</w:t>
            </w:r>
          </w:p>
        </w:tc>
        <w:tc>
          <w:tcPr>
            <w:tcW w:w="2700"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r>
              <w:rPr>
                <w:rFonts w:ascii="Arial" w:hAnsi="Arial"/>
                <w:sz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r>
              <w:rPr>
                <w:rFonts w:ascii="Arial" w:hAnsi="Arial"/>
                <w:sz w:val="20"/>
              </w:rPr>
              <w:t>6/30/2011</w:t>
            </w:r>
          </w:p>
        </w:tc>
        <w:tc>
          <w:tcPr>
            <w:tcW w:w="3422"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r>
              <w:rPr>
                <w:rFonts w:ascii="Arial" w:hAnsi="Arial"/>
                <w:sz w:val="20"/>
              </w:rPr>
              <w:t>Revised to on-line format</w:t>
            </w:r>
          </w:p>
        </w:tc>
      </w:tr>
      <w:tr w:rsidR="00453E9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cantSplit/>
        </w:trPr>
        <w:tc>
          <w:tcPr>
            <w:tcW w:w="1797" w:type="dxa"/>
            <w:vMerge/>
            <w:tcBorders>
              <w:top w:val="nil"/>
              <w:left w:val="nil"/>
              <w:bottom w:val="nil"/>
              <w:right w:val="single" w:sz="4" w:space="0" w:color="auto"/>
            </w:tcBorders>
          </w:tcPr>
          <w:p w:rsidR="00453E95" w:rsidRDefault="00453E9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53E95" w:rsidRDefault="00FA655E">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453E95" w:rsidRDefault="00FA655E">
            <w:pPr>
              <w:rPr>
                <w:rFonts w:ascii="Arial" w:hAnsi="Arial"/>
                <w:sz w:val="20"/>
              </w:rPr>
            </w:pPr>
            <w:r>
              <w:rPr>
                <w:rFonts w:ascii="Arial" w:hAnsi="Arial"/>
                <w:sz w:val="20"/>
              </w:rPr>
              <w:t xml:space="preserve">Becky Carlson </w:t>
            </w:r>
          </w:p>
        </w:tc>
        <w:tc>
          <w:tcPr>
            <w:tcW w:w="1803" w:type="dxa"/>
            <w:gridSpan w:val="2"/>
            <w:tcBorders>
              <w:top w:val="single" w:sz="4" w:space="0" w:color="auto"/>
              <w:left w:val="single" w:sz="4" w:space="0" w:color="auto"/>
              <w:bottom w:val="single" w:sz="4" w:space="0" w:color="auto"/>
              <w:right w:val="single" w:sz="4" w:space="0" w:color="auto"/>
            </w:tcBorders>
          </w:tcPr>
          <w:p w:rsidR="00453E95" w:rsidRDefault="00FA655E">
            <w:pPr>
              <w:rPr>
                <w:rFonts w:ascii="Arial" w:hAnsi="Arial"/>
                <w:sz w:val="20"/>
              </w:rPr>
            </w:pPr>
            <w:r>
              <w:rPr>
                <w:rFonts w:ascii="Arial" w:hAnsi="Arial"/>
                <w:sz w:val="20"/>
              </w:rPr>
              <w:t xml:space="preserve">4/4/2015 </w:t>
            </w:r>
          </w:p>
        </w:tc>
        <w:tc>
          <w:tcPr>
            <w:tcW w:w="3422" w:type="dxa"/>
            <w:tcBorders>
              <w:top w:val="single" w:sz="4" w:space="0" w:color="auto"/>
              <w:left w:val="single" w:sz="4" w:space="0" w:color="auto"/>
              <w:bottom w:val="single" w:sz="4" w:space="0" w:color="auto"/>
              <w:right w:val="single" w:sz="4" w:space="0" w:color="auto"/>
            </w:tcBorders>
          </w:tcPr>
          <w:p w:rsidR="00453E95" w:rsidRDefault="00FA655E">
            <w:pPr>
              <w:rPr>
                <w:rFonts w:ascii="Arial" w:hAnsi="Arial"/>
                <w:sz w:val="20"/>
              </w:rPr>
            </w:pPr>
            <w:r>
              <w:rPr>
                <w:rFonts w:ascii="Arial" w:hAnsi="Arial"/>
                <w:sz w:val="20"/>
              </w:rPr>
              <w:t>Re-numbered from MC 807</w:t>
            </w:r>
          </w:p>
        </w:tc>
      </w:tr>
      <w:tr w:rsidR="00453E9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97" w:type="dxa"/>
            <w:vMerge w:val="restart"/>
            <w:tcBorders>
              <w:top w:val="nil"/>
              <w:left w:val="nil"/>
              <w:right w:val="single" w:sz="4" w:space="0" w:color="auto"/>
            </w:tcBorders>
          </w:tcPr>
          <w:p w:rsidR="00453E95" w:rsidRDefault="00453E9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53E95" w:rsidRDefault="00105EA1">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453E95" w:rsidRDefault="00105EA1">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453E95" w:rsidRDefault="00105EA1">
            <w:pPr>
              <w:rPr>
                <w:rFonts w:ascii="Arial" w:hAnsi="Arial"/>
                <w:sz w:val="20"/>
              </w:rPr>
            </w:pPr>
            <w:r>
              <w:rPr>
                <w:rFonts w:ascii="Arial" w:hAnsi="Arial"/>
                <w:sz w:val="20"/>
              </w:rPr>
              <w:t>8/8/2017</w:t>
            </w:r>
          </w:p>
        </w:tc>
        <w:tc>
          <w:tcPr>
            <w:tcW w:w="3422" w:type="dxa"/>
            <w:tcBorders>
              <w:top w:val="single" w:sz="4" w:space="0" w:color="auto"/>
              <w:left w:val="single" w:sz="4" w:space="0" w:color="auto"/>
              <w:bottom w:val="single" w:sz="4" w:space="0" w:color="auto"/>
              <w:right w:val="single" w:sz="4" w:space="0" w:color="auto"/>
            </w:tcBorders>
          </w:tcPr>
          <w:p w:rsidR="00453E95" w:rsidRDefault="00105EA1">
            <w:pPr>
              <w:rPr>
                <w:rFonts w:ascii="Arial" w:hAnsi="Arial"/>
                <w:b/>
                <w:color w:val="0000FF"/>
                <w:sz w:val="20"/>
              </w:rPr>
            </w:pPr>
            <w:r w:rsidRPr="00105EA1">
              <w:rPr>
                <w:rFonts w:ascii="Arial" w:hAnsi="Arial"/>
                <w:sz w:val="20"/>
              </w:rPr>
              <w:t>Update logo</w:t>
            </w:r>
            <w:r>
              <w:rPr>
                <w:rFonts w:ascii="Arial" w:hAnsi="Arial"/>
                <w:b/>
                <w:color w:val="0000FF"/>
                <w:sz w:val="20"/>
              </w:rPr>
              <w:t xml:space="preserve">. </w:t>
            </w:r>
          </w:p>
        </w:tc>
        <w:tc>
          <w:tcPr>
            <w:tcW w:w="2699" w:type="dxa"/>
          </w:tcPr>
          <w:p w:rsidR="00453E95" w:rsidRDefault="00453E95">
            <w:pPr>
              <w:jc w:val="left"/>
              <w:rPr>
                <w:rFonts w:ascii="Arial" w:hAnsi="Arial"/>
                <w:sz w:val="20"/>
              </w:rPr>
            </w:pPr>
          </w:p>
        </w:tc>
        <w:tc>
          <w:tcPr>
            <w:tcW w:w="2699" w:type="dxa"/>
          </w:tcPr>
          <w:p w:rsidR="00453E95" w:rsidRDefault="00453E95">
            <w:pPr>
              <w:jc w:val="left"/>
              <w:rPr>
                <w:rFonts w:ascii="Arial" w:hAnsi="Arial"/>
                <w:sz w:val="20"/>
              </w:rPr>
            </w:pPr>
          </w:p>
        </w:tc>
      </w:tr>
      <w:tr w:rsidR="00453E9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cantSplit/>
          <w:trHeight w:val="172"/>
        </w:trPr>
        <w:tc>
          <w:tcPr>
            <w:tcW w:w="1797" w:type="dxa"/>
            <w:vMerge/>
            <w:tcBorders>
              <w:left w:val="nil"/>
              <w:right w:val="single" w:sz="4" w:space="0" w:color="auto"/>
            </w:tcBorders>
          </w:tcPr>
          <w:p w:rsidR="00453E95" w:rsidRDefault="00453E9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453E95" w:rsidRDefault="00453E95">
            <w:pPr>
              <w:rPr>
                <w:rFonts w:ascii="Arial" w:hAnsi="Arial"/>
                <w:sz w:val="20"/>
              </w:rPr>
            </w:pPr>
          </w:p>
        </w:tc>
      </w:tr>
      <w:tr w:rsidR="00453E9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8" w:type="dxa"/>
          <w:cantSplit/>
          <w:trHeight w:val="277"/>
        </w:trPr>
        <w:tc>
          <w:tcPr>
            <w:tcW w:w="1797" w:type="dxa"/>
            <w:vMerge/>
            <w:tcBorders>
              <w:left w:val="nil"/>
              <w:bottom w:val="nil"/>
              <w:right w:val="single" w:sz="4" w:space="0" w:color="auto"/>
            </w:tcBorders>
          </w:tcPr>
          <w:p w:rsidR="00453E95" w:rsidRDefault="00453E95">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53E95" w:rsidRDefault="00453E95">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453E95" w:rsidRDefault="00453E95">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453E95" w:rsidRDefault="00453E95">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453E95" w:rsidRDefault="00453E95">
            <w:pPr>
              <w:jc w:val="left"/>
              <w:rPr>
                <w:rFonts w:ascii="Arial" w:hAnsi="Arial"/>
                <w:sz w:val="20"/>
              </w:rPr>
            </w:pPr>
          </w:p>
        </w:tc>
      </w:tr>
    </w:tbl>
    <w:p w:rsidR="00775FA8" w:rsidRDefault="00775FA8">
      <w:pPr>
        <w:pStyle w:val="Header"/>
        <w:tabs>
          <w:tab w:val="clear" w:pos="4320"/>
          <w:tab w:val="clear" w:pos="8640"/>
        </w:tabs>
        <w:rPr>
          <w:rFonts w:ascii="Arial" w:hAnsi="Arial"/>
        </w:rPr>
      </w:pPr>
    </w:p>
    <w:sectPr w:rsidR="00775FA8">
      <w:headerReference w:type="default" r:id="rId7"/>
      <w:footerReference w:type="default" r:id="rId8"/>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558" w:rsidRDefault="003F7558">
      <w:r>
        <w:separator/>
      </w:r>
    </w:p>
  </w:endnote>
  <w:endnote w:type="continuationSeparator" w:id="0">
    <w:p w:rsidR="003F7558" w:rsidRDefault="003F7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0E" w:rsidRPr="00FA655E" w:rsidRDefault="0092620E" w:rsidP="00FA655E">
    <w:pPr>
      <w:pStyle w:val="Footer"/>
      <w:rPr>
        <w:rFonts w:ascii="Arial" w:hAnsi="Arial" w:cs="Arial"/>
      </w:rPr>
    </w:pPr>
    <w:r w:rsidRPr="00FA655E">
      <w:rPr>
        <w:rFonts w:ascii="Arial" w:hAnsi="Arial" w:cs="Arial"/>
        <w:sz w:val="16"/>
        <w:szCs w:val="16"/>
      </w:rPr>
      <w:t xml:space="preserve">Page </w:t>
    </w:r>
    <w:r w:rsidRPr="00FA655E">
      <w:rPr>
        <w:rFonts w:ascii="Arial" w:hAnsi="Arial" w:cs="Arial"/>
        <w:b/>
        <w:sz w:val="16"/>
        <w:szCs w:val="16"/>
      </w:rPr>
      <w:fldChar w:fldCharType="begin"/>
    </w:r>
    <w:r w:rsidRPr="00FA655E">
      <w:rPr>
        <w:rFonts w:ascii="Arial" w:hAnsi="Arial" w:cs="Arial"/>
        <w:b/>
        <w:sz w:val="16"/>
        <w:szCs w:val="16"/>
      </w:rPr>
      <w:instrText xml:space="preserve"> PAGE </w:instrText>
    </w:r>
    <w:r w:rsidRPr="00FA655E">
      <w:rPr>
        <w:rFonts w:ascii="Arial" w:hAnsi="Arial" w:cs="Arial"/>
        <w:b/>
        <w:sz w:val="16"/>
        <w:szCs w:val="16"/>
      </w:rPr>
      <w:fldChar w:fldCharType="separate"/>
    </w:r>
    <w:r w:rsidR="00105EA1">
      <w:rPr>
        <w:rFonts w:ascii="Arial" w:hAnsi="Arial" w:cs="Arial"/>
        <w:b/>
        <w:noProof/>
        <w:sz w:val="16"/>
        <w:szCs w:val="16"/>
      </w:rPr>
      <w:t>2</w:t>
    </w:r>
    <w:r w:rsidRPr="00FA655E">
      <w:rPr>
        <w:rFonts w:ascii="Arial" w:hAnsi="Arial" w:cs="Arial"/>
        <w:b/>
        <w:sz w:val="16"/>
        <w:szCs w:val="16"/>
      </w:rPr>
      <w:fldChar w:fldCharType="end"/>
    </w:r>
    <w:r w:rsidRPr="00FA655E">
      <w:rPr>
        <w:rFonts w:ascii="Arial" w:hAnsi="Arial" w:cs="Arial"/>
        <w:sz w:val="16"/>
        <w:szCs w:val="16"/>
      </w:rPr>
      <w:t xml:space="preserve"> of </w:t>
    </w:r>
    <w:r w:rsidRPr="00FA655E">
      <w:rPr>
        <w:rFonts w:ascii="Arial" w:hAnsi="Arial" w:cs="Arial"/>
        <w:b/>
        <w:sz w:val="16"/>
        <w:szCs w:val="16"/>
      </w:rPr>
      <w:fldChar w:fldCharType="begin"/>
    </w:r>
    <w:r w:rsidRPr="00FA655E">
      <w:rPr>
        <w:rFonts w:ascii="Arial" w:hAnsi="Arial" w:cs="Arial"/>
        <w:b/>
        <w:sz w:val="16"/>
        <w:szCs w:val="16"/>
      </w:rPr>
      <w:instrText xml:space="preserve"> NUMPAGES  </w:instrText>
    </w:r>
    <w:r w:rsidRPr="00FA655E">
      <w:rPr>
        <w:rFonts w:ascii="Arial" w:hAnsi="Arial" w:cs="Arial"/>
        <w:b/>
        <w:sz w:val="16"/>
        <w:szCs w:val="16"/>
      </w:rPr>
      <w:fldChar w:fldCharType="separate"/>
    </w:r>
    <w:r w:rsidR="00105EA1">
      <w:rPr>
        <w:rFonts w:ascii="Arial" w:hAnsi="Arial" w:cs="Arial"/>
        <w:b/>
        <w:noProof/>
        <w:sz w:val="16"/>
        <w:szCs w:val="16"/>
      </w:rPr>
      <w:t>2</w:t>
    </w:r>
    <w:r w:rsidRPr="00FA655E">
      <w:rPr>
        <w:rFonts w:ascii="Arial" w:hAnsi="Arial" w:cs="Arial"/>
        <w:b/>
        <w:sz w:val="16"/>
        <w:szCs w:val="16"/>
      </w:rPr>
      <w:fldChar w:fldCharType="end"/>
    </w:r>
  </w:p>
  <w:p w:rsidR="0092620E" w:rsidRPr="00FA655E" w:rsidRDefault="0092620E" w:rsidP="00FA655E">
    <w:pPr>
      <w:pStyle w:val="Footer"/>
      <w:rPr>
        <w:rFonts w:ascii="Arial" w:hAnsi="Arial" w:cs="Arial"/>
        <w:sz w:val="16"/>
        <w:szCs w:val="16"/>
      </w:rPr>
    </w:pPr>
    <w:r w:rsidRPr="00FA655E">
      <w:rPr>
        <w:rFonts w:ascii="Arial" w:hAnsi="Arial" w:cs="Arial"/>
        <w:sz w:val="16"/>
        <w:szCs w:val="16"/>
      </w:rPr>
      <w:t>Children’s Hospitals and Clinics of Minnesota Laboratory, Mpls/St Paul MN</w:t>
    </w:r>
  </w:p>
  <w:p w:rsidR="0092620E" w:rsidRPr="00FA655E" w:rsidRDefault="0092620E" w:rsidP="00FA655E">
    <w:pPr>
      <w:pStyle w:val="Footer"/>
      <w:rPr>
        <w:rFonts w:ascii="Arial" w:hAnsi="Arial" w:cs="Arial"/>
        <w:sz w:val="16"/>
        <w:szCs w:val="16"/>
      </w:rPr>
    </w:pPr>
    <w:r w:rsidRPr="00FA655E">
      <w:rPr>
        <w:rFonts w:ascii="Arial" w:hAnsi="Arial" w:cs="Arial"/>
        <w:sz w:val="16"/>
        <w:szCs w:val="16"/>
      </w:rPr>
      <w:t>Printed copy expires 2359 on day of print</w:t>
    </w:r>
  </w:p>
  <w:p w:rsidR="0092620E" w:rsidRDefault="0092620E">
    <w:pPr>
      <w:ind w:left="-1260" w:right="-1260"/>
      <w:rPr>
        <w:rFonts w:ascii="Arial" w:hAnsi="Arial"/>
        <w:sz w:val="16"/>
      </w:rPr>
    </w:pPr>
    <w:r w:rsidRPr="00FA655E">
      <w:rPr>
        <w:rFonts w:ascii="Arial" w:hAnsi="Arial" w:cs="Arial"/>
        <w:sz w:val="16"/>
      </w:rPr>
      <w:tab/>
    </w:r>
    <w:r w:rsidRPr="00FA655E">
      <w:rPr>
        <w:rFonts w:ascii="Arial" w:hAnsi="Arial" w:cs="Arial"/>
        <w:sz w:val="16"/>
      </w:rPr>
      <w:tab/>
    </w:r>
    <w:r w:rsidRPr="00FA655E">
      <w:rPr>
        <w:rFonts w:ascii="Arial" w:hAnsi="Arial" w:cs="Arial"/>
        <w:sz w:val="16"/>
      </w:rPr>
      <w:tab/>
    </w:r>
    <w:r w:rsidRPr="00FA655E">
      <w:rPr>
        <w:rFonts w:ascii="Arial" w:hAnsi="Arial" w:cs="Arial"/>
        <w:sz w:val="16"/>
      </w:rPr>
      <w:tab/>
    </w:r>
    <w:r w:rsidRPr="00FA655E">
      <w:rPr>
        <w:rFonts w:ascii="Arial" w:hAnsi="Arial" w:cs="Arial"/>
        <w:sz w:val="16"/>
      </w:rPr>
      <w:tab/>
    </w:r>
    <w:r w:rsidRPr="00FA655E">
      <w:rPr>
        <w:rFonts w:ascii="Arial" w:hAnsi="Arial" w:cs="Arial"/>
        <w:sz w:val="16"/>
      </w:rPr>
      <w:tab/>
    </w:r>
    <w:r w:rsidRPr="00FA655E">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558" w:rsidRDefault="003F7558">
      <w:r>
        <w:separator/>
      </w:r>
    </w:p>
  </w:footnote>
  <w:footnote w:type="continuationSeparator" w:id="0">
    <w:p w:rsidR="003F7558" w:rsidRDefault="003F7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0E" w:rsidRDefault="0092620E">
    <w:pPr>
      <w:ind w:left="-1260" w:right="-1260"/>
      <w:rPr>
        <w:rFonts w:ascii="Arial" w:hAnsi="Arial"/>
        <w:sz w:val="16"/>
        <w:szCs w:val="16"/>
      </w:rPr>
    </w:pPr>
    <w:r>
      <w:rPr>
        <w:rFonts w:ascii="Arial" w:hAnsi="Arial"/>
        <w:sz w:val="16"/>
        <w:szCs w:val="16"/>
      </w:rPr>
      <w:t>MCVI 6.4</w:t>
    </w:r>
    <w:r w:rsidR="00105EA1">
      <w:rPr>
        <w:rFonts w:ascii="Arial" w:hAnsi="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Pr>
        <w:rFonts w:ascii="Arial" w:hAnsi="Arial"/>
        <w:noProof/>
        <w:sz w:val="16"/>
        <w:szCs w:val="16"/>
      </w:rPr>
      <w:pict>
        <v:shape id="_x0000_s2051" type="#_x0000_t75" style="position:absolute;left:0;text-align:left;margin-left:432.9pt;margin-top:-3.95pt;width:62.1pt;height:35.6pt;z-index:-251658752;mso-position-horizontal-relative:text;mso-position-vertical-relative:text" wrapcoords="-198 0 -198 21257 21600 21257 21600 0 -198 0">
          <v:imagedata r:id="rId2" o:title="Children's logo 3-color"/>
          <w10:wrap type="through"/>
        </v:shape>
      </w:pict>
    </w:r>
    <w:r>
      <w:rPr>
        <w:rFonts w:ascii="Arial" w:hAnsi="Arial"/>
        <w:sz w:val="16"/>
        <w:szCs w:val="16"/>
      </w:rPr>
      <w:t xml:space="preserve"> Anaerobe and Campy Bags—Gas Pak</w:t>
    </w:r>
    <w:r>
      <w:rPr>
        <w:rFonts w:ascii="Arial" w:hAnsi="Arial" w:cs="Arial"/>
        <w:sz w:val="16"/>
        <w:szCs w:val="16"/>
      </w:rPr>
      <w:t>™</w:t>
    </w:r>
    <w:r>
      <w:rPr>
        <w:rFonts w:ascii="Arial" w:hAnsi="Arial"/>
        <w:sz w:val="16"/>
        <w:szCs w:val="16"/>
      </w:rPr>
      <w:t xml:space="preserve"> EZ Gas Generating Pouch System</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92620E" w:rsidRDefault="0092620E">
    <w:pPr>
      <w:ind w:left="-1260" w:right="-1260"/>
      <w:rPr>
        <w:rFonts w:ascii="Arial" w:hAnsi="Arial"/>
        <w:sz w:val="16"/>
        <w:szCs w:val="16"/>
      </w:rPr>
    </w:pPr>
    <w:r>
      <w:rPr>
        <w:rFonts w:ascii="Arial" w:hAnsi="Arial"/>
        <w:sz w:val="16"/>
        <w:szCs w:val="16"/>
      </w:rPr>
      <w:t>Version 2</w:t>
    </w:r>
    <w:r>
      <w:rPr>
        <w:rFonts w:ascii="Arial" w:hAnsi="Arial"/>
        <w:sz w:val="16"/>
        <w:szCs w:val="16"/>
      </w:rPr>
      <w:tab/>
    </w:r>
    <w:r>
      <w:rPr>
        <w:sz w:val="16"/>
        <w:szCs w:val="16"/>
      </w:rPr>
      <w:t xml:space="preserve"> </w:t>
    </w:r>
  </w:p>
  <w:p w:rsidR="0092620E" w:rsidRDefault="00105EA1">
    <w:pPr>
      <w:ind w:left="-1260" w:right="-1260"/>
      <w:rPr>
        <w:b/>
        <w:sz w:val="16"/>
        <w:szCs w:val="16"/>
      </w:rPr>
    </w:pPr>
    <w:r>
      <w:rPr>
        <w:rFonts w:ascii="Arial" w:hAnsi="Arial"/>
        <w:sz w:val="16"/>
        <w:szCs w:val="16"/>
      </w:rPr>
      <w:t>Effective Date:  8/8/2017</w:t>
    </w:r>
  </w:p>
  <w:p w:rsidR="0092620E" w:rsidRDefault="0092620E">
    <w:pPr>
      <w:pStyle w:val="Header"/>
      <w:tabs>
        <w:tab w:val="clear" w:pos="8640"/>
        <w:tab w:val="right" w:pos="9900"/>
      </w:tabs>
      <w:ind w:left="-1260"/>
      <w:jc w:val="center"/>
      <w:rPr>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DF5EA6"/>
    <w:multiLevelType w:val="singleLevel"/>
    <w:tmpl w:val="8A0EBCBA"/>
    <w:lvl w:ilvl="0">
      <w:start w:val="1"/>
      <w:numFmt w:val="lowerLetter"/>
      <w:lvlText w:val="%1."/>
      <w:lvlJc w:val="left"/>
      <w:pPr>
        <w:tabs>
          <w:tab w:val="num" w:pos="1125"/>
        </w:tabs>
        <w:ind w:left="1125" w:hanging="360"/>
      </w:pPr>
      <w:rPr>
        <w:rFonts w:hint="default"/>
      </w:rPr>
    </w:lvl>
  </w:abstractNum>
  <w:abstractNum w:abstractNumId="6">
    <w:nsid w:val="0E2F56A7"/>
    <w:multiLevelType w:val="hybridMultilevel"/>
    <w:tmpl w:val="00287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0C16281"/>
    <w:multiLevelType w:val="hybridMultilevel"/>
    <w:tmpl w:val="932696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5E63C1"/>
    <w:multiLevelType w:val="hybridMultilevel"/>
    <w:tmpl w:val="AEEE9218"/>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1B44A37"/>
    <w:multiLevelType w:val="hybridMultilevel"/>
    <w:tmpl w:val="AEEE921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5DC44FC"/>
    <w:multiLevelType w:val="hybridMultilevel"/>
    <w:tmpl w:val="7590A9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01DB6"/>
    <w:multiLevelType w:val="hybridMultilevel"/>
    <w:tmpl w:val="13143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4B235C"/>
    <w:multiLevelType w:val="hybridMultilevel"/>
    <w:tmpl w:val="577A67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9C15498"/>
    <w:multiLevelType w:val="hybridMultilevel"/>
    <w:tmpl w:val="21A63F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AAA4410"/>
    <w:multiLevelType w:val="hybridMultilevel"/>
    <w:tmpl w:val="ACF832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B0D2D08"/>
    <w:multiLevelType w:val="hybridMultilevel"/>
    <w:tmpl w:val="85BCF946"/>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7B2241"/>
    <w:multiLevelType w:val="hybridMultilevel"/>
    <w:tmpl w:val="B7527AA2"/>
    <w:lvl w:ilvl="0">
      <w:start w:val="1"/>
      <w:numFmt w:val="bullet"/>
      <w:lvlText w:val=""/>
      <w:lvlJc w:val="left"/>
      <w:pPr>
        <w:tabs>
          <w:tab w:val="num" w:pos="360"/>
        </w:tabs>
        <w:ind w:left="360" w:hanging="360"/>
      </w:pPr>
      <w:rPr>
        <w:rFonts w:ascii="Symbol" w:hAnsi="Symbol" w:hint="default"/>
      </w:rPr>
    </w:lvl>
    <w:lvl w:ilvl="1">
      <w:start w:val="4"/>
      <w:numFmt w:val="bullet"/>
      <w:lvlText w:val=""/>
      <w:lvlJc w:val="left"/>
      <w:pPr>
        <w:tabs>
          <w:tab w:val="num" w:pos="1512"/>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4FC4563"/>
    <w:multiLevelType w:val="hybridMultilevel"/>
    <w:tmpl w:val="416080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AC36E0C"/>
    <w:multiLevelType w:val="hybridMultilevel"/>
    <w:tmpl w:val="12886C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A849B4"/>
    <w:multiLevelType w:val="hybridMultilevel"/>
    <w:tmpl w:val="7A128C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3744303"/>
    <w:multiLevelType w:val="hybridMultilevel"/>
    <w:tmpl w:val="2E46AD74"/>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408747B"/>
    <w:multiLevelType w:val="hybridMultilevel"/>
    <w:tmpl w:val="CBE254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380745"/>
    <w:multiLevelType w:val="hybridMultilevel"/>
    <w:tmpl w:val="00287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794037D"/>
    <w:multiLevelType w:val="hybridMultilevel"/>
    <w:tmpl w:val="0D280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43041E"/>
    <w:multiLevelType w:val="hybridMultilevel"/>
    <w:tmpl w:val="5D700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7D6807"/>
    <w:multiLevelType w:val="hybridMultilevel"/>
    <w:tmpl w:val="21D68566"/>
    <w:lvl w:ilvl="0">
      <w:start w:val="4"/>
      <w:numFmt w:val="bullet"/>
      <w:lvlText w:val=""/>
      <w:lvlJc w:val="left"/>
      <w:pPr>
        <w:tabs>
          <w:tab w:val="num" w:pos="432"/>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E454757"/>
    <w:multiLevelType w:val="hybridMultilevel"/>
    <w:tmpl w:val="495485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1DB6160"/>
    <w:multiLevelType w:val="hybridMultilevel"/>
    <w:tmpl w:val="CE3C6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D16A53"/>
    <w:multiLevelType w:val="hybridMultilevel"/>
    <w:tmpl w:val="7D40A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68BD7224"/>
    <w:multiLevelType w:val="hybridMultilevel"/>
    <w:tmpl w:val="BE1E29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3A6664"/>
    <w:multiLevelType w:val="hybridMultilevel"/>
    <w:tmpl w:val="AEEE92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BCE6620"/>
    <w:multiLevelType w:val="hybridMultilevel"/>
    <w:tmpl w:val="BE5C7D44"/>
    <w:lvl w:ilvl="0">
      <w:start w:val="1"/>
      <w:numFmt w:val="decimal"/>
      <w:lvlText w:val="%1."/>
      <w:lvlJc w:val="left"/>
      <w:pPr>
        <w:tabs>
          <w:tab w:val="num" w:pos="360"/>
        </w:tabs>
        <w:ind w:left="360" w:hanging="360"/>
      </w:pPr>
      <w:rPr>
        <w:rFonts w:cs="Times New Roman" w:hint="default"/>
        <w:b w:val="0"/>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6"/>
  </w:num>
  <w:num w:numId="2">
    <w:abstractNumId w:val="17"/>
  </w:num>
  <w:num w:numId="3">
    <w:abstractNumId w:val="33"/>
  </w:num>
  <w:num w:numId="4">
    <w:abstractNumId w:val="3"/>
  </w:num>
  <w:num w:numId="5">
    <w:abstractNumId w:val="0"/>
  </w:num>
  <w:num w:numId="6">
    <w:abstractNumId w:val="20"/>
  </w:num>
  <w:num w:numId="7">
    <w:abstractNumId w:val="12"/>
  </w:num>
  <w:num w:numId="8">
    <w:abstractNumId w:val="15"/>
  </w:num>
  <w:num w:numId="9">
    <w:abstractNumId w:val="23"/>
  </w:num>
  <w:num w:numId="10">
    <w:abstractNumId w:val="13"/>
  </w:num>
  <w:num w:numId="11">
    <w:abstractNumId w:val="2"/>
  </w:num>
  <w:num w:numId="12">
    <w:abstractNumId w:val="14"/>
  </w:num>
  <w:num w:numId="13">
    <w:abstractNumId w:val="19"/>
  </w:num>
  <w:num w:numId="14">
    <w:abstractNumId w:val="7"/>
  </w:num>
  <w:num w:numId="15">
    <w:abstractNumId w:val="6"/>
  </w:num>
  <w:num w:numId="16">
    <w:abstractNumId w:val="8"/>
  </w:num>
  <w:num w:numId="17">
    <w:abstractNumId w:val="16"/>
  </w:num>
  <w:num w:numId="18">
    <w:abstractNumId w:val="27"/>
  </w:num>
  <w:num w:numId="19">
    <w:abstractNumId w:val="1"/>
  </w:num>
  <w:num w:numId="20">
    <w:abstractNumId w:val="9"/>
  </w:num>
  <w:num w:numId="21">
    <w:abstractNumId w:val="21"/>
  </w:num>
  <w:num w:numId="22">
    <w:abstractNumId w:val="30"/>
  </w:num>
  <w:num w:numId="23">
    <w:abstractNumId w:val="34"/>
  </w:num>
  <w:num w:numId="24">
    <w:abstractNumId w:val="18"/>
  </w:num>
  <w:num w:numId="25">
    <w:abstractNumId w:val="32"/>
  </w:num>
  <w:num w:numId="26">
    <w:abstractNumId w:val="4"/>
  </w:num>
  <w:num w:numId="27">
    <w:abstractNumId w:val="31"/>
  </w:num>
  <w:num w:numId="28">
    <w:abstractNumId w:val="25"/>
  </w:num>
  <w:num w:numId="29">
    <w:abstractNumId w:val="28"/>
  </w:num>
  <w:num w:numId="30">
    <w:abstractNumId w:val="11"/>
  </w:num>
  <w:num w:numId="31">
    <w:abstractNumId w:val="5"/>
  </w:num>
  <w:num w:numId="32">
    <w:abstractNumId w:val="29"/>
  </w:num>
  <w:num w:numId="33">
    <w:abstractNumId w:val="10"/>
  </w:num>
  <w:num w:numId="34">
    <w:abstractNumId w:val="22"/>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E95"/>
    <w:rsid w:val="00105EA1"/>
    <w:rsid w:val="003F7558"/>
    <w:rsid w:val="00453E95"/>
    <w:rsid w:val="00775FA8"/>
    <w:rsid w:val="00842D92"/>
    <w:rsid w:val="0092620E"/>
    <w:rsid w:val="009B088D"/>
    <w:rsid w:val="009C230D"/>
    <w:rsid w:val="00FA65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character" w:customStyle="1" w:styleId="FooterChar">
    <w:name w:val="Footer Char"/>
    <w:basedOn w:val="DefaultParagraphFont"/>
    <w:link w:val="Footer"/>
    <w:uiPriority w:val="99"/>
    <w:rsid w:val="00FA655E"/>
    <w:rPr>
      <w:sz w:val="22"/>
      <w:szCs w:val="2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1</TotalTime>
  <Pages>2</Pages>
  <Words>629</Words>
  <Characters>3591</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2013-05-05T16:11:00Z</cp:lastPrinted>
  <dcterms:created xsi:type="dcterms:W3CDTF">2017-08-08T13:50:00Z</dcterms:created>
  <dcterms:modified xsi:type="dcterms:W3CDTF">2017-08-08T13:50:00Z</dcterms:modified>
</cp:coreProperties>
</file>