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440"/>
        <w:gridCol w:w="2700"/>
        <w:gridCol w:w="378"/>
        <w:gridCol w:w="1425"/>
        <w:gridCol w:w="3422"/>
        <w:gridCol w:w="2699"/>
        <w:gridCol w:w="2699"/>
      </w:tblGrid>
      <w:tr w:rsidR="002D71E0">
        <w:trPr>
          <w:gridAfter w:val="2"/>
          <w:wAfter w:w="5398" w:type="dxa"/>
          <w:cantSplit/>
        </w:trPr>
        <w:tc>
          <w:tcPr>
            <w:tcW w:w="11162" w:type="dxa"/>
            <w:gridSpan w:val="6"/>
            <w:tcBorders>
              <w:top w:val="nil"/>
              <w:left w:val="nil"/>
              <w:bottom w:val="nil"/>
              <w:right w:val="nil"/>
            </w:tcBorders>
          </w:tcPr>
          <w:p w:rsidR="002D71E0" w:rsidRDefault="00BA5FFB">
            <w:pPr>
              <w:pStyle w:val="Title"/>
              <w:jc w:val="left"/>
              <w:rPr>
                <w:rFonts w:ascii="Arial" w:hAnsi="Arial"/>
                <w:color w:val="0000FF"/>
              </w:rPr>
            </w:pPr>
            <w:r>
              <w:rPr>
                <w:rFonts w:ascii="Arial" w:hAnsi="Arial"/>
                <w:color w:val="0000FF"/>
              </w:rPr>
              <w:t>Viral Media, Reagents and Antibiotics Quality Control</w:t>
            </w:r>
          </w:p>
          <w:p w:rsidR="002D71E0" w:rsidRDefault="002D71E0">
            <w:pPr>
              <w:pStyle w:val="Custom"/>
            </w:pPr>
          </w:p>
        </w:tc>
      </w:tr>
      <w:tr w:rsidR="002D71E0">
        <w:trPr>
          <w:gridAfter w:val="2"/>
          <w:wAfter w:w="5398" w:type="dxa"/>
          <w:cantSplit/>
          <w:trHeight w:val="1025"/>
        </w:trPr>
        <w:tc>
          <w:tcPr>
            <w:tcW w:w="1797" w:type="dxa"/>
            <w:tcBorders>
              <w:top w:val="nil"/>
              <w:left w:val="nil"/>
              <w:bottom w:val="nil"/>
              <w:right w:val="nil"/>
            </w:tcBorders>
          </w:tcPr>
          <w:p w:rsidR="002D71E0" w:rsidRDefault="002D71E0">
            <w:pPr>
              <w:rPr>
                <w:rFonts w:ascii="Arial" w:hAnsi="Arial"/>
                <w:b/>
                <w:color w:val="0000FF"/>
                <w:sz w:val="20"/>
              </w:rPr>
            </w:pPr>
          </w:p>
          <w:p w:rsidR="002D71E0" w:rsidRDefault="002D71E0">
            <w:pPr>
              <w:rPr>
                <w:rFonts w:ascii="Arial" w:hAnsi="Arial"/>
                <w:b/>
                <w:color w:val="0000FF"/>
                <w:sz w:val="20"/>
              </w:rPr>
            </w:pPr>
            <w:r>
              <w:rPr>
                <w:rFonts w:ascii="Arial" w:hAnsi="Arial"/>
                <w:b/>
                <w:color w:val="0000FF"/>
                <w:sz w:val="20"/>
              </w:rPr>
              <w:t>Purpose</w:t>
            </w:r>
          </w:p>
        </w:tc>
        <w:tc>
          <w:tcPr>
            <w:tcW w:w="9365" w:type="dxa"/>
            <w:gridSpan w:val="5"/>
            <w:tcBorders>
              <w:left w:val="nil"/>
              <w:right w:val="nil"/>
            </w:tcBorders>
          </w:tcPr>
          <w:p w:rsidR="002D71E0" w:rsidRDefault="002D71E0">
            <w:pPr>
              <w:jc w:val="left"/>
              <w:rPr>
                <w:rFonts w:ascii="Arial" w:hAnsi="Arial"/>
              </w:rPr>
            </w:pPr>
          </w:p>
          <w:p w:rsidR="002D71E0" w:rsidRDefault="002D71E0">
            <w:pPr>
              <w:pStyle w:val="TableText"/>
              <w:autoSpaceDE/>
              <w:autoSpaceDN/>
              <w:rPr>
                <w:rFonts w:ascii="Arial" w:hAnsi="Arial"/>
              </w:rPr>
            </w:pPr>
            <w:r>
              <w:rPr>
                <w:rFonts w:ascii="Arial" w:hAnsi="Arial"/>
              </w:rPr>
              <w:t xml:space="preserve">This procedure provides instructions </w:t>
            </w:r>
            <w:r w:rsidR="001118AE">
              <w:rPr>
                <w:rFonts w:ascii="Arial" w:hAnsi="Arial"/>
              </w:rPr>
              <w:t>for the</w:t>
            </w:r>
            <w:r w:rsidR="002F7066">
              <w:rPr>
                <w:rFonts w:ascii="Arial" w:hAnsi="Arial"/>
              </w:rPr>
              <w:t xml:space="preserve"> storage, </w:t>
            </w:r>
            <w:r w:rsidR="002D68C5">
              <w:rPr>
                <w:rFonts w:ascii="Arial" w:hAnsi="Arial"/>
              </w:rPr>
              <w:t>preparation and</w:t>
            </w:r>
            <w:r w:rsidR="002F7066">
              <w:rPr>
                <w:rFonts w:ascii="Arial" w:hAnsi="Arial"/>
              </w:rPr>
              <w:t xml:space="preserve"> quality</w:t>
            </w:r>
            <w:r w:rsidR="00BA5FFB">
              <w:rPr>
                <w:rFonts w:ascii="Arial" w:hAnsi="Arial"/>
              </w:rPr>
              <w:t xml:space="preserve"> control of the </w:t>
            </w:r>
            <w:r w:rsidR="002D68C5">
              <w:rPr>
                <w:rFonts w:ascii="Arial" w:hAnsi="Arial"/>
              </w:rPr>
              <w:t>media, reagents</w:t>
            </w:r>
            <w:r w:rsidR="00BA5FFB">
              <w:rPr>
                <w:rFonts w:ascii="Arial" w:hAnsi="Arial"/>
              </w:rPr>
              <w:t xml:space="preserve"> and antibiotics used in virology.</w:t>
            </w:r>
          </w:p>
        </w:tc>
      </w:tr>
      <w:tr w:rsidR="002D71E0">
        <w:trPr>
          <w:gridAfter w:val="2"/>
          <w:wAfter w:w="5398" w:type="dxa"/>
          <w:cantSplit/>
          <w:trHeight w:val="330"/>
        </w:trPr>
        <w:tc>
          <w:tcPr>
            <w:tcW w:w="1797" w:type="dxa"/>
            <w:tcBorders>
              <w:top w:val="nil"/>
              <w:left w:val="nil"/>
              <w:bottom w:val="nil"/>
              <w:right w:val="nil"/>
            </w:tcBorders>
          </w:tcPr>
          <w:p w:rsidR="002D71E0" w:rsidRDefault="002D71E0">
            <w:pPr>
              <w:rPr>
                <w:rFonts w:ascii="Arial" w:hAnsi="Arial"/>
                <w:b/>
                <w:color w:val="0000FF"/>
                <w:sz w:val="20"/>
              </w:rPr>
            </w:pPr>
          </w:p>
          <w:p w:rsidR="002D71E0" w:rsidRDefault="002D71E0">
            <w:pPr>
              <w:rPr>
                <w:rFonts w:ascii="Arial" w:hAnsi="Arial"/>
                <w:b/>
                <w:color w:val="0000FF"/>
                <w:sz w:val="20"/>
              </w:rPr>
            </w:pPr>
            <w:r>
              <w:rPr>
                <w:rFonts w:ascii="Arial" w:hAnsi="Arial"/>
                <w:b/>
                <w:color w:val="0000FF"/>
                <w:sz w:val="20"/>
              </w:rPr>
              <w:t>Policy Statements</w:t>
            </w:r>
          </w:p>
        </w:tc>
        <w:tc>
          <w:tcPr>
            <w:tcW w:w="9365" w:type="dxa"/>
            <w:gridSpan w:val="5"/>
            <w:tcBorders>
              <w:top w:val="nil"/>
              <w:left w:val="nil"/>
              <w:right w:val="nil"/>
            </w:tcBorders>
          </w:tcPr>
          <w:p w:rsidR="002D71E0" w:rsidRDefault="002D71E0" w:rsidP="00AF47D1">
            <w:pPr>
              <w:numPr>
                <w:ilvl w:val="0"/>
                <w:numId w:val="33"/>
              </w:numPr>
              <w:tabs>
                <w:tab w:val="left" w:pos="252"/>
              </w:tabs>
              <w:jc w:val="left"/>
              <w:rPr>
                <w:rFonts w:ascii="Arial" w:hAnsi="Arial"/>
                <w:sz w:val="20"/>
              </w:rPr>
            </w:pPr>
            <w:r>
              <w:rPr>
                <w:rFonts w:ascii="Arial" w:hAnsi="Arial"/>
                <w:sz w:val="20"/>
              </w:rPr>
              <w:t>This procedure applies to all virology technical staff.</w:t>
            </w:r>
          </w:p>
          <w:p w:rsidR="00AF47D1" w:rsidRPr="006F037D" w:rsidRDefault="00AF47D1" w:rsidP="006F037D">
            <w:pPr>
              <w:numPr>
                <w:ilvl w:val="0"/>
                <w:numId w:val="33"/>
              </w:numPr>
              <w:tabs>
                <w:tab w:val="left" w:pos="252"/>
              </w:tabs>
              <w:jc w:val="left"/>
              <w:rPr>
                <w:rFonts w:ascii="Calibri" w:hAnsi="Calibri"/>
                <w:szCs w:val="22"/>
              </w:rPr>
            </w:pPr>
            <w:r>
              <w:rPr>
                <w:rFonts w:ascii="Arial" w:hAnsi="Arial"/>
                <w:sz w:val="20"/>
              </w:rPr>
              <w:t>This procedure is in compliance with</w:t>
            </w:r>
            <w:r>
              <w:rPr>
                <w:rFonts w:ascii="Calibri" w:hAnsi="Calibri"/>
                <w:szCs w:val="22"/>
              </w:rPr>
              <w:t xml:space="preserve"> CAP checklist items MIC .61140</w:t>
            </w:r>
            <w:r w:rsidR="00E32F64">
              <w:rPr>
                <w:rFonts w:ascii="Calibri" w:hAnsi="Calibri"/>
                <w:szCs w:val="22"/>
              </w:rPr>
              <w:t>, .</w:t>
            </w:r>
            <w:r>
              <w:rPr>
                <w:rFonts w:ascii="Calibri" w:hAnsi="Calibri"/>
                <w:szCs w:val="22"/>
              </w:rPr>
              <w:t>61160</w:t>
            </w:r>
            <w:r w:rsidR="00E32F64">
              <w:rPr>
                <w:rFonts w:ascii="Calibri" w:hAnsi="Calibri"/>
                <w:szCs w:val="22"/>
              </w:rPr>
              <w:t>, and .</w:t>
            </w:r>
            <w:r>
              <w:rPr>
                <w:rFonts w:ascii="Calibri" w:hAnsi="Calibri"/>
                <w:szCs w:val="22"/>
              </w:rPr>
              <w:t>61330.</w:t>
            </w:r>
          </w:p>
          <w:p w:rsidR="006F037D" w:rsidRPr="006F037D" w:rsidRDefault="006F037D" w:rsidP="00AF47D1">
            <w:pPr>
              <w:numPr>
                <w:ilvl w:val="0"/>
                <w:numId w:val="33"/>
              </w:numPr>
              <w:tabs>
                <w:tab w:val="left" w:pos="252"/>
              </w:tabs>
              <w:jc w:val="left"/>
              <w:rPr>
                <w:rFonts w:ascii="Arial" w:hAnsi="Arial" w:cs="Arial"/>
                <w:sz w:val="20"/>
                <w:szCs w:val="20"/>
              </w:rPr>
            </w:pPr>
            <w:r>
              <w:rPr>
                <w:rFonts w:ascii="Arial" w:hAnsi="Arial" w:cs="Arial"/>
                <w:sz w:val="20"/>
                <w:szCs w:val="20"/>
              </w:rPr>
              <w:t>C</w:t>
            </w:r>
            <w:r w:rsidRPr="006F037D">
              <w:rPr>
                <w:rFonts w:ascii="Arial" w:hAnsi="Arial" w:cs="Arial"/>
                <w:sz w:val="20"/>
                <w:szCs w:val="20"/>
              </w:rPr>
              <w:t xml:space="preserve">orrective action </w:t>
            </w:r>
            <w:r>
              <w:rPr>
                <w:rFonts w:ascii="Arial" w:hAnsi="Arial" w:cs="Arial"/>
                <w:sz w:val="20"/>
                <w:szCs w:val="20"/>
              </w:rPr>
              <w:t xml:space="preserve">is </w:t>
            </w:r>
            <w:r w:rsidRPr="006F037D">
              <w:rPr>
                <w:rFonts w:ascii="Arial" w:hAnsi="Arial" w:cs="Arial"/>
                <w:sz w:val="20"/>
                <w:szCs w:val="20"/>
              </w:rPr>
              <w:t>taken when QC results are not acceptable</w:t>
            </w:r>
          </w:p>
          <w:p w:rsidR="002D71E0" w:rsidRDefault="002D71E0" w:rsidP="006F037D">
            <w:pPr>
              <w:jc w:val="left"/>
              <w:rPr>
                <w:rFonts w:ascii="Arial" w:hAnsi="Arial"/>
                <w:sz w:val="20"/>
              </w:rPr>
            </w:pPr>
          </w:p>
        </w:tc>
      </w:tr>
      <w:tr w:rsidR="002D71E0" w:rsidTr="0058393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2D71E0" w:rsidRDefault="002D71E0">
            <w:pPr>
              <w:jc w:val="left"/>
              <w:rPr>
                <w:rFonts w:ascii="Arial" w:hAnsi="Arial"/>
                <w:b/>
                <w:color w:val="0000FF"/>
                <w:sz w:val="20"/>
              </w:rPr>
            </w:pPr>
          </w:p>
          <w:p w:rsidR="002D71E0" w:rsidRDefault="002D71E0">
            <w:pPr>
              <w:jc w:val="left"/>
              <w:rPr>
                <w:rFonts w:ascii="Arial" w:hAnsi="Arial"/>
                <w:b/>
                <w:color w:val="0000FF"/>
                <w:sz w:val="20"/>
              </w:rPr>
            </w:pPr>
            <w:r>
              <w:rPr>
                <w:rFonts w:ascii="Arial" w:hAnsi="Arial"/>
                <w:b/>
                <w:color w:val="0000FF"/>
                <w:sz w:val="20"/>
              </w:rPr>
              <w:t>Principle and Clinical Significance</w:t>
            </w:r>
          </w:p>
          <w:p w:rsidR="002D71E0" w:rsidRDefault="002D71E0">
            <w:pPr>
              <w:jc w:val="left"/>
              <w:rPr>
                <w:rFonts w:ascii="Arial" w:hAnsi="Arial"/>
                <w:b/>
                <w:color w:val="0000FF"/>
                <w:sz w:val="20"/>
              </w:rPr>
            </w:pPr>
          </w:p>
        </w:tc>
        <w:tc>
          <w:tcPr>
            <w:tcW w:w="9365" w:type="dxa"/>
            <w:gridSpan w:val="5"/>
            <w:tcBorders>
              <w:top w:val="nil"/>
              <w:left w:val="nil"/>
              <w:bottom w:val="single" w:sz="4" w:space="0" w:color="auto"/>
              <w:right w:val="nil"/>
            </w:tcBorders>
          </w:tcPr>
          <w:p w:rsidR="002D71E0" w:rsidRDefault="002D71E0">
            <w:pPr>
              <w:tabs>
                <w:tab w:val="left" w:pos="3382"/>
              </w:tabs>
              <w:rPr>
                <w:rFonts w:ascii="Arial" w:hAnsi="Arial"/>
                <w:sz w:val="20"/>
              </w:rPr>
            </w:pPr>
          </w:p>
          <w:p w:rsidR="007C4AB4" w:rsidRPr="00A31004" w:rsidRDefault="002D68C5" w:rsidP="007C4AB4">
            <w:pPr>
              <w:autoSpaceDE w:val="0"/>
              <w:autoSpaceDN w:val="0"/>
              <w:adjustRightInd w:val="0"/>
              <w:jc w:val="left"/>
              <w:rPr>
                <w:rFonts w:ascii="Arial" w:hAnsi="Arial" w:cs="Arial"/>
                <w:sz w:val="20"/>
                <w:szCs w:val="20"/>
              </w:rPr>
            </w:pPr>
            <w:r>
              <w:rPr>
                <w:rFonts w:ascii="Arial" w:hAnsi="Arial" w:cs="Arial"/>
                <w:sz w:val="20"/>
                <w:szCs w:val="20"/>
              </w:rPr>
              <w:t xml:space="preserve">Media and reagents used to maintain cell culture must be sterile and meet product specifications. All </w:t>
            </w:r>
            <w:r w:rsidRPr="00A31004">
              <w:rPr>
                <w:rFonts w:ascii="Arial" w:hAnsi="Arial" w:cs="Arial"/>
                <w:sz w:val="20"/>
                <w:szCs w:val="20"/>
              </w:rPr>
              <w:t>purchased</w:t>
            </w:r>
            <w:r w:rsidR="007C4AB4" w:rsidRPr="00A31004">
              <w:rPr>
                <w:rFonts w:ascii="Arial" w:hAnsi="Arial" w:cs="Arial"/>
                <w:sz w:val="20"/>
                <w:szCs w:val="20"/>
              </w:rPr>
              <w:t xml:space="preserve"> </w:t>
            </w:r>
            <w:r>
              <w:rPr>
                <w:rFonts w:ascii="Arial" w:hAnsi="Arial" w:cs="Arial"/>
                <w:sz w:val="20"/>
                <w:szCs w:val="20"/>
              </w:rPr>
              <w:t xml:space="preserve">media and </w:t>
            </w:r>
            <w:r w:rsidR="007C4AB4" w:rsidRPr="00A31004">
              <w:rPr>
                <w:rFonts w:ascii="Arial" w:hAnsi="Arial" w:cs="Arial"/>
                <w:sz w:val="20"/>
                <w:szCs w:val="20"/>
              </w:rPr>
              <w:t>re</w:t>
            </w:r>
            <w:r w:rsidR="00A31004" w:rsidRPr="00A31004">
              <w:rPr>
                <w:rFonts w:ascii="Arial" w:hAnsi="Arial" w:cs="Arial"/>
                <w:sz w:val="20"/>
                <w:szCs w:val="20"/>
              </w:rPr>
              <w:t xml:space="preserve">agents undergo QC by the manufacturers.  Media and reagent sterility is verified </w:t>
            </w:r>
            <w:r>
              <w:rPr>
                <w:rFonts w:ascii="Arial" w:hAnsi="Arial" w:cs="Arial"/>
                <w:sz w:val="20"/>
                <w:szCs w:val="20"/>
              </w:rPr>
              <w:t>by virology concurrent with use .P</w:t>
            </w:r>
            <w:r w:rsidR="00A31004" w:rsidRPr="00A31004">
              <w:rPr>
                <w:rFonts w:ascii="Arial" w:hAnsi="Arial" w:cs="Arial"/>
                <w:sz w:val="20"/>
                <w:szCs w:val="20"/>
              </w:rPr>
              <w:t>H is verified where applicable. Each lot of fetal bovine serum (FBS) is checked for cytotoxicity prior to use.</w:t>
            </w:r>
          </w:p>
          <w:p w:rsidR="002D71E0" w:rsidRDefault="002D71E0" w:rsidP="007C4AB4">
            <w:pPr>
              <w:tabs>
                <w:tab w:val="left" w:pos="3382"/>
              </w:tabs>
              <w:rPr>
                <w:rFonts w:ascii="Arial" w:hAnsi="Arial"/>
                <w:sz w:val="20"/>
              </w:rPr>
            </w:pPr>
          </w:p>
        </w:tc>
      </w:tr>
      <w:tr w:rsidR="002D71E0" w:rsidTr="00583934">
        <w:trPr>
          <w:gridAfter w:val="2"/>
          <w:wAfter w:w="5398" w:type="dxa"/>
        </w:trPr>
        <w:tc>
          <w:tcPr>
            <w:tcW w:w="1797" w:type="dxa"/>
            <w:tcBorders>
              <w:top w:val="nil"/>
              <w:left w:val="nil"/>
              <w:bottom w:val="nil"/>
              <w:right w:val="nil"/>
            </w:tcBorders>
          </w:tcPr>
          <w:p w:rsidR="002D71E0" w:rsidRDefault="002D71E0">
            <w:pPr>
              <w:pStyle w:val="Custom2"/>
            </w:pPr>
          </w:p>
          <w:p w:rsidR="002D71E0" w:rsidRDefault="002D71E0">
            <w:pPr>
              <w:jc w:val="left"/>
              <w:rPr>
                <w:rFonts w:ascii="Arial" w:hAnsi="Arial"/>
                <w:b/>
                <w:color w:val="0000FF"/>
                <w:sz w:val="20"/>
              </w:rPr>
            </w:pPr>
            <w:r>
              <w:rPr>
                <w:rFonts w:ascii="Arial" w:hAnsi="Arial"/>
                <w:b/>
                <w:color w:val="0000FF"/>
                <w:sz w:val="20"/>
              </w:rPr>
              <w:t>Sample</w:t>
            </w:r>
          </w:p>
        </w:tc>
        <w:tc>
          <w:tcPr>
            <w:tcW w:w="9365" w:type="dxa"/>
            <w:gridSpan w:val="5"/>
            <w:tcBorders>
              <w:left w:val="nil"/>
              <w:right w:val="nil"/>
            </w:tcBorders>
          </w:tcPr>
          <w:p w:rsidR="001118AE" w:rsidRDefault="001118AE" w:rsidP="00A31004">
            <w:pPr>
              <w:tabs>
                <w:tab w:val="left" w:pos="450"/>
              </w:tabs>
              <w:jc w:val="left"/>
              <w:rPr>
                <w:rFonts w:ascii="Arial" w:hAnsi="Arial"/>
                <w:sz w:val="20"/>
                <w:szCs w:val="20"/>
              </w:rPr>
            </w:pPr>
          </w:p>
          <w:p w:rsidR="002D71E0" w:rsidRPr="009348BB" w:rsidRDefault="00A31004" w:rsidP="00A31004">
            <w:pPr>
              <w:tabs>
                <w:tab w:val="left" w:pos="450"/>
              </w:tabs>
              <w:jc w:val="left"/>
              <w:rPr>
                <w:rFonts w:ascii="Arial" w:hAnsi="Arial"/>
                <w:sz w:val="20"/>
                <w:szCs w:val="20"/>
              </w:rPr>
            </w:pPr>
            <w:r>
              <w:rPr>
                <w:rFonts w:ascii="Arial" w:hAnsi="Arial"/>
                <w:sz w:val="20"/>
                <w:szCs w:val="20"/>
              </w:rPr>
              <w:t>New lot/shipment of media or reagent</w:t>
            </w:r>
          </w:p>
          <w:p w:rsidR="002D71E0" w:rsidRDefault="002D71E0" w:rsidP="00583934">
            <w:pPr>
              <w:jc w:val="left"/>
              <w:rPr>
                <w:rFonts w:ascii="Arial" w:hAnsi="Arial"/>
                <w:sz w:val="20"/>
              </w:rPr>
            </w:pPr>
          </w:p>
          <w:p w:rsidR="002D71E0" w:rsidRDefault="002D71E0" w:rsidP="00583934">
            <w:pPr>
              <w:jc w:val="left"/>
              <w:rPr>
                <w:rFonts w:ascii="Arial" w:hAnsi="Arial"/>
                <w:sz w:val="20"/>
              </w:rPr>
            </w:pPr>
          </w:p>
        </w:tc>
      </w:tr>
      <w:tr w:rsidR="002D71E0" w:rsidTr="00686AF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right w:val="nil"/>
            </w:tcBorders>
          </w:tcPr>
          <w:p w:rsidR="002D71E0" w:rsidRDefault="002D71E0">
            <w:pPr>
              <w:rPr>
                <w:rFonts w:ascii="Arial" w:hAnsi="Arial"/>
                <w:b/>
                <w:color w:val="0000FF"/>
                <w:sz w:val="20"/>
              </w:rPr>
            </w:pPr>
            <w:r>
              <w:rPr>
                <w:rFonts w:ascii="Arial" w:hAnsi="Arial"/>
                <w:b/>
                <w:color w:val="0000FF"/>
                <w:sz w:val="20"/>
              </w:rPr>
              <w:t>Materials</w:t>
            </w:r>
          </w:p>
        </w:tc>
        <w:tc>
          <w:tcPr>
            <w:tcW w:w="9365" w:type="dxa"/>
            <w:gridSpan w:val="5"/>
            <w:vMerge w:val="restart"/>
            <w:tcBorders>
              <w:top w:val="single" w:sz="4" w:space="0" w:color="auto"/>
              <w:left w:val="nil"/>
              <w:right w:val="nil"/>
            </w:tcBorders>
          </w:tcPr>
          <w:p w:rsidR="002D71E0" w:rsidRDefault="002D71E0">
            <w:pPr>
              <w:jc w:val="left"/>
              <w:rPr>
                <w:rFonts w:ascii="Arial" w:hAnsi="Arial"/>
                <w:sz w:val="20"/>
              </w:rPr>
            </w:pPr>
          </w:p>
          <w:p w:rsidR="002D71E0" w:rsidRDefault="007C7E3F" w:rsidP="007C7E3F">
            <w:pPr>
              <w:numPr>
                <w:ilvl w:val="0"/>
                <w:numId w:val="34"/>
              </w:numPr>
              <w:jc w:val="left"/>
              <w:rPr>
                <w:rFonts w:ascii="Arial" w:hAnsi="Arial"/>
                <w:sz w:val="20"/>
              </w:rPr>
            </w:pPr>
            <w:r>
              <w:rPr>
                <w:rFonts w:ascii="Arial" w:hAnsi="Arial"/>
                <w:sz w:val="20"/>
              </w:rPr>
              <w:t>Sheep blood agar  (BAP)</w:t>
            </w:r>
          </w:p>
          <w:p w:rsidR="007C7E3F" w:rsidRDefault="007C7E3F" w:rsidP="007C7E3F">
            <w:pPr>
              <w:numPr>
                <w:ilvl w:val="0"/>
                <w:numId w:val="34"/>
              </w:numPr>
              <w:jc w:val="left"/>
              <w:rPr>
                <w:rFonts w:ascii="Arial" w:hAnsi="Arial"/>
                <w:sz w:val="20"/>
              </w:rPr>
            </w:pPr>
            <w:r>
              <w:rPr>
                <w:rFonts w:ascii="Arial" w:hAnsi="Arial"/>
                <w:sz w:val="20"/>
              </w:rPr>
              <w:t>Sabouraud dextrose agar (SAB)</w:t>
            </w:r>
          </w:p>
          <w:p w:rsidR="007C7E3F" w:rsidRDefault="007C7E3F" w:rsidP="007C7E3F">
            <w:pPr>
              <w:numPr>
                <w:ilvl w:val="0"/>
                <w:numId w:val="34"/>
              </w:numPr>
              <w:jc w:val="left"/>
              <w:rPr>
                <w:rFonts w:ascii="Arial" w:hAnsi="Arial"/>
                <w:sz w:val="20"/>
              </w:rPr>
            </w:pPr>
            <w:r>
              <w:rPr>
                <w:rFonts w:ascii="Arial" w:hAnsi="Arial"/>
                <w:sz w:val="20"/>
              </w:rPr>
              <w:t>Thioglycollate (THIO)</w:t>
            </w:r>
          </w:p>
          <w:p w:rsidR="007C7E3F" w:rsidRDefault="007C7E3F" w:rsidP="007C7E3F">
            <w:pPr>
              <w:numPr>
                <w:ilvl w:val="0"/>
                <w:numId w:val="34"/>
              </w:numPr>
              <w:jc w:val="left"/>
              <w:rPr>
                <w:rFonts w:ascii="Arial" w:hAnsi="Arial"/>
                <w:sz w:val="20"/>
              </w:rPr>
            </w:pPr>
            <w:r>
              <w:rPr>
                <w:rFonts w:ascii="Arial" w:hAnsi="Arial"/>
                <w:sz w:val="20"/>
              </w:rPr>
              <w:t>1 ml sterile pipet</w:t>
            </w:r>
          </w:p>
          <w:p w:rsidR="007C7E3F" w:rsidRDefault="007C7E3F" w:rsidP="007C7E3F">
            <w:pPr>
              <w:numPr>
                <w:ilvl w:val="0"/>
                <w:numId w:val="34"/>
              </w:numPr>
              <w:jc w:val="left"/>
              <w:rPr>
                <w:rFonts w:ascii="Arial" w:hAnsi="Arial"/>
                <w:sz w:val="20"/>
              </w:rPr>
            </w:pPr>
            <w:r>
              <w:rPr>
                <w:rFonts w:ascii="Arial" w:hAnsi="Arial"/>
                <w:sz w:val="20"/>
              </w:rPr>
              <w:t>1-3ml syringe</w:t>
            </w:r>
          </w:p>
          <w:p w:rsidR="007C7E3F" w:rsidRDefault="007C7E3F" w:rsidP="007C7E3F">
            <w:pPr>
              <w:numPr>
                <w:ilvl w:val="0"/>
                <w:numId w:val="34"/>
              </w:numPr>
              <w:jc w:val="left"/>
              <w:rPr>
                <w:rFonts w:ascii="Arial" w:hAnsi="Arial"/>
                <w:sz w:val="20"/>
              </w:rPr>
            </w:pPr>
            <w:r>
              <w:rPr>
                <w:rFonts w:ascii="Arial" w:hAnsi="Arial"/>
                <w:sz w:val="20"/>
              </w:rPr>
              <w:t>Blunt needle</w:t>
            </w:r>
          </w:p>
          <w:p w:rsidR="002D68C5" w:rsidRDefault="002D68C5" w:rsidP="007C7E3F">
            <w:pPr>
              <w:numPr>
                <w:ilvl w:val="0"/>
                <w:numId w:val="34"/>
              </w:numPr>
              <w:jc w:val="left"/>
              <w:rPr>
                <w:rFonts w:ascii="Arial" w:hAnsi="Arial"/>
                <w:sz w:val="20"/>
              </w:rPr>
            </w:pPr>
            <w:r>
              <w:rPr>
                <w:rFonts w:ascii="Arial" w:hAnsi="Arial"/>
                <w:sz w:val="20"/>
              </w:rPr>
              <w:t>Disposable sterile loops</w:t>
            </w:r>
          </w:p>
          <w:p w:rsidR="007C7E3F" w:rsidRDefault="007C7E3F">
            <w:pPr>
              <w:jc w:val="left"/>
              <w:rPr>
                <w:rFonts w:ascii="Arial" w:hAnsi="Arial"/>
                <w:sz w:val="20"/>
              </w:rPr>
            </w:pPr>
          </w:p>
          <w:p w:rsidR="002D71E0" w:rsidRDefault="002D71E0">
            <w:pPr>
              <w:jc w:val="left"/>
              <w:rPr>
                <w:rFonts w:ascii="Arial" w:hAnsi="Arial"/>
                <w:sz w:val="20"/>
              </w:rPr>
            </w:pPr>
          </w:p>
        </w:tc>
      </w:tr>
      <w:tr w:rsidR="002D71E0" w:rsidTr="00686AF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97" w:type="dxa"/>
          <w:wAfter w:w="5398" w:type="dxa"/>
          <w:cantSplit/>
          <w:trHeight w:val="240"/>
        </w:trPr>
        <w:tc>
          <w:tcPr>
            <w:tcW w:w="9365" w:type="dxa"/>
            <w:gridSpan w:val="5"/>
            <w:vMerge/>
            <w:tcBorders>
              <w:left w:val="nil"/>
              <w:bottom w:val="single" w:sz="4" w:space="0" w:color="auto"/>
              <w:right w:val="nil"/>
            </w:tcBorders>
          </w:tcPr>
          <w:p w:rsidR="002D71E0" w:rsidRDefault="002D71E0">
            <w:pPr>
              <w:jc w:val="left"/>
              <w:rPr>
                <w:rFonts w:ascii="Arial" w:hAnsi="Arial"/>
                <w:sz w:val="20"/>
              </w:rPr>
            </w:pPr>
          </w:p>
        </w:tc>
      </w:tr>
      <w:tr w:rsidR="002D71E0" w:rsidTr="00094622">
        <w:trPr>
          <w:gridAfter w:val="2"/>
          <w:wAfter w:w="5398" w:type="dxa"/>
        </w:trPr>
        <w:tc>
          <w:tcPr>
            <w:tcW w:w="1797" w:type="dxa"/>
            <w:tcBorders>
              <w:top w:val="nil"/>
              <w:left w:val="nil"/>
              <w:bottom w:val="nil"/>
              <w:right w:val="nil"/>
            </w:tcBorders>
          </w:tcPr>
          <w:p w:rsidR="002D71E0" w:rsidRDefault="002D71E0">
            <w:pPr>
              <w:rPr>
                <w:rFonts w:ascii="Arial" w:hAnsi="Arial"/>
                <w:b/>
                <w:color w:val="0000FF"/>
                <w:sz w:val="20"/>
              </w:rPr>
            </w:pPr>
          </w:p>
          <w:p w:rsidR="002D71E0" w:rsidRDefault="002D71E0">
            <w:pPr>
              <w:rPr>
                <w:rFonts w:ascii="Arial" w:hAnsi="Arial"/>
                <w:b/>
                <w:color w:val="0000FF"/>
                <w:sz w:val="20"/>
              </w:rPr>
            </w:pPr>
          </w:p>
          <w:p w:rsidR="002D71E0" w:rsidRDefault="002D71E0">
            <w:pPr>
              <w:rPr>
                <w:rFonts w:ascii="Arial" w:hAnsi="Arial"/>
                <w:b/>
                <w:color w:val="0000FF"/>
                <w:sz w:val="20"/>
              </w:rPr>
            </w:pPr>
            <w:r>
              <w:rPr>
                <w:rFonts w:ascii="Arial" w:hAnsi="Arial"/>
                <w:b/>
                <w:color w:val="0000FF"/>
                <w:sz w:val="20"/>
              </w:rPr>
              <w:t>Procedure</w:t>
            </w:r>
          </w:p>
        </w:tc>
        <w:tc>
          <w:tcPr>
            <w:tcW w:w="9365" w:type="dxa"/>
            <w:gridSpan w:val="5"/>
            <w:tcBorders>
              <w:left w:val="nil"/>
              <w:right w:val="nil"/>
            </w:tcBorders>
          </w:tcPr>
          <w:p w:rsidR="002D71E0" w:rsidRDefault="002D71E0">
            <w:pPr>
              <w:rPr>
                <w:rFonts w:ascii="Arial" w:hAnsi="Arial"/>
                <w:sz w:val="20"/>
              </w:rPr>
            </w:pPr>
          </w:p>
          <w:p w:rsidR="002D71E0" w:rsidRDefault="007C7E3F">
            <w:pPr>
              <w:rPr>
                <w:rFonts w:ascii="Arial" w:hAnsi="Arial"/>
                <w:sz w:val="20"/>
              </w:rPr>
            </w:pPr>
            <w:r>
              <w:rPr>
                <w:rFonts w:ascii="Arial" w:hAnsi="Arial"/>
                <w:sz w:val="20"/>
              </w:rPr>
              <w:t>To perform sterility testing:</w:t>
            </w:r>
          </w:p>
          <w:p w:rsidR="007C7E3F" w:rsidRDefault="007C7E3F">
            <w:pPr>
              <w:rPr>
                <w:rFonts w:ascii="Arial" w:hAnsi="Arial"/>
                <w:sz w:val="20"/>
              </w:rPr>
            </w:pPr>
            <w:r>
              <w:rPr>
                <w:rFonts w:ascii="Arial" w:hAnsi="Arial"/>
                <w:sz w:val="20"/>
              </w:rPr>
              <w:t>1) Inoculate a BAP and SAB plate with 0.1 of media/reagent.</w:t>
            </w:r>
          </w:p>
          <w:p w:rsidR="007C7E3F" w:rsidRDefault="007C7E3F">
            <w:pPr>
              <w:rPr>
                <w:rFonts w:ascii="Arial" w:hAnsi="Arial"/>
                <w:sz w:val="20"/>
              </w:rPr>
            </w:pPr>
            <w:r>
              <w:rPr>
                <w:rFonts w:ascii="Arial" w:hAnsi="Arial"/>
                <w:sz w:val="20"/>
              </w:rPr>
              <w:t>2) Inoculate THIO with 1 ml media/reagent.</w:t>
            </w:r>
          </w:p>
          <w:p w:rsidR="007C7E3F" w:rsidRDefault="007C7E3F">
            <w:pPr>
              <w:rPr>
                <w:rFonts w:ascii="Arial" w:hAnsi="Arial"/>
                <w:sz w:val="20"/>
              </w:rPr>
            </w:pPr>
            <w:r>
              <w:rPr>
                <w:rFonts w:ascii="Arial" w:hAnsi="Arial"/>
                <w:sz w:val="20"/>
              </w:rPr>
              <w:t xml:space="preserve">3) Incubate in non- </w:t>
            </w:r>
            <w:r w:rsidR="002D68C5">
              <w:rPr>
                <w:rFonts w:ascii="Arial" w:hAnsi="Arial"/>
                <w:sz w:val="20"/>
              </w:rPr>
              <w:t>CO</w:t>
            </w:r>
            <w:r w:rsidR="002D68C5" w:rsidRPr="007C7E3F">
              <w:rPr>
                <w:rFonts w:ascii="Arial" w:hAnsi="Arial"/>
                <w:sz w:val="20"/>
                <w:vertAlign w:val="subscript"/>
              </w:rPr>
              <w:t>2</w:t>
            </w:r>
            <w:r w:rsidR="002D68C5">
              <w:rPr>
                <w:rFonts w:ascii="Arial" w:hAnsi="Arial"/>
                <w:sz w:val="20"/>
                <w:vertAlign w:val="subscript"/>
              </w:rPr>
              <w:t xml:space="preserve"> </w:t>
            </w:r>
            <w:r w:rsidR="002D68C5">
              <w:rPr>
                <w:rFonts w:ascii="Arial" w:hAnsi="Arial"/>
                <w:sz w:val="20"/>
              </w:rPr>
              <w:t>incubator</w:t>
            </w:r>
            <w:r>
              <w:rPr>
                <w:rFonts w:ascii="Arial" w:hAnsi="Arial"/>
                <w:sz w:val="20"/>
              </w:rPr>
              <w:t>.</w:t>
            </w:r>
          </w:p>
          <w:p w:rsidR="007C7E3F" w:rsidRDefault="007C7E3F">
            <w:pPr>
              <w:rPr>
                <w:rFonts w:ascii="Arial" w:hAnsi="Arial"/>
                <w:sz w:val="20"/>
              </w:rPr>
            </w:pPr>
            <w:r>
              <w:rPr>
                <w:rFonts w:ascii="Arial" w:hAnsi="Arial"/>
                <w:sz w:val="20"/>
              </w:rPr>
              <w:t xml:space="preserve">4) Read </w:t>
            </w:r>
            <w:r w:rsidR="002D68C5">
              <w:rPr>
                <w:rFonts w:ascii="Arial" w:hAnsi="Arial"/>
                <w:sz w:val="20"/>
              </w:rPr>
              <w:t>BAP, SAB</w:t>
            </w:r>
            <w:r>
              <w:rPr>
                <w:rFonts w:ascii="Arial" w:hAnsi="Arial"/>
                <w:sz w:val="20"/>
              </w:rPr>
              <w:t xml:space="preserve"> and THIO for any growth at 7 days. Record on QC log.</w:t>
            </w:r>
          </w:p>
          <w:p w:rsidR="007C7E3F" w:rsidRDefault="007C7E3F">
            <w:pPr>
              <w:rPr>
                <w:rFonts w:ascii="Arial" w:hAnsi="Arial"/>
                <w:sz w:val="20"/>
              </w:rPr>
            </w:pPr>
            <w:r>
              <w:rPr>
                <w:rFonts w:ascii="Arial" w:hAnsi="Arial"/>
                <w:sz w:val="20"/>
              </w:rPr>
              <w:t>5) Hold SAB for additional 7 days. Read and record on QC log.</w:t>
            </w:r>
          </w:p>
          <w:p w:rsidR="007C7E3F" w:rsidRDefault="007C7E3F">
            <w:pPr>
              <w:rPr>
                <w:rFonts w:ascii="Arial" w:hAnsi="Arial"/>
                <w:sz w:val="20"/>
              </w:rPr>
            </w:pPr>
          </w:p>
          <w:p w:rsidR="007C7E3F" w:rsidRDefault="007C7E3F">
            <w:pPr>
              <w:rPr>
                <w:rFonts w:ascii="Arial" w:hAnsi="Arial"/>
                <w:sz w:val="20"/>
              </w:rPr>
            </w:pPr>
            <w:r>
              <w:rPr>
                <w:rFonts w:ascii="Arial" w:hAnsi="Arial"/>
                <w:sz w:val="20"/>
              </w:rPr>
              <w:t xml:space="preserve">If any growth occurs, </w:t>
            </w:r>
            <w:r w:rsidR="00094622">
              <w:rPr>
                <w:rFonts w:ascii="Arial" w:hAnsi="Arial"/>
                <w:sz w:val="20"/>
              </w:rPr>
              <w:t>assess cell culture where media/reagent has been used. Quarantine media/reagent .Repeat testing as necessary. Notify Lead MLS.</w:t>
            </w:r>
          </w:p>
          <w:p w:rsidR="00094622" w:rsidRDefault="00094622">
            <w:pPr>
              <w:rPr>
                <w:rFonts w:ascii="Arial" w:hAnsi="Arial"/>
                <w:sz w:val="20"/>
              </w:rPr>
            </w:pPr>
          </w:p>
          <w:p w:rsidR="00094622" w:rsidRDefault="00094622">
            <w:pPr>
              <w:rPr>
                <w:rFonts w:ascii="Arial" w:hAnsi="Arial"/>
                <w:sz w:val="20"/>
              </w:rPr>
            </w:pPr>
          </w:p>
        </w:tc>
      </w:tr>
      <w:tr w:rsidR="002D71E0" w:rsidTr="00094622">
        <w:trPr>
          <w:gridAfter w:val="2"/>
          <w:wAfter w:w="5398" w:type="dxa"/>
          <w:trHeight w:val="541"/>
        </w:trPr>
        <w:tc>
          <w:tcPr>
            <w:tcW w:w="1797" w:type="dxa"/>
            <w:tcBorders>
              <w:top w:val="nil"/>
              <w:left w:val="nil"/>
              <w:bottom w:val="nil"/>
              <w:right w:val="nil"/>
            </w:tcBorders>
          </w:tcPr>
          <w:p w:rsidR="00094622" w:rsidRPr="00094622" w:rsidRDefault="002D71E0" w:rsidP="00094622">
            <w:pPr>
              <w:pStyle w:val="Title"/>
              <w:rPr>
                <w:rFonts w:ascii="Arial" w:hAnsi="Arial"/>
                <w:color w:val="000099"/>
                <w:sz w:val="20"/>
                <w:szCs w:val="20"/>
              </w:rPr>
            </w:pPr>
            <w:r>
              <w:rPr>
                <w:rFonts w:ascii="Arial" w:hAnsi="Arial"/>
                <w:b w:val="0"/>
                <w:color w:val="0000FF"/>
                <w:sz w:val="20"/>
              </w:rPr>
              <w:br w:type="page"/>
            </w:r>
            <w:r w:rsidR="00094622" w:rsidRPr="00094622">
              <w:rPr>
                <w:rFonts w:ascii="Arial" w:hAnsi="Arial"/>
                <w:color w:val="000099"/>
                <w:sz w:val="20"/>
                <w:szCs w:val="20"/>
              </w:rPr>
              <w:t>VIRAL MEDIA:  REAGENTS AND SOLUTIONS</w:t>
            </w:r>
          </w:p>
          <w:p w:rsidR="002D71E0" w:rsidRDefault="002D71E0">
            <w:pPr>
              <w:rPr>
                <w:rFonts w:ascii="Arial" w:hAnsi="Arial"/>
                <w:b/>
                <w:color w:val="0000FF"/>
                <w:sz w:val="20"/>
              </w:rPr>
            </w:pPr>
          </w:p>
          <w:p w:rsidR="002D71E0" w:rsidRDefault="002D71E0">
            <w:pPr>
              <w:rPr>
                <w:rFonts w:ascii="Arial" w:hAnsi="Arial"/>
                <w:b/>
                <w:color w:val="0000FF"/>
                <w:sz w:val="20"/>
              </w:rPr>
            </w:pPr>
          </w:p>
        </w:tc>
        <w:tc>
          <w:tcPr>
            <w:tcW w:w="9365" w:type="dxa"/>
            <w:gridSpan w:val="5"/>
            <w:tcBorders>
              <w:left w:val="nil"/>
              <w:right w:val="nil"/>
            </w:tcBorders>
          </w:tcPr>
          <w:p w:rsidR="00094622" w:rsidRPr="0023276E" w:rsidRDefault="00094622" w:rsidP="00094622">
            <w:pPr>
              <w:rPr>
                <w:rFonts w:ascii="Arial" w:hAnsi="Arial" w:cs="Arial"/>
                <w:sz w:val="20"/>
                <w:szCs w:val="20"/>
              </w:rPr>
            </w:pPr>
          </w:p>
          <w:p w:rsidR="00094622" w:rsidRPr="0023276E" w:rsidRDefault="00094622" w:rsidP="00094622">
            <w:pPr>
              <w:rPr>
                <w:rFonts w:ascii="Arial" w:hAnsi="Arial" w:cs="Arial"/>
                <w:sz w:val="20"/>
                <w:szCs w:val="20"/>
              </w:rPr>
            </w:pPr>
            <w:r w:rsidRPr="0023276E">
              <w:rPr>
                <w:rFonts w:ascii="Arial" w:hAnsi="Arial" w:cs="Arial"/>
                <w:sz w:val="20"/>
                <w:szCs w:val="20"/>
              </w:rPr>
              <w:t>A.</w:t>
            </w:r>
            <w:r w:rsidRPr="0023276E">
              <w:rPr>
                <w:rFonts w:ascii="Arial" w:hAnsi="Arial" w:cs="Arial"/>
                <w:sz w:val="20"/>
                <w:szCs w:val="20"/>
              </w:rPr>
              <w:tab/>
            </w:r>
            <w:r w:rsidRPr="00F26A93">
              <w:rPr>
                <w:rFonts w:ascii="Arial" w:hAnsi="Arial" w:cs="Arial"/>
                <w:color w:val="000099"/>
                <w:sz w:val="20"/>
                <w:szCs w:val="20"/>
              </w:rPr>
              <w:t>COMPONENTS PURCHASED COMMERCIALLY (Gibco Laboratories)</w:t>
            </w:r>
          </w:p>
          <w:p w:rsidR="00094622" w:rsidRPr="0023276E" w:rsidRDefault="00094622" w:rsidP="00094622">
            <w:pPr>
              <w:rPr>
                <w:rFonts w:ascii="Arial" w:hAnsi="Arial" w:cs="Arial"/>
                <w:sz w:val="20"/>
                <w:szCs w:val="20"/>
              </w:rPr>
            </w:pPr>
          </w:p>
          <w:p w:rsidR="00094622" w:rsidRPr="0023276E" w:rsidRDefault="00094622" w:rsidP="00094622">
            <w:pPr>
              <w:rPr>
                <w:rFonts w:ascii="Arial" w:hAnsi="Arial" w:cs="Arial"/>
                <w:sz w:val="20"/>
                <w:szCs w:val="20"/>
              </w:rPr>
            </w:pPr>
            <w:r w:rsidRPr="0023276E">
              <w:rPr>
                <w:rFonts w:ascii="Arial" w:hAnsi="Arial" w:cs="Arial"/>
                <w:sz w:val="20"/>
                <w:szCs w:val="20"/>
              </w:rPr>
              <w:tab/>
              <w:t>1.</w:t>
            </w:r>
            <w:r w:rsidRPr="0023276E">
              <w:rPr>
                <w:rFonts w:ascii="Arial" w:hAnsi="Arial" w:cs="Arial"/>
                <w:sz w:val="20"/>
                <w:szCs w:val="20"/>
              </w:rPr>
              <w:tab/>
            </w:r>
            <w:r w:rsidRPr="0023276E">
              <w:rPr>
                <w:rFonts w:ascii="Arial" w:hAnsi="Arial" w:cs="Arial"/>
                <w:sz w:val="20"/>
                <w:szCs w:val="20"/>
                <w:u w:val="single"/>
              </w:rPr>
              <w:t>Antibiotics</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a.</w:t>
            </w:r>
            <w:r w:rsidRPr="0023276E">
              <w:rPr>
                <w:rFonts w:ascii="Arial" w:hAnsi="Arial" w:cs="Arial"/>
                <w:sz w:val="20"/>
                <w:szCs w:val="20"/>
              </w:rPr>
              <w:tab/>
              <w:t>Gentamicin Reagent Solut</w:t>
            </w:r>
            <w:r>
              <w:rPr>
                <w:rFonts w:ascii="Arial" w:hAnsi="Arial" w:cs="Arial"/>
                <w:sz w:val="20"/>
                <w:szCs w:val="20"/>
              </w:rPr>
              <w:t xml:space="preserve">ion (10 mg/ml), liquid </w:t>
            </w:r>
            <w:r>
              <w:rPr>
                <w:rFonts w:ascii="Arial" w:hAnsi="Arial" w:cs="Arial"/>
                <w:sz w:val="20"/>
                <w:szCs w:val="20"/>
              </w:rPr>
              <w:tab/>
            </w:r>
            <w:r>
              <w:rPr>
                <w:rFonts w:ascii="Arial" w:hAnsi="Arial" w:cs="Arial"/>
                <w:sz w:val="20"/>
                <w:szCs w:val="20"/>
              </w:rPr>
              <w:tab/>
            </w:r>
            <w:r>
              <w:rPr>
                <w:rFonts w:ascii="Arial" w:hAnsi="Arial" w:cs="Arial"/>
                <w:sz w:val="20"/>
                <w:szCs w:val="20"/>
              </w:rPr>
              <w:tab/>
              <w:t>10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Spectrum:  gram positive and gram negative</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bacteria and mycoplasma</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Storage:  15</w:t>
            </w:r>
            <w:r w:rsidRPr="0023276E">
              <w:rPr>
                <w:rFonts w:ascii="Arial" w:hAnsi="Arial" w:cs="Arial"/>
                <w:sz w:val="20"/>
                <w:szCs w:val="20"/>
              </w:rPr>
              <w:sym w:font="Symbol" w:char="F0B0"/>
            </w:r>
            <w:r w:rsidRPr="0023276E">
              <w:rPr>
                <w:rFonts w:ascii="Arial" w:hAnsi="Arial" w:cs="Arial"/>
                <w:sz w:val="20"/>
                <w:szCs w:val="20"/>
              </w:rPr>
              <w:t xml:space="preserve"> to 30</w:t>
            </w:r>
            <w:r w:rsidRPr="0023276E">
              <w:rPr>
                <w:rFonts w:ascii="Arial" w:hAnsi="Arial" w:cs="Arial"/>
                <w:sz w:val="20"/>
                <w:szCs w:val="20"/>
              </w:rPr>
              <w:sym w:font="Symbol" w:char="F0B0"/>
            </w:r>
            <w:r w:rsidRPr="0023276E">
              <w:rPr>
                <w:rFonts w:ascii="Arial" w:hAnsi="Arial" w:cs="Arial"/>
                <w:sz w:val="20"/>
                <w:szCs w:val="20"/>
              </w:rPr>
              <w:t>C</w:t>
            </w:r>
          </w:p>
          <w:p w:rsidR="00094622"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Default="00094622" w:rsidP="00094622">
            <w:pPr>
              <w:rPr>
                <w:rFonts w:ascii="Arial" w:hAnsi="Arial" w:cs="Arial"/>
                <w:sz w:val="20"/>
                <w:szCs w:val="20"/>
              </w:rPr>
            </w:pPr>
          </w:p>
          <w:p w:rsidR="002D68C5" w:rsidRPr="0023276E" w:rsidRDefault="002D68C5" w:rsidP="00094622">
            <w:pPr>
              <w:rPr>
                <w:rFonts w:ascii="Arial" w:hAnsi="Arial" w:cs="Arial"/>
                <w:sz w:val="20"/>
                <w:szCs w:val="20"/>
              </w:rPr>
            </w:pPr>
          </w:p>
          <w:p w:rsidR="00094622" w:rsidRPr="0023276E" w:rsidRDefault="00094622" w:rsidP="00094622">
            <w:pPr>
              <w:rPr>
                <w:rFonts w:ascii="Arial" w:hAnsi="Arial" w:cs="Arial"/>
                <w:sz w:val="20"/>
                <w:szCs w:val="20"/>
              </w:rPr>
            </w:pPr>
            <w:r w:rsidRPr="0023276E">
              <w:rPr>
                <w:rFonts w:ascii="Arial" w:hAnsi="Arial" w:cs="Arial"/>
                <w:sz w:val="20"/>
                <w:szCs w:val="20"/>
              </w:rPr>
              <w:lastRenderedPageBreak/>
              <w:tab/>
            </w:r>
            <w:r w:rsidRPr="0023276E">
              <w:rPr>
                <w:rFonts w:ascii="Arial" w:hAnsi="Arial" w:cs="Arial"/>
                <w:sz w:val="20"/>
                <w:szCs w:val="20"/>
              </w:rPr>
              <w:tab/>
              <w:t>b.</w:t>
            </w:r>
            <w:r w:rsidRPr="0023276E">
              <w:rPr>
                <w:rFonts w:ascii="Arial" w:hAnsi="Arial" w:cs="Arial"/>
                <w:sz w:val="20"/>
                <w:szCs w:val="20"/>
              </w:rPr>
              <w:tab/>
              <w:t>Gentamicin Reagent Solu</w:t>
            </w:r>
            <w:r>
              <w:rPr>
                <w:rFonts w:ascii="Arial" w:hAnsi="Arial" w:cs="Arial"/>
                <w:sz w:val="20"/>
                <w:szCs w:val="20"/>
              </w:rPr>
              <w:t>tion (50 mg/ml), liquid</w:t>
            </w:r>
            <w:r>
              <w:rPr>
                <w:rFonts w:ascii="Arial" w:hAnsi="Arial" w:cs="Arial"/>
                <w:sz w:val="20"/>
                <w:szCs w:val="20"/>
              </w:rPr>
              <w:tab/>
            </w:r>
            <w:r>
              <w:rPr>
                <w:rFonts w:ascii="Arial" w:hAnsi="Arial" w:cs="Arial"/>
                <w:sz w:val="20"/>
                <w:szCs w:val="20"/>
              </w:rPr>
              <w:tab/>
            </w:r>
            <w:r>
              <w:rPr>
                <w:rFonts w:ascii="Arial" w:hAnsi="Arial" w:cs="Arial"/>
                <w:sz w:val="20"/>
                <w:szCs w:val="20"/>
              </w:rPr>
              <w:tab/>
              <w:t>10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Spectrum:  gram positive and gram negative</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bacteria and mycoplasma</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Storage:  15</w:t>
            </w:r>
            <w:r w:rsidRPr="0023276E">
              <w:rPr>
                <w:rFonts w:ascii="Arial" w:hAnsi="Arial" w:cs="Arial"/>
                <w:sz w:val="20"/>
                <w:szCs w:val="20"/>
              </w:rPr>
              <w:sym w:font="Symbol" w:char="F0B0"/>
            </w:r>
            <w:r w:rsidRPr="0023276E">
              <w:rPr>
                <w:rFonts w:ascii="Arial" w:hAnsi="Arial" w:cs="Arial"/>
                <w:sz w:val="20"/>
                <w:szCs w:val="20"/>
              </w:rPr>
              <w:t>C to 30</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rPr>
                <w:rFonts w:ascii="Arial" w:hAnsi="Arial" w:cs="Arial"/>
                <w:sz w:val="20"/>
                <w:szCs w:val="20"/>
              </w:rPr>
            </w:pPr>
            <w:r>
              <w:rPr>
                <w:rFonts w:ascii="Arial" w:hAnsi="Arial" w:cs="Arial"/>
                <w:sz w:val="20"/>
                <w:szCs w:val="20"/>
              </w:rPr>
              <w:tab/>
            </w:r>
            <w:r>
              <w:rPr>
                <w:rFonts w:ascii="Arial" w:hAnsi="Arial" w:cs="Arial"/>
                <w:sz w:val="20"/>
                <w:szCs w:val="20"/>
              </w:rPr>
              <w:tab/>
              <w:t>c.</w:t>
            </w:r>
            <w:r>
              <w:rPr>
                <w:rFonts w:ascii="Arial" w:hAnsi="Arial" w:cs="Arial"/>
                <w:sz w:val="20"/>
                <w:szCs w:val="20"/>
              </w:rPr>
              <w:tab/>
              <w:t>Amphotericin B</w:t>
            </w:r>
            <w:r w:rsidRPr="0023276E">
              <w:rPr>
                <w:rFonts w:ascii="Arial" w:hAnsi="Arial" w:cs="Arial"/>
                <w:sz w:val="20"/>
                <w:szCs w:val="20"/>
              </w:rPr>
              <w:t xml:space="preserve"> </w:t>
            </w:r>
            <w:r>
              <w:rPr>
                <w:rFonts w:ascii="Arial" w:hAnsi="Arial" w:cs="Arial"/>
                <w:sz w:val="20"/>
                <w:szCs w:val="20"/>
              </w:rPr>
              <w:t>(</w:t>
            </w:r>
            <w:r w:rsidRPr="0023276E">
              <w:rPr>
                <w:rFonts w:ascii="Arial" w:hAnsi="Arial" w:cs="Arial"/>
                <w:sz w:val="20"/>
                <w:szCs w:val="20"/>
              </w:rPr>
              <w:t xml:space="preserve">250 mcg/ml) </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Pr>
                <w:rFonts w:ascii="Arial" w:hAnsi="Arial" w:cs="Arial"/>
                <w:sz w:val="20"/>
                <w:szCs w:val="20"/>
              </w:rPr>
              <w:t xml:space="preserve">                       20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Spectrum:  fungi and yeast</w:t>
            </w:r>
          </w:p>
          <w:p w:rsidR="00094622" w:rsidRPr="0023276E" w:rsidRDefault="00094622" w:rsidP="00094622">
            <w:pPr>
              <w:pStyle w:val="Header"/>
              <w:tabs>
                <w:tab w:val="clear" w:pos="4320"/>
                <w:tab w:val="clear" w:pos="8640"/>
              </w:tabs>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Storage after rehydration:  -20</w:t>
            </w:r>
            <w:r w:rsidRPr="0023276E">
              <w:rPr>
                <w:rFonts w:ascii="Arial" w:hAnsi="Arial" w:cs="Arial"/>
                <w:sz w:val="20"/>
                <w:szCs w:val="20"/>
              </w:rPr>
              <w:sym w:font="Symbol" w:char="F0B0"/>
            </w:r>
            <w:r w:rsidRPr="0023276E">
              <w:rPr>
                <w:rFonts w:ascii="Arial" w:hAnsi="Arial" w:cs="Arial"/>
                <w:sz w:val="20"/>
                <w:szCs w:val="20"/>
              </w:rPr>
              <w:t>C or below</w:t>
            </w:r>
          </w:p>
          <w:p w:rsidR="00094622"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Shelf life: expiration date stated on label</w:t>
            </w:r>
          </w:p>
          <w:p w:rsidR="000D6CAC" w:rsidRDefault="000D6CAC" w:rsidP="000D6CAC">
            <w:pPr>
              <w:ind w:firstLine="1425"/>
              <w:rPr>
                <w:rFonts w:ascii="Arial" w:hAnsi="Arial" w:cs="Arial"/>
                <w:sz w:val="20"/>
                <w:szCs w:val="20"/>
              </w:rPr>
            </w:pPr>
            <w:r>
              <w:rPr>
                <w:rFonts w:ascii="Arial" w:hAnsi="Arial" w:cs="Arial"/>
                <w:sz w:val="20"/>
                <w:szCs w:val="20"/>
              </w:rPr>
              <w:t>d.         Pen-Strep (</w:t>
            </w:r>
            <w:r w:rsidRPr="0023276E">
              <w:rPr>
                <w:rFonts w:ascii="Arial" w:hAnsi="Arial" w:cs="Arial"/>
                <w:sz w:val="20"/>
                <w:szCs w:val="20"/>
              </w:rPr>
              <w:t xml:space="preserve">10,000 units/ml Penicillin G Sodium </w:t>
            </w:r>
            <w:r>
              <w:rPr>
                <w:rFonts w:ascii="Arial" w:hAnsi="Arial" w:cs="Arial"/>
                <w:sz w:val="20"/>
                <w:szCs w:val="20"/>
              </w:rPr>
              <w:t>and                   20ml</w:t>
            </w:r>
          </w:p>
          <w:p w:rsidR="000D6CAC" w:rsidRDefault="000D6CAC" w:rsidP="000D6CAC">
            <w:pPr>
              <w:ind w:firstLine="2685"/>
              <w:rPr>
                <w:rFonts w:ascii="Arial" w:hAnsi="Arial" w:cs="Arial"/>
                <w:sz w:val="20"/>
                <w:szCs w:val="20"/>
              </w:rPr>
            </w:pPr>
            <w:r>
              <w:rPr>
                <w:rFonts w:ascii="Arial" w:hAnsi="Arial" w:cs="Arial"/>
                <w:sz w:val="20"/>
                <w:szCs w:val="20"/>
              </w:rPr>
              <w:t xml:space="preserve">        10,000ug/ml Streptomycin Sulfate)</w:t>
            </w:r>
          </w:p>
          <w:p w:rsidR="000D6CAC" w:rsidRDefault="000D6CAC" w:rsidP="000D6CAC">
            <w:pPr>
              <w:ind w:firstLine="2685"/>
              <w:rPr>
                <w:rFonts w:ascii="Arial" w:hAnsi="Arial" w:cs="Arial"/>
                <w:sz w:val="20"/>
                <w:szCs w:val="20"/>
              </w:rPr>
            </w:pPr>
            <w:r>
              <w:rPr>
                <w:rFonts w:ascii="Arial" w:hAnsi="Arial" w:cs="Arial"/>
                <w:sz w:val="20"/>
                <w:szCs w:val="20"/>
              </w:rPr>
              <w:t xml:space="preserve">    Spectrum: gram positive and gram negative bacteria</w:t>
            </w:r>
          </w:p>
          <w:p w:rsidR="000D6CAC" w:rsidRDefault="000D6CAC" w:rsidP="000D6CAC">
            <w:pPr>
              <w:ind w:firstLine="2685"/>
              <w:rPr>
                <w:rFonts w:ascii="Arial" w:hAnsi="Arial" w:cs="Arial"/>
                <w:sz w:val="20"/>
                <w:szCs w:val="20"/>
              </w:rPr>
            </w:pPr>
            <w:r>
              <w:rPr>
                <w:rFonts w:ascii="Arial" w:hAnsi="Arial" w:cs="Arial"/>
                <w:sz w:val="20"/>
                <w:szCs w:val="20"/>
              </w:rPr>
              <w:t xml:space="preserve">    Storage: </w:t>
            </w:r>
            <w:r w:rsidRPr="0023276E">
              <w:rPr>
                <w:rFonts w:ascii="Arial" w:hAnsi="Arial" w:cs="Arial"/>
                <w:sz w:val="20"/>
                <w:szCs w:val="20"/>
              </w:rPr>
              <w:t>-20</w:t>
            </w:r>
            <w:r w:rsidRPr="0023276E">
              <w:rPr>
                <w:rFonts w:ascii="Arial" w:hAnsi="Arial" w:cs="Arial"/>
                <w:sz w:val="20"/>
                <w:szCs w:val="20"/>
              </w:rPr>
              <w:sym w:font="Symbol" w:char="F0B0"/>
            </w:r>
            <w:r w:rsidRPr="0023276E">
              <w:rPr>
                <w:rFonts w:ascii="Arial" w:hAnsi="Arial" w:cs="Arial"/>
                <w:sz w:val="20"/>
                <w:szCs w:val="20"/>
              </w:rPr>
              <w:t>C or below</w:t>
            </w:r>
          </w:p>
          <w:p w:rsidR="000D6CAC" w:rsidRDefault="000D6CAC" w:rsidP="00094622">
            <w:pPr>
              <w:rPr>
                <w:rFonts w:ascii="Arial" w:hAnsi="Arial" w:cs="Arial"/>
                <w:sz w:val="20"/>
                <w:szCs w:val="20"/>
              </w:rPr>
            </w:pPr>
            <w:r w:rsidRPr="0023276E">
              <w:rPr>
                <w:rFonts w:ascii="Arial" w:hAnsi="Arial" w:cs="Arial"/>
                <w:sz w:val="20"/>
                <w:szCs w:val="20"/>
              </w:rPr>
              <w:tab/>
            </w:r>
            <w:r>
              <w:rPr>
                <w:rFonts w:ascii="Arial" w:hAnsi="Arial" w:cs="Arial"/>
                <w:sz w:val="20"/>
                <w:szCs w:val="20"/>
              </w:rPr>
              <w:t xml:space="preserve">                                     </w:t>
            </w:r>
            <w:r w:rsidRPr="0023276E">
              <w:rPr>
                <w:rFonts w:ascii="Arial" w:hAnsi="Arial" w:cs="Arial"/>
                <w:sz w:val="20"/>
                <w:szCs w:val="20"/>
              </w:rPr>
              <w:t>Shelf life: expiration date stated on label</w:t>
            </w:r>
          </w:p>
          <w:p w:rsidR="000D6CAC" w:rsidRDefault="000D6CAC" w:rsidP="00094622">
            <w:pPr>
              <w:rPr>
                <w:rFonts w:ascii="Arial" w:hAnsi="Arial" w:cs="Arial"/>
                <w:sz w:val="20"/>
                <w:szCs w:val="20"/>
              </w:rPr>
            </w:pPr>
          </w:p>
          <w:p w:rsidR="000D6CAC" w:rsidRDefault="000D6CAC" w:rsidP="000D6CAC">
            <w:pPr>
              <w:ind w:left="1515" w:hanging="1515"/>
              <w:rPr>
                <w:rFonts w:ascii="Arial" w:hAnsi="Arial" w:cs="Arial"/>
                <w:sz w:val="20"/>
                <w:szCs w:val="20"/>
              </w:rPr>
            </w:pPr>
            <w:r>
              <w:rPr>
                <w:rFonts w:ascii="Arial" w:hAnsi="Arial" w:cs="Arial"/>
                <w:sz w:val="20"/>
                <w:szCs w:val="20"/>
              </w:rPr>
              <w:t xml:space="preserve">                         </w:t>
            </w:r>
            <w:r w:rsidRPr="0023276E">
              <w:rPr>
                <w:rFonts w:ascii="Arial" w:hAnsi="Arial" w:cs="Arial"/>
                <w:sz w:val="20"/>
                <w:szCs w:val="20"/>
                <w:u w:val="single"/>
              </w:rPr>
              <w:t xml:space="preserve">Quality Control: </w:t>
            </w:r>
            <w:r w:rsidRPr="0023276E">
              <w:rPr>
                <w:rFonts w:ascii="Arial" w:hAnsi="Arial" w:cs="Arial"/>
                <w:sz w:val="20"/>
                <w:szCs w:val="20"/>
              </w:rPr>
              <w:t>Gibco evaluates all antibiotic mixtures for their ability to inhibit and/or eliminate the growth of microbial strains.  The products undergo a cytotoxicity evaluation and are tested for the absence of bacteria, fungi, pH, and osmolality levels.</w:t>
            </w:r>
          </w:p>
          <w:p w:rsidR="000D6CAC" w:rsidRPr="0023276E" w:rsidRDefault="000D6CAC" w:rsidP="00094622">
            <w:pPr>
              <w:rPr>
                <w:rFonts w:ascii="Arial" w:hAnsi="Arial" w:cs="Arial"/>
                <w:sz w:val="20"/>
                <w:szCs w:val="20"/>
              </w:rPr>
            </w:pPr>
          </w:p>
          <w:p w:rsidR="00094622" w:rsidRPr="000D6CAC" w:rsidRDefault="00F26A93" w:rsidP="000D6CAC">
            <w:pPr>
              <w:pStyle w:val="BodyTextIndent2"/>
              <w:ind w:left="0"/>
              <w:rPr>
                <w:rFonts w:ascii="Arial" w:hAnsi="Arial" w:cs="Arial"/>
                <w:sz w:val="20"/>
                <w:szCs w:val="20"/>
              </w:rPr>
            </w:pPr>
            <w:r>
              <w:rPr>
                <w:rFonts w:ascii="Arial" w:hAnsi="Arial" w:cs="Arial"/>
                <w:sz w:val="20"/>
                <w:szCs w:val="20"/>
              </w:rPr>
              <w:t xml:space="preserve">                 </w:t>
            </w:r>
            <w:r w:rsidR="000D6CAC">
              <w:rPr>
                <w:rFonts w:ascii="Arial" w:hAnsi="Arial" w:cs="Arial"/>
                <w:sz w:val="20"/>
                <w:szCs w:val="20"/>
              </w:rPr>
              <w:t xml:space="preserve">    </w:t>
            </w:r>
          </w:p>
          <w:p w:rsidR="00094622" w:rsidRPr="0023276E" w:rsidRDefault="00094622" w:rsidP="00094622">
            <w:pPr>
              <w:rPr>
                <w:rFonts w:ascii="Arial" w:hAnsi="Arial" w:cs="Arial"/>
                <w:sz w:val="20"/>
                <w:szCs w:val="20"/>
              </w:rPr>
            </w:pPr>
            <w:r w:rsidRPr="0023276E">
              <w:rPr>
                <w:rFonts w:ascii="Arial" w:hAnsi="Arial" w:cs="Arial"/>
                <w:sz w:val="20"/>
                <w:szCs w:val="20"/>
              </w:rPr>
              <w:tab/>
              <w:t>2.</w:t>
            </w:r>
            <w:r w:rsidRPr="0023276E">
              <w:rPr>
                <w:rFonts w:ascii="Arial" w:hAnsi="Arial" w:cs="Arial"/>
                <w:sz w:val="20"/>
                <w:szCs w:val="20"/>
              </w:rPr>
              <w:tab/>
            </w:r>
            <w:r w:rsidRPr="0023276E">
              <w:rPr>
                <w:rFonts w:ascii="Arial" w:hAnsi="Arial" w:cs="Arial"/>
                <w:sz w:val="20"/>
                <w:szCs w:val="20"/>
                <w:u w:val="single"/>
              </w:rPr>
              <w:t>Enzymes</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a.</w:t>
            </w:r>
            <w:r w:rsidRPr="0023276E">
              <w:rPr>
                <w:rFonts w:ascii="Arial" w:hAnsi="Arial" w:cs="Arial"/>
                <w:sz w:val="20"/>
                <w:szCs w:val="20"/>
              </w:rPr>
              <w:tab/>
              <w:t>Trypsin, 0.25%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100 ml</w:t>
            </w:r>
          </w:p>
          <w:p w:rsidR="00094622" w:rsidRPr="0023276E" w:rsidRDefault="00094622" w:rsidP="00094622">
            <w:pPr>
              <w:ind w:left="2160"/>
              <w:rPr>
                <w:rFonts w:ascii="Arial" w:hAnsi="Arial" w:cs="Arial"/>
                <w:sz w:val="20"/>
                <w:szCs w:val="20"/>
              </w:rPr>
            </w:pPr>
            <w:r w:rsidRPr="0023276E">
              <w:rPr>
                <w:rFonts w:ascii="Arial" w:hAnsi="Arial" w:cs="Arial"/>
                <w:sz w:val="20"/>
                <w:szCs w:val="20"/>
              </w:rPr>
              <w:t>2.5g Trypsin (1:250)/L in Hanks’ Balanced Salt Solution without Ca++ and Mg++.</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Source:  porcine</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Storage:  Aliquot 5 ml in sterile 50-ml tubes.</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 xml:space="preserve">   Store at - 20</w:t>
            </w:r>
            <w:r w:rsidRPr="0023276E">
              <w:rPr>
                <w:rFonts w:ascii="Arial" w:hAnsi="Arial" w:cs="Arial"/>
                <w:sz w:val="20"/>
                <w:szCs w:val="20"/>
              </w:rPr>
              <w:sym w:font="Symbol" w:char="F0B0"/>
            </w:r>
            <w:r w:rsidRPr="0023276E">
              <w:rPr>
                <w:rFonts w:ascii="Arial" w:hAnsi="Arial" w:cs="Arial"/>
                <w:sz w:val="20"/>
                <w:szCs w:val="20"/>
              </w:rPr>
              <w:t>C or below.</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Shelf life: 6 months</w:t>
            </w:r>
          </w:p>
          <w:p w:rsidR="00094622" w:rsidRPr="0023276E" w:rsidRDefault="00094622" w:rsidP="00094622">
            <w:pPr>
              <w:ind w:left="1440"/>
              <w:rPr>
                <w:rFonts w:ascii="Arial" w:hAnsi="Arial" w:cs="Arial"/>
                <w:sz w:val="20"/>
                <w:szCs w:val="20"/>
              </w:rPr>
            </w:pPr>
          </w:p>
          <w:p w:rsidR="00094622" w:rsidRPr="0023276E" w:rsidRDefault="00094622" w:rsidP="00094622">
            <w:pPr>
              <w:ind w:left="1440"/>
              <w:rPr>
                <w:rFonts w:ascii="Arial" w:hAnsi="Arial" w:cs="Arial"/>
                <w:sz w:val="20"/>
                <w:szCs w:val="20"/>
              </w:rPr>
            </w:pPr>
            <w:r w:rsidRPr="0023276E">
              <w:rPr>
                <w:rFonts w:ascii="Arial" w:hAnsi="Arial" w:cs="Arial"/>
                <w:sz w:val="20"/>
                <w:szCs w:val="20"/>
                <w:u w:val="single"/>
              </w:rPr>
              <w:t>Quality Control:</w:t>
            </w:r>
            <w:r w:rsidRPr="0023276E">
              <w:rPr>
                <w:rFonts w:ascii="Arial" w:hAnsi="Arial" w:cs="Arial"/>
                <w:sz w:val="20"/>
                <w:szCs w:val="20"/>
              </w:rPr>
              <w:t xml:space="preserve"> All enzyme preparations are tested by Gibco for the absence of bacterial and fungal contamination, pH, and osmolality and screened for mycoplasma.  Trypsin solutions are tested for their ability to remove adherent cell lines while preserving cellular integrity and screened for porcine parvovirus</w:t>
            </w:r>
            <w:r w:rsidRPr="000D6CAC">
              <w:rPr>
                <w:rFonts w:ascii="Arial" w:hAnsi="Arial" w:cs="Arial"/>
                <w:b/>
                <w:sz w:val="20"/>
                <w:szCs w:val="20"/>
              </w:rPr>
              <w:t>.  Steril</w:t>
            </w:r>
            <w:r w:rsidR="002D68C5">
              <w:rPr>
                <w:rFonts w:ascii="Arial" w:hAnsi="Arial" w:cs="Arial"/>
                <w:b/>
                <w:sz w:val="20"/>
                <w:szCs w:val="20"/>
              </w:rPr>
              <w:t>ity testing is performed by virology</w:t>
            </w:r>
            <w:r w:rsidRPr="000D6CAC">
              <w:rPr>
                <w:rFonts w:ascii="Arial" w:hAnsi="Arial" w:cs="Arial"/>
                <w:b/>
                <w:sz w:val="20"/>
                <w:szCs w:val="20"/>
              </w:rPr>
              <w:t xml:space="preserve"> before trypsin is put into use.</w:t>
            </w:r>
            <w:r w:rsidRPr="0023276E">
              <w:rPr>
                <w:rFonts w:ascii="Arial" w:hAnsi="Arial" w:cs="Arial"/>
                <w:sz w:val="20"/>
                <w:szCs w:val="20"/>
              </w:rPr>
              <w:t xml:space="preserve"> </w:t>
            </w:r>
          </w:p>
          <w:p w:rsidR="00094622" w:rsidRPr="0023276E" w:rsidRDefault="00094622" w:rsidP="00094622">
            <w:pPr>
              <w:ind w:left="720"/>
              <w:rPr>
                <w:rFonts w:ascii="Arial" w:hAnsi="Arial" w:cs="Arial"/>
                <w:sz w:val="20"/>
                <w:szCs w:val="20"/>
                <w:u w:val="single"/>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3.</w:t>
            </w:r>
            <w:r w:rsidRPr="0023276E">
              <w:rPr>
                <w:rFonts w:ascii="Arial" w:hAnsi="Arial" w:cs="Arial"/>
                <w:sz w:val="20"/>
                <w:szCs w:val="20"/>
              </w:rPr>
              <w:tab/>
            </w:r>
            <w:r w:rsidRPr="0023276E">
              <w:rPr>
                <w:rFonts w:ascii="Arial" w:hAnsi="Arial" w:cs="Arial"/>
                <w:sz w:val="20"/>
                <w:szCs w:val="20"/>
                <w:u w:val="single"/>
              </w:rPr>
              <w:t>Balanced Salt Solutions</w:t>
            </w:r>
            <w:r w:rsidR="00F26A93">
              <w:rPr>
                <w:rFonts w:ascii="Arial" w:hAnsi="Arial" w:cs="Arial"/>
                <w:sz w:val="20"/>
                <w:szCs w:val="20"/>
                <w:u w:val="single"/>
              </w:rPr>
              <w:t>/Media</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a.</w:t>
            </w:r>
            <w:r w:rsidRPr="0023276E">
              <w:rPr>
                <w:rFonts w:ascii="Arial" w:hAnsi="Arial" w:cs="Arial"/>
                <w:sz w:val="20"/>
                <w:szCs w:val="20"/>
              </w:rPr>
              <w:tab/>
              <w:t xml:space="preserve">Hanks’ Balanced Salt Solution (HBSS) 1X, liquid </w:t>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15</w:t>
            </w:r>
            <w:r w:rsidRPr="0023276E">
              <w:rPr>
                <w:rFonts w:ascii="Arial" w:hAnsi="Arial" w:cs="Arial"/>
                <w:sz w:val="20"/>
                <w:szCs w:val="20"/>
              </w:rPr>
              <w:sym w:font="Symbol" w:char="F0B0"/>
            </w:r>
            <w:r w:rsidRPr="0023276E">
              <w:rPr>
                <w:rFonts w:ascii="Arial" w:hAnsi="Arial" w:cs="Arial"/>
                <w:sz w:val="20"/>
                <w:szCs w:val="20"/>
              </w:rPr>
              <w:t>C- 30</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6.7 to 7.8</w:t>
            </w:r>
          </w:p>
          <w:p w:rsidR="00094622" w:rsidRPr="0023276E" w:rsidRDefault="00094622" w:rsidP="00094622">
            <w:pPr>
              <w:ind w:left="72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ab/>
              <w:t>b.</w:t>
            </w:r>
            <w:r w:rsidRPr="0023276E">
              <w:rPr>
                <w:rFonts w:ascii="Arial" w:hAnsi="Arial" w:cs="Arial"/>
                <w:sz w:val="20"/>
                <w:szCs w:val="20"/>
              </w:rPr>
              <w:tab/>
              <w:t>Hanks’ Balanced Salt Solution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100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w/o Ca++ and Mg++</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 xml:space="preserve">             Storage: 15</w:t>
            </w:r>
            <w:r w:rsidRPr="0023276E">
              <w:rPr>
                <w:rFonts w:ascii="Arial" w:hAnsi="Arial" w:cs="Arial"/>
                <w:sz w:val="20"/>
                <w:szCs w:val="20"/>
              </w:rPr>
              <w:sym w:font="Symbol" w:char="F0B0"/>
            </w:r>
            <w:r w:rsidRPr="0023276E">
              <w:rPr>
                <w:rFonts w:ascii="Arial" w:hAnsi="Arial" w:cs="Arial"/>
                <w:sz w:val="20"/>
                <w:szCs w:val="20"/>
              </w:rPr>
              <w:t>C-30</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ind w:left="720"/>
              <w:rPr>
                <w:rFonts w:ascii="Arial" w:hAnsi="Arial" w:cs="Arial"/>
                <w:sz w:val="20"/>
                <w:szCs w:val="20"/>
              </w:rPr>
            </w:pPr>
            <w:r w:rsidRPr="0023276E">
              <w:rPr>
                <w:rFonts w:ascii="Arial" w:hAnsi="Arial" w:cs="Arial"/>
                <w:sz w:val="20"/>
                <w:szCs w:val="20"/>
              </w:rPr>
              <w:t xml:space="preserve">                          Shelf  life: expiration date stated on label</w:t>
            </w:r>
          </w:p>
          <w:p w:rsidR="00094622" w:rsidRPr="0023276E" w:rsidRDefault="00094622" w:rsidP="00094622">
            <w:pPr>
              <w:ind w:left="1440" w:firstLine="720"/>
              <w:rPr>
                <w:rFonts w:ascii="Arial" w:hAnsi="Arial" w:cs="Arial"/>
                <w:sz w:val="20"/>
                <w:szCs w:val="20"/>
              </w:rPr>
            </w:pPr>
            <w:r w:rsidRPr="0023276E">
              <w:rPr>
                <w:rFonts w:ascii="Arial" w:hAnsi="Arial" w:cs="Arial"/>
                <w:sz w:val="20"/>
                <w:szCs w:val="20"/>
              </w:rPr>
              <w:t xml:space="preserve"> PH: 6.7 to 7.</w:t>
            </w:r>
          </w:p>
          <w:p w:rsidR="00094622" w:rsidRPr="0023276E" w:rsidRDefault="00094622" w:rsidP="00094622">
            <w:pPr>
              <w:ind w:left="720" w:firstLine="720"/>
              <w:rPr>
                <w:rFonts w:ascii="Arial" w:hAnsi="Arial" w:cs="Arial"/>
                <w:sz w:val="20"/>
                <w:szCs w:val="20"/>
              </w:rPr>
            </w:pPr>
          </w:p>
          <w:p w:rsidR="00094622" w:rsidRPr="0023276E" w:rsidRDefault="00094622" w:rsidP="00094622">
            <w:pPr>
              <w:ind w:left="720" w:firstLine="720"/>
              <w:rPr>
                <w:rFonts w:ascii="Arial" w:hAnsi="Arial" w:cs="Arial"/>
                <w:sz w:val="20"/>
                <w:szCs w:val="20"/>
              </w:rPr>
            </w:pPr>
            <w:r w:rsidRPr="0023276E">
              <w:rPr>
                <w:rFonts w:ascii="Arial" w:hAnsi="Arial" w:cs="Arial"/>
                <w:sz w:val="20"/>
                <w:szCs w:val="20"/>
              </w:rPr>
              <w:t>c.</w:t>
            </w:r>
            <w:r w:rsidRPr="0023276E">
              <w:rPr>
                <w:rFonts w:ascii="Arial" w:hAnsi="Arial" w:cs="Arial"/>
                <w:sz w:val="20"/>
                <w:szCs w:val="20"/>
              </w:rPr>
              <w:tab/>
              <w:t>Minimum Essential Medium (MEM),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with Earle’s salts, with L-glutamine.</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2- 8</w:t>
            </w:r>
            <w:r w:rsidRPr="0023276E">
              <w:rPr>
                <w:rFonts w:ascii="Arial" w:hAnsi="Arial" w:cs="Arial"/>
                <w:sz w:val="20"/>
                <w:szCs w:val="20"/>
              </w:rPr>
              <w:sym w:font="Symbol" w:char="F0B0"/>
            </w:r>
            <w:r w:rsidRPr="0023276E">
              <w:rPr>
                <w:rFonts w:ascii="Arial" w:hAnsi="Arial" w:cs="Arial"/>
                <w:sz w:val="20"/>
                <w:szCs w:val="20"/>
              </w:rPr>
              <w:t xml:space="preserve"> C, protect from light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7.0 to 7.4</w:t>
            </w:r>
          </w:p>
          <w:p w:rsidR="00094622" w:rsidRPr="0023276E" w:rsidRDefault="00094622" w:rsidP="00094622">
            <w:pPr>
              <w:ind w:left="720"/>
              <w:jc w:val="right"/>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ab/>
              <w:t>d.</w:t>
            </w:r>
            <w:r w:rsidRPr="0023276E">
              <w:rPr>
                <w:rFonts w:ascii="Arial" w:hAnsi="Arial" w:cs="Arial"/>
                <w:sz w:val="20"/>
                <w:szCs w:val="20"/>
              </w:rPr>
              <w:tab/>
              <w:t>Minimum Essential Medium (MEM), 10X,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1440" w:firstLine="720"/>
              <w:rPr>
                <w:rFonts w:ascii="Arial" w:hAnsi="Arial" w:cs="Arial"/>
                <w:sz w:val="20"/>
                <w:szCs w:val="20"/>
              </w:rPr>
            </w:pPr>
            <w:r w:rsidRPr="0023276E">
              <w:rPr>
                <w:rFonts w:ascii="Arial" w:hAnsi="Arial" w:cs="Arial"/>
                <w:sz w:val="20"/>
                <w:szCs w:val="20"/>
              </w:rPr>
              <w:t>with Earle’s salts, without L-glutamine and sodium bicarbonate</w:t>
            </w:r>
          </w:p>
          <w:p w:rsidR="00094622" w:rsidRPr="0023276E" w:rsidRDefault="00094622" w:rsidP="00094622">
            <w:pPr>
              <w:ind w:left="720"/>
              <w:rPr>
                <w:rFonts w:ascii="Arial" w:hAnsi="Arial" w:cs="Arial"/>
                <w:sz w:val="20"/>
                <w:szCs w:val="20"/>
              </w:rPr>
            </w:pPr>
            <w:r w:rsidRPr="0023276E">
              <w:rPr>
                <w:rFonts w:ascii="Arial" w:hAnsi="Arial" w:cs="Arial"/>
                <w:sz w:val="20"/>
                <w:szCs w:val="20"/>
              </w:rPr>
              <w:lastRenderedPageBreak/>
              <w:tab/>
            </w:r>
            <w:r w:rsidRPr="0023276E">
              <w:rPr>
                <w:rFonts w:ascii="Arial" w:hAnsi="Arial" w:cs="Arial"/>
                <w:sz w:val="20"/>
                <w:szCs w:val="20"/>
              </w:rPr>
              <w:tab/>
              <w:t>Storage:  2-8</w:t>
            </w:r>
            <w:r w:rsidRPr="0023276E">
              <w:rPr>
                <w:rFonts w:ascii="Arial" w:hAnsi="Arial" w:cs="Arial"/>
                <w:sz w:val="20"/>
                <w:szCs w:val="20"/>
              </w:rPr>
              <w:sym w:font="Symbol" w:char="F0B0"/>
            </w:r>
            <w:r w:rsidRPr="0023276E">
              <w:rPr>
                <w:rFonts w:ascii="Arial" w:hAnsi="Arial" w:cs="Arial"/>
                <w:sz w:val="20"/>
                <w:szCs w:val="20"/>
              </w:rPr>
              <w:t>C, protect from light</w:t>
            </w:r>
          </w:p>
          <w:p w:rsidR="00094622"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2D68C5" w:rsidRPr="0023276E" w:rsidRDefault="002D68C5" w:rsidP="00094622">
            <w:pPr>
              <w:ind w:left="720"/>
              <w:rPr>
                <w:rFonts w:ascii="Arial" w:hAnsi="Arial" w:cs="Arial"/>
                <w:sz w:val="20"/>
                <w:szCs w:val="20"/>
              </w:rPr>
            </w:pPr>
            <w:r>
              <w:rPr>
                <w:rFonts w:ascii="Arial" w:hAnsi="Arial" w:cs="Arial"/>
                <w:sz w:val="20"/>
                <w:szCs w:val="20"/>
              </w:rPr>
              <w:t xml:space="preserve">                        Each use: pH is adjusted to 2.0 after dilution</w:t>
            </w:r>
          </w:p>
          <w:p w:rsidR="00094622" w:rsidRPr="0023276E" w:rsidRDefault="00094622" w:rsidP="00094622">
            <w:pPr>
              <w:ind w:left="72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ab/>
              <w:t>e.</w:t>
            </w:r>
            <w:r w:rsidRPr="0023276E">
              <w:rPr>
                <w:rFonts w:ascii="Arial" w:hAnsi="Arial" w:cs="Arial"/>
                <w:sz w:val="20"/>
                <w:szCs w:val="20"/>
              </w:rPr>
              <w:tab/>
              <w:t>Minimum Essential Medium (MEM)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with Earle’s salts, without L-glutamine</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2-8</w:t>
            </w:r>
            <w:r w:rsidRPr="0023276E">
              <w:rPr>
                <w:rFonts w:ascii="Arial" w:hAnsi="Arial" w:cs="Arial"/>
                <w:sz w:val="20"/>
                <w:szCs w:val="20"/>
              </w:rPr>
              <w:sym w:font="Symbol" w:char="F0B0"/>
            </w:r>
            <w:r w:rsidRPr="0023276E">
              <w:rPr>
                <w:rFonts w:ascii="Arial" w:hAnsi="Arial" w:cs="Arial"/>
                <w:sz w:val="20"/>
                <w:szCs w:val="20"/>
              </w:rPr>
              <w:t>C, protect from light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7.0 to 7.4</w:t>
            </w:r>
          </w:p>
          <w:p w:rsidR="00094622" w:rsidRPr="0023276E" w:rsidRDefault="00094622" w:rsidP="00094622">
            <w:pPr>
              <w:ind w:left="72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ab/>
              <w:t>f.</w:t>
            </w:r>
            <w:r w:rsidRPr="0023276E">
              <w:rPr>
                <w:rFonts w:ascii="Arial" w:hAnsi="Arial" w:cs="Arial"/>
                <w:sz w:val="20"/>
                <w:szCs w:val="20"/>
              </w:rPr>
              <w:tab/>
              <w:t>Minimum Essential Medium (MEM)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with Earle’s salts, and 25mM HEPES buffer</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without L-glutamine</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2</w:t>
            </w:r>
            <w:r w:rsidRPr="0023276E">
              <w:rPr>
                <w:rFonts w:ascii="Arial" w:hAnsi="Arial" w:cs="Arial"/>
                <w:sz w:val="20"/>
                <w:szCs w:val="20"/>
              </w:rPr>
              <w:sym w:font="Symbol" w:char="F0B0"/>
            </w:r>
            <w:r w:rsidRPr="0023276E">
              <w:rPr>
                <w:rFonts w:ascii="Arial" w:hAnsi="Arial" w:cs="Arial"/>
                <w:sz w:val="20"/>
                <w:szCs w:val="20"/>
              </w:rPr>
              <w:t>C-8</w:t>
            </w:r>
            <w:r w:rsidRPr="0023276E">
              <w:rPr>
                <w:rFonts w:ascii="Arial" w:hAnsi="Arial" w:cs="Arial"/>
                <w:sz w:val="20"/>
                <w:szCs w:val="20"/>
              </w:rPr>
              <w:sym w:font="Symbol" w:char="F0B0"/>
            </w:r>
            <w:r w:rsidRPr="0023276E">
              <w:rPr>
                <w:rFonts w:ascii="Arial" w:hAnsi="Arial" w:cs="Arial"/>
                <w:sz w:val="20"/>
                <w:szCs w:val="20"/>
              </w:rPr>
              <w:t>C, protect from light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7.0 to 7.4</w:t>
            </w:r>
          </w:p>
          <w:p w:rsidR="00094622" w:rsidRPr="0023276E" w:rsidRDefault="00094622" w:rsidP="00094622">
            <w:pPr>
              <w:ind w:left="72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ab/>
              <w:t>g.</w:t>
            </w:r>
            <w:r w:rsidRPr="0023276E">
              <w:rPr>
                <w:rFonts w:ascii="Arial" w:hAnsi="Arial" w:cs="Arial"/>
                <w:sz w:val="20"/>
                <w:szCs w:val="20"/>
              </w:rPr>
              <w:tab/>
              <w:t>Leibovitz’s L-15 Medium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with L-glutamine</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2</w:t>
            </w:r>
            <w:r w:rsidRPr="0023276E">
              <w:rPr>
                <w:rFonts w:ascii="Arial" w:hAnsi="Arial" w:cs="Arial"/>
                <w:sz w:val="20"/>
                <w:szCs w:val="20"/>
              </w:rPr>
              <w:sym w:font="Symbol" w:char="F0B0"/>
            </w:r>
            <w:r w:rsidRPr="0023276E">
              <w:rPr>
                <w:rFonts w:ascii="Arial" w:hAnsi="Arial" w:cs="Arial"/>
                <w:sz w:val="20"/>
                <w:szCs w:val="20"/>
              </w:rPr>
              <w:t>C-8</w:t>
            </w:r>
            <w:r w:rsidRPr="0023276E">
              <w:rPr>
                <w:rFonts w:ascii="Arial" w:hAnsi="Arial" w:cs="Arial"/>
                <w:sz w:val="20"/>
                <w:szCs w:val="20"/>
              </w:rPr>
              <w:sym w:font="Symbol" w:char="F0B0"/>
            </w:r>
            <w:r w:rsidRPr="0023276E">
              <w:rPr>
                <w:rFonts w:ascii="Arial" w:hAnsi="Arial" w:cs="Arial"/>
                <w:sz w:val="20"/>
                <w:szCs w:val="20"/>
              </w:rPr>
              <w:t>C, protect from light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7.1 to 7.8</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h.</w:t>
            </w:r>
            <w:r w:rsidRPr="0023276E">
              <w:rPr>
                <w:rFonts w:ascii="Arial" w:hAnsi="Arial" w:cs="Arial"/>
                <w:sz w:val="20"/>
                <w:szCs w:val="20"/>
              </w:rPr>
              <w:tab/>
              <w:t>R-Mix Refeed Medium (1X),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2</w:t>
            </w:r>
            <w:r w:rsidRPr="0023276E">
              <w:rPr>
                <w:rFonts w:ascii="Arial" w:hAnsi="Arial" w:cs="Arial"/>
                <w:sz w:val="20"/>
                <w:szCs w:val="20"/>
              </w:rPr>
              <w:sym w:font="Symbol" w:char="F0B0"/>
            </w:r>
            <w:r w:rsidRPr="0023276E">
              <w:rPr>
                <w:rFonts w:ascii="Arial" w:hAnsi="Arial" w:cs="Arial"/>
                <w:sz w:val="20"/>
                <w:szCs w:val="20"/>
              </w:rPr>
              <w:t>C-8</w:t>
            </w:r>
            <w:r w:rsidRPr="0023276E">
              <w:rPr>
                <w:rFonts w:ascii="Arial" w:hAnsi="Arial" w:cs="Arial"/>
                <w:sz w:val="20"/>
                <w:szCs w:val="20"/>
              </w:rPr>
              <w:sym w:font="Symbol" w:char="F0B0"/>
            </w:r>
            <w:r w:rsidRPr="0023276E">
              <w:rPr>
                <w:rFonts w:ascii="Arial" w:hAnsi="Arial" w:cs="Arial"/>
                <w:sz w:val="20"/>
                <w:szCs w:val="20"/>
              </w:rPr>
              <w:t>C, protect from light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expiration date stated on label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PH: 6.8 to 7.2</w:t>
            </w:r>
          </w:p>
          <w:p w:rsidR="00094622" w:rsidRPr="0023276E" w:rsidRDefault="00094622" w:rsidP="00094622">
            <w:pPr>
              <w:ind w:left="720"/>
              <w:rPr>
                <w:rFonts w:ascii="Arial" w:hAnsi="Arial" w:cs="Arial"/>
                <w:sz w:val="20"/>
                <w:szCs w:val="20"/>
              </w:rPr>
            </w:pPr>
          </w:p>
          <w:p w:rsidR="00094622" w:rsidRPr="0023276E" w:rsidRDefault="00094622" w:rsidP="00094622">
            <w:pPr>
              <w:ind w:left="720"/>
              <w:rPr>
                <w:rFonts w:ascii="Arial" w:hAnsi="Arial" w:cs="Arial"/>
                <w:sz w:val="20"/>
                <w:szCs w:val="20"/>
              </w:rPr>
            </w:pPr>
          </w:p>
          <w:p w:rsidR="00094622" w:rsidRPr="000D6CAC" w:rsidRDefault="00094622" w:rsidP="00094622">
            <w:pPr>
              <w:ind w:left="1440"/>
              <w:rPr>
                <w:rFonts w:ascii="Arial" w:hAnsi="Arial" w:cs="Arial"/>
                <w:b/>
                <w:sz w:val="20"/>
                <w:szCs w:val="20"/>
              </w:rPr>
            </w:pPr>
            <w:r w:rsidRPr="0023276E">
              <w:rPr>
                <w:rFonts w:ascii="Arial" w:hAnsi="Arial" w:cs="Arial"/>
                <w:sz w:val="20"/>
                <w:szCs w:val="20"/>
                <w:u w:val="single"/>
              </w:rPr>
              <w:t>Quality Control:</w:t>
            </w:r>
            <w:r w:rsidRPr="0023276E">
              <w:rPr>
                <w:rFonts w:ascii="Arial" w:hAnsi="Arial" w:cs="Arial"/>
                <w:sz w:val="20"/>
                <w:szCs w:val="20"/>
              </w:rPr>
              <w:t xml:space="preserve">  All balanced salt solutions</w:t>
            </w:r>
            <w:r w:rsidR="000D6CAC">
              <w:rPr>
                <w:rFonts w:ascii="Arial" w:hAnsi="Arial" w:cs="Arial"/>
                <w:sz w:val="20"/>
                <w:szCs w:val="20"/>
              </w:rPr>
              <w:t xml:space="preserve"> and media</w:t>
            </w:r>
            <w:r w:rsidRPr="0023276E">
              <w:rPr>
                <w:rFonts w:ascii="Arial" w:hAnsi="Arial" w:cs="Arial"/>
                <w:sz w:val="20"/>
                <w:szCs w:val="20"/>
              </w:rPr>
              <w:t xml:space="preserve"> are screened by </w:t>
            </w:r>
            <w:r w:rsidR="00E32F64" w:rsidRPr="0023276E">
              <w:rPr>
                <w:rFonts w:ascii="Arial" w:hAnsi="Arial" w:cs="Arial"/>
                <w:sz w:val="20"/>
                <w:szCs w:val="20"/>
              </w:rPr>
              <w:t>Gibco or</w:t>
            </w:r>
            <w:r w:rsidRPr="0023276E">
              <w:rPr>
                <w:rFonts w:ascii="Arial" w:hAnsi="Arial" w:cs="Arial"/>
                <w:sz w:val="20"/>
                <w:szCs w:val="20"/>
              </w:rPr>
              <w:t xml:space="preserve"> DHI for the absence of bacterial and fungal contaminants, mycoplasma, growth promotion, and cytotoxicity.  PH and osmolality are tested to meet product specifications.   </w:t>
            </w:r>
            <w:r w:rsidRPr="000D6CAC">
              <w:rPr>
                <w:rFonts w:ascii="Arial" w:hAnsi="Arial" w:cs="Arial"/>
                <w:b/>
                <w:sz w:val="20"/>
                <w:szCs w:val="20"/>
              </w:rPr>
              <w:t xml:space="preserve">Sterility testing is performed </w:t>
            </w:r>
            <w:r w:rsidR="002D68C5">
              <w:rPr>
                <w:rFonts w:ascii="Arial" w:hAnsi="Arial" w:cs="Arial"/>
                <w:b/>
                <w:sz w:val="20"/>
                <w:szCs w:val="20"/>
              </w:rPr>
              <w:t>by virology</w:t>
            </w:r>
            <w:r w:rsidR="000D6CAC">
              <w:rPr>
                <w:rFonts w:ascii="Arial" w:hAnsi="Arial" w:cs="Arial"/>
                <w:b/>
                <w:sz w:val="20"/>
                <w:szCs w:val="20"/>
              </w:rPr>
              <w:t xml:space="preserve"> </w:t>
            </w:r>
            <w:r w:rsidRPr="000D6CAC">
              <w:rPr>
                <w:rFonts w:ascii="Arial" w:hAnsi="Arial" w:cs="Arial"/>
                <w:b/>
                <w:sz w:val="20"/>
                <w:szCs w:val="20"/>
              </w:rPr>
              <w:t>and pH is verifi</w:t>
            </w:r>
            <w:r w:rsidR="000D6CAC">
              <w:rPr>
                <w:rFonts w:ascii="Arial" w:hAnsi="Arial" w:cs="Arial"/>
                <w:b/>
                <w:sz w:val="20"/>
                <w:szCs w:val="20"/>
              </w:rPr>
              <w:t>ed concurrent with</w:t>
            </w:r>
            <w:r w:rsidRPr="000D6CAC">
              <w:rPr>
                <w:rFonts w:ascii="Arial" w:hAnsi="Arial" w:cs="Arial"/>
                <w:b/>
                <w:sz w:val="20"/>
                <w:szCs w:val="20"/>
              </w:rPr>
              <w:t xml:space="preserve"> use.</w:t>
            </w:r>
          </w:p>
          <w:p w:rsidR="00094622" w:rsidRPr="0023276E" w:rsidRDefault="00094622" w:rsidP="00094622">
            <w:pPr>
              <w:ind w:left="1440"/>
              <w:rPr>
                <w:rFonts w:ascii="Arial" w:hAnsi="Arial" w:cs="Arial"/>
                <w:sz w:val="20"/>
                <w:szCs w:val="20"/>
                <w:u w:val="single"/>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4.</w:t>
            </w:r>
            <w:r w:rsidRPr="0023276E">
              <w:rPr>
                <w:rFonts w:ascii="Arial" w:hAnsi="Arial" w:cs="Arial"/>
                <w:sz w:val="20"/>
                <w:szCs w:val="20"/>
              </w:rPr>
              <w:tab/>
            </w:r>
            <w:r w:rsidRPr="0023276E">
              <w:rPr>
                <w:rFonts w:ascii="Arial" w:hAnsi="Arial" w:cs="Arial"/>
                <w:sz w:val="20"/>
                <w:szCs w:val="20"/>
                <w:u w:val="single"/>
              </w:rPr>
              <w:t>Sera</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a.</w:t>
            </w:r>
            <w:r w:rsidRPr="0023276E">
              <w:rPr>
                <w:rFonts w:ascii="Arial" w:hAnsi="Arial" w:cs="Arial"/>
                <w:sz w:val="20"/>
                <w:szCs w:val="20"/>
              </w:rPr>
              <w:tab/>
              <w:t>Fetal Bovine Serum, Qualified, heat inactivated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500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Aliquot 5 ml in 15 ml sterile Falcon tubes.</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Store at -20</w:t>
            </w:r>
            <w:r w:rsidRPr="0023276E">
              <w:rPr>
                <w:rFonts w:ascii="Arial" w:hAnsi="Arial" w:cs="Arial"/>
                <w:sz w:val="20"/>
                <w:szCs w:val="20"/>
              </w:rPr>
              <w:sym w:font="Symbol" w:char="F0B0"/>
            </w:r>
            <w:r w:rsidRPr="0023276E">
              <w:rPr>
                <w:rFonts w:ascii="Arial" w:hAnsi="Arial" w:cs="Arial"/>
                <w:sz w:val="20"/>
                <w:szCs w:val="20"/>
              </w:rPr>
              <w:t>C or below.</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Shelf life: 6 months</w:t>
            </w:r>
          </w:p>
          <w:p w:rsidR="00094622" w:rsidRPr="0023276E" w:rsidRDefault="00094622" w:rsidP="00094622">
            <w:pPr>
              <w:ind w:left="720"/>
              <w:rPr>
                <w:rFonts w:ascii="Arial" w:hAnsi="Arial" w:cs="Arial"/>
                <w:sz w:val="20"/>
                <w:szCs w:val="20"/>
              </w:rPr>
            </w:pPr>
          </w:p>
          <w:p w:rsidR="00094622" w:rsidRPr="00F26A93" w:rsidRDefault="00094622" w:rsidP="00094622">
            <w:pPr>
              <w:ind w:left="1440"/>
              <w:rPr>
                <w:rFonts w:ascii="Arial" w:hAnsi="Arial" w:cs="Arial"/>
                <w:b/>
                <w:sz w:val="20"/>
                <w:szCs w:val="20"/>
              </w:rPr>
            </w:pPr>
            <w:r w:rsidRPr="0023276E">
              <w:rPr>
                <w:rFonts w:ascii="Arial" w:hAnsi="Arial" w:cs="Arial"/>
                <w:sz w:val="20"/>
                <w:szCs w:val="20"/>
                <w:u w:val="single"/>
              </w:rPr>
              <w:t>Quality Control:</w:t>
            </w:r>
            <w:r w:rsidRPr="0023276E">
              <w:rPr>
                <w:rFonts w:ascii="Arial" w:hAnsi="Arial" w:cs="Arial"/>
                <w:sz w:val="20"/>
                <w:szCs w:val="20"/>
              </w:rPr>
              <w:t xml:space="preserve"> Testing is done by Serum Source International</w:t>
            </w:r>
            <w:r w:rsidR="00E32F64" w:rsidRPr="0023276E">
              <w:rPr>
                <w:rFonts w:ascii="Arial" w:hAnsi="Arial" w:cs="Arial"/>
                <w:sz w:val="20"/>
                <w:szCs w:val="20"/>
              </w:rPr>
              <w:t>, Inc</w:t>
            </w:r>
            <w:r w:rsidRPr="0023276E">
              <w:rPr>
                <w:rFonts w:ascii="Arial" w:hAnsi="Arial" w:cs="Arial"/>
                <w:sz w:val="20"/>
                <w:szCs w:val="20"/>
              </w:rPr>
              <w:t xml:space="preserve"> for performance</w:t>
            </w:r>
            <w:r w:rsidR="00E32F64" w:rsidRPr="0023276E">
              <w:rPr>
                <w:rFonts w:ascii="Arial" w:hAnsi="Arial" w:cs="Arial"/>
                <w:sz w:val="20"/>
                <w:szCs w:val="20"/>
              </w:rPr>
              <w:t>, bacterial</w:t>
            </w:r>
            <w:r w:rsidRPr="0023276E">
              <w:rPr>
                <w:rFonts w:ascii="Arial" w:hAnsi="Arial" w:cs="Arial"/>
                <w:sz w:val="20"/>
                <w:szCs w:val="20"/>
              </w:rPr>
              <w:t xml:space="preserve">, fungal and mycoplasma contamination, viral contamination, pH and osmalality. </w:t>
            </w:r>
            <w:r w:rsidRPr="00F26A93">
              <w:rPr>
                <w:rFonts w:ascii="Arial" w:hAnsi="Arial" w:cs="Arial"/>
                <w:b/>
                <w:sz w:val="20"/>
                <w:szCs w:val="20"/>
              </w:rPr>
              <w:t xml:space="preserve">Sterility testing is performed </w:t>
            </w:r>
            <w:r w:rsidR="002D68C5">
              <w:rPr>
                <w:rFonts w:ascii="Arial" w:hAnsi="Arial" w:cs="Arial"/>
                <w:b/>
                <w:sz w:val="20"/>
                <w:szCs w:val="20"/>
              </w:rPr>
              <w:t>by virology</w:t>
            </w:r>
            <w:r w:rsidR="00F26A93" w:rsidRPr="00F26A93">
              <w:rPr>
                <w:rFonts w:ascii="Arial" w:hAnsi="Arial" w:cs="Arial"/>
                <w:b/>
                <w:sz w:val="20"/>
                <w:szCs w:val="20"/>
              </w:rPr>
              <w:t xml:space="preserve"> </w:t>
            </w:r>
            <w:r w:rsidRPr="00F26A93">
              <w:rPr>
                <w:rFonts w:ascii="Arial" w:hAnsi="Arial" w:cs="Arial"/>
                <w:b/>
                <w:sz w:val="20"/>
                <w:szCs w:val="20"/>
              </w:rPr>
              <w:t>prior to serum being put into use. Cytotoxicity i</w:t>
            </w:r>
            <w:r w:rsidR="002D68C5">
              <w:rPr>
                <w:rFonts w:ascii="Arial" w:hAnsi="Arial" w:cs="Arial"/>
                <w:b/>
                <w:sz w:val="20"/>
                <w:szCs w:val="20"/>
              </w:rPr>
              <w:t>s checked by inoculating 3 fibroblast (MRC-5, SF) cell culture</w:t>
            </w:r>
            <w:r w:rsidRPr="00F26A93">
              <w:rPr>
                <w:rFonts w:ascii="Arial" w:hAnsi="Arial" w:cs="Arial"/>
                <w:b/>
                <w:sz w:val="20"/>
                <w:szCs w:val="20"/>
              </w:rPr>
              <w:t xml:space="preserve"> tubes with 0.2ml of FBS each and incubating for 7 days. Examine daily for toxicity. Record results at 7 days. Do not put FBS into use if excessive toxicity is noted and notify manufacturer.</w:t>
            </w:r>
          </w:p>
          <w:p w:rsidR="00094622" w:rsidRPr="0023276E" w:rsidRDefault="00094622" w:rsidP="00094622">
            <w:pPr>
              <w:ind w:left="1440"/>
              <w:rPr>
                <w:rFonts w:ascii="Arial" w:hAnsi="Arial" w:cs="Arial"/>
                <w:sz w:val="20"/>
                <w:szCs w:val="20"/>
              </w:rPr>
            </w:pPr>
          </w:p>
          <w:p w:rsidR="00094622" w:rsidRPr="0023276E" w:rsidRDefault="00094622" w:rsidP="00094622">
            <w:pPr>
              <w:rPr>
                <w:rFonts w:ascii="Arial" w:hAnsi="Arial" w:cs="Arial"/>
                <w:sz w:val="20"/>
                <w:szCs w:val="20"/>
              </w:rPr>
            </w:pPr>
          </w:p>
          <w:p w:rsidR="00094622" w:rsidRPr="0023276E" w:rsidRDefault="00094622" w:rsidP="00094622">
            <w:pPr>
              <w:ind w:left="1440"/>
              <w:rPr>
                <w:rFonts w:ascii="Arial" w:hAnsi="Arial" w:cs="Arial"/>
                <w:sz w:val="20"/>
                <w:szCs w:val="20"/>
              </w:rPr>
            </w:pPr>
          </w:p>
          <w:p w:rsidR="00094622" w:rsidRPr="0023276E" w:rsidRDefault="00094622" w:rsidP="00094622">
            <w:pPr>
              <w:numPr>
                <w:ilvl w:val="0"/>
                <w:numId w:val="35"/>
              </w:numPr>
              <w:jc w:val="left"/>
              <w:rPr>
                <w:rFonts w:ascii="Arial" w:hAnsi="Arial" w:cs="Arial"/>
                <w:sz w:val="20"/>
                <w:szCs w:val="20"/>
                <w:u w:val="single"/>
              </w:rPr>
            </w:pPr>
            <w:r w:rsidRPr="0023276E">
              <w:rPr>
                <w:rFonts w:ascii="Arial" w:hAnsi="Arial" w:cs="Arial"/>
                <w:sz w:val="20"/>
                <w:szCs w:val="20"/>
                <w:u w:val="single"/>
              </w:rPr>
              <w:t>Additional Reagents</w:t>
            </w:r>
          </w:p>
          <w:p w:rsidR="00094622" w:rsidRPr="0023276E" w:rsidRDefault="00094622" w:rsidP="00094622">
            <w:pPr>
              <w:ind w:left="1440"/>
              <w:rPr>
                <w:rFonts w:ascii="Arial" w:hAnsi="Arial" w:cs="Arial"/>
                <w:sz w:val="20"/>
                <w:szCs w:val="20"/>
              </w:rPr>
            </w:pPr>
            <w:r w:rsidRPr="0023276E">
              <w:rPr>
                <w:rFonts w:ascii="Arial" w:hAnsi="Arial" w:cs="Arial"/>
                <w:sz w:val="20"/>
                <w:szCs w:val="20"/>
              </w:rPr>
              <w:t>a.</w:t>
            </w:r>
            <w:r w:rsidRPr="0023276E">
              <w:rPr>
                <w:rFonts w:ascii="Arial" w:hAnsi="Arial" w:cs="Arial"/>
                <w:sz w:val="20"/>
                <w:szCs w:val="20"/>
              </w:rPr>
              <w:tab/>
              <w:t>Alsever’s Solution,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100ml</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4.2g NaCl,8.0g sodium citrate and</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20.5g glucose/L</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Storage: room temperature</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Shelf life: expiration date stated on label</w:t>
            </w:r>
          </w:p>
          <w:p w:rsidR="00094622" w:rsidRPr="0023276E" w:rsidRDefault="00094622" w:rsidP="00094622">
            <w:pPr>
              <w:ind w:left="1440"/>
              <w:rPr>
                <w:rFonts w:ascii="Arial" w:hAnsi="Arial" w:cs="Arial"/>
                <w:sz w:val="20"/>
                <w:szCs w:val="20"/>
              </w:rPr>
            </w:pPr>
          </w:p>
          <w:p w:rsidR="00094622" w:rsidRPr="0023276E" w:rsidRDefault="00094622" w:rsidP="00094622">
            <w:pPr>
              <w:ind w:left="1440"/>
              <w:rPr>
                <w:rFonts w:ascii="Arial" w:hAnsi="Arial" w:cs="Arial"/>
                <w:sz w:val="20"/>
                <w:szCs w:val="20"/>
              </w:rPr>
            </w:pPr>
            <w:r w:rsidRPr="0023276E">
              <w:rPr>
                <w:rFonts w:ascii="Arial" w:hAnsi="Arial" w:cs="Arial"/>
                <w:sz w:val="20"/>
                <w:szCs w:val="20"/>
                <w:u w:val="single"/>
              </w:rPr>
              <w:t>Quality Control</w:t>
            </w:r>
            <w:r w:rsidRPr="0023276E">
              <w:rPr>
                <w:rFonts w:ascii="Arial" w:hAnsi="Arial" w:cs="Arial"/>
                <w:sz w:val="20"/>
                <w:szCs w:val="20"/>
              </w:rPr>
              <w:t xml:space="preserve">:  Alsever’s solution is cell culture tested, sterile filtered and endotoxin tested by Sigma. </w:t>
            </w:r>
            <w:r w:rsidRPr="00F26A93">
              <w:rPr>
                <w:rFonts w:ascii="Arial" w:hAnsi="Arial" w:cs="Arial"/>
                <w:b/>
                <w:sz w:val="20"/>
                <w:szCs w:val="20"/>
              </w:rPr>
              <w:t xml:space="preserve">Sterility testing is performed </w:t>
            </w:r>
            <w:r w:rsidR="002D68C5">
              <w:rPr>
                <w:rFonts w:ascii="Arial" w:hAnsi="Arial" w:cs="Arial"/>
                <w:b/>
                <w:sz w:val="20"/>
                <w:szCs w:val="20"/>
              </w:rPr>
              <w:t>by virology</w:t>
            </w:r>
            <w:r w:rsidR="00F26A93">
              <w:rPr>
                <w:rFonts w:ascii="Arial" w:hAnsi="Arial" w:cs="Arial"/>
                <w:b/>
                <w:sz w:val="20"/>
                <w:szCs w:val="20"/>
              </w:rPr>
              <w:t xml:space="preserve"> concurrent with </w:t>
            </w:r>
            <w:r w:rsidRPr="00F26A93">
              <w:rPr>
                <w:rFonts w:ascii="Arial" w:hAnsi="Arial" w:cs="Arial"/>
                <w:b/>
                <w:sz w:val="20"/>
                <w:szCs w:val="20"/>
              </w:rPr>
              <w:t>use.</w:t>
            </w:r>
          </w:p>
          <w:p w:rsidR="00094622" w:rsidRPr="0023276E" w:rsidRDefault="00094622" w:rsidP="00094622">
            <w:pPr>
              <w:ind w:left="1440"/>
              <w:rPr>
                <w:rFonts w:ascii="Arial" w:hAnsi="Arial" w:cs="Arial"/>
                <w:sz w:val="20"/>
                <w:szCs w:val="20"/>
              </w:rPr>
            </w:pPr>
          </w:p>
          <w:p w:rsidR="00094622" w:rsidRPr="0023276E" w:rsidRDefault="00094622" w:rsidP="00094622">
            <w:pPr>
              <w:numPr>
                <w:ilvl w:val="0"/>
                <w:numId w:val="38"/>
              </w:numPr>
              <w:jc w:val="left"/>
              <w:rPr>
                <w:rFonts w:ascii="Arial" w:hAnsi="Arial" w:cs="Arial"/>
                <w:sz w:val="20"/>
                <w:szCs w:val="20"/>
              </w:rPr>
            </w:pPr>
            <w:r w:rsidRPr="0023276E">
              <w:rPr>
                <w:rFonts w:ascii="Arial" w:hAnsi="Arial" w:cs="Arial"/>
                <w:sz w:val="20"/>
                <w:szCs w:val="20"/>
              </w:rPr>
              <w:t>Sodium Bicarbonate,7.5% , liquid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100ml</w:t>
            </w:r>
          </w:p>
          <w:p w:rsidR="00094622" w:rsidRPr="0023276E" w:rsidRDefault="00094622" w:rsidP="00094622">
            <w:pPr>
              <w:ind w:left="1440" w:firstLine="720"/>
              <w:rPr>
                <w:rFonts w:ascii="Arial" w:hAnsi="Arial" w:cs="Arial"/>
                <w:sz w:val="20"/>
                <w:szCs w:val="20"/>
              </w:rPr>
            </w:pPr>
            <w:r w:rsidRPr="0023276E">
              <w:rPr>
                <w:rFonts w:ascii="Arial" w:hAnsi="Arial" w:cs="Arial"/>
                <w:sz w:val="20"/>
                <w:szCs w:val="20"/>
              </w:rPr>
              <w:t xml:space="preserve">Storage: 15-30 </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Shelf life: expiration date stated on label</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Disposal: dispose in alkaline waste container in Core Lab</w:t>
            </w:r>
          </w:p>
          <w:p w:rsidR="00094622" w:rsidRPr="0023276E" w:rsidRDefault="00094622" w:rsidP="00094622">
            <w:pPr>
              <w:ind w:left="2160"/>
              <w:rPr>
                <w:rFonts w:ascii="Arial" w:hAnsi="Arial" w:cs="Arial"/>
                <w:sz w:val="20"/>
                <w:szCs w:val="20"/>
              </w:rPr>
            </w:pPr>
          </w:p>
          <w:p w:rsidR="00094622" w:rsidRPr="0023276E" w:rsidRDefault="00094622" w:rsidP="00094622">
            <w:pPr>
              <w:ind w:left="1440"/>
              <w:rPr>
                <w:rFonts w:ascii="Arial" w:hAnsi="Arial" w:cs="Arial"/>
                <w:sz w:val="20"/>
                <w:szCs w:val="20"/>
              </w:rPr>
            </w:pPr>
          </w:p>
          <w:p w:rsidR="00094622" w:rsidRPr="0023276E" w:rsidRDefault="00094622" w:rsidP="00F26A93">
            <w:pPr>
              <w:pStyle w:val="Header"/>
              <w:tabs>
                <w:tab w:val="clear" w:pos="4320"/>
                <w:tab w:val="clear" w:pos="8640"/>
              </w:tabs>
              <w:ind w:left="705" w:hanging="705"/>
              <w:rPr>
                <w:rFonts w:ascii="Arial" w:hAnsi="Arial" w:cs="Arial"/>
                <w:sz w:val="20"/>
                <w:szCs w:val="20"/>
              </w:rPr>
            </w:pPr>
            <w:r w:rsidRPr="0023276E">
              <w:rPr>
                <w:rFonts w:ascii="Arial" w:hAnsi="Arial" w:cs="Arial"/>
                <w:sz w:val="20"/>
                <w:szCs w:val="20"/>
              </w:rPr>
              <w:t>B.</w:t>
            </w:r>
            <w:r w:rsidRPr="0023276E">
              <w:rPr>
                <w:rFonts w:ascii="Arial" w:hAnsi="Arial" w:cs="Arial"/>
                <w:sz w:val="20"/>
                <w:szCs w:val="20"/>
              </w:rPr>
              <w:tab/>
            </w:r>
            <w:r w:rsidR="00F26A93" w:rsidRPr="00F26A93">
              <w:rPr>
                <w:rFonts w:ascii="Arial" w:hAnsi="Arial" w:cs="Arial"/>
                <w:color w:val="000099"/>
                <w:sz w:val="20"/>
                <w:szCs w:val="20"/>
              </w:rPr>
              <w:t xml:space="preserve">PREPARED </w:t>
            </w:r>
            <w:r w:rsidR="00F26A93">
              <w:rPr>
                <w:rFonts w:ascii="Arial" w:hAnsi="Arial" w:cs="Arial"/>
                <w:color w:val="000099"/>
                <w:sz w:val="20"/>
                <w:szCs w:val="20"/>
              </w:rPr>
              <w:t>VIRAL ANTIBIOTIC MIXTURES (VAM/VTM)</w:t>
            </w:r>
            <w:r w:rsidRPr="00F26A93">
              <w:rPr>
                <w:rFonts w:ascii="Arial" w:hAnsi="Arial" w:cs="Arial"/>
                <w:color w:val="000099"/>
                <w:sz w:val="20"/>
                <w:szCs w:val="20"/>
              </w:rPr>
              <w:t xml:space="preserve"> FOR TREATMENT OF CULTURE </w:t>
            </w:r>
            <w:r w:rsidR="00F26A93">
              <w:rPr>
                <w:rFonts w:ascii="Arial" w:hAnsi="Arial" w:cs="Arial"/>
                <w:color w:val="000099"/>
                <w:sz w:val="20"/>
                <w:szCs w:val="20"/>
              </w:rPr>
              <w:t xml:space="preserve"> </w:t>
            </w:r>
            <w:r w:rsidRPr="00F26A93">
              <w:rPr>
                <w:rFonts w:ascii="Arial" w:hAnsi="Arial" w:cs="Arial"/>
                <w:color w:val="000099"/>
                <w:sz w:val="20"/>
                <w:szCs w:val="20"/>
              </w:rPr>
              <w:t>SPECIMENS</w:t>
            </w:r>
          </w:p>
          <w:p w:rsidR="00094622" w:rsidRPr="0023276E" w:rsidRDefault="00094622" w:rsidP="00094622">
            <w:pPr>
              <w:rPr>
                <w:rFonts w:ascii="Arial" w:hAnsi="Arial" w:cs="Arial"/>
                <w:sz w:val="20"/>
                <w:szCs w:val="20"/>
              </w:rPr>
            </w:pPr>
            <w:r w:rsidRPr="0023276E">
              <w:rPr>
                <w:rFonts w:ascii="Arial" w:hAnsi="Arial" w:cs="Arial"/>
                <w:sz w:val="20"/>
                <w:szCs w:val="20"/>
              </w:rPr>
              <w:tab/>
            </w:r>
          </w:p>
          <w:p w:rsidR="00094622" w:rsidRPr="0023276E" w:rsidRDefault="00094622" w:rsidP="00094622">
            <w:pPr>
              <w:ind w:firstLine="720"/>
              <w:rPr>
                <w:rFonts w:ascii="Arial" w:hAnsi="Arial" w:cs="Arial"/>
                <w:sz w:val="20"/>
                <w:szCs w:val="20"/>
              </w:rPr>
            </w:pPr>
            <w:r w:rsidRPr="0023276E">
              <w:rPr>
                <w:rFonts w:ascii="Arial" w:hAnsi="Arial" w:cs="Arial"/>
                <w:sz w:val="20"/>
                <w:szCs w:val="20"/>
              </w:rPr>
              <w:t>1.</w:t>
            </w:r>
            <w:r w:rsidRPr="0023276E">
              <w:rPr>
                <w:rFonts w:ascii="Arial" w:hAnsi="Arial" w:cs="Arial"/>
                <w:sz w:val="20"/>
                <w:szCs w:val="20"/>
              </w:rPr>
              <w:tab/>
            </w:r>
            <w:r w:rsidRPr="0023276E">
              <w:rPr>
                <w:rFonts w:ascii="Arial" w:hAnsi="Arial" w:cs="Arial"/>
                <w:sz w:val="20"/>
                <w:szCs w:val="20"/>
                <w:u w:val="single"/>
              </w:rPr>
              <w:t>VAM for Urine Specimens</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40 tubes</w:t>
            </w:r>
          </w:p>
          <w:p w:rsidR="00094622" w:rsidRPr="0023276E" w:rsidRDefault="00094622" w:rsidP="00094622">
            <w:pPr>
              <w:ind w:firstLine="720"/>
              <w:rPr>
                <w:rFonts w:ascii="Arial" w:hAnsi="Arial" w:cs="Arial"/>
                <w:sz w:val="20"/>
                <w:szCs w:val="20"/>
              </w:rPr>
            </w:pPr>
            <w:r w:rsidRPr="0023276E">
              <w:rPr>
                <w:rFonts w:ascii="Arial" w:hAnsi="Arial" w:cs="Arial"/>
                <w:sz w:val="20"/>
                <w:szCs w:val="20"/>
              </w:rPr>
              <w:tab/>
              <w:t>Gentamicin (50 mg/ml)</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4 ml</w:t>
            </w:r>
          </w:p>
          <w:p w:rsidR="00094622" w:rsidRPr="0023276E" w:rsidRDefault="00094622" w:rsidP="00094622">
            <w:pPr>
              <w:ind w:firstLine="720"/>
              <w:rPr>
                <w:rFonts w:ascii="Arial" w:hAnsi="Arial" w:cs="Arial"/>
                <w:sz w:val="20"/>
                <w:szCs w:val="20"/>
              </w:rPr>
            </w:pPr>
            <w:r w:rsidRPr="0023276E">
              <w:rPr>
                <w:rFonts w:ascii="Arial" w:hAnsi="Arial" w:cs="Arial"/>
                <w:sz w:val="20"/>
                <w:szCs w:val="20"/>
              </w:rPr>
              <w:tab/>
              <w:t xml:space="preserve">Amphotericin B  </w:t>
            </w:r>
            <w:r w:rsidR="00F26A93">
              <w:rPr>
                <w:rFonts w:ascii="Arial" w:hAnsi="Arial" w:cs="Arial"/>
                <w:sz w:val="20"/>
                <w:szCs w:val="20"/>
              </w:rPr>
              <w:t>(</w:t>
            </w:r>
            <w:r w:rsidRPr="0023276E">
              <w:rPr>
                <w:rFonts w:ascii="Arial" w:hAnsi="Arial" w:cs="Arial"/>
                <w:sz w:val="20"/>
                <w:szCs w:val="20"/>
              </w:rPr>
              <w:t>250 ug/ml</w:t>
            </w:r>
            <w:r w:rsidR="00F26A93">
              <w:rPr>
                <w:rFonts w:ascii="Arial" w:hAnsi="Arial" w:cs="Arial"/>
                <w:sz w:val="20"/>
                <w:szCs w:val="20"/>
              </w:rPr>
              <w:t>)</w:t>
            </w:r>
            <w:r w:rsidRPr="0023276E">
              <w:rPr>
                <w:rFonts w:ascii="Arial" w:hAnsi="Arial" w:cs="Arial"/>
                <w:sz w:val="20"/>
                <w:szCs w:val="20"/>
              </w:rPr>
              <w:t xml:space="preserve">    </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10 ml</w:t>
            </w:r>
          </w:p>
          <w:p w:rsidR="00094622" w:rsidRPr="0023276E" w:rsidRDefault="00094622" w:rsidP="00094622">
            <w:pPr>
              <w:ind w:firstLine="720"/>
              <w:rPr>
                <w:rFonts w:ascii="Arial" w:hAnsi="Arial" w:cs="Arial"/>
                <w:sz w:val="20"/>
                <w:szCs w:val="20"/>
              </w:rPr>
            </w:pPr>
          </w:p>
          <w:p w:rsidR="00094622" w:rsidRPr="0023276E" w:rsidRDefault="00094622" w:rsidP="00094622">
            <w:pPr>
              <w:ind w:left="1440"/>
              <w:rPr>
                <w:rFonts w:ascii="Arial" w:hAnsi="Arial" w:cs="Arial"/>
                <w:sz w:val="20"/>
                <w:szCs w:val="20"/>
              </w:rPr>
            </w:pPr>
            <w:r w:rsidRPr="0023276E">
              <w:rPr>
                <w:rFonts w:ascii="Arial" w:hAnsi="Arial" w:cs="Arial"/>
                <w:sz w:val="20"/>
                <w:szCs w:val="20"/>
              </w:rPr>
              <w:t>Dispense 0.3 ml aliquots into 15 ml sterile centrifuge tubes and store at -20</w:t>
            </w:r>
            <w:r w:rsidRPr="0023276E">
              <w:rPr>
                <w:rFonts w:ascii="Arial" w:hAnsi="Arial" w:cs="Arial"/>
                <w:sz w:val="20"/>
                <w:szCs w:val="20"/>
              </w:rPr>
              <w:sym w:font="Symbol" w:char="F0B0"/>
            </w:r>
            <w:r w:rsidRPr="0023276E">
              <w:rPr>
                <w:rFonts w:ascii="Arial" w:hAnsi="Arial" w:cs="Arial"/>
                <w:sz w:val="20"/>
                <w:szCs w:val="20"/>
              </w:rPr>
              <w:t>C or below until needed.  To each tube of thawed mixture, add 5-10 ml of urine.</w:t>
            </w:r>
          </w:p>
          <w:p w:rsidR="00094622" w:rsidRPr="0023276E" w:rsidRDefault="00094622" w:rsidP="00094622">
            <w:pPr>
              <w:ind w:left="1440"/>
              <w:rPr>
                <w:rFonts w:ascii="Arial" w:hAnsi="Arial" w:cs="Arial"/>
                <w:sz w:val="20"/>
                <w:szCs w:val="20"/>
              </w:rPr>
            </w:pPr>
            <w:r w:rsidRPr="0023276E">
              <w:rPr>
                <w:rFonts w:ascii="Arial" w:hAnsi="Arial" w:cs="Arial"/>
                <w:sz w:val="20"/>
                <w:szCs w:val="20"/>
              </w:rPr>
              <w:t>Shelf life: 4 months after preparation</w:t>
            </w:r>
          </w:p>
          <w:p w:rsidR="00094622" w:rsidRPr="0023276E" w:rsidRDefault="00094622" w:rsidP="00094622">
            <w:pPr>
              <w:ind w:left="144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2.</w:t>
            </w:r>
            <w:r w:rsidRPr="0023276E">
              <w:rPr>
                <w:rFonts w:ascii="Arial" w:hAnsi="Arial" w:cs="Arial"/>
                <w:sz w:val="20"/>
                <w:szCs w:val="20"/>
              </w:rPr>
              <w:tab/>
            </w:r>
            <w:r w:rsidRPr="0023276E">
              <w:rPr>
                <w:rFonts w:ascii="Arial" w:hAnsi="Arial" w:cs="Arial"/>
                <w:sz w:val="20"/>
                <w:szCs w:val="20"/>
                <w:u w:val="single"/>
              </w:rPr>
              <w:t>VTM for Stool Specimens</w:t>
            </w:r>
          </w:p>
          <w:p w:rsidR="002D68C5" w:rsidRDefault="00094622" w:rsidP="002D68C5">
            <w:pPr>
              <w:ind w:left="720"/>
              <w:rPr>
                <w:rFonts w:ascii="Arial" w:hAnsi="Arial" w:cs="Arial"/>
                <w:sz w:val="20"/>
                <w:szCs w:val="20"/>
              </w:rPr>
            </w:pPr>
            <w:r w:rsidRPr="0023276E">
              <w:rPr>
                <w:rFonts w:ascii="Arial" w:hAnsi="Arial" w:cs="Arial"/>
                <w:sz w:val="20"/>
                <w:szCs w:val="20"/>
              </w:rPr>
              <w:tab/>
              <w:t>MEM</w:t>
            </w:r>
            <w:r w:rsidR="002D68C5">
              <w:rPr>
                <w:rFonts w:ascii="Arial" w:hAnsi="Arial" w:cs="Arial"/>
                <w:sz w:val="20"/>
                <w:szCs w:val="20"/>
              </w:rPr>
              <w:t xml:space="preserve"> 1X with Earle’s salts, </w:t>
            </w:r>
            <w:r w:rsidR="002D68C5" w:rsidRPr="002D68C5">
              <w:rPr>
                <w:rFonts w:ascii="Arial" w:hAnsi="Arial" w:cs="Arial"/>
                <w:sz w:val="18"/>
                <w:szCs w:val="20"/>
              </w:rPr>
              <w:t>without L-glutamine</w:t>
            </w:r>
            <w:r w:rsidRPr="002D68C5">
              <w:rPr>
                <w:rFonts w:ascii="Arial" w:hAnsi="Arial" w:cs="Arial"/>
                <w:sz w:val="18"/>
                <w:szCs w:val="20"/>
              </w:rPr>
              <w:t xml:space="preserve"> </w:t>
            </w:r>
            <w:r w:rsidR="002D68C5" w:rsidRPr="002D68C5">
              <w:rPr>
                <w:rFonts w:ascii="Arial" w:hAnsi="Arial" w:cs="Arial"/>
                <w:sz w:val="18"/>
                <w:szCs w:val="20"/>
              </w:rPr>
              <w:t xml:space="preserve">,with bicarbonate </w:t>
            </w:r>
            <w:r w:rsidR="002D68C5">
              <w:rPr>
                <w:rFonts w:ascii="Arial" w:hAnsi="Arial" w:cs="Arial"/>
                <w:sz w:val="20"/>
                <w:szCs w:val="20"/>
              </w:rPr>
              <w:tab/>
              <w:t>500</w:t>
            </w:r>
            <w:r w:rsidR="002D68C5" w:rsidRPr="0023276E">
              <w:rPr>
                <w:rFonts w:ascii="Arial" w:hAnsi="Arial" w:cs="Arial"/>
                <w:sz w:val="20"/>
                <w:szCs w:val="20"/>
              </w:rPr>
              <w:t>ml</w:t>
            </w:r>
            <w:r w:rsidR="002D68C5">
              <w:rPr>
                <w:rFonts w:ascii="Arial" w:hAnsi="Arial" w:cs="Arial"/>
                <w:sz w:val="20"/>
                <w:szCs w:val="20"/>
              </w:rPr>
              <w:tab/>
            </w:r>
          </w:p>
          <w:p w:rsidR="00094622" w:rsidRPr="0023276E" w:rsidRDefault="002D68C5" w:rsidP="002D68C5">
            <w:pPr>
              <w:ind w:left="720"/>
              <w:rPr>
                <w:rFonts w:ascii="Arial" w:hAnsi="Arial" w:cs="Arial"/>
                <w:sz w:val="20"/>
                <w:szCs w:val="20"/>
              </w:rPr>
            </w:pPr>
            <w:r>
              <w:rPr>
                <w:rFonts w:ascii="Arial" w:hAnsi="Arial" w:cs="Arial"/>
                <w:sz w:val="20"/>
                <w:szCs w:val="20"/>
              </w:rPr>
              <w:t xml:space="preserve">            </w:t>
            </w:r>
            <w:r w:rsidR="00094622" w:rsidRPr="0023276E">
              <w:rPr>
                <w:rFonts w:ascii="Arial" w:hAnsi="Arial" w:cs="Arial"/>
                <w:sz w:val="20"/>
                <w:szCs w:val="20"/>
              </w:rPr>
              <w:t>Gentamicin (10mg/ml)</w:t>
            </w:r>
            <w:r w:rsidR="00094622" w:rsidRPr="0023276E">
              <w:rPr>
                <w:rFonts w:ascii="Arial" w:hAnsi="Arial" w:cs="Arial"/>
                <w:sz w:val="20"/>
                <w:szCs w:val="20"/>
              </w:rPr>
              <w:tab/>
            </w:r>
            <w:r w:rsidR="00094622" w:rsidRPr="0023276E">
              <w:rPr>
                <w:rFonts w:ascii="Arial" w:hAnsi="Arial" w:cs="Arial"/>
                <w:sz w:val="20"/>
                <w:szCs w:val="20"/>
              </w:rPr>
              <w:tab/>
            </w:r>
            <w:r w:rsidR="00094622" w:rsidRPr="0023276E">
              <w:rPr>
                <w:rFonts w:ascii="Arial" w:hAnsi="Arial" w:cs="Arial"/>
                <w:sz w:val="20"/>
                <w:szCs w:val="20"/>
              </w:rPr>
              <w:tab/>
            </w:r>
            <w:r w:rsidR="00094622" w:rsidRPr="0023276E">
              <w:rPr>
                <w:rFonts w:ascii="Arial" w:hAnsi="Arial" w:cs="Arial"/>
                <w:sz w:val="20"/>
                <w:szCs w:val="20"/>
              </w:rPr>
              <w:tab/>
            </w:r>
            <w:r w:rsidR="00094622" w:rsidRPr="0023276E">
              <w:rPr>
                <w:rFonts w:ascii="Arial" w:hAnsi="Arial" w:cs="Arial"/>
                <w:sz w:val="20"/>
                <w:szCs w:val="20"/>
              </w:rPr>
              <w:tab/>
            </w:r>
            <w:r>
              <w:rPr>
                <w:rFonts w:ascii="Arial" w:hAnsi="Arial" w:cs="Arial"/>
                <w:sz w:val="20"/>
                <w:szCs w:val="20"/>
              </w:rPr>
              <w:t xml:space="preserve">            </w:t>
            </w:r>
            <w:r w:rsidR="00094622" w:rsidRPr="0023276E">
              <w:rPr>
                <w:rFonts w:ascii="Arial" w:hAnsi="Arial" w:cs="Arial"/>
                <w:sz w:val="20"/>
                <w:szCs w:val="20"/>
              </w:rPr>
              <w:t>7.5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Amphotericin B 250 ug/ml</w:t>
            </w:r>
            <w:r w:rsidRPr="0023276E">
              <w:rPr>
                <w:rFonts w:ascii="Arial" w:hAnsi="Arial" w:cs="Arial"/>
                <w:sz w:val="20"/>
                <w:szCs w:val="20"/>
              </w:rPr>
              <w:tab/>
            </w:r>
            <w:r w:rsidRPr="0023276E">
              <w:rPr>
                <w:rFonts w:ascii="Arial" w:hAnsi="Arial" w:cs="Arial"/>
                <w:sz w:val="20"/>
                <w:szCs w:val="20"/>
              </w:rPr>
              <w:tab/>
              <w:t xml:space="preserve">       </w:t>
            </w:r>
            <w:r w:rsidRPr="0023276E">
              <w:rPr>
                <w:rFonts w:ascii="Arial" w:hAnsi="Arial" w:cs="Arial"/>
                <w:sz w:val="20"/>
                <w:szCs w:val="20"/>
              </w:rPr>
              <w:tab/>
            </w:r>
            <w:r w:rsidRPr="0023276E">
              <w:rPr>
                <w:rFonts w:ascii="Arial" w:hAnsi="Arial" w:cs="Arial"/>
                <w:sz w:val="20"/>
                <w:szCs w:val="20"/>
              </w:rPr>
              <w:tab/>
            </w:r>
            <w:r w:rsidR="002D68C5">
              <w:rPr>
                <w:rFonts w:ascii="Arial" w:hAnsi="Arial" w:cs="Arial"/>
                <w:sz w:val="20"/>
                <w:szCs w:val="20"/>
              </w:rPr>
              <w:t xml:space="preserve">           </w:t>
            </w:r>
            <w:r w:rsidRPr="0023276E">
              <w:rPr>
                <w:rFonts w:ascii="Arial" w:hAnsi="Arial" w:cs="Arial"/>
                <w:sz w:val="20"/>
                <w:szCs w:val="20"/>
              </w:rPr>
              <w:t>15.0 ml</w:t>
            </w:r>
          </w:p>
          <w:p w:rsidR="00094622" w:rsidRPr="0023276E" w:rsidRDefault="00094622" w:rsidP="00094622">
            <w:pPr>
              <w:ind w:left="1440"/>
              <w:rPr>
                <w:rFonts w:ascii="Arial" w:hAnsi="Arial" w:cs="Arial"/>
                <w:sz w:val="20"/>
                <w:szCs w:val="20"/>
              </w:rPr>
            </w:pPr>
          </w:p>
          <w:p w:rsidR="00094622" w:rsidRPr="0023276E" w:rsidRDefault="002D68C5" w:rsidP="00F26A93">
            <w:pPr>
              <w:pStyle w:val="BodyTextIndent"/>
              <w:ind w:left="1425"/>
              <w:rPr>
                <w:rFonts w:ascii="Arial" w:hAnsi="Arial" w:cs="Arial"/>
                <w:sz w:val="20"/>
                <w:szCs w:val="20"/>
              </w:rPr>
            </w:pPr>
            <w:r>
              <w:rPr>
                <w:rFonts w:ascii="Arial" w:hAnsi="Arial" w:cs="Arial"/>
                <w:sz w:val="20"/>
                <w:szCs w:val="20"/>
              </w:rPr>
              <w:t>Dispense 9-ml aliquots into 50</w:t>
            </w:r>
            <w:r w:rsidR="00094622" w:rsidRPr="0023276E">
              <w:rPr>
                <w:rFonts w:ascii="Arial" w:hAnsi="Arial" w:cs="Arial"/>
                <w:sz w:val="20"/>
                <w:szCs w:val="20"/>
              </w:rPr>
              <w:t xml:space="preserve">ml </w:t>
            </w:r>
            <w:r>
              <w:rPr>
                <w:rFonts w:ascii="Arial" w:hAnsi="Arial" w:cs="Arial"/>
                <w:sz w:val="20"/>
                <w:szCs w:val="20"/>
              </w:rPr>
              <w:t xml:space="preserve">sterile </w:t>
            </w:r>
            <w:r w:rsidR="00094622" w:rsidRPr="0023276E">
              <w:rPr>
                <w:rFonts w:ascii="Arial" w:hAnsi="Arial" w:cs="Arial"/>
                <w:sz w:val="20"/>
                <w:szCs w:val="20"/>
              </w:rPr>
              <w:t>centrifuge tubes containing 3-5 sterile glass beads.</w:t>
            </w:r>
          </w:p>
          <w:p w:rsidR="00094622" w:rsidRPr="0023276E" w:rsidRDefault="00094622" w:rsidP="00094622">
            <w:pPr>
              <w:ind w:left="1440"/>
              <w:rPr>
                <w:rFonts w:ascii="Arial" w:hAnsi="Arial" w:cs="Arial"/>
                <w:sz w:val="20"/>
                <w:szCs w:val="20"/>
              </w:rPr>
            </w:pPr>
            <w:r w:rsidRPr="0023276E">
              <w:rPr>
                <w:rFonts w:ascii="Arial" w:hAnsi="Arial" w:cs="Arial"/>
                <w:sz w:val="20"/>
                <w:szCs w:val="20"/>
              </w:rPr>
              <w:t>Shelf life: 2 months after preparation</w:t>
            </w:r>
          </w:p>
          <w:p w:rsidR="00094622" w:rsidRPr="0023276E" w:rsidRDefault="00094622" w:rsidP="00094622">
            <w:pPr>
              <w:ind w:left="1440"/>
              <w:rPr>
                <w:rFonts w:ascii="Arial" w:hAnsi="Arial" w:cs="Arial"/>
                <w:sz w:val="20"/>
                <w:szCs w:val="20"/>
              </w:rPr>
            </w:pPr>
          </w:p>
          <w:p w:rsidR="00094622" w:rsidRPr="0023276E" w:rsidRDefault="00094622" w:rsidP="00094622">
            <w:pPr>
              <w:ind w:left="720"/>
              <w:jc w:val="right"/>
              <w:rPr>
                <w:rFonts w:ascii="Arial" w:hAnsi="Arial" w:cs="Arial"/>
                <w:sz w:val="20"/>
                <w:szCs w:val="20"/>
              </w:rPr>
            </w:pPr>
          </w:p>
          <w:p w:rsidR="00094622" w:rsidRPr="0023276E" w:rsidRDefault="00094622" w:rsidP="00094622">
            <w:pPr>
              <w:ind w:left="720"/>
              <w:jc w:val="right"/>
              <w:rPr>
                <w:rFonts w:ascii="Arial" w:hAnsi="Arial" w:cs="Arial"/>
                <w:sz w:val="20"/>
                <w:szCs w:val="20"/>
              </w:rPr>
            </w:pPr>
          </w:p>
          <w:p w:rsidR="00094622" w:rsidRPr="00F26A93" w:rsidRDefault="00094622" w:rsidP="00094622">
            <w:pPr>
              <w:pStyle w:val="Header"/>
              <w:tabs>
                <w:tab w:val="clear" w:pos="4320"/>
                <w:tab w:val="clear" w:pos="8640"/>
              </w:tabs>
              <w:rPr>
                <w:rFonts w:ascii="Arial" w:hAnsi="Arial" w:cs="Arial"/>
                <w:color w:val="000099"/>
                <w:sz w:val="20"/>
                <w:szCs w:val="20"/>
              </w:rPr>
            </w:pPr>
            <w:r w:rsidRPr="0023276E">
              <w:rPr>
                <w:rFonts w:ascii="Arial" w:hAnsi="Arial" w:cs="Arial"/>
                <w:sz w:val="20"/>
                <w:szCs w:val="20"/>
              </w:rPr>
              <w:t>C.</w:t>
            </w:r>
            <w:r w:rsidRPr="0023276E">
              <w:rPr>
                <w:rFonts w:ascii="Arial" w:hAnsi="Arial" w:cs="Arial"/>
                <w:sz w:val="20"/>
                <w:szCs w:val="20"/>
              </w:rPr>
              <w:tab/>
            </w:r>
            <w:r w:rsidRPr="00F26A93">
              <w:rPr>
                <w:rFonts w:ascii="Arial" w:hAnsi="Arial" w:cs="Arial"/>
                <w:color w:val="000099"/>
                <w:sz w:val="20"/>
                <w:szCs w:val="20"/>
              </w:rPr>
              <w:t>CELL CULTURE MEDIA</w:t>
            </w:r>
            <w:r w:rsidR="00F26A93">
              <w:rPr>
                <w:rFonts w:ascii="Arial" w:hAnsi="Arial" w:cs="Arial"/>
                <w:color w:val="000099"/>
                <w:sz w:val="20"/>
                <w:szCs w:val="20"/>
              </w:rPr>
              <w:t xml:space="preserve"> FOR REFEEDING</w:t>
            </w:r>
          </w:p>
          <w:p w:rsidR="00094622" w:rsidRPr="0023276E" w:rsidRDefault="00094622" w:rsidP="00094622">
            <w:pPr>
              <w:pStyle w:val="Header"/>
              <w:tabs>
                <w:tab w:val="clear" w:pos="4320"/>
                <w:tab w:val="clear" w:pos="8640"/>
              </w:tabs>
              <w:rPr>
                <w:rFonts w:ascii="Arial" w:hAnsi="Arial" w:cs="Arial"/>
                <w:sz w:val="20"/>
                <w:szCs w:val="20"/>
              </w:rPr>
            </w:pPr>
          </w:p>
          <w:p w:rsidR="00094622" w:rsidRPr="0023276E" w:rsidRDefault="00094622" w:rsidP="00094622">
            <w:pPr>
              <w:rPr>
                <w:rFonts w:ascii="Arial" w:hAnsi="Arial" w:cs="Arial"/>
                <w:sz w:val="20"/>
                <w:szCs w:val="20"/>
              </w:rPr>
            </w:pPr>
            <w:r w:rsidRPr="0023276E">
              <w:rPr>
                <w:rFonts w:ascii="Arial" w:hAnsi="Arial" w:cs="Arial"/>
                <w:sz w:val="20"/>
                <w:szCs w:val="20"/>
              </w:rPr>
              <w:tab/>
              <w:t>1.</w:t>
            </w:r>
            <w:r w:rsidRPr="0023276E">
              <w:rPr>
                <w:rFonts w:ascii="Arial" w:hAnsi="Arial" w:cs="Arial"/>
                <w:sz w:val="20"/>
                <w:szCs w:val="20"/>
              </w:rPr>
              <w:tab/>
            </w:r>
            <w:r w:rsidRPr="0023276E">
              <w:rPr>
                <w:rFonts w:ascii="Arial" w:hAnsi="Arial" w:cs="Arial"/>
                <w:sz w:val="20"/>
                <w:szCs w:val="20"/>
                <w:u w:val="single"/>
              </w:rPr>
              <w:t>Antibiotic Mixture for Maintenance Medium in 50 ml aliquots</w:t>
            </w:r>
            <w:r w:rsidRPr="0023276E">
              <w:rPr>
                <w:rFonts w:ascii="Arial" w:hAnsi="Arial" w:cs="Arial"/>
                <w:sz w:val="20"/>
                <w:szCs w:val="20"/>
              </w:rPr>
              <w:t>.</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Gentamicin (50 mg/ml)</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2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00F26A93">
              <w:rPr>
                <w:rFonts w:ascii="Arial" w:hAnsi="Arial" w:cs="Arial"/>
                <w:sz w:val="20"/>
                <w:szCs w:val="20"/>
              </w:rPr>
              <w:tab/>
              <w:t>Amphotericin B (250 mcg/ml)</w:t>
            </w:r>
            <w:r w:rsidR="00F26A93">
              <w:rPr>
                <w:rFonts w:ascii="Arial" w:hAnsi="Arial" w:cs="Arial"/>
                <w:sz w:val="20"/>
                <w:szCs w:val="20"/>
              </w:rPr>
              <w:tab/>
            </w:r>
            <w:r w:rsidR="00F26A93">
              <w:rPr>
                <w:rFonts w:ascii="Arial" w:hAnsi="Arial" w:cs="Arial"/>
                <w:sz w:val="20"/>
                <w:szCs w:val="20"/>
              </w:rPr>
              <w:tab/>
            </w:r>
            <w:r w:rsidR="00F26A93">
              <w:rPr>
                <w:rFonts w:ascii="Arial" w:hAnsi="Arial" w:cs="Arial"/>
                <w:sz w:val="20"/>
                <w:szCs w:val="20"/>
              </w:rPr>
              <w:tab/>
            </w:r>
            <w:r w:rsidRPr="0023276E">
              <w:rPr>
                <w:rFonts w:ascii="Arial" w:hAnsi="Arial" w:cs="Arial"/>
                <w:sz w:val="20"/>
                <w:szCs w:val="20"/>
              </w:rPr>
              <w:t xml:space="preserve"> 20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Pen-Strep (10,000 units/10,000ug/ml)</w:t>
            </w:r>
            <w:r w:rsidRPr="0023276E">
              <w:rPr>
                <w:rFonts w:ascii="Arial" w:hAnsi="Arial" w:cs="Arial"/>
                <w:sz w:val="20"/>
                <w:szCs w:val="20"/>
              </w:rPr>
              <w:tab/>
            </w:r>
            <w:r w:rsidRPr="0023276E">
              <w:rPr>
                <w:rFonts w:ascii="Arial" w:hAnsi="Arial" w:cs="Arial"/>
                <w:sz w:val="20"/>
                <w:szCs w:val="20"/>
              </w:rPr>
              <w:tab/>
              <w:t xml:space="preserve"> 20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p>
          <w:p w:rsidR="00094622" w:rsidRPr="0023276E" w:rsidRDefault="00094622" w:rsidP="00094622">
            <w:pPr>
              <w:ind w:left="1440"/>
              <w:rPr>
                <w:rFonts w:ascii="Arial" w:hAnsi="Arial" w:cs="Arial"/>
                <w:sz w:val="20"/>
                <w:szCs w:val="20"/>
              </w:rPr>
            </w:pPr>
            <w:r w:rsidRPr="0023276E">
              <w:rPr>
                <w:rFonts w:ascii="Arial" w:hAnsi="Arial" w:cs="Arial"/>
                <w:sz w:val="20"/>
                <w:szCs w:val="20"/>
              </w:rPr>
              <w:t>Mix well and dispense 1.0 ml aliquots into sterile 50 ml tubes and freeze</w:t>
            </w:r>
          </w:p>
          <w:p w:rsidR="00094622" w:rsidRPr="0023276E" w:rsidRDefault="00E32F64" w:rsidP="00094622">
            <w:pPr>
              <w:ind w:left="1440"/>
              <w:rPr>
                <w:rFonts w:ascii="Arial" w:hAnsi="Arial" w:cs="Arial"/>
                <w:sz w:val="20"/>
                <w:szCs w:val="20"/>
              </w:rPr>
            </w:pPr>
            <w:r w:rsidRPr="0023276E">
              <w:rPr>
                <w:rFonts w:ascii="Arial" w:hAnsi="Arial" w:cs="Arial"/>
                <w:sz w:val="20"/>
                <w:szCs w:val="20"/>
              </w:rPr>
              <w:t>at -</w:t>
            </w:r>
            <w:r w:rsidR="00094622" w:rsidRPr="0023276E">
              <w:rPr>
                <w:rFonts w:ascii="Arial" w:hAnsi="Arial" w:cs="Arial"/>
                <w:sz w:val="20"/>
                <w:szCs w:val="20"/>
              </w:rPr>
              <w:t>20</w:t>
            </w:r>
            <w:r w:rsidR="00094622" w:rsidRPr="0023276E">
              <w:rPr>
                <w:rFonts w:ascii="Arial" w:hAnsi="Arial" w:cs="Arial"/>
                <w:sz w:val="20"/>
                <w:szCs w:val="20"/>
              </w:rPr>
              <w:sym w:font="Symbol" w:char="F0B0"/>
            </w:r>
            <w:r w:rsidR="00094622" w:rsidRPr="0023276E">
              <w:rPr>
                <w:rFonts w:ascii="Arial" w:hAnsi="Arial" w:cs="Arial"/>
                <w:sz w:val="20"/>
                <w:szCs w:val="20"/>
              </w:rPr>
              <w:t>C or below.</w:t>
            </w:r>
            <w:r w:rsidR="00F26A93">
              <w:rPr>
                <w:rFonts w:ascii="Arial" w:hAnsi="Arial" w:cs="Arial"/>
                <w:sz w:val="20"/>
                <w:szCs w:val="20"/>
              </w:rPr>
              <w:t xml:space="preserve"> </w:t>
            </w:r>
            <w:r w:rsidR="00F26A93" w:rsidRPr="00F26A93">
              <w:rPr>
                <w:rFonts w:ascii="Arial" w:hAnsi="Arial" w:cs="Arial"/>
                <w:b/>
                <w:sz w:val="20"/>
                <w:szCs w:val="20"/>
              </w:rPr>
              <w:t>Sterility testing</w:t>
            </w:r>
            <w:r w:rsidR="00F26A93">
              <w:rPr>
                <w:rFonts w:ascii="Arial" w:hAnsi="Arial" w:cs="Arial"/>
                <w:b/>
                <w:sz w:val="20"/>
                <w:szCs w:val="20"/>
              </w:rPr>
              <w:t xml:space="preserve"> is performed on each batch prepared</w:t>
            </w:r>
            <w:r w:rsidR="00F26A93" w:rsidRPr="00F26A93">
              <w:rPr>
                <w:rFonts w:ascii="Arial" w:hAnsi="Arial" w:cs="Arial"/>
                <w:b/>
                <w:sz w:val="20"/>
                <w:szCs w:val="20"/>
              </w:rPr>
              <w:t>.</w:t>
            </w:r>
          </w:p>
          <w:p w:rsidR="00094622" w:rsidRPr="0023276E" w:rsidRDefault="00094622" w:rsidP="00094622">
            <w:pPr>
              <w:ind w:left="1440"/>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2.</w:t>
            </w:r>
            <w:r w:rsidRPr="0023276E">
              <w:rPr>
                <w:rFonts w:ascii="Arial" w:hAnsi="Arial" w:cs="Arial"/>
                <w:sz w:val="20"/>
                <w:szCs w:val="20"/>
              </w:rPr>
              <w:tab/>
            </w:r>
            <w:r w:rsidRPr="0023276E">
              <w:rPr>
                <w:rFonts w:ascii="Arial" w:hAnsi="Arial" w:cs="Arial"/>
                <w:sz w:val="20"/>
                <w:szCs w:val="20"/>
                <w:u w:val="single"/>
              </w:rPr>
              <w:t>Growth Medium (10% Fetal bovine serum)</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Thaw aliquot of antibiotic mixture for 50 ml of maintenance media.</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Add:  Fetal bovine serum</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5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MEM with Earle’s salts and L-glutamine – Bring final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volume to 50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 xml:space="preserve">                          Mix well and store at 4</w:t>
            </w:r>
            <w:r w:rsidRPr="0023276E">
              <w:rPr>
                <w:rFonts w:ascii="Arial" w:hAnsi="Arial" w:cs="Arial"/>
                <w:sz w:val="20"/>
                <w:szCs w:val="20"/>
              </w:rPr>
              <w:sym w:font="Symbol" w:char="F0B0"/>
            </w:r>
            <w:r w:rsidRPr="0023276E">
              <w:rPr>
                <w:rFonts w:ascii="Arial" w:hAnsi="Arial" w:cs="Arial"/>
                <w:sz w:val="20"/>
                <w:szCs w:val="20"/>
              </w:rPr>
              <w:t>C.</w:t>
            </w:r>
          </w:p>
          <w:p w:rsidR="00094622" w:rsidRDefault="00094622" w:rsidP="00094622">
            <w:pPr>
              <w:ind w:left="720"/>
              <w:rPr>
                <w:rFonts w:ascii="Arial" w:hAnsi="Arial" w:cs="Arial"/>
                <w:sz w:val="20"/>
                <w:szCs w:val="20"/>
              </w:rPr>
            </w:pPr>
            <w:r w:rsidRPr="0023276E">
              <w:rPr>
                <w:rFonts w:ascii="Arial" w:hAnsi="Arial" w:cs="Arial"/>
                <w:sz w:val="20"/>
                <w:szCs w:val="20"/>
              </w:rPr>
              <w:t xml:space="preserve">                          Expires after 7 days.</w:t>
            </w: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E32F64" w:rsidRDefault="00E32F64" w:rsidP="00094622">
            <w:pPr>
              <w:ind w:left="720"/>
              <w:rPr>
                <w:rFonts w:ascii="Arial" w:hAnsi="Arial" w:cs="Arial"/>
                <w:sz w:val="20"/>
                <w:szCs w:val="20"/>
              </w:rPr>
            </w:pPr>
          </w:p>
          <w:p w:rsidR="002D68C5" w:rsidRPr="00E32F64" w:rsidRDefault="00E32F64" w:rsidP="00094622">
            <w:pPr>
              <w:ind w:left="720"/>
              <w:rPr>
                <w:rFonts w:ascii="Arial" w:hAnsi="Arial" w:cs="Arial"/>
                <w:color w:val="0000FF"/>
                <w:sz w:val="20"/>
                <w:szCs w:val="20"/>
              </w:rPr>
            </w:pPr>
            <w:r w:rsidRPr="00E32F64">
              <w:rPr>
                <w:rFonts w:ascii="Arial" w:hAnsi="Arial" w:cs="Arial"/>
                <w:color w:val="0000FF"/>
                <w:sz w:val="20"/>
                <w:szCs w:val="20"/>
              </w:rPr>
              <w:lastRenderedPageBreak/>
              <w:t>MAINTENANCE MEDIA MADE DAILY:</w:t>
            </w:r>
          </w:p>
          <w:p w:rsidR="00094622" w:rsidRPr="00E32F64" w:rsidRDefault="00094622" w:rsidP="00094622">
            <w:pPr>
              <w:ind w:left="720"/>
              <w:rPr>
                <w:rFonts w:ascii="Arial" w:hAnsi="Arial" w:cs="Arial"/>
                <w:color w:val="0000FF"/>
                <w:sz w:val="20"/>
                <w:szCs w:val="20"/>
              </w:rPr>
            </w:pPr>
          </w:p>
          <w:p w:rsidR="00094622" w:rsidRPr="0023276E" w:rsidRDefault="00094622" w:rsidP="00E32F64">
            <w:pPr>
              <w:ind w:firstLine="795"/>
              <w:rPr>
                <w:rFonts w:ascii="Arial" w:hAnsi="Arial" w:cs="Arial"/>
                <w:sz w:val="20"/>
                <w:szCs w:val="20"/>
                <w:u w:val="single"/>
              </w:rPr>
            </w:pPr>
            <w:r w:rsidRPr="0023276E">
              <w:rPr>
                <w:rFonts w:ascii="Arial" w:hAnsi="Arial" w:cs="Arial"/>
                <w:sz w:val="20"/>
                <w:szCs w:val="20"/>
              </w:rPr>
              <w:t>3.</w:t>
            </w:r>
            <w:r w:rsidRPr="0023276E">
              <w:rPr>
                <w:rFonts w:ascii="Arial" w:hAnsi="Arial" w:cs="Arial"/>
                <w:sz w:val="20"/>
                <w:szCs w:val="20"/>
              </w:rPr>
              <w:tab/>
            </w:r>
            <w:r w:rsidRPr="0023276E">
              <w:rPr>
                <w:rFonts w:ascii="Arial" w:hAnsi="Arial" w:cs="Arial"/>
                <w:sz w:val="20"/>
                <w:szCs w:val="20"/>
                <w:u w:val="single"/>
              </w:rPr>
              <w:t>Maintenance Medium for Primary Monkey Kidney (PMK) cells (serum free)</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Thaw aliquot of antibiotic mixture for 50 ml of maintenance media.</w:t>
            </w:r>
          </w:p>
          <w:p w:rsidR="00094622" w:rsidRPr="0023276E" w:rsidRDefault="00094622" w:rsidP="00094622">
            <w:pPr>
              <w:ind w:left="720" w:firstLine="720"/>
              <w:rPr>
                <w:rFonts w:ascii="Arial" w:hAnsi="Arial" w:cs="Arial"/>
                <w:sz w:val="20"/>
                <w:szCs w:val="20"/>
              </w:rPr>
            </w:pPr>
            <w:r w:rsidRPr="0023276E">
              <w:rPr>
                <w:rFonts w:ascii="Arial" w:hAnsi="Arial" w:cs="Arial"/>
                <w:sz w:val="20"/>
                <w:szCs w:val="20"/>
              </w:rPr>
              <w:t xml:space="preserve">     Add:  MEM with HEPES without L-glutamine – Bring final volume to 50 ml.</w:t>
            </w:r>
          </w:p>
          <w:p w:rsidR="00094622" w:rsidRDefault="00094622" w:rsidP="00094622">
            <w:pPr>
              <w:ind w:left="720"/>
              <w:rPr>
                <w:rFonts w:ascii="Arial" w:hAnsi="Arial" w:cs="Arial"/>
                <w:sz w:val="20"/>
                <w:szCs w:val="20"/>
              </w:rPr>
            </w:pPr>
            <w:r w:rsidRPr="0023276E">
              <w:rPr>
                <w:rFonts w:ascii="Arial" w:hAnsi="Arial" w:cs="Arial"/>
                <w:sz w:val="20"/>
                <w:szCs w:val="20"/>
              </w:rPr>
              <w:tab/>
            </w:r>
          </w:p>
          <w:p w:rsidR="00094622" w:rsidRPr="0023276E" w:rsidRDefault="00094622" w:rsidP="00E32F64">
            <w:pPr>
              <w:rPr>
                <w:rFonts w:ascii="Arial" w:hAnsi="Arial" w:cs="Arial"/>
                <w:sz w:val="20"/>
                <w:szCs w:val="20"/>
              </w:rPr>
            </w:pPr>
          </w:p>
          <w:p w:rsidR="00094622" w:rsidRPr="0023276E" w:rsidRDefault="00094622" w:rsidP="00094622">
            <w:pPr>
              <w:ind w:left="720"/>
              <w:rPr>
                <w:rFonts w:ascii="Arial" w:hAnsi="Arial" w:cs="Arial"/>
                <w:sz w:val="20"/>
                <w:szCs w:val="20"/>
              </w:rPr>
            </w:pPr>
            <w:r w:rsidRPr="0023276E">
              <w:rPr>
                <w:rFonts w:ascii="Arial" w:hAnsi="Arial" w:cs="Arial"/>
                <w:sz w:val="20"/>
                <w:szCs w:val="20"/>
              </w:rPr>
              <w:t>4.</w:t>
            </w:r>
            <w:r w:rsidRPr="0023276E">
              <w:rPr>
                <w:rFonts w:ascii="Arial" w:hAnsi="Arial" w:cs="Arial"/>
                <w:sz w:val="20"/>
                <w:szCs w:val="20"/>
              </w:rPr>
              <w:tab/>
            </w:r>
            <w:r w:rsidRPr="0023276E">
              <w:rPr>
                <w:rFonts w:ascii="Arial" w:hAnsi="Arial" w:cs="Arial"/>
                <w:sz w:val="20"/>
                <w:szCs w:val="20"/>
                <w:u w:val="single"/>
              </w:rPr>
              <w:t>Maintenance Medium for HEp-2 Cells (0.5% FBS L-15</w:t>
            </w:r>
            <w:r w:rsidRPr="0023276E">
              <w:rPr>
                <w:rFonts w:ascii="Arial" w:hAnsi="Arial" w:cs="Arial"/>
                <w:sz w:val="20"/>
                <w:szCs w:val="20"/>
              </w:rPr>
              <w:t>)</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Thaw aliquot of antibiotic mixture for 50 ml of maintenance media.</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Add:  Fetal bovine serum</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0.25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 xml:space="preserve">          Leibovitz’s L-15 medium – Bring final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 xml:space="preserve">          volume to 50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p>
          <w:p w:rsidR="00094622" w:rsidRPr="0023276E" w:rsidRDefault="00094622" w:rsidP="00094622">
            <w:pPr>
              <w:ind w:left="720"/>
              <w:rPr>
                <w:rFonts w:ascii="Arial" w:hAnsi="Arial" w:cs="Arial"/>
                <w:sz w:val="20"/>
                <w:szCs w:val="20"/>
                <w:u w:val="single"/>
              </w:rPr>
            </w:pPr>
            <w:r w:rsidRPr="0023276E">
              <w:rPr>
                <w:rFonts w:ascii="Arial" w:hAnsi="Arial" w:cs="Arial"/>
                <w:sz w:val="20"/>
                <w:szCs w:val="20"/>
              </w:rPr>
              <w:t>5.</w:t>
            </w:r>
            <w:r w:rsidRPr="0023276E">
              <w:rPr>
                <w:rFonts w:ascii="Arial" w:hAnsi="Arial" w:cs="Arial"/>
                <w:sz w:val="20"/>
                <w:szCs w:val="20"/>
              </w:rPr>
              <w:tab/>
            </w:r>
            <w:r w:rsidRPr="0023276E">
              <w:rPr>
                <w:rFonts w:ascii="Arial" w:hAnsi="Arial" w:cs="Arial"/>
                <w:sz w:val="20"/>
                <w:szCs w:val="20"/>
                <w:u w:val="single"/>
              </w:rPr>
              <w:t>Maintenance Medium for  SF Cells (2% FBS.)</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t>Thaw aliquot of antibiotic mixture for 50 ml of maintenance media</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Add:  Fetal bovine serum</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1.0 ml</w:t>
            </w:r>
          </w:p>
          <w:p w:rsidR="00094622" w:rsidRPr="0023276E" w:rsidRDefault="00094622" w:rsidP="00094622">
            <w:pPr>
              <w:ind w:left="720"/>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 xml:space="preserve">MEM with Earle’s salts and L-glutamine – Bring final </w:t>
            </w:r>
          </w:p>
          <w:p w:rsidR="00094622" w:rsidRPr="0023276E" w:rsidRDefault="00094622" w:rsidP="00094622">
            <w:pPr>
              <w:ind w:left="1440" w:firstLine="720"/>
              <w:rPr>
                <w:rFonts w:ascii="Arial" w:hAnsi="Arial" w:cs="Arial"/>
                <w:sz w:val="20"/>
                <w:szCs w:val="20"/>
              </w:rPr>
            </w:pPr>
            <w:r w:rsidRPr="0023276E">
              <w:rPr>
                <w:rFonts w:ascii="Arial" w:hAnsi="Arial" w:cs="Arial"/>
                <w:sz w:val="20"/>
                <w:szCs w:val="20"/>
              </w:rPr>
              <w:t>volume to 50 ml.</w:t>
            </w:r>
          </w:p>
          <w:p w:rsidR="00094622" w:rsidRPr="0023276E" w:rsidRDefault="00094622" w:rsidP="00094622">
            <w:pPr>
              <w:ind w:left="1440" w:firstLine="720"/>
              <w:rPr>
                <w:rFonts w:ascii="Arial" w:hAnsi="Arial" w:cs="Arial"/>
                <w:sz w:val="20"/>
                <w:szCs w:val="20"/>
              </w:rPr>
            </w:pPr>
          </w:p>
          <w:p w:rsidR="00094622" w:rsidRPr="0023276E" w:rsidRDefault="00094622" w:rsidP="00094622">
            <w:pPr>
              <w:numPr>
                <w:ilvl w:val="0"/>
                <w:numId w:val="35"/>
              </w:numPr>
              <w:jc w:val="left"/>
              <w:rPr>
                <w:rFonts w:ascii="Arial" w:hAnsi="Arial" w:cs="Arial"/>
                <w:sz w:val="20"/>
                <w:szCs w:val="20"/>
                <w:u w:val="single"/>
              </w:rPr>
            </w:pPr>
            <w:r w:rsidRPr="0023276E">
              <w:rPr>
                <w:rFonts w:ascii="Arial" w:hAnsi="Arial" w:cs="Arial"/>
                <w:sz w:val="20"/>
                <w:szCs w:val="20"/>
                <w:u w:val="single"/>
              </w:rPr>
              <w:t>Maintenance Medium for MRC-5 Cells (5% FBS)</w:t>
            </w:r>
          </w:p>
          <w:p w:rsidR="00094622" w:rsidRPr="0023276E" w:rsidRDefault="00094622" w:rsidP="00094622">
            <w:pPr>
              <w:ind w:left="1440"/>
              <w:rPr>
                <w:rFonts w:ascii="Arial" w:hAnsi="Arial" w:cs="Arial"/>
                <w:sz w:val="20"/>
                <w:szCs w:val="20"/>
              </w:rPr>
            </w:pPr>
            <w:r w:rsidRPr="0023276E">
              <w:rPr>
                <w:rFonts w:ascii="Arial" w:hAnsi="Arial" w:cs="Arial"/>
                <w:sz w:val="20"/>
                <w:szCs w:val="20"/>
              </w:rPr>
              <w:t>Thaw aliquot of antibiotic mixture for 50ml of maintenance media</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Add: Fetal bovine serum</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2.5ml</w:t>
            </w:r>
          </w:p>
          <w:p w:rsidR="00094622" w:rsidRPr="0023276E" w:rsidRDefault="00094622" w:rsidP="00094622">
            <w:pPr>
              <w:ind w:left="1440"/>
              <w:rPr>
                <w:rFonts w:ascii="Arial" w:hAnsi="Arial" w:cs="Arial"/>
                <w:sz w:val="20"/>
                <w:szCs w:val="20"/>
              </w:rPr>
            </w:pPr>
            <w:r w:rsidRPr="0023276E">
              <w:rPr>
                <w:rFonts w:ascii="Arial" w:hAnsi="Arial" w:cs="Arial"/>
                <w:sz w:val="20"/>
                <w:szCs w:val="20"/>
              </w:rPr>
              <w:tab/>
              <w:t xml:space="preserve">        MEM with Earle’s salts and L-glutamine – bring final </w:t>
            </w:r>
          </w:p>
          <w:p w:rsidR="00094622" w:rsidRPr="0023276E" w:rsidRDefault="00E32F64" w:rsidP="00094622">
            <w:pPr>
              <w:ind w:left="1440"/>
              <w:rPr>
                <w:rFonts w:ascii="Arial" w:hAnsi="Arial" w:cs="Arial"/>
                <w:sz w:val="20"/>
                <w:szCs w:val="20"/>
              </w:rPr>
            </w:pPr>
            <w:r>
              <w:rPr>
                <w:rFonts w:ascii="Arial" w:hAnsi="Arial" w:cs="Arial"/>
                <w:sz w:val="20"/>
                <w:szCs w:val="20"/>
              </w:rPr>
              <w:t xml:space="preserve">                    </w:t>
            </w:r>
            <w:r w:rsidR="00094622" w:rsidRPr="0023276E">
              <w:rPr>
                <w:rFonts w:ascii="Arial" w:hAnsi="Arial" w:cs="Arial"/>
                <w:sz w:val="20"/>
                <w:szCs w:val="20"/>
              </w:rPr>
              <w:t>Volume to 50ml.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p>
          <w:p w:rsidR="00094622" w:rsidRPr="0023276E" w:rsidRDefault="00094622" w:rsidP="00E32F64">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p>
          <w:p w:rsidR="00094622" w:rsidRPr="0023276E" w:rsidRDefault="00094622" w:rsidP="00094622">
            <w:pPr>
              <w:jc w:val="right"/>
              <w:rPr>
                <w:rFonts w:ascii="Arial" w:hAnsi="Arial" w:cs="Arial"/>
                <w:sz w:val="20"/>
                <w:szCs w:val="20"/>
              </w:rPr>
            </w:pPr>
          </w:p>
          <w:p w:rsidR="00094622" w:rsidRPr="0023276E" w:rsidRDefault="00E32F64" w:rsidP="00094622">
            <w:pPr>
              <w:rPr>
                <w:rFonts w:ascii="Arial" w:hAnsi="Arial" w:cs="Arial"/>
                <w:sz w:val="20"/>
                <w:szCs w:val="20"/>
              </w:rPr>
            </w:pPr>
            <w:r>
              <w:rPr>
                <w:rFonts w:ascii="Arial" w:hAnsi="Arial" w:cs="Arial"/>
                <w:sz w:val="20"/>
                <w:szCs w:val="20"/>
              </w:rPr>
              <w:t>E</w:t>
            </w:r>
            <w:r w:rsidR="00094622" w:rsidRPr="0023276E">
              <w:rPr>
                <w:rFonts w:ascii="Arial" w:hAnsi="Arial" w:cs="Arial"/>
                <w:sz w:val="20"/>
                <w:szCs w:val="20"/>
              </w:rPr>
              <w:t>.</w:t>
            </w:r>
            <w:r w:rsidR="00094622" w:rsidRPr="0023276E">
              <w:rPr>
                <w:rFonts w:ascii="Arial" w:hAnsi="Arial" w:cs="Arial"/>
                <w:sz w:val="20"/>
                <w:szCs w:val="20"/>
              </w:rPr>
              <w:tab/>
              <w:t>PHOSPHATE BUFFERED SALINE (PBS) pH 7.0-7.6</w:t>
            </w:r>
          </w:p>
          <w:p w:rsidR="00094622" w:rsidRPr="0023276E" w:rsidRDefault="00094622" w:rsidP="00094622">
            <w:pPr>
              <w:rPr>
                <w:rFonts w:ascii="Arial" w:hAnsi="Arial" w:cs="Arial"/>
                <w:sz w:val="20"/>
                <w:szCs w:val="20"/>
              </w:rPr>
            </w:pPr>
            <w:r w:rsidRPr="0023276E">
              <w:rPr>
                <w:rFonts w:ascii="Arial" w:hAnsi="Arial" w:cs="Arial"/>
                <w:sz w:val="20"/>
                <w:szCs w:val="20"/>
              </w:rPr>
              <w:tab/>
              <w:t>contains 0.15 M NaC1 and 0.1 NaH</w:t>
            </w:r>
            <w:r w:rsidRPr="0023276E">
              <w:rPr>
                <w:rFonts w:ascii="Arial" w:hAnsi="Arial" w:cs="Arial"/>
                <w:sz w:val="20"/>
                <w:szCs w:val="20"/>
                <w:vertAlign w:val="subscript"/>
              </w:rPr>
              <w:t>2</w:t>
            </w:r>
            <w:r w:rsidRPr="0023276E">
              <w:rPr>
                <w:rFonts w:ascii="Arial" w:hAnsi="Arial" w:cs="Arial"/>
                <w:sz w:val="20"/>
                <w:szCs w:val="20"/>
              </w:rPr>
              <w:t>PO</w:t>
            </w:r>
            <w:r w:rsidRPr="0023276E">
              <w:rPr>
                <w:rFonts w:ascii="Arial" w:hAnsi="Arial" w:cs="Arial"/>
                <w:sz w:val="20"/>
                <w:szCs w:val="20"/>
                <w:vertAlign w:val="subscript"/>
              </w:rPr>
              <w:t>4</w:t>
            </w:r>
            <w:r w:rsidRPr="0023276E">
              <w:rPr>
                <w:rFonts w:ascii="Arial" w:hAnsi="Arial" w:cs="Arial"/>
                <w:sz w:val="20"/>
                <w:szCs w:val="20"/>
              </w:rPr>
              <w:t>.</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Reconstitution:  Add vial contents to 1.0 liter of Type 1 water.  Stir until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Contents are dissolved.  Give sample to Chemistry to pH.</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of powder:  2-8</w:t>
            </w:r>
            <w:r w:rsidRPr="0023276E">
              <w:rPr>
                <w:rFonts w:ascii="Arial" w:hAnsi="Arial" w:cs="Arial"/>
                <w:sz w:val="20"/>
                <w:szCs w:val="20"/>
              </w:rPr>
              <w:sym w:font="Symbol" w:char="F0B0"/>
            </w:r>
            <w:r w:rsidRPr="0023276E">
              <w:rPr>
                <w:rFonts w:ascii="Arial" w:hAnsi="Arial" w:cs="Arial"/>
                <w:sz w:val="20"/>
                <w:szCs w:val="20"/>
              </w:rPr>
              <w:t xml:space="preserve"> C</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Storage after reconstitution:  4-22</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Expiration date:  2 months 2-8</w:t>
            </w:r>
            <w:r w:rsidRPr="0023276E">
              <w:rPr>
                <w:rFonts w:ascii="Arial" w:hAnsi="Arial" w:cs="Arial"/>
                <w:sz w:val="20"/>
                <w:szCs w:val="20"/>
              </w:rPr>
              <w:sym w:font="Symbol" w:char="F0B0"/>
            </w:r>
            <w:r w:rsidRPr="0023276E">
              <w:rPr>
                <w:rFonts w:ascii="Arial" w:hAnsi="Arial" w:cs="Arial"/>
                <w:sz w:val="20"/>
                <w:szCs w:val="20"/>
              </w:rPr>
              <w:t>C</w:t>
            </w:r>
          </w:p>
          <w:p w:rsidR="00094622" w:rsidRPr="0023276E" w:rsidRDefault="00094622" w:rsidP="00094622">
            <w:pPr>
              <w:rPr>
                <w:rFonts w:ascii="Arial" w:hAnsi="Arial" w:cs="Arial"/>
                <w:sz w:val="20"/>
                <w:szCs w:val="20"/>
              </w:rPr>
            </w:pPr>
            <w:r w:rsidRPr="0023276E">
              <w:rPr>
                <w:rFonts w:ascii="Arial" w:hAnsi="Arial" w:cs="Arial"/>
                <w:sz w:val="20"/>
                <w:szCs w:val="20"/>
              </w:rPr>
              <w:t xml:space="preserve">                                                     1 month at RT </w:t>
            </w:r>
          </w:p>
          <w:p w:rsidR="00094622" w:rsidRPr="0023276E" w:rsidRDefault="00094622" w:rsidP="00094622">
            <w:pPr>
              <w:rPr>
                <w:rFonts w:ascii="Arial" w:hAnsi="Arial" w:cs="Arial"/>
                <w:sz w:val="20"/>
                <w:szCs w:val="20"/>
              </w:rPr>
            </w:pPr>
          </w:p>
          <w:p w:rsidR="00094622" w:rsidRPr="0023276E" w:rsidRDefault="00E32F64" w:rsidP="00094622">
            <w:pPr>
              <w:rPr>
                <w:rFonts w:ascii="Arial" w:hAnsi="Arial" w:cs="Arial"/>
                <w:sz w:val="20"/>
                <w:szCs w:val="20"/>
              </w:rPr>
            </w:pPr>
            <w:r>
              <w:rPr>
                <w:rFonts w:ascii="Arial" w:hAnsi="Arial" w:cs="Arial"/>
                <w:sz w:val="20"/>
                <w:szCs w:val="20"/>
              </w:rPr>
              <w:t>F</w:t>
            </w:r>
            <w:r w:rsidR="00094622" w:rsidRPr="0023276E">
              <w:rPr>
                <w:rFonts w:ascii="Arial" w:hAnsi="Arial" w:cs="Arial"/>
                <w:sz w:val="20"/>
                <w:szCs w:val="20"/>
              </w:rPr>
              <w:t>.</w:t>
            </w:r>
            <w:r w:rsidR="00094622" w:rsidRPr="0023276E">
              <w:rPr>
                <w:rFonts w:ascii="Arial" w:hAnsi="Arial" w:cs="Arial"/>
                <w:sz w:val="20"/>
                <w:szCs w:val="20"/>
              </w:rPr>
              <w:tab/>
              <w:t>TRYPSIN, 0.25%</w:t>
            </w:r>
            <w:r w:rsidR="00F26A93">
              <w:rPr>
                <w:rFonts w:ascii="Arial" w:hAnsi="Arial" w:cs="Arial"/>
                <w:sz w:val="20"/>
                <w:szCs w:val="20"/>
              </w:rPr>
              <w:t xml:space="preserve"> working solution</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Trypsin (thawed)</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5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HBSS without Ca++ and Mg++</w:t>
            </w:r>
            <w:r w:rsidRPr="0023276E">
              <w:rPr>
                <w:rFonts w:ascii="Arial" w:hAnsi="Arial" w:cs="Arial"/>
                <w:sz w:val="20"/>
                <w:szCs w:val="20"/>
              </w:rPr>
              <w:tab/>
            </w:r>
            <w:r w:rsidRPr="0023276E">
              <w:rPr>
                <w:rFonts w:ascii="Arial" w:hAnsi="Arial" w:cs="Arial"/>
                <w:sz w:val="20"/>
                <w:szCs w:val="20"/>
              </w:rPr>
              <w:tab/>
            </w:r>
            <w:r w:rsidRPr="0023276E">
              <w:rPr>
                <w:rFonts w:ascii="Arial" w:hAnsi="Arial" w:cs="Arial"/>
                <w:sz w:val="20"/>
                <w:szCs w:val="20"/>
              </w:rPr>
              <w:tab/>
              <w:t xml:space="preserve">           45 ml</w:t>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r>
          </w:p>
          <w:p w:rsidR="00094622" w:rsidRPr="0023276E" w:rsidRDefault="00094622" w:rsidP="00094622">
            <w:pPr>
              <w:rPr>
                <w:rFonts w:ascii="Arial" w:hAnsi="Arial" w:cs="Arial"/>
                <w:sz w:val="20"/>
                <w:szCs w:val="20"/>
              </w:rPr>
            </w:pPr>
            <w:r w:rsidRPr="0023276E">
              <w:rPr>
                <w:rFonts w:ascii="Arial" w:hAnsi="Arial" w:cs="Arial"/>
                <w:sz w:val="20"/>
                <w:szCs w:val="20"/>
              </w:rPr>
              <w:tab/>
            </w:r>
            <w:r w:rsidRPr="0023276E">
              <w:rPr>
                <w:rFonts w:ascii="Arial" w:hAnsi="Arial" w:cs="Arial"/>
                <w:sz w:val="20"/>
                <w:szCs w:val="20"/>
              </w:rPr>
              <w:tab/>
              <w:t>Mix well and store at 4</w:t>
            </w:r>
            <w:r w:rsidRPr="0023276E">
              <w:rPr>
                <w:rFonts w:ascii="Arial" w:hAnsi="Arial" w:cs="Arial"/>
                <w:sz w:val="20"/>
                <w:szCs w:val="20"/>
              </w:rPr>
              <w:sym w:font="Symbol" w:char="F0B0"/>
            </w:r>
            <w:r w:rsidRPr="0023276E">
              <w:rPr>
                <w:rFonts w:ascii="Arial" w:hAnsi="Arial" w:cs="Arial"/>
                <w:sz w:val="20"/>
                <w:szCs w:val="20"/>
              </w:rPr>
              <w:t>C.  Stable for 1 month.</w:t>
            </w:r>
          </w:p>
          <w:p w:rsidR="00094622" w:rsidRPr="0023276E" w:rsidRDefault="00094622" w:rsidP="00094622">
            <w:pPr>
              <w:rPr>
                <w:rFonts w:ascii="Arial" w:hAnsi="Arial" w:cs="Arial"/>
                <w:sz w:val="20"/>
                <w:szCs w:val="20"/>
              </w:rPr>
            </w:pPr>
          </w:p>
          <w:p w:rsidR="00094622" w:rsidRPr="0023276E" w:rsidRDefault="00094622" w:rsidP="00094622">
            <w:pPr>
              <w:rPr>
                <w:rFonts w:ascii="Arial" w:hAnsi="Arial" w:cs="Arial"/>
                <w:sz w:val="20"/>
                <w:szCs w:val="20"/>
              </w:rPr>
            </w:pPr>
          </w:p>
          <w:p w:rsidR="002D71E0" w:rsidRDefault="002D71E0">
            <w:pPr>
              <w:pStyle w:val="TableText"/>
              <w:autoSpaceDE/>
              <w:autoSpaceDN/>
              <w:rPr>
                <w:rFonts w:ascii="Arial" w:hAnsi="Arial"/>
              </w:rPr>
            </w:pPr>
          </w:p>
        </w:tc>
      </w:tr>
      <w:tr w:rsidR="002D71E0">
        <w:trPr>
          <w:gridAfter w:val="2"/>
          <w:wAfter w:w="5398" w:type="dxa"/>
          <w:cantSplit/>
        </w:trPr>
        <w:tc>
          <w:tcPr>
            <w:tcW w:w="1797" w:type="dxa"/>
            <w:tcBorders>
              <w:top w:val="nil"/>
              <w:left w:val="nil"/>
              <w:bottom w:val="nil"/>
              <w:right w:val="nil"/>
            </w:tcBorders>
          </w:tcPr>
          <w:p w:rsidR="002D71E0" w:rsidRDefault="002D71E0">
            <w:pPr>
              <w:rPr>
                <w:rFonts w:ascii="Arial" w:hAnsi="Arial"/>
                <w:b/>
                <w:color w:val="0000FF"/>
                <w:sz w:val="20"/>
              </w:rPr>
            </w:pPr>
          </w:p>
          <w:p w:rsidR="002D71E0" w:rsidRDefault="002D71E0">
            <w:pPr>
              <w:rPr>
                <w:rFonts w:ascii="Arial" w:hAnsi="Arial"/>
                <w:b/>
                <w:color w:val="0000FF"/>
                <w:sz w:val="20"/>
              </w:rPr>
            </w:pPr>
            <w:r>
              <w:rPr>
                <w:rFonts w:ascii="Arial" w:hAnsi="Arial"/>
                <w:b/>
                <w:color w:val="0000FF"/>
                <w:sz w:val="20"/>
              </w:rPr>
              <w:t>Result Reporting</w:t>
            </w:r>
          </w:p>
          <w:p w:rsidR="002D71E0" w:rsidRDefault="002D71E0">
            <w:pPr>
              <w:rPr>
                <w:rFonts w:ascii="Arial" w:hAnsi="Arial"/>
                <w:b/>
                <w:color w:val="0000FF"/>
                <w:sz w:val="20"/>
              </w:rPr>
            </w:pPr>
          </w:p>
        </w:tc>
        <w:tc>
          <w:tcPr>
            <w:tcW w:w="9365" w:type="dxa"/>
            <w:gridSpan w:val="5"/>
            <w:tcBorders>
              <w:left w:val="nil"/>
              <w:right w:val="nil"/>
            </w:tcBorders>
          </w:tcPr>
          <w:p w:rsidR="002D71E0" w:rsidRDefault="002D71E0">
            <w:pPr>
              <w:pStyle w:val="Heading"/>
              <w:jc w:val="left"/>
              <w:rPr>
                <w:rFonts w:ascii="Arial" w:hAnsi="Arial"/>
                <w:b w:val="0"/>
                <w:sz w:val="20"/>
              </w:rPr>
            </w:pPr>
          </w:p>
          <w:p w:rsidR="002D71E0" w:rsidRDefault="00220DA9">
            <w:pPr>
              <w:jc w:val="left"/>
              <w:rPr>
                <w:rFonts w:ascii="Arial" w:hAnsi="Arial"/>
                <w:sz w:val="20"/>
              </w:rPr>
            </w:pPr>
            <w:r>
              <w:rPr>
                <w:rFonts w:ascii="Arial" w:hAnsi="Arial"/>
                <w:sz w:val="20"/>
              </w:rPr>
              <w:t>Problems with commercial reagents should be reported promptly to the vendor if the product is not performing to specifications.</w:t>
            </w: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2D71E0" w:rsidRDefault="002D71E0">
            <w:pPr>
              <w:rPr>
                <w:rFonts w:ascii="Arial" w:hAnsi="Arial"/>
                <w:b/>
                <w:color w:val="0000FF"/>
                <w:sz w:val="20"/>
              </w:rPr>
            </w:pPr>
          </w:p>
          <w:p w:rsidR="002D71E0" w:rsidRDefault="002D71E0">
            <w:pPr>
              <w:rPr>
                <w:rFonts w:ascii="Arial" w:hAnsi="Arial"/>
                <w:b/>
                <w:color w:val="0000FF"/>
                <w:sz w:val="20"/>
              </w:rPr>
            </w:pPr>
            <w:r>
              <w:rPr>
                <w:rFonts w:ascii="Arial" w:hAnsi="Arial"/>
                <w:b/>
                <w:color w:val="0000FF"/>
                <w:sz w:val="20"/>
              </w:rPr>
              <w:t>References</w:t>
            </w:r>
          </w:p>
          <w:p w:rsidR="002D71E0" w:rsidRDefault="002D71E0">
            <w:pPr>
              <w:rPr>
                <w:rFonts w:ascii="Arial" w:hAnsi="Arial"/>
                <w:b/>
                <w:color w:val="0000FF"/>
                <w:sz w:val="20"/>
              </w:rPr>
            </w:pPr>
          </w:p>
        </w:tc>
        <w:tc>
          <w:tcPr>
            <w:tcW w:w="9365" w:type="dxa"/>
            <w:gridSpan w:val="5"/>
            <w:tcBorders>
              <w:top w:val="single" w:sz="4" w:space="0" w:color="auto"/>
              <w:bottom w:val="single" w:sz="4" w:space="0" w:color="auto"/>
              <w:right w:val="nil"/>
            </w:tcBorders>
          </w:tcPr>
          <w:p w:rsidR="007A3C05" w:rsidRPr="007A3C05" w:rsidRDefault="007A3C05" w:rsidP="007A3C05">
            <w:pPr>
              <w:numPr>
                <w:ilvl w:val="0"/>
                <w:numId w:val="39"/>
              </w:numPr>
              <w:jc w:val="left"/>
              <w:rPr>
                <w:rFonts w:ascii="Arial" w:hAnsi="Arial"/>
                <w:sz w:val="20"/>
              </w:rPr>
            </w:pPr>
            <w:r w:rsidRPr="007A3C05">
              <w:rPr>
                <w:rFonts w:ascii="Arial" w:hAnsi="Arial" w:cs="Arial"/>
                <w:sz w:val="20"/>
                <w:szCs w:val="20"/>
              </w:rPr>
              <w:t>Finegold, S.M., and Baron, E.J., Bailey and Scott’s Diagnostic Microbiology, 7</w:t>
            </w:r>
            <w:r w:rsidRPr="007A3C05">
              <w:rPr>
                <w:rFonts w:ascii="Arial" w:hAnsi="Arial" w:cs="Arial"/>
                <w:sz w:val="20"/>
                <w:szCs w:val="20"/>
                <w:vertAlign w:val="superscript"/>
              </w:rPr>
              <w:t>th</w:t>
            </w:r>
            <w:r w:rsidRPr="007A3C05">
              <w:rPr>
                <w:rFonts w:ascii="Arial" w:hAnsi="Arial" w:cs="Arial"/>
                <w:sz w:val="20"/>
                <w:szCs w:val="20"/>
              </w:rPr>
              <w:t xml:space="preserve"> edition, 1986, pg. 898-899.</w:t>
            </w:r>
          </w:p>
          <w:p w:rsidR="007A3C05" w:rsidRPr="0023276E" w:rsidRDefault="007A3C05" w:rsidP="007A3C05">
            <w:pPr>
              <w:numPr>
                <w:ilvl w:val="0"/>
                <w:numId w:val="39"/>
              </w:numPr>
              <w:rPr>
                <w:rFonts w:ascii="Arial" w:hAnsi="Arial" w:cs="Arial"/>
                <w:sz w:val="20"/>
                <w:szCs w:val="20"/>
              </w:rPr>
            </w:pPr>
            <w:r w:rsidRPr="0023276E">
              <w:rPr>
                <w:rFonts w:ascii="Arial" w:hAnsi="Arial" w:cs="Arial"/>
                <w:sz w:val="20"/>
                <w:szCs w:val="20"/>
              </w:rPr>
              <w:t>Virology, Laboratory Procedure Manual, 1986, Mayo Clinic, Rochester, MN.</w:t>
            </w:r>
          </w:p>
          <w:p w:rsidR="007A3C05" w:rsidRPr="0023276E" w:rsidRDefault="007A3C05" w:rsidP="007A3C05">
            <w:pPr>
              <w:numPr>
                <w:ilvl w:val="0"/>
                <w:numId w:val="39"/>
              </w:numPr>
              <w:rPr>
                <w:rFonts w:ascii="Arial" w:hAnsi="Arial" w:cs="Arial"/>
                <w:sz w:val="20"/>
                <w:szCs w:val="20"/>
              </w:rPr>
            </w:pPr>
            <w:r w:rsidRPr="0023276E">
              <w:rPr>
                <w:rFonts w:ascii="Arial" w:hAnsi="Arial" w:cs="Arial"/>
                <w:sz w:val="20"/>
                <w:szCs w:val="20"/>
              </w:rPr>
              <w:t>GIBCO Invitrogen Corp, Carlsbad CA. Product Certificate of Analysis</w:t>
            </w:r>
            <w:r w:rsidR="00E32F64" w:rsidRPr="0023276E">
              <w:rPr>
                <w:rFonts w:ascii="Arial" w:hAnsi="Arial" w:cs="Arial"/>
                <w:sz w:val="20"/>
                <w:szCs w:val="20"/>
              </w:rPr>
              <w:t>, 2011</w:t>
            </w:r>
            <w:r w:rsidRPr="0023276E">
              <w:rPr>
                <w:rFonts w:ascii="Arial" w:hAnsi="Arial" w:cs="Arial"/>
                <w:sz w:val="20"/>
                <w:szCs w:val="20"/>
              </w:rPr>
              <w:t>.</w:t>
            </w:r>
          </w:p>
          <w:p w:rsidR="007A3C05" w:rsidRDefault="007A3C05" w:rsidP="007A3C05">
            <w:pPr>
              <w:numPr>
                <w:ilvl w:val="0"/>
                <w:numId w:val="39"/>
              </w:numPr>
              <w:rPr>
                <w:rFonts w:ascii="Arial" w:hAnsi="Arial" w:cs="Arial"/>
                <w:sz w:val="20"/>
                <w:szCs w:val="20"/>
              </w:rPr>
            </w:pPr>
            <w:r w:rsidRPr="0023276E">
              <w:rPr>
                <w:rFonts w:ascii="Arial" w:hAnsi="Arial" w:cs="Arial"/>
                <w:sz w:val="20"/>
                <w:szCs w:val="20"/>
              </w:rPr>
              <w:t>Sigma-Aldrich St.Louis MO</w:t>
            </w:r>
            <w:r w:rsidR="00E32F64" w:rsidRPr="0023276E">
              <w:rPr>
                <w:rFonts w:ascii="Arial" w:hAnsi="Arial" w:cs="Arial"/>
                <w:sz w:val="20"/>
                <w:szCs w:val="20"/>
              </w:rPr>
              <w:t>, Cell</w:t>
            </w:r>
            <w:r w:rsidRPr="0023276E">
              <w:rPr>
                <w:rFonts w:ascii="Arial" w:hAnsi="Arial" w:cs="Arial"/>
                <w:sz w:val="20"/>
                <w:szCs w:val="20"/>
              </w:rPr>
              <w:t xml:space="preserve"> Culture Product Information</w:t>
            </w:r>
            <w:r w:rsidR="00E32F64" w:rsidRPr="0023276E">
              <w:rPr>
                <w:rFonts w:ascii="Arial" w:hAnsi="Arial" w:cs="Arial"/>
                <w:sz w:val="20"/>
                <w:szCs w:val="20"/>
              </w:rPr>
              <w:t>, 2003</w:t>
            </w:r>
            <w:r w:rsidRPr="0023276E">
              <w:rPr>
                <w:rFonts w:ascii="Arial" w:hAnsi="Arial" w:cs="Arial"/>
                <w:sz w:val="20"/>
                <w:szCs w:val="20"/>
              </w:rPr>
              <w:t>.</w:t>
            </w:r>
          </w:p>
          <w:p w:rsidR="007A3C05" w:rsidRPr="007A3C05" w:rsidRDefault="007A3C05" w:rsidP="007A3C05">
            <w:pPr>
              <w:numPr>
                <w:ilvl w:val="0"/>
                <w:numId w:val="39"/>
              </w:numPr>
              <w:rPr>
                <w:rFonts w:ascii="Arial" w:hAnsi="Arial" w:cs="Arial"/>
                <w:sz w:val="20"/>
                <w:szCs w:val="20"/>
              </w:rPr>
            </w:pPr>
            <w:r w:rsidRPr="007A3C05">
              <w:rPr>
                <w:rFonts w:ascii="Arial" w:hAnsi="Arial" w:cs="Arial"/>
                <w:sz w:val="20"/>
                <w:szCs w:val="20"/>
              </w:rPr>
              <w:t>Leber</w:t>
            </w:r>
            <w:r w:rsidR="00E32F64" w:rsidRPr="007A3C05">
              <w:rPr>
                <w:rFonts w:ascii="Arial" w:hAnsi="Arial" w:cs="Arial"/>
                <w:sz w:val="20"/>
                <w:szCs w:val="20"/>
              </w:rPr>
              <w:t>, A</w:t>
            </w:r>
            <w:r w:rsidRPr="007A3C05">
              <w:rPr>
                <w:rFonts w:ascii="Arial" w:hAnsi="Arial" w:cs="Arial"/>
                <w:sz w:val="20"/>
                <w:szCs w:val="20"/>
              </w:rPr>
              <w:t xml:space="preserve"> (Ed), Clinical Microbiology Procedures Handbook, 4th edition,</w:t>
            </w:r>
            <w:r>
              <w:rPr>
                <w:rFonts w:ascii="Arial" w:hAnsi="Arial" w:cs="Arial"/>
                <w:sz w:val="20"/>
                <w:szCs w:val="20"/>
              </w:rPr>
              <w:t xml:space="preserve"> Section 10,</w:t>
            </w:r>
            <w:r w:rsidRPr="007A3C05">
              <w:rPr>
                <w:rFonts w:ascii="Arial" w:hAnsi="Arial" w:cs="Arial"/>
                <w:sz w:val="20"/>
                <w:szCs w:val="20"/>
              </w:rPr>
              <w:t xml:space="preserve"> American Society for Microbiology, Washington D.C., 2016. </w:t>
            </w:r>
          </w:p>
          <w:p w:rsidR="002D71E0" w:rsidRDefault="002D71E0">
            <w:pPr>
              <w:jc w:val="left"/>
              <w:rPr>
                <w:rFonts w:ascii="Arial" w:hAnsi="Arial"/>
                <w:sz w:val="20"/>
              </w:rPr>
            </w:pP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Height w:val="525"/>
        </w:trPr>
        <w:tc>
          <w:tcPr>
            <w:tcW w:w="1797" w:type="dxa"/>
            <w:tcBorders>
              <w:top w:val="nil"/>
              <w:left w:val="nil"/>
              <w:bottom w:val="nil"/>
            </w:tcBorders>
          </w:tcPr>
          <w:p w:rsidR="002D71E0" w:rsidRDefault="002D71E0">
            <w:pPr>
              <w:rPr>
                <w:rFonts w:ascii="Arial" w:hAnsi="Arial"/>
                <w:b/>
                <w:color w:val="0000FF"/>
                <w:sz w:val="20"/>
              </w:rPr>
            </w:pPr>
          </w:p>
        </w:tc>
        <w:tc>
          <w:tcPr>
            <w:tcW w:w="9365" w:type="dxa"/>
            <w:gridSpan w:val="5"/>
            <w:tcBorders>
              <w:top w:val="single" w:sz="4" w:space="0" w:color="auto"/>
              <w:bottom w:val="single" w:sz="4" w:space="0" w:color="auto"/>
              <w:right w:val="nil"/>
            </w:tcBorders>
          </w:tcPr>
          <w:p w:rsidR="002D71E0" w:rsidRDefault="002D71E0">
            <w:pPr>
              <w:jc w:val="left"/>
              <w:rPr>
                <w:rFonts w:ascii="Arial" w:hAnsi="Arial"/>
                <w:sz w:val="20"/>
              </w:rPr>
            </w:pP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64"/>
        </w:trPr>
        <w:tc>
          <w:tcPr>
            <w:tcW w:w="1797" w:type="dxa"/>
            <w:vMerge w:val="restart"/>
            <w:tcBorders>
              <w:top w:val="nil"/>
              <w:left w:val="nil"/>
              <w:right w:val="single" w:sz="4" w:space="0" w:color="auto"/>
            </w:tcBorders>
          </w:tcPr>
          <w:p w:rsidR="002D71E0" w:rsidRDefault="002D71E0">
            <w:pPr>
              <w:rPr>
                <w:rFonts w:ascii="Arial" w:hAnsi="Arial"/>
                <w:b/>
                <w:color w:val="0000FF"/>
                <w:sz w:val="20"/>
              </w:rPr>
            </w:pPr>
          </w:p>
          <w:p w:rsidR="002D71E0" w:rsidRDefault="002D71E0">
            <w:pPr>
              <w:jc w:val="left"/>
              <w:rPr>
                <w:rFonts w:ascii="Arial" w:hAnsi="Arial"/>
                <w:b/>
                <w:color w:val="0000FF"/>
                <w:sz w:val="20"/>
              </w:rPr>
            </w:pPr>
            <w:r>
              <w:rPr>
                <w:rFonts w:ascii="Arial" w:hAnsi="Arial"/>
                <w:b/>
                <w:color w:val="0000FF"/>
                <w:sz w:val="20"/>
              </w:rPr>
              <w:t>Training Plan/ Competency Assessment</w:t>
            </w:r>
          </w:p>
          <w:p w:rsidR="002D71E0" w:rsidRDefault="002D71E0">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b/>
                <w:sz w:val="20"/>
              </w:rPr>
            </w:pPr>
            <w:r>
              <w:rPr>
                <w:rFonts w:ascii="Arial" w:hAnsi="Arial"/>
                <w:b/>
                <w:sz w:val="20"/>
              </w:rPr>
              <w:t>Training Plan</w:t>
            </w:r>
          </w:p>
        </w:tc>
        <w:tc>
          <w:tcPr>
            <w:tcW w:w="4847" w:type="dxa"/>
            <w:gridSpan w:val="2"/>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b/>
                <w:sz w:val="20"/>
              </w:rPr>
            </w:pPr>
            <w:r>
              <w:rPr>
                <w:rFonts w:ascii="Arial" w:hAnsi="Arial"/>
                <w:b/>
                <w:sz w:val="20"/>
              </w:rPr>
              <w:t>Initial Competency Assessment</w:t>
            </w: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872"/>
        </w:trPr>
        <w:tc>
          <w:tcPr>
            <w:tcW w:w="1797" w:type="dxa"/>
            <w:vMerge/>
            <w:tcBorders>
              <w:left w:val="nil"/>
              <w:bottom w:val="nil"/>
              <w:right w:val="single" w:sz="4" w:space="0" w:color="auto"/>
            </w:tcBorders>
          </w:tcPr>
          <w:p w:rsidR="002D71E0" w:rsidRDefault="002D71E0">
            <w:pPr>
              <w:rPr>
                <w:rFonts w:ascii="Arial" w:hAnsi="Arial"/>
                <w:b/>
                <w:color w:val="0000FF"/>
                <w:sz w:val="20"/>
              </w:rPr>
            </w:pPr>
          </w:p>
        </w:tc>
        <w:tc>
          <w:tcPr>
            <w:tcW w:w="4518" w:type="dxa"/>
            <w:gridSpan w:val="3"/>
            <w:tcBorders>
              <w:top w:val="single" w:sz="4" w:space="0" w:color="auto"/>
              <w:left w:val="single" w:sz="4" w:space="0" w:color="auto"/>
              <w:bottom w:val="single" w:sz="4" w:space="0" w:color="auto"/>
              <w:right w:val="single" w:sz="4" w:space="0" w:color="auto"/>
            </w:tcBorders>
          </w:tcPr>
          <w:p w:rsidR="007A3C05" w:rsidRPr="00D85609" w:rsidRDefault="007A3C05" w:rsidP="007A3C05">
            <w:pPr>
              <w:numPr>
                <w:ilvl w:val="0"/>
                <w:numId w:val="40"/>
              </w:numPr>
              <w:jc w:val="left"/>
              <w:rPr>
                <w:rFonts w:ascii="Arial" w:hAnsi="Arial"/>
                <w:sz w:val="20"/>
                <w:szCs w:val="20"/>
              </w:rPr>
            </w:pPr>
            <w:r w:rsidRPr="00D85609">
              <w:rPr>
                <w:rFonts w:ascii="Arial" w:hAnsi="Arial"/>
                <w:sz w:val="20"/>
                <w:szCs w:val="20"/>
              </w:rPr>
              <w:t>Employee must read the procedure</w:t>
            </w:r>
          </w:p>
          <w:p w:rsidR="007A3C05" w:rsidRPr="00D85609" w:rsidRDefault="007A3C05" w:rsidP="007A3C05">
            <w:pPr>
              <w:numPr>
                <w:ilvl w:val="0"/>
                <w:numId w:val="40"/>
              </w:numPr>
              <w:jc w:val="left"/>
              <w:rPr>
                <w:rFonts w:ascii="Arial" w:hAnsi="Arial"/>
                <w:sz w:val="20"/>
                <w:szCs w:val="20"/>
              </w:rPr>
            </w:pPr>
            <w:r w:rsidRPr="00D85609">
              <w:rPr>
                <w:rFonts w:ascii="Arial" w:hAnsi="Arial"/>
                <w:sz w:val="20"/>
                <w:szCs w:val="20"/>
              </w:rPr>
              <w:t>Employee will observe trainer performing the procedure.</w:t>
            </w:r>
          </w:p>
          <w:p w:rsidR="007A3C05" w:rsidRPr="00D85609" w:rsidRDefault="007A3C05" w:rsidP="007A3C05">
            <w:pPr>
              <w:numPr>
                <w:ilvl w:val="0"/>
                <w:numId w:val="40"/>
              </w:numPr>
              <w:jc w:val="left"/>
              <w:rPr>
                <w:rFonts w:ascii="Arial" w:hAnsi="Arial"/>
                <w:sz w:val="20"/>
                <w:szCs w:val="20"/>
              </w:rPr>
            </w:pPr>
            <w:r w:rsidRPr="00D85609">
              <w:rPr>
                <w:rFonts w:ascii="Arial" w:hAnsi="Arial"/>
                <w:sz w:val="20"/>
                <w:szCs w:val="20"/>
              </w:rPr>
              <w:t>Employee will demonstrate the ability to perform procedure, record results and document corrective action after instruction by the trainer.</w:t>
            </w:r>
          </w:p>
          <w:p w:rsidR="002D71E0" w:rsidRDefault="002D71E0">
            <w:pPr>
              <w:jc w:val="left"/>
              <w:rPr>
                <w:rFonts w:ascii="Arial" w:hAnsi="Arial"/>
                <w:sz w:val="20"/>
              </w:rPr>
            </w:pPr>
          </w:p>
        </w:tc>
        <w:tc>
          <w:tcPr>
            <w:tcW w:w="4847" w:type="dxa"/>
            <w:gridSpan w:val="2"/>
            <w:tcBorders>
              <w:top w:val="single" w:sz="4" w:space="0" w:color="auto"/>
              <w:left w:val="single" w:sz="4" w:space="0" w:color="auto"/>
              <w:bottom w:val="single" w:sz="4" w:space="0" w:color="auto"/>
              <w:right w:val="single" w:sz="4" w:space="0" w:color="auto"/>
            </w:tcBorders>
          </w:tcPr>
          <w:p w:rsidR="007A3C05" w:rsidRDefault="007A3C05" w:rsidP="007A3C05">
            <w:pPr>
              <w:numPr>
                <w:ilvl w:val="0"/>
                <w:numId w:val="41"/>
              </w:numPr>
              <w:jc w:val="left"/>
              <w:rPr>
                <w:rFonts w:ascii="Arial" w:hAnsi="Arial"/>
                <w:sz w:val="20"/>
              </w:rPr>
            </w:pPr>
            <w:r>
              <w:rPr>
                <w:rFonts w:ascii="Arial" w:hAnsi="Arial"/>
                <w:sz w:val="20"/>
              </w:rPr>
              <w:t xml:space="preserve">Direct Observation </w:t>
            </w:r>
          </w:p>
          <w:p w:rsidR="002D71E0" w:rsidRPr="007A3C05" w:rsidRDefault="007A3C05" w:rsidP="007A3C05">
            <w:pPr>
              <w:numPr>
                <w:ilvl w:val="0"/>
                <w:numId w:val="41"/>
              </w:numPr>
              <w:jc w:val="left"/>
              <w:rPr>
                <w:rFonts w:ascii="Arial" w:hAnsi="Arial"/>
                <w:sz w:val="20"/>
              </w:rPr>
            </w:pPr>
            <w:r>
              <w:rPr>
                <w:rFonts w:ascii="Arial" w:hAnsi="Arial" w:cs="Arial"/>
                <w:sz w:val="20"/>
                <w:szCs w:val="20"/>
              </w:rPr>
              <w:t xml:space="preserve">Complete Virology </w:t>
            </w:r>
            <w:r w:rsidRPr="007A3C05">
              <w:rPr>
                <w:rFonts w:ascii="Arial" w:hAnsi="Arial" w:cs="Arial"/>
                <w:sz w:val="20"/>
                <w:szCs w:val="20"/>
              </w:rPr>
              <w:t xml:space="preserve"> Desk</w:t>
            </w:r>
            <w:r>
              <w:rPr>
                <w:rFonts w:ascii="Arial" w:hAnsi="Arial" w:cs="Arial"/>
                <w:sz w:val="20"/>
                <w:szCs w:val="20"/>
              </w:rPr>
              <w:t>3</w:t>
            </w:r>
            <w:r w:rsidRPr="007A3C05">
              <w:rPr>
                <w:rFonts w:ascii="Arial" w:hAnsi="Arial" w:cs="Arial"/>
                <w:sz w:val="20"/>
                <w:szCs w:val="20"/>
              </w:rPr>
              <w:t xml:space="preserve"> New Employee Training Checklist</w:t>
            </w:r>
          </w:p>
          <w:p w:rsidR="007A3C05" w:rsidRPr="007A3C05" w:rsidRDefault="007A3C05" w:rsidP="007A3C05">
            <w:pPr>
              <w:ind w:left="720"/>
              <w:jc w:val="left"/>
              <w:rPr>
                <w:rFonts w:ascii="Arial" w:hAnsi="Arial"/>
                <w:sz w:val="20"/>
              </w:rPr>
            </w:pP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2D71E0" w:rsidRDefault="002D71E0">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nil"/>
              <w:bottom w:val="single" w:sz="4" w:space="0" w:color="auto"/>
              <w:right w:val="nil"/>
            </w:tcBorders>
          </w:tcPr>
          <w:p w:rsidR="002D71E0" w:rsidRDefault="002D71E0">
            <w:pPr>
              <w:jc w:val="left"/>
              <w:rPr>
                <w:rFonts w:ascii="Arial" w:hAnsi="Arial"/>
                <w:b/>
                <w:sz w:val="20"/>
              </w:rPr>
            </w:pPr>
          </w:p>
        </w:tc>
        <w:tc>
          <w:tcPr>
            <w:tcW w:w="2700" w:type="dxa"/>
            <w:tcBorders>
              <w:top w:val="single" w:sz="4" w:space="0" w:color="auto"/>
              <w:left w:val="nil"/>
              <w:bottom w:val="single" w:sz="4" w:space="0" w:color="auto"/>
              <w:right w:val="nil"/>
            </w:tcBorders>
          </w:tcPr>
          <w:p w:rsidR="002D71E0" w:rsidRDefault="002D71E0">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2D71E0" w:rsidRDefault="002D71E0">
            <w:pPr>
              <w:jc w:val="left"/>
              <w:rPr>
                <w:rFonts w:ascii="Arial" w:hAnsi="Arial"/>
                <w:b/>
                <w:sz w:val="20"/>
              </w:rPr>
            </w:pPr>
          </w:p>
        </w:tc>
        <w:tc>
          <w:tcPr>
            <w:tcW w:w="3422" w:type="dxa"/>
            <w:tcBorders>
              <w:top w:val="single" w:sz="4" w:space="0" w:color="auto"/>
              <w:left w:val="nil"/>
              <w:bottom w:val="single" w:sz="4" w:space="0" w:color="auto"/>
              <w:right w:val="nil"/>
            </w:tcBorders>
          </w:tcPr>
          <w:p w:rsidR="002D71E0" w:rsidRDefault="002D71E0">
            <w:pPr>
              <w:jc w:val="left"/>
              <w:rPr>
                <w:rFonts w:ascii="Arial" w:hAnsi="Arial"/>
                <w:b/>
                <w:sz w:val="20"/>
              </w:rPr>
            </w:pP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2D71E0" w:rsidRDefault="002D71E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2D71E0" w:rsidRDefault="002D71E0">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2D71E0" w:rsidRDefault="002D71E0">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2D71E0" w:rsidRDefault="002D71E0">
            <w:pPr>
              <w:rPr>
                <w:rFonts w:ascii="Arial" w:hAnsi="Arial"/>
                <w:b/>
                <w:sz w:val="20"/>
              </w:rPr>
            </w:pPr>
            <w:r>
              <w:rPr>
                <w:rFonts w:ascii="Arial" w:hAnsi="Arial"/>
                <w:b/>
                <w:sz w:val="20"/>
              </w:rPr>
              <w:t>Effective Date:</w:t>
            </w:r>
          </w:p>
        </w:tc>
        <w:tc>
          <w:tcPr>
            <w:tcW w:w="3422" w:type="dxa"/>
            <w:tcBorders>
              <w:top w:val="single" w:sz="4" w:space="0" w:color="auto"/>
              <w:left w:val="single" w:sz="4" w:space="0" w:color="auto"/>
              <w:bottom w:val="single" w:sz="4" w:space="0" w:color="auto"/>
              <w:right w:val="single" w:sz="4" w:space="0" w:color="auto"/>
            </w:tcBorders>
          </w:tcPr>
          <w:p w:rsidR="002D71E0" w:rsidRDefault="002D71E0">
            <w:pPr>
              <w:rPr>
                <w:rFonts w:ascii="Arial" w:hAnsi="Arial"/>
                <w:b/>
                <w:sz w:val="20"/>
              </w:rPr>
            </w:pPr>
            <w:r>
              <w:rPr>
                <w:rFonts w:ascii="Arial" w:hAnsi="Arial"/>
                <w:b/>
                <w:sz w:val="20"/>
              </w:rPr>
              <w:t>Summary of Revisions</w:t>
            </w: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2D71E0" w:rsidRDefault="002D71E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2D71E0" w:rsidRDefault="002D71E0">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20"/>
              </w:rPr>
              <w:t>1987</w:t>
            </w:r>
          </w:p>
        </w:tc>
        <w:tc>
          <w:tcPr>
            <w:tcW w:w="3422" w:type="dxa"/>
            <w:tcBorders>
              <w:top w:val="single" w:sz="4" w:space="0" w:color="auto"/>
              <w:left w:val="single" w:sz="4" w:space="0" w:color="auto"/>
              <w:bottom w:val="single" w:sz="4" w:space="0" w:color="auto"/>
              <w:right w:val="single" w:sz="4" w:space="0" w:color="auto"/>
            </w:tcBorders>
          </w:tcPr>
          <w:p w:rsidR="002D71E0" w:rsidRDefault="002D71E0">
            <w:pPr>
              <w:rPr>
                <w:rFonts w:ascii="Arial" w:hAnsi="Arial"/>
                <w:sz w:val="20"/>
              </w:rPr>
            </w:pPr>
            <w:r>
              <w:rPr>
                <w:rFonts w:ascii="Arial" w:hAnsi="Arial"/>
                <w:sz w:val="20"/>
              </w:rPr>
              <w:t>Initial Version</w:t>
            </w: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2D71E0" w:rsidRDefault="002D71E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20"/>
              </w:rPr>
              <w:t>1.4</w:t>
            </w:r>
          </w:p>
        </w:tc>
        <w:tc>
          <w:tcPr>
            <w:tcW w:w="2700" w:type="dxa"/>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20"/>
              </w:rPr>
              <w:t>11/5/06</w:t>
            </w:r>
          </w:p>
        </w:tc>
        <w:tc>
          <w:tcPr>
            <w:tcW w:w="3422" w:type="dxa"/>
            <w:tcBorders>
              <w:top w:val="single" w:sz="4" w:space="0" w:color="auto"/>
              <w:left w:val="single" w:sz="4" w:space="0" w:color="auto"/>
              <w:bottom w:val="single" w:sz="4" w:space="0" w:color="auto"/>
              <w:right w:val="single" w:sz="4" w:space="0" w:color="auto"/>
            </w:tcBorders>
          </w:tcPr>
          <w:p w:rsidR="002D71E0" w:rsidRDefault="004E22D3">
            <w:pPr>
              <w:rPr>
                <w:rFonts w:ascii="Arial" w:hAnsi="Arial"/>
                <w:sz w:val="20"/>
              </w:rPr>
            </w:pPr>
            <w:r>
              <w:rPr>
                <w:rFonts w:ascii="Arial" w:hAnsi="Arial"/>
                <w:sz w:val="16"/>
              </w:rPr>
              <w:t>Shelf life added to Viral antibiotic mixtures</w:t>
            </w: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1.5</w:t>
            </w:r>
          </w:p>
        </w:tc>
        <w:tc>
          <w:tcPr>
            <w:tcW w:w="2700" w:type="dxa"/>
            <w:tcBorders>
              <w:top w:val="single" w:sz="4" w:space="0" w:color="auto"/>
              <w:left w:val="single" w:sz="4" w:space="0" w:color="auto"/>
              <w:bottom w:val="single" w:sz="4" w:space="0" w:color="auto"/>
              <w:right w:val="single" w:sz="4" w:space="0" w:color="auto"/>
            </w:tcBorders>
          </w:tcPr>
          <w:p w:rsidR="004E22D3" w:rsidRDefault="004E22D3">
            <w:r w:rsidRPr="00FB19F4">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7/31/08</w:t>
            </w: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cs="Arial"/>
                <w:sz w:val="16"/>
              </w:rPr>
              <w:t>R-Mix Refeed added</w:t>
            </w: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1.6</w:t>
            </w:r>
          </w:p>
        </w:tc>
        <w:tc>
          <w:tcPr>
            <w:tcW w:w="2700" w:type="dxa"/>
            <w:tcBorders>
              <w:top w:val="single" w:sz="4" w:space="0" w:color="auto"/>
              <w:left w:val="single" w:sz="4" w:space="0" w:color="auto"/>
              <w:bottom w:val="single" w:sz="4" w:space="0" w:color="auto"/>
              <w:right w:val="single" w:sz="4" w:space="0" w:color="auto"/>
            </w:tcBorders>
          </w:tcPr>
          <w:p w:rsidR="004E22D3" w:rsidRDefault="004E22D3">
            <w:r w:rsidRPr="00FB19F4">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10/28/10</w:t>
            </w: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b/>
                <w:color w:val="0000FF"/>
                <w:sz w:val="20"/>
              </w:rPr>
            </w:pPr>
            <w:r>
              <w:rPr>
                <w:rFonts w:ascii="Arial" w:hAnsi="Arial" w:cs="Arial"/>
                <w:sz w:val="16"/>
              </w:rPr>
              <w:t>Sodium Bicarb added, SF refeed changed to 1% FBS</w:t>
            </w:r>
          </w:p>
        </w:tc>
        <w:tc>
          <w:tcPr>
            <w:tcW w:w="2699" w:type="dxa"/>
          </w:tcPr>
          <w:p w:rsidR="004E22D3" w:rsidRDefault="004E22D3">
            <w:pPr>
              <w:jc w:val="left"/>
              <w:rPr>
                <w:rFonts w:ascii="Arial" w:hAnsi="Arial"/>
                <w:sz w:val="20"/>
              </w:rPr>
            </w:pPr>
          </w:p>
        </w:tc>
        <w:tc>
          <w:tcPr>
            <w:tcW w:w="2699" w:type="dxa"/>
          </w:tcPr>
          <w:p w:rsidR="004E22D3" w:rsidRDefault="004E22D3">
            <w:pPr>
              <w:jc w:val="left"/>
              <w:rPr>
                <w:rFonts w:ascii="Arial" w:hAnsi="Arial"/>
                <w:sz w:val="20"/>
              </w:rPr>
            </w:pP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1.7</w:t>
            </w:r>
          </w:p>
        </w:tc>
        <w:tc>
          <w:tcPr>
            <w:tcW w:w="2700" w:type="dxa"/>
            <w:tcBorders>
              <w:top w:val="single" w:sz="4" w:space="0" w:color="auto"/>
              <w:left w:val="single" w:sz="4" w:space="0" w:color="auto"/>
              <w:bottom w:val="single" w:sz="4" w:space="0" w:color="auto"/>
              <w:right w:val="single" w:sz="4" w:space="0" w:color="auto"/>
            </w:tcBorders>
          </w:tcPr>
          <w:p w:rsidR="004E22D3" w:rsidRDefault="004E22D3">
            <w:r w:rsidRPr="00FB19F4">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6/26/11</w:t>
            </w: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cs="Arial"/>
                <w:sz w:val="16"/>
              </w:rPr>
              <w:t>Pen-Strep added, FBS supplier name changed to Serum Source International</w:t>
            </w: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1.8</w:t>
            </w:r>
          </w:p>
        </w:tc>
        <w:tc>
          <w:tcPr>
            <w:tcW w:w="2700" w:type="dxa"/>
            <w:tcBorders>
              <w:top w:val="single" w:sz="4" w:space="0" w:color="auto"/>
              <w:left w:val="single" w:sz="4" w:space="0" w:color="auto"/>
              <w:bottom w:val="single" w:sz="4" w:space="0" w:color="auto"/>
              <w:right w:val="single" w:sz="4" w:space="0" w:color="auto"/>
            </w:tcBorders>
          </w:tcPr>
          <w:p w:rsidR="004E22D3" w:rsidRDefault="004E22D3">
            <w:r w:rsidRPr="00FB19F4">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6/24/17</w:t>
            </w: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cs="Arial"/>
                <w:sz w:val="16"/>
              </w:rPr>
              <w:t>refeed changed to 2% FBS, Fungizone changed to AmphtericinB</w:t>
            </w: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9</w:t>
            </w:r>
          </w:p>
        </w:tc>
        <w:tc>
          <w:tcPr>
            <w:tcW w:w="2700" w:type="dxa"/>
            <w:tcBorders>
              <w:top w:val="single" w:sz="4" w:space="0" w:color="auto"/>
              <w:left w:val="single" w:sz="4" w:space="0" w:color="auto"/>
              <w:bottom w:val="single" w:sz="4" w:space="0" w:color="auto"/>
              <w:right w:val="single" w:sz="4" w:space="0" w:color="auto"/>
            </w:tcBorders>
          </w:tcPr>
          <w:p w:rsidR="004E22D3" w:rsidRDefault="004E22D3">
            <w:r w:rsidRPr="00FB19F4">
              <w:rPr>
                <w:rFonts w:ascii="Arial" w:hAnsi="Arial"/>
                <w:sz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8/16/17</w:t>
            </w: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r>
              <w:rPr>
                <w:rFonts w:ascii="Arial" w:hAnsi="Arial"/>
                <w:sz w:val="20"/>
              </w:rPr>
              <w:t>Reformatted for Sharepoint online manual, version changed to whole numbers</w:t>
            </w:r>
          </w:p>
        </w:tc>
      </w:tr>
      <w:tr w:rsidR="004E22D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E22D3" w:rsidRDefault="004E22D3">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p>
        </w:tc>
        <w:tc>
          <w:tcPr>
            <w:tcW w:w="2700"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p>
        </w:tc>
        <w:tc>
          <w:tcPr>
            <w:tcW w:w="3422" w:type="dxa"/>
            <w:tcBorders>
              <w:top w:val="single" w:sz="4" w:space="0" w:color="auto"/>
              <w:left w:val="single" w:sz="4" w:space="0" w:color="auto"/>
              <w:bottom w:val="single" w:sz="4" w:space="0" w:color="auto"/>
              <w:right w:val="single" w:sz="4" w:space="0" w:color="auto"/>
            </w:tcBorders>
          </w:tcPr>
          <w:p w:rsidR="004E22D3" w:rsidRDefault="004E22D3">
            <w:pPr>
              <w:rPr>
                <w:rFonts w:ascii="Arial" w:hAnsi="Arial"/>
                <w:sz w:val="20"/>
              </w:rPr>
            </w:pPr>
          </w:p>
        </w:tc>
      </w:tr>
      <w:tr w:rsidR="002D71E0">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2D71E0" w:rsidRDefault="002D71E0">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b/>
                <w:sz w:val="20"/>
              </w:rPr>
            </w:pPr>
            <w:r>
              <w:rPr>
                <w:rFonts w:ascii="Arial" w:hAnsi="Arial"/>
                <w:b/>
                <w:sz w:val="20"/>
              </w:rPr>
              <w:t>Archived by:</w:t>
            </w:r>
          </w:p>
        </w:tc>
        <w:tc>
          <w:tcPr>
            <w:tcW w:w="2700" w:type="dxa"/>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sz w:val="20"/>
              </w:rPr>
            </w:pPr>
          </w:p>
        </w:tc>
        <w:tc>
          <w:tcPr>
            <w:tcW w:w="1803" w:type="dxa"/>
            <w:gridSpan w:val="2"/>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b/>
                <w:sz w:val="20"/>
              </w:rPr>
            </w:pPr>
            <w:r>
              <w:rPr>
                <w:rFonts w:ascii="Arial" w:hAnsi="Arial"/>
                <w:b/>
                <w:sz w:val="20"/>
              </w:rPr>
              <w:t>Archived Date:</w:t>
            </w:r>
          </w:p>
        </w:tc>
        <w:tc>
          <w:tcPr>
            <w:tcW w:w="3422" w:type="dxa"/>
            <w:tcBorders>
              <w:top w:val="single" w:sz="4" w:space="0" w:color="auto"/>
              <w:left w:val="single" w:sz="4" w:space="0" w:color="auto"/>
              <w:bottom w:val="single" w:sz="4" w:space="0" w:color="auto"/>
              <w:right w:val="single" w:sz="4" w:space="0" w:color="auto"/>
            </w:tcBorders>
          </w:tcPr>
          <w:p w:rsidR="002D71E0" w:rsidRDefault="002D71E0">
            <w:pPr>
              <w:jc w:val="left"/>
              <w:rPr>
                <w:rFonts w:ascii="Arial" w:hAnsi="Arial"/>
                <w:sz w:val="20"/>
              </w:rPr>
            </w:pPr>
          </w:p>
        </w:tc>
      </w:tr>
    </w:tbl>
    <w:p w:rsidR="002D71E0" w:rsidRDefault="002D71E0">
      <w:pPr>
        <w:pStyle w:val="Header"/>
        <w:tabs>
          <w:tab w:val="clear" w:pos="4320"/>
          <w:tab w:val="clear" w:pos="8640"/>
        </w:tabs>
        <w:rPr>
          <w:rFonts w:ascii="Arial" w:hAnsi="Arial"/>
        </w:rPr>
      </w:pPr>
    </w:p>
    <w:sectPr w:rsidR="002D71E0" w:rsidSect="00EB7F95">
      <w:headerReference w:type="default" r:id="rId8"/>
      <w:footerReference w:type="default" r:id="rId9"/>
      <w:pgSz w:w="12240" w:h="15840" w:code="1"/>
      <w:pgMar w:top="720" w:right="1800" w:bottom="720" w:left="180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8C5" w:rsidRDefault="002D68C5">
      <w:r>
        <w:separator/>
      </w:r>
    </w:p>
  </w:endnote>
  <w:endnote w:type="continuationSeparator" w:id="0">
    <w:p w:rsidR="002D68C5" w:rsidRDefault="002D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C5" w:rsidRPr="00634740" w:rsidRDefault="002D68C5" w:rsidP="00EB7F95">
    <w:pPr>
      <w:pStyle w:val="Footer"/>
      <w:ind w:hanging="1350"/>
      <w:rPr>
        <w:rFonts w:ascii="Arial" w:hAnsi="Arial" w:cs="Arial"/>
        <w:b/>
        <w:sz w:val="18"/>
        <w:szCs w:val="18"/>
      </w:rPr>
    </w:pPr>
  </w:p>
  <w:p w:rsidR="002D68C5" w:rsidRDefault="002D68C5" w:rsidP="00EB7F95">
    <w:pPr>
      <w:pStyle w:val="Footer"/>
      <w:ind w:hanging="1350"/>
    </w:pPr>
  </w:p>
  <w:p w:rsidR="002D68C5" w:rsidRDefault="002D68C5" w:rsidP="0036171A">
    <w:pPr>
      <w:pStyle w:val="Footer"/>
      <w:ind w:hanging="1350"/>
      <w:rPr>
        <w:rFonts w:ascii="Arial" w:hAnsi="Arial" w:cs="Arial"/>
        <w:sz w:val="18"/>
        <w:szCs w:val="18"/>
      </w:rPr>
    </w:pPr>
    <w:r w:rsidRPr="00634740">
      <w:rPr>
        <w:rFonts w:ascii="Arial" w:hAnsi="Arial" w:cs="Arial"/>
        <w:sz w:val="18"/>
        <w:szCs w:val="18"/>
      </w:rPr>
      <w:t>Children’s Hospitals and Clini</w:t>
    </w:r>
    <w:r>
      <w:rPr>
        <w:rFonts w:ascii="Arial" w:hAnsi="Arial" w:cs="Arial"/>
        <w:sz w:val="18"/>
        <w:szCs w:val="18"/>
      </w:rPr>
      <w:t>cs of Minnesota Laboratory, Minneapolis</w:t>
    </w:r>
    <w:r w:rsidRPr="00634740">
      <w:rPr>
        <w:rFonts w:ascii="Arial" w:hAnsi="Arial" w:cs="Arial"/>
        <w:sz w:val="18"/>
        <w:szCs w:val="18"/>
      </w:rPr>
      <w:t>/St Paul MN</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E32F64">
      <w:rPr>
        <w:rFonts w:ascii="Arial" w:hAnsi="Arial" w:cs="Arial"/>
        <w:noProof/>
        <w:sz w:val="18"/>
        <w:szCs w:val="18"/>
      </w:rPr>
      <w:t>1</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E32F64">
      <w:rPr>
        <w:rFonts w:ascii="Arial" w:hAnsi="Arial" w:cs="Arial"/>
        <w:noProof/>
        <w:sz w:val="18"/>
        <w:szCs w:val="18"/>
      </w:rPr>
      <w:t>6</w:t>
    </w:r>
    <w:r w:rsidRPr="0036171A">
      <w:rPr>
        <w:rFonts w:ascii="Arial" w:hAnsi="Arial" w:cs="Arial"/>
        <w:sz w:val="18"/>
        <w:szCs w:val="18"/>
      </w:rPr>
      <w:fldChar w:fldCharType="end"/>
    </w:r>
  </w:p>
  <w:p w:rsidR="002D68C5" w:rsidRPr="0036171A" w:rsidRDefault="002D68C5" w:rsidP="0036171A">
    <w:pPr>
      <w:pStyle w:val="Footer"/>
      <w:ind w:hanging="1350"/>
      <w:rPr>
        <w:rFonts w:ascii="Arial" w:hAnsi="Arial" w:cs="Arial"/>
        <w:sz w:val="18"/>
        <w:szCs w:val="18"/>
      </w:rPr>
    </w:pPr>
    <w:r w:rsidRPr="00634740">
      <w:rPr>
        <w:rFonts w:ascii="Arial" w:hAnsi="Arial" w:cs="Arial"/>
        <w:sz w:val="16"/>
        <w:szCs w:val="16"/>
      </w:rPr>
      <w:t>Printed copy expires 2359 on day of print</w:t>
    </w:r>
  </w:p>
  <w:p w:rsidR="002D68C5" w:rsidRDefault="002D68C5">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8C5" w:rsidRDefault="002D68C5">
      <w:r>
        <w:separator/>
      </w:r>
    </w:p>
  </w:footnote>
  <w:footnote w:type="continuationSeparator" w:id="0">
    <w:p w:rsidR="002D68C5" w:rsidRDefault="002D6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8C5" w:rsidRDefault="002D68C5" w:rsidP="00BA5FFB">
    <w:pPr>
      <w:ind w:left="-1260" w:right="-1260"/>
      <w:rPr>
        <w:rFonts w:ascii="Arial" w:hAnsi="Arial"/>
        <w:sz w:val="18"/>
      </w:rPr>
    </w:pPr>
    <w:r>
      <w:rPr>
        <w:rFonts w:ascii="Arial" w:hAnsi="Arial"/>
        <w:sz w:val="18"/>
      </w:rPr>
      <w:t xml:space="preserve">VIRO 3.04 Viral </w:t>
    </w:r>
    <w:r w:rsidR="00E32F64">
      <w:rPr>
        <w:rFonts w:ascii="Arial" w:hAnsi="Arial"/>
        <w:sz w:val="18"/>
      </w:rPr>
      <w:t>Media, Reagents</w:t>
    </w:r>
    <w:r>
      <w:rPr>
        <w:rFonts w:ascii="Arial" w:hAnsi="Arial"/>
        <w:sz w:val="18"/>
      </w:rPr>
      <w:t xml:space="preserve"> and Antibiotics QC</w:t>
    </w:r>
  </w:p>
  <w:p w:rsidR="002D68C5" w:rsidRPr="00BA5FFB" w:rsidRDefault="002D68C5" w:rsidP="00BA5FFB">
    <w:pPr>
      <w:ind w:left="-1260" w:right="-1260"/>
      <w:rPr>
        <w:rFonts w:ascii="Arial" w:hAnsi="Arial"/>
        <w:sz w:val="18"/>
      </w:rPr>
    </w:pPr>
    <w:r>
      <w:rPr>
        <w:rFonts w:ascii="Arial" w:hAnsi="Arial"/>
        <w:sz w:val="18"/>
      </w:rPr>
      <w:t>Version 9</w:t>
    </w:r>
    <w:r>
      <w:rPr>
        <w:rFonts w:ascii="Arial" w:hAnsi="Arial"/>
        <w:sz w:val="18"/>
      </w:rPr>
      <w:tab/>
    </w:r>
    <w:r>
      <w:rPr>
        <w:sz w:val="18"/>
      </w:rPr>
      <w:t xml:space="preserve"> </w:t>
    </w:r>
  </w:p>
  <w:p w:rsidR="002D68C5" w:rsidRDefault="002D68C5">
    <w:pPr>
      <w:ind w:left="-1260" w:right="-1260"/>
      <w:rPr>
        <w:b/>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0.35pt;margin-top:12.35pt;width:87.65pt;height:28.15pt;z-index:251657728;mso-position-vertical-relative:page" o:allowincell="f">
          <v:imagedata r:id="rId1" o:title="Childrens_MN_2015_logo_RGB_of_PMS280-PMS2925_800x257"/>
          <w10:wrap anchory="page"/>
        </v:shape>
      </w:pict>
    </w:r>
    <w:r>
      <w:rPr>
        <w:rFonts w:ascii="Arial" w:hAnsi="Arial"/>
        <w:sz w:val="18"/>
      </w:rPr>
      <w:t>Effective Date</w:t>
    </w:r>
    <w:r w:rsidR="00E32F64">
      <w:rPr>
        <w:rFonts w:ascii="Arial" w:hAnsi="Arial"/>
        <w:sz w:val="18"/>
      </w:rPr>
      <w:t>: 8</w:t>
    </w:r>
    <w:r>
      <w:rPr>
        <w:rFonts w:ascii="Arial" w:hAnsi="Arial"/>
        <w:sz w:val="18"/>
      </w:rPr>
      <w:t>/16/17</w:t>
    </w:r>
  </w:p>
  <w:p w:rsidR="002D68C5" w:rsidRDefault="002D68C5">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nsid w:val="02E404A5"/>
    <w:multiLevelType w:val="hybridMultilevel"/>
    <w:tmpl w:val="D958C4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3921905"/>
    <w:multiLevelType w:val="hybridMultilevel"/>
    <w:tmpl w:val="D57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56ECD"/>
    <w:multiLevelType w:val="hybridMultilevel"/>
    <w:tmpl w:val="E6DE8C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164181"/>
    <w:multiLevelType w:val="hybridMultilevel"/>
    <w:tmpl w:val="57445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2F56A7"/>
    <w:multiLevelType w:val="hybridMultilevel"/>
    <w:tmpl w:val="002877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0C16281"/>
    <w:multiLevelType w:val="hybridMultilevel"/>
    <w:tmpl w:val="932696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23D63F1"/>
    <w:multiLevelType w:val="hybridMultilevel"/>
    <w:tmpl w:val="4558A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4B235C"/>
    <w:multiLevelType w:val="hybridMultilevel"/>
    <w:tmpl w:val="577A67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E166FD0"/>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3408420A"/>
    <w:multiLevelType w:val="hybridMultilevel"/>
    <w:tmpl w:val="F564A946"/>
    <w:lvl w:ilvl="0" w:tplc="0E34231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7711F23"/>
    <w:multiLevelType w:val="multilevel"/>
    <w:tmpl w:val="C23C0B38"/>
    <w:lvl w:ilvl="0">
      <w:start w:val="1"/>
      <w:numFmt w:val="decimal"/>
      <w:lvlText w:val="%1."/>
      <w:lvlJc w:val="left"/>
      <w:pPr>
        <w:tabs>
          <w:tab w:val="num" w:pos="360"/>
        </w:tabs>
        <w:ind w:left="360" w:hanging="360"/>
      </w:pPr>
      <w:rPr>
        <w:rFonts w:cs="Times New Roman"/>
      </w:rPr>
    </w:lvl>
    <w:lvl w:ilv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3983048B"/>
    <w:multiLevelType w:val="hybridMultilevel"/>
    <w:tmpl w:val="0CA2DF4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9C15498"/>
    <w:multiLevelType w:val="hybridMultilevel"/>
    <w:tmpl w:val="21A63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AAA4410"/>
    <w:multiLevelType w:val="hybridMultilevel"/>
    <w:tmpl w:val="ACF832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FFFFFFFF">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FC4563"/>
    <w:multiLevelType w:val="hybridMultilevel"/>
    <w:tmpl w:val="41608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8D42404"/>
    <w:multiLevelType w:val="hybridMultilevel"/>
    <w:tmpl w:val="EB6AC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4A4232"/>
    <w:multiLevelType w:val="hybridMultilevel"/>
    <w:tmpl w:val="16701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36E0C"/>
    <w:multiLevelType w:val="hybridMultilevel"/>
    <w:tmpl w:val="12886C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B786CE5"/>
    <w:multiLevelType w:val="hybridMultilevel"/>
    <w:tmpl w:val="90405ABC"/>
    <w:lvl w:ilvl="0" w:tplc="FBE2A4D2">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2A849B4"/>
    <w:multiLevelType w:val="hybridMultilevel"/>
    <w:tmpl w:val="7A128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5380745"/>
    <w:multiLevelType w:val="hybridMultilevel"/>
    <w:tmpl w:val="002877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1">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2">
    <w:nsid w:val="5C7D6807"/>
    <w:multiLevelType w:val="hybridMultilevel"/>
    <w:tmpl w:val="21D68566"/>
    <w:lvl w:ilvl="0" w:tplc="FFFFFFFF">
      <w:start w:val="4"/>
      <w:numFmt w:val="bullet"/>
      <w:lvlText w:val=""/>
      <w:lvlJc w:val="left"/>
      <w:pPr>
        <w:tabs>
          <w:tab w:val="num" w:pos="432"/>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E454757"/>
    <w:multiLevelType w:val="hybridMultilevel"/>
    <w:tmpl w:val="49548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E8857C9"/>
    <w:multiLevelType w:val="hybridMultilevel"/>
    <w:tmpl w:val="F3B6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C56E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2847AC"/>
    <w:multiLevelType w:val="singleLevel"/>
    <w:tmpl w:val="D076F98C"/>
    <w:lvl w:ilvl="0">
      <w:start w:val="4"/>
      <w:numFmt w:val="upperLetter"/>
      <w:lvlText w:val="%1."/>
      <w:lvlJc w:val="left"/>
      <w:pPr>
        <w:tabs>
          <w:tab w:val="num" w:pos="720"/>
        </w:tabs>
        <w:ind w:left="720" w:hanging="720"/>
      </w:pPr>
      <w:rPr>
        <w:rFonts w:ascii="Times New Roman" w:hAnsi="Times New Roman" w:hint="default"/>
      </w:rPr>
    </w:lvl>
  </w:abstractNum>
  <w:abstractNum w:abstractNumId="38">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53720B"/>
    <w:multiLevelType w:val="singleLevel"/>
    <w:tmpl w:val="AF9A30F4"/>
    <w:lvl w:ilvl="0">
      <w:start w:val="5"/>
      <w:numFmt w:val="decimal"/>
      <w:lvlText w:val="%1."/>
      <w:lvlJc w:val="left"/>
      <w:pPr>
        <w:tabs>
          <w:tab w:val="num" w:pos="1440"/>
        </w:tabs>
        <w:ind w:left="1440" w:hanging="720"/>
      </w:pPr>
      <w:rPr>
        <w:rFonts w:hint="default"/>
        <w:u w:val="none"/>
      </w:rPr>
    </w:lvl>
  </w:abstractNum>
  <w:abstractNum w:abstractNumId="40">
    <w:nsid w:val="7BCE6620"/>
    <w:multiLevelType w:val="hybridMultilevel"/>
    <w:tmpl w:val="BE5C7D44"/>
    <w:lvl w:ilvl="0" w:tplc="FFFFFFFF">
      <w:start w:val="1"/>
      <w:numFmt w:val="decimal"/>
      <w:lvlText w:val="%1."/>
      <w:lvlJc w:val="left"/>
      <w:pPr>
        <w:tabs>
          <w:tab w:val="num" w:pos="360"/>
        </w:tabs>
        <w:ind w:left="360" w:hanging="360"/>
      </w:pPr>
      <w:rPr>
        <w:rFonts w:cs="Times New Roman" w:hint="default"/>
        <w:b w:val="0"/>
        <w:sz w:val="22"/>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nsid w:val="7D9A3FCC"/>
    <w:multiLevelType w:val="hybridMultilevel"/>
    <w:tmpl w:val="6EAE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8"/>
  </w:num>
  <w:num w:numId="4">
    <w:abstractNumId w:val="5"/>
  </w:num>
  <w:num w:numId="5">
    <w:abstractNumId w:val="1"/>
  </w:num>
  <w:num w:numId="6">
    <w:abstractNumId w:val="27"/>
  </w:num>
  <w:num w:numId="7">
    <w:abstractNumId w:val="13"/>
  </w:num>
  <w:num w:numId="8">
    <w:abstractNumId w:val="19"/>
  </w:num>
  <w:num w:numId="9">
    <w:abstractNumId w:val="29"/>
  </w:num>
  <w:num w:numId="10">
    <w:abstractNumId w:val="16"/>
  </w:num>
  <w:num w:numId="11">
    <w:abstractNumId w:val="3"/>
  </w:num>
  <w:num w:numId="12">
    <w:abstractNumId w:val="18"/>
  </w:num>
  <w:num w:numId="13">
    <w:abstractNumId w:val="25"/>
  </w:num>
  <w:num w:numId="14">
    <w:abstractNumId w:val="9"/>
  </w:num>
  <w:num w:numId="15">
    <w:abstractNumId w:val="8"/>
  </w:num>
  <w:num w:numId="16">
    <w:abstractNumId w:val="10"/>
  </w:num>
  <w:num w:numId="17">
    <w:abstractNumId w:val="20"/>
  </w:num>
  <w:num w:numId="18">
    <w:abstractNumId w:val="33"/>
  </w:num>
  <w:num w:numId="19">
    <w:abstractNumId w:val="2"/>
  </w:num>
  <w:num w:numId="20">
    <w:abstractNumId w:val="11"/>
  </w:num>
  <w:num w:numId="21">
    <w:abstractNumId w:val="28"/>
  </w:num>
  <w:num w:numId="22">
    <w:abstractNumId w:val="35"/>
  </w:num>
  <w:num w:numId="23">
    <w:abstractNumId w:val="40"/>
  </w:num>
  <w:num w:numId="24">
    <w:abstractNumId w:val="22"/>
  </w:num>
  <w:num w:numId="25">
    <w:abstractNumId w:val="36"/>
  </w:num>
  <w:num w:numId="26">
    <w:abstractNumId w:val="6"/>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0"/>
  </w:num>
  <w:num w:numId="29">
    <w:abstractNumId w:val="31"/>
  </w:num>
  <w:num w:numId="30">
    <w:abstractNumId w:val="7"/>
  </w:num>
  <w:num w:numId="31">
    <w:abstractNumId w:val="23"/>
  </w:num>
  <w:num w:numId="32">
    <w:abstractNumId w:val="12"/>
  </w:num>
  <w:num w:numId="33">
    <w:abstractNumId w:val="4"/>
  </w:num>
  <w:num w:numId="34">
    <w:abstractNumId w:val="41"/>
  </w:num>
  <w:num w:numId="35">
    <w:abstractNumId w:val="39"/>
  </w:num>
  <w:num w:numId="36">
    <w:abstractNumId w:val="37"/>
  </w:num>
  <w:num w:numId="37">
    <w:abstractNumId w:val="15"/>
  </w:num>
  <w:num w:numId="38">
    <w:abstractNumId w:val="26"/>
  </w:num>
  <w:num w:numId="39">
    <w:abstractNumId w:val="34"/>
  </w:num>
  <w:num w:numId="40">
    <w:abstractNumId w:val="14"/>
  </w:num>
  <w:num w:numId="41">
    <w:abstractNumId w:val="24"/>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AAB"/>
    <w:rsid w:val="00072AFB"/>
    <w:rsid w:val="00094622"/>
    <w:rsid w:val="000C1E26"/>
    <w:rsid w:val="000D6CAC"/>
    <w:rsid w:val="001118AE"/>
    <w:rsid w:val="00134F03"/>
    <w:rsid w:val="001C5419"/>
    <w:rsid w:val="00220DA9"/>
    <w:rsid w:val="00272C01"/>
    <w:rsid w:val="002D68C5"/>
    <w:rsid w:val="002D71E0"/>
    <w:rsid w:val="002E5677"/>
    <w:rsid w:val="002F7066"/>
    <w:rsid w:val="00312AAB"/>
    <w:rsid w:val="0036171A"/>
    <w:rsid w:val="00476D57"/>
    <w:rsid w:val="004E22D3"/>
    <w:rsid w:val="00507FC6"/>
    <w:rsid w:val="00583934"/>
    <w:rsid w:val="005B2D76"/>
    <w:rsid w:val="005C6509"/>
    <w:rsid w:val="005C7E51"/>
    <w:rsid w:val="005F3A01"/>
    <w:rsid w:val="00634740"/>
    <w:rsid w:val="00686AF6"/>
    <w:rsid w:val="006C56B0"/>
    <w:rsid w:val="006F037D"/>
    <w:rsid w:val="00737856"/>
    <w:rsid w:val="007A3C05"/>
    <w:rsid w:val="007C4AB4"/>
    <w:rsid w:val="007C7E3F"/>
    <w:rsid w:val="007D0844"/>
    <w:rsid w:val="00823BB4"/>
    <w:rsid w:val="00884049"/>
    <w:rsid w:val="00916093"/>
    <w:rsid w:val="00917447"/>
    <w:rsid w:val="009348BB"/>
    <w:rsid w:val="009461EA"/>
    <w:rsid w:val="00993783"/>
    <w:rsid w:val="009955C7"/>
    <w:rsid w:val="009A3705"/>
    <w:rsid w:val="00A31004"/>
    <w:rsid w:val="00A44A2F"/>
    <w:rsid w:val="00A53236"/>
    <w:rsid w:val="00A7329D"/>
    <w:rsid w:val="00A84D65"/>
    <w:rsid w:val="00AF449E"/>
    <w:rsid w:val="00AF47D1"/>
    <w:rsid w:val="00B070FA"/>
    <w:rsid w:val="00BA5FFB"/>
    <w:rsid w:val="00C07038"/>
    <w:rsid w:val="00C56328"/>
    <w:rsid w:val="00CB120E"/>
    <w:rsid w:val="00D366BC"/>
    <w:rsid w:val="00D467DC"/>
    <w:rsid w:val="00D833D4"/>
    <w:rsid w:val="00DF0FCF"/>
    <w:rsid w:val="00E16FFC"/>
    <w:rsid w:val="00E32F64"/>
    <w:rsid w:val="00E63ADA"/>
    <w:rsid w:val="00EB7E75"/>
    <w:rsid w:val="00EB7F95"/>
    <w:rsid w:val="00EF32C5"/>
    <w:rsid w:val="00F04110"/>
    <w:rsid w:val="00F26A93"/>
    <w:rsid w:val="00F7194D"/>
    <w:rsid w:val="00F777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6BC"/>
    <w:pPr>
      <w:jc w:val="both"/>
    </w:pPr>
    <w:rPr>
      <w:sz w:val="22"/>
      <w:szCs w:val="24"/>
    </w:rPr>
  </w:style>
  <w:style w:type="paragraph" w:styleId="Heading1">
    <w:name w:val="heading 1"/>
    <w:basedOn w:val="Normal"/>
    <w:next w:val="Normal"/>
    <w:link w:val="Heading1Char"/>
    <w:uiPriority w:val="9"/>
    <w:qFormat/>
    <w:rsid w:val="00D366BC"/>
    <w:pPr>
      <w:keepNext/>
      <w:numPr>
        <w:numId w:val="5"/>
      </w:numPr>
      <w:outlineLvl w:val="0"/>
    </w:pPr>
    <w:rPr>
      <w:rFonts w:cs="Arial"/>
      <w:b/>
      <w:bCs/>
      <w:kern w:val="32"/>
      <w:sz w:val="26"/>
      <w:szCs w:val="32"/>
    </w:rPr>
  </w:style>
  <w:style w:type="paragraph" w:styleId="Heading2">
    <w:name w:val="heading 2"/>
    <w:basedOn w:val="Normal"/>
    <w:next w:val="Normal"/>
    <w:link w:val="Heading2Char"/>
    <w:uiPriority w:val="9"/>
    <w:qFormat/>
    <w:rsid w:val="00D366BC"/>
    <w:pPr>
      <w:keepNext/>
      <w:numPr>
        <w:ilvl w:val="1"/>
        <w:numId w:val="5"/>
      </w:numPr>
      <w:outlineLvl w:val="1"/>
    </w:pPr>
    <w:rPr>
      <w:rFonts w:cs="Arial"/>
      <w:b/>
      <w:bCs/>
      <w:iCs/>
      <w:sz w:val="24"/>
      <w:szCs w:val="28"/>
    </w:rPr>
  </w:style>
  <w:style w:type="paragraph" w:styleId="Heading3">
    <w:name w:val="heading 3"/>
    <w:basedOn w:val="Normal"/>
    <w:next w:val="Normal"/>
    <w:link w:val="Heading3Char"/>
    <w:uiPriority w:val="9"/>
    <w:qFormat/>
    <w:rsid w:val="00D366BC"/>
    <w:pPr>
      <w:keepNext/>
      <w:numPr>
        <w:ilvl w:val="2"/>
        <w:numId w:val="5"/>
      </w:numPr>
      <w:outlineLvl w:val="2"/>
    </w:pPr>
    <w:rPr>
      <w:rFonts w:cs="Arial"/>
      <w:b/>
      <w:bCs/>
      <w:szCs w:val="26"/>
    </w:rPr>
  </w:style>
  <w:style w:type="paragraph" w:styleId="Heading4">
    <w:name w:val="heading 4"/>
    <w:aliases w:val="Map Title"/>
    <w:basedOn w:val="Normal"/>
    <w:next w:val="Normal"/>
    <w:link w:val="Heading4Char"/>
    <w:uiPriority w:val="9"/>
    <w:qFormat/>
    <w:rsid w:val="00D366BC"/>
    <w:pPr>
      <w:keepNext/>
      <w:numPr>
        <w:ilvl w:val="3"/>
        <w:numId w:val="5"/>
      </w:numPr>
      <w:outlineLvl w:val="3"/>
    </w:pPr>
    <w:rPr>
      <w:bCs/>
      <w:szCs w:val="28"/>
    </w:rPr>
  </w:style>
  <w:style w:type="paragraph" w:styleId="Heading5">
    <w:name w:val="heading 5"/>
    <w:aliases w:val="Block Label"/>
    <w:basedOn w:val="Normal"/>
    <w:next w:val="Normal"/>
    <w:link w:val="Heading5Char"/>
    <w:uiPriority w:val="9"/>
    <w:qFormat/>
    <w:rsid w:val="00D366BC"/>
    <w:pPr>
      <w:keepNext/>
      <w:numPr>
        <w:ilvl w:val="4"/>
        <w:numId w:val="5"/>
      </w:numPr>
      <w:spacing w:before="20"/>
      <w:outlineLvl w:val="4"/>
    </w:pPr>
  </w:style>
  <w:style w:type="paragraph" w:styleId="Heading6">
    <w:name w:val="heading 6"/>
    <w:basedOn w:val="Normal"/>
    <w:next w:val="Normal"/>
    <w:link w:val="Heading6Char"/>
    <w:uiPriority w:val="9"/>
    <w:qFormat/>
    <w:rsid w:val="00D366BC"/>
    <w:pPr>
      <w:keepNext/>
      <w:numPr>
        <w:ilvl w:val="5"/>
        <w:numId w:val="5"/>
      </w:numPr>
      <w:outlineLvl w:val="5"/>
    </w:pPr>
    <w:rPr>
      <w:b/>
      <w:bCs/>
      <w:sz w:val="18"/>
    </w:rPr>
  </w:style>
  <w:style w:type="paragraph" w:styleId="Heading7">
    <w:name w:val="heading 7"/>
    <w:basedOn w:val="Normal"/>
    <w:next w:val="Normal"/>
    <w:link w:val="Heading7Char"/>
    <w:uiPriority w:val="9"/>
    <w:qFormat/>
    <w:rsid w:val="00D366BC"/>
    <w:pPr>
      <w:keepNext/>
      <w:numPr>
        <w:ilvl w:val="6"/>
        <w:numId w:val="5"/>
      </w:numPr>
      <w:outlineLvl w:val="6"/>
    </w:pPr>
    <w:rPr>
      <w:sz w:val="28"/>
    </w:rPr>
  </w:style>
  <w:style w:type="paragraph" w:styleId="Heading8">
    <w:name w:val="heading 8"/>
    <w:basedOn w:val="Normal"/>
    <w:next w:val="Normal"/>
    <w:link w:val="Heading8Char"/>
    <w:uiPriority w:val="9"/>
    <w:qFormat/>
    <w:rsid w:val="00D366BC"/>
    <w:pPr>
      <w:keepNext/>
      <w:numPr>
        <w:ilvl w:val="7"/>
        <w:numId w:val="5"/>
      </w:numPr>
      <w:jc w:val="center"/>
      <w:outlineLvl w:val="7"/>
    </w:pPr>
    <w:rPr>
      <w:b/>
      <w:bCs/>
    </w:rPr>
  </w:style>
  <w:style w:type="paragraph" w:styleId="Heading9">
    <w:name w:val="heading 9"/>
    <w:basedOn w:val="Normal"/>
    <w:next w:val="Normal"/>
    <w:link w:val="Heading9Char"/>
    <w:uiPriority w:val="9"/>
    <w:qFormat/>
    <w:rsid w:val="00D366BC"/>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6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53B6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53B6C"/>
    <w:rPr>
      <w:rFonts w:ascii="Calibri Light" w:eastAsia="Times New Roman" w:hAnsi="Calibri Light" w:cs="Times New Roman"/>
      <w:b/>
      <w:bCs/>
      <w:sz w:val="26"/>
      <w:szCs w:val="26"/>
    </w:rPr>
  </w:style>
  <w:style w:type="character" w:customStyle="1" w:styleId="Heading4Char">
    <w:name w:val="Heading 4 Char"/>
    <w:aliases w:val="Map Title Char"/>
    <w:basedOn w:val="DefaultParagraphFont"/>
    <w:link w:val="Heading4"/>
    <w:uiPriority w:val="9"/>
    <w:semiHidden/>
    <w:rsid w:val="00A53B6C"/>
    <w:rPr>
      <w:rFonts w:ascii="Calibri" w:eastAsia="Times New Roman" w:hAnsi="Calibri" w:cs="Times New Roman"/>
      <w:b/>
      <w:bCs/>
      <w:sz w:val="28"/>
      <w:szCs w:val="28"/>
    </w:rPr>
  </w:style>
  <w:style w:type="character" w:customStyle="1" w:styleId="Heading5Char">
    <w:name w:val="Heading 5 Char"/>
    <w:aliases w:val="Block Label Char"/>
    <w:basedOn w:val="DefaultParagraphFont"/>
    <w:link w:val="Heading5"/>
    <w:uiPriority w:val="9"/>
    <w:semiHidden/>
    <w:rsid w:val="00A53B6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53B6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A53B6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53B6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53B6C"/>
    <w:rPr>
      <w:rFonts w:ascii="Calibri Light" w:eastAsia="Times New Roman" w:hAnsi="Calibri Light" w:cs="Times New Roman"/>
      <w:sz w:val="22"/>
      <w:szCs w:val="22"/>
    </w:rPr>
  </w:style>
  <w:style w:type="paragraph" w:styleId="BodyText">
    <w:name w:val="Body Text"/>
    <w:basedOn w:val="Normal"/>
    <w:link w:val="BodyTextChar"/>
    <w:uiPriority w:val="99"/>
    <w:semiHidden/>
    <w:rsid w:val="00D366BC"/>
    <w:rPr>
      <w:bCs/>
      <w:iCs/>
      <w:color w:val="000000"/>
    </w:rPr>
  </w:style>
  <w:style w:type="character" w:customStyle="1" w:styleId="BodyTextChar">
    <w:name w:val="Body Text Char"/>
    <w:basedOn w:val="DefaultParagraphFont"/>
    <w:link w:val="BodyText"/>
    <w:uiPriority w:val="99"/>
    <w:semiHidden/>
    <w:rsid w:val="00A53B6C"/>
    <w:rPr>
      <w:sz w:val="22"/>
      <w:szCs w:val="24"/>
    </w:rPr>
  </w:style>
  <w:style w:type="paragraph" w:styleId="Header">
    <w:name w:val="header"/>
    <w:basedOn w:val="Normal"/>
    <w:link w:val="HeaderChar"/>
    <w:semiHidden/>
    <w:rsid w:val="00D366BC"/>
    <w:pPr>
      <w:tabs>
        <w:tab w:val="center" w:pos="4320"/>
        <w:tab w:val="right" w:pos="8640"/>
      </w:tabs>
    </w:pPr>
  </w:style>
  <w:style w:type="character" w:customStyle="1" w:styleId="HeaderChar">
    <w:name w:val="Header Char"/>
    <w:basedOn w:val="DefaultParagraphFont"/>
    <w:link w:val="Header"/>
    <w:uiPriority w:val="99"/>
    <w:semiHidden/>
    <w:rsid w:val="00A53B6C"/>
    <w:rPr>
      <w:sz w:val="22"/>
      <w:szCs w:val="24"/>
    </w:rPr>
  </w:style>
  <w:style w:type="paragraph" w:styleId="List">
    <w:name w:val="List"/>
    <w:basedOn w:val="Normal"/>
    <w:uiPriority w:val="99"/>
    <w:semiHidden/>
    <w:rsid w:val="00D366BC"/>
    <w:pPr>
      <w:ind w:left="360" w:hanging="360"/>
    </w:pPr>
  </w:style>
  <w:style w:type="paragraph" w:styleId="Title">
    <w:name w:val="Title"/>
    <w:basedOn w:val="Normal"/>
    <w:link w:val="TitleChar"/>
    <w:qFormat/>
    <w:rsid w:val="00D366BC"/>
    <w:pPr>
      <w:spacing w:before="240" w:after="60"/>
      <w:jc w:val="center"/>
    </w:pPr>
    <w:rPr>
      <w:rFonts w:cs="Arial"/>
      <w:b/>
      <w:bCs/>
      <w:kern w:val="28"/>
      <w:sz w:val="28"/>
      <w:szCs w:val="32"/>
    </w:rPr>
  </w:style>
  <w:style w:type="character" w:customStyle="1" w:styleId="TitleChar">
    <w:name w:val="Title Char"/>
    <w:basedOn w:val="DefaultParagraphFont"/>
    <w:link w:val="Title"/>
    <w:uiPriority w:val="10"/>
    <w:rsid w:val="00A53B6C"/>
    <w:rPr>
      <w:rFonts w:ascii="Calibri Light" w:eastAsia="Times New Roman" w:hAnsi="Calibri Light" w:cs="Times New Roman"/>
      <w:b/>
      <w:bCs/>
      <w:kern w:val="28"/>
      <w:sz w:val="32"/>
      <w:szCs w:val="32"/>
    </w:rPr>
  </w:style>
  <w:style w:type="paragraph" w:styleId="BodyText2">
    <w:name w:val="Body Text 2"/>
    <w:basedOn w:val="Normal"/>
    <w:link w:val="BodyText2Char"/>
    <w:uiPriority w:val="99"/>
    <w:semiHidden/>
    <w:rsid w:val="00D366BC"/>
    <w:pPr>
      <w:jc w:val="left"/>
    </w:pPr>
    <w:rPr>
      <w:b/>
      <w:bCs/>
      <w:color w:val="0000FF"/>
    </w:rPr>
  </w:style>
  <w:style w:type="character" w:customStyle="1" w:styleId="BodyText2Char">
    <w:name w:val="Body Text 2 Char"/>
    <w:basedOn w:val="DefaultParagraphFont"/>
    <w:link w:val="BodyText2"/>
    <w:uiPriority w:val="99"/>
    <w:semiHidden/>
    <w:rsid w:val="00A53B6C"/>
    <w:rPr>
      <w:sz w:val="22"/>
      <w:szCs w:val="24"/>
    </w:rPr>
  </w:style>
  <w:style w:type="paragraph" w:styleId="Footer">
    <w:name w:val="footer"/>
    <w:basedOn w:val="Normal"/>
    <w:link w:val="FooterChar"/>
    <w:uiPriority w:val="99"/>
    <w:rsid w:val="00D366BC"/>
    <w:pPr>
      <w:tabs>
        <w:tab w:val="center" w:pos="4320"/>
        <w:tab w:val="right" w:pos="8640"/>
      </w:tabs>
    </w:pPr>
  </w:style>
  <w:style w:type="character" w:customStyle="1" w:styleId="FooterChar">
    <w:name w:val="Footer Char"/>
    <w:basedOn w:val="DefaultParagraphFont"/>
    <w:link w:val="Footer"/>
    <w:uiPriority w:val="99"/>
    <w:locked/>
    <w:rsid w:val="00F04110"/>
    <w:rPr>
      <w:sz w:val="24"/>
    </w:rPr>
  </w:style>
  <w:style w:type="character" w:styleId="FootnoteReference">
    <w:name w:val="footnote reference"/>
    <w:basedOn w:val="DefaultParagraphFont"/>
    <w:uiPriority w:val="99"/>
    <w:semiHidden/>
    <w:rsid w:val="00D366BC"/>
    <w:rPr>
      <w:rFonts w:ascii="Times New Roman" w:hAnsi="Times New Roman"/>
      <w:sz w:val="18"/>
      <w:vertAlign w:val="superscript"/>
    </w:rPr>
  </w:style>
  <w:style w:type="paragraph" w:customStyle="1" w:styleId="Heading">
    <w:name w:val="Heading"/>
    <w:basedOn w:val="Heading1"/>
    <w:next w:val="Normal"/>
    <w:rsid w:val="00D366BC"/>
    <w:pPr>
      <w:numPr>
        <w:numId w:val="0"/>
      </w:numPr>
    </w:pPr>
  </w:style>
  <w:style w:type="paragraph" w:customStyle="1" w:styleId="TableText">
    <w:name w:val="Table Text"/>
    <w:basedOn w:val="Normal"/>
    <w:rsid w:val="00D366BC"/>
    <w:pPr>
      <w:autoSpaceDE w:val="0"/>
      <w:autoSpaceDN w:val="0"/>
      <w:jc w:val="left"/>
    </w:pPr>
    <w:rPr>
      <w:sz w:val="20"/>
    </w:rPr>
  </w:style>
  <w:style w:type="paragraph" w:customStyle="1" w:styleId="TableHeaderText">
    <w:name w:val="Table Header Text"/>
    <w:basedOn w:val="TableText"/>
    <w:rsid w:val="00D366BC"/>
    <w:pPr>
      <w:jc w:val="center"/>
    </w:pPr>
    <w:rPr>
      <w:b/>
      <w:bCs/>
    </w:rPr>
  </w:style>
  <w:style w:type="paragraph" w:styleId="BodyText3">
    <w:name w:val="Body Text 3"/>
    <w:basedOn w:val="Normal"/>
    <w:link w:val="BodyText3Char"/>
    <w:uiPriority w:val="99"/>
    <w:semiHidden/>
    <w:rsid w:val="00D366BC"/>
    <w:rPr>
      <w:b/>
      <w:color w:val="0000FF"/>
    </w:rPr>
  </w:style>
  <w:style w:type="character" w:customStyle="1" w:styleId="BodyText3Char">
    <w:name w:val="Body Text 3 Char"/>
    <w:basedOn w:val="DefaultParagraphFont"/>
    <w:link w:val="BodyText3"/>
    <w:uiPriority w:val="99"/>
    <w:semiHidden/>
    <w:rsid w:val="00A53B6C"/>
    <w:rPr>
      <w:sz w:val="16"/>
      <w:szCs w:val="16"/>
    </w:rPr>
  </w:style>
  <w:style w:type="paragraph" w:customStyle="1" w:styleId="Custom">
    <w:name w:val="Custom"/>
    <w:basedOn w:val="Normal"/>
    <w:rsid w:val="00D366BC"/>
    <w:rPr>
      <w:rFonts w:ascii="Arial" w:hAnsi="Arial" w:cs="Arial"/>
      <w:sz w:val="24"/>
    </w:rPr>
  </w:style>
  <w:style w:type="paragraph" w:customStyle="1" w:styleId="Custom2">
    <w:name w:val="Custom 2"/>
    <w:basedOn w:val="Normal"/>
    <w:rsid w:val="00D366BC"/>
    <w:pPr>
      <w:jc w:val="left"/>
    </w:pPr>
    <w:rPr>
      <w:rFonts w:ascii="Arial" w:hAnsi="Arial" w:cs="Arial"/>
      <w:b/>
      <w:bCs/>
      <w:color w:val="0000FF"/>
      <w:sz w:val="20"/>
    </w:rPr>
  </w:style>
  <w:style w:type="paragraph" w:customStyle="1" w:styleId="Custom3">
    <w:name w:val="Custom 3"/>
    <w:basedOn w:val="Normal"/>
    <w:rsid w:val="00D366BC"/>
    <w:rPr>
      <w:rFonts w:ascii="Arial" w:hAnsi="Arial"/>
      <w:b/>
      <w:color w:val="0000FF"/>
      <w:sz w:val="36"/>
    </w:rPr>
  </w:style>
  <w:style w:type="paragraph" w:styleId="BodyTextIndent">
    <w:name w:val="Body Text Indent"/>
    <w:basedOn w:val="Normal"/>
    <w:link w:val="BodyTextIndentChar"/>
    <w:uiPriority w:val="99"/>
    <w:semiHidden/>
    <w:unhideWhenUsed/>
    <w:rsid w:val="00094622"/>
    <w:pPr>
      <w:spacing w:after="120"/>
      <w:ind w:left="360"/>
    </w:pPr>
  </w:style>
  <w:style w:type="character" w:customStyle="1" w:styleId="BodyTextIndentChar">
    <w:name w:val="Body Text Indent Char"/>
    <w:basedOn w:val="DefaultParagraphFont"/>
    <w:link w:val="BodyTextIndent"/>
    <w:uiPriority w:val="99"/>
    <w:semiHidden/>
    <w:rsid w:val="00094622"/>
    <w:rPr>
      <w:sz w:val="22"/>
      <w:szCs w:val="24"/>
    </w:rPr>
  </w:style>
  <w:style w:type="paragraph" w:styleId="BodyTextIndent2">
    <w:name w:val="Body Text Indent 2"/>
    <w:basedOn w:val="Normal"/>
    <w:link w:val="BodyTextIndent2Char"/>
    <w:uiPriority w:val="99"/>
    <w:unhideWhenUsed/>
    <w:rsid w:val="00094622"/>
    <w:pPr>
      <w:spacing w:after="120" w:line="480" w:lineRule="auto"/>
      <w:ind w:left="360"/>
    </w:pPr>
  </w:style>
  <w:style w:type="character" w:customStyle="1" w:styleId="BodyTextIndent2Char">
    <w:name w:val="Body Text Indent 2 Char"/>
    <w:basedOn w:val="DefaultParagraphFont"/>
    <w:link w:val="BodyTextIndent2"/>
    <w:uiPriority w:val="99"/>
    <w:rsid w:val="00094622"/>
    <w:rPr>
      <w:sz w:val="22"/>
      <w:szCs w:val="24"/>
    </w:rPr>
  </w:style>
  <w:style w:type="paragraph" w:customStyle="1" w:styleId="Default">
    <w:name w:val="Default"/>
    <w:rsid w:val="00A84D6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LAB\Microbiology\Micro%20Viro%20Procedure%20Reformatting%202010\Virology%20Procedure%20Manual%20(NEW)\Online%20ProcedureTemplate%20Virolog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17F36-F9B8-4B39-AC8D-31B9C9A8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ProcedureTemplate Virology 2015</Template>
  <TotalTime>2</TotalTime>
  <Pages>6</Pages>
  <Words>1639</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CE002169</dc:creator>
  <cp:lastModifiedBy>CE002169</cp:lastModifiedBy>
  <cp:revision>2</cp:revision>
  <cp:lastPrinted>2017-08-16T22:02:00Z</cp:lastPrinted>
  <dcterms:created xsi:type="dcterms:W3CDTF">2017-08-17T12:25:00Z</dcterms:created>
  <dcterms:modified xsi:type="dcterms:W3CDTF">2017-08-17T12:25:00Z</dcterms:modified>
</cp:coreProperties>
</file>