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9365"/>
      </w:tblGrid>
      <w:tr w:rsidR="005F48CD" w:rsidTr="004600E8">
        <w:trPr>
          <w:cantSplit/>
        </w:trPr>
        <w:tc>
          <w:tcPr>
            <w:tcW w:w="10805" w:type="dxa"/>
            <w:gridSpan w:val="2"/>
            <w:tcBorders>
              <w:top w:val="nil"/>
              <w:left w:val="nil"/>
              <w:bottom w:val="nil"/>
              <w:right w:val="nil"/>
            </w:tcBorders>
          </w:tcPr>
          <w:p w:rsidR="005F48CD" w:rsidRDefault="00BB2C93">
            <w:pPr>
              <w:pStyle w:val="Title"/>
              <w:jc w:val="left"/>
              <w:rPr>
                <w:rFonts w:ascii="Arial" w:hAnsi="Arial"/>
                <w:color w:val="0000FF"/>
              </w:rPr>
            </w:pPr>
            <w:r>
              <w:rPr>
                <w:rFonts w:ascii="Arial" w:hAnsi="Arial"/>
                <w:color w:val="0000FF"/>
              </w:rPr>
              <w:t>Microbiology / Virology Computer Training</w:t>
            </w:r>
          </w:p>
          <w:p w:rsidR="005F48CD" w:rsidRDefault="005F48CD">
            <w:pPr>
              <w:pStyle w:val="Custom"/>
            </w:pPr>
          </w:p>
        </w:tc>
      </w:tr>
      <w:tr w:rsidR="006035E9" w:rsidTr="004600E8">
        <w:trPr>
          <w:cantSplit/>
          <w:trHeight w:val="800"/>
        </w:trPr>
        <w:tc>
          <w:tcPr>
            <w:tcW w:w="1440" w:type="dxa"/>
            <w:tcBorders>
              <w:top w:val="nil"/>
              <w:left w:val="nil"/>
              <w:bottom w:val="nil"/>
              <w:right w:val="nil"/>
            </w:tcBorders>
          </w:tcPr>
          <w:p w:rsidR="006035E9" w:rsidRPr="003A5C20" w:rsidRDefault="006035E9">
            <w:pPr>
              <w:rPr>
                <w:rFonts w:ascii="Arial" w:hAnsi="Arial"/>
                <w:b/>
                <w:color w:val="0000FF"/>
                <w:sz w:val="24"/>
              </w:rPr>
            </w:pPr>
            <w:r w:rsidRPr="003A5C20">
              <w:rPr>
                <w:rFonts w:ascii="Arial" w:hAnsi="Arial"/>
                <w:b/>
                <w:color w:val="0000FF"/>
                <w:sz w:val="24"/>
              </w:rPr>
              <w:t>Purpose</w:t>
            </w:r>
          </w:p>
        </w:tc>
        <w:tc>
          <w:tcPr>
            <w:tcW w:w="9365" w:type="dxa"/>
            <w:vMerge w:val="restart"/>
            <w:tcBorders>
              <w:top w:val="nil"/>
              <w:left w:val="nil"/>
              <w:right w:val="nil"/>
            </w:tcBorders>
          </w:tcPr>
          <w:p w:rsidR="006035E9" w:rsidRDefault="006035E9">
            <w:pPr>
              <w:pStyle w:val="TableText"/>
              <w:autoSpaceDE/>
              <w:autoSpaceDN/>
              <w:rPr>
                <w:rFonts w:ascii="Arial" w:hAnsi="Arial"/>
              </w:rPr>
            </w:pPr>
            <w:r>
              <w:rPr>
                <w:rFonts w:ascii="Arial" w:hAnsi="Arial"/>
              </w:rPr>
              <w:t xml:space="preserve">This procedure provides instructions for the MICROBIOLOGY/VIROLOGY COMPUTER SYSTEM.  </w:t>
            </w:r>
          </w:p>
          <w:p w:rsidR="006035E9" w:rsidRDefault="006035E9">
            <w:pPr>
              <w:tabs>
                <w:tab w:val="left" w:pos="252"/>
              </w:tabs>
              <w:jc w:val="left"/>
              <w:rPr>
                <w:rFonts w:ascii="Arial" w:hAnsi="Arial"/>
                <w:sz w:val="20"/>
              </w:rPr>
            </w:pPr>
            <w:r>
              <w:rPr>
                <w:rFonts w:ascii="Arial" w:hAnsi="Arial"/>
                <w:sz w:val="20"/>
              </w:rPr>
              <w:t>This policy applies to all Laboratory personnel that order/receive specimens for the Microbiology, Molecular Biology and Virology sections.</w:t>
            </w:r>
          </w:p>
          <w:p w:rsidR="006035E9" w:rsidRDefault="006035E9">
            <w:pPr>
              <w:tabs>
                <w:tab w:val="left" w:pos="3382"/>
              </w:tabs>
              <w:rPr>
                <w:rFonts w:ascii="Arial" w:hAnsi="Arial"/>
                <w:sz w:val="20"/>
              </w:rPr>
            </w:pPr>
          </w:p>
          <w:p w:rsidR="006035E9" w:rsidRDefault="006035E9">
            <w:pPr>
              <w:tabs>
                <w:tab w:val="left" w:pos="3382"/>
              </w:tabs>
              <w:rPr>
                <w:rFonts w:ascii="Arial" w:hAnsi="Arial"/>
                <w:sz w:val="20"/>
              </w:rPr>
            </w:pPr>
            <w:r>
              <w:rPr>
                <w:rFonts w:ascii="Arial" w:hAnsi="Arial"/>
                <w:sz w:val="20"/>
              </w:rPr>
              <w:t xml:space="preserve">Specimen ordering and receiving is a crucial step in specimen processing.  Placing an order correctly prevents multiple errors ranging from improper set-up of the culture, incorrect billing, results not posting in the EMR (Cerner), and results not being sent to the correct provider. </w:t>
            </w:r>
          </w:p>
          <w:p w:rsidR="006035E9" w:rsidRDefault="006035E9">
            <w:pPr>
              <w:tabs>
                <w:tab w:val="left" w:pos="3382"/>
              </w:tabs>
              <w:rPr>
                <w:rFonts w:ascii="Arial" w:hAnsi="Arial"/>
                <w:sz w:val="20"/>
              </w:rPr>
            </w:pPr>
          </w:p>
          <w:p w:rsidR="006035E9" w:rsidRDefault="006035E9" w:rsidP="00036516">
            <w:pPr>
              <w:jc w:val="left"/>
              <w:rPr>
                <w:rFonts w:ascii="Arial" w:hAnsi="Arial"/>
                <w:sz w:val="20"/>
                <w:szCs w:val="20"/>
              </w:rPr>
            </w:pPr>
            <w:r>
              <w:rPr>
                <w:rFonts w:ascii="Arial" w:hAnsi="Arial"/>
                <w:sz w:val="20"/>
                <w:szCs w:val="20"/>
              </w:rPr>
              <w:t>Orders are placed by the provider.  They may be done</w:t>
            </w:r>
            <w:r w:rsidR="00DC1CBD">
              <w:rPr>
                <w:rFonts w:ascii="Arial" w:hAnsi="Arial"/>
                <w:sz w:val="20"/>
                <w:szCs w:val="20"/>
              </w:rPr>
              <w:t xml:space="preserve"> by</w:t>
            </w:r>
            <w:r>
              <w:rPr>
                <w:rFonts w:ascii="Arial" w:hAnsi="Arial"/>
                <w:sz w:val="20"/>
                <w:szCs w:val="20"/>
              </w:rPr>
              <w:t>:</w:t>
            </w:r>
          </w:p>
          <w:p w:rsidR="006035E9" w:rsidRDefault="006035E9" w:rsidP="00036516">
            <w:pPr>
              <w:numPr>
                <w:ilvl w:val="0"/>
                <w:numId w:val="28"/>
              </w:numPr>
              <w:jc w:val="left"/>
              <w:rPr>
                <w:rFonts w:ascii="Arial" w:hAnsi="Arial"/>
                <w:sz w:val="20"/>
                <w:szCs w:val="20"/>
              </w:rPr>
            </w:pPr>
            <w:r w:rsidRPr="004B12C0">
              <w:rPr>
                <w:rFonts w:ascii="Arial" w:hAnsi="Arial"/>
                <w:b/>
                <w:sz w:val="20"/>
                <w:szCs w:val="20"/>
              </w:rPr>
              <w:t>Electronic request</w:t>
            </w:r>
            <w:r>
              <w:rPr>
                <w:rFonts w:ascii="Arial" w:hAnsi="Arial"/>
                <w:sz w:val="20"/>
                <w:szCs w:val="20"/>
              </w:rPr>
              <w:t xml:space="preserve"> and received in Lab in the </w:t>
            </w:r>
            <w:proofErr w:type="spellStart"/>
            <w:r>
              <w:rPr>
                <w:rFonts w:ascii="Arial" w:hAnsi="Arial"/>
                <w:sz w:val="20"/>
                <w:szCs w:val="20"/>
              </w:rPr>
              <w:t>Sunquest</w:t>
            </w:r>
            <w:proofErr w:type="spellEnd"/>
            <w:r>
              <w:rPr>
                <w:rFonts w:ascii="Arial" w:hAnsi="Arial"/>
                <w:sz w:val="20"/>
                <w:szCs w:val="20"/>
              </w:rPr>
              <w:t xml:space="preserve"> OER </w:t>
            </w:r>
            <w:r w:rsidR="00C6547B">
              <w:rPr>
                <w:rFonts w:ascii="Arial" w:hAnsi="Arial"/>
                <w:sz w:val="20"/>
                <w:szCs w:val="20"/>
              </w:rPr>
              <w:t xml:space="preserve">or ORM </w:t>
            </w:r>
            <w:r>
              <w:rPr>
                <w:rFonts w:ascii="Arial" w:hAnsi="Arial"/>
                <w:sz w:val="20"/>
                <w:szCs w:val="20"/>
              </w:rPr>
              <w:t xml:space="preserve">function            </w:t>
            </w:r>
          </w:p>
          <w:p w:rsidR="006035E9" w:rsidRDefault="006035E9" w:rsidP="00036516">
            <w:pPr>
              <w:numPr>
                <w:ilvl w:val="0"/>
                <w:numId w:val="28"/>
              </w:numPr>
              <w:jc w:val="left"/>
              <w:rPr>
                <w:rFonts w:ascii="Arial" w:hAnsi="Arial"/>
                <w:sz w:val="20"/>
                <w:szCs w:val="20"/>
              </w:rPr>
            </w:pPr>
            <w:r w:rsidRPr="004B12C0">
              <w:rPr>
                <w:rFonts w:ascii="Arial" w:hAnsi="Arial"/>
                <w:b/>
                <w:sz w:val="20"/>
                <w:szCs w:val="20"/>
              </w:rPr>
              <w:t>Manual request</w:t>
            </w:r>
            <w:r>
              <w:rPr>
                <w:rFonts w:ascii="Arial" w:hAnsi="Arial"/>
                <w:sz w:val="20"/>
                <w:szCs w:val="20"/>
              </w:rPr>
              <w:t xml:space="preserve"> and received in lab in the </w:t>
            </w:r>
            <w:proofErr w:type="spellStart"/>
            <w:r>
              <w:rPr>
                <w:rFonts w:ascii="Arial" w:hAnsi="Arial"/>
                <w:sz w:val="20"/>
                <w:szCs w:val="20"/>
              </w:rPr>
              <w:t>Sunquest</w:t>
            </w:r>
            <w:proofErr w:type="spellEnd"/>
            <w:r>
              <w:rPr>
                <w:rFonts w:ascii="Arial" w:hAnsi="Arial"/>
                <w:sz w:val="20"/>
                <w:szCs w:val="20"/>
              </w:rPr>
              <w:t xml:space="preserve"> GUI Order Entry function.</w:t>
            </w:r>
          </w:p>
          <w:p w:rsidR="006035E9" w:rsidRDefault="006035E9" w:rsidP="00036516">
            <w:pPr>
              <w:jc w:val="left"/>
              <w:rPr>
                <w:rFonts w:ascii="Arial" w:hAnsi="Arial"/>
                <w:sz w:val="20"/>
                <w:szCs w:val="20"/>
              </w:rPr>
            </w:pPr>
          </w:p>
          <w:p w:rsidR="006035E9" w:rsidRPr="00AE65B2" w:rsidRDefault="006035E9" w:rsidP="00036516">
            <w:pPr>
              <w:jc w:val="left"/>
              <w:rPr>
                <w:rFonts w:ascii="Arial" w:hAnsi="Arial"/>
                <w:sz w:val="20"/>
                <w:szCs w:val="20"/>
              </w:rPr>
            </w:pPr>
            <w:r w:rsidRPr="00401897">
              <w:rPr>
                <w:rFonts w:ascii="Arial" w:hAnsi="Arial"/>
                <w:sz w:val="20"/>
                <w:szCs w:val="20"/>
              </w:rPr>
              <w:t xml:space="preserve">Occasionally an inappropriate culture code will be selected by the ordering provider and appear in </w:t>
            </w:r>
            <w:proofErr w:type="spellStart"/>
            <w:r w:rsidRPr="00401897">
              <w:rPr>
                <w:rFonts w:ascii="Arial" w:hAnsi="Arial"/>
                <w:sz w:val="20"/>
                <w:szCs w:val="20"/>
              </w:rPr>
              <w:t>Sunquest</w:t>
            </w:r>
            <w:proofErr w:type="spellEnd"/>
            <w:r w:rsidRPr="00401897">
              <w:rPr>
                <w:rFonts w:ascii="Arial" w:hAnsi="Arial"/>
                <w:sz w:val="20"/>
                <w:szCs w:val="20"/>
              </w:rPr>
              <w:t xml:space="preserve"> OER,</w:t>
            </w:r>
            <w:r w:rsidR="00C6547B">
              <w:rPr>
                <w:rFonts w:ascii="Arial" w:hAnsi="Arial"/>
                <w:sz w:val="20"/>
                <w:szCs w:val="20"/>
              </w:rPr>
              <w:t xml:space="preserve"> ORM</w:t>
            </w:r>
            <w:r w:rsidRPr="00401897">
              <w:rPr>
                <w:rFonts w:ascii="Arial" w:hAnsi="Arial"/>
                <w:sz w:val="20"/>
                <w:szCs w:val="20"/>
              </w:rPr>
              <w:t xml:space="preserve"> or on the manual order request form.  </w:t>
            </w:r>
            <w:r w:rsidRPr="00036516">
              <w:rPr>
                <w:rFonts w:ascii="Arial" w:hAnsi="Arial"/>
                <w:b/>
                <w:sz w:val="20"/>
                <w:szCs w:val="20"/>
              </w:rPr>
              <w:t xml:space="preserve">Lab </w:t>
            </w:r>
            <w:proofErr w:type="gramStart"/>
            <w:r w:rsidR="003E6B8D">
              <w:rPr>
                <w:rFonts w:ascii="Arial" w:hAnsi="Arial"/>
                <w:b/>
                <w:sz w:val="20"/>
                <w:szCs w:val="20"/>
              </w:rPr>
              <w:t>staff are</w:t>
            </w:r>
            <w:proofErr w:type="gramEnd"/>
            <w:r w:rsidR="003E6B8D">
              <w:rPr>
                <w:rFonts w:ascii="Arial" w:hAnsi="Arial"/>
                <w:b/>
                <w:sz w:val="20"/>
                <w:szCs w:val="20"/>
              </w:rPr>
              <w:t xml:space="preserve"> the experts</w:t>
            </w:r>
            <w:r w:rsidRPr="00036516">
              <w:rPr>
                <w:rFonts w:ascii="Arial" w:hAnsi="Arial"/>
                <w:b/>
                <w:sz w:val="20"/>
                <w:szCs w:val="20"/>
              </w:rPr>
              <w:t xml:space="preserve"> in laboratory testing.</w:t>
            </w:r>
            <w:r w:rsidRPr="00401897">
              <w:rPr>
                <w:rFonts w:ascii="Arial" w:hAnsi="Arial"/>
                <w:sz w:val="20"/>
                <w:szCs w:val="20"/>
              </w:rPr>
              <w:t xml:space="preserve">  We need to utilize our expertise to order the right test to provide the intended </w:t>
            </w:r>
            <w:r w:rsidRPr="00AE65B2">
              <w:rPr>
                <w:rFonts w:ascii="Arial" w:hAnsi="Arial"/>
                <w:sz w:val="20"/>
                <w:szCs w:val="20"/>
              </w:rPr>
              <w:t xml:space="preserve">result.  Unfortunately this sometimes puts us in the role of gatekeepers.  It </w:t>
            </w:r>
            <w:r>
              <w:rPr>
                <w:rFonts w:ascii="Arial" w:hAnsi="Arial"/>
                <w:sz w:val="20"/>
                <w:szCs w:val="20"/>
              </w:rPr>
              <w:t>may</w:t>
            </w:r>
            <w:r w:rsidRPr="00AE65B2">
              <w:rPr>
                <w:rFonts w:ascii="Arial" w:hAnsi="Arial"/>
                <w:sz w:val="20"/>
                <w:szCs w:val="20"/>
              </w:rPr>
              <w:t xml:space="preserve"> be necessary to modify/reorder the culture using the correct code to obtain the correct culture set-up information on the specimen label.</w:t>
            </w:r>
          </w:p>
          <w:p w:rsidR="006035E9" w:rsidRPr="00AE65B2" w:rsidRDefault="006035E9" w:rsidP="00036516">
            <w:pPr>
              <w:numPr>
                <w:ilvl w:val="0"/>
                <w:numId w:val="27"/>
              </w:numPr>
              <w:tabs>
                <w:tab w:val="clear" w:pos="1080"/>
                <w:tab w:val="num" w:pos="322"/>
              </w:tabs>
              <w:ind w:left="322" w:hanging="270"/>
              <w:jc w:val="left"/>
              <w:rPr>
                <w:rFonts w:ascii="Arial" w:hAnsi="Arial"/>
                <w:sz w:val="20"/>
                <w:szCs w:val="20"/>
              </w:rPr>
            </w:pPr>
            <w:r w:rsidRPr="00AE65B2">
              <w:rPr>
                <w:rFonts w:ascii="Arial" w:hAnsi="Arial"/>
                <w:sz w:val="20"/>
                <w:szCs w:val="20"/>
              </w:rPr>
              <w:t xml:space="preserve">If the specimen has arrived within a short period of time of collection, and has been ordered in the Cerner system, it can be modified in </w:t>
            </w:r>
            <w:proofErr w:type="spellStart"/>
            <w:r w:rsidRPr="00AE65B2">
              <w:rPr>
                <w:rFonts w:ascii="Arial" w:hAnsi="Arial"/>
                <w:sz w:val="20"/>
                <w:szCs w:val="20"/>
              </w:rPr>
              <w:t>Sunquest</w:t>
            </w:r>
            <w:proofErr w:type="spellEnd"/>
            <w:r w:rsidRPr="00AE65B2">
              <w:rPr>
                <w:rFonts w:ascii="Arial" w:hAnsi="Arial"/>
                <w:sz w:val="20"/>
                <w:szCs w:val="20"/>
              </w:rPr>
              <w:t xml:space="preserve"> OER, by typing in the accession number but not appending the </w:t>
            </w:r>
            <w:r w:rsidR="004B12C0">
              <w:rPr>
                <w:rFonts w:ascii="Arial" w:hAnsi="Arial"/>
                <w:sz w:val="20"/>
                <w:szCs w:val="20"/>
              </w:rPr>
              <w:t xml:space="preserve">test </w:t>
            </w:r>
            <w:r w:rsidRPr="00AE65B2">
              <w:rPr>
                <w:rFonts w:ascii="Arial" w:hAnsi="Arial"/>
                <w:sz w:val="20"/>
                <w:szCs w:val="20"/>
              </w:rPr>
              <w:t>code onto the accession number.  Modify field #9 as well as fields 4,5,6,10,11.</w:t>
            </w:r>
          </w:p>
          <w:p w:rsidR="006035E9" w:rsidRDefault="006035E9" w:rsidP="00036516">
            <w:pPr>
              <w:numPr>
                <w:ilvl w:val="0"/>
                <w:numId w:val="27"/>
              </w:numPr>
              <w:tabs>
                <w:tab w:val="clear" w:pos="1080"/>
                <w:tab w:val="num" w:pos="322"/>
              </w:tabs>
              <w:ind w:left="322" w:hanging="270"/>
              <w:jc w:val="left"/>
              <w:rPr>
                <w:rFonts w:ascii="Arial" w:hAnsi="Arial"/>
                <w:sz w:val="20"/>
                <w:szCs w:val="20"/>
              </w:rPr>
            </w:pPr>
            <w:r w:rsidRPr="00AE65B2">
              <w:rPr>
                <w:rFonts w:ascii="Arial" w:hAnsi="Arial"/>
                <w:sz w:val="20"/>
                <w:szCs w:val="20"/>
              </w:rPr>
              <w:t>If the order comes on a manual request form, modify the order code as appropriate.</w:t>
            </w:r>
          </w:p>
          <w:p w:rsidR="007D0701" w:rsidRPr="00AE65B2" w:rsidRDefault="007D0701" w:rsidP="00036516">
            <w:pPr>
              <w:numPr>
                <w:ilvl w:val="0"/>
                <w:numId w:val="27"/>
              </w:numPr>
              <w:tabs>
                <w:tab w:val="clear" w:pos="1080"/>
                <w:tab w:val="num" w:pos="322"/>
              </w:tabs>
              <w:ind w:left="322" w:hanging="270"/>
              <w:jc w:val="left"/>
              <w:rPr>
                <w:rFonts w:ascii="Arial" w:hAnsi="Arial"/>
                <w:sz w:val="20"/>
                <w:szCs w:val="20"/>
              </w:rPr>
            </w:pPr>
            <w:r>
              <w:rPr>
                <w:rFonts w:ascii="Arial" w:hAnsi="Arial"/>
                <w:sz w:val="20"/>
                <w:szCs w:val="20"/>
              </w:rPr>
              <w:t xml:space="preserve">If the specimen was ordered with Clinical Collect, you will need to reorder the test. You </w:t>
            </w:r>
            <w:r w:rsidR="00E9513A">
              <w:rPr>
                <w:rFonts w:ascii="Arial" w:hAnsi="Arial"/>
                <w:sz w:val="20"/>
                <w:szCs w:val="20"/>
              </w:rPr>
              <w:t>cannot</w:t>
            </w:r>
            <w:r>
              <w:rPr>
                <w:rFonts w:ascii="Arial" w:hAnsi="Arial"/>
                <w:sz w:val="20"/>
                <w:szCs w:val="20"/>
              </w:rPr>
              <w:t xml:space="preserve"> modify the order in ORM.</w:t>
            </w:r>
          </w:p>
          <w:p w:rsidR="006035E9" w:rsidRDefault="006035E9" w:rsidP="00036516">
            <w:pPr>
              <w:jc w:val="left"/>
              <w:rPr>
                <w:rFonts w:ascii="Arial" w:hAnsi="Arial"/>
                <w:sz w:val="20"/>
                <w:szCs w:val="20"/>
              </w:rPr>
            </w:pPr>
            <w:r w:rsidRPr="00AE65B2">
              <w:rPr>
                <w:rFonts w:ascii="Arial" w:hAnsi="Arial"/>
                <w:sz w:val="20"/>
                <w:szCs w:val="20"/>
              </w:rPr>
              <w:t xml:space="preserve">This does </w:t>
            </w:r>
            <w:r w:rsidRPr="00AE65B2">
              <w:rPr>
                <w:rFonts w:ascii="Arial" w:hAnsi="Arial"/>
                <w:sz w:val="20"/>
                <w:szCs w:val="20"/>
                <w:u w:val="single"/>
              </w:rPr>
              <w:t>NOT</w:t>
            </w:r>
            <w:r w:rsidRPr="00AE65B2">
              <w:rPr>
                <w:rFonts w:ascii="Arial" w:hAnsi="Arial"/>
                <w:sz w:val="20"/>
                <w:szCs w:val="20"/>
              </w:rPr>
              <w:t xml:space="preserve"> mean we need to get the ordering provider to put in a new order.  The order has been written, we are just correcting the test </w:t>
            </w:r>
            <w:r>
              <w:rPr>
                <w:rFonts w:ascii="Arial" w:hAnsi="Arial"/>
                <w:sz w:val="20"/>
                <w:szCs w:val="20"/>
              </w:rPr>
              <w:t xml:space="preserve">order </w:t>
            </w:r>
            <w:r w:rsidRPr="00AE65B2">
              <w:rPr>
                <w:rFonts w:ascii="Arial" w:hAnsi="Arial"/>
                <w:sz w:val="20"/>
                <w:szCs w:val="20"/>
              </w:rPr>
              <w:t>code.</w:t>
            </w:r>
          </w:p>
          <w:p w:rsidR="006035E9" w:rsidRDefault="006035E9" w:rsidP="00036516">
            <w:pPr>
              <w:jc w:val="left"/>
              <w:rPr>
                <w:rFonts w:ascii="Arial" w:hAnsi="Arial"/>
                <w:sz w:val="20"/>
                <w:szCs w:val="20"/>
              </w:rPr>
            </w:pPr>
          </w:p>
          <w:p w:rsidR="006035E9" w:rsidRPr="00E9616F" w:rsidRDefault="006035E9" w:rsidP="00036516">
            <w:pPr>
              <w:jc w:val="left"/>
              <w:rPr>
                <w:rFonts w:ascii="Arial" w:hAnsi="Arial"/>
                <w:b/>
                <w:sz w:val="20"/>
                <w:szCs w:val="20"/>
              </w:rPr>
            </w:pPr>
            <w:r w:rsidRPr="00E9616F">
              <w:rPr>
                <w:rFonts w:ascii="Arial" w:hAnsi="Arial"/>
                <w:b/>
                <w:sz w:val="20"/>
                <w:szCs w:val="20"/>
              </w:rPr>
              <w:t>Contact the provider if orders are not clear and understandable.</w:t>
            </w:r>
          </w:p>
          <w:p w:rsidR="006035E9" w:rsidRDefault="006035E9" w:rsidP="006035E9">
            <w:pPr>
              <w:tabs>
                <w:tab w:val="left" w:pos="3382"/>
              </w:tabs>
              <w:rPr>
                <w:rFonts w:ascii="Arial" w:hAnsi="Arial"/>
              </w:rPr>
            </w:pPr>
          </w:p>
        </w:tc>
      </w:tr>
      <w:tr w:rsidR="006035E9" w:rsidTr="004600E8">
        <w:trPr>
          <w:cantSplit/>
          <w:trHeight w:val="330"/>
        </w:trPr>
        <w:tc>
          <w:tcPr>
            <w:tcW w:w="1440" w:type="dxa"/>
            <w:tcBorders>
              <w:top w:val="nil"/>
              <w:left w:val="nil"/>
              <w:bottom w:val="nil"/>
              <w:right w:val="nil"/>
            </w:tcBorders>
          </w:tcPr>
          <w:p w:rsidR="006035E9" w:rsidRPr="003A5C20" w:rsidRDefault="006035E9">
            <w:pPr>
              <w:rPr>
                <w:rFonts w:ascii="Arial" w:hAnsi="Arial"/>
                <w:b/>
                <w:color w:val="0000FF"/>
                <w:szCs w:val="22"/>
              </w:rPr>
            </w:pPr>
          </w:p>
          <w:p w:rsidR="006035E9" w:rsidRPr="003A5C20" w:rsidRDefault="006035E9">
            <w:pPr>
              <w:rPr>
                <w:rFonts w:ascii="Arial" w:hAnsi="Arial"/>
                <w:b/>
                <w:color w:val="0000FF"/>
                <w:szCs w:val="22"/>
              </w:rPr>
            </w:pPr>
            <w:r w:rsidRPr="003A5C20">
              <w:rPr>
                <w:rFonts w:ascii="Arial" w:hAnsi="Arial"/>
                <w:b/>
                <w:color w:val="0000FF"/>
                <w:szCs w:val="22"/>
              </w:rPr>
              <w:t>Policy Statements</w:t>
            </w:r>
          </w:p>
        </w:tc>
        <w:tc>
          <w:tcPr>
            <w:tcW w:w="9365" w:type="dxa"/>
            <w:vMerge/>
            <w:tcBorders>
              <w:left w:val="nil"/>
              <w:right w:val="nil"/>
            </w:tcBorders>
          </w:tcPr>
          <w:p w:rsidR="006035E9" w:rsidRDefault="006035E9" w:rsidP="006035E9">
            <w:pPr>
              <w:tabs>
                <w:tab w:val="left" w:pos="3382"/>
              </w:tabs>
              <w:rPr>
                <w:rFonts w:ascii="Arial" w:hAnsi="Arial"/>
                <w:sz w:val="20"/>
              </w:rPr>
            </w:pPr>
          </w:p>
        </w:tc>
      </w:tr>
      <w:tr w:rsidR="006035E9" w:rsidTr="004600E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440" w:type="dxa"/>
            <w:tcBorders>
              <w:top w:val="nil"/>
              <w:left w:val="nil"/>
              <w:right w:val="nil"/>
            </w:tcBorders>
          </w:tcPr>
          <w:p w:rsidR="006035E9" w:rsidRDefault="006035E9">
            <w:pPr>
              <w:jc w:val="left"/>
              <w:rPr>
                <w:rFonts w:ascii="Arial" w:hAnsi="Arial"/>
                <w:b/>
                <w:color w:val="0000FF"/>
                <w:sz w:val="20"/>
              </w:rPr>
            </w:pPr>
          </w:p>
          <w:p w:rsidR="006035E9" w:rsidRPr="00AA621E" w:rsidRDefault="006035E9">
            <w:pPr>
              <w:jc w:val="left"/>
              <w:rPr>
                <w:rFonts w:ascii="Arial" w:hAnsi="Arial"/>
                <w:b/>
                <w:color w:val="0000FF"/>
                <w:sz w:val="24"/>
              </w:rPr>
            </w:pPr>
            <w:r w:rsidRPr="00AA621E">
              <w:rPr>
                <w:rFonts w:ascii="Arial" w:hAnsi="Arial"/>
                <w:b/>
                <w:color w:val="0000FF"/>
                <w:sz w:val="24"/>
              </w:rPr>
              <w:t xml:space="preserve">Principle </w:t>
            </w:r>
          </w:p>
          <w:p w:rsidR="006035E9" w:rsidRDefault="006035E9">
            <w:pPr>
              <w:jc w:val="left"/>
              <w:rPr>
                <w:rFonts w:ascii="Arial" w:hAnsi="Arial"/>
                <w:b/>
                <w:color w:val="0000FF"/>
                <w:sz w:val="20"/>
              </w:rPr>
            </w:pPr>
          </w:p>
        </w:tc>
        <w:tc>
          <w:tcPr>
            <w:tcW w:w="9365" w:type="dxa"/>
            <w:vMerge/>
            <w:tcBorders>
              <w:left w:val="nil"/>
              <w:right w:val="nil"/>
            </w:tcBorders>
          </w:tcPr>
          <w:p w:rsidR="006035E9" w:rsidRDefault="006035E9" w:rsidP="006035E9">
            <w:pPr>
              <w:tabs>
                <w:tab w:val="left" w:pos="3382"/>
              </w:tabs>
              <w:rPr>
                <w:rFonts w:ascii="Arial" w:hAnsi="Arial"/>
                <w:sz w:val="20"/>
              </w:rPr>
            </w:pPr>
          </w:p>
        </w:tc>
      </w:tr>
      <w:tr w:rsidR="00AA621E" w:rsidTr="004600E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440" w:type="dxa"/>
            <w:tcBorders>
              <w:top w:val="nil"/>
              <w:left w:val="nil"/>
              <w:right w:val="nil"/>
            </w:tcBorders>
          </w:tcPr>
          <w:p w:rsidR="00AA621E" w:rsidRPr="003A5C20" w:rsidRDefault="00AA621E" w:rsidP="00062BC9">
            <w:pPr>
              <w:jc w:val="left"/>
              <w:rPr>
                <w:rFonts w:ascii="Arial" w:hAnsi="Arial"/>
                <w:b/>
                <w:color w:val="0000FF"/>
                <w:sz w:val="24"/>
              </w:rPr>
            </w:pPr>
          </w:p>
        </w:tc>
        <w:tc>
          <w:tcPr>
            <w:tcW w:w="9365" w:type="dxa"/>
            <w:vMerge/>
            <w:tcBorders>
              <w:left w:val="nil"/>
              <w:bottom w:val="nil"/>
              <w:right w:val="nil"/>
            </w:tcBorders>
          </w:tcPr>
          <w:p w:rsidR="00AA621E" w:rsidRDefault="00AA621E">
            <w:pPr>
              <w:tabs>
                <w:tab w:val="left" w:pos="3382"/>
              </w:tabs>
              <w:rPr>
                <w:rFonts w:ascii="Arial" w:hAnsi="Arial"/>
                <w:sz w:val="20"/>
              </w:rPr>
            </w:pPr>
          </w:p>
        </w:tc>
      </w:tr>
      <w:tr w:rsidR="00AA621E" w:rsidTr="00DC1C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440" w:type="dxa"/>
            <w:tcBorders>
              <w:top w:val="nil"/>
              <w:left w:val="nil"/>
              <w:right w:val="nil"/>
            </w:tcBorders>
          </w:tcPr>
          <w:p w:rsidR="00AA621E" w:rsidRDefault="00AA621E">
            <w:pPr>
              <w:jc w:val="left"/>
              <w:rPr>
                <w:rFonts w:ascii="Arial" w:hAnsi="Arial"/>
                <w:b/>
                <w:color w:val="0000FF"/>
                <w:sz w:val="20"/>
              </w:rPr>
            </w:pPr>
          </w:p>
        </w:tc>
        <w:tc>
          <w:tcPr>
            <w:tcW w:w="9365" w:type="dxa"/>
            <w:tcBorders>
              <w:top w:val="nil"/>
              <w:left w:val="nil"/>
              <w:bottom w:val="nil"/>
              <w:right w:val="nil"/>
            </w:tcBorders>
          </w:tcPr>
          <w:p w:rsidR="00AA621E" w:rsidRPr="00AE65B2" w:rsidRDefault="00AA621E" w:rsidP="00FF647C">
            <w:pPr>
              <w:jc w:val="left"/>
              <w:rPr>
                <w:rFonts w:ascii="Arial" w:hAnsi="Arial"/>
                <w:sz w:val="20"/>
                <w:szCs w:val="20"/>
              </w:rPr>
            </w:pPr>
            <w:r>
              <w:rPr>
                <w:rFonts w:ascii="Arial" w:hAnsi="Arial"/>
                <w:sz w:val="20"/>
                <w:szCs w:val="20"/>
              </w:rPr>
              <w:t xml:space="preserve">Examples of frequently </w:t>
            </w:r>
            <w:proofErr w:type="spellStart"/>
            <w:r>
              <w:rPr>
                <w:rFonts w:ascii="Arial" w:hAnsi="Arial"/>
                <w:sz w:val="20"/>
                <w:szCs w:val="20"/>
              </w:rPr>
              <w:t>mis</w:t>
            </w:r>
            <w:proofErr w:type="spellEnd"/>
            <w:r>
              <w:rPr>
                <w:rFonts w:ascii="Arial" w:hAnsi="Arial"/>
                <w:sz w:val="20"/>
                <w:szCs w:val="20"/>
              </w:rPr>
              <w:t xml:space="preserve">-ordered specimens are </w:t>
            </w:r>
            <w:r w:rsidRPr="00AE65B2">
              <w:rPr>
                <w:rFonts w:ascii="Arial" w:hAnsi="Arial"/>
                <w:sz w:val="20"/>
                <w:szCs w:val="20"/>
              </w:rPr>
              <w:t>as follows:</w:t>
            </w:r>
          </w:p>
          <w:p w:rsidR="00AA621E" w:rsidRPr="00AE65B2" w:rsidRDefault="00AA621E" w:rsidP="00FF647C">
            <w:pPr>
              <w:numPr>
                <w:ilvl w:val="0"/>
                <w:numId w:val="37"/>
              </w:numPr>
              <w:tabs>
                <w:tab w:val="clear" w:pos="1080"/>
                <w:tab w:val="num" w:pos="322"/>
              </w:tabs>
              <w:ind w:left="322" w:hanging="270"/>
              <w:jc w:val="left"/>
              <w:rPr>
                <w:rFonts w:ascii="Arial" w:hAnsi="Arial"/>
                <w:sz w:val="20"/>
                <w:szCs w:val="20"/>
              </w:rPr>
            </w:pPr>
            <w:r w:rsidRPr="00AE65B2">
              <w:rPr>
                <w:rFonts w:ascii="Arial" w:hAnsi="Arial"/>
                <w:sz w:val="20"/>
                <w:szCs w:val="20"/>
              </w:rPr>
              <w:t xml:space="preserve">Diagnosis:  </w:t>
            </w:r>
            <w:proofErr w:type="spellStart"/>
            <w:r w:rsidRPr="00FF647C">
              <w:rPr>
                <w:rFonts w:ascii="Arial" w:hAnsi="Arial"/>
                <w:b/>
                <w:sz w:val="20"/>
                <w:szCs w:val="20"/>
              </w:rPr>
              <w:t>Pilonidial</w:t>
            </w:r>
            <w:proofErr w:type="spellEnd"/>
            <w:r w:rsidRPr="00FF647C">
              <w:rPr>
                <w:rFonts w:ascii="Arial" w:hAnsi="Arial"/>
                <w:b/>
                <w:sz w:val="20"/>
                <w:szCs w:val="20"/>
              </w:rPr>
              <w:t xml:space="preserve"> abscess</w:t>
            </w:r>
            <w:r w:rsidRPr="00AE65B2">
              <w:rPr>
                <w:rFonts w:ascii="Arial" w:hAnsi="Arial"/>
                <w:sz w:val="20"/>
                <w:szCs w:val="20"/>
              </w:rPr>
              <w:t xml:space="preserve">, specimen comes as a syringe of pus, the provider ordered the culture as a </w:t>
            </w:r>
            <w:r w:rsidRPr="00FF647C">
              <w:rPr>
                <w:rFonts w:ascii="Arial" w:hAnsi="Arial"/>
                <w:b/>
                <w:sz w:val="20"/>
                <w:szCs w:val="20"/>
              </w:rPr>
              <w:t>BF</w:t>
            </w:r>
            <w:r w:rsidRPr="00AE65B2">
              <w:rPr>
                <w:rFonts w:ascii="Arial" w:hAnsi="Arial"/>
                <w:sz w:val="20"/>
                <w:szCs w:val="20"/>
              </w:rPr>
              <w:t xml:space="preserve">.  This culture code should be changed to </w:t>
            </w:r>
            <w:r w:rsidRPr="00FF647C">
              <w:rPr>
                <w:rFonts w:ascii="Arial" w:hAnsi="Arial"/>
                <w:b/>
                <w:sz w:val="20"/>
                <w:szCs w:val="20"/>
              </w:rPr>
              <w:t>Abscess culture</w:t>
            </w:r>
            <w:r w:rsidRPr="00AE65B2">
              <w:rPr>
                <w:rFonts w:ascii="Arial" w:hAnsi="Arial"/>
                <w:sz w:val="20"/>
                <w:szCs w:val="20"/>
              </w:rPr>
              <w:t xml:space="preserve"> (AC).</w:t>
            </w:r>
          </w:p>
          <w:p w:rsidR="00AA621E" w:rsidRPr="00AE65B2" w:rsidRDefault="00AA621E" w:rsidP="00FF647C">
            <w:pPr>
              <w:numPr>
                <w:ilvl w:val="0"/>
                <w:numId w:val="37"/>
              </w:numPr>
              <w:tabs>
                <w:tab w:val="clear" w:pos="1080"/>
                <w:tab w:val="num" w:pos="322"/>
              </w:tabs>
              <w:ind w:left="322" w:hanging="270"/>
              <w:jc w:val="left"/>
              <w:rPr>
                <w:rFonts w:ascii="Arial" w:hAnsi="Arial"/>
                <w:sz w:val="20"/>
                <w:szCs w:val="20"/>
              </w:rPr>
            </w:pPr>
            <w:r w:rsidRPr="00FF647C">
              <w:rPr>
                <w:rFonts w:ascii="Arial" w:hAnsi="Arial"/>
                <w:b/>
                <w:sz w:val="20"/>
                <w:szCs w:val="20"/>
              </w:rPr>
              <w:t>Sinus cultures</w:t>
            </w:r>
            <w:r w:rsidRPr="00AE65B2">
              <w:rPr>
                <w:rFonts w:ascii="Arial" w:hAnsi="Arial"/>
                <w:sz w:val="20"/>
                <w:szCs w:val="20"/>
              </w:rPr>
              <w:t xml:space="preserve">:  </w:t>
            </w:r>
            <w:r>
              <w:rPr>
                <w:rFonts w:ascii="Arial" w:hAnsi="Arial"/>
                <w:sz w:val="20"/>
                <w:szCs w:val="20"/>
              </w:rPr>
              <w:t xml:space="preserve">(Swabs or fluid) </w:t>
            </w:r>
            <w:proofErr w:type="gramStart"/>
            <w:r>
              <w:rPr>
                <w:rFonts w:ascii="Arial" w:hAnsi="Arial"/>
                <w:sz w:val="20"/>
                <w:szCs w:val="20"/>
              </w:rPr>
              <w:t>These</w:t>
            </w:r>
            <w:proofErr w:type="gramEnd"/>
            <w:r w:rsidRPr="00AE65B2">
              <w:rPr>
                <w:rFonts w:ascii="Arial" w:hAnsi="Arial"/>
                <w:sz w:val="20"/>
                <w:szCs w:val="20"/>
              </w:rPr>
              <w:t xml:space="preserve"> are collected in surgery and are considered a surgical wound.  Order a </w:t>
            </w:r>
            <w:r w:rsidRPr="00FF647C">
              <w:rPr>
                <w:rFonts w:ascii="Arial" w:hAnsi="Arial"/>
                <w:b/>
                <w:sz w:val="20"/>
                <w:szCs w:val="20"/>
              </w:rPr>
              <w:t>Wound culture</w:t>
            </w:r>
            <w:r w:rsidRPr="00AE65B2">
              <w:rPr>
                <w:rFonts w:ascii="Arial" w:hAnsi="Arial"/>
                <w:sz w:val="20"/>
                <w:szCs w:val="20"/>
              </w:rPr>
              <w:t xml:space="preserve"> (WDC).</w:t>
            </w:r>
          </w:p>
          <w:p w:rsidR="00AA621E" w:rsidRPr="00AE65B2" w:rsidRDefault="00AA621E" w:rsidP="00FF647C">
            <w:pPr>
              <w:numPr>
                <w:ilvl w:val="0"/>
                <w:numId w:val="37"/>
              </w:numPr>
              <w:tabs>
                <w:tab w:val="clear" w:pos="1080"/>
                <w:tab w:val="num" w:pos="322"/>
              </w:tabs>
              <w:ind w:left="322" w:hanging="270"/>
              <w:jc w:val="left"/>
              <w:rPr>
                <w:rFonts w:ascii="Arial" w:hAnsi="Arial"/>
                <w:sz w:val="20"/>
                <w:szCs w:val="20"/>
              </w:rPr>
            </w:pPr>
            <w:r w:rsidRPr="00AE65B2">
              <w:rPr>
                <w:rFonts w:ascii="Arial" w:hAnsi="Arial"/>
                <w:sz w:val="20"/>
                <w:szCs w:val="20"/>
              </w:rPr>
              <w:t>If the specimen is a</w:t>
            </w:r>
            <w:r w:rsidRPr="00FF647C">
              <w:rPr>
                <w:rFonts w:ascii="Arial" w:hAnsi="Arial"/>
                <w:b/>
                <w:sz w:val="20"/>
                <w:szCs w:val="20"/>
              </w:rPr>
              <w:t xml:space="preserve"> </w:t>
            </w:r>
            <w:r w:rsidRPr="009D0048">
              <w:rPr>
                <w:rFonts w:ascii="Arial" w:hAnsi="Arial"/>
                <w:sz w:val="20"/>
                <w:szCs w:val="20"/>
              </w:rPr>
              <w:t>body</w:t>
            </w:r>
            <w:r>
              <w:rPr>
                <w:rFonts w:ascii="Arial" w:hAnsi="Arial"/>
                <w:b/>
                <w:sz w:val="20"/>
                <w:szCs w:val="20"/>
              </w:rPr>
              <w:t xml:space="preserve"> </w:t>
            </w:r>
            <w:r w:rsidRPr="00FF647C">
              <w:rPr>
                <w:rFonts w:ascii="Arial" w:hAnsi="Arial"/>
                <w:b/>
                <w:sz w:val="20"/>
                <w:szCs w:val="20"/>
                <w:u w:val="single"/>
              </w:rPr>
              <w:t>fluid</w:t>
            </w:r>
            <w:r w:rsidRPr="00AE65B2">
              <w:rPr>
                <w:rFonts w:ascii="Arial" w:hAnsi="Arial"/>
                <w:sz w:val="20"/>
                <w:szCs w:val="20"/>
              </w:rPr>
              <w:t xml:space="preserve"> </w:t>
            </w:r>
            <w:r>
              <w:rPr>
                <w:rFonts w:ascii="Arial" w:hAnsi="Arial"/>
                <w:sz w:val="20"/>
                <w:szCs w:val="20"/>
              </w:rPr>
              <w:t>from a fluid space in human anatomy,</w:t>
            </w:r>
            <w:r w:rsidRPr="00AE65B2">
              <w:rPr>
                <w:rFonts w:ascii="Arial" w:hAnsi="Arial"/>
                <w:sz w:val="20"/>
                <w:szCs w:val="20"/>
              </w:rPr>
              <w:t xml:space="preserve"> such as a PD, hip aspirate, joint fluid, pleural fluid, etc., order a </w:t>
            </w:r>
            <w:r w:rsidRPr="00FF647C">
              <w:rPr>
                <w:rFonts w:ascii="Arial" w:hAnsi="Arial"/>
                <w:b/>
                <w:sz w:val="20"/>
                <w:szCs w:val="20"/>
              </w:rPr>
              <w:t>Body Fluid</w:t>
            </w:r>
            <w:r w:rsidRPr="00AE65B2">
              <w:rPr>
                <w:rFonts w:ascii="Arial" w:hAnsi="Arial"/>
                <w:sz w:val="20"/>
                <w:szCs w:val="20"/>
              </w:rPr>
              <w:t xml:space="preserve"> culture (BF).  It is important to order these correctly because most require a blood culture bottle to be set up.  You will not get this information</w:t>
            </w:r>
            <w:r>
              <w:rPr>
                <w:rFonts w:ascii="Arial" w:hAnsi="Arial"/>
                <w:sz w:val="20"/>
                <w:szCs w:val="20"/>
              </w:rPr>
              <w:t xml:space="preserve"> in the media field</w:t>
            </w:r>
            <w:r w:rsidRPr="00AE65B2">
              <w:rPr>
                <w:rFonts w:ascii="Arial" w:hAnsi="Arial"/>
                <w:sz w:val="20"/>
                <w:szCs w:val="20"/>
              </w:rPr>
              <w:t xml:space="preserve"> if it is ordered incorrectly.</w:t>
            </w:r>
          </w:p>
          <w:p w:rsidR="00AA621E" w:rsidRPr="00FF647C" w:rsidRDefault="00AA621E" w:rsidP="00FF647C">
            <w:pPr>
              <w:numPr>
                <w:ilvl w:val="0"/>
                <w:numId w:val="37"/>
              </w:numPr>
              <w:tabs>
                <w:tab w:val="clear" w:pos="1080"/>
                <w:tab w:val="num" w:pos="322"/>
              </w:tabs>
              <w:ind w:left="322" w:hanging="270"/>
              <w:jc w:val="left"/>
              <w:rPr>
                <w:rFonts w:ascii="Arial" w:hAnsi="Arial"/>
                <w:b/>
                <w:sz w:val="20"/>
                <w:szCs w:val="20"/>
              </w:rPr>
            </w:pPr>
            <w:r w:rsidRPr="00AE65B2">
              <w:rPr>
                <w:rFonts w:ascii="Arial" w:hAnsi="Arial"/>
                <w:sz w:val="20"/>
                <w:szCs w:val="20"/>
              </w:rPr>
              <w:t xml:space="preserve">If the specimen comes on a swab, it is most likely a culture of a surgical wound site; the correct order is </w:t>
            </w:r>
            <w:r w:rsidRPr="00FF647C">
              <w:rPr>
                <w:rFonts w:ascii="Arial" w:hAnsi="Arial"/>
                <w:b/>
                <w:sz w:val="20"/>
                <w:szCs w:val="20"/>
              </w:rPr>
              <w:t>Wound culture</w:t>
            </w:r>
            <w:r w:rsidRPr="00AE65B2">
              <w:rPr>
                <w:rFonts w:ascii="Arial" w:hAnsi="Arial"/>
                <w:sz w:val="20"/>
                <w:szCs w:val="20"/>
              </w:rPr>
              <w:t xml:space="preserve"> (WDC).  </w:t>
            </w:r>
            <w:r w:rsidRPr="009D0048">
              <w:rPr>
                <w:rFonts w:ascii="Arial" w:hAnsi="Arial"/>
                <w:sz w:val="20"/>
                <w:szCs w:val="20"/>
                <w:highlight w:val="yellow"/>
              </w:rPr>
              <w:t>To qualify for a Body fluid culture, you must actually receive fluid</w:t>
            </w:r>
            <w:r w:rsidRPr="00AE65B2">
              <w:rPr>
                <w:rFonts w:ascii="Arial" w:hAnsi="Arial"/>
                <w:sz w:val="20"/>
                <w:szCs w:val="20"/>
              </w:rPr>
              <w:t xml:space="preserve"> </w:t>
            </w:r>
            <w:r w:rsidRPr="009D0048">
              <w:rPr>
                <w:rFonts w:ascii="Arial" w:hAnsi="Arial"/>
                <w:sz w:val="20"/>
                <w:szCs w:val="20"/>
                <w:highlight w:val="yellow"/>
              </w:rPr>
              <w:t>in a sterile container</w:t>
            </w:r>
            <w:r>
              <w:rPr>
                <w:rFonts w:ascii="Arial" w:hAnsi="Arial"/>
                <w:sz w:val="20"/>
                <w:szCs w:val="20"/>
                <w:highlight w:val="yellow"/>
              </w:rPr>
              <w:t>, and it must be from a fluid space, such as joint, pericardial, pleural etc</w:t>
            </w:r>
            <w:r w:rsidRPr="009D0048">
              <w:rPr>
                <w:rFonts w:ascii="Arial" w:hAnsi="Arial"/>
                <w:sz w:val="20"/>
                <w:szCs w:val="20"/>
                <w:highlight w:val="yellow"/>
              </w:rPr>
              <w:t>.</w:t>
            </w:r>
          </w:p>
          <w:p w:rsidR="00AA621E" w:rsidRPr="00AE65B2" w:rsidRDefault="00AA621E" w:rsidP="00FF647C">
            <w:pPr>
              <w:numPr>
                <w:ilvl w:val="0"/>
                <w:numId w:val="37"/>
              </w:numPr>
              <w:tabs>
                <w:tab w:val="clear" w:pos="1080"/>
                <w:tab w:val="num" w:pos="322"/>
              </w:tabs>
              <w:ind w:left="322" w:hanging="270"/>
              <w:jc w:val="left"/>
              <w:rPr>
                <w:rFonts w:ascii="Arial" w:hAnsi="Arial"/>
                <w:sz w:val="20"/>
                <w:szCs w:val="20"/>
              </w:rPr>
            </w:pPr>
            <w:r w:rsidRPr="00FF647C">
              <w:rPr>
                <w:rFonts w:ascii="Arial" w:hAnsi="Arial"/>
                <w:b/>
                <w:sz w:val="20"/>
                <w:szCs w:val="20"/>
              </w:rPr>
              <w:t>Superficial wound cultures should be ordered as Skin cultures (SKIC).</w:t>
            </w:r>
            <w:r w:rsidRPr="00AE65B2">
              <w:rPr>
                <w:rFonts w:ascii="Arial" w:hAnsi="Arial"/>
                <w:sz w:val="20"/>
                <w:szCs w:val="20"/>
              </w:rPr>
              <w:t xml:space="preserve">  These sources are not appropriate for anaerobic culture and anaerobic media-ASB2, AKV will not appear on the SKIC label.</w:t>
            </w:r>
          </w:p>
          <w:p w:rsidR="00AA621E" w:rsidRDefault="00AA621E" w:rsidP="00FF647C">
            <w:pPr>
              <w:numPr>
                <w:ilvl w:val="0"/>
                <w:numId w:val="37"/>
              </w:numPr>
              <w:tabs>
                <w:tab w:val="clear" w:pos="1080"/>
                <w:tab w:val="num" w:pos="322"/>
              </w:tabs>
              <w:ind w:left="322" w:hanging="270"/>
              <w:jc w:val="left"/>
              <w:rPr>
                <w:rFonts w:ascii="Arial" w:hAnsi="Arial"/>
                <w:sz w:val="20"/>
                <w:szCs w:val="20"/>
              </w:rPr>
            </w:pPr>
            <w:r w:rsidRPr="00AE65B2">
              <w:rPr>
                <w:rFonts w:ascii="Arial" w:hAnsi="Arial"/>
                <w:sz w:val="20"/>
                <w:szCs w:val="20"/>
              </w:rPr>
              <w:t xml:space="preserve">Tissue from surgery or Histology should be ordered as </w:t>
            </w:r>
            <w:r w:rsidRPr="009D0048">
              <w:rPr>
                <w:rFonts w:ascii="Arial" w:hAnsi="Arial"/>
                <w:b/>
                <w:sz w:val="20"/>
                <w:szCs w:val="20"/>
              </w:rPr>
              <w:t>Tissue culture (TISC).</w:t>
            </w:r>
            <w:r w:rsidRPr="00AE65B2">
              <w:rPr>
                <w:rFonts w:ascii="Arial" w:hAnsi="Arial"/>
                <w:sz w:val="20"/>
                <w:szCs w:val="20"/>
              </w:rPr>
              <w:t xml:space="preserve"> </w:t>
            </w:r>
          </w:p>
          <w:p w:rsidR="00AA621E" w:rsidRPr="00FF647C" w:rsidRDefault="00AA621E" w:rsidP="004600E8">
            <w:pPr>
              <w:numPr>
                <w:ilvl w:val="0"/>
                <w:numId w:val="37"/>
              </w:numPr>
              <w:tabs>
                <w:tab w:val="clear" w:pos="1080"/>
                <w:tab w:val="num" w:pos="165"/>
              </w:tabs>
              <w:ind w:left="322" w:hanging="427"/>
              <w:jc w:val="left"/>
              <w:rPr>
                <w:rFonts w:ascii="Arial" w:hAnsi="Arial"/>
                <w:color w:val="FF0000"/>
                <w:sz w:val="20"/>
                <w:szCs w:val="20"/>
              </w:rPr>
            </w:pPr>
            <w:r w:rsidRPr="00AE65B2">
              <w:rPr>
                <w:rFonts w:ascii="Arial" w:hAnsi="Arial"/>
                <w:sz w:val="20"/>
                <w:szCs w:val="20"/>
              </w:rPr>
              <w:t xml:space="preserve"> </w:t>
            </w:r>
            <w:r w:rsidRPr="00FF647C">
              <w:rPr>
                <w:rFonts w:ascii="Arial" w:hAnsi="Arial"/>
                <w:b/>
                <w:color w:val="FF0000"/>
                <w:sz w:val="20"/>
                <w:szCs w:val="20"/>
                <w:highlight w:val="yellow"/>
              </w:rPr>
              <w:t>Pathology tissue</w:t>
            </w:r>
            <w:r w:rsidRPr="00FF647C">
              <w:rPr>
                <w:rFonts w:ascii="Arial" w:hAnsi="Arial"/>
                <w:color w:val="FF0000"/>
                <w:sz w:val="20"/>
                <w:szCs w:val="20"/>
                <w:highlight w:val="yellow"/>
              </w:rPr>
              <w:t xml:space="preserve"> </w:t>
            </w:r>
            <w:proofErr w:type="spellStart"/>
            <w:r w:rsidRPr="00FF647C">
              <w:rPr>
                <w:rFonts w:ascii="Arial" w:hAnsi="Arial"/>
                <w:b/>
                <w:color w:val="FF0000"/>
                <w:sz w:val="20"/>
                <w:szCs w:val="20"/>
                <w:highlight w:val="yellow"/>
              </w:rPr>
              <w:t>reviewal</w:t>
            </w:r>
            <w:proofErr w:type="spellEnd"/>
            <w:r w:rsidRPr="00FF647C">
              <w:rPr>
                <w:rFonts w:ascii="Arial" w:hAnsi="Arial"/>
                <w:b/>
                <w:color w:val="FF0000"/>
                <w:sz w:val="20"/>
                <w:szCs w:val="20"/>
                <w:highlight w:val="yellow"/>
              </w:rPr>
              <w:t xml:space="preserve"> is REQUIRED for ALL tissue submitted to Micro</w:t>
            </w:r>
            <w:r w:rsidRPr="00FF647C">
              <w:rPr>
                <w:rFonts w:ascii="Arial" w:hAnsi="Arial"/>
                <w:color w:val="FF0000"/>
                <w:sz w:val="20"/>
                <w:szCs w:val="20"/>
                <w:highlight w:val="yellow"/>
              </w:rPr>
              <w:t>.</w:t>
            </w:r>
            <w:r w:rsidRPr="00FF647C">
              <w:rPr>
                <w:rFonts w:ascii="Arial" w:hAnsi="Arial"/>
                <w:color w:val="FF0000"/>
                <w:sz w:val="20"/>
                <w:szCs w:val="20"/>
              </w:rPr>
              <w:t xml:space="preserve">  </w:t>
            </w:r>
          </w:p>
          <w:p w:rsidR="00AA621E" w:rsidRPr="00AE65B2" w:rsidRDefault="00AA621E" w:rsidP="00FF647C">
            <w:pPr>
              <w:numPr>
                <w:ilvl w:val="0"/>
                <w:numId w:val="37"/>
              </w:numPr>
              <w:tabs>
                <w:tab w:val="clear" w:pos="1080"/>
                <w:tab w:val="num" w:pos="322"/>
              </w:tabs>
              <w:ind w:left="322" w:hanging="270"/>
              <w:jc w:val="left"/>
              <w:rPr>
                <w:rFonts w:ascii="Arial" w:hAnsi="Arial"/>
                <w:sz w:val="20"/>
                <w:szCs w:val="20"/>
              </w:rPr>
            </w:pPr>
            <w:r w:rsidRPr="00DC1CBD">
              <w:rPr>
                <w:rFonts w:ascii="Arial" w:hAnsi="Arial"/>
                <w:b/>
                <w:sz w:val="20"/>
                <w:szCs w:val="20"/>
                <w:highlight w:val="yellow"/>
              </w:rPr>
              <w:t>ALWAYS,</w:t>
            </w:r>
            <w:r w:rsidRPr="00AE65B2">
              <w:rPr>
                <w:rFonts w:ascii="Arial" w:hAnsi="Arial"/>
                <w:sz w:val="20"/>
                <w:szCs w:val="20"/>
              </w:rPr>
              <w:t xml:space="preserve"> when a tissue comes from the O.R. to Micro, contact Histology to make sure they do not need the specimen.  There are times when the specimen somehow bypasses Histology and if Micro </w:t>
            </w:r>
            <w:r>
              <w:rPr>
                <w:rFonts w:ascii="Arial" w:hAnsi="Arial"/>
                <w:sz w:val="20"/>
                <w:szCs w:val="20"/>
              </w:rPr>
              <w:t>processes</w:t>
            </w:r>
            <w:r w:rsidRPr="00AE65B2">
              <w:rPr>
                <w:rFonts w:ascii="Arial" w:hAnsi="Arial"/>
                <w:sz w:val="20"/>
                <w:szCs w:val="20"/>
              </w:rPr>
              <w:t xml:space="preserve"> the culture without pathology consultation, then there can be no Histological exam.</w:t>
            </w:r>
          </w:p>
          <w:p w:rsidR="00AA621E" w:rsidRDefault="00AA621E" w:rsidP="00FF647C">
            <w:pPr>
              <w:numPr>
                <w:ilvl w:val="0"/>
                <w:numId w:val="37"/>
              </w:numPr>
              <w:tabs>
                <w:tab w:val="clear" w:pos="1080"/>
                <w:tab w:val="num" w:pos="322"/>
              </w:tabs>
              <w:ind w:left="322" w:hanging="270"/>
              <w:jc w:val="left"/>
              <w:rPr>
                <w:rFonts w:ascii="Arial" w:hAnsi="Arial"/>
                <w:sz w:val="20"/>
                <w:szCs w:val="20"/>
              </w:rPr>
            </w:pPr>
            <w:r w:rsidRPr="00FF647C">
              <w:rPr>
                <w:rFonts w:ascii="Arial" w:hAnsi="Arial"/>
                <w:b/>
                <w:sz w:val="20"/>
                <w:szCs w:val="20"/>
              </w:rPr>
              <w:t>Shunt tubing</w:t>
            </w:r>
            <w:r w:rsidRPr="00AE65B2">
              <w:rPr>
                <w:rFonts w:ascii="Arial" w:hAnsi="Arial"/>
                <w:sz w:val="20"/>
                <w:szCs w:val="20"/>
              </w:rPr>
              <w:t xml:space="preserve"> should be ordered and cultured as </w:t>
            </w:r>
            <w:r w:rsidRPr="00FF647C">
              <w:rPr>
                <w:rFonts w:ascii="Arial" w:hAnsi="Arial"/>
                <w:b/>
                <w:sz w:val="20"/>
                <w:szCs w:val="20"/>
              </w:rPr>
              <w:t>Micro Miscellaneous Culture (MMC</w:t>
            </w:r>
            <w:r w:rsidRPr="00AE65B2">
              <w:rPr>
                <w:rFonts w:ascii="Arial" w:hAnsi="Arial"/>
                <w:sz w:val="20"/>
                <w:szCs w:val="20"/>
              </w:rPr>
              <w:t xml:space="preserve">); </w:t>
            </w:r>
          </w:p>
          <w:p w:rsidR="00AA621E" w:rsidRPr="00AE65B2" w:rsidRDefault="00AA621E" w:rsidP="00FF647C">
            <w:pPr>
              <w:ind w:left="322"/>
              <w:jc w:val="left"/>
              <w:rPr>
                <w:rFonts w:ascii="Arial" w:hAnsi="Arial"/>
                <w:sz w:val="20"/>
                <w:szCs w:val="20"/>
              </w:rPr>
            </w:pPr>
            <w:r w:rsidRPr="00FF647C">
              <w:rPr>
                <w:rFonts w:ascii="Arial" w:hAnsi="Arial"/>
                <w:b/>
                <w:sz w:val="20"/>
                <w:szCs w:val="20"/>
                <w:highlight w:val="yellow"/>
                <w:u w:val="single"/>
              </w:rPr>
              <w:t>NOT</w:t>
            </w:r>
            <w:r w:rsidRPr="00AE65B2">
              <w:rPr>
                <w:rFonts w:ascii="Arial" w:hAnsi="Arial"/>
                <w:sz w:val="20"/>
                <w:szCs w:val="20"/>
              </w:rPr>
              <w:t xml:space="preserve"> </w:t>
            </w:r>
            <w:proofErr w:type="spellStart"/>
            <w:r w:rsidRPr="00AE65B2">
              <w:rPr>
                <w:rFonts w:ascii="Arial" w:hAnsi="Arial"/>
                <w:sz w:val="20"/>
                <w:szCs w:val="20"/>
              </w:rPr>
              <w:t>Cath</w:t>
            </w:r>
            <w:proofErr w:type="spellEnd"/>
            <w:r w:rsidRPr="00AE65B2">
              <w:rPr>
                <w:rFonts w:ascii="Arial" w:hAnsi="Arial"/>
                <w:sz w:val="20"/>
                <w:szCs w:val="20"/>
              </w:rPr>
              <w:t xml:space="preserve"> Tip culture.  Shunt tubing is a drain from the brain into the peritoneal cavity.  By ordering </w:t>
            </w:r>
            <w:r w:rsidRPr="00FF647C">
              <w:rPr>
                <w:rFonts w:ascii="Arial" w:hAnsi="Arial"/>
                <w:b/>
                <w:sz w:val="20"/>
                <w:szCs w:val="20"/>
              </w:rPr>
              <w:t>MMC</w:t>
            </w:r>
            <w:r w:rsidRPr="00AE65B2">
              <w:rPr>
                <w:rFonts w:ascii="Arial" w:hAnsi="Arial"/>
                <w:sz w:val="20"/>
                <w:szCs w:val="20"/>
              </w:rPr>
              <w:t>, the media field will include gram stain, CHOC, SB, ASB2 and THIO.</w:t>
            </w:r>
          </w:p>
          <w:p w:rsidR="00AA621E" w:rsidRDefault="00AA621E" w:rsidP="00FF647C">
            <w:pPr>
              <w:numPr>
                <w:ilvl w:val="0"/>
                <w:numId w:val="37"/>
              </w:numPr>
              <w:tabs>
                <w:tab w:val="clear" w:pos="1080"/>
                <w:tab w:val="num" w:pos="322"/>
              </w:tabs>
              <w:ind w:left="322" w:hanging="270"/>
              <w:jc w:val="left"/>
              <w:rPr>
                <w:rFonts w:ascii="Arial" w:hAnsi="Arial"/>
                <w:sz w:val="20"/>
                <w:szCs w:val="20"/>
              </w:rPr>
            </w:pPr>
            <w:proofErr w:type="spellStart"/>
            <w:r w:rsidRPr="00AE65B2">
              <w:rPr>
                <w:rFonts w:ascii="Arial" w:hAnsi="Arial"/>
                <w:sz w:val="20"/>
                <w:szCs w:val="20"/>
              </w:rPr>
              <w:t>Cath</w:t>
            </w:r>
            <w:proofErr w:type="spellEnd"/>
            <w:r w:rsidRPr="00AE65B2">
              <w:rPr>
                <w:rFonts w:ascii="Arial" w:hAnsi="Arial"/>
                <w:sz w:val="20"/>
                <w:szCs w:val="20"/>
              </w:rPr>
              <w:t xml:space="preserve"> tips from:  IV catheters, </w:t>
            </w:r>
            <w:proofErr w:type="spellStart"/>
            <w:r w:rsidRPr="00AE65B2">
              <w:rPr>
                <w:rFonts w:ascii="Arial" w:hAnsi="Arial"/>
                <w:sz w:val="20"/>
                <w:szCs w:val="20"/>
              </w:rPr>
              <w:t>Broviac</w:t>
            </w:r>
            <w:proofErr w:type="spellEnd"/>
            <w:r w:rsidRPr="00AE65B2">
              <w:rPr>
                <w:rFonts w:ascii="Arial" w:hAnsi="Arial"/>
                <w:sz w:val="20"/>
                <w:szCs w:val="20"/>
              </w:rPr>
              <w:t xml:space="preserve">, Hickman, other central lines, are from vascular sources and should be ordered as </w:t>
            </w:r>
            <w:proofErr w:type="spellStart"/>
            <w:r w:rsidRPr="00FF647C">
              <w:rPr>
                <w:rFonts w:ascii="Arial" w:hAnsi="Arial"/>
                <w:b/>
                <w:sz w:val="20"/>
                <w:szCs w:val="20"/>
              </w:rPr>
              <w:t>Cath</w:t>
            </w:r>
            <w:proofErr w:type="spellEnd"/>
            <w:r w:rsidRPr="00FF647C">
              <w:rPr>
                <w:rFonts w:ascii="Arial" w:hAnsi="Arial"/>
                <w:b/>
                <w:sz w:val="20"/>
                <w:szCs w:val="20"/>
              </w:rPr>
              <w:t xml:space="preserve"> Tip cultures (CTC).</w:t>
            </w:r>
            <w:r w:rsidRPr="00AE65B2">
              <w:rPr>
                <w:rFonts w:ascii="Arial" w:hAnsi="Arial"/>
                <w:sz w:val="20"/>
                <w:szCs w:val="20"/>
              </w:rPr>
              <w:t xml:space="preserve">  By ordering CTC, the media field </w:t>
            </w:r>
            <w:r w:rsidRPr="00AE65B2">
              <w:rPr>
                <w:rFonts w:ascii="Arial" w:hAnsi="Arial"/>
                <w:sz w:val="20"/>
                <w:szCs w:val="20"/>
                <w:u w:val="single"/>
              </w:rPr>
              <w:t>ONLY</w:t>
            </w:r>
            <w:r w:rsidRPr="00AE65B2">
              <w:rPr>
                <w:rFonts w:ascii="Arial" w:hAnsi="Arial"/>
                <w:sz w:val="20"/>
                <w:szCs w:val="20"/>
              </w:rPr>
              <w:t xml:space="preserve"> includes </w:t>
            </w:r>
            <w:r w:rsidRPr="00AE65B2">
              <w:rPr>
                <w:rFonts w:ascii="Arial" w:hAnsi="Arial"/>
                <w:sz w:val="20"/>
                <w:szCs w:val="20"/>
              </w:rPr>
              <w:lastRenderedPageBreak/>
              <w:t>SB.</w:t>
            </w:r>
          </w:p>
          <w:p w:rsidR="00DC1CBD" w:rsidRDefault="00DC1CBD" w:rsidP="00DC1CBD">
            <w:pPr>
              <w:numPr>
                <w:ilvl w:val="0"/>
                <w:numId w:val="37"/>
              </w:numPr>
              <w:tabs>
                <w:tab w:val="clear" w:pos="1080"/>
                <w:tab w:val="num" w:pos="322"/>
              </w:tabs>
              <w:ind w:left="322" w:hanging="270"/>
              <w:jc w:val="left"/>
              <w:rPr>
                <w:rFonts w:ascii="Arial" w:hAnsi="Arial"/>
                <w:sz w:val="20"/>
                <w:szCs w:val="20"/>
              </w:rPr>
            </w:pPr>
            <w:r>
              <w:rPr>
                <w:rFonts w:ascii="Arial" w:hAnsi="Arial"/>
                <w:sz w:val="20"/>
                <w:szCs w:val="20"/>
              </w:rPr>
              <w:t>Respiratory source ordered for Viral Culture (VIRC)</w:t>
            </w:r>
            <w:r w:rsidR="009B2B56">
              <w:rPr>
                <w:rFonts w:ascii="Arial" w:hAnsi="Arial"/>
                <w:sz w:val="20"/>
                <w:szCs w:val="20"/>
              </w:rPr>
              <w:t xml:space="preserve">. Culture code should be reordered </w:t>
            </w:r>
            <w:r>
              <w:rPr>
                <w:rFonts w:ascii="Arial" w:hAnsi="Arial"/>
                <w:sz w:val="20"/>
                <w:szCs w:val="20"/>
              </w:rPr>
              <w:t>to Viral Respiratory Cult</w:t>
            </w:r>
            <w:r w:rsidR="009B2B56">
              <w:rPr>
                <w:rFonts w:ascii="Arial" w:hAnsi="Arial"/>
                <w:sz w:val="20"/>
                <w:szCs w:val="20"/>
              </w:rPr>
              <w:t>ure (VRSP</w:t>
            </w:r>
            <w:proofErr w:type="gramStart"/>
            <w:r w:rsidR="009B2B56">
              <w:rPr>
                <w:rFonts w:ascii="Arial" w:hAnsi="Arial"/>
                <w:sz w:val="20"/>
                <w:szCs w:val="20"/>
              </w:rPr>
              <w:t xml:space="preserve">) </w:t>
            </w:r>
            <w:r>
              <w:rPr>
                <w:rFonts w:ascii="Arial" w:hAnsi="Arial"/>
                <w:sz w:val="20"/>
                <w:szCs w:val="20"/>
              </w:rPr>
              <w:t>.</w:t>
            </w:r>
            <w:proofErr w:type="gramEnd"/>
          </w:p>
          <w:p w:rsidR="00DC1CBD" w:rsidRDefault="00DC1CBD" w:rsidP="00DC1CBD">
            <w:pPr>
              <w:numPr>
                <w:ilvl w:val="0"/>
                <w:numId w:val="37"/>
              </w:numPr>
              <w:tabs>
                <w:tab w:val="clear" w:pos="1080"/>
                <w:tab w:val="num" w:pos="322"/>
              </w:tabs>
              <w:ind w:left="322" w:hanging="270"/>
              <w:jc w:val="left"/>
              <w:rPr>
                <w:rFonts w:ascii="Arial" w:hAnsi="Arial"/>
                <w:sz w:val="20"/>
                <w:szCs w:val="20"/>
              </w:rPr>
            </w:pPr>
            <w:r>
              <w:rPr>
                <w:rFonts w:ascii="Arial" w:hAnsi="Arial"/>
                <w:sz w:val="20"/>
                <w:szCs w:val="20"/>
              </w:rPr>
              <w:t>Viral Culture (VIRC) o</w:t>
            </w:r>
            <w:r w:rsidR="009B2B56">
              <w:rPr>
                <w:rFonts w:ascii="Arial" w:hAnsi="Arial"/>
                <w:sz w:val="20"/>
                <w:szCs w:val="20"/>
              </w:rPr>
              <w:t xml:space="preserve">rdered for blood viral culture. Reorder with code </w:t>
            </w:r>
            <w:r w:rsidR="004E07F4">
              <w:rPr>
                <w:rFonts w:ascii="Arial" w:hAnsi="Arial"/>
                <w:sz w:val="20"/>
                <w:szCs w:val="20"/>
              </w:rPr>
              <w:t>Blood Culture, Viral (BCV).</w:t>
            </w:r>
          </w:p>
          <w:p w:rsidR="00AA621E" w:rsidRDefault="00AA621E" w:rsidP="00036516">
            <w:pPr>
              <w:jc w:val="left"/>
              <w:rPr>
                <w:rFonts w:ascii="Arial" w:hAnsi="Arial"/>
                <w:sz w:val="20"/>
                <w:szCs w:val="20"/>
              </w:rPr>
            </w:pPr>
          </w:p>
        </w:tc>
      </w:tr>
      <w:tr w:rsidR="00AA621E" w:rsidTr="00DC1C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440" w:type="dxa"/>
            <w:tcBorders>
              <w:top w:val="nil"/>
              <w:left w:val="nil"/>
              <w:right w:val="nil"/>
            </w:tcBorders>
          </w:tcPr>
          <w:p w:rsidR="00AA621E" w:rsidRPr="003A5C20" w:rsidRDefault="00AA621E">
            <w:pPr>
              <w:jc w:val="left"/>
              <w:rPr>
                <w:rFonts w:ascii="Arial" w:hAnsi="Arial"/>
                <w:b/>
                <w:color w:val="0000FF"/>
                <w:sz w:val="24"/>
              </w:rPr>
            </w:pPr>
            <w:r w:rsidRPr="003A5C20">
              <w:rPr>
                <w:rFonts w:ascii="Arial" w:hAnsi="Arial"/>
                <w:b/>
                <w:color w:val="0000FF"/>
                <w:sz w:val="24"/>
              </w:rPr>
              <w:lastRenderedPageBreak/>
              <w:t>Choosing the Correct Encounter</w:t>
            </w:r>
          </w:p>
        </w:tc>
        <w:tc>
          <w:tcPr>
            <w:tcW w:w="9365" w:type="dxa"/>
            <w:tcBorders>
              <w:top w:val="nil"/>
              <w:left w:val="nil"/>
              <w:bottom w:val="nil"/>
              <w:right w:val="nil"/>
            </w:tcBorders>
          </w:tcPr>
          <w:p w:rsidR="00AA621E" w:rsidRPr="00092234" w:rsidRDefault="00AA621E" w:rsidP="00CD7D8F">
            <w:pPr>
              <w:tabs>
                <w:tab w:val="left" w:pos="1800"/>
              </w:tabs>
              <w:rPr>
                <w:rFonts w:ascii="Arial" w:hAnsi="Arial"/>
                <w:b/>
                <w:sz w:val="18"/>
                <w:szCs w:val="18"/>
              </w:rPr>
            </w:pPr>
            <w:r w:rsidRPr="00092234">
              <w:rPr>
                <w:rFonts w:ascii="Arial" w:hAnsi="Arial"/>
                <w:b/>
                <w:sz w:val="18"/>
                <w:szCs w:val="18"/>
              </w:rPr>
              <w:t>Choosing the correct encounter</w:t>
            </w:r>
          </w:p>
          <w:p w:rsidR="00AA621E" w:rsidRPr="00092234" w:rsidRDefault="00AA621E" w:rsidP="00CD7D8F">
            <w:pPr>
              <w:numPr>
                <w:ilvl w:val="0"/>
                <w:numId w:val="33"/>
              </w:numPr>
              <w:jc w:val="left"/>
              <w:rPr>
                <w:rFonts w:ascii="Arial" w:hAnsi="Arial" w:cs="Arial"/>
                <w:sz w:val="18"/>
                <w:szCs w:val="18"/>
              </w:rPr>
            </w:pPr>
            <w:r w:rsidRPr="00092234">
              <w:rPr>
                <w:rFonts w:ascii="Arial" w:hAnsi="Arial" w:cs="Arial"/>
                <w:sz w:val="18"/>
                <w:szCs w:val="18"/>
              </w:rPr>
              <w:t>Patients can have multiple encounters for th</w:t>
            </w:r>
            <w:r w:rsidR="00DC1CBD">
              <w:rPr>
                <w:rFonts w:ascii="Arial" w:hAnsi="Arial" w:cs="Arial"/>
                <w:sz w:val="18"/>
                <w:szCs w:val="18"/>
              </w:rPr>
              <w:t>e same day of service.  Choose</w:t>
            </w:r>
            <w:r w:rsidRPr="00092234">
              <w:rPr>
                <w:rFonts w:ascii="Arial" w:hAnsi="Arial" w:cs="Arial"/>
                <w:sz w:val="18"/>
                <w:szCs w:val="18"/>
              </w:rPr>
              <w:t xml:space="preserve"> the correct encounter in </w:t>
            </w:r>
            <w:proofErr w:type="spellStart"/>
            <w:r w:rsidRPr="00092234">
              <w:rPr>
                <w:rFonts w:ascii="Arial" w:hAnsi="Arial" w:cs="Arial"/>
                <w:sz w:val="18"/>
                <w:szCs w:val="18"/>
              </w:rPr>
              <w:t>Sunquest</w:t>
            </w:r>
            <w:proofErr w:type="spellEnd"/>
          </w:p>
          <w:p w:rsidR="00AA621E" w:rsidRPr="00092234" w:rsidRDefault="00AA621E" w:rsidP="00CD7D8F">
            <w:pPr>
              <w:numPr>
                <w:ilvl w:val="0"/>
                <w:numId w:val="33"/>
              </w:numPr>
              <w:jc w:val="left"/>
              <w:rPr>
                <w:rFonts w:ascii="Arial" w:hAnsi="Arial" w:cs="Arial"/>
                <w:sz w:val="18"/>
                <w:szCs w:val="18"/>
              </w:rPr>
            </w:pPr>
            <w:r w:rsidRPr="00092234">
              <w:rPr>
                <w:rFonts w:ascii="Arial" w:hAnsi="Arial" w:cs="Arial"/>
                <w:sz w:val="18"/>
                <w:szCs w:val="18"/>
              </w:rPr>
              <w:t xml:space="preserve"> Order Entry to place an order to or scan orders to </w:t>
            </w:r>
            <w:proofErr w:type="gramStart"/>
            <w:r w:rsidRPr="00092234">
              <w:rPr>
                <w:rFonts w:ascii="Arial" w:hAnsi="Arial" w:cs="Arial"/>
                <w:sz w:val="18"/>
                <w:szCs w:val="18"/>
              </w:rPr>
              <w:t>requires</w:t>
            </w:r>
            <w:proofErr w:type="gramEnd"/>
            <w:r w:rsidRPr="00092234">
              <w:rPr>
                <w:rFonts w:ascii="Arial" w:hAnsi="Arial" w:cs="Arial"/>
                <w:sz w:val="18"/>
                <w:szCs w:val="18"/>
              </w:rPr>
              <w:t xml:space="preserve"> care.</w:t>
            </w:r>
          </w:p>
          <w:p w:rsidR="00AA621E" w:rsidRPr="00092234" w:rsidRDefault="00AA621E" w:rsidP="00CD7D8F">
            <w:pPr>
              <w:ind w:left="720"/>
              <w:rPr>
                <w:rFonts w:ascii="Arial" w:hAnsi="Arial" w:cs="Arial"/>
                <w:sz w:val="18"/>
                <w:szCs w:val="18"/>
              </w:rPr>
            </w:pPr>
            <w:r w:rsidRPr="00092234">
              <w:rPr>
                <w:rFonts w:ascii="Arial" w:hAnsi="Arial" w:cs="Arial"/>
                <w:sz w:val="18"/>
                <w:szCs w:val="18"/>
              </w:rPr>
              <w:t xml:space="preserve">  </w:t>
            </w:r>
          </w:p>
          <w:p w:rsidR="00AA621E" w:rsidRPr="00092234" w:rsidRDefault="00AA621E" w:rsidP="00CD7D8F">
            <w:pPr>
              <w:pStyle w:val="BodyTextIndent3"/>
              <w:rPr>
                <w:rFonts w:ascii="Arial" w:hAnsi="Arial" w:cs="Arial"/>
              </w:rPr>
            </w:pPr>
            <w:r w:rsidRPr="00092234">
              <w:rPr>
                <w:sz w:val="18"/>
                <w:szCs w:val="18"/>
              </w:rPr>
              <w:object w:dxaOrig="15358" w:dyaOrig="11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3pt;height:249.5pt" o:ole="">
                  <v:imagedata r:id="rId8" o:title=""/>
                </v:shape>
                <o:OLEObject Type="Embed" ProgID="PBrush" ShapeID="_x0000_i1025" DrawAspect="Content" ObjectID="_1568201814" r:id="rId9"/>
              </w:object>
            </w:r>
            <w:r w:rsidRPr="00092234">
              <w:rPr>
                <w:rFonts w:ascii="Arial" w:hAnsi="Arial" w:cs="Arial"/>
              </w:rPr>
              <w:t xml:space="preserve"> Example above: WEST and RLABW/RLAB, WEST does not perform labs, they send their specimens to us.  We are their Reference Lab.  So choose </w:t>
            </w:r>
            <w:r w:rsidRPr="00092234">
              <w:rPr>
                <w:rFonts w:ascii="Arial" w:hAnsi="Arial" w:cs="Arial"/>
                <w:b/>
                <w:bCs/>
              </w:rPr>
              <w:t>RLABW/OP</w:t>
            </w:r>
            <w:r w:rsidRPr="00092234">
              <w:rPr>
                <w:rFonts w:ascii="Arial" w:hAnsi="Arial" w:cs="Arial"/>
              </w:rPr>
              <w:t>.</w:t>
            </w:r>
          </w:p>
          <w:p w:rsidR="00AA621E" w:rsidRDefault="00AA621E" w:rsidP="00CD7D8F">
            <w:pPr>
              <w:tabs>
                <w:tab w:val="left" w:pos="1800"/>
              </w:tabs>
              <w:rPr>
                <w:rFonts w:ascii="Arial" w:hAnsi="Arial" w:cs="Arial"/>
                <w:bCs/>
              </w:rPr>
            </w:pPr>
          </w:p>
          <w:p w:rsidR="00AA621E" w:rsidRPr="00092234" w:rsidRDefault="00AA621E" w:rsidP="00092234">
            <w:pPr>
              <w:numPr>
                <w:ilvl w:val="0"/>
                <w:numId w:val="33"/>
              </w:numPr>
              <w:tabs>
                <w:tab w:val="left" w:pos="1800"/>
              </w:tabs>
              <w:rPr>
                <w:rFonts w:ascii="Arial" w:hAnsi="Arial" w:cs="Arial"/>
                <w:bCs/>
                <w:sz w:val="18"/>
                <w:szCs w:val="18"/>
              </w:rPr>
            </w:pPr>
            <w:r w:rsidRPr="00092234">
              <w:rPr>
                <w:rFonts w:ascii="Arial" w:hAnsi="Arial" w:cs="Arial"/>
                <w:bCs/>
                <w:sz w:val="18"/>
                <w:szCs w:val="18"/>
              </w:rPr>
              <w:t xml:space="preserve">Encounters dates </w:t>
            </w:r>
            <w:r w:rsidRPr="00092234">
              <w:rPr>
                <w:rFonts w:ascii="Arial" w:hAnsi="Arial" w:cs="Arial"/>
                <w:b/>
                <w:sz w:val="18"/>
                <w:szCs w:val="18"/>
              </w:rPr>
              <w:t xml:space="preserve">MUST </w:t>
            </w:r>
            <w:r w:rsidRPr="00092234">
              <w:rPr>
                <w:rFonts w:ascii="Arial" w:hAnsi="Arial" w:cs="Arial"/>
                <w:bCs/>
                <w:sz w:val="18"/>
                <w:szCs w:val="18"/>
              </w:rPr>
              <w:t xml:space="preserve">be the </w:t>
            </w:r>
            <w:r w:rsidRPr="00092234">
              <w:rPr>
                <w:rFonts w:ascii="Arial" w:hAnsi="Arial" w:cs="Arial"/>
                <w:b/>
                <w:sz w:val="18"/>
                <w:szCs w:val="18"/>
              </w:rPr>
              <w:t xml:space="preserve">SAME </w:t>
            </w:r>
            <w:r w:rsidRPr="00092234">
              <w:rPr>
                <w:rFonts w:ascii="Arial" w:hAnsi="Arial" w:cs="Arial"/>
                <w:bCs/>
                <w:sz w:val="18"/>
                <w:szCs w:val="18"/>
              </w:rPr>
              <w:t xml:space="preserve">as the date of specimen collection or billing will fail.  </w:t>
            </w:r>
          </w:p>
          <w:p w:rsidR="00AA621E" w:rsidRPr="00092234" w:rsidRDefault="00AA621E" w:rsidP="00092234">
            <w:pPr>
              <w:tabs>
                <w:tab w:val="left" w:pos="1800"/>
              </w:tabs>
              <w:ind w:left="720"/>
              <w:rPr>
                <w:sz w:val="18"/>
                <w:szCs w:val="18"/>
              </w:rPr>
            </w:pPr>
            <w:r w:rsidRPr="00092234">
              <w:rPr>
                <w:sz w:val="18"/>
                <w:szCs w:val="18"/>
              </w:rPr>
              <w:object w:dxaOrig="15358" w:dyaOrig="11129">
                <v:shape id="_x0000_i1026" type="#_x0000_t75" style="width:425.3pt;height:273.75pt" o:ole="">
                  <v:imagedata r:id="rId10" o:title=""/>
                </v:shape>
                <o:OLEObject Type="Embed" ProgID="PBrush" ShapeID="_x0000_i1026" DrawAspect="Content" ObjectID="_1568201815" r:id="rId11"/>
              </w:object>
            </w:r>
          </w:p>
          <w:p w:rsidR="00AA621E" w:rsidRDefault="00AA621E" w:rsidP="00092234">
            <w:pPr>
              <w:tabs>
                <w:tab w:val="left" w:pos="1800"/>
              </w:tabs>
              <w:ind w:left="360"/>
              <w:rPr>
                <w:rFonts w:ascii="Arial" w:hAnsi="Arial" w:cs="Arial"/>
                <w:b/>
              </w:rPr>
            </w:pPr>
            <w:r w:rsidRPr="00092234">
              <w:rPr>
                <w:rFonts w:ascii="Arial" w:hAnsi="Arial" w:cs="Arial"/>
                <w:sz w:val="18"/>
                <w:szCs w:val="18"/>
              </w:rPr>
              <w:t>In the example above, two stool samples were received, one collected 5/23 and another 5/24.  Tests must be ordered by selected the corresponding matching “Start Date” and the specimen collection date, and ordering tests on each date of collection.</w:t>
            </w:r>
            <w:r>
              <w:rPr>
                <w:rFonts w:ascii="Arial" w:hAnsi="Arial" w:cs="Arial"/>
                <w:b/>
              </w:rPr>
              <w:t xml:space="preserve"> </w:t>
            </w:r>
          </w:p>
          <w:p w:rsidR="00AA621E" w:rsidRDefault="00AA621E" w:rsidP="00092234">
            <w:pPr>
              <w:tabs>
                <w:tab w:val="left" w:pos="1800"/>
              </w:tabs>
              <w:ind w:left="360"/>
              <w:rPr>
                <w:rFonts w:ascii="Arial" w:hAnsi="Arial" w:cs="Arial"/>
                <w:b/>
              </w:rPr>
            </w:pPr>
          </w:p>
          <w:p w:rsidR="00AA621E" w:rsidRDefault="00AA621E" w:rsidP="00092234">
            <w:pPr>
              <w:tabs>
                <w:tab w:val="left" w:pos="1800"/>
              </w:tabs>
              <w:ind w:left="360"/>
              <w:rPr>
                <w:rFonts w:ascii="Arial" w:hAnsi="Arial"/>
                <w:b/>
              </w:rPr>
            </w:pPr>
            <w:r>
              <w:rPr>
                <w:rFonts w:ascii="Arial" w:hAnsi="Arial" w:cs="Arial"/>
                <w:b/>
              </w:rPr>
              <w:t xml:space="preserve">Patients can have encounters for future orders, future appointments.  </w:t>
            </w:r>
          </w:p>
          <w:p w:rsidR="00AA621E" w:rsidRDefault="00AA621E" w:rsidP="00092234">
            <w:pPr>
              <w:tabs>
                <w:tab w:val="left" w:pos="1800"/>
              </w:tabs>
              <w:ind w:left="360"/>
            </w:pPr>
            <w:r>
              <w:object w:dxaOrig="15358" w:dyaOrig="11129">
                <v:shape id="_x0000_i1027" type="#_x0000_t75" style="width:443.7pt;height:236.95pt" o:ole="">
                  <v:imagedata r:id="rId12" o:title=""/>
                </v:shape>
                <o:OLEObject Type="Embed" ProgID="PBrush" ShapeID="_x0000_i1027" DrawAspect="Content" ObjectID="_1568201816" r:id="rId13"/>
              </w:object>
            </w:r>
          </w:p>
          <w:p w:rsidR="00AA621E" w:rsidRDefault="00AA621E" w:rsidP="00092234">
            <w:pPr>
              <w:tabs>
                <w:tab w:val="left" w:pos="1800"/>
              </w:tabs>
              <w:ind w:left="360"/>
              <w:rPr>
                <w:rFonts w:ascii="Arial" w:hAnsi="Arial" w:cs="Arial"/>
              </w:rPr>
            </w:pPr>
            <w:r>
              <w:rPr>
                <w:rFonts w:ascii="Arial" w:hAnsi="Arial" w:cs="Arial"/>
              </w:rPr>
              <w:t>Today, being 5/24/2011, the 5/31/2011 is a preregistration, chose the 5/24 start date.</w:t>
            </w:r>
          </w:p>
          <w:p w:rsidR="00AA621E" w:rsidRPr="00092234" w:rsidRDefault="00AA621E" w:rsidP="00092234">
            <w:pPr>
              <w:pStyle w:val="BodyText"/>
              <w:tabs>
                <w:tab w:val="left" w:pos="1800"/>
              </w:tabs>
              <w:ind w:left="360"/>
              <w:rPr>
                <w:rFonts w:ascii="Arial" w:hAnsi="Arial" w:cs="Arial"/>
                <w:sz w:val="18"/>
                <w:szCs w:val="18"/>
              </w:rPr>
            </w:pPr>
          </w:p>
          <w:p w:rsidR="00AA621E" w:rsidRDefault="00AA621E" w:rsidP="00036516">
            <w:pPr>
              <w:jc w:val="left"/>
              <w:rPr>
                <w:rFonts w:ascii="Arial" w:hAnsi="Arial"/>
                <w:sz w:val="20"/>
                <w:szCs w:val="20"/>
              </w:rPr>
            </w:pPr>
          </w:p>
        </w:tc>
      </w:tr>
      <w:tr w:rsidR="00AA621E" w:rsidTr="00DC1C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440" w:type="dxa"/>
            <w:tcBorders>
              <w:top w:val="nil"/>
              <w:left w:val="nil"/>
              <w:right w:val="nil"/>
            </w:tcBorders>
          </w:tcPr>
          <w:p w:rsidR="00AA621E" w:rsidRDefault="00AA621E">
            <w:pPr>
              <w:jc w:val="left"/>
              <w:rPr>
                <w:rFonts w:ascii="Arial" w:hAnsi="Arial"/>
                <w:b/>
                <w:color w:val="0000FF"/>
                <w:sz w:val="24"/>
              </w:rPr>
            </w:pPr>
          </w:p>
          <w:p w:rsidR="00AA621E" w:rsidRDefault="00AA621E">
            <w:pPr>
              <w:jc w:val="left"/>
              <w:rPr>
                <w:rFonts w:ascii="Arial" w:hAnsi="Arial"/>
                <w:b/>
                <w:color w:val="0000FF"/>
                <w:sz w:val="24"/>
              </w:rPr>
            </w:pPr>
          </w:p>
          <w:p w:rsidR="00AA621E" w:rsidRPr="00A45837" w:rsidRDefault="00AA621E">
            <w:pPr>
              <w:jc w:val="left"/>
              <w:rPr>
                <w:rFonts w:ascii="Arial" w:hAnsi="Arial"/>
                <w:b/>
                <w:color w:val="0000FF"/>
                <w:sz w:val="24"/>
              </w:rPr>
            </w:pPr>
            <w:r w:rsidRPr="00A45837">
              <w:rPr>
                <w:rFonts w:ascii="Arial" w:hAnsi="Arial"/>
                <w:b/>
                <w:color w:val="0000FF"/>
                <w:sz w:val="24"/>
              </w:rPr>
              <w:t>Choosing the Correct Encounter</w:t>
            </w:r>
          </w:p>
          <w:p w:rsidR="00AA621E" w:rsidRPr="00A45837" w:rsidRDefault="00AA621E">
            <w:pPr>
              <w:jc w:val="left"/>
              <w:rPr>
                <w:rFonts w:ascii="Arial" w:hAnsi="Arial"/>
                <w:b/>
                <w:color w:val="0000FF"/>
                <w:sz w:val="24"/>
              </w:rPr>
            </w:pPr>
            <w:r w:rsidRPr="00A45837">
              <w:rPr>
                <w:rFonts w:ascii="Arial" w:hAnsi="Arial"/>
                <w:b/>
                <w:color w:val="0000FF"/>
                <w:sz w:val="24"/>
              </w:rPr>
              <w:t>cont.</w:t>
            </w: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Default="00AA621E">
            <w:pPr>
              <w:jc w:val="left"/>
              <w:rPr>
                <w:rFonts w:ascii="Arial" w:hAnsi="Arial"/>
                <w:b/>
                <w:color w:val="0000FF"/>
                <w:sz w:val="24"/>
              </w:rPr>
            </w:pPr>
          </w:p>
          <w:p w:rsidR="00DC1CBD" w:rsidRDefault="00DC1CBD">
            <w:pPr>
              <w:jc w:val="left"/>
              <w:rPr>
                <w:rFonts w:ascii="Arial" w:hAnsi="Arial"/>
                <w:b/>
                <w:color w:val="0000FF"/>
                <w:sz w:val="24"/>
              </w:rPr>
            </w:pPr>
          </w:p>
          <w:p w:rsidR="00AA621E" w:rsidRPr="003A5C20" w:rsidRDefault="00AA621E">
            <w:pPr>
              <w:jc w:val="left"/>
              <w:rPr>
                <w:rFonts w:ascii="Arial" w:hAnsi="Arial"/>
                <w:b/>
                <w:color w:val="0000FF"/>
                <w:sz w:val="20"/>
                <w:szCs w:val="20"/>
              </w:rPr>
            </w:pPr>
            <w:r w:rsidRPr="003A5C20">
              <w:rPr>
                <w:rFonts w:ascii="Arial" w:hAnsi="Arial"/>
                <w:b/>
                <w:color w:val="0000FF"/>
                <w:sz w:val="20"/>
                <w:szCs w:val="20"/>
              </w:rPr>
              <w:lastRenderedPageBreak/>
              <w:t xml:space="preserve">Modification of </w:t>
            </w:r>
          </w:p>
          <w:p w:rsidR="00AA621E" w:rsidRPr="003A5C20" w:rsidRDefault="00AA621E">
            <w:pPr>
              <w:jc w:val="left"/>
              <w:rPr>
                <w:rFonts w:ascii="Arial" w:hAnsi="Arial"/>
                <w:b/>
                <w:color w:val="0000FF"/>
                <w:sz w:val="20"/>
                <w:szCs w:val="20"/>
              </w:rPr>
            </w:pPr>
            <w:r w:rsidRPr="003A5C20">
              <w:rPr>
                <w:rFonts w:ascii="Arial" w:hAnsi="Arial"/>
                <w:b/>
                <w:color w:val="0000FF"/>
                <w:sz w:val="20"/>
                <w:szCs w:val="20"/>
              </w:rPr>
              <w:t>Collect Date/Time</w:t>
            </w: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pPr>
              <w:jc w:val="left"/>
              <w:rPr>
                <w:rFonts w:ascii="Arial" w:hAnsi="Arial"/>
                <w:b/>
                <w:color w:val="0000FF"/>
                <w:sz w:val="24"/>
              </w:rPr>
            </w:pPr>
          </w:p>
          <w:p w:rsidR="00AA621E" w:rsidRPr="00A45837" w:rsidRDefault="00AA621E" w:rsidP="002B231C">
            <w:pPr>
              <w:jc w:val="left"/>
              <w:rPr>
                <w:rFonts w:ascii="Arial" w:hAnsi="Arial"/>
                <w:b/>
                <w:color w:val="0000FF"/>
                <w:sz w:val="24"/>
              </w:rPr>
            </w:pPr>
          </w:p>
        </w:tc>
        <w:tc>
          <w:tcPr>
            <w:tcW w:w="9365" w:type="dxa"/>
            <w:tcBorders>
              <w:top w:val="nil"/>
              <w:left w:val="nil"/>
              <w:bottom w:val="nil"/>
              <w:right w:val="nil"/>
            </w:tcBorders>
          </w:tcPr>
          <w:p w:rsidR="00AA621E" w:rsidRDefault="00AA621E" w:rsidP="00092234">
            <w:pPr>
              <w:tabs>
                <w:tab w:val="left" w:pos="1800"/>
              </w:tabs>
              <w:rPr>
                <w:rFonts w:ascii="Arial" w:hAnsi="Arial" w:cs="Arial"/>
                <w:b/>
                <w:sz w:val="18"/>
                <w:szCs w:val="18"/>
              </w:rPr>
            </w:pPr>
          </w:p>
          <w:p w:rsidR="00AA621E" w:rsidRDefault="00AA621E" w:rsidP="00092234">
            <w:pPr>
              <w:tabs>
                <w:tab w:val="left" w:pos="1800"/>
              </w:tabs>
              <w:rPr>
                <w:rFonts w:ascii="Arial" w:hAnsi="Arial" w:cs="Arial"/>
                <w:b/>
                <w:sz w:val="18"/>
                <w:szCs w:val="18"/>
              </w:rPr>
            </w:pPr>
          </w:p>
          <w:p w:rsidR="00AA621E" w:rsidRPr="00092234" w:rsidRDefault="00AA621E" w:rsidP="00092234">
            <w:pPr>
              <w:tabs>
                <w:tab w:val="left" w:pos="1800"/>
              </w:tabs>
              <w:rPr>
                <w:rFonts w:ascii="Arial" w:hAnsi="Arial"/>
                <w:b/>
                <w:sz w:val="18"/>
                <w:szCs w:val="18"/>
              </w:rPr>
            </w:pPr>
            <w:r w:rsidRPr="00092234">
              <w:rPr>
                <w:rFonts w:ascii="Arial" w:hAnsi="Arial" w:cs="Arial"/>
                <w:b/>
                <w:sz w:val="18"/>
                <w:szCs w:val="18"/>
              </w:rPr>
              <w:t xml:space="preserve">Patients can have encounters for future orders, future appointments.  </w:t>
            </w:r>
          </w:p>
          <w:p w:rsidR="00AA621E" w:rsidRPr="00092234" w:rsidRDefault="00AA621E" w:rsidP="00092234">
            <w:pPr>
              <w:tabs>
                <w:tab w:val="left" w:pos="1800"/>
              </w:tabs>
              <w:ind w:left="360"/>
              <w:rPr>
                <w:rFonts w:ascii="Arial" w:hAnsi="Arial" w:cs="Arial"/>
                <w:sz w:val="18"/>
                <w:szCs w:val="18"/>
              </w:rPr>
            </w:pPr>
            <w:r w:rsidRPr="00092234">
              <w:rPr>
                <w:sz w:val="18"/>
                <w:szCs w:val="18"/>
              </w:rPr>
              <w:object w:dxaOrig="15358" w:dyaOrig="11129">
                <v:shape id="_x0000_i1028" type="#_x0000_t75" style="width:443.7pt;height:236.95pt" o:ole="">
                  <v:imagedata r:id="rId12" o:title=""/>
                </v:shape>
                <o:OLEObject Type="Embed" ProgID="PBrush" ShapeID="_x0000_i1028" DrawAspect="Content" ObjectID="_1568201817" r:id="rId14"/>
              </w:object>
            </w:r>
            <w:r w:rsidRPr="00092234">
              <w:rPr>
                <w:rFonts w:ascii="Arial" w:hAnsi="Arial" w:cs="Arial"/>
                <w:sz w:val="18"/>
                <w:szCs w:val="18"/>
              </w:rPr>
              <w:t>Today, being 5/24/2011, the 5/31/2011 is a preregistration, chose the 5/24 start date.</w:t>
            </w:r>
          </w:p>
          <w:p w:rsidR="00AA621E" w:rsidRPr="00092234" w:rsidRDefault="00AA621E" w:rsidP="00AC6ADA">
            <w:pPr>
              <w:tabs>
                <w:tab w:val="left" w:pos="3382"/>
              </w:tabs>
              <w:rPr>
                <w:rFonts w:ascii="Arial" w:hAnsi="Arial"/>
                <w:sz w:val="18"/>
                <w:szCs w:val="18"/>
              </w:rPr>
            </w:pPr>
          </w:p>
          <w:p w:rsidR="00AA621E" w:rsidRDefault="00AA621E" w:rsidP="00AC6ADA">
            <w:pPr>
              <w:tabs>
                <w:tab w:val="left" w:pos="3382"/>
              </w:tabs>
              <w:rPr>
                <w:rFonts w:ascii="Arial" w:hAnsi="Arial"/>
                <w:sz w:val="18"/>
                <w:szCs w:val="18"/>
              </w:rPr>
            </w:pPr>
          </w:p>
          <w:p w:rsidR="00AA621E" w:rsidRDefault="00AA621E" w:rsidP="00AC6ADA">
            <w:pPr>
              <w:tabs>
                <w:tab w:val="left" w:pos="3382"/>
              </w:tabs>
              <w:rPr>
                <w:rFonts w:ascii="Arial" w:hAnsi="Arial"/>
                <w:sz w:val="18"/>
                <w:szCs w:val="18"/>
              </w:rPr>
            </w:pPr>
          </w:p>
          <w:p w:rsidR="00E9513A" w:rsidRDefault="00E9513A" w:rsidP="00AC6ADA">
            <w:pPr>
              <w:tabs>
                <w:tab w:val="left" w:pos="3382"/>
              </w:tabs>
              <w:rPr>
                <w:rFonts w:ascii="Arial" w:hAnsi="Arial"/>
                <w:sz w:val="18"/>
                <w:szCs w:val="18"/>
              </w:rPr>
            </w:pPr>
          </w:p>
          <w:p w:rsidR="00AA621E" w:rsidRPr="00092234" w:rsidRDefault="00AA621E" w:rsidP="00AC6ADA">
            <w:pPr>
              <w:tabs>
                <w:tab w:val="left" w:pos="3382"/>
              </w:tabs>
              <w:rPr>
                <w:rFonts w:ascii="Arial" w:hAnsi="Arial"/>
                <w:sz w:val="18"/>
                <w:szCs w:val="18"/>
              </w:rPr>
            </w:pPr>
          </w:p>
          <w:p w:rsidR="00AA621E" w:rsidRPr="002B231C" w:rsidRDefault="00AA621E" w:rsidP="002B231C">
            <w:pPr>
              <w:tabs>
                <w:tab w:val="left" w:pos="180"/>
                <w:tab w:val="left" w:pos="1800"/>
              </w:tabs>
              <w:rPr>
                <w:rFonts w:ascii="Arial" w:hAnsi="Arial" w:cs="Arial"/>
                <w:sz w:val="18"/>
                <w:szCs w:val="18"/>
              </w:rPr>
            </w:pPr>
            <w:r w:rsidRPr="002B231C">
              <w:rPr>
                <w:rFonts w:ascii="Arial" w:hAnsi="Arial" w:cs="Arial"/>
                <w:sz w:val="18"/>
                <w:szCs w:val="18"/>
              </w:rPr>
              <w:lastRenderedPageBreak/>
              <w:t xml:space="preserve">It is very important that the date/time be modified when </w:t>
            </w:r>
            <w:r w:rsidR="00E9513A" w:rsidRPr="002B231C">
              <w:rPr>
                <w:rFonts w:ascii="Arial" w:hAnsi="Arial" w:cs="Arial"/>
                <w:sz w:val="18"/>
                <w:szCs w:val="18"/>
              </w:rPr>
              <w:t>accessioning</w:t>
            </w:r>
            <w:r w:rsidR="00E9513A">
              <w:rPr>
                <w:rFonts w:ascii="Arial" w:hAnsi="Arial" w:cs="Arial"/>
                <w:sz w:val="18"/>
                <w:szCs w:val="18"/>
              </w:rPr>
              <w:t xml:space="preserve"> </w:t>
            </w:r>
            <w:r w:rsidR="00E9513A" w:rsidRPr="002B231C">
              <w:rPr>
                <w:rFonts w:ascii="Arial" w:hAnsi="Arial" w:cs="Arial"/>
                <w:sz w:val="18"/>
                <w:szCs w:val="18"/>
              </w:rPr>
              <w:t>a</w:t>
            </w:r>
            <w:r w:rsidRPr="002B231C">
              <w:rPr>
                <w:rFonts w:ascii="Arial" w:hAnsi="Arial" w:cs="Arial"/>
                <w:sz w:val="18"/>
                <w:szCs w:val="18"/>
              </w:rPr>
              <w:t xml:space="preserve"> specimen in the   Laboratory. Results   are displayed in </w:t>
            </w:r>
            <w:r>
              <w:rPr>
                <w:rFonts w:ascii="Arial" w:hAnsi="Arial" w:cs="Arial"/>
                <w:sz w:val="18"/>
                <w:szCs w:val="18"/>
              </w:rPr>
              <w:t>the EMR (Cerner)</w:t>
            </w:r>
            <w:r w:rsidRPr="002B231C">
              <w:rPr>
                <w:rFonts w:ascii="Arial" w:hAnsi="Arial" w:cs="Arial"/>
                <w:sz w:val="18"/>
                <w:szCs w:val="18"/>
              </w:rPr>
              <w:t xml:space="preserve"> by collect date/time. If the date/time is not modified, the results will display in the incorrect flow cell.</w:t>
            </w:r>
          </w:p>
          <w:p w:rsidR="00AA621E" w:rsidRPr="002B231C" w:rsidRDefault="00AA621E" w:rsidP="002B231C">
            <w:pPr>
              <w:tabs>
                <w:tab w:val="left" w:pos="180"/>
                <w:tab w:val="left" w:pos="1800"/>
              </w:tabs>
              <w:rPr>
                <w:rFonts w:ascii="Arial" w:hAnsi="Arial" w:cs="Arial"/>
                <w:sz w:val="18"/>
                <w:szCs w:val="18"/>
              </w:rPr>
            </w:pPr>
          </w:p>
          <w:p w:rsidR="00AA621E" w:rsidRPr="002B231C" w:rsidRDefault="00AA621E" w:rsidP="002B231C">
            <w:pPr>
              <w:pStyle w:val="BodyText"/>
              <w:tabs>
                <w:tab w:val="left" w:pos="1800"/>
              </w:tabs>
              <w:rPr>
                <w:rFonts w:ascii="Arial" w:hAnsi="Arial" w:cs="Arial"/>
                <w:sz w:val="18"/>
                <w:szCs w:val="18"/>
              </w:rPr>
            </w:pPr>
            <w:r w:rsidRPr="002B231C">
              <w:rPr>
                <w:rFonts w:ascii="Arial" w:hAnsi="Arial" w:cs="Arial"/>
                <w:sz w:val="18"/>
                <w:szCs w:val="18"/>
              </w:rPr>
              <w:t xml:space="preserve">If two specimens with the same test code, (example:  BC from red port and white port), are received in the lab for the same collection time, change the collect time of the second specimen by one minute.  By making this time modification, the second culture will display in a separate </w:t>
            </w:r>
            <w:proofErr w:type="spellStart"/>
            <w:r w:rsidRPr="002B231C">
              <w:rPr>
                <w:rFonts w:ascii="Arial" w:hAnsi="Arial" w:cs="Arial"/>
                <w:sz w:val="18"/>
                <w:szCs w:val="18"/>
              </w:rPr>
              <w:t>flowcell</w:t>
            </w:r>
            <w:proofErr w:type="spellEnd"/>
            <w:r w:rsidRPr="002B231C">
              <w:rPr>
                <w:rFonts w:ascii="Arial" w:hAnsi="Arial" w:cs="Arial"/>
                <w:sz w:val="18"/>
                <w:szCs w:val="18"/>
              </w:rPr>
              <w:t xml:space="preserve"> in </w:t>
            </w:r>
            <w:proofErr w:type="spellStart"/>
            <w:r w:rsidRPr="002B231C">
              <w:rPr>
                <w:rFonts w:ascii="Arial" w:hAnsi="Arial" w:cs="Arial"/>
                <w:sz w:val="18"/>
                <w:szCs w:val="18"/>
              </w:rPr>
              <w:t>PowerChart</w:t>
            </w:r>
            <w:proofErr w:type="spellEnd"/>
            <w:r w:rsidRPr="002B231C">
              <w:rPr>
                <w:rFonts w:ascii="Arial" w:hAnsi="Arial" w:cs="Arial"/>
                <w:sz w:val="18"/>
                <w:szCs w:val="18"/>
              </w:rPr>
              <w:t>.  Because of this change physicians will be able to find the culture results more readily.</w:t>
            </w:r>
          </w:p>
          <w:p w:rsidR="00AA621E" w:rsidRPr="002B231C" w:rsidRDefault="00AA621E" w:rsidP="002B231C">
            <w:pPr>
              <w:tabs>
                <w:tab w:val="left" w:pos="180"/>
                <w:tab w:val="left" w:pos="1800"/>
              </w:tabs>
              <w:rPr>
                <w:rFonts w:ascii="Arial" w:hAnsi="Arial" w:cs="Arial"/>
                <w:sz w:val="18"/>
                <w:szCs w:val="18"/>
              </w:rPr>
            </w:pPr>
          </w:p>
          <w:p w:rsidR="00AA621E" w:rsidRDefault="00AA621E" w:rsidP="002B231C">
            <w:pPr>
              <w:tabs>
                <w:tab w:val="left" w:pos="180"/>
                <w:tab w:val="left" w:pos="1800"/>
              </w:tabs>
              <w:rPr>
                <w:rFonts w:ascii="Arial" w:hAnsi="Arial"/>
                <w:sz w:val="16"/>
              </w:rPr>
            </w:pPr>
          </w:p>
          <w:p w:rsidR="00AA621E" w:rsidRDefault="00DA4266" w:rsidP="002B231C">
            <w:pPr>
              <w:tabs>
                <w:tab w:val="left" w:pos="180"/>
                <w:tab w:val="left" w:pos="1800"/>
              </w:tabs>
              <w:rPr>
                <w:rFonts w:ascii="Arial" w:hAnsi="Arial"/>
              </w:rPr>
            </w:pPr>
            <w:r w:rsidRPr="00DA4266">
              <w:rPr>
                <w:rFonts w:ascii="Arial" w:hAnsi="Arial" w:cs="Arial"/>
                <w:noProof/>
                <w:sz w:val="18"/>
                <w:szCs w:val="18"/>
              </w:rPr>
              <w:pict>
                <v:shapetype id="_x0000_t202" coordsize="21600,21600" o:spt="202" path="m,l,21600r21600,l21600,xe">
                  <v:stroke joinstyle="miter"/>
                  <v:path gradientshapeok="t" o:connecttype="rect"/>
                </v:shapetype>
                <v:shape id="_x0000_s1034" type="#_x0000_t202" style="position:absolute;left:0;text-align:left;margin-left:29.25pt;margin-top:2.65pt;width:409.65pt;height:207.65pt;z-index:251657728" stroked="f">
                  <v:textbox style="mso-next-textbox:#_x0000_s1034">
                    <w:txbxContent>
                      <w:p w:rsidR="009B2B56" w:rsidRDefault="003A708C" w:rsidP="002B231C">
                        <w:r>
                          <w:pict>
                            <v:shape id="_x0000_i1030" type="#_x0000_t75" style="width:395.15pt;height:200.1pt" fillcolor="window">
                              <v:imagedata r:id="rId15" o:title="flow1"/>
                            </v:shape>
                          </w:pict>
                        </w:r>
                      </w:p>
                    </w:txbxContent>
                  </v:textbox>
                </v:shape>
              </w:pict>
            </w:r>
            <w:r w:rsidR="00AA621E">
              <w:rPr>
                <w:rFonts w:ascii="Arial" w:hAnsi="Arial"/>
              </w:rPr>
              <w:tab/>
            </w: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Default="00AA621E" w:rsidP="002B231C">
            <w:pPr>
              <w:tabs>
                <w:tab w:val="left" w:pos="180"/>
                <w:tab w:val="left" w:pos="1800"/>
              </w:tabs>
              <w:rPr>
                <w:rFonts w:ascii="Arial" w:hAnsi="Arial"/>
              </w:rPr>
            </w:pPr>
          </w:p>
          <w:p w:rsidR="00AA621E" w:rsidRPr="00092234" w:rsidRDefault="00AA621E" w:rsidP="00E9616F">
            <w:pPr>
              <w:tabs>
                <w:tab w:val="left" w:pos="180"/>
                <w:tab w:val="left" w:pos="1800"/>
              </w:tabs>
              <w:rPr>
                <w:rFonts w:ascii="Arial" w:hAnsi="Arial" w:cs="Arial"/>
                <w:sz w:val="18"/>
                <w:szCs w:val="18"/>
              </w:rPr>
            </w:pPr>
          </w:p>
          <w:p w:rsidR="00AA621E" w:rsidRPr="00092234" w:rsidRDefault="00AA621E" w:rsidP="003C7FC4">
            <w:pPr>
              <w:tabs>
                <w:tab w:val="left" w:pos="180"/>
                <w:tab w:val="left" w:pos="1800"/>
              </w:tabs>
              <w:ind w:left="180"/>
              <w:rPr>
                <w:rFonts w:ascii="Arial" w:hAnsi="Arial"/>
                <w:sz w:val="18"/>
                <w:szCs w:val="18"/>
              </w:rPr>
            </w:pPr>
            <w:r w:rsidRPr="00092234">
              <w:rPr>
                <w:rFonts w:ascii="Arial" w:hAnsi="Arial" w:cs="Arial"/>
                <w:sz w:val="18"/>
                <w:szCs w:val="18"/>
              </w:rPr>
              <w:tab/>
            </w:r>
          </w:p>
          <w:p w:rsidR="00AA621E" w:rsidRPr="00092234" w:rsidRDefault="00AA621E" w:rsidP="003C7FC4">
            <w:pPr>
              <w:tabs>
                <w:tab w:val="left" w:pos="180"/>
                <w:tab w:val="left" w:pos="1800"/>
              </w:tabs>
              <w:ind w:left="180"/>
              <w:rPr>
                <w:rFonts w:ascii="Arial" w:hAnsi="Arial"/>
                <w:sz w:val="18"/>
                <w:szCs w:val="18"/>
              </w:rPr>
            </w:pPr>
            <w:r w:rsidRPr="00092234">
              <w:rPr>
                <w:rFonts w:ascii="Arial" w:hAnsi="Arial"/>
                <w:sz w:val="18"/>
                <w:szCs w:val="18"/>
              </w:rPr>
              <w:tab/>
            </w:r>
          </w:p>
          <w:p w:rsidR="00AA621E" w:rsidRPr="00092234" w:rsidRDefault="00AA621E" w:rsidP="00CD7D8F">
            <w:pPr>
              <w:tabs>
                <w:tab w:val="left" w:pos="180"/>
                <w:tab w:val="left" w:pos="1800"/>
              </w:tabs>
              <w:ind w:left="180"/>
              <w:rPr>
                <w:rFonts w:ascii="Arial" w:hAnsi="Arial"/>
                <w:sz w:val="18"/>
                <w:szCs w:val="18"/>
              </w:rPr>
            </w:pPr>
          </w:p>
          <w:p w:rsidR="00AA621E" w:rsidRPr="00092234" w:rsidRDefault="00AA621E" w:rsidP="00CD7D8F">
            <w:pPr>
              <w:tabs>
                <w:tab w:val="left" w:pos="180"/>
                <w:tab w:val="left" w:pos="1800"/>
              </w:tabs>
              <w:ind w:left="180"/>
              <w:rPr>
                <w:rFonts w:ascii="Arial" w:hAnsi="Arial"/>
                <w:sz w:val="18"/>
                <w:szCs w:val="18"/>
              </w:rPr>
            </w:pPr>
            <w:r w:rsidRPr="00092234">
              <w:rPr>
                <w:rFonts w:ascii="Arial" w:hAnsi="Arial"/>
                <w:sz w:val="18"/>
                <w:szCs w:val="18"/>
              </w:rPr>
              <w:tab/>
            </w:r>
            <w:r w:rsidRPr="00092234">
              <w:rPr>
                <w:rFonts w:ascii="Arial" w:hAnsi="Arial"/>
                <w:sz w:val="18"/>
                <w:szCs w:val="18"/>
              </w:rPr>
              <w:tab/>
            </w:r>
          </w:p>
          <w:p w:rsidR="00AA621E" w:rsidRPr="00092234" w:rsidRDefault="00AA621E" w:rsidP="00CD7D8F">
            <w:pPr>
              <w:tabs>
                <w:tab w:val="left" w:pos="180"/>
                <w:tab w:val="left" w:pos="1800"/>
              </w:tabs>
              <w:rPr>
                <w:rFonts w:ascii="Arial" w:hAnsi="Arial"/>
                <w:sz w:val="18"/>
                <w:szCs w:val="18"/>
              </w:rPr>
            </w:pPr>
          </w:p>
        </w:tc>
      </w:tr>
      <w:tr w:rsidR="00AA621E" w:rsidTr="00DC1CB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1521"/>
        </w:trPr>
        <w:tc>
          <w:tcPr>
            <w:tcW w:w="1440" w:type="dxa"/>
            <w:tcBorders>
              <w:top w:val="nil"/>
              <w:left w:val="nil"/>
              <w:right w:val="nil"/>
            </w:tcBorders>
          </w:tcPr>
          <w:p w:rsidR="00AA621E" w:rsidRPr="00A45837" w:rsidRDefault="00AA621E" w:rsidP="002B231C">
            <w:pPr>
              <w:jc w:val="left"/>
              <w:rPr>
                <w:rFonts w:ascii="Arial" w:hAnsi="Arial"/>
                <w:b/>
                <w:color w:val="0000FF"/>
                <w:szCs w:val="22"/>
              </w:rPr>
            </w:pPr>
            <w:r>
              <w:rPr>
                <w:rFonts w:ascii="Arial" w:hAnsi="Arial"/>
                <w:b/>
                <w:color w:val="0000FF"/>
                <w:szCs w:val="22"/>
              </w:rPr>
              <w:lastRenderedPageBreak/>
              <w:t>SDES</w:t>
            </w:r>
            <w:r w:rsidRPr="00A45837">
              <w:rPr>
                <w:rFonts w:ascii="Arial" w:hAnsi="Arial"/>
                <w:b/>
                <w:color w:val="0000FF"/>
                <w:szCs w:val="22"/>
              </w:rPr>
              <w:t xml:space="preserve"> Codes</w:t>
            </w:r>
          </w:p>
          <w:p w:rsidR="00AA621E" w:rsidRDefault="00AA621E">
            <w:pPr>
              <w:jc w:val="left"/>
              <w:rPr>
                <w:rFonts w:ascii="Arial" w:hAnsi="Arial"/>
                <w:b/>
                <w:color w:val="0000FF"/>
                <w:sz w:val="20"/>
              </w:rPr>
            </w:pPr>
          </w:p>
        </w:tc>
        <w:tc>
          <w:tcPr>
            <w:tcW w:w="9365" w:type="dxa"/>
            <w:tcBorders>
              <w:top w:val="nil"/>
              <w:left w:val="nil"/>
              <w:bottom w:val="nil"/>
              <w:right w:val="nil"/>
            </w:tcBorders>
          </w:tcPr>
          <w:p w:rsidR="00AA621E" w:rsidRPr="00092234" w:rsidRDefault="00AA621E" w:rsidP="002B231C">
            <w:pPr>
              <w:tabs>
                <w:tab w:val="left" w:pos="3382"/>
              </w:tabs>
              <w:rPr>
                <w:rFonts w:ascii="Arial" w:hAnsi="Arial"/>
                <w:sz w:val="18"/>
                <w:szCs w:val="18"/>
              </w:rPr>
            </w:pPr>
            <w:r w:rsidRPr="00092234">
              <w:rPr>
                <w:rFonts w:ascii="Arial" w:hAnsi="Arial"/>
                <w:sz w:val="18"/>
                <w:szCs w:val="18"/>
              </w:rPr>
              <w:t>Correct specimen description (</w:t>
            </w:r>
            <w:r w:rsidRPr="003C7FC4">
              <w:rPr>
                <w:rFonts w:ascii="Arial" w:hAnsi="Arial"/>
                <w:b/>
                <w:sz w:val="18"/>
                <w:szCs w:val="18"/>
              </w:rPr>
              <w:t>SDES</w:t>
            </w:r>
            <w:r w:rsidRPr="00092234">
              <w:rPr>
                <w:rFonts w:ascii="Arial" w:hAnsi="Arial"/>
                <w:sz w:val="18"/>
                <w:szCs w:val="18"/>
              </w:rPr>
              <w:t>), and special request (</w:t>
            </w:r>
            <w:r w:rsidRPr="003C7FC4">
              <w:rPr>
                <w:rFonts w:ascii="Arial" w:hAnsi="Arial"/>
                <w:b/>
                <w:sz w:val="18"/>
                <w:szCs w:val="18"/>
              </w:rPr>
              <w:t>SREQ</w:t>
            </w:r>
            <w:r w:rsidRPr="00092234">
              <w:rPr>
                <w:rFonts w:ascii="Arial" w:hAnsi="Arial"/>
                <w:sz w:val="18"/>
                <w:szCs w:val="18"/>
              </w:rPr>
              <w:t xml:space="preserve">) are essential to culture set-up.  The correct </w:t>
            </w:r>
            <w:r w:rsidRPr="003C7FC4">
              <w:rPr>
                <w:rFonts w:ascii="Arial" w:hAnsi="Arial"/>
                <w:b/>
                <w:sz w:val="18"/>
                <w:szCs w:val="18"/>
              </w:rPr>
              <w:t>SDES</w:t>
            </w:r>
            <w:r w:rsidRPr="00092234">
              <w:rPr>
                <w:rFonts w:ascii="Arial" w:hAnsi="Arial"/>
                <w:sz w:val="18"/>
                <w:szCs w:val="18"/>
              </w:rPr>
              <w:t xml:space="preserve"> is the “driver” for the Media field of the Micro label.  And the correct SDES format </w:t>
            </w:r>
            <w:r w:rsidRPr="00092234">
              <w:rPr>
                <w:rFonts w:ascii="Arial" w:hAnsi="Arial"/>
                <w:b/>
                <w:sz w:val="18"/>
                <w:szCs w:val="18"/>
              </w:rPr>
              <w:t>MUST</w:t>
            </w:r>
            <w:r w:rsidRPr="00092234">
              <w:rPr>
                <w:rFonts w:ascii="Arial" w:hAnsi="Arial"/>
                <w:sz w:val="18"/>
                <w:szCs w:val="18"/>
              </w:rPr>
              <w:t xml:space="preserve"> </w:t>
            </w:r>
            <w:r w:rsidRPr="00092234">
              <w:rPr>
                <w:rFonts w:ascii="Arial" w:hAnsi="Arial"/>
                <w:b/>
                <w:sz w:val="18"/>
                <w:szCs w:val="18"/>
              </w:rPr>
              <w:t>BE USED</w:t>
            </w:r>
            <w:r w:rsidRPr="00092234">
              <w:rPr>
                <w:rFonts w:ascii="Arial" w:hAnsi="Arial"/>
                <w:sz w:val="18"/>
                <w:szCs w:val="18"/>
              </w:rPr>
              <w:t xml:space="preserve"> to prevent errors in result posting to the EMR (Cerner).</w:t>
            </w:r>
          </w:p>
          <w:p w:rsidR="00AA621E" w:rsidRDefault="00AA621E" w:rsidP="00A540C0">
            <w:pPr>
              <w:tabs>
                <w:tab w:val="left" w:pos="0"/>
              </w:tabs>
              <w:rPr>
                <w:rFonts w:ascii="Arial" w:hAnsi="Arial"/>
                <w:sz w:val="18"/>
                <w:szCs w:val="18"/>
              </w:rPr>
            </w:pPr>
            <w:r w:rsidRPr="00092234">
              <w:rPr>
                <w:rFonts w:ascii="Arial" w:hAnsi="Arial"/>
                <w:sz w:val="18"/>
                <w:szCs w:val="18"/>
              </w:rPr>
              <w:t xml:space="preserve">The ITS dept. will notify Microbiology of the failures so that they can be corrected. </w:t>
            </w:r>
          </w:p>
          <w:tbl>
            <w:tblPr>
              <w:tblW w:w="9120" w:type="dxa"/>
              <w:tblLayout w:type="fixed"/>
              <w:tblCellMar>
                <w:left w:w="0" w:type="dxa"/>
                <w:right w:w="0" w:type="dxa"/>
              </w:tblCellMar>
              <w:tblLook w:val="0000"/>
            </w:tblPr>
            <w:tblGrid>
              <w:gridCol w:w="1440"/>
              <w:gridCol w:w="1440"/>
              <w:gridCol w:w="105"/>
              <w:gridCol w:w="1335"/>
              <w:gridCol w:w="1440"/>
              <w:gridCol w:w="1440"/>
              <w:gridCol w:w="960"/>
              <w:gridCol w:w="960"/>
            </w:tblGrid>
            <w:tr w:rsidR="00AA621E" w:rsidTr="004D477E">
              <w:trPr>
                <w:trHeight w:val="300"/>
              </w:trPr>
              <w:tc>
                <w:tcPr>
                  <w:tcW w:w="912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b/>
                      <w:bCs/>
                      <w:sz w:val="20"/>
                      <w:szCs w:val="20"/>
                    </w:rPr>
                  </w:pPr>
                  <w:r w:rsidRPr="00A45837">
                    <w:rPr>
                      <w:rFonts w:ascii="Arial" w:hAnsi="Arial" w:cs="Arial"/>
                      <w:b/>
                      <w:bCs/>
                      <w:sz w:val="20"/>
                      <w:szCs w:val="20"/>
                    </w:rPr>
                    <w:t>Examples of Site Codes to be Used</w:t>
                  </w:r>
                  <w:r>
                    <w:rPr>
                      <w:rFonts w:ascii="Arial" w:hAnsi="Arial" w:cs="Arial"/>
                      <w:b/>
                      <w:bCs/>
                      <w:sz w:val="20"/>
                      <w:szCs w:val="20"/>
                    </w:rPr>
                    <w:t>—“FREE TEXT” IS NOT ALLOWED</w:t>
                  </w:r>
                </w:p>
              </w:tc>
            </w:tr>
            <w:tr w:rsidR="00AA621E" w:rsidTr="004D477E">
              <w:trPr>
                <w:trHeight w:val="255"/>
              </w:trPr>
              <w:tc>
                <w:tcPr>
                  <w:tcW w:w="912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b/>
                      <w:bCs/>
                      <w:sz w:val="16"/>
                      <w:szCs w:val="16"/>
                    </w:rPr>
                  </w:pPr>
                  <w:r w:rsidRPr="00A45837">
                    <w:rPr>
                      <w:rFonts w:ascii="Arial" w:hAnsi="Arial" w:cs="Arial"/>
                      <w:b/>
                      <w:bCs/>
                      <w:sz w:val="16"/>
                      <w:szCs w:val="16"/>
                    </w:rPr>
                    <w:t>Blood Cultures</w:t>
                  </w:r>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ARL</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Art line</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PORT</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Port-a-</w:t>
                  </w:r>
                  <w:proofErr w:type="spellStart"/>
                  <w:r w:rsidRPr="00A45837">
                    <w:rPr>
                      <w:rFonts w:ascii="Arial" w:hAnsi="Arial" w:cs="Arial"/>
                      <w:sz w:val="16"/>
                      <w:szCs w:val="16"/>
                    </w:rPr>
                    <w:t>Cath</w:t>
                  </w:r>
                  <w:proofErr w:type="spellEnd"/>
                  <w:r w:rsidRPr="00A45837">
                    <w:rPr>
                      <w:rFonts w:ascii="Arial" w:hAnsi="Arial" w:cs="Arial"/>
                      <w:sz w:val="16"/>
                      <w:szCs w:val="16"/>
                    </w:rPr>
                    <w:t xml:space="preserve"> (PAC)</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BLDN</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Blood, collect site not specified</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REDL</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Red lumen</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BLUL</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Blue lumen</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WHL</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White lumen</w:t>
                  </w:r>
                </w:p>
              </w:tc>
            </w:tr>
            <w:tr w:rsidR="00AA621E" w:rsidTr="004D477E">
              <w:trPr>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BROV</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Broviac</w:t>
                  </w:r>
                  <w:proofErr w:type="spellEnd"/>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UART</w:t>
                  </w:r>
                </w:p>
              </w:tc>
              <w:tc>
                <w:tcPr>
                  <w:tcW w:w="336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Umbilical arterial catheter (UAC)</w:t>
                  </w:r>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CENL</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Central venous line</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ARTP</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Arterial puncture</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CORD</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Cord Blood</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MEDL</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Mecomp</w:t>
                  </w:r>
                  <w:proofErr w:type="spellEnd"/>
                  <w:r w:rsidRPr="00A45837">
                    <w:rPr>
                      <w:rFonts w:ascii="Arial" w:hAnsi="Arial" w:cs="Arial"/>
                      <w:sz w:val="16"/>
                      <w:szCs w:val="16"/>
                    </w:rPr>
                    <w:t xml:space="preserve"> line</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CVP</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CVP line</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FEM</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Femoral</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HICK</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Hickman</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IVS</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IV start</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LD</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Line draw</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UVC</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UVC Line</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PEBL</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Peripheral Blood</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PICL</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PIC line</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PERC</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Perc</w:t>
                  </w:r>
                  <w:proofErr w:type="spellEnd"/>
                  <w:r w:rsidRPr="00A45837">
                    <w:rPr>
                      <w:rFonts w:ascii="Arial" w:hAnsi="Arial" w:cs="Arial"/>
                      <w:sz w:val="16"/>
                      <w:szCs w:val="16"/>
                    </w:rPr>
                    <w:t xml:space="preserve"> line</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r>
            <w:tr w:rsidR="00AA621E" w:rsidTr="004D477E">
              <w:trPr>
                <w:gridAfter w:val="2"/>
                <w:wAfter w:w="1920" w:type="dxa"/>
                <w:trHeight w:val="255"/>
              </w:trPr>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r>
            <w:tr w:rsidR="00AA621E" w:rsidTr="004D477E">
              <w:trPr>
                <w:trHeight w:val="255"/>
              </w:trPr>
              <w:tc>
                <w:tcPr>
                  <w:tcW w:w="912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b/>
                      <w:bCs/>
                      <w:sz w:val="16"/>
                      <w:szCs w:val="16"/>
                    </w:rPr>
                  </w:pPr>
                  <w:r w:rsidRPr="00A45837">
                    <w:rPr>
                      <w:rFonts w:ascii="Arial" w:hAnsi="Arial" w:cs="Arial"/>
                      <w:b/>
                      <w:bCs/>
                      <w:sz w:val="16"/>
                      <w:szCs w:val="16"/>
                    </w:rPr>
                    <w:t>Urine Cultures</w:t>
                  </w:r>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BLAD</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Bladder urine</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SUPR</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Suprapubic</w:t>
                  </w:r>
                  <w:proofErr w:type="spellEnd"/>
                  <w:r w:rsidRPr="00A45837">
                    <w:rPr>
                      <w:rFonts w:ascii="Arial" w:hAnsi="Arial" w:cs="Arial"/>
                      <w:sz w:val="16"/>
                      <w:szCs w:val="16"/>
                    </w:rPr>
                    <w:t xml:space="preserve"> urine</w:t>
                  </w:r>
                </w:p>
              </w:tc>
            </w:tr>
            <w:tr w:rsidR="00AA621E" w:rsidTr="004D477E">
              <w:trPr>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CATH</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Catheterized urine</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UR</w:t>
                  </w:r>
                </w:p>
              </w:tc>
              <w:tc>
                <w:tcPr>
                  <w:tcW w:w="336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Urine, collect method not specified</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CYST</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Cystostomy</w:t>
                  </w:r>
                  <w:proofErr w:type="spellEnd"/>
                  <w:r w:rsidRPr="00A45837">
                    <w:rPr>
                      <w:rFonts w:ascii="Arial" w:hAnsi="Arial" w:cs="Arial"/>
                      <w:sz w:val="16"/>
                      <w:szCs w:val="16"/>
                    </w:rPr>
                    <w:t xml:space="preserve"> urine</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URES</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Ureteral</w:t>
                  </w:r>
                  <w:proofErr w:type="spellEnd"/>
                  <w:r w:rsidRPr="00A45837">
                    <w:rPr>
                      <w:rFonts w:ascii="Arial" w:hAnsi="Arial" w:cs="Arial"/>
                      <w:sz w:val="16"/>
                      <w:szCs w:val="16"/>
                    </w:rPr>
                    <w:t xml:space="preserve"> stint</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lastRenderedPageBreak/>
                    <w:t>IUR</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Intraoperative</w:t>
                  </w:r>
                  <w:proofErr w:type="spellEnd"/>
                  <w:r w:rsidRPr="00A45837">
                    <w:rPr>
                      <w:rFonts w:ascii="Arial" w:hAnsi="Arial" w:cs="Arial"/>
                      <w:sz w:val="16"/>
                      <w:szCs w:val="16"/>
                    </w:rPr>
                    <w:t xml:space="preserve"> urine</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URET</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Ureter</w:t>
                  </w:r>
                  <w:proofErr w:type="spellEnd"/>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KID</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Kidney urine</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VESI</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Vesicostomy</w:t>
                  </w:r>
                  <w:proofErr w:type="spellEnd"/>
                  <w:r w:rsidRPr="00A45837">
                    <w:rPr>
                      <w:rFonts w:ascii="Arial" w:hAnsi="Arial" w:cs="Arial"/>
                      <w:sz w:val="16"/>
                      <w:szCs w:val="16"/>
                    </w:rPr>
                    <w:t xml:space="preserve"> urine</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NEPH</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Nephrostomy</w:t>
                  </w:r>
                  <w:proofErr w:type="spellEnd"/>
                  <w:r w:rsidRPr="00A45837">
                    <w:rPr>
                      <w:rFonts w:ascii="Arial" w:hAnsi="Arial" w:cs="Arial"/>
                      <w:sz w:val="16"/>
                      <w:szCs w:val="16"/>
                    </w:rPr>
                    <w:t xml:space="preserve"> urine</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VOID</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Voided urine</w:t>
                  </w:r>
                </w:p>
              </w:tc>
            </w:tr>
            <w:tr w:rsidR="00AA621E" w:rsidTr="004D477E">
              <w:trPr>
                <w:gridAfter w:val="2"/>
                <w:wAfter w:w="1920" w:type="dxa"/>
                <w:trHeight w:val="255"/>
              </w:trPr>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r>
            <w:tr w:rsidR="00AA621E" w:rsidTr="004D477E">
              <w:trPr>
                <w:trHeight w:val="255"/>
              </w:trPr>
              <w:tc>
                <w:tcPr>
                  <w:tcW w:w="9120" w:type="dxa"/>
                  <w:gridSpan w:val="8"/>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b/>
                      <w:bCs/>
                      <w:sz w:val="16"/>
                      <w:szCs w:val="16"/>
                    </w:rPr>
                  </w:pPr>
                  <w:r w:rsidRPr="00A45837">
                    <w:rPr>
                      <w:rFonts w:ascii="Arial" w:hAnsi="Arial" w:cs="Arial"/>
                      <w:b/>
                      <w:bCs/>
                      <w:sz w:val="16"/>
                      <w:szCs w:val="16"/>
                    </w:rPr>
                    <w:t>CSF Culture</w:t>
                  </w:r>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CSF</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Cerebrospinal fluid</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VEN</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Ventriculostomy</w:t>
                  </w:r>
                  <w:proofErr w:type="spellEnd"/>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SHF</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VP shunt fluid</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SUB</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Subdural fluid</w:t>
                  </w:r>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SHU</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Shunt fluid (other than VP)</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RST</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Reservoir tap CSF</w:t>
                  </w:r>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VF</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Ventricular fluid</w:t>
                  </w: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LCSF</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Lumbar puncture CSF</w:t>
                  </w:r>
                </w:p>
              </w:tc>
            </w:tr>
            <w:tr w:rsidR="00AA621E" w:rsidTr="004D477E">
              <w:trPr>
                <w:gridAfter w:val="2"/>
                <w:wAfter w:w="1920" w:type="dxa"/>
                <w:trHeight w:val="255"/>
              </w:trPr>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r>
            <w:tr w:rsidR="00AA621E" w:rsidTr="004D477E">
              <w:trPr>
                <w:trHeight w:val="255"/>
              </w:trPr>
              <w:tc>
                <w:tcPr>
                  <w:tcW w:w="9120"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b/>
                      <w:bCs/>
                      <w:sz w:val="16"/>
                      <w:szCs w:val="16"/>
                    </w:rPr>
                  </w:pPr>
                  <w:proofErr w:type="spellStart"/>
                  <w:r w:rsidRPr="00A45837">
                    <w:rPr>
                      <w:rFonts w:ascii="Arial" w:hAnsi="Arial" w:cs="Arial"/>
                      <w:b/>
                      <w:bCs/>
                      <w:sz w:val="16"/>
                      <w:szCs w:val="16"/>
                    </w:rPr>
                    <w:t>Bronch</w:t>
                  </w:r>
                  <w:proofErr w:type="spellEnd"/>
                  <w:r w:rsidRPr="00A45837">
                    <w:rPr>
                      <w:rFonts w:ascii="Arial" w:hAnsi="Arial" w:cs="Arial"/>
                      <w:b/>
                      <w:bCs/>
                      <w:sz w:val="16"/>
                      <w:szCs w:val="16"/>
                    </w:rPr>
                    <w:t xml:space="preserve"> Cultures</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BAL</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 xml:space="preserve">Bronchial alveolar </w:t>
                  </w:r>
                  <w:proofErr w:type="spellStart"/>
                  <w:r w:rsidRPr="00A45837">
                    <w:rPr>
                      <w:rFonts w:ascii="Arial" w:hAnsi="Arial" w:cs="Arial"/>
                      <w:sz w:val="16"/>
                      <w:szCs w:val="16"/>
                    </w:rPr>
                    <w:t>lavage</w:t>
                  </w:r>
                  <w:proofErr w:type="spellEnd"/>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LUL</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Left upper lobe</w:t>
                  </w:r>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BASP</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Bronchial aspirate</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RLL</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Right lower lobe</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BR</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roofErr w:type="spellStart"/>
                  <w:r w:rsidRPr="00A45837">
                    <w:rPr>
                      <w:rFonts w:ascii="Arial" w:hAnsi="Arial" w:cs="Arial"/>
                      <w:sz w:val="16"/>
                      <w:szCs w:val="16"/>
                    </w:rPr>
                    <w:t>Bronch</w:t>
                  </w:r>
                  <w:proofErr w:type="spellEnd"/>
                </w:p>
              </w:tc>
              <w:tc>
                <w:tcPr>
                  <w:tcW w:w="144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RMA</w:t>
                  </w: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 xml:space="preserve">Right </w:t>
                  </w:r>
                  <w:proofErr w:type="spellStart"/>
                  <w:r w:rsidRPr="00A45837">
                    <w:rPr>
                      <w:rFonts w:ascii="Arial" w:hAnsi="Arial" w:cs="Arial"/>
                      <w:sz w:val="16"/>
                      <w:szCs w:val="16"/>
                    </w:rPr>
                    <w:t>mainstem</w:t>
                  </w:r>
                  <w:proofErr w:type="spellEnd"/>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BRW</w:t>
                  </w:r>
                </w:p>
              </w:tc>
              <w:tc>
                <w:tcPr>
                  <w:tcW w:w="2880" w:type="dxa"/>
                  <w:gridSpan w:val="3"/>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Bronchial washing</w:t>
                  </w: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RML</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Right middle lobe</w:t>
                  </w:r>
                </w:p>
              </w:tc>
            </w:tr>
            <w:tr w:rsidR="00AA621E" w:rsidTr="004D477E">
              <w:trPr>
                <w:gridAfter w:val="1"/>
                <w:wAfter w:w="96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LLL</w:t>
                  </w:r>
                </w:p>
              </w:tc>
              <w:tc>
                <w:tcPr>
                  <w:tcW w:w="1545"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Left lower lobe</w:t>
                  </w:r>
                </w:p>
              </w:tc>
              <w:tc>
                <w:tcPr>
                  <w:tcW w:w="1335"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RUL</w:t>
                  </w:r>
                </w:p>
              </w:tc>
              <w:tc>
                <w:tcPr>
                  <w:tcW w:w="2400"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Right upper lobe</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LMA</w:t>
                  </w:r>
                </w:p>
              </w:tc>
              <w:tc>
                <w:tcPr>
                  <w:tcW w:w="1545"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r w:rsidRPr="00A45837">
                    <w:rPr>
                      <w:rFonts w:ascii="Arial" w:hAnsi="Arial" w:cs="Arial"/>
                      <w:sz w:val="16"/>
                      <w:szCs w:val="16"/>
                    </w:rPr>
                    <w:t xml:space="preserve">Left </w:t>
                  </w:r>
                  <w:proofErr w:type="spellStart"/>
                  <w:r w:rsidRPr="00A45837">
                    <w:rPr>
                      <w:rFonts w:ascii="Arial" w:hAnsi="Arial" w:cs="Arial"/>
                      <w:sz w:val="16"/>
                      <w:szCs w:val="16"/>
                    </w:rPr>
                    <w:t>mainstem</w:t>
                  </w:r>
                  <w:proofErr w:type="spellEnd"/>
                </w:p>
              </w:tc>
              <w:tc>
                <w:tcPr>
                  <w:tcW w:w="1335"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r>
            <w:tr w:rsidR="00AA621E" w:rsidTr="004D477E">
              <w:trPr>
                <w:gridAfter w:val="2"/>
                <w:wAfter w:w="1920" w:type="dxa"/>
                <w:trHeight w:val="255"/>
              </w:trPr>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545" w:type="dxa"/>
                  <w:gridSpan w:val="2"/>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335"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r>
            <w:tr w:rsidR="00AA621E" w:rsidTr="004D477E">
              <w:trPr>
                <w:gridAfter w:val="2"/>
                <w:wAfter w:w="1920" w:type="dxa"/>
                <w:trHeight w:val="255"/>
              </w:trPr>
              <w:tc>
                <w:tcPr>
                  <w:tcW w:w="298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 xml:space="preserve">Source Codes:  </w:t>
                  </w:r>
                </w:p>
              </w:tc>
              <w:tc>
                <w:tcPr>
                  <w:tcW w:w="1335" w:type="dxa"/>
                  <w:tcBorders>
                    <w:top w:val="nil"/>
                    <w:left w:val="nil"/>
                    <w:bottom w:val="nil"/>
                    <w:right w:val="nil"/>
                  </w:tcBorders>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p>
              </w:tc>
              <w:tc>
                <w:tcPr>
                  <w:tcW w:w="28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Descriptive Codes</w:t>
                  </w:r>
                </w:p>
              </w:tc>
            </w:tr>
            <w:tr w:rsidR="00AA621E" w:rsidTr="004D477E">
              <w:trPr>
                <w:gridAfter w:val="2"/>
                <w:wAfter w:w="1920" w:type="dxa"/>
                <w:trHeight w:val="255"/>
              </w:trPr>
              <w:tc>
                <w:tcPr>
                  <w:tcW w:w="298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b/>
                      <w:bCs/>
                      <w:sz w:val="16"/>
                      <w:szCs w:val="16"/>
                    </w:rPr>
                  </w:pPr>
                  <w:r w:rsidRPr="00A45837">
                    <w:rPr>
                      <w:rFonts w:ascii="Arial" w:hAnsi="Arial" w:cs="Arial"/>
                      <w:b/>
                      <w:bCs/>
                      <w:sz w:val="16"/>
                      <w:szCs w:val="16"/>
                      <w:highlight w:val="red"/>
                    </w:rPr>
                    <w:t>DO NOT USE AS FIRST CODE</w:t>
                  </w:r>
                </w:p>
              </w:tc>
              <w:tc>
                <w:tcPr>
                  <w:tcW w:w="1335" w:type="dxa"/>
                  <w:tcBorders>
                    <w:top w:val="nil"/>
                    <w:left w:val="nil"/>
                    <w:bottom w:val="nil"/>
                    <w:right w:val="nil"/>
                  </w:tcBorders>
                  <w:tcMar>
                    <w:top w:w="15" w:type="dxa"/>
                    <w:left w:w="15" w:type="dxa"/>
                    <w:bottom w:w="0" w:type="dxa"/>
                    <w:right w:w="15" w:type="dxa"/>
                  </w:tcMar>
                  <w:vAlign w:val="bottom"/>
                </w:tcPr>
                <w:p w:rsidR="00AA621E" w:rsidRPr="00A45837" w:rsidRDefault="00AA621E" w:rsidP="004D477E">
                  <w:pPr>
                    <w:rPr>
                      <w:rFonts w:ascii="Arial" w:eastAsia="Arial Unicode MS" w:hAnsi="Arial" w:cs="Arial"/>
                      <w:b/>
                      <w:bCs/>
                      <w:sz w:val="16"/>
                      <w:szCs w:val="16"/>
                    </w:rPr>
                  </w:pPr>
                </w:p>
              </w:tc>
              <w:tc>
                <w:tcPr>
                  <w:tcW w:w="288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b/>
                      <w:bCs/>
                      <w:sz w:val="16"/>
                      <w:szCs w:val="16"/>
                    </w:rPr>
                  </w:pPr>
                  <w:r w:rsidRPr="00A45837">
                    <w:rPr>
                      <w:rFonts w:ascii="Arial" w:hAnsi="Arial" w:cs="Arial"/>
                      <w:b/>
                      <w:bCs/>
                      <w:sz w:val="16"/>
                      <w:szCs w:val="16"/>
                      <w:highlight w:val="red"/>
                    </w:rPr>
                    <w:t>DO NOT USE AS FIRST CODE</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ABSC</w:t>
                  </w:r>
                </w:p>
              </w:tc>
              <w:tc>
                <w:tcPr>
                  <w:tcW w:w="154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Abscess</w:t>
                  </w:r>
                </w:p>
              </w:tc>
              <w:tc>
                <w:tcPr>
                  <w:tcW w:w="1335"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LT</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Left</w:t>
                  </w:r>
                </w:p>
              </w:tc>
            </w:tr>
            <w:tr w:rsidR="00AA621E"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AUT</w:t>
                  </w:r>
                </w:p>
              </w:tc>
              <w:tc>
                <w:tcPr>
                  <w:tcW w:w="154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Autopsy</w:t>
                  </w:r>
                </w:p>
              </w:tc>
              <w:tc>
                <w:tcPr>
                  <w:tcW w:w="1335"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RT</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Right</w:t>
                  </w:r>
                </w:p>
              </w:tc>
            </w:tr>
            <w:tr w:rsidR="00AA621E" w:rsidRPr="00A45837"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BLD</w:t>
                  </w:r>
                </w:p>
              </w:tc>
              <w:tc>
                <w:tcPr>
                  <w:tcW w:w="154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Blood</w:t>
                  </w:r>
                </w:p>
              </w:tc>
              <w:tc>
                <w:tcPr>
                  <w:tcW w:w="1335"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LOW</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Lower</w:t>
                  </w:r>
                </w:p>
              </w:tc>
            </w:tr>
            <w:tr w:rsidR="00AA621E" w:rsidRPr="00A45837"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ASP</w:t>
                  </w:r>
                </w:p>
              </w:tc>
              <w:tc>
                <w:tcPr>
                  <w:tcW w:w="154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Aspirate</w:t>
                  </w:r>
                </w:p>
              </w:tc>
              <w:tc>
                <w:tcPr>
                  <w:tcW w:w="1335"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UP</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Upper</w:t>
                  </w:r>
                </w:p>
              </w:tc>
            </w:tr>
            <w:tr w:rsidR="00AA621E" w:rsidRPr="00A45837"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FLD</w:t>
                  </w:r>
                </w:p>
              </w:tc>
              <w:tc>
                <w:tcPr>
                  <w:tcW w:w="154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Fluid</w:t>
                  </w:r>
                </w:p>
              </w:tc>
              <w:tc>
                <w:tcPr>
                  <w:tcW w:w="1335"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CLEA</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Clear</w:t>
                  </w:r>
                </w:p>
              </w:tc>
            </w:tr>
            <w:tr w:rsidR="00AA621E" w:rsidRPr="00A45837" w:rsidTr="004D477E">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GENI</w:t>
                  </w:r>
                </w:p>
              </w:tc>
              <w:tc>
                <w:tcPr>
                  <w:tcW w:w="154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Genital</w:t>
                  </w:r>
                </w:p>
              </w:tc>
              <w:tc>
                <w:tcPr>
                  <w:tcW w:w="1335" w:type="dxa"/>
                  <w:tcBorders>
                    <w:top w:val="nil"/>
                    <w:left w:val="nil"/>
                    <w:bottom w:val="nil"/>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BLDY</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Bloody</w:t>
                  </w:r>
                </w:p>
              </w:tc>
            </w:tr>
            <w:tr w:rsidR="00AA621E" w:rsidRPr="00A45837" w:rsidTr="00A45837">
              <w:trPr>
                <w:gridAfter w:val="2"/>
                <w:wAfter w:w="1920" w:type="dxa"/>
                <w:trHeight w:val="255"/>
              </w:trPr>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TIS</w:t>
                  </w:r>
                </w:p>
              </w:tc>
              <w:tc>
                <w:tcPr>
                  <w:tcW w:w="154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Tissue</w:t>
                  </w:r>
                </w:p>
              </w:tc>
              <w:tc>
                <w:tcPr>
                  <w:tcW w:w="1335" w:type="dxa"/>
                  <w:tcBorders>
                    <w:top w:val="nil"/>
                    <w:left w:val="nil"/>
                    <w:bottom w:val="single" w:sz="4" w:space="0" w:color="auto"/>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CLDY</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Cloudy</w:t>
                  </w:r>
                </w:p>
              </w:tc>
            </w:tr>
            <w:tr w:rsidR="00AA621E" w:rsidRPr="00A45837" w:rsidTr="00A45837">
              <w:trPr>
                <w:gridAfter w:val="2"/>
                <w:wAfter w:w="1920" w:type="dxa"/>
                <w:trHeight w:val="255"/>
              </w:trPr>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WND</w:t>
                  </w:r>
                </w:p>
              </w:tc>
              <w:tc>
                <w:tcPr>
                  <w:tcW w:w="15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Wound</w:t>
                  </w:r>
                </w:p>
              </w:tc>
              <w:tc>
                <w:tcPr>
                  <w:tcW w:w="1335"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AA621E" w:rsidRPr="00A45837" w:rsidRDefault="00AA621E" w:rsidP="004D477E">
                  <w:pPr>
                    <w:rPr>
                      <w:rFonts w:ascii="Arial" w:eastAsia="Arial Unicode MS"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YLW</w:t>
                  </w:r>
                </w:p>
              </w:tc>
              <w:tc>
                <w:tcPr>
                  <w:tcW w:w="1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A621E" w:rsidRPr="00A45837" w:rsidRDefault="00AA621E" w:rsidP="004D477E">
                  <w:pPr>
                    <w:jc w:val="center"/>
                    <w:rPr>
                      <w:rFonts w:ascii="Arial" w:eastAsia="Arial Unicode MS" w:hAnsi="Arial" w:cs="Arial"/>
                      <w:sz w:val="16"/>
                      <w:szCs w:val="16"/>
                    </w:rPr>
                  </w:pPr>
                  <w:r w:rsidRPr="00A45837">
                    <w:rPr>
                      <w:rFonts w:ascii="Arial" w:hAnsi="Arial" w:cs="Arial"/>
                      <w:sz w:val="16"/>
                      <w:szCs w:val="16"/>
                    </w:rPr>
                    <w:t>Yellow</w:t>
                  </w:r>
                </w:p>
              </w:tc>
            </w:tr>
            <w:tr w:rsidR="00AA621E" w:rsidTr="00A45837">
              <w:trPr>
                <w:gridAfter w:val="2"/>
                <w:wAfter w:w="1920" w:type="dxa"/>
                <w:trHeight w:val="255"/>
              </w:trPr>
              <w:tc>
                <w:tcPr>
                  <w:tcW w:w="2985"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AA621E" w:rsidRDefault="00AA621E" w:rsidP="004D477E">
                  <w:pPr>
                    <w:jc w:val="center"/>
                    <w:rPr>
                      <w:rFonts w:ascii="Arial" w:eastAsia="Arial Unicode MS" w:hAnsi="Arial" w:cs="Arial"/>
                    </w:rPr>
                  </w:pPr>
                  <w:r>
                    <w:rPr>
                      <w:rFonts w:ascii="Arial" w:hAnsi="Arial" w:cs="Arial"/>
                      <w:highlight w:val="red"/>
                    </w:rPr>
                    <w:t>Free Text NOT ALLOWED!</w:t>
                  </w:r>
                </w:p>
              </w:tc>
              <w:tc>
                <w:tcPr>
                  <w:tcW w:w="1335" w:type="dxa"/>
                  <w:tcBorders>
                    <w:top w:val="single" w:sz="4" w:space="0" w:color="auto"/>
                    <w:left w:val="nil"/>
                    <w:bottom w:val="nil"/>
                    <w:right w:val="nil"/>
                  </w:tcBorders>
                  <w:noWrap/>
                  <w:tcMar>
                    <w:top w:w="15" w:type="dxa"/>
                    <w:left w:w="15" w:type="dxa"/>
                    <w:bottom w:w="0" w:type="dxa"/>
                    <w:right w:w="15" w:type="dxa"/>
                  </w:tcMar>
                  <w:vAlign w:val="bottom"/>
                </w:tcPr>
                <w:p w:rsidR="00AA621E" w:rsidRDefault="00AA621E" w:rsidP="004D477E">
                  <w:pPr>
                    <w:rPr>
                      <w:rFonts w:ascii="Arial" w:eastAsia="Arial Unicode MS" w:hAnsi="Arial" w:cs="Arial"/>
                    </w:rPr>
                  </w:pPr>
                </w:p>
              </w:tc>
              <w:tc>
                <w:tcPr>
                  <w:tcW w:w="1440" w:type="dxa"/>
                  <w:tcBorders>
                    <w:top w:val="single" w:sz="4" w:space="0" w:color="auto"/>
                    <w:left w:val="nil"/>
                    <w:bottom w:val="nil"/>
                    <w:right w:val="nil"/>
                  </w:tcBorders>
                  <w:noWrap/>
                  <w:tcMar>
                    <w:top w:w="15" w:type="dxa"/>
                    <w:left w:w="15" w:type="dxa"/>
                    <w:bottom w:w="0" w:type="dxa"/>
                    <w:right w:w="15" w:type="dxa"/>
                  </w:tcMar>
                  <w:vAlign w:val="bottom"/>
                </w:tcPr>
                <w:p w:rsidR="00AA621E" w:rsidRDefault="00AA621E" w:rsidP="004D477E">
                  <w:pPr>
                    <w:rPr>
                      <w:rFonts w:ascii="Arial" w:eastAsia="Arial Unicode MS" w:hAnsi="Arial" w:cs="Arial"/>
                    </w:rPr>
                  </w:pPr>
                </w:p>
              </w:tc>
              <w:tc>
                <w:tcPr>
                  <w:tcW w:w="1440" w:type="dxa"/>
                  <w:tcBorders>
                    <w:top w:val="single" w:sz="4" w:space="0" w:color="auto"/>
                    <w:left w:val="nil"/>
                    <w:bottom w:val="nil"/>
                    <w:right w:val="nil"/>
                  </w:tcBorders>
                  <w:noWrap/>
                  <w:tcMar>
                    <w:top w:w="15" w:type="dxa"/>
                    <w:left w:w="15" w:type="dxa"/>
                    <w:bottom w:w="0" w:type="dxa"/>
                    <w:right w:w="15" w:type="dxa"/>
                  </w:tcMar>
                  <w:vAlign w:val="bottom"/>
                </w:tcPr>
                <w:p w:rsidR="00AA621E" w:rsidRDefault="00AA621E" w:rsidP="004D477E">
                  <w:pPr>
                    <w:rPr>
                      <w:rFonts w:ascii="Arial" w:eastAsia="Arial Unicode MS" w:hAnsi="Arial" w:cs="Arial"/>
                    </w:rPr>
                  </w:pPr>
                </w:p>
              </w:tc>
            </w:tr>
          </w:tbl>
          <w:p w:rsidR="00AA621E" w:rsidRPr="00092234" w:rsidRDefault="00AA621E" w:rsidP="00A540C0">
            <w:pPr>
              <w:tabs>
                <w:tab w:val="left" w:pos="0"/>
              </w:tabs>
              <w:rPr>
                <w:rFonts w:ascii="Arial" w:hAnsi="Arial" w:cs="Arial"/>
                <w:b/>
                <w:sz w:val="18"/>
                <w:szCs w:val="18"/>
              </w:rPr>
            </w:pPr>
          </w:p>
        </w:tc>
      </w:tr>
    </w:tbl>
    <w:p w:rsidR="00AD6734" w:rsidRDefault="00AD6734" w:rsidP="00A45837">
      <w:pPr>
        <w:jc w:val="left"/>
        <w:rPr>
          <w:rFonts w:ascii="Arial" w:hAnsi="Arial"/>
          <w:b/>
          <w:color w:val="0000FF"/>
          <w:szCs w:val="22"/>
        </w:rPr>
        <w:sectPr w:rsidR="00AD6734">
          <w:headerReference w:type="default" r:id="rId16"/>
          <w:footerReference w:type="default" r:id="rId17"/>
          <w:pgSz w:w="12240" w:h="15840" w:code="1"/>
          <w:pgMar w:top="720" w:right="1800" w:bottom="720" w:left="1800" w:header="432" w:footer="432" w:gutter="0"/>
          <w:cols w:space="720"/>
          <w:docGrid w:linePitch="360"/>
        </w:sectPr>
      </w:pPr>
    </w:p>
    <w:p w:rsidR="006035E9" w:rsidRDefault="006035E9" w:rsidP="009D0048">
      <w:pPr>
        <w:ind w:left="-1260" w:right="-810"/>
        <w:jc w:val="left"/>
        <w:rPr>
          <w:rFonts w:ascii="Arial" w:hAnsi="Arial"/>
          <w:b/>
          <w:bCs/>
          <w:color w:val="0000FF"/>
          <w:sz w:val="24"/>
        </w:rPr>
      </w:pPr>
    </w:p>
    <w:p w:rsidR="000155CE" w:rsidRDefault="003C7FC4" w:rsidP="009D0048">
      <w:pPr>
        <w:ind w:left="-1260" w:right="-810"/>
        <w:jc w:val="left"/>
        <w:rPr>
          <w:rFonts w:ascii="Arial" w:hAnsi="Arial"/>
          <w:b/>
          <w:bCs/>
          <w:color w:val="0000FF"/>
          <w:sz w:val="24"/>
        </w:rPr>
      </w:pPr>
      <w:r>
        <w:rPr>
          <w:rFonts w:ascii="Arial" w:hAnsi="Arial"/>
          <w:b/>
          <w:bCs/>
          <w:color w:val="0000FF"/>
          <w:sz w:val="24"/>
        </w:rPr>
        <w:t>SDES</w:t>
      </w:r>
      <w:r w:rsidR="000155CE" w:rsidRPr="009D0048">
        <w:rPr>
          <w:rFonts w:ascii="Arial" w:hAnsi="Arial"/>
          <w:b/>
          <w:bCs/>
          <w:color w:val="0000FF"/>
          <w:sz w:val="24"/>
        </w:rPr>
        <w:t xml:space="preserve"> codes continued.</w:t>
      </w:r>
    </w:p>
    <w:p w:rsidR="006035E9" w:rsidRPr="009D0048" w:rsidRDefault="006035E9" w:rsidP="009D0048">
      <w:pPr>
        <w:ind w:left="-1260" w:right="-810"/>
        <w:jc w:val="left"/>
        <w:rPr>
          <w:rFonts w:ascii="Arial" w:hAnsi="Arial"/>
          <w:b/>
          <w:bCs/>
          <w:color w:val="0000FF"/>
          <w:sz w:val="24"/>
        </w:rPr>
      </w:pPr>
    </w:p>
    <w:p w:rsidR="00AC7055" w:rsidRDefault="004B12C0" w:rsidP="000155CE">
      <w:pPr>
        <w:ind w:left="630" w:right="-810"/>
        <w:jc w:val="left"/>
        <w:rPr>
          <w:rFonts w:ascii="Arial" w:hAnsi="Arial"/>
          <w:sz w:val="20"/>
          <w:szCs w:val="20"/>
        </w:rPr>
      </w:pPr>
      <w:r>
        <w:rPr>
          <w:rFonts w:ascii="Arial" w:hAnsi="Arial"/>
          <w:bCs/>
          <w:sz w:val="20"/>
          <w:szCs w:val="20"/>
        </w:rPr>
        <w:t xml:space="preserve">If </w:t>
      </w:r>
      <w:r w:rsidRPr="00AC7055">
        <w:rPr>
          <w:rFonts w:ascii="Arial" w:hAnsi="Arial"/>
          <w:bCs/>
          <w:sz w:val="20"/>
          <w:szCs w:val="20"/>
        </w:rPr>
        <w:t>non</w:t>
      </w:r>
      <w:r w:rsidR="00AC7055">
        <w:rPr>
          <w:rFonts w:ascii="Arial" w:hAnsi="Arial"/>
          <w:bCs/>
          <w:sz w:val="20"/>
          <w:szCs w:val="20"/>
        </w:rPr>
        <w:t xml:space="preserve">-specific </w:t>
      </w:r>
      <w:r w:rsidR="00AC7055" w:rsidRPr="00AC7055">
        <w:rPr>
          <w:rFonts w:ascii="Arial" w:hAnsi="Arial"/>
          <w:bCs/>
          <w:sz w:val="20"/>
          <w:szCs w:val="20"/>
        </w:rPr>
        <w:t>codes are used as the firs</w:t>
      </w:r>
      <w:r w:rsidR="00AC7055">
        <w:rPr>
          <w:rFonts w:ascii="Arial" w:hAnsi="Arial"/>
          <w:bCs/>
          <w:sz w:val="20"/>
          <w:szCs w:val="20"/>
        </w:rPr>
        <w:t>t code, a failure will occur in the EMR (Cerner)</w:t>
      </w:r>
      <w:r w:rsidR="00AC7055" w:rsidRPr="00AC7055">
        <w:rPr>
          <w:rFonts w:ascii="Arial" w:hAnsi="Arial"/>
          <w:bCs/>
          <w:sz w:val="20"/>
          <w:szCs w:val="20"/>
        </w:rPr>
        <w:t xml:space="preserve"> and the specimen site will not post in the patient’s chart.</w:t>
      </w:r>
      <w:r w:rsidR="00AC7055">
        <w:rPr>
          <w:rFonts w:ascii="Arial" w:hAnsi="Arial"/>
          <w:bCs/>
          <w:sz w:val="20"/>
          <w:szCs w:val="20"/>
        </w:rPr>
        <w:t xml:space="preserve">  </w:t>
      </w:r>
      <w:r w:rsidR="00AC7055">
        <w:rPr>
          <w:rFonts w:ascii="Arial" w:hAnsi="Arial"/>
          <w:sz w:val="20"/>
          <w:szCs w:val="20"/>
        </w:rPr>
        <w:t>These</w:t>
      </w:r>
      <w:r w:rsidR="00AC7055" w:rsidRPr="00AC7055">
        <w:rPr>
          <w:rFonts w:ascii="Arial" w:hAnsi="Arial"/>
          <w:sz w:val="20"/>
          <w:szCs w:val="20"/>
        </w:rPr>
        <w:t xml:space="preserve"> </w:t>
      </w:r>
      <w:r w:rsidR="00777CA1">
        <w:rPr>
          <w:rFonts w:ascii="Arial" w:hAnsi="Arial"/>
          <w:sz w:val="20"/>
          <w:szCs w:val="20"/>
        </w:rPr>
        <w:t xml:space="preserve">codes can however be used as a </w:t>
      </w:r>
      <w:r w:rsidR="00AC7055" w:rsidRPr="00AC7055">
        <w:rPr>
          <w:rFonts w:ascii="Arial" w:hAnsi="Arial"/>
          <w:b/>
          <w:sz w:val="20"/>
          <w:szCs w:val="20"/>
        </w:rPr>
        <w:t>SECOND</w:t>
      </w:r>
      <w:r w:rsidR="00777CA1">
        <w:rPr>
          <w:rFonts w:ascii="Arial" w:hAnsi="Arial"/>
          <w:sz w:val="20"/>
          <w:szCs w:val="20"/>
        </w:rPr>
        <w:t xml:space="preserve"> code appended to the first</w:t>
      </w:r>
      <w:r w:rsidR="00AC7055" w:rsidRPr="00AC7055">
        <w:rPr>
          <w:rFonts w:ascii="Arial" w:hAnsi="Arial"/>
          <w:sz w:val="20"/>
          <w:szCs w:val="20"/>
        </w:rPr>
        <w:t xml:space="preserve"> code</w:t>
      </w:r>
      <w:r w:rsidR="000155CE">
        <w:rPr>
          <w:rFonts w:ascii="Arial" w:hAnsi="Arial"/>
          <w:sz w:val="20"/>
          <w:szCs w:val="20"/>
        </w:rPr>
        <w:t xml:space="preserve"> with the hyphen</w:t>
      </w:r>
      <w:r w:rsidR="00AC7055" w:rsidRPr="00AC7055">
        <w:rPr>
          <w:rFonts w:ascii="Arial" w:hAnsi="Arial"/>
          <w:sz w:val="20"/>
          <w:szCs w:val="20"/>
        </w:rPr>
        <w:t>, i.e. ABD-ABSC (abdominal abscess</w:t>
      </w:r>
      <w:r w:rsidR="00AC7055">
        <w:rPr>
          <w:rFonts w:ascii="Arial" w:hAnsi="Arial"/>
        </w:rPr>
        <w:t>)</w:t>
      </w:r>
      <w:r w:rsidR="00777CA1">
        <w:rPr>
          <w:rFonts w:ascii="Arial" w:hAnsi="Arial"/>
        </w:rPr>
        <w:t xml:space="preserve">.  </w:t>
      </w:r>
      <w:r w:rsidR="00777CA1" w:rsidRPr="00777CA1">
        <w:rPr>
          <w:rFonts w:ascii="Arial" w:hAnsi="Arial"/>
          <w:b/>
          <w:sz w:val="20"/>
          <w:szCs w:val="20"/>
        </w:rPr>
        <w:t>Free text</w:t>
      </w:r>
      <w:r w:rsidR="00777CA1">
        <w:rPr>
          <w:rFonts w:ascii="Arial" w:hAnsi="Arial"/>
          <w:sz w:val="20"/>
          <w:szCs w:val="20"/>
        </w:rPr>
        <w:t xml:space="preserve"> can also be used as a </w:t>
      </w:r>
      <w:r w:rsidR="00777CA1">
        <w:rPr>
          <w:rFonts w:ascii="Arial" w:hAnsi="Arial"/>
          <w:b/>
          <w:sz w:val="20"/>
          <w:szCs w:val="20"/>
        </w:rPr>
        <w:t>SEC</w:t>
      </w:r>
      <w:r w:rsidR="00777CA1" w:rsidRPr="00777CA1">
        <w:rPr>
          <w:rFonts w:ascii="Arial" w:hAnsi="Arial"/>
          <w:b/>
          <w:sz w:val="20"/>
          <w:szCs w:val="20"/>
        </w:rPr>
        <w:t>OND</w:t>
      </w:r>
      <w:r w:rsidR="00777CA1">
        <w:rPr>
          <w:rFonts w:ascii="Arial" w:hAnsi="Arial"/>
          <w:b/>
          <w:sz w:val="20"/>
          <w:szCs w:val="20"/>
        </w:rPr>
        <w:t xml:space="preserve"> </w:t>
      </w:r>
      <w:r w:rsidR="00777CA1">
        <w:rPr>
          <w:rFonts w:ascii="Arial" w:hAnsi="Arial"/>
          <w:sz w:val="20"/>
          <w:szCs w:val="20"/>
        </w:rPr>
        <w:t xml:space="preserve">code appended to the first code, free text is recognized by the system by using the semi-colon before the text, i.e. </w:t>
      </w:r>
      <w:r w:rsidR="00777CA1" w:rsidRPr="00777CA1">
        <w:rPr>
          <w:rFonts w:ascii="Arial" w:hAnsi="Arial"/>
          <w:sz w:val="20"/>
          <w:szCs w:val="20"/>
          <w:u w:val="single"/>
        </w:rPr>
        <w:t>correct code</w:t>
      </w:r>
      <w:r w:rsidR="00777CA1">
        <w:rPr>
          <w:rFonts w:ascii="Arial" w:hAnsi="Arial"/>
          <w:sz w:val="20"/>
          <w:szCs w:val="20"/>
        </w:rPr>
        <w:t xml:space="preserve"> </w:t>
      </w:r>
      <w:r w:rsidR="00777CA1" w:rsidRPr="00777CA1">
        <w:rPr>
          <w:rFonts w:ascii="Arial" w:hAnsi="Arial"/>
          <w:sz w:val="20"/>
          <w:szCs w:val="20"/>
          <w:u w:val="single"/>
        </w:rPr>
        <w:t>hyphen</w:t>
      </w:r>
      <w:r w:rsidR="00777CA1">
        <w:rPr>
          <w:rFonts w:ascii="Arial" w:hAnsi="Arial"/>
          <w:sz w:val="20"/>
          <w:szCs w:val="20"/>
        </w:rPr>
        <w:t xml:space="preserve"> </w:t>
      </w:r>
      <w:r w:rsidR="00777CA1" w:rsidRPr="00777CA1">
        <w:rPr>
          <w:rFonts w:ascii="Arial" w:hAnsi="Arial"/>
          <w:sz w:val="20"/>
          <w:szCs w:val="20"/>
          <w:u w:val="single"/>
        </w:rPr>
        <w:t>semicolon</w:t>
      </w:r>
      <w:r w:rsidR="000155CE">
        <w:rPr>
          <w:rFonts w:ascii="Arial" w:hAnsi="Arial"/>
          <w:sz w:val="20"/>
          <w:szCs w:val="20"/>
        </w:rPr>
        <w:t xml:space="preserve"> </w:t>
      </w:r>
      <w:r w:rsidR="00777CA1" w:rsidRPr="00777CA1">
        <w:rPr>
          <w:rFonts w:ascii="Arial" w:hAnsi="Arial"/>
          <w:sz w:val="20"/>
          <w:szCs w:val="20"/>
          <w:u w:val="single"/>
        </w:rPr>
        <w:t>free text</w:t>
      </w:r>
      <w:r w:rsidR="00777CA1">
        <w:rPr>
          <w:rFonts w:ascii="Arial" w:hAnsi="Arial"/>
          <w:sz w:val="20"/>
          <w:szCs w:val="20"/>
        </w:rPr>
        <w:t xml:space="preserve">. </w:t>
      </w:r>
      <w:r w:rsidR="000155CE">
        <w:rPr>
          <w:rFonts w:ascii="Arial" w:hAnsi="Arial"/>
          <w:sz w:val="20"/>
          <w:szCs w:val="20"/>
        </w:rPr>
        <w:t xml:space="preserve"> </w:t>
      </w:r>
      <w:r w:rsidR="00777CA1">
        <w:rPr>
          <w:rFonts w:ascii="Arial" w:hAnsi="Arial"/>
          <w:sz w:val="20"/>
          <w:szCs w:val="20"/>
        </w:rPr>
        <w:t>Example</w:t>
      </w:r>
      <w:r w:rsidR="000155CE">
        <w:rPr>
          <w:rFonts w:ascii="Arial" w:hAnsi="Arial"/>
          <w:sz w:val="20"/>
          <w:szCs w:val="20"/>
        </w:rPr>
        <w:t>:  BRA-</w:t>
      </w:r>
      <w:r>
        <w:rPr>
          <w:rFonts w:ascii="Arial" w:hAnsi="Arial"/>
          <w:sz w:val="20"/>
          <w:szCs w:val="20"/>
        </w:rPr>
        <w:t>; PARIETAL</w:t>
      </w:r>
      <w:r w:rsidR="000155CE">
        <w:rPr>
          <w:rFonts w:ascii="Arial" w:hAnsi="Arial"/>
          <w:sz w:val="20"/>
          <w:szCs w:val="20"/>
        </w:rPr>
        <w:t xml:space="preserve"> ASPIRATE.</w:t>
      </w:r>
    </w:p>
    <w:p w:rsidR="009D0048" w:rsidRDefault="009D0048" w:rsidP="000155CE">
      <w:pPr>
        <w:ind w:left="630" w:right="-810"/>
        <w:jc w:val="left"/>
        <w:rPr>
          <w:rFonts w:ascii="Arial" w:hAnsi="Arial"/>
          <w:sz w:val="20"/>
          <w:szCs w:val="20"/>
        </w:rPr>
      </w:pPr>
    </w:p>
    <w:p w:rsidR="009D0048" w:rsidRPr="009D0048" w:rsidRDefault="009D0048" w:rsidP="009D0048">
      <w:pPr>
        <w:numPr>
          <w:ilvl w:val="0"/>
          <w:numId w:val="36"/>
        </w:numPr>
        <w:tabs>
          <w:tab w:val="clear" w:pos="360"/>
          <w:tab w:val="left" w:pos="180"/>
          <w:tab w:val="num" w:pos="990"/>
          <w:tab w:val="left" w:pos="1800"/>
        </w:tabs>
        <w:ind w:left="990"/>
        <w:rPr>
          <w:rFonts w:ascii="Arial" w:hAnsi="Arial"/>
          <w:sz w:val="18"/>
          <w:szCs w:val="18"/>
        </w:rPr>
      </w:pPr>
      <w:r w:rsidRPr="009D0048">
        <w:rPr>
          <w:rFonts w:ascii="Arial" w:hAnsi="Arial"/>
          <w:sz w:val="18"/>
          <w:szCs w:val="18"/>
        </w:rPr>
        <w:t xml:space="preserve">The following are considered </w:t>
      </w:r>
      <w:r>
        <w:rPr>
          <w:rFonts w:ascii="Arial" w:hAnsi="Arial"/>
          <w:sz w:val="18"/>
          <w:szCs w:val="18"/>
        </w:rPr>
        <w:t xml:space="preserve">non-specific </w:t>
      </w:r>
      <w:r w:rsidRPr="009D0048">
        <w:rPr>
          <w:rFonts w:ascii="Arial" w:hAnsi="Arial"/>
          <w:sz w:val="18"/>
          <w:szCs w:val="18"/>
        </w:rPr>
        <w:t xml:space="preserve">source codes and </w:t>
      </w:r>
      <w:r>
        <w:rPr>
          <w:rFonts w:ascii="Arial" w:hAnsi="Arial"/>
          <w:sz w:val="18"/>
          <w:szCs w:val="18"/>
        </w:rPr>
        <w:t>cannot</w:t>
      </w:r>
      <w:r w:rsidRPr="009D0048">
        <w:rPr>
          <w:rFonts w:ascii="Arial" w:hAnsi="Arial"/>
          <w:sz w:val="18"/>
          <w:szCs w:val="18"/>
        </w:rPr>
        <w:t xml:space="preserve"> be used as the first code:</w:t>
      </w:r>
    </w:p>
    <w:p w:rsidR="009D0048" w:rsidRPr="009D0048" w:rsidRDefault="008260CB" w:rsidP="008260CB">
      <w:pPr>
        <w:tabs>
          <w:tab w:val="left" w:pos="180"/>
          <w:tab w:val="left" w:pos="1800"/>
        </w:tabs>
        <w:ind w:left="990"/>
        <w:rPr>
          <w:rFonts w:ascii="Arial" w:hAnsi="Arial"/>
          <w:sz w:val="18"/>
          <w:szCs w:val="18"/>
        </w:rPr>
      </w:pPr>
      <w:r>
        <w:rPr>
          <w:rFonts w:ascii="Arial" w:hAnsi="Arial"/>
          <w:sz w:val="18"/>
          <w:szCs w:val="18"/>
        </w:rPr>
        <w:t xml:space="preserve">They can, however, be used </w:t>
      </w:r>
      <w:r w:rsidR="003C7FC4">
        <w:rPr>
          <w:rFonts w:ascii="Arial" w:hAnsi="Arial"/>
          <w:sz w:val="18"/>
          <w:szCs w:val="18"/>
        </w:rPr>
        <w:t xml:space="preserve">as </w:t>
      </w:r>
      <w:r w:rsidR="003C7FC4" w:rsidRPr="003C7FC4">
        <w:rPr>
          <w:rFonts w:ascii="Arial" w:hAnsi="Arial"/>
          <w:sz w:val="18"/>
          <w:szCs w:val="18"/>
          <w:u w:val="single"/>
        </w:rPr>
        <w:t>second</w:t>
      </w:r>
      <w:r>
        <w:rPr>
          <w:rFonts w:ascii="Arial" w:hAnsi="Arial"/>
          <w:sz w:val="18"/>
          <w:szCs w:val="18"/>
        </w:rPr>
        <w:t xml:space="preserve"> codes, i.e., HAND-ABSC (Hand, abscess)</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ABSC</w:t>
      </w:r>
      <w:r w:rsidRPr="009D0048">
        <w:rPr>
          <w:rFonts w:ascii="Arial" w:hAnsi="Arial"/>
          <w:sz w:val="18"/>
          <w:szCs w:val="18"/>
        </w:rPr>
        <w:t xml:space="preserve"> – Abscess</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AUT</w:t>
      </w:r>
      <w:r w:rsidRPr="009D0048">
        <w:rPr>
          <w:rFonts w:ascii="Arial" w:hAnsi="Arial"/>
          <w:sz w:val="18"/>
          <w:szCs w:val="18"/>
        </w:rPr>
        <w:t xml:space="preserve"> – Autopsy</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 xml:space="preserve">BLD </w:t>
      </w:r>
      <w:r w:rsidRPr="009D0048">
        <w:rPr>
          <w:rFonts w:ascii="Arial" w:hAnsi="Arial"/>
          <w:sz w:val="18"/>
          <w:szCs w:val="18"/>
        </w:rPr>
        <w:t>– Blood</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ASP</w:t>
      </w:r>
      <w:r w:rsidRPr="009D0048">
        <w:rPr>
          <w:rFonts w:ascii="Arial" w:hAnsi="Arial"/>
          <w:sz w:val="18"/>
          <w:szCs w:val="18"/>
        </w:rPr>
        <w:t xml:space="preserve"> - Aspirate</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FLD</w:t>
      </w:r>
      <w:r w:rsidRPr="009D0048">
        <w:rPr>
          <w:rFonts w:ascii="Arial" w:hAnsi="Arial"/>
          <w:sz w:val="18"/>
          <w:szCs w:val="18"/>
        </w:rPr>
        <w:t xml:space="preserve"> – Fluid</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GENI</w:t>
      </w:r>
      <w:r w:rsidRPr="009D0048">
        <w:rPr>
          <w:rFonts w:ascii="Arial" w:hAnsi="Arial"/>
          <w:sz w:val="18"/>
          <w:szCs w:val="18"/>
        </w:rPr>
        <w:t xml:space="preserve"> – Genital</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TIS</w:t>
      </w:r>
      <w:r w:rsidRPr="009D0048">
        <w:rPr>
          <w:rFonts w:ascii="Arial" w:hAnsi="Arial"/>
          <w:sz w:val="18"/>
          <w:szCs w:val="18"/>
        </w:rPr>
        <w:t xml:space="preserve"> – Tissue</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WND</w:t>
      </w:r>
      <w:r w:rsidRPr="009D0048">
        <w:rPr>
          <w:rFonts w:ascii="Arial" w:hAnsi="Arial"/>
          <w:sz w:val="18"/>
          <w:szCs w:val="18"/>
        </w:rPr>
        <w:t xml:space="preserve"> – Wound</w:t>
      </w:r>
    </w:p>
    <w:p w:rsidR="009D0048" w:rsidRDefault="009D0048" w:rsidP="009D0048">
      <w:pPr>
        <w:ind w:right="-810"/>
        <w:jc w:val="left"/>
        <w:rPr>
          <w:rFonts w:ascii="Arial" w:hAnsi="Arial"/>
          <w:sz w:val="18"/>
          <w:szCs w:val="18"/>
        </w:rPr>
      </w:pPr>
    </w:p>
    <w:p w:rsidR="009D0048" w:rsidRPr="009D0048" w:rsidRDefault="009D0048" w:rsidP="009D0048">
      <w:pPr>
        <w:numPr>
          <w:ilvl w:val="0"/>
          <w:numId w:val="38"/>
        </w:numPr>
        <w:tabs>
          <w:tab w:val="clear" w:pos="360"/>
          <w:tab w:val="left" w:pos="180"/>
          <w:tab w:val="num" w:pos="990"/>
          <w:tab w:val="left" w:pos="1800"/>
        </w:tabs>
        <w:ind w:left="990"/>
        <w:rPr>
          <w:rFonts w:ascii="Arial" w:hAnsi="Arial"/>
          <w:sz w:val="18"/>
          <w:szCs w:val="18"/>
        </w:rPr>
      </w:pPr>
      <w:r w:rsidRPr="009D0048">
        <w:rPr>
          <w:rFonts w:ascii="Arial" w:hAnsi="Arial"/>
          <w:sz w:val="18"/>
          <w:szCs w:val="18"/>
        </w:rPr>
        <w:t>Descriptive co</w:t>
      </w:r>
      <w:r w:rsidR="008260CB">
        <w:rPr>
          <w:rFonts w:ascii="Arial" w:hAnsi="Arial"/>
          <w:sz w:val="18"/>
          <w:szCs w:val="18"/>
        </w:rPr>
        <w:t xml:space="preserve">des must be </w:t>
      </w:r>
      <w:r w:rsidR="008260CB" w:rsidRPr="003A5C20">
        <w:rPr>
          <w:rFonts w:ascii="Arial" w:hAnsi="Arial"/>
          <w:sz w:val="18"/>
          <w:szCs w:val="18"/>
          <w:u w:val="single"/>
        </w:rPr>
        <w:t>appended</w:t>
      </w:r>
      <w:r w:rsidR="008260CB">
        <w:rPr>
          <w:rFonts w:ascii="Arial" w:hAnsi="Arial"/>
          <w:sz w:val="18"/>
          <w:szCs w:val="18"/>
        </w:rPr>
        <w:t xml:space="preserve"> to the first</w:t>
      </w:r>
      <w:r w:rsidRPr="009D0048">
        <w:rPr>
          <w:rFonts w:ascii="Arial" w:hAnsi="Arial"/>
          <w:sz w:val="18"/>
          <w:szCs w:val="18"/>
        </w:rPr>
        <w:t xml:space="preserve"> code, i.e., HAND-LT (Hand, left) and should </w:t>
      </w:r>
      <w:r w:rsidR="008260CB">
        <w:rPr>
          <w:rFonts w:ascii="Arial" w:hAnsi="Arial"/>
          <w:sz w:val="18"/>
          <w:szCs w:val="18"/>
        </w:rPr>
        <w:t xml:space="preserve">always be used as the </w:t>
      </w:r>
      <w:r w:rsidR="008260CB" w:rsidRPr="008260CB">
        <w:rPr>
          <w:rFonts w:ascii="Arial" w:hAnsi="Arial"/>
          <w:sz w:val="18"/>
          <w:szCs w:val="18"/>
          <w:u w:val="single"/>
        </w:rPr>
        <w:t>second</w:t>
      </w:r>
      <w:r w:rsidRPr="009D0048">
        <w:rPr>
          <w:rFonts w:ascii="Arial" w:hAnsi="Arial"/>
          <w:sz w:val="18"/>
          <w:szCs w:val="18"/>
        </w:rPr>
        <w:t xml:space="preserve"> code. If one of these codes is used as the first code in SDES, it will create a failure in </w:t>
      </w:r>
      <w:r w:rsidR="008260CB">
        <w:rPr>
          <w:rFonts w:ascii="Arial" w:hAnsi="Arial"/>
          <w:sz w:val="18"/>
          <w:szCs w:val="18"/>
        </w:rPr>
        <w:t>the EMR (Cerner)</w:t>
      </w:r>
      <w:r w:rsidRPr="009D0048">
        <w:rPr>
          <w:rFonts w:ascii="Arial" w:hAnsi="Arial"/>
          <w:sz w:val="18"/>
          <w:szCs w:val="18"/>
        </w:rPr>
        <w:t xml:space="preserve"> and </w:t>
      </w:r>
      <w:r w:rsidR="008260CB">
        <w:rPr>
          <w:rFonts w:ascii="Arial" w:hAnsi="Arial"/>
          <w:sz w:val="18"/>
          <w:szCs w:val="18"/>
        </w:rPr>
        <w:t>results will not post</w:t>
      </w:r>
      <w:r w:rsidRPr="009D0048">
        <w:rPr>
          <w:rFonts w:ascii="Arial" w:hAnsi="Arial"/>
          <w:sz w:val="18"/>
          <w:szCs w:val="18"/>
        </w:rPr>
        <w:t>. These codes would include:</w:t>
      </w:r>
    </w:p>
    <w:p w:rsidR="009D0048" w:rsidRPr="009D0048" w:rsidRDefault="009D0048" w:rsidP="009D0048">
      <w:pPr>
        <w:tabs>
          <w:tab w:val="left" w:pos="180"/>
          <w:tab w:val="left" w:pos="1800"/>
        </w:tabs>
        <w:ind w:left="630"/>
        <w:rPr>
          <w:rFonts w:ascii="Arial" w:hAnsi="Arial"/>
          <w:sz w:val="18"/>
          <w:szCs w:val="18"/>
        </w:rPr>
      </w:pP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LT</w:t>
      </w:r>
      <w:r w:rsidRPr="009D0048">
        <w:rPr>
          <w:rFonts w:ascii="Arial" w:hAnsi="Arial"/>
          <w:sz w:val="18"/>
          <w:szCs w:val="18"/>
        </w:rPr>
        <w:t xml:space="preserve"> – Left</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lastRenderedPageBreak/>
        <w:tab/>
      </w:r>
      <w:r w:rsidRPr="009D0048">
        <w:rPr>
          <w:rFonts w:ascii="Arial" w:hAnsi="Arial"/>
          <w:b/>
          <w:sz w:val="18"/>
          <w:szCs w:val="18"/>
        </w:rPr>
        <w:t>RT</w:t>
      </w:r>
      <w:r w:rsidRPr="009D0048">
        <w:rPr>
          <w:rFonts w:ascii="Arial" w:hAnsi="Arial"/>
          <w:sz w:val="18"/>
          <w:szCs w:val="18"/>
        </w:rPr>
        <w:t xml:space="preserve"> – Right</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LOW</w:t>
      </w:r>
      <w:r w:rsidRPr="009D0048">
        <w:rPr>
          <w:rFonts w:ascii="Arial" w:hAnsi="Arial"/>
          <w:sz w:val="18"/>
          <w:szCs w:val="18"/>
        </w:rPr>
        <w:t xml:space="preserve"> – Lower</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UP</w:t>
      </w:r>
      <w:r w:rsidRPr="009D0048">
        <w:rPr>
          <w:rFonts w:ascii="Arial" w:hAnsi="Arial"/>
          <w:sz w:val="18"/>
          <w:szCs w:val="18"/>
        </w:rPr>
        <w:t xml:space="preserve"> – Upper</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CLEA</w:t>
      </w:r>
      <w:r w:rsidRPr="009D0048">
        <w:rPr>
          <w:rFonts w:ascii="Arial" w:hAnsi="Arial"/>
          <w:sz w:val="18"/>
          <w:szCs w:val="18"/>
        </w:rPr>
        <w:t xml:space="preserve"> – Clear</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BLDY</w:t>
      </w:r>
      <w:r w:rsidRPr="009D0048">
        <w:rPr>
          <w:rFonts w:ascii="Arial" w:hAnsi="Arial"/>
          <w:sz w:val="18"/>
          <w:szCs w:val="18"/>
        </w:rPr>
        <w:t xml:space="preserve"> – </w:t>
      </w:r>
      <w:r w:rsidR="004B12C0" w:rsidRPr="009D0048">
        <w:rPr>
          <w:rFonts w:ascii="Arial" w:hAnsi="Arial"/>
          <w:sz w:val="18"/>
          <w:szCs w:val="18"/>
        </w:rPr>
        <w:t>Body</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CLDY</w:t>
      </w:r>
      <w:r w:rsidRPr="009D0048">
        <w:rPr>
          <w:rFonts w:ascii="Arial" w:hAnsi="Arial"/>
          <w:sz w:val="18"/>
          <w:szCs w:val="18"/>
        </w:rPr>
        <w:t xml:space="preserve"> – Cloudy</w:t>
      </w:r>
    </w:p>
    <w:p w:rsidR="009D0048" w:rsidRPr="009D0048" w:rsidRDefault="009D0048" w:rsidP="009D0048">
      <w:pPr>
        <w:tabs>
          <w:tab w:val="left" w:pos="180"/>
          <w:tab w:val="left" w:pos="1800"/>
        </w:tabs>
        <w:ind w:left="630"/>
        <w:rPr>
          <w:rFonts w:ascii="Arial" w:hAnsi="Arial"/>
          <w:sz w:val="18"/>
          <w:szCs w:val="18"/>
        </w:rPr>
      </w:pPr>
      <w:r w:rsidRPr="009D0048">
        <w:rPr>
          <w:rFonts w:ascii="Arial" w:hAnsi="Arial"/>
          <w:sz w:val="18"/>
          <w:szCs w:val="18"/>
        </w:rPr>
        <w:tab/>
      </w:r>
      <w:r w:rsidRPr="009D0048">
        <w:rPr>
          <w:rFonts w:ascii="Arial" w:hAnsi="Arial"/>
          <w:b/>
          <w:sz w:val="18"/>
          <w:szCs w:val="18"/>
        </w:rPr>
        <w:t>YLW</w:t>
      </w:r>
      <w:r w:rsidRPr="009D0048">
        <w:rPr>
          <w:rFonts w:ascii="Arial" w:hAnsi="Arial"/>
          <w:sz w:val="18"/>
          <w:szCs w:val="18"/>
        </w:rPr>
        <w:t xml:space="preserve"> – Yellow</w:t>
      </w:r>
    </w:p>
    <w:p w:rsidR="009D0048" w:rsidRDefault="009D0048" w:rsidP="009D0048">
      <w:pPr>
        <w:ind w:left="450" w:right="-810"/>
        <w:jc w:val="left"/>
        <w:rPr>
          <w:rFonts w:ascii="Arial" w:hAnsi="Arial"/>
          <w:sz w:val="18"/>
          <w:szCs w:val="18"/>
        </w:rPr>
      </w:pPr>
    </w:p>
    <w:p w:rsidR="008260CB" w:rsidRDefault="008260CB" w:rsidP="008260CB">
      <w:pPr>
        <w:numPr>
          <w:ilvl w:val="0"/>
          <w:numId w:val="39"/>
        </w:numPr>
        <w:tabs>
          <w:tab w:val="clear" w:pos="360"/>
          <w:tab w:val="left" w:pos="180"/>
          <w:tab w:val="num" w:pos="540"/>
          <w:tab w:val="left" w:pos="1800"/>
        </w:tabs>
        <w:ind w:left="540"/>
        <w:rPr>
          <w:rFonts w:ascii="Arial" w:hAnsi="Arial"/>
          <w:sz w:val="20"/>
          <w:szCs w:val="20"/>
        </w:rPr>
      </w:pPr>
      <w:r w:rsidRPr="008260CB">
        <w:rPr>
          <w:rFonts w:ascii="Arial" w:hAnsi="Arial"/>
          <w:sz w:val="20"/>
          <w:szCs w:val="20"/>
        </w:rPr>
        <w:t xml:space="preserve">If a specimen site is not specified with the order and the information is not available, the code </w:t>
      </w:r>
      <w:r w:rsidRPr="008260CB">
        <w:rPr>
          <w:rFonts w:ascii="Arial" w:hAnsi="Arial"/>
          <w:b/>
          <w:bCs/>
          <w:sz w:val="20"/>
          <w:szCs w:val="20"/>
        </w:rPr>
        <w:t xml:space="preserve">BSNS </w:t>
      </w:r>
      <w:r w:rsidRPr="008260CB">
        <w:rPr>
          <w:rFonts w:ascii="Arial" w:hAnsi="Arial"/>
          <w:sz w:val="20"/>
          <w:szCs w:val="20"/>
        </w:rPr>
        <w:t>(</w:t>
      </w:r>
      <w:r w:rsidRPr="008260CB">
        <w:rPr>
          <w:rFonts w:ascii="Arial" w:hAnsi="Arial"/>
          <w:color w:val="FF0000"/>
          <w:sz w:val="20"/>
          <w:szCs w:val="20"/>
        </w:rPr>
        <w:t>Body site not specified)</w:t>
      </w:r>
      <w:r w:rsidRPr="008260CB">
        <w:rPr>
          <w:rFonts w:ascii="Arial" w:hAnsi="Arial"/>
          <w:sz w:val="20"/>
          <w:szCs w:val="20"/>
        </w:rPr>
        <w:t xml:space="preserve"> may be used. However, an attempt must be made to obtain the site information because the extent of culture work-up and susceptibility testing would be dependent upon this information.</w:t>
      </w:r>
      <w:r>
        <w:rPr>
          <w:rFonts w:ascii="Arial" w:hAnsi="Arial"/>
          <w:sz w:val="20"/>
          <w:szCs w:val="20"/>
        </w:rPr>
        <w:t xml:space="preserve">  If the specimen is from an off-site clinic, leave communication so that the day shift can follow-up with the provider.</w:t>
      </w:r>
    </w:p>
    <w:p w:rsidR="008260CB" w:rsidRPr="008260CB" w:rsidRDefault="008260CB" w:rsidP="008260CB">
      <w:pPr>
        <w:tabs>
          <w:tab w:val="left" w:pos="180"/>
          <w:tab w:val="left" w:pos="1800"/>
        </w:tabs>
        <w:rPr>
          <w:rFonts w:ascii="Arial" w:hAnsi="Arial"/>
          <w:sz w:val="20"/>
          <w:szCs w:val="20"/>
        </w:rPr>
      </w:pPr>
    </w:p>
    <w:p w:rsidR="00EE164F" w:rsidRPr="00A828C2" w:rsidRDefault="008260CB" w:rsidP="00A828C2">
      <w:pPr>
        <w:numPr>
          <w:ilvl w:val="0"/>
          <w:numId w:val="40"/>
        </w:numPr>
        <w:tabs>
          <w:tab w:val="left" w:pos="180"/>
          <w:tab w:val="num" w:pos="540"/>
          <w:tab w:val="left" w:pos="1800"/>
        </w:tabs>
        <w:ind w:left="540"/>
        <w:jc w:val="left"/>
        <w:rPr>
          <w:rFonts w:ascii="Arial" w:hAnsi="Arial"/>
          <w:sz w:val="20"/>
          <w:szCs w:val="20"/>
        </w:rPr>
      </w:pPr>
      <w:r w:rsidRPr="008260CB">
        <w:rPr>
          <w:rFonts w:ascii="Arial" w:hAnsi="Arial"/>
          <w:sz w:val="20"/>
          <w:szCs w:val="20"/>
        </w:rPr>
        <w:t>The defaults will remain in cultures</w:t>
      </w:r>
      <w:r w:rsidR="00631165">
        <w:rPr>
          <w:rFonts w:ascii="Arial" w:hAnsi="Arial"/>
          <w:sz w:val="20"/>
          <w:szCs w:val="20"/>
        </w:rPr>
        <w:t xml:space="preserve"> and tests </w:t>
      </w:r>
      <w:r w:rsidR="00631165" w:rsidRPr="008260CB">
        <w:rPr>
          <w:rFonts w:ascii="Arial" w:hAnsi="Arial"/>
          <w:sz w:val="20"/>
          <w:szCs w:val="20"/>
        </w:rPr>
        <w:t>such</w:t>
      </w:r>
      <w:r w:rsidRPr="008260CB">
        <w:rPr>
          <w:rFonts w:ascii="Arial" w:hAnsi="Arial"/>
          <w:sz w:val="20"/>
          <w:szCs w:val="20"/>
        </w:rPr>
        <w:t xml:space="preserve"> as </w:t>
      </w:r>
      <w:r w:rsidR="00631165">
        <w:rPr>
          <w:rFonts w:ascii="Arial" w:hAnsi="Arial"/>
          <w:sz w:val="20"/>
          <w:szCs w:val="20"/>
        </w:rPr>
        <w:t xml:space="preserve">SSCR, </w:t>
      </w:r>
      <w:r w:rsidRPr="008260CB">
        <w:rPr>
          <w:rFonts w:ascii="Arial" w:hAnsi="Arial"/>
          <w:sz w:val="20"/>
          <w:szCs w:val="20"/>
        </w:rPr>
        <w:t xml:space="preserve">TCS, SPUC, STLC, EARC, EYEC, </w:t>
      </w:r>
      <w:r w:rsidR="00631165">
        <w:rPr>
          <w:rFonts w:ascii="Arial" w:hAnsi="Arial"/>
          <w:sz w:val="20"/>
          <w:szCs w:val="20"/>
        </w:rPr>
        <w:t xml:space="preserve">REIA, DFLU </w:t>
      </w:r>
      <w:r w:rsidRPr="008260CB">
        <w:rPr>
          <w:rFonts w:ascii="Arial" w:hAnsi="Arial"/>
          <w:sz w:val="20"/>
          <w:szCs w:val="20"/>
        </w:rPr>
        <w:t>etc.</w:t>
      </w:r>
    </w:p>
    <w:p w:rsidR="00EE164F" w:rsidRPr="00A828C2" w:rsidRDefault="00631165" w:rsidP="00A828C2">
      <w:pPr>
        <w:numPr>
          <w:ilvl w:val="0"/>
          <w:numId w:val="40"/>
        </w:numPr>
        <w:tabs>
          <w:tab w:val="left" w:pos="180"/>
          <w:tab w:val="num" w:pos="540"/>
          <w:tab w:val="left" w:pos="1800"/>
        </w:tabs>
        <w:ind w:left="540"/>
        <w:rPr>
          <w:rFonts w:ascii="Arial" w:hAnsi="Arial"/>
          <w:sz w:val="20"/>
          <w:szCs w:val="20"/>
        </w:rPr>
      </w:pPr>
      <w:r>
        <w:rPr>
          <w:rFonts w:ascii="Arial" w:hAnsi="Arial"/>
          <w:sz w:val="20"/>
          <w:szCs w:val="20"/>
        </w:rPr>
        <w:t xml:space="preserve">SSCR can only be performed on throat swabs, </w:t>
      </w:r>
    </w:p>
    <w:p w:rsidR="00EE164F" w:rsidRPr="00A828C2" w:rsidRDefault="00631165" w:rsidP="00A828C2">
      <w:pPr>
        <w:numPr>
          <w:ilvl w:val="0"/>
          <w:numId w:val="40"/>
        </w:numPr>
        <w:tabs>
          <w:tab w:val="left" w:pos="180"/>
          <w:tab w:val="num" w:pos="540"/>
          <w:tab w:val="left" w:pos="1800"/>
        </w:tabs>
        <w:ind w:left="540"/>
        <w:rPr>
          <w:rFonts w:ascii="Arial" w:hAnsi="Arial"/>
          <w:sz w:val="20"/>
          <w:szCs w:val="20"/>
        </w:rPr>
      </w:pPr>
      <w:r>
        <w:rPr>
          <w:rFonts w:ascii="Arial" w:hAnsi="Arial"/>
          <w:sz w:val="20"/>
          <w:szCs w:val="20"/>
        </w:rPr>
        <w:t>REIA, DFLU can only be performed on nasal wash</w:t>
      </w:r>
    </w:p>
    <w:p w:rsidR="00EE164F" w:rsidRPr="00A828C2" w:rsidRDefault="00631165" w:rsidP="00A828C2">
      <w:pPr>
        <w:numPr>
          <w:ilvl w:val="0"/>
          <w:numId w:val="40"/>
        </w:numPr>
        <w:tabs>
          <w:tab w:val="left" w:pos="180"/>
          <w:tab w:val="num" w:pos="540"/>
          <w:tab w:val="left" w:pos="1800"/>
        </w:tabs>
        <w:ind w:left="540"/>
        <w:rPr>
          <w:rFonts w:ascii="Arial" w:hAnsi="Arial"/>
          <w:sz w:val="20"/>
          <w:szCs w:val="20"/>
        </w:rPr>
      </w:pPr>
      <w:r>
        <w:rPr>
          <w:rFonts w:ascii="Arial" w:hAnsi="Arial"/>
          <w:sz w:val="20"/>
          <w:szCs w:val="20"/>
        </w:rPr>
        <w:t>TCS- Strep Group A culture is only performed on rectal and vaginal</w:t>
      </w:r>
      <w:r w:rsidR="00EE164F">
        <w:rPr>
          <w:rFonts w:ascii="Arial" w:hAnsi="Arial"/>
          <w:sz w:val="20"/>
          <w:szCs w:val="20"/>
        </w:rPr>
        <w:t xml:space="preserve"> sources, throat specimens for group A strep detection are tested by Molecular Biology:  GASD, </w:t>
      </w:r>
    </w:p>
    <w:p w:rsidR="00EE164F" w:rsidRDefault="00EE164F" w:rsidP="008260CB">
      <w:pPr>
        <w:numPr>
          <w:ilvl w:val="0"/>
          <w:numId w:val="40"/>
        </w:numPr>
        <w:tabs>
          <w:tab w:val="left" w:pos="180"/>
          <w:tab w:val="num" w:pos="540"/>
          <w:tab w:val="left" w:pos="1800"/>
        </w:tabs>
        <w:ind w:left="540"/>
        <w:rPr>
          <w:rFonts w:ascii="Arial" w:hAnsi="Arial"/>
          <w:sz w:val="20"/>
          <w:szCs w:val="20"/>
        </w:rPr>
      </w:pPr>
      <w:r>
        <w:rPr>
          <w:rFonts w:ascii="Arial" w:hAnsi="Arial"/>
          <w:sz w:val="20"/>
          <w:szCs w:val="20"/>
        </w:rPr>
        <w:t>If throat specimens are submitted for culture, order TC</w:t>
      </w:r>
    </w:p>
    <w:p w:rsidR="00EE164F" w:rsidRDefault="00EE164F" w:rsidP="00EE164F">
      <w:pPr>
        <w:pStyle w:val="ListParagraph"/>
        <w:rPr>
          <w:rFonts w:ascii="Arial" w:hAnsi="Arial"/>
          <w:sz w:val="20"/>
          <w:szCs w:val="20"/>
        </w:rPr>
      </w:pPr>
    </w:p>
    <w:p w:rsidR="003A5C20" w:rsidRDefault="00EE164F" w:rsidP="00A828C2">
      <w:pPr>
        <w:tabs>
          <w:tab w:val="left" w:pos="180"/>
          <w:tab w:val="left" w:pos="1800"/>
        </w:tabs>
        <w:ind w:hanging="1170"/>
        <w:rPr>
          <w:rFonts w:ascii="Arial" w:hAnsi="Arial"/>
          <w:sz w:val="20"/>
          <w:szCs w:val="20"/>
        </w:rPr>
      </w:pPr>
      <w:r>
        <w:rPr>
          <w:rFonts w:ascii="Arial" w:hAnsi="Arial"/>
          <w:b/>
          <w:color w:val="0000FF"/>
          <w:sz w:val="24"/>
        </w:rPr>
        <w:t>SREQ</w:t>
      </w:r>
      <w:r>
        <w:rPr>
          <w:rFonts w:ascii="Arial" w:hAnsi="Arial"/>
          <w:b/>
          <w:color w:val="0000FF"/>
          <w:sz w:val="24"/>
        </w:rPr>
        <w:tab/>
      </w:r>
      <w:r w:rsidR="00A828C2">
        <w:rPr>
          <w:rFonts w:ascii="Arial" w:hAnsi="Arial"/>
          <w:b/>
          <w:color w:val="0000FF"/>
          <w:sz w:val="24"/>
        </w:rPr>
        <w:t>“</w:t>
      </w:r>
      <w:r w:rsidRPr="00EE164F">
        <w:rPr>
          <w:rFonts w:ascii="Arial" w:hAnsi="Arial"/>
          <w:sz w:val="20"/>
          <w:szCs w:val="20"/>
        </w:rPr>
        <w:t>Special request</w:t>
      </w:r>
      <w:r>
        <w:rPr>
          <w:rFonts w:ascii="Arial" w:hAnsi="Arial"/>
          <w:sz w:val="20"/>
          <w:szCs w:val="20"/>
        </w:rPr>
        <w:t>s</w:t>
      </w:r>
      <w:r w:rsidR="00A828C2">
        <w:rPr>
          <w:rFonts w:ascii="Arial" w:hAnsi="Arial"/>
          <w:sz w:val="20"/>
          <w:szCs w:val="20"/>
        </w:rPr>
        <w:t>”</w:t>
      </w:r>
      <w:r>
        <w:rPr>
          <w:rFonts w:ascii="Arial" w:hAnsi="Arial"/>
          <w:sz w:val="20"/>
          <w:szCs w:val="20"/>
        </w:rPr>
        <w:t xml:space="preserve"> is a field that the ordering provider may use to add information pertaining to the culture or patient.  Care must be taken to check for special requests with each order.  Occasionally, lab must again be the “gatekeeper”.  This field </w:t>
      </w:r>
      <w:r w:rsidR="00A828C2">
        <w:rPr>
          <w:rFonts w:ascii="Arial" w:hAnsi="Arial"/>
          <w:sz w:val="20"/>
          <w:szCs w:val="20"/>
        </w:rPr>
        <w:t>is sometimes used to request additional cultures, which then MUST be placed correctly by Lab. An example would be if SREQ is “Mycobacteriu</w:t>
      </w:r>
      <w:r w:rsidR="00E9513A">
        <w:rPr>
          <w:rFonts w:ascii="Arial" w:hAnsi="Arial"/>
          <w:sz w:val="20"/>
          <w:szCs w:val="20"/>
        </w:rPr>
        <w:t>m”, lab would need to order AFBB</w:t>
      </w:r>
      <w:r w:rsidR="00A828C2">
        <w:rPr>
          <w:rFonts w:ascii="Arial" w:hAnsi="Arial"/>
          <w:sz w:val="20"/>
          <w:szCs w:val="20"/>
        </w:rPr>
        <w:t>.  If SREQ is for “</w:t>
      </w:r>
      <w:proofErr w:type="spellStart"/>
      <w:r w:rsidR="00A828C2">
        <w:rPr>
          <w:rFonts w:ascii="Arial" w:hAnsi="Arial"/>
          <w:sz w:val="20"/>
          <w:szCs w:val="20"/>
        </w:rPr>
        <w:t>Mycoplasma</w:t>
      </w:r>
      <w:proofErr w:type="spellEnd"/>
      <w:r w:rsidR="00A828C2">
        <w:rPr>
          <w:rFonts w:ascii="Arial" w:hAnsi="Arial"/>
          <w:sz w:val="20"/>
          <w:szCs w:val="20"/>
        </w:rPr>
        <w:t>” lab would need to order MPPC</w:t>
      </w:r>
      <w:r w:rsidR="003A5C20">
        <w:rPr>
          <w:rFonts w:ascii="Arial" w:hAnsi="Arial"/>
          <w:sz w:val="20"/>
          <w:szCs w:val="20"/>
        </w:rPr>
        <w:t>.</w:t>
      </w:r>
    </w:p>
    <w:p w:rsidR="00A828C2" w:rsidRDefault="00A828C2" w:rsidP="00A828C2">
      <w:pPr>
        <w:tabs>
          <w:tab w:val="left" w:pos="180"/>
          <w:tab w:val="left" w:pos="1800"/>
        </w:tabs>
        <w:ind w:hanging="1170"/>
        <w:rPr>
          <w:rFonts w:ascii="Arial" w:hAnsi="Arial"/>
          <w:b/>
          <w:color w:val="0000FF"/>
          <w:sz w:val="24"/>
        </w:rPr>
      </w:pPr>
      <w:r>
        <w:rPr>
          <w:rFonts w:ascii="Arial" w:hAnsi="Arial"/>
          <w:b/>
          <w:color w:val="0000FF"/>
          <w:sz w:val="24"/>
        </w:rPr>
        <w:tab/>
      </w:r>
    </w:p>
    <w:p w:rsidR="00A828C2" w:rsidRDefault="00A828C2" w:rsidP="00A828C2">
      <w:pPr>
        <w:tabs>
          <w:tab w:val="left" w:pos="180"/>
          <w:tab w:val="left" w:pos="1800"/>
        </w:tabs>
        <w:ind w:hanging="1170"/>
        <w:rPr>
          <w:rFonts w:ascii="Arial" w:hAnsi="Arial"/>
          <w:sz w:val="20"/>
          <w:szCs w:val="20"/>
        </w:rPr>
      </w:pPr>
      <w:r>
        <w:rPr>
          <w:rFonts w:ascii="Arial" w:hAnsi="Arial"/>
          <w:b/>
          <w:color w:val="0000FF"/>
          <w:sz w:val="24"/>
        </w:rPr>
        <w:tab/>
      </w:r>
      <w:r w:rsidRPr="00A828C2">
        <w:rPr>
          <w:rFonts w:ascii="Arial" w:hAnsi="Arial"/>
          <w:sz w:val="20"/>
          <w:szCs w:val="20"/>
        </w:rPr>
        <w:t>Again, remember</w:t>
      </w:r>
      <w:r>
        <w:rPr>
          <w:rFonts w:ascii="Arial" w:hAnsi="Arial"/>
          <w:color w:val="0000FF"/>
          <w:sz w:val="20"/>
          <w:szCs w:val="20"/>
        </w:rPr>
        <w:t xml:space="preserve"> </w:t>
      </w:r>
      <w:r w:rsidR="004E07F4" w:rsidRPr="00AE65B2">
        <w:rPr>
          <w:rFonts w:ascii="Arial" w:hAnsi="Arial"/>
          <w:sz w:val="20"/>
          <w:szCs w:val="20"/>
        </w:rPr>
        <w:t>this</w:t>
      </w:r>
      <w:r w:rsidRPr="00AE65B2">
        <w:rPr>
          <w:rFonts w:ascii="Arial" w:hAnsi="Arial"/>
          <w:sz w:val="20"/>
          <w:szCs w:val="20"/>
        </w:rPr>
        <w:t xml:space="preserve"> does </w:t>
      </w:r>
      <w:r w:rsidRPr="00AE65B2">
        <w:rPr>
          <w:rFonts w:ascii="Arial" w:hAnsi="Arial"/>
          <w:sz w:val="20"/>
          <w:szCs w:val="20"/>
          <w:u w:val="single"/>
        </w:rPr>
        <w:t>NOT</w:t>
      </w:r>
      <w:r w:rsidRPr="00AE65B2">
        <w:rPr>
          <w:rFonts w:ascii="Arial" w:hAnsi="Arial"/>
          <w:sz w:val="20"/>
          <w:szCs w:val="20"/>
        </w:rPr>
        <w:t xml:space="preserve"> mean we need to get the ordering provider to put in a new order.  The order has been written, we are just correcting the test </w:t>
      </w:r>
      <w:r>
        <w:rPr>
          <w:rFonts w:ascii="Arial" w:hAnsi="Arial"/>
          <w:sz w:val="20"/>
          <w:szCs w:val="20"/>
        </w:rPr>
        <w:t xml:space="preserve">order </w:t>
      </w:r>
      <w:r w:rsidRPr="00AE65B2">
        <w:rPr>
          <w:rFonts w:ascii="Arial" w:hAnsi="Arial"/>
          <w:sz w:val="20"/>
          <w:szCs w:val="20"/>
        </w:rPr>
        <w:t>code.</w:t>
      </w:r>
    </w:p>
    <w:p w:rsidR="003C7FC4" w:rsidRDefault="003C7FC4" w:rsidP="00A828C2">
      <w:pPr>
        <w:tabs>
          <w:tab w:val="left" w:pos="180"/>
          <w:tab w:val="left" w:pos="1800"/>
        </w:tabs>
        <w:ind w:hanging="1170"/>
        <w:rPr>
          <w:rFonts w:ascii="Arial" w:hAnsi="Arial"/>
          <w:sz w:val="20"/>
          <w:szCs w:val="20"/>
        </w:rPr>
      </w:pPr>
    </w:p>
    <w:p w:rsidR="00A828C2" w:rsidRPr="00E9616F" w:rsidRDefault="00A828C2" w:rsidP="00A828C2">
      <w:pPr>
        <w:jc w:val="left"/>
        <w:rPr>
          <w:rFonts w:ascii="Arial" w:hAnsi="Arial"/>
          <w:b/>
          <w:sz w:val="20"/>
          <w:szCs w:val="20"/>
        </w:rPr>
      </w:pPr>
      <w:r w:rsidRPr="003C7FC4">
        <w:rPr>
          <w:rFonts w:ascii="Arial" w:hAnsi="Arial"/>
          <w:b/>
          <w:sz w:val="20"/>
          <w:szCs w:val="20"/>
          <w:highlight w:val="yellow"/>
        </w:rPr>
        <w:t xml:space="preserve">And </w:t>
      </w:r>
      <w:r w:rsidRPr="003C7FC4">
        <w:rPr>
          <w:rFonts w:ascii="Arial" w:hAnsi="Arial"/>
          <w:b/>
          <w:sz w:val="20"/>
          <w:szCs w:val="20"/>
          <w:highlight w:val="yellow"/>
          <w:u w:val="single"/>
        </w:rPr>
        <w:t>ALWAYS</w:t>
      </w:r>
      <w:r w:rsidRPr="003C7FC4">
        <w:rPr>
          <w:rFonts w:ascii="Arial" w:hAnsi="Arial"/>
          <w:b/>
          <w:sz w:val="20"/>
          <w:szCs w:val="20"/>
          <w:highlight w:val="yellow"/>
        </w:rPr>
        <w:t xml:space="preserve"> contact the provider if orders are not clear and understandable.</w:t>
      </w:r>
    </w:p>
    <w:p w:rsidR="00EE164F" w:rsidRPr="00A828C2" w:rsidRDefault="00EE164F" w:rsidP="00EE164F">
      <w:pPr>
        <w:tabs>
          <w:tab w:val="left" w:pos="180"/>
          <w:tab w:val="left" w:pos="1800"/>
        </w:tabs>
        <w:ind w:left="-1170"/>
        <w:rPr>
          <w:rFonts w:ascii="Arial" w:hAnsi="Arial"/>
          <w:sz w:val="20"/>
          <w:szCs w:val="20"/>
        </w:rPr>
      </w:pPr>
    </w:p>
    <w:p w:rsidR="006035E9" w:rsidRDefault="006035E9" w:rsidP="008260CB">
      <w:pPr>
        <w:tabs>
          <w:tab w:val="left" w:pos="180"/>
          <w:tab w:val="left" w:pos="1800"/>
        </w:tabs>
        <w:ind w:left="180"/>
        <w:rPr>
          <w:rFonts w:ascii="Arial" w:hAnsi="Arial"/>
          <w:sz w:val="20"/>
          <w:szCs w:val="20"/>
        </w:rPr>
      </w:pPr>
    </w:p>
    <w:p w:rsidR="00D97674" w:rsidRPr="00D97674" w:rsidRDefault="00D97674" w:rsidP="00D97674">
      <w:pPr>
        <w:tabs>
          <w:tab w:val="left" w:pos="1800"/>
        </w:tabs>
        <w:ind w:left="-1170"/>
        <w:rPr>
          <w:rFonts w:ascii="Arial" w:hAnsi="Arial"/>
          <w:b/>
          <w:color w:val="0000FF"/>
          <w:sz w:val="24"/>
        </w:rPr>
      </w:pPr>
      <w:r w:rsidRPr="00D97674">
        <w:rPr>
          <w:rFonts w:ascii="Arial" w:hAnsi="Arial"/>
          <w:b/>
          <w:color w:val="0000FF"/>
          <w:sz w:val="24"/>
        </w:rPr>
        <w:t>Supplementary and corrected reports</w:t>
      </w:r>
    </w:p>
    <w:p w:rsidR="00D97674" w:rsidRDefault="00D97674" w:rsidP="00D97674">
      <w:pPr>
        <w:tabs>
          <w:tab w:val="left" w:pos="1800"/>
        </w:tabs>
        <w:ind w:left="180"/>
        <w:rPr>
          <w:rFonts w:ascii="Arial" w:hAnsi="Arial"/>
          <w:b/>
        </w:rPr>
      </w:pPr>
    </w:p>
    <w:p w:rsidR="00D97674" w:rsidRPr="00D97674" w:rsidRDefault="00D97674" w:rsidP="00D97674">
      <w:pPr>
        <w:numPr>
          <w:ilvl w:val="0"/>
          <w:numId w:val="40"/>
        </w:numPr>
        <w:tabs>
          <w:tab w:val="left" w:pos="180"/>
          <w:tab w:val="left" w:pos="1800"/>
        </w:tabs>
        <w:ind w:left="540"/>
        <w:jc w:val="left"/>
        <w:rPr>
          <w:rFonts w:ascii="Arial" w:hAnsi="Arial"/>
          <w:sz w:val="20"/>
          <w:szCs w:val="20"/>
        </w:rPr>
      </w:pPr>
      <w:r w:rsidRPr="00D97674">
        <w:rPr>
          <w:rFonts w:ascii="Arial" w:hAnsi="Arial"/>
          <w:b/>
          <w:bCs/>
          <w:sz w:val="20"/>
          <w:szCs w:val="20"/>
        </w:rPr>
        <w:t>If there is a labeling error or specimen mix-up</w:t>
      </w:r>
      <w:r w:rsidRPr="00D97674">
        <w:rPr>
          <w:rFonts w:ascii="Arial" w:hAnsi="Arial"/>
          <w:sz w:val="20"/>
          <w:szCs w:val="20"/>
        </w:rPr>
        <w:t xml:space="preserve">, refer to the </w:t>
      </w:r>
      <w:r>
        <w:rPr>
          <w:rFonts w:ascii="Arial" w:hAnsi="Arial"/>
          <w:iCs/>
          <w:sz w:val="20"/>
          <w:szCs w:val="20"/>
        </w:rPr>
        <w:t>MISLABELED /</w:t>
      </w:r>
      <w:r w:rsidRPr="00D97674">
        <w:rPr>
          <w:rFonts w:ascii="Arial" w:hAnsi="Arial"/>
          <w:iCs/>
          <w:sz w:val="20"/>
          <w:szCs w:val="20"/>
        </w:rPr>
        <w:t xml:space="preserve"> UNLABELED SPECIMEN PROCESS GL</w:t>
      </w:r>
      <w:r w:rsidRPr="00D97674">
        <w:rPr>
          <w:rFonts w:ascii="Arial" w:hAnsi="Arial"/>
          <w:sz w:val="20"/>
          <w:szCs w:val="20"/>
        </w:rPr>
        <w:t xml:space="preserve"> 2.0 in the </w:t>
      </w:r>
      <w:r w:rsidRPr="00D97674">
        <w:rPr>
          <w:rFonts w:ascii="Arial" w:hAnsi="Arial"/>
          <w:iCs/>
          <w:sz w:val="20"/>
          <w:szCs w:val="20"/>
        </w:rPr>
        <w:t xml:space="preserve">Laboratory Department Manual </w:t>
      </w:r>
    </w:p>
    <w:p w:rsidR="00D97674" w:rsidRPr="00D97674" w:rsidRDefault="00D97674" w:rsidP="00D97674">
      <w:pPr>
        <w:tabs>
          <w:tab w:val="left" w:pos="180"/>
        </w:tabs>
        <w:rPr>
          <w:rFonts w:ascii="Arial" w:hAnsi="Arial"/>
          <w:sz w:val="20"/>
          <w:szCs w:val="20"/>
        </w:rPr>
      </w:pPr>
    </w:p>
    <w:p w:rsidR="00D97674" w:rsidRPr="00D97674" w:rsidRDefault="00D97674" w:rsidP="00D97674">
      <w:pPr>
        <w:numPr>
          <w:ilvl w:val="0"/>
          <w:numId w:val="42"/>
        </w:numPr>
        <w:tabs>
          <w:tab w:val="clear" w:pos="360"/>
          <w:tab w:val="left" w:pos="180"/>
          <w:tab w:val="num" w:pos="540"/>
        </w:tabs>
        <w:ind w:left="540"/>
        <w:rPr>
          <w:rFonts w:ascii="Arial" w:hAnsi="Arial"/>
          <w:sz w:val="20"/>
          <w:szCs w:val="20"/>
        </w:rPr>
      </w:pPr>
      <w:r w:rsidRPr="00D97674">
        <w:rPr>
          <w:rFonts w:ascii="Arial" w:hAnsi="Arial"/>
          <w:sz w:val="20"/>
          <w:szCs w:val="20"/>
        </w:rPr>
        <w:t xml:space="preserve">If a culture is </w:t>
      </w:r>
      <w:proofErr w:type="spellStart"/>
      <w:r w:rsidRPr="00D97674">
        <w:rPr>
          <w:rFonts w:ascii="Arial" w:hAnsi="Arial"/>
          <w:sz w:val="20"/>
          <w:szCs w:val="20"/>
        </w:rPr>
        <w:t>unfinalled</w:t>
      </w:r>
      <w:proofErr w:type="spellEnd"/>
      <w:r w:rsidRPr="00D97674">
        <w:rPr>
          <w:rFonts w:ascii="Arial" w:hAnsi="Arial"/>
          <w:sz w:val="20"/>
          <w:szCs w:val="20"/>
        </w:rPr>
        <w:t xml:space="preserve"> and brought back to the preliminary status for additional testing, the code </w:t>
      </w:r>
      <w:r w:rsidRPr="00D97674">
        <w:rPr>
          <w:rFonts w:ascii="Arial" w:hAnsi="Arial"/>
          <w:b/>
          <w:sz w:val="20"/>
          <w:szCs w:val="20"/>
        </w:rPr>
        <w:t>SRPT</w:t>
      </w:r>
      <w:r w:rsidRPr="00D97674">
        <w:rPr>
          <w:rFonts w:ascii="Arial" w:hAnsi="Arial"/>
          <w:sz w:val="20"/>
          <w:szCs w:val="20"/>
        </w:rPr>
        <w:t xml:space="preserve"> (supplementary report) must be used in SREQ or CULTURE RESULTS.</w:t>
      </w:r>
    </w:p>
    <w:p w:rsidR="00D97674" w:rsidRPr="00D97674" w:rsidRDefault="00D97674" w:rsidP="00D97674">
      <w:pPr>
        <w:tabs>
          <w:tab w:val="left" w:pos="180"/>
        </w:tabs>
        <w:ind w:left="180"/>
        <w:rPr>
          <w:rFonts w:ascii="Arial" w:hAnsi="Arial"/>
          <w:sz w:val="20"/>
          <w:szCs w:val="20"/>
        </w:rPr>
      </w:pPr>
      <w:r w:rsidRPr="00D97674">
        <w:rPr>
          <w:rFonts w:ascii="Arial" w:hAnsi="Arial"/>
          <w:sz w:val="20"/>
          <w:szCs w:val="20"/>
        </w:rPr>
        <w:t xml:space="preserve">      </w:t>
      </w:r>
    </w:p>
    <w:p w:rsidR="00D97674" w:rsidRPr="00D97674" w:rsidRDefault="00D97674" w:rsidP="00D97674">
      <w:pPr>
        <w:tabs>
          <w:tab w:val="left" w:pos="180"/>
          <w:tab w:val="left" w:pos="1800"/>
        </w:tabs>
        <w:ind w:left="180"/>
        <w:rPr>
          <w:rFonts w:ascii="Arial" w:hAnsi="Arial"/>
          <w:sz w:val="18"/>
          <w:szCs w:val="18"/>
        </w:rPr>
      </w:pPr>
      <w:r w:rsidRPr="00D97674">
        <w:rPr>
          <w:rFonts w:ascii="Arial" w:hAnsi="Arial"/>
          <w:sz w:val="18"/>
          <w:szCs w:val="18"/>
        </w:rPr>
        <w:t xml:space="preserve">      Example 1: </w:t>
      </w:r>
    </w:p>
    <w:p w:rsidR="00D97674" w:rsidRPr="00D97674" w:rsidRDefault="00D97674" w:rsidP="00D97674">
      <w:pPr>
        <w:tabs>
          <w:tab w:val="left" w:pos="180"/>
          <w:tab w:val="left" w:pos="1800"/>
        </w:tabs>
        <w:ind w:left="1800"/>
        <w:rPr>
          <w:rFonts w:ascii="Arial" w:hAnsi="Arial"/>
          <w:sz w:val="18"/>
          <w:szCs w:val="18"/>
        </w:rPr>
      </w:pPr>
      <w:r w:rsidRPr="00D97674">
        <w:rPr>
          <w:rFonts w:ascii="Arial" w:hAnsi="Arial"/>
          <w:sz w:val="18"/>
          <w:szCs w:val="18"/>
        </w:rPr>
        <w:t>[SDES</w:t>
      </w:r>
      <w:r w:rsidR="004E07F4" w:rsidRPr="00D97674">
        <w:rPr>
          <w:rFonts w:ascii="Arial" w:hAnsi="Arial"/>
          <w:sz w:val="18"/>
          <w:szCs w:val="18"/>
        </w:rPr>
        <w:t>]:</w:t>
      </w:r>
      <w:r w:rsidRPr="00D97674">
        <w:rPr>
          <w:rFonts w:ascii="Arial" w:hAnsi="Arial"/>
          <w:sz w:val="18"/>
          <w:szCs w:val="18"/>
        </w:rPr>
        <w:t xml:space="preserve"> CATHETERIZED URINE</w:t>
      </w:r>
    </w:p>
    <w:p w:rsidR="00D97674" w:rsidRPr="00D97674" w:rsidRDefault="00D97674" w:rsidP="00D97674">
      <w:pPr>
        <w:tabs>
          <w:tab w:val="left" w:pos="180"/>
          <w:tab w:val="left" w:pos="1800"/>
        </w:tabs>
        <w:ind w:left="1800"/>
        <w:rPr>
          <w:rFonts w:ascii="Arial" w:hAnsi="Arial"/>
          <w:sz w:val="18"/>
          <w:szCs w:val="18"/>
        </w:rPr>
      </w:pPr>
      <w:r w:rsidRPr="00D97674">
        <w:rPr>
          <w:rFonts w:ascii="Arial" w:hAnsi="Arial"/>
          <w:sz w:val="18"/>
          <w:szCs w:val="18"/>
        </w:rPr>
        <w:t xml:space="preserve"> </w:t>
      </w:r>
    </w:p>
    <w:p w:rsidR="00D97674" w:rsidRPr="00D97674" w:rsidRDefault="00D97674" w:rsidP="00D97674">
      <w:pPr>
        <w:tabs>
          <w:tab w:val="left" w:pos="180"/>
          <w:tab w:val="left" w:pos="1800"/>
        </w:tabs>
        <w:ind w:left="1800"/>
        <w:rPr>
          <w:rFonts w:ascii="Arial" w:hAnsi="Arial"/>
          <w:sz w:val="18"/>
          <w:szCs w:val="18"/>
        </w:rPr>
      </w:pPr>
      <w:r w:rsidRPr="00D97674">
        <w:rPr>
          <w:rFonts w:ascii="Arial" w:hAnsi="Arial"/>
          <w:sz w:val="18"/>
          <w:szCs w:val="18"/>
        </w:rPr>
        <w:t>[SREQ</w:t>
      </w:r>
      <w:r w:rsidR="004E07F4" w:rsidRPr="00D97674">
        <w:rPr>
          <w:rFonts w:ascii="Arial" w:hAnsi="Arial"/>
          <w:sz w:val="18"/>
          <w:szCs w:val="18"/>
        </w:rPr>
        <w:t>]:</w:t>
      </w:r>
      <w:r w:rsidRPr="00D97674">
        <w:rPr>
          <w:rFonts w:ascii="Arial" w:hAnsi="Arial"/>
          <w:sz w:val="18"/>
          <w:szCs w:val="18"/>
        </w:rPr>
        <w:t xml:space="preserve"> **Supplementary report: SUSCEPTIBILITIES REQUESTED PER DR. SPRING</w:t>
      </w:r>
    </w:p>
    <w:p w:rsidR="00D97674" w:rsidRPr="00D97674" w:rsidRDefault="00D97674" w:rsidP="00D97674">
      <w:pPr>
        <w:tabs>
          <w:tab w:val="left" w:pos="180"/>
          <w:tab w:val="left" w:pos="1800"/>
        </w:tabs>
        <w:ind w:left="180"/>
        <w:rPr>
          <w:rFonts w:ascii="Arial" w:hAnsi="Arial"/>
          <w:sz w:val="18"/>
          <w:szCs w:val="18"/>
        </w:rPr>
      </w:pPr>
    </w:p>
    <w:p w:rsidR="00D97674" w:rsidRPr="00D97674" w:rsidRDefault="00D97674" w:rsidP="00D97674">
      <w:pPr>
        <w:tabs>
          <w:tab w:val="left" w:pos="180"/>
          <w:tab w:val="left" w:pos="1800"/>
        </w:tabs>
        <w:ind w:left="180"/>
        <w:rPr>
          <w:rFonts w:ascii="Arial" w:hAnsi="Arial"/>
          <w:sz w:val="18"/>
          <w:szCs w:val="18"/>
        </w:rPr>
      </w:pPr>
      <w:r w:rsidRPr="00D97674">
        <w:rPr>
          <w:rFonts w:ascii="Arial" w:hAnsi="Arial"/>
          <w:sz w:val="18"/>
          <w:szCs w:val="18"/>
        </w:rPr>
        <w:t xml:space="preserve">      Example 2:</w:t>
      </w:r>
    </w:p>
    <w:p w:rsidR="00D97674" w:rsidRPr="00D97674" w:rsidRDefault="00D97674" w:rsidP="00D97674">
      <w:pPr>
        <w:tabs>
          <w:tab w:val="left" w:pos="180"/>
          <w:tab w:val="left" w:pos="1800"/>
        </w:tabs>
        <w:ind w:left="1800"/>
        <w:rPr>
          <w:rFonts w:ascii="Arial" w:hAnsi="Arial"/>
          <w:sz w:val="18"/>
          <w:szCs w:val="18"/>
        </w:rPr>
      </w:pPr>
      <w:proofErr w:type="gramStart"/>
      <w:r w:rsidRPr="00D97674">
        <w:rPr>
          <w:rFonts w:ascii="Arial" w:hAnsi="Arial"/>
          <w:sz w:val="18"/>
          <w:szCs w:val="18"/>
        </w:rPr>
        <w:t xml:space="preserve">ORG </w:t>
      </w:r>
      <w:r w:rsidR="004E07F4" w:rsidRPr="00D97674">
        <w:rPr>
          <w:rFonts w:ascii="Arial" w:hAnsi="Arial"/>
          <w:sz w:val="18"/>
          <w:szCs w:val="18"/>
        </w:rPr>
        <w:t>#?</w:t>
      </w:r>
      <w:proofErr w:type="gramEnd"/>
      <w:r w:rsidRPr="00D97674">
        <w:rPr>
          <w:rFonts w:ascii="Arial" w:hAnsi="Arial"/>
          <w:sz w:val="18"/>
          <w:szCs w:val="18"/>
        </w:rPr>
        <w:t xml:space="preserve">   1.  **Supplementary report: GRAM POSITIVE COCCI BEING ISOLATED</w:t>
      </w:r>
    </w:p>
    <w:p w:rsidR="00D97674" w:rsidRPr="00D97674" w:rsidRDefault="00D97674" w:rsidP="00D97674">
      <w:pPr>
        <w:tabs>
          <w:tab w:val="left" w:pos="180"/>
          <w:tab w:val="left" w:pos="1800"/>
        </w:tabs>
        <w:ind w:left="1800"/>
        <w:rPr>
          <w:rFonts w:ascii="Arial" w:hAnsi="Arial"/>
          <w:sz w:val="18"/>
          <w:szCs w:val="18"/>
        </w:rPr>
      </w:pPr>
      <w:r w:rsidRPr="00D97674">
        <w:rPr>
          <w:rFonts w:ascii="Arial" w:hAnsi="Arial"/>
          <w:sz w:val="18"/>
          <w:szCs w:val="18"/>
        </w:rPr>
        <w:t xml:space="preserve">                       AND IDENTIFIED FROM BROTH ONLY</w:t>
      </w:r>
    </w:p>
    <w:p w:rsidR="00D97674" w:rsidRPr="00D97674" w:rsidRDefault="00D97674" w:rsidP="00D97674">
      <w:pPr>
        <w:tabs>
          <w:tab w:val="left" w:pos="180"/>
          <w:tab w:val="left" w:pos="1800"/>
        </w:tabs>
        <w:rPr>
          <w:rFonts w:ascii="Arial" w:hAnsi="Arial"/>
          <w:sz w:val="20"/>
          <w:szCs w:val="20"/>
        </w:rPr>
      </w:pPr>
    </w:p>
    <w:p w:rsidR="00D97674" w:rsidRPr="00D97674" w:rsidRDefault="00D97674" w:rsidP="00D97674">
      <w:pPr>
        <w:tabs>
          <w:tab w:val="left" w:pos="180"/>
          <w:tab w:val="left" w:pos="1800"/>
        </w:tabs>
        <w:ind w:left="180"/>
        <w:rPr>
          <w:rFonts w:ascii="Arial" w:hAnsi="Arial"/>
          <w:sz w:val="20"/>
          <w:szCs w:val="20"/>
        </w:rPr>
      </w:pPr>
      <w:r w:rsidRPr="00D97674">
        <w:rPr>
          <w:rFonts w:ascii="Arial" w:hAnsi="Arial"/>
          <w:sz w:val="20"/>
          <w:szCs w:val="20"/>
        </w:rPr>
        <w:t xml:space="preserve">      Using the code </w:t>
      </w:r>
      <w:r w:rsidRPr="00D97674">
        <w:rPr>
          <w:rFonts w:ascii="Arial" w:hAnsi="Arial"/>
          <w:b/>
          <w:sz w:val="20"/>
          <w:szCs w:val="20"/>
        </w:rPr>
        <w:t>SRPT</w:t>
      </w:r>
      <w:r w:rsidRPr="00D97674">
        <w:rPr>
          <w:rFonts w:ascii="Arial" w:hAnsi="Arial"/>
          <w:sz w:val="20"/>
          <w:szCs w:val="20"/>
        </w:rPr>
        <w:t xml:space="preserve"> will change the status in the </w:t>
      </w:r>
      <w:r>
        <w:rPr>
          <w:rFonts w:ascii="Arial" w:hAnsi="Arial"/>
          <w:sz w:val="20"/>
          <w:szCs w:val="20"/>
        </w:rPr>
        <w:t>Cerner</w:t>
      </w:r>
      <w:r w:rsidRPr="00D97674">
        <w:rPr>
          <w:rFonts w:ascii="Arial" w:hAnsi="Arial"/>
          <w:sz w:val="20"/>
          <w:szCs w:val="20"/>
        </w:rPr>
        <w:t xml:space="preserve"> </w:t>
      </w:r>
      <w:proofErr w:type="spellStart"/>
      <w:r w:rsidRPr="00D97674">
        <w:rPr>
          <w:rFonts w:ascii="Arial" w:hAnsi="Arial"/>
          <w:sz w:val="20"/>
          <w:szCs w:val="20"/>
        </w:rPr>
        <w:t>flowcell</w:t>
      </w:r>
      <w:proofErr w:type="spellEnd"/>
      <w:r w:rsidRPr="00D97674">
        <w:rPr>
          <w:rFonts w:ascii="Arial" w:hAnsi="Arial"/>
          <w:sz w:val="20"/>
          <w:szCs w:val="20"/>
        </w:rPr>
        <w:t xml:space="preserve"> to display  </w:t>
      </w:r>
    </w:p>
    <w:p w:rsidR="00D97674" w:rsidRPr="00D97674" w:rsidRDefault="00D97674" w:rsidP="00D97674">
      <w:pPr>
        <w:tabs>
          <w:tab w:val="left" w:pos="180"/>
          <w:tab w:val="left" w:pos="1800"/>
        </w:tabs>
        <w:ind w:left="180"/>
        <w:rPr>
          <w:rFonts w:ascii="Arial" w:hAnsi="Arial"/>
          <w:sz w:val="20"/>
          <w:szCs w:val="20"/>
        </w:rPr>
      </w:pPr>
      <w:r w:rsidRPr="00D97674">
        <w:rPr>
          <w:rFonts w:ascii="Arial" w:hAnsi="Arial"/>
          <w:sz w:val="20"/>
          <w:szCs w:val="20"/>
        </w:rPr>
        <w:t xml:space="preserve">      Prelim (s) or Final (s) and alerts the user of additional information.  </w:t>
      </w:r>
    </w:p>
    <w:p w:rsidR="00D97674" w:rsidRPr="00D97674" w:rsidRDefault="00D97674" w:rsidP="00D97674">
      <w:pPr>
        <w:tabs>
          <w:tab w:val="left" w:pos="180"/>
          <w:tab w:val="left" w:pos="1800"/>
        </w:tabs>
        <w:ind w:left="180"/>
        <w:rPr>
          <w:rFonts w:ascii="Arial" w:hAnsi="Arial"/>
          <w:sz w:val="20"/>
          <w:szCs w:val="20"/>
        </w:rPr>
      </w:pPr>
    </w:p>
    <w:p w:rsidR="00D97674" w:rsidRPr="00D97674" w:rsidRDefault="00D97674" w:rsidP="00D97674">
      <w:pPr>
        <w:numPr>
          <w:ilvl w:val="0"/>
          <w:numId w:val="43"/>
        </w:numPr>
        <w:tabs>
          <w:tab w:val="clear" w:pos="360"/>
          <w:tab w:val="left" w:pos="180"/>
          <w:tab w:val="num" w:pos="540"/>
          <w:tab w:val="left" w:pos="1800"/>
        </w:tabs>
        <w:ind w:left="540"/>
        <w:rPr>
          <w:rFonts w:ascii="Arial" w:hAnsi="Arial"/>
          <w:sz w:val="20"/>
          <w:szCs w:val="20"/>
        </w:rPr>
      </w:pPr>
      <w:r w:rsidRPr="00D97674">
        <w:rPr>
          <w:rFonts w:ascii="Arial" w:hAnsi="Arial"/>
          <w:sz w:val="20"/>
          <w:szCs w:val="20"/>
        </w:rPr>
        <w:t xml:space="preserve">If a culture requires a correction, the code </w:t>
      </w:r>
      <w:r w:rsidRPr="00D97674">
        <w:rPr>
          <w:rFonts w:ascii="Arial" w:hAnsi="Arial"/>
          <w:b/>
          <w:color w:val="FF0000"/>
          <w:sz w:val="20"/>
          <w:szCs w:val="20"/>
        </w:rPr>
        <w:t>CORR</w:t>
      </w:r>
      <w:r w:rsidRPr="00D97674">
        <w:rPr>
          <w:rFonts w:ascii="Arial" w:hAnsi="Arial"/>
          <w:color w:val="FF0000"/>
          <w:sz w:val="20"/>
          <w:szCs w:val="20"/>
        </w:rPr>
        <w:t xml:space="preserve"> (corrected report)</w:t>
      </w:r>
      <w:r w:rsidRPr="00D97674">
        <w:rPr>
          <w:rFonts w:ascii="Arial" w:hAnsi="Arial"/>
          <w:sz w:val="20"/>
          <w:szCs w:val="20"/>
        </w:rPr>
        <w:t xml:space="preserve"> must be used in CULTURE RESULTS. The code CORR</w:t>
      </w:r>
      <w:r w:rsidRPr="00D97674">
        <w:rPr>
          <w:rFonts w:ascii="Arial" w:hAnsi="Arial"/>
          <w:b/>
          <w:sz w:val="20"/>
          <w:szCs w:val="20"/>
        </w:rPr>
        <w:t xml:space="preserve"> </w:t>
      </w:r>
      <w:r w:rsidRPr="00D97674">
        <w:rPr>
          <w:rFonts w:ascii="Arial" w:hAnsi="Arial"/>
          <w:sz w:val="20"/>
          <w:szCs w:val="20"/>
        </w:rPr>
        <w:t xml:space="preserve">will change the report status in the </w:t>
      </w:r>
      <w:r>
        <w:rPr>
          <w:rFonts w:ascii="Arial" w:hAnsi="Arial"/>
          <w:sz w:val="20"/>
          <w:szCs w:val="20"/>
        </w:rPr>
        <w:t>Cerner</w:t>
      </w:r>
      <w:r w:rsidRPr="00D97674">
        <w:rPr>
          <w:rFonts w:ascii="Arial" w:hAnsi="Arial"/>
          <w:sz w:val="20"/>
          <w:szCs w:val="20"/>
        </w:rPr>
        <w:t xml:space="preserve"> </w:t>
      </w:r>
      <w:proofErr w:type="spellStart"/>
      <w:r w:rsidRPr="00D97674">
        <w:rPr>
          <w:rFonts w:ascii="Arial" w:hAnsi="Arial"/>
          <w:sz w:val="20"/>
          <w:szCs w:val="20"/>
        </w:rPr>
        <w:t>flowcell</w:t>
      </w:r>
      <w:proofErr w:type="spellEnd"/>
      <w:r w:rsidRPr="00D97674">
        <w:rPr>
          <w:rFonts w:ascii="Arial" w:hAnsi="Arial"/>
          <w:sz w:val="20"/>
          <w:szCs w:val="20"/>
        </w:rPr>
        <w:t xml:space="preserve"> to display Prelim (c) or Final (c) and alerts the user of corrected information. Refer to procedure </w:t>
      </w:r>
      <w:r w:rsidRPr="00D97674">
        <w:rPr>
          <w:rFonts w:ascii="Arial" w:hAnsi="Arial"/>
          <w:b/>
          <w:sz w:val="20"/>
          <w:szCs w:val="20"/>
        </w:rPr>
        <w:t>MCVI 5.1.</w:t>
      </w:r>
    </w:p>
    <w:p w:rsidR="00D97674" w:rsidRPr="00D97674" w:rsidRDefault="00D97674" w:rsidP="00D97674">
      <w:pPr>
        <w:tabs>
          <w:tab w:val="left" w:pos="180"/>
          <w:tab w:val="left" w:pos="1800"/>
        </w:tabs>
        <w:ind w:left="540"/>
        <w:rPr>
          <w:rFonts w:ascii="Arial" w:hAnsi="Arial"/>
          <w:sz w:val="20"/>
          <w:szCs w:val="20"/>
        </w:rPr>
      </w:pPr>
    </w:p>
    <w:p w:rsidR="00D97674" w:rsidRPr="00D97674" w:rsidRDefault="00D97674" w:rsidP="00D97674">
      <w:pPr>
        <w:tabs>
          <w:tab w:val="left" w:pos="180"/>
          <w:tab w:val="left" w:pos="1800"/>
        </w:tabs>
        <w:ind w:left="540"/>
        <w:rPr>
          <w:rFonts w:ascii="Arial" w:hAnsi="Arial"/>
          <w:sz w:val="18"/>
          <w:szCs w:val="18"/>
        </w:rPr>
      </w:pPr>
      <w:r w:rsidRPr="00D97674">
        <w:rPr>
          <w:rFonts w:ascii="Arial" w:hAnsi="Arial"/>
          <w:sz w:val="18"/>
          <w:szCs w:val="18"/>
        </w:rPr>
        <w:t>Example:  CULTURE RESULTS</w:t>
      </w:r>
    </w:p>
    <w:p w:rsidR="00D97674" w:rsidRPr="00D97674" w:rsidRDefault="00D97674" w:rsidP="00D97674">
      <w:pPr>
        <w:tabs>
          <w:tab w:val="left" w:pos="180"/>
          <w:tab w:val="left" w:pos="1800"/>
        </w:tabs>
        <w:ind w:left="1800"/>
        <w:rPr>
          <w:rFonts w:ascii="Arial" w:hAnsi="Arial"/>
          <w:sz w:val="18"/>
          <w:szCs w:val="18"/>
        </w:rPr>
      </w:pPr>
      <w:r w:rsidRPr="00D97674">
        <w:rPr>
          <w:rFonts w:ascii="Arial" w:hAnsi="Arial"/>
          <w:sz w:val="18"/>
          <w:szCs w:val="18"/>
        </w:rPr>
        <w:t xml:space="preserve">        1. POSITIVE FOR GROUP A STREPTOCOCCAL ANTIGEN</w:t>
      </w:r>
    </w:p>
    <w:p w:rsidR="00D97674" w:rsidRPr="00D97674" w:rsidRDefault="00D97674" w:rsidP="00D97674">
      <w:pPr>
        <w:tabs>
          <w:tab w:val="left" w:pos="180"/>
          <w:tab w:val="left" w:pos="1800"/>
        </w:tabs>
        <w:ind w:left="1800"/>
        <w:rPr>
          <w:rFonts w:ascii="Arial" w:hAnsi="Arial"/>
          <w:sz w:val="18"/>
          <w:szCs w:val="18"/>
        </w:rPr>
      </w:pPr>
      <w:r w:rsidRPr="00D97674">
        <w:rPr>
          <w:rFonts w:ascii="Arial" w:hAnsi="Arial"/>
          <w:sz w:val="18"/>
          <w:szCs w:val="18"/>
        </w:rPr>
        <w:t xml:space="preserve">        2.  **Corrected report: Previously reported as NEGATIVE FOR </w:t>
      </w:r>
    </w:p>
    <w:p w:rsidR="00D97674" w:rsidRPr="00D97674" w:rsidRDefault="00D97674" w:rsidP="00D97674">
      <w:pPr>
        <w:tabs>
          <w:tab w:val="left" w:pos="180"/>
          <w:tab w:val="left" w:pos="1800"/>
        </w:tabs>
        <w:ind w:left="1800"/>
        <w:rPr>
          <w:rFonts w:ascii="Arial" w:hAnsi="Arial"/>
          <w:sz w:val="18"/>
          <w:szCs w:val="18"/>
        </w:rPr>
      </w:pPr>
      <w:r w:rsidRPr="00D97674">
        <w:rPr>
          <w:rFonts w:ascii="Arial" w:hAnsi="Arial"/>
          <w:sz w:val="18"/>
          <w:szCs w:val="18"/>
        </w:rPr>
        <w:t xml:space="preserve">            GROUP A STREPTOCOCCAL ANTIGEN</w:t>
      </w:r>
    </w:p>
    <w:p w:rsidR="00D97674" w:rsidRPr="00D97674" w:rsidRDefault="00D97674" w:rsidP="00D97674">
      <w:pPr>
        <w:tabs>
          <w:tab w:val="left" w:pos="180"/>
          <w:tab w:val="left" w:pos="1800"/>
        </w:tabs>
        <w:ind w:left="1800"/>
        <w:rPr>
          <w:rFonts w:ascii="Arial" w:hAnsi="Arial"/>
          <w:sz w:val="18"/>
          <w:szCs w:val="18"/>
        </w:rPr>
      </w:pPr>
      <w:r w:rsidRPr="00D97674">
        <w:rPr>
          <w:rFonts w:ascii="Arial" w:hAnsi="Arial"/>
          <w:sz w:val="18"/>
          <w:szCs w:val="18"/>
        </w:rPr>
        <w:t xml:space="preserve">        3.  **Called to DR. SPRING 3/13/00 1300</w:t>
      </w:r>
    </w:p>
    <w:p w:rsidR="00D97674" w:rsidRPr="00D97674" w:rsidRDefault="00D97674" w:rsidP="00D97674">
      <w:pPr>
        <w:tabs>
          <w:tab w:val="left" w:pos="180"/>
          <w:tab w:val="left" w:pos="1800"/>
        </w:tabs>
        <w:rPr>
          <w:rFonts w:ascii="Arial" w:hAnsi="Arial"/>
          <w:sz w:val="20"/>
          <w:szCs w:val="20"/>
        </w:rPr>
      </w:pPr>
    </w:p>
    <w:p w:rsidR="00D97674" w:rsidRPr="00D97674" w:rsidRDefault="00D97674" w:rsidP="00D97674">
      <w:pPr>
        <w:numPr>
          <w:ilvl w:val="0"/>
          <w:numId w:val="44"/>
        </w:numPr>
        <w:tabs>
          <w:tab w:val="clear" w:pos="360"/>
          <w:tab w:val="left" w:pos="180"/>
          <w:tab w:val="num" w:pos="540"/>
          <w:tab w:val="left" w:pos="1800"/>
        </w:tabs>
        <w:ind w:left="540"/>
        <w:rPr>
          <w:rFonts w:ascii="Arial" w:hAnsi="Arial"/>
          <w:sz w:val="20"/>
          <w:szCs w:val="20"/>
        </w:rPr>
      </w:pPr>
      <w:r w:rsidRPr="00D97674">
        <w:rPr>
          <w:rFonts w:ascii="Arial" w:hAnsi="Arial"/>
          <w:sz w:val="20"/>
          <w:szCs w:val="20"/>
        </w:rPr>
        <w:t xml:space="preserve">If a culture is changed back to the preliminary status and further testing needs to be done, SRPT or CORR must be used in SREQ or CULTURE RESULTS. This will change the report status in </w:t>
      </w:r>
      <w:r>
        <w:rPr>
          <w:rFonts w:ascii="Arial" w:hAnsi="Arial"/>
          <w:sz w:val="20"/>
          <w:szCs w:val="20"/>
        </w:rPr>
        <w:t>the EMR (Cerner)</w:t>
      </w:r>
      <w:r w:rsidRPr="00D97674">
        <w:rPr>
          <w:rFonts w:ascii="Arial" w:hAnsi="Arial"/>
          <w:sz w:val="20"/>
          <w:szCs w:val="20"/>
        </w:rPr>
        <w:t xml:space="preserve"> to Prelim (s) or Prelim (c). If these codes are not used, a </w:t>
      </w:r>
      <w:r>
        <w:rPr>
          <w:rFonts w:ascii="Arial" w:hAnsi="Arial"/>
          <w:sz w:val="20"/>
          <w:szCs w:val="20"/>
        </w:rPr>
        <w:t xml:space="preserve">posting </w:t>
      </w:r>
      <w:r w:rsidRPr="00D97674">
        <w:rPr>
          <w:rFonts w:ascii="Arial" w:hAnsi="Arial"/>
          <w:sz w:val="20"/>
          <w:szCs w:val="20"/>
        </w:rPr>
        <w:t xml:space="preserve">failure will occur in </w:t>
      </w:r>
      <w:r>
        <w:rPr>
          <w:rFonts w:ascii="Arial" w:hAnsi="Arial"/>
          <w:sz w:val="20"/>
          <w:szCs w:val="20"/>
        </w:rPr>
        <w:t>the EMR</w:t>
      </w:r>
      <w:r w:rsidRPr="00D97674">
        <w:rPr>
          <w:rFonts w:ascii="Arial" w:hAnsi="Arial"/>
          <w:sz w:val="20"/>
          <w:szCs w:val="20"/>
        </w:rPr>
        <w:t xml:space="preserve"> and the culture will not post in the patient’s chart. The ITS dept. will notify Microbiology of the failures so that they can be corrected.</w:t>
      </w:r>
    </w:p>
    <w:p w:rsidR="00D97674" w:rsidRPr="00D97674" w:rsidRDefault="00D97674" w:rsidP="00D97674">
      <w:pPr>
        <w:tabs>
          <w:tab w:val="left" w:pos="180"/>
          <w:tab w:val="left" w:pos="1800"/>
        </w:tabs>
        <w:ind w:left="180"/>
        <w:rPr>
          <w:rFonts w:ascii="Arial" w:hAnsi="Arial"/>
          <w:sz w:val="20"/>
          <w:szCs w:val="20"/>
        </w:rPr>
      </w:pPr>
    </w:p>
    <w:p w:rsidR="00D97674" w:rsidRPr="00D97674" w:rsidRDefault="00D97674" w:rsidP="00D97674">
      <w:pPr>
        <w:numPr>
          <w:ilvl w:val="0"/>
          <w:numId w:val="45"/>
        </w:numPr>
        <w:tabs>
          <w:tab w:val="clear" w:pos="360"/>
          <w:tab w:val="left" w:pos="180"/>
          <w:tab w:val="num" w:pos="540"/>
          <w:tab w:val="left" w:pos="1800"/>
        </w:tabs>
        <w:ind w:left="540"/>
        <w:rPr>
          <w:rFonts w:ascii="Arial" w:hAnsi="Arial"/>
          <w:sz w:val="20"/>
          <w:szCs w:val="20"/>
        </w:rPr>
      </w:pPr>
      <w:r w:rsidRPr="00D97674">
        <w:rPr>
          <w:rFonts w:ascii="Arial" w:hAnsi="Arial"/>
          <w:sz w:val="20"/>
          <w:szCs w:val="20"/>
        </w:rPr>
        <w:t xml:space="preserve">If a culture is </w:t>
      </w:r>
      <w:proofErr w:type="spellStart"/>
      <w:r w:rsidRPr="00D97674">
        <w:rPr>
          <w:rFonts w:ascii="Arial" w:hAnsi="Arial"/>
          <w:sz w:val="20"/>
          <w:szCs w:val="20"/>
        </w:rPr>
        <w:t>unfinalled</w:t>
      </w:r>
      <w:proofErr w:type="spellEnd"/>
      <w:r w:rsidRPr="00D97674">
        <w:rPr>
          <w:rFonts w:ascii="Arial" w:hAnsi="Arial"/>
          <w:sz w:val="20"/>
          <w:szCs w:val="20"/>
        </w:rPr>
        <w:t xml:space="preserve"> and </w:t>
      </w:r>
      <w:proofErr w:type="spellStart"/>
      <w:r w:rsidRPr="00D97674">
        <w:rPr>
          <w:rFonts w:ascii="Arial" w:hAnsi="Arial"/>
          <w:sz w:val="20"/>
          <w:szCs w:val="20"/>
        </w:rPr>
        <w:t>refinalled</w:t>
      </w:r>
      <w:proofErr w:type="spellEnd"/>
      <w:r w:rsidRPr="00D97674">
        <w:rPr>
          <w:rFonts w:ascii="Arial" w:hAnsi="Arial"/>
          <w:sz w:val="20"/>
          <w:szCs w:val="20"/>
        </w:rPr>
        <w:t xml:space="preserve"> in the same session </w:t>
      </w:r>
      <w:r>
        <w:rPr>
          <w:rFonts w:ascii="Arial" w:hAnsi="Arial"/>
          <w:sz w:val="20"/>
          <w:szCs w:val="20"/>
        </w:rPr>
        <w:t xml:space="preserve">(with-out filing and saving) </w:t>
      </w:r>
      <w:r w:rsidRPr="00D97674">
        <w:rPr>
          <w:rFonts w:ascii="Arial" w:hAnsi="Arial"/>
          <w:sz w:val="20"/>
          <w:szCs w:val="20"/>
        </w:rPr>
        <w:t xml:space="preserve">and no modifications have been made to the report, SRPT or CORR do not need to be used for the report to post </w:t>
      </w:r>
      <w:r>
        <w:rPr>
          <w:rFonts w:ascii="Arial" w:hAnsi="Arial"/>
          <w:sz w:val="20"/>
          <w:szCs w:val="20"/>
        </w:rPr>
        <w:t xml:space="preserve">correctly </w:t>
      </w:r>
      <w:r w:rsidRPr="00D97674">
        <w:rPr>
          <w:rFonts w:ascii="Arial" w:hAnsi="Arial"/>
          <w:sz w:val="20"/>
          <w:szCs w:val="20"/>
        </w:rPr>
        <w:t xml:space="preserve">in </w:t>
      </w:r>
      <w:r>
        <w:rPr>
          <w:rFonts w:ascii="Arial" w:hAnsi="Arial"/>
          <w:sz w:val="20"/>
          <w:szCs w:val="20"/>
        </w:rPr>
        <w:t>Cerner</w:t>
      </w:r>
      <w:r w:rsidRPr="00D97674">
        <w:rPr>
          <w:rFonts w:ascii="Arial" w:hAnsi="Arial"/>
          <w:sz w:val="20"/>
          <w:szCs w:val="20"/>
        </w:rPr>
        <w:t xml:space="preserve">. </w:t>
      </w:r>
    </w:p>
    <w:p w:rsidR="00D97674" w:rsidRPr="00D97674" w:rsidRDefault="00D97674" w:rsidP="00D97674">
      <w:pPr>
        <w:tabs>
          <w:tab w:val="left" w:pos="180"/>
          <w:tab w:val="left" w:pos="1800"/>
        </w:tabs>
        <w:ind w:left="180"/>
        <w:rPr>
          <w:rFonts w:ascii="Arial" w:hAnsi="Arial"/>
          <w:sz w:val="20"/>
          <w:szCs w:val="20"/>
        </w:rPr>
      </w:pPr>
    </w:p>
    <w:p w:rsidR="00D97674" w:rsidRPr="00D97674" w:rsidRDefault="00D97674" w:rsidP="00D97674">
      <w:pPr>
        <w:tabs>
          <w:tab w:val="left" w:pos="180"/>
          <w:tab w:val="left" w:pos="1800"/>
        </w:tabs>
        <w:ind w:left="540"/>
        <w:rPr>
          <w:rFonts w:ascii="Arial" w:hAnsi="Arial"/>
          <w:sz w:val="20"/>
          <w:szCs w:val="20"/>
        </w:rPr>
      </w:pPr>
      <w:r w:rsidRPr="00D97674">
        <w:rPr>
          <w:rFonts w:ascii="Arial" w:hAnsi="Arial"/>
          <w:sz w:val="20"/>
          <w:szCs w:val="20"/>
        </w:rPr>
        <w:t xml:space="preserve">      Example: The addition of PFGE results from the MDH or an additional work-up.</w:t>
      </w:r>
    </w:p>
    <w:p w:rsidR="00D97674" w:rsidRPr="00D97674" w:rsidRDefault="00D97674" w:rsidP="00D97674">
      <w:pPr>
        <w:tabs>
          <w:tab w:val="left" w:pos="180"/>
          <w:tab w:val="left" w:pos="1800"/>
        </w:tabs>
        <w:rPr>
          <w:rFonts w:ascii="Arial" w:hAnsi="Arial"/>
          <w:sz w:val="20"/>
          <w:szCs w:val="20"/>
        </w:rPr>
      </w:pPr>
    </w:p>
    <w:p w:rsidR="008260CB" w:rsidRDefault="00944C45" w:rsidP="00944C45">
      <w:pPr>
        <w:ind w:left="-1170" w:right="-810"/>
        <w:jc w:val="left"/>
        <w:rPr>
          <w:rFonts w:ascii="Arial" w:hAnsi="Arial"/>
          <w:b/>
          <w:color w:val="0000FF"/>
          <w:sz w:val="24"/>
        </w:rPr>
      </w:pPr>
      <w:r w:rsidRPr="00944C45">
        <w:rPr>
          <w:rFonts w:ascii="Arial" w:hAnsi="Arial"/>
          <w:b/>
          <w:color w:val="0000FF"/>
          <w:sz w:val="24"/>
        </w:rPr>
        <w:t>Continued Reports</w:t>
      </w:r>
    </w:p>
    <w:p w:rsidR="00944C45" w:rsidRPr="00944C45" w:rsidRDefault="00944C45" w:rsidP="00944C45">
      <w:pPr>
        <w:ind w:left="-1170" w:right="-810"/>
        <w:jc w:val="left"/>
        <w:rPr>
          <w:rFonts w:ascii="Arial" w:hAnsi="Arial" w:cs="Arial"/>
          <w:b/>
          <w:color w:val="0000FF"/>
          <w:sz w:val="20"/>
          <w:szCs w:val="20"/>
        </w:rPr>
      </w:pPr>
    </w:p>
    <w:p w:rsidR="00944C45" w:rsidRPr="00944C45" w:rsidRDefault="00944C45" w:rsidP="003C7FC4">
      <w:pPr>
        <w:pStyle w:val="BodyTextIndent"/>
        <w:jc w:val="left"/>
        <w:rPr>
          <w:rFonts w:ascii="Arial" w:hAnsi="Arial" w:cs="Arial"/>
          <w:sz w:val="20"/>
          <w:szCs w:val="20"/>
        </w:rPr>
      </w:pPr>
      <w:r>
        <w:rPr>
          <w:rFonts w:ascii="Arial" w:hAnsi="Arial" w:cs="Arial"/>
          <w:sz w:val="20"/>
          <w:szCs w:val="20"/>
        </w:rPr>
        <w:t>S</w:t>
      </w:r>
      <w:r w:rsidRPr="00944C45">
        <w:rPr>
          <w:rFonts w:ascii="Arial" w:hAnsi="Arial" w:cs="Arial"/>
          <w:sz w:val="20"/>
          <w:szCs w:val="20"/>
        </w:rPr>
        <w:t xml:space="preserve">ix </w:t>
      </w:r>
      <w:r>
        <w:rPr>
          <w:rFonts w:ascii="Arial" w:hAnsi="Arial" w:cs="Arial"/>
          <w:sz w:val="20"/>
          <w:szCs w:val="20"/>
        </w:rPr>
        <w:t>different</w:t>
      </w:r>
      <w:r w:rsidR="00126C1A">
        <w:rPr>
          <w:rFonts w:ascii="Arial" w:hAnsi="Arial" w:cs="Arial"/>
          <w:sz w:val="20"/>
          <w:szCs w:val="20"/>
        </w:rPr>
        <w:t xml:space="preserve"> order</w:t>
      </w:r>
      <w:r>
        <w:rPr>
          <w:rFonts w:ascii="Arial" w:hAnsi="Arial" w:cs="Arial"/>
          <w:sz w:val="20"/>
          <w:szCs w:val="20"/>
        </w:rPr>
        <w:t xml:space="preserve"> </w:t>
      </w:r>
      <w:r w:rsidRPr="00944C45">
        <w:rPr>
          <w:rFonts w:ascii="Arial" w:hAnsi="Arial" w:cs="Arial"/>
          <w:sz w:val="20"/>
          <w:szCs w:val="20"/>
        </w:rPr>
        <w:t xml:space="preserve">codes </w:t>
      </w:r>
      <w:r>
        <w:rPr>
          <w:rFonts w:ascii="Arial" w:hAnsi="Arial" w:cs="Arial"/>
          <w:sz w:val="20"/>
          <w:szCs w:val="20"/>
        </w:rPr>
        <w:t xml:space="preserve">are used when the culture has more than 10 lines and needs a continued report </w:t>
      </w:r>
      <w:r w:rsidRPr="00944C45">
        <w:rPr>
          <w:rFonts w:ascii="Arial" w:hAnsi="Arial" w:cs="Arial"/>
          <w:sz w:val="20"/>
          <w:szCs w:val="20"/>
        </w:rPr>
        <w:t xml:space="preserve">for display purposes in </w:t>
      </w:r>
      <w:r>
        <w:rPr>
          <w:rFonts w:ascii="Arial" w:hAnsi="Arial" w:cs="Arial"/>
          <w:sz w:val="20"/>
          <w:szCs w:val="20"/>
        </w:rPr>
        <w:t>Cerner</w:t>
      </w:r>
      <w:r w:rsidRPr="00944C45">
        <w:rPr>
          <w:rFonts w:ascii="Arial" w:hAnsi="Arial" w:cs="Arial"/>
          <w:sz w:val="20"/>
          <w:szCs w:val="20"/>
        </w:rPr>
        <w:t xml:space="preserve">. The tests are listed alphabetically in the </w:t>
      </w:r>
      <w:r>
        <w:rPr>
          <w:rFonts w:ascii="Arial" w:hAnsi="Arial" w:cs="Arial"/>
          <w:sz w:val="20"/>
          <w:szCs w:val="20"/>
        </w:rPr>
        <w:t>Cerner</w:t>
      </w:r>
      <w:r w:rsidRPr="00944C45">
        <w:rPr>
          <w:rFonts w:ascii="Arial" w:hAnsi="Arial" w:cs="Arial"/>
          <w:sz w:val="20"/>
          <w:szCs w:val="20"/>
        </w:rPr>
        <w:t xml:space="preserve"> and it </w:t>
      </w:r>
      <w:r>
        <w:rPr>
          <w:rFonts w:ascii="Arial" w:hAnsi="Arial" w:cs="Arial"/>
          <w:sz w:val="20"/>
          <w:szCs w:val="20"/>
        </w:rPr>
        <w:t>is</w:t>
      </w:r>
      <w:r w:rsidRPr="00944C45">
        <w:rPr>
          <w:rFonts w:ascii="Arial" w:hAnsi="Arial" w:cs="Arial"/>
          <w:sz w:val="20"/>
          <w:szCs w:val="20"/>
        </w:rPr>
        <w:t xml:space="preserve"> necessary to </w:t>
      </w:r>
      <w:r>
        <w:rPr>
          <w:rFonts w:ascii="Arial" w:hAnsi="Arial" w:cs="Arial"/>
          <w:sz w:val="20"/>
          <w:szCs w:val="20"/>
        </w:rPr>
        <w:t xml:space="preserve">use </w:t>
      </w:r>
      <w:r w:rsidRPr="00944C45">
        <w:rPr>
          <w:rFonts w:ascii="Arial" w:hAnsi="Arial" w:cs="Arial"/>
          <w:sz w:val="20"/>
          <w:szCs w:val="20"/>
        </w:rPr>
        <w:t xml:space="preserve">these codes to display the continued information in the adjacent </w:t>
      </w:r>
      <w:proofErr w:type="spellStart"/>
      <w:r w:rsidRPr="00944C45">
        <w:rPr>
          <w:rFonts w:ascii="Arial" w:hAnsi="Arial" w:cs="Arial"/>
          <w:sz w:val="20"/>
          <w:szCs w:val="20"/>
        </w:rPr>
        <w:t>flowcells</w:t>
      </w:r>
      <w:proofErr w:type="spellEnd"/>
      <w:r w:rsidRPr="00944C45">
        <w:rPr>
          <w:rFonts w:ascii="Arial" w:hAnsi="Arial" w:cs="Arial"/>
          <w:sz w:val="20"/>
          <w:szCs w:val="20"/>
        </w:rPr>
        <w:t>. The new codes are as follows:</w:t>
      </w:r>
    </w:p>
    <w:p w:rsidR="00944C45" w:rsidRPr="00944C45" w:rsidRDefault="00944C45" w:rsidP="00944C45">
      <w:pPr>
        <w:tabs>
          <w:tab w:val="left" w:pos="180"/>
          <w:tab w:val="left" w:pos="1800"/>
        </w:tabs>
        <w:ind w:left="180"/>
        <w:rPr>
          <w:rFonts w:ascii="Arial" w:hAnsi="Arial" w:cs="Arial"/>
          <w:sz w:val="20"/>
          <w:szCs w:val="20"/>
        </w:rPr>
      </w:pPr>
      <w:r w:rsidRPr="00944C45">
        <w:rPr>
          <w:rFonts w:ascii="Arial" w:hAnsi="Arial" w:cs="Arial"/>
          <w:sz w:val="20"/>
          <w:szCs w:val="20"/>
        </w:rPr>
        <w:tab/>
        <w:t>ACC – Abscess continued report</w:t>
      </w:r>
    </w:p>
    <w:p w:rsidR="00944C45" w:rsidRPr="00944C45" w:rsidRDefault="00944C45" w:rsidP="00944C45">
      <w:pPr>
        <w:tabs>
          <w:tab w:val="left" w:pos="180"/>
          <w:tab w:val="left" w:pos="1800"/>
        </w:tabs>
        <w:ind w:left="180"/>
        <w:rPr>
          <w:rFonts w:ascii="Arial" w:hAnsi="Arial" w:cs="Arial"/>
          <w:sz w:val="20"/>
          <w:szCs w:val="20"/>
        </w:rPr>
      </w:pPr>
      <w:r w:rsidRPr="00944C45">
        <w:rPr>
          <w:rFonts w:ascii="Arial" w:hAnsi="Arial" w:cs="Arial"/>
          <w:sz w:val="20"/>
          <w:szCs w:val="20"/>
        </w:rPr>
        <w:tab/>
        <w:t xml:space="preserve">BRCC – </w:t>
      </w:r>
      <w:proofErr w:type="spellStart"/>
      <w:r w:rsidRPr="00944C45">
        <w:rPr>
          <w:rFonts w:ascii="Arial" w:hAnsi="Arial" w:cs="Arial"/>
          <w:sz w:val="20"/>
          <w:szCs w:val="20"/>
        </w:rPr>
        <w:t>Bronch</w:t>
      </w:r>
      <w:proofErr w:type="spellEnd"/>
      <w:r w:rsidRPr="00944C45">
        <w:rPr>
          <w:rFonts w:ascii="Arial" w:hAnsi="Arial" w:cs="Arial"/>
          <w:sz w:val="20"/>
          <w:szCs w:val="20"/>
        </w:rPr>
        <w:t xml:space="preserve"> continued repot</w:t>
      </w:r>
    </w:p>
    <w:p w:rsidR="00944C45" w:rsidRPr="00944C45" w:rsidRDefault="00944C45" w:rsidP="00944C45">
      <w:pPr>
        <w:tabs>
          <w:tab w:val="left" w:pos="180"/>
          <w:tab w:val="left" w:pos="1800"/>
        </w:tabs>
        <w:ind w:left="180"/>
        <w:rPr>
          <w:rFonts w:ascii="Arial" w:hAnsi="Arial" w:cs="Arial"/>
          <w:sz w:val="20"/>
          <w:szCs w:val="20"/>
        </w:rPr>
      </w:pPr>
      <w:r w:rsidRPr="00944C45">
        <w:rPr>
          <w:rFonts w:ascii="Arial" w:hAnsi="Arial" w:cs="Arial"/>
          <w:sz w:val="20"/>
          <w:szCs w:val="20"/>
        </w:rPr>
        <w:tab/>
        <w:t>MMCC – Misc continued report</w:t>
      </w:r>
    </w:p>
    <w:p w:rsidR="00944C45" w:rsidRPr="00944C45" w:rsidRDefault="00944C45" w:rsidP="00944C45">
      <w:pPr>
        <w:tabs>
          <w:tab w:val="left" w:pos="180"/>
          <w:tab w:val="left" w:pos="1800"/>
        </w:tabs>
        <w:ind w:left="180"/>
        <w:rPr>
          <w:rFonts w:ascii="Arial" w:hAnsi="Arial" w:cs="Arial"/>
          <w:sz w:val="20"/>
          <w:szCs w:val="20"/>
        </w:rPr>
      </w:pPr>
      <w:r w:rsidRPr="00944C45">
        <w:rPr>
          <w:rFonts w:ascii="Arial" w:hAnsi="Arial" w:cs="Arial"/>
          <w:sz w:val="20"/>
          <w:szCs w:val="20"/>
        </w:rPr>
        <w:tab/>
        <w:t>SPCC – Sputum continued report</w:t>
      </w:r>
    </w:p>
    <w:p w:rsidR="00944C45" w:rsidRPr="00944C45" w:rsidRDefault="00944C45" w:rsidP="00944C45">
      <w:pPr>
        <w:tabs>
          <w:tab w:val="left" w:pos="180"/>
          <w:tab w:val="left" w:pos="1800"/>
        </w:tabs>
        <w:ind w:left="180"/>
        <w:rPr>
          <w:rFonts w:ascii="Arial" w:hAnsi="Arial" w:cs="Arial"/>
          <w:sz w:val="20"/>
          <w:szCs w:val="20"/>
        </w:rPr>
      </w:pPr>
      <w:r w:rsidRPr="00944C45">
        <w:rPr>
          <w:rFonts w:ascii="Arial" w:hAnsi="Arial" w:cs="Arial"/>
          <w:sz w:val="20"/>
          <w:szCs w:val="20"/>
        </w:rPr>
        <w:tab/>
        <w:t>WDCC – Wound continued report</w:t>
      </w:r>
    </w:p>
    <w:p w:rsidR="00944C45" w:rsidRDefault="00944C45" w:rsidP="00944C45">
      <w:pPr>
        <w:tabs>
          <w:tab w:val="left" w:pos="180"/>
          <w:tab w:val="left" w:pos="1800"/>
        </w:tabs>
        <w:ind w:left="180"/>
        <w:rPr>
          <w:rFonts w:ascii="Arial" w:hAnsi="Arial" w:cs="Arial"/>
          <w:sz w:val="20"/>
          <w:szCs w:val="20"/>
        </w:rPr>
      </w:pPr>
      <w:r w:rsidRPr="00944C45">
        <w:rPr>
          <w:rFonts w:ascii="Arial" w:hAnsi="Arial" w:cs="Arial"/>
          <w:sz w:val="20"/>
          <w:szCs w:val="20"/>
        </w:rPr>
        <w:tab/>
        <w:t>ETCC – ETT continued report</w:t>
      </w:r>
    </w:p>
    <w:p w:rsidR="003A5C20" w:rsidRDefault="003A5C20" w:rsidP="00944C45">
      <w:pPr>
        <w:tabs>
          <w:tab w:val="left" w:pos="180"/>
          <w:tab w:val="left" w:pos="1800"/>
        </w:tabs>
        <w:ind w:left="180"/>
        <w:rPr>
          <w:rFonts w:ascii="Arial" w:hAnsi="Arial" w:cs="Arial"/>
          <w:sz w:val="20"/>
          <w:szCs w:val="20"/>
        </w:rPr>
      </w:pPr>
    </w:p>
    <w:p w:rsidR="003A5C20" w:rsidRPr="00944C45" w:rsidRDefault="003A5C20" w:rsidP="00944C45">
      <w:pPr>
        <w:tabs>
          <w:tab w:val="left" w:pos="180"/>
          <w:tab w:val="left" w:pos="1800"/>
        </w:tabs>
        <w:ind w:left="180"/>
        <w:rPr>
          <w:rFonts w:ascii="Arial" w:hAnsi="Arial" w:cs="Arial"/>
          <w:sz w:val="20"/>
          <w:szCs w:val="20"/>
        </w:rPr>
      </w:pPr>
    </w:p>
    <w:p w:rsidR="00064073" w:rsidRPr="00944C45" w:rsidRDefault="00064073" w:rsidP="00944C45">
      <w:pPr>
        <w:ind w:left="-1170" w:right="-810"/>
        <w:jc w:val="left"/>
        <w:rPr>
          <w:rFonts w:ascii="Arial" w:hAnsi="Arial"/>
          <w:b/>
          <w:color w:val="0000FF"/>
          <w:sz w:val="20"/>
          <w:szCs w:val="20"/>
        </w:rPr>
      </w:pPr>
    </w:p>
    <w:p w:rsidR="00944C45" w:rsidRDefault="00944C45" w:rsidP="00944C45">
      <w:pPr>
        <w:tabs>
          <w:tab w:val="left" w:pos="180"/>
          <w:tab w:val="left" w:pos="1800"/>
        </w:tabs>
        <w:jc w:val="left"/>
        <w:rPr>
          <w:rFonts w:ascii="Arial" w:hAnsi="Arial"/>
          <w:sz w:val="20"/>
          <w:szCs w:val="20"/>
        </w:rPr>
      </w:pPr>
      <w:r w:rsidRPr="00944C45">
        <w:rPr>
          <w:rFonts w:ascii="Arial" w:hAnsi="Arial"/>
          <w:sz w:val="20"/>
          <w:szCs w:val="20"/>
        </w:rPr>
        <w:t xml:space="preserve">Two codes </w:t>
      </w:r>
      <w:r>
        <w:rPr>
          <w:rFonts w:ascii="Arial" w:hAnsi="Arial"/>
          <w:sz w:val="20"/>
          <w:szCs w:val="20"/>
        </w:rPr>
        <w:t>are</w:t>
      </w:r>
      <w:r w:rsidR="006035E9">
        <w:rPr>
          <w:rFonts w:ascii="Arial" w:hAnsi="Arial"/>
          <w:sz w:val="20"/>
          <w:szCs w:val="20"/>
        </w:rPr>
        <w:t xml:space="preserve"> </w:t>
      </w:r>
      <w:r>
        <w:rPr>
          <w:rFonts w:ascii="Arial" w:hAnsi="Arial"/>
          <w:sz w:val="20"/>
          <w:szCs w:val="20"/>
        </w:rPr>
        <w:t>needed</w:t>
      </w:r>
      <w:r w:rsidRPr="00944C45">
        <w:rPr>
          <w:rFonts w:ascii="Arial" w:hAnsi="Arial"/>
          <w:sz w:val="20"/>
          <w:szCs w:val="20"/>
        </w:rPr>
        <w:t xml:space="preserve"> to bring together the original report and the continued report. </w:t>
      </w:r>
    </w:p>
    <w:p w:rsidR="00944C45" w:rsidRPr="00944C45" w:rsidRDefault="00944C45" w:rsidP="00944C45">
      <w:pPr>
        <w:tabs>
          <w:tab w:val="left" w:pos="180"/>
          <w:tab w:val="left" w:pos="1800"/>
        </w:tabs>
        <w:jc w:val="left"/>
        <w:rPr>
          <w:rFonts w:ascii="Arial" w:hAnsi="Arial"/>
          <w:sz w:val="20"/>
          <w:szCs w:val="20"/>
        </w:rPr>
      </w:pPr>
      <w:r w:rsidRPr="00944C45">
        <w:rPr>
          <w:rFonts w:ascii="Arial" w:hAnsi="Arial"/>
          <w:sz w:val="20"/>
          <w:szCs w:val="20"/>
        </w:rPr>
        <w:t>The codes are as follows:</w:t>
      </w:r>
    </w:p>
    <w:p w:rsidR="00944C45" w:rsidRPr="00944C45" w:rsidRDefault="00944C45" w:rsidP="00944C45">
      <w:pPr>
        <w:tabs>
          <w:tab w:val="left" w:pos="180"/>
          <w:tab w:val="left" w:pos="1800"/>
        </w:tabs>
        <w:ind w:left="180"/>
        <w:jc w:val="left"/>
        <w:rPr>
          <w:rFonts w:ascii="Arial" w:hAnsi="Arial"/>
          <w:sz w:val="20"/>
          <w:szCs w:val="20"/>
        </w:rPr>
      </w:pPr>
    </w:p>
    <w:p w:rsidR="00944C45" w:rsidRDefault="00944C45" w:rsidP="00944C45">
      <w:pPr>
        <w:tabs>
          <w:tab w:val="left" w:pos="180"/>
          <w:tab w:val="left" w:pos="1800"/>
        </w:tabs>
        <w:rPr>
          <w:rFonts w:ascii="Arial" w:hAnsi="Arial"/>
          <w:sz w:val="20"/>
          <w:szCs w:val="20"/>
        </w:rPr>
      </w:pPr>
      <w:r w:rsidRPr="00944C45">
        <w:rPr>
          <w:rFonts w:ascii="Arial" w:hAnsi="Arial"/>
          <w:sz w:val="20"/>
          <w:szCs w:val="20"/>
        </w:rPr>
        <w:t xml:space="preserve"> </w:t>
      </w:r>
      <w:r w:rsidRPr="00944C45">
        <w:rPr>
          <w:rFonts w:ascii="Arial" w:hAnsi="Arial"/>
          <w:sz w:val="20"/>
          <w:szCs w:val="20"/>
        </w:rPr>
        <w:tab/>
      </w:r>
      <w:r w:rsidRPr="00944C45">
        <w:rPr>
          <w:rFonts w:ascii="Arial" w:hAnsi="Arial"/>
          <w:b/>
          <w:sz w:val="20"/>
          <w:szCs w:val="20"/>
        </w:rPr>
        <w:t>SEEC</w:t>
      </w:r>
      <w:r w:rsidRPr="00944C45">
        <w:rPr>
          <w:rFonts w:ascii="Arial" w:hAnsi="Arial"/>
          <w:sz w:val="20"/>
          <w:szCs w:val="20"/>
        </w:rPr>
        <w:t xml:space="preserve"> – SEE CONTINUED REPORT FROM THIS SPECIMEN COLLECTED ON </w:t>
      </w:r>
    </w:p>
    <w:p w:rsidR="00944C45" w:rsidRDefault="00944C45" w:rsidP="00944C45">
      <w:pPr>
        <w:tabs>
          <w:tab w:val="left" w:pos="180"/>
          <w:tab w:val="left" w:pos="1800"/>
        </w:tabs>
        <w:rPr>
          <w:rFonts w:ascii="Arial" w:hAnsi="Arial"/>
          <w:sz w:val="20"/>
          <w:szCs w:val="20"/>
        </w:rPr>
      </w:pPr>
      <w:r>
        <w:rPr>
          <w:rFonts w:ascii="Arial" w:hAnsi="Arial"/>
          <w:sz w:val="20"/>
          <w:szCs w:val="20"/>
        </w:rPr>
        <w:t xml:space="preserve">              </w:t>
      </w:r>
      <w:r w:rsidRPr="00944C45">
        <w:rPr>
          <w:rFonts w:ascii="Arial" w:hAnsi="Arial"/>
          <w:sz w:val="20"/>
          <w:szCs w:val="20"/>
        </w:rPr>
        <w:t xml:space="preserve">; [free text the date/time and the newly created accession number]  </w:t>
      </w:r>
    </w:p>
    <w:p w:rsidR="00944C45" w:rsidRPr="00944C45" w:rsidRDefault="00944C45" w:rsidP="00944C45">
      <w:pPr>
        <w:tabs>
          <w:tab w:val="left" w:pos="180"/>
          <w:tab w:val="left" w:pos="1800"/>
        </w:tabs>
        <w:rPr>
          <w:rFonts w:ascii="Arial" w:hAnsi="Arial"/>
          <w:sz w:val="20"/>
          <w:szCs w:val="20"/>
        </w:rPr>
      </w:pPr>
    </w:p>
    <w:p w:rsidR="00944C45" w:rsidRPr="00944C45" w:rsidRDefault="00944C45" w:rsidP="00944C45">
      <w:pPr>
        <w:tabs>
          <w:tab w:val="left" w:pos="180"/>
          <w:tab w:val="left" w:pos="1800"/>
        </w:tabs>
        <w:rPr>
          <w:rFonts w:ascii="Arial" w:hAnsi="Arial"/>
          <w:b/>
          <w:sz w:val="20"/>
          <w:szCs w:val="20"/>
        </w:rPr>
      </w:pPr>
      <w:r w:rsidRPr="00944C45">
        <w:rPr>
          <w:rFonts w:ascii="Arial" w:hAnsi="Arial"/>
          <w:sz w:val="20"/>
          <w:szCs w:val="20"/>
        </w:rPr>
        <w:tab/>
        <w:t xml:space="preserve">             </w:t>
      </w:r>
      <w:r w:rsidRPr="00944C45">
        <w:rPr>
          <w:rFonts w:ascii="Arial" w:hAnsi="Arial"/>
          <w:b/>
          <w:sz w:val="20"/>
          <w:szCs w:val="20"/>
        </w:rPr>
        <w:t>Place this code on line #9 of original report.</w:t>
      </w:r>
    </w:p>
    <w:p w:rsidR="00944C45" w:rsidRPr="00944C45" w:rsidRDefault="00944C45" w:rsidP="00944C45">
      <w:pPr>
        <w:tabs>
          <w:tab w:val="left" w:pos="180"/>
          <w:tab w:val="left" w:pos="1800"/>
        </w:tabs>
        <w:rPr>
          <w:rFonts w:ascii="Arial" w:hAnsi="Arial"/>
          <w:sz w:val="20"/>
          <w:szCs w:val="20"/>
        </w:rPr>
      </w:pPr>
    </w:p>
    <w:p w:rsidR="00944C45" w:rsidRDefault="00944C45" w:rsidP="00944C45">
      <w:pPr>
        <w:tabs>
          <w:tab w:val="left" w:pos="180"/>
          <w:tab w:val="left" w:pos="1800"/>
        </w:tabs>
        <w:rPr>
          <w:rFonts w:ascii="Arial" w:hAnsi="Arial"/>
          <w:sz w:val="20"/>
          <w:szCs w:val="20"/>
        </w:rPr>
      </w:pPr>
      <w:r w:rsidRPr="00944C45">
        <w:rPr>
          <w:rFonts w:ascii="Arial" w:hAnsi="Arial"/>
          <w:sz w:val="20"/>
          <w:szCs w:val="20"/>
        </w:rPr>
        <w:tab/>
      </w:r>
      <w:r w:rsidRPr="00944C45">
        <w:rPr>
          <w:rFonts w:ascii="Arial" w:hAnsi="Arial"/>
          <w:b/>
          <w:sz w:val="20"/>
          <w:szCs w:val="20"/>
        </w:rPr>
        <w:t>RCON</w:t>
      </w:r>
      <w:r w:rsidRPr="00944C45">
        <w:rPr>
          <w:rFonts w:ascii="Arial" w:hAnsi="Arial"/>
          <w:sz w:val="20"/>
          <w:szCs w:val="20"/>
        </w:rPr>
        <w:t xml:space="preserve"> – REPORT CONTINUED FROM THE SPECIMEN COLLECTED ON</w:t>
      </w:r>
    </w:p>
    <w:p w:rsidR="00944C45" w:rsidRDefault="00944C45" w:rsidP="00944C45">
      <w:pPr>
        <w:tabs>
          <w:tab w:val="left" w:pos="180"/>
          <w:tab w:val="left" w:pos="1800"/>
        </w:tabs>
        <w:rPr>
          <w:rFonts w:ascii="Arial" w:hAnsi="Arial"/>
          <w:sz w:val="20"/>
          <w:szCs w:val="20"/>
        </w:rPr>
      </w:pPr>
      <w:r>
        <w:rPr>
          <w:rFonts w:ascii="Arial" w:hAnsi="Arial"/>
          <w:sz w:val="20"/>
          <w:szCs w:val="20"/>
        </w:rPr>
        <w:t xml:space="preserve">               </w:t>
      </w:r>
      <w:r w:rsidR="004E07F4">
        <w:rPr>
          <w:rFonts w:ascii="Arial" w:hAnsi="Arial"/>
          <w:sz w:val="20"/>
          <w:szCs w:val="20"/>
        </w:rPr>
        <w:t>:</w:t>
      </w:r>
      <w:r w:rsidR="004E07F4" w:rsidRPr="00944C45">
        <w:rPr>
          <w:rFonts w:ascii="Arial" w:hAnsi="Arial"/>
          <w:sz w:val="20"/>
          <w:szCs w:val="20"/>
        </w:rPr>
        <w:t xml:space="preserve"> [</w:t>
      </w:r>
      <w:r w:rsidRPr="00944C45">
        <w:rPr>
          <w:rFonts w:ascii="Arial" w:hAnsi="Arial"/>
          <w:sz w:val="20"/>
          <w:szCs w:val="20"/>
        </w:rPr>
        <w:t>free text the date/time and the previous accession number]</w:t>
      </w:r>
    </w:p>
    <w:p w:rsidR="00944C45" w:rsidRPr="00944C45" w:rsidRDefault="00944C45" w:rsidP="00944C45">
      <w:pPr>
        <w:tabs>
          <w:tab w:val="left" w:pos="180"/>
          <w:tab w:val="left" w:pos="1800"/>
        </w:tabs>
        <w:rPr>
          <w:rFonts w:ascii="Arial" w:hAnsi="Arial"/>
          <w:sz w:val="20"/>
          <w:szCs w:val="20"/>
        </w:rPr>
      </w:pPr>
    </w:p>
    <w:p w:rsidR="00944C45" w:rsidRPr="00944C45" w:rsidRDefault="00944C45" w:rsidP="00944C45">
      <w:pPr>
        <w:tabs>
          <w:tab w:val="left" w:pos="180"/>
          <w:tab w:val="left" w:pos="1800"/>
        </w:tabs>
        <w:rPr>
          <w:rFonts w:ascii="Arial" w:hAnsi="Arial"/>
          <w:b/>
          <w:sz w:val="20"/>
          <w:szCs w:val="20"/>
        </w:rPr>
      </w:pPr>
      <w:r w:rsidRPr="00944C45">
        <w:rPr>
          <w:rFonts w:ascii="Arial" w:hAnsi="Arial"/>
          <w:sz w:val="20"/>
          <w:szCs w:val="20"/>
        </w:rPr>
        <w:t xml:space="preserve">         </w:t>
      </w:r>
      <w:r>
        <w:rPr>
          <w:rFonts w:ascii="Arial" w:hAnsi="Arial"/>
          <w:sz w:val="20"/>
          <w:szCs w:val="20"/>
        </w:rPr>
        <w:t xml:space="preserve">       </w:t>
      </w:r>
      <w:r w:rsidRPr="00944C45">
        <w:rPr>
          <w:rFonts w:ascii="Arial" w:hAnsi="Arial"/>
          <w:sz w:val="20"/>
          <w:szCs w:val="20"/>
        </w:rPr>
        <w:t xml:space="preserve"> </w:t>
      </w:r>
      <w:r w:rsidRPr="00944C45">
        <w:rPr>
          <w:rFonts w:ascii="Arial" w:hAnsi="Arial"/>
          <w:b/>
          <w:sz w:val="20"/>
          <w:szCs w:val="20"/>
        </w:rPr>
        <w:t>Place this code on line #1 of continued report.</w:t>
      </w:r>
    </w:p>
    <w:p w:rsidR="00944C45" w:rsidRPr="00944C45" w:rsidRDefault="00944C45" w:rsidP="00944C45">
      <w:pPr>
        <w:tabs>
          <w:tab w:val="left" w:pos="180"/>
          <w:tab w:val="left" w:pos="1800"/>
        </w:tabs>
        <w:rPr>
          <w:rFonts w:ascii="Arial" w:hAnsi="Arial"/>
          <w:b/>
          <w:sz w:val="20"/>
          <w:szCs w:val="20"/>
        </w:rPr>
      </w:pPr>
    </w:p>
    <w:p w:rsidR="00944C45" w:rsidRDefault="00A04DED" w:rsidP="00A04DED">
      <w:pPr>
        <w:ind w:left="-1080" w:right="-810"/>
        <w:jc w:val="left"/>
        <w:rPr>
          <w:rFonts w:ascii="Arial" w:hAnsi="Arial"/>
          <w:b/>
          <w:color w:val="0000FF"/>
          <w:sz w:val="24"/>
        </w:rPr>
      </w:pPr>
      <w:r w:rsidRPr="00A04DED">
        <w:rPr>
          <w:rFonts w:ascii="Arial" w:hAnsi="Arial"/>
          <w:b/>
          <w:color w:val="0000FF"/>
          <w:sz w:val="24"/>
        </w:rPr>
        <w:t>Susceptibility Reporting and Billing</w:t>
      </w:r>
    </w:p>
    <w:p w:rsidR="00064073" w:rsidRDefault="00064073" w:rsidP="00A04DED">
      <w:pPr>
        <w:ind w:left="-1080" w:right="-810"/>
        <w:jc w:val="left"/>
        <w:rPr>
          <w:rFonts w:ascii="Arial" w:hAnsi="Arial"/>
          <w:b/>
          <w:color w:val="0000FF"/>
          <w:sz w:val="24"/>
        </w:rPr>
      </w:pPr>
    </w:p>
    <w:p w:rsidR="00A04DED" w:rsidRPr="00A04DED" w:rsidRDefault="00A04DED" w:rsidP="00A04DED">
      <w:pPr>
        <w:pStyle w:val="BodyTextIndent"/>
        <w:ind w:left="90"/>
        <w:rPr>
          <w:rFonts w:ascii="Arial" w:hAnsi="Arial" w:cs="Arial"/>
          <w:sz w:val="20"/>
          <w:szCs w:val="20"/>
        </w:rPr>
      </w:pPr>
      <w:r w:rsidRPr="00A04DED">
        <w:rPr>
          <w:rFonts w:ascii="Arial" w:hAnsi="Arial" w:cs="Arial"/>
          <w:sz w:val="20"/>
          <w:szCs w:val="20"/>
        </w:rPr>
        <w:t xml:space="preserve">Fungal, anaerobic and AFB susceptibilities </w:t>
      </w:r>
      <w:r>
        <w:rPr>
          <w:rFonts w:ascii="Arial" w:hAnsi="Arial" w:cs="Arial"/>
          <w:sz w:val="20"/>
          <w:szCs w:val="20"/>
        </w:rPr>
        <w:t>are</w:t>
      </w:r>
      <w:r w:rsidRPr="00A04DED">
        <w:rPr>
          <w:rFonts w:ascii="Arial" w:hAnsi="Arial" w:cs="Arial"/>
          <w:sz w:val="20"/>
          <w:szCs w:val="20"/>
        </w:rPr>
        <w:t xml:space="preserve"> entered into the culture using the susceptibility tab in </w:t>
      </w:r>
      <w:proofErr w:type="spellStart"/>
      <w:r w:rsidRPr="00A04DED">
        <w:rPr>
          <w:rFonts w:ascii="Arial" w:hAnsi="Arial" w:cs="Arial"/>
          <w:sz w:val="20"/>
          <w:szCs w:val="20"/>
        </w:rPr>
        <w:t>Sunquest</w:t>
      </w:r>
      <w:proofErr w:type="spellEnd"/>
      <w:r w:rsidRPr="00A04DED">
        <w:rPr>
          <w:rFonts w:ascii="Arial" w:hAnsi="Arial" w:cs="Arial"/>
          <w:sz w:val="20"/>
          <w:szCs w:val="20"/>
        </w:rPr>
        <w:t xml:space="preserve"> Micro Result Entry. In order to link to the correct information the following keyboards must be selected in the</w:t>
      </w:r>
      <w:r w:rsidRPr="00A04DED">
        <w:rPr>
          <w:rFonts w:ascii="Arial" w:hAnsi="Arial" w:cs="Arial"/>
          <w:b/>
          <w:sz w:val="20"/>
          <w:szCs w:val="20"/>
        </w:rPr>
        <w:t xml:space="preserve"> keyboard</w:t>
      </w:r>
      <w:r w:rsidRPr="00A04DED">
        <w:rPr>
          <w:rFonts w:ascii="Arial" w:hAnsi="Arial" w:cs="Arial"/>
          <w:sz w:val="20"/>
          <w:szCs w:val="20"/>
        </w:rPr>
        <w:t xml:space="preserve"> drop down menu:</w:t>
      </w:r>
    </w:p>
    <w:p w:rsidR="00A04DED" w:rsidRPr="00A04DED" w:rsidRDefault="00A04DED" w:rsidP="00A04DED">
      <w:pPr>
        <w:pStyle w:val="BodyTextIndent"/>
        <w:rPr>
          <w:rFonts w:ascii="Arial" w:hAnsi="Arial" w:cs="Arial"/>
          <w:sz w:val="20"/>
          <w:szCs w:val="20"/>
        </w:rPr>
      </w:pPr>
      <w:r w:rsidRPr="00A04DED">
        <w:rPr>
          <w:rFonts w:ascii="Arial" w:hAnsi="Arial" w:cs="Arial"/>
          <w:sz w:val="20"/>
          <w:szCs w:val="20"/>
        </w:rPr>
        <w:tab/>
        <w:t>FMIC – Fungal MIC</w:t>
      </w:r>
    </w:p>
    <w:p w:rsidR="00A04DED" w:rsidRPr="00A04DED" w:rsidRDefault="00A04DED" w:rsidP="00A04DED">
      <w:pPr>
        <w:pStyle w:val="BodyTextIndent"/>
        <w:rPr>
          <w:rFonts w:ascii="Arial" w:hAnsi="Arial" w:cs="Arial"/>
          <w:sz w:val="20"/>
          <w:szCs w:val="20"/>
        </w:rPr>
      </w:pPr>
      <w:r w:rsidRPr="00A04DED">
        <w:rPr>
          <w:rFonts w:ascii="Arial" w:hAnsi="Arial" w:cs="Arial"/>
          <w:sz w:val="20"/>
          <w:szCs w:val="20"/>
        </w:rPr>
        <w:tab/>
        <w:t>AFMC – Acid-fast MIC</w:t>
      </w:r>
    </w:p>
    <w:p w:rsidR="00A04DED" w:rsidRPr="00A04DED" w:rsidRDefault="00A04DED" w:rsidP="00A04DED">
      <w:pPr>
        <w:pStyle w:val="BodyTextIndent"/>
        <w:rPr>
          <w:rFonts w:ascii="Arial" w:hAnsi="Arial" w:cs="Arial"/>
          <w:sz w:val="20"/>
          <w:szCs w:val="20"/>
        </w:rPr>
      </w:pPr>
      <w:r w:rsidRPr="00A04DED">
        <w:rPr>
          <w:rFonts w:ascii="Arial" w:hAnsi="Arial" w:cs="Arial"/>
          <w:sz w:val="20"/>
          <w:szCs w:val="20"/>
        </w:rPr>
        <w:tab/>
        <w:t>ANMC – Anaerobic MIC</w:t>
      </w:r>
    </w:p>
    <w:p w:rsidR="00A04DED" w:rsidRPr="00A04DED" w:rsidRDefault="00625507" w:rsidP="00625507">
      <w:pPr>
        <w:pStyle w:val="BodyTextIndent"/>
        <w:ind w:left="1440"/>
        <w:rPr>
          <w:rFonts w:ascii="Arial" w:hAnsi="Arial" w:cs="Arial"/>
          <w:sz w:val="20"/>
          <w:szCs w:val="20"/>
        </w:rPr>
      </w:pPr>
      <w:r>
        <w:rPr>
          <w:rFonts w:ascii="Arial" w:hAnsi="Arial" w:cs="Arial"/>
          <w:sz w:val="20"/>
          <w:szCs w:val="20"/>
        </w:rPr>
        <w:t xml:space="preserve">Example:  </w:t>
      </w:r>
      <w:r w:rsidR="00A04DED">
        <w:rPr>
          <w:rFonts w:ascii="Arial" w:hAnsi="Arial" w:cs="Arial"/>
          <w:sz w:val="20"/>
          <w:szCs w:val="20"/>
        </w:rPr>
        <w:t>ORG #?  (Highlight the row)</w:t>
      </w:r>
      <w:r>
        <w:rPr>
          <w:rFonts w:ascii="Arial" w:hAnsi="Arial" w:cs="Arial"/>
          <w:sz w:val="20"/>
          <w:szCs w:val="20"/>
        </w:rPr>
        <w:t xml:space="preserve">  </w:t>
      </w:r>
      <w:r w:rsidRPr="00625507">
        <w:rPr>
          <w:rFonts w:ascii="Arial" w:hAnsi="Arial" w:cs="Arial"/>
          <w:b/>
          <w:sz w:val="20"/>
          <w:szCs w:val="20"/>
        </w:rPr>
        <w:t xml:space="preserve">Candida </w:t>
      </w:r>
      <w:proofErr w:type="spellStart"/>
      <w:r w:rsidRPr="00625507">
        <w:rPr>
          <w:rFonts w:ascii="Arial" w:hAnsi="Arial" w:cs="Arial"/>
          <w:b/>
          <w:sz w:val="20"/>
          <w:szCs w:val="20"/>
        </w:rPr>
        <w:t>albicans</w:t>
      </w:r>
      <w:proofErr w:type="spellEnd"/>
    </w:p>
    <w:p w:rsidR="00625507" w:rsidRDefault="00625507" w:rsidP="00625507">
      <w:pPr>
        <w:pStyle w:val="BodyTextIndent"/>
        <w:ind w:left="1440"/>
        <w:rPr>
          <w:rFonts w:ascii="Arial" w:hAnsi="Arial" w:cs="Arial"/>
          <w:sz w:val="20"/>
          <w:szCs w:val="20"/>
        </w:rPr>
      </w:pPr>
      <w:r>
        <w:rPr>
          <w:rFonts w:ascii="Arial" w:hAnsi="Arial" w:cs="Arial"/>
          <w:sz w:val="20"/>
          <w:szCs w:val="20"/>
        </w:rPr>
        <w:lastRenderedPageBreak/>
        <w:t xml:space="preserve">                SUSC KEYBOARD: </w:t>
      </w:r>
      <w:r w:rsidRPr="00625507">
        <w:rPr>
          <w:rFonts w:ascii="Arial" w:hAnsi="Arial" w:cs="Arial"/>
          <w:b/>
          <w:sz w:val="20"/>
          <w:szCs w:val="20"/>
        </w:rPr>
        <w:t xml:space="preserve"> </w:t>
      </w:r>
      <w:r w:rsidR="00A04DED" w:rsidRPr="00625507">
        <w:rPr>
          <w:rFonts w:ascii="Arial" w:hAnsi="Arial" w:cs="Arial"/>
          <w:b/>
          <w:sz w:val="20"/>
          <w:szCs w:val="20"/>
        </w:rPr>
        <w:t>FMIC</w:t>
      </w:r>
      <w:r w:rsidR="00A04DED">
        <w:rPr>
          <w:rFonts w:ascii="Arial" w:hAnsi="Arial" w:cs="Arial"/>
          <w:sz w:val="20"/>
          <w:szCs w:val="20"/>
        </w:rPr>
        <w:t xml:space="preserve"> </w:t>
      </w:r>
    </w:p>
    <w:p w:rsidR="00A04DED" w:rsidRPr="00A04DED" w:rsidRDefault="00625507" w:rsidP="00625507">
      <w:pPr>
        <w:pStyle w:val="BodyTextIndent"/>
        <w:ind w:left="720"/>
        <w:jc w:val="left"/>
        <w:rPr>
          <w:rFonts w:ascii="Arial" w:hAnsi="Arial" w:cs="Arial"/>
          <w:sz w:val="20"/>
          <w:szCs w:val="20"/>
        </w:rPr>
      </w:pPr>
      <w:r>
        <w:rPr>
          <w:rFonts w:ascii="Arial" w:hAnsi="Arial" w:cs="Arial"/>
          <w:sz w:val="20"/>
          <w:szCs w:val="20"/>
        </w:rPr>
        <w:t>C</w:t>
      </w:r>
      <w:r w:rsidR="00A04DED">
        <w:rPr>
          <w:rFonts w:ascii="Arial" w:hAnsi="Arial" w:cs="Arial"/>
          <w:sz w:val="20"/>
          <w:szCs w:val="20"/>
        </w:rPr>
        <w:t>hoo</w:t>
      </w:r>
      <w:r>
        <w:rPr>
          <w:rFonts w:ascii="Arial" w:hAnsi="Arial" w:cs="Arial"/>
          <w:sz w:val="20"/>
          <w:szCs w:val="20"/>
        </w:rPr>
        <w:t xml:space="preserve">se the correct drop-down </w:t>
      </w:r>
      <w:r w:rsidR="00A04DED">
        <w:rPr>
          <w:rFonts w:ascii="Arial" w:hAnsi="Arial" w:cs="Arial"/>
          <w:sz w:val="20"/>
          <w:szCs w:val="20"/>
        </w:rPr>
        <w:t>and the correct drugs will appear</w:t>
      </w:r>
      <w:r>
        <w:rPr>
          <w:rFonts w:ascii="Arial" w:hAnsi="Arial" w:cs="Arial"/>
          <w:sz w:val="20"/>
          <w:szCs w:val="20"/>
        </w:rPr>
        <w:t xml:space="preserve"> for resulting.  If additional drugs, not listed, need to be resulted, use the look-up function, (ellipses).</w:t>
      </w:r>
    </w:p>
    <w:p w:rsidR="00625507" w:rsidRDefault="00A04DED" w:rsidP="00625507">
      <w:pPr>
        <w:pStyle w:val="BodyTextIndent"/>
        <w:rPr>
          <w:rFonts w:ascii="Arial" w:hAnsi="Arial" w:cs="Arial"/>
          <w:sz w:val="20"/>
          <w:szCs w:val="20"/>
        </w:rPr>
      </w:pPr>
      <w:r w:rsidRPr="00A04DED">
        <w:rPr>
          <w:rFonts w:ascii="Arial" w:hAnsi="Arial" w:cs="Arial"/>
          <w:sz w:val="20"/>
          <w:szCs w:val="20"/>
        </w:rPr>
        <w:t xml:space="preserve">The susceptibilities </w:t>
      </w:r>
      <w:r w:rsidR="00625507">
        <w:rPr>
          <w:rFonts w:ascii="Arial" w:hAnsi="Arial" w:cs="Arial"/>
          <w:sz w:val="20"/>
          <w:szCs w:val="20"/>
        </w:rPr>
        <w:t>are</w:t>
      </w:r>
      <w:r w:rsidRPr="00A04DED">
        <w:rPr>
          <w:rFonts w:ascii="Arial" w:hAnsi="Arial" w:cs="Arial"/>
          <w:sz w:val="20"/>
          <w:szCs w:val="20"/>
        </w:rPr>
        <w:t xml:space="preserve"> billed </w:t>
      </w:r>
      <w:r w:rsidR="00625507">
        <w:rPr>
          <w:rFonts w:ascii="Arial" w:hAnsi="Arial" w:cs="Arial"/>
          <w:sz w:val="20"/>
          <w:szCs w:val="20"/>
        </w:rPr>
        <w:t>on</w:t>
      </w:r>
      <w:r w:rsidRPr="00A04DED">
        <w:rPr>
          <w:rFonts w:ascii="Arial" w:hAnsi="Arial" w:cs="Arial"/>
          <w:sz w:val="20"/>
          <w:szCs w:val="20"/>
        </w:rPr>
        <w:t xml:space="preserve"> the </w:t>
      </w:r>
      <w:r w:rsidR="00625507">
        <w:rPr>
          <w:rFonts w:ascii="Arial" w:hAnsi="Arial" w:cs="Arial"/>
          <w:sz w:val="20"/>
          <w:szCs w:val="20"/>
        </w:rPr>
        <w:t xml:space="preserve">billing tab in </w:t>
      </w:r>
      <w:proofErr w:type="spellStart"/>
      <w:r w:rsidR="004B12C0">
        <w:rPr>
          <w:rFonts w:ascii="Arial" w:hAnsi="Arial" w:cs="Arial"/>
          <w:sz w:val="20"/>
          <w:szCs w:val="20"/>
        </w:rPr>
        <w:t>Sunquest</w:t>
      </w:r>
      <w:proofErr w:type="spellEnd"/>
      <w:r w:rsidR="00625507">
        <w:rPr>
          <w:rFonts w:ascii="Arial" w:hAnsi="Arial" w:cs="Arial"/>
          <w:sz w:val="20"/>
          <w:szCs w:val="20"/>
        </w:rPr>
        <w:t xml:space="preserve"> GUI Micro Result Entry.</w:t>
      </w:r>
      <w:r w:rsidRPr="00A04DED">
        <w:rPr>
          <w:rFonts w:ascii="Arial" w:hAnsi="Arial" w:cs="Arial"/>
          <w:sz w:val="20"/>
          <w:szCs w:val="20"/>
        </w:rPr>
        <w:t xml:space="preserve"> </w:t>
      </w:r>
      <w:r w:rsidR="00DE56DC">
        <w:rPr>
          <w:rFonts w:ascii="Arial" w:hAnsi="Arial" w:cs="Arial"/>
          <w:sz w:val="20"/>
          <w:szCs w:val="20"/>
        </w:rPr>
        <w:t xml:space="preserve">Refer to </w:t>
      </w:r>
      <w:hyperlink r:id="rId18" w:history="1">
        <w:r w:rsidR="00DE56DC" w:rsidRPr="00DE56DC">
          <w:rPr>
            <w:rStyle w:val="Hyperlink"/>
            <w:rFonts w:ascii="Arial" w:hAnsi="Arial" w:cs="Arial"/>
            <w:sz w:val="20"/>
            <w:szCs w:val="20"/>
          </w:rPr>
          <w:t>MCVI 5.31 Add</w:t>
        </w:r>
        <w:r w:rsidR="00DE56DC">
          <w:rPr>
            <w:rStyle w:val="Hyperlink"/>
            <w:rFonts w:ascii="Arial" w:hAnsi="Arial" w:cs="Arial"/>
            <w:sz w:val="20"/>
            <w:szCs w:val="20"/>
          </w:rPr>
          <w:t xml:space="preserve"> o</w:t>
        </w:r>
        <w:r w:rsidR="00DE56DC" w:rsidRPr="00DE56DC">
          <w:rPr>
            <w:rStyle w:val="Hyperlink"/>
            <w:rFonts w:ascii="Arial" w:hAnsi="Arial" w:cs="Arial"/>
            <w:sz w:val="20"/>
            <w:szCs w:val="20"/>
          </w:rPr>
          <w:t>n Micro UM Bill codes</w:t>
        </w:r>
      </w:hyperlink>
      <w:r w:rsidR="00DE56DC">
        <w:rPr>
          <w:rFonts w:ascii="Arial" w:hAnsi="Arial" w:cs="Arial"/>
          <w:sz w:val="20"/>
          <w:szCs w:val="20"/>
        </w:rPr>
        <w:t xml:space="preserve"> for correct codes. </w:t>
      </w:r>
    </w:p>
    <w:p w:rsidR="00A04DED" w:rsidRPr="00A04DED" w:rsidRDefault="003E6B8D" w:rsidP="00DE56DC">
      <w:pPr>
        <w:pStyle w:val="BodyTextIndent"/>
        <w:rPr>
          <w:rFonts w:ascii="Arial" w:hAnsi="Arial" w:cs="Arial"/>
          <w:sz w:val="20"/>
          <w:szCs w:val="20"/>
        </w:rPr>
      </w:pPr>
      <w:r>
        <w:rPr>
          <w:rFonts w:ascii="Arial" w:hAnsi="Arial" w:cs="Arial"/>
          <w:sz w:val="20"/>
          <w:szCs w:val="20"/>
        </w:rPr>
        <w:t>Addi</w:t>
      </w:r>
      <w:r w:rsidR="00DE56DC">
        <w:rPr>
          <w:rFonts w:ascii="Arial" w:hAnsi="Arial" w:cs="Arial"/>
          <w:sz w:val="20"/>
          <w:szCs w:val="20"/>
        </w:rPr>
        <w:t xml:space="preserve">tional </w:t>
      </w:r>
      <w:r w:rsidR="00A04DED" w:rsidRPr="00A04DED">
        <w:rPr>
          <w:rFonts w:ascii="Arial" w:hAnsi="Arial" w:cs="Arial"/>
          <w:sz w:val="20"/>
          <w:szCs w:val="20"/>
        </w:rPr>
        <w:t>codes can be found in Function MIQ # 1.The codes are as follows:</w:t>
      </w:r>
      <w:r w:rsidR="00DE56DC">
        <w:rPr>
          <w:rFonts w:ascii="Arial" w:hAnsi="Arial" w:cs="Arial"/>
          <w:sz w:val="20"/>
          <w:szCs w:val="20"/>
        </w:rPr>
        <w:t xml:space="preserve"> </w:t>
      </w:r>
    </w:p>
    <w:p w:rsidR="00A04DED" w:rsidRPr="00A04DED" w:rsidRDefault="00A04DED" w:rsidP="00A04DED">
      <w:pPr>
        <w:pStyle w:val="BodyTextIndent"/>
        <w:rPr>
          <w:rFonts w:ascii="Arial" w:hAnsi="Arial" w:cs="Arial"/>
          <w:sz w:val="20"/>
          <w:szCs w:val="20"/>
        </w:rPr>
      </w:pPr>
      <w:r w:rsidRPr="00A04DED">
        <w:rPr>
          <w:rFonts w:ascii="Arial" w:hAnsi="Arial" w:cs="Arial"/>
          <w:sz w:val="20"/>
          <w:szCs w:val="20"/>
        </w:rPr>
        <w:tab/>
        <w:t>FMT1 – Fungal MIC Texas drug 1</w:t>
      </w:r>
    </w:p>
    <w:p w:rsidR="00A04DED" w:rsidRPr="00A04DED" w:rsidRDefault="00A04DED" w:rsidP="00A04DED">
      <w:pPr>
        <w:pStyle w:val="BodyTextIndent"/>
        <w:rPr>
          <w:rFonts w:ascii="Arial" w:hAnsi="Arial" w:cs="Arial"/>
          <w:sz w:val="20"/>
          <w:szCs w:val="20"/>
        </w:rPr>
      </w:pPr>
      <w:r w:rsidRPr="00A04DED">
        <w:rPr>
          <w:rFonts w:ascii="Arial" w:hAnsi="Arial" w:cs="Arial"/>
          <w:sz w:val="20"/>
          <w:szCs w:val="20"/>
        </w:rPr>
        <w:tab/>
        <w:t>FMT2 – Fungal MIC Texas drug 2</w:t>
      </w:r>
    </w:p>
    <w:p w:rsidR="00A04DED" w:rsidRPr="00A04DED" w:rsidRDefault="00A04DED" w:rsidP="00A04DED">
      <w:pPr>
        <w:pStyle w:val="BodyTextIndent"/>
        <w:rPr>
          <w:rFonts w:ascii="Arial" w:hAnsi="Arial" w:cs="Arial"/>
          <w:sz w:val="20"/>
          <w:szCs w:val="20"/>
        </w:rPr>
      </w:pPr>
      <w:r w:rsidRPr="00A04DED">
        <w:rPr>
          <w:rFonts w:ascii="Arial" w:hAnsi="Arial" w:cs="Arial"/>
          <w:sz w:val="20"/>
          <w:szCs w:val="20"/>
        </w:rPr>
        <w:tab/>
        <w:t>FMT3 – Fungal MIC Texas drug 3</w:t>
      </w:r>
    </w:p>
    <w:p w:rsidR="00625507" w:rsidRPr="00625507" w:rsidRDefault="00625507" w:rsidP="00625507">
      <w:pPr>
        <w:pStyle w:val="BodyTextIndent"/>
        <w:rPr>
          <w:rFonts w:ascii="Arial" w:hAnsi="Arial" w:cs="Arial"/>
          <w:sz w:val="20"/>
          <w:szCs w:val="20"/>
        </w:rPr>
      </w:pPr>
      <w:r w:rsidRPr="00625507">
        <w:rPr>
          <w:rFonts w:ascii="Arial" w:hAnsi="Arial" w:cs="Arial"/>
          <w:sz w:val="20"/>
          <w:szCs w:val="20"/>
        </w:rPr>
        <w:tab/>
        <w:t xml:space="preserve">AFB2 – </w:t>
      </w:r>
      <w:r w:rsidRPr="00625507">
        <w:rPr>
          <w:rFonts w:ascii="Arial" w:hAnsi="Arial" w:cs="Arial"/>
          <w:i/>
          <w:iCs/>
          <w:sz w:val="20"/>
          <w:szCs w:val="20"/>
        </w:rPr>
        <w:t>M. fort/</w:t>
      </w:r>
      <w:proofErr w:type="spellStart"/>
      <w:r w:rsidRPr="00625507">
        <w:rPr>
          <w:rFonts w:ascii="Arial" w:hAnsi="Arial" w:cs="Arial"/>
          <w:i/>
          <w:iCs/>
          <w:sz w:val="20"/>
          <w:szCs w:val="20"/>
        </w:rPr>
        <w:t>chelon</w:t>
      </w:r>
      <w:r w:rsidR="004B12C0">
        <w:rPr>
          <w:rFonts w:ascii="Arial" w:hAnsi="Arial" w:cs="Arial"/>
          <w:i/>
          <w:iCs/>
          <w:sz w:val="20"/>
          <w:szCs w:val="20"/>
        </w:rPr>
        <w:t>ae</w:t>
      </w:r>
      <w:proofErr w:type="spellEnd"/>
      <w:r w:rsidRPr="00625507">
        <w:rPr>
          <w:rFonts w:ascii="Arial" w:hAnsi="Arial" w:cs="Arial"/>
          <w:sz w:val="20"/>
          <w:szCs w:val="20"/>
        </w:rPr>
        <w:t xml:space="preserve"> rapid grower –15 drug MIC, Nat. Jewish code NTM4</w:t>
      </w:r>
    </w:p>
    <w:p w:rsidR="00625507" w:rsidRDefault="00625507" w:rsidP="00625507">
      <w:pPr>
        <w:pStyle w:val="BodyTextIndent"/>
        <w:rPr>
          <w:rFonts w:ascii="Arial" w:hAnsi="Arial" w:cs="Arial"/>
          <w:sz w:val="20"/>
          <w:szCs w:val="20"/>
        </w:rPr>
      </w:pPr>
      <w:r w:rsidRPr="00625507">
        <w:rPr>
          <w:rFonts w:ascii="Arial" w:hAnsi="Arial" w:cs="Arial"/>
          <w:sz w:val="20"/>
          <w:szCs w:val="20"/>
        </w:rPr>
        <w:tab/>
        <w:t xml:space="preserve">AFB3 – </w:t>
      </w:r>
      <w:r w:rsidRPr="00625507">
        <w:rPr>
          <w:rFonts w:ascii="Arial" w:hAnsi="Arial" w:cs="Arial"/>
          <w:i/>
          <w:iCs/>
          <w:sz w:val="20"/>
          <w:szCs w:val="20"/>
        </w:rPr>
        <w:t xml:space="preserve">M. </w:t>
      </w:r>
      <w:proofErr w:type="spellStart"/>
      <w:r w:rsidRPr="00625507">
        <w:rPr>
          <w:rFonts w:ascii="Arial" w:hAnsi="Arial" w:cs="Arial"/>
          <w:i/>
          <w:iCs/>
          <w:sz w:val="20"/>
          <w:szCs w:val="20"/>
        </w:rPr>
        <w:t>avium</w:t>
      </w:r>
      <w:proofErr w:type="spellEnd"/>
      <w:r w:rsidRPr="00625507">
        <w:rPr>
          <w:rFonts w:ascii="Arial" w:hAnsi="Arial" w:cs="Arial"/>
          <w:sz w:val="20"/>
          <w:szCs w:val="20"/>
        </w:rPr>
        <w:t xml:space="preserve"> complex --10 drug MIC, Nat. Jewish code NTM10</w:t>
      </w:r>
    </w:p>
    <w:p w:rsidR="00B919E7" w:rsidRDefault="00625507" w:rsidP="00DE56DC">
      <w:pPr>
        <w:pStyle w:val="BodyTextIndent"/>
        <w:ind w:right="-540"/>
        <w:jc w:val="left"/>
        <w:rPr>
          <w:rFonts w:ascii="Arial" w:hAnsi="Arial" w:cs="Arial"/>
          <w:sz w:val="20"/>
          <w:szCs w:val="20"/>
        </w:rPr>
      </w:pPr>
      <w:r w:rsidRPr="00625507">
        <w:rPr>
          <w:rFonts w:ascii="Arial" w:hAnsi="Arial" w:cs="Arial"/>
          <w:sz w:val="20"/>
          <w:szCs w:val="20"/>
        </w:rPr>
        <w:t>The billing must be done as soon as the susceptibility is requested before the patient’s account is closed.</w:t>
      </w:r>
      <w:r w:rsidR="006035E9">
        <w:rPr>
          <w:rFonts w:ascii="Arial" w:hAnsi="Arial" w:cs="Arial"/>
          <w:sz w:val="20"/>
          <w:szCs w:val="20"/>
        </w:rPr>
        <w:t xml:space="preserve">  If more drugs are tested than there are bill codes for, submit manual billing form to LIS.</w:t>
      </w:r>
    </w:p>
    <w:p w:rsidR="00B919E7" w:rsidRPr="00625507" w:rsidRDefault="00B919E7" w:rsidP="00625507">
      <w:pPr>
        <w:pStyle w:val="BodyTextIndent"/>
        <w:ind w:right="-540"/>
        <w:jc w:val="left"/>
        <w:rPr>
          <w:rFonts w:ascii="Arial" w:hAnsi="Arial" w:cs="Arial"/>
          <w:sz w:val="20"/>
          <w:szCs w:val="20"/>
        </w:rPr>
      </w:pPr>
    </w:p>
    <w:tbl>
      <w:tblPr>
        <w:tblW w:w="16560" w:type="dxa"/>
        <w:tblInd w:w="-1152" w:type="dxa"/>
        <w:tblBorders>
          <w:bottom w:val="single" w:sz="4" w:space="0" w:color="auto"/>
        </w:tblBorders>
        <w:tblLayout w:type="fixed"/>
        <w:tblLook w:val="0000"/>
      </w:tblPr>
      <w:tblGrid>
        <w:gridCol w:w="1792"/>
        <w:gridCol w:w="1442"/>
        <w:gridCol w:w="2702"/>
        <w:gridCol w:w="372"/>
        <w:gridCol w:w="1431"/>
        <w:gridCol w:w="3429"/>
        <w:gridCol w:w="2696"/>
        <w:gridCol w:w="2696"/>
      </w:tblGrid>
      <w:tr w:rsidR="00B919E7" w:rsidTr="00B919E7">
        <w:trPr>
          <w:gridAfter w:val="2"/>
          <w:wAfter w:w="5392" w:type="dxa"/>
          <w:cantSplit/>
          <w:trHeight w:val="264"/>
        </w:trPr>
        <w:tc>
          <w:tcPr>
            <w:tcW w:w="1792" w:type="dxa"/>
            <w:vMerge w:val="restart"/>
            <w:tcBorders>
              <w:top w:val="nil"/>
              <w:left w:val="nil"/>
              <w:right w:val="single" w:sz="4" w:space="0" w:color="auto"/>
            </w:tcBorders>
          </w:tcPr>
          <w:p w:rsidR="00B919E7" w:rsidRDefault="00B919E7" w:rsidP="00B919E7">
            <w:pPr>
              <w:rPr>
                <w:rFonts w:ascii="Arial" w:hAnsi="Arial"/>
                <w:b/>
                <w:color w:val="0000FF"/>
                <w:sz w:val="20"/>
              </w:rPr>
            </w:pPr>
            <w:r>
              <w:rPr>
                <w:rFonts w:ascii="Arial" w:hAnsi="Arial"/>
                <w:b/>
                <w:color w:val="0000FF"/>
                <w:sz w:val="20"/>
              </w:rPr>
              <w:t>Training Plan</w:t>
            </w:r>
          </w:p>
          <w:p w:rsidR="00B919E7" w:rsidRDefault="00B919E7" w:rsidP="00B919E7">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B919E7" w:rsidRDefault="00B919E7" w:rsidP="00B919E7">
            <w:pPr>
              <w:jc w:val="left"/>
              <w:rPr>
                <w:rFonts w:ascii="Arial" w:hAnsi="Arial"/>
                <w:b/>
                <w:sz w:val="20"/>
              </w:rPr>
            </w:pPr>
            <w:r>
              <w:rPr>
                <w:rFonts w:ascii="Arial" w:hAnsi="Arial"/>
                <w:b/>
                <w:sz w:val="20"/>
              </w:rPr>
              <w:t>Training Plan</w:t>
            </w:r>
          </w:p>
        </w:tc>
        <w:tc>
          <w:tcPr>
            <w:tcW w:w="4860" w:type="dxa"/>
            <w:gridSpan w:val="2"/>
            <w:tcBorders>
              <w:top w:val="single" w:sz="4" w:space="0" w:color="auto"/>
              <w:left w:val="single" w:sz="4" w:space="0" w:color="auto"/>
              <w:bottom w:val="single" w:sz="4" w:space="0" w:color="auto"/>
              <w:right w:val="single" w:sz="4" w:space="0" w:color="auto"/>
            </w:tcBorders>
          </w:tcPr>
          <w:p w:rsidR="00B919E7" w:rsidRDefault="00B919E7" w:rsidP="00B919E7">
            <w:pPr>
              <w:jc w:val="left"/>
              <w:rPr>
                <w:rFonts w:ascii="Arial" w:hAnsi="Arial"/>
                <w:b/>
                <w:sz w:val="20"/>
              </w:rPr>
            </w:pPr>
            <w:r>
              <w:rPr>
                <w:rFonts w:ascii="Arial" w:hAnsi="Arial"/>
                <w:b/>
                <w:sz w:val="20"/>
              </w:rPr>
              <w:t>Initial Competency Assessment</w:t>
            </w:r>
          </w:p>
        </w:tc>
      </w:tr>
      <w:tr w:rsidR="00B919E7" w:rsidTr="00B919E7">
        <w:trPr>
          <w:gridAfter w:val="2"/>
          <w:wAfter w:w="5392" w:type="dxa"/>
          <w:cantSplit/>
          <w:trHeight w:val="872"/>
        </w:trPr>
        <w:tc>
          <w:tcPr>
            <w:tcW w:w="1792" w:type="dxa"/>
            <w:vMerge/>
            <w:tcBorders>
              <w:left w:val="nil"/>
              <w:bottom w:val="nil"/>
              <w:right w:val="single" w:sz="4" w:space="0" w:color="auto"/>
            </w:tcBorders>
          </w:tcPr>
          <w:p w:rsidR="00B919E7" w:rsidRDefault="00B919E7" w:rsidP="00B919E7">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B919E7" w:rsidRPr="005D24C3" w:rsidRDefault="00B919E7" w:rsidP="00B919E7">
            <w:pPr>
              <w:numPr>
                <w:ilvl w:val="0"/>
                <w:numId w:val="47"/>
              </w:numPr>
              <w:jc w:val="left"/>
              <w:rPr>
                <w:rFonts w:ascii="Arial" w:hAnsi="Arial"/>
                <w:sz w:val="20"/>
              </w:rPr>
            </w:pPr>
            <w:r w:rsidRPr="005D24C3">
              <w:rPr>
                <w:rFonts w:ascii="Arial" w:hAnsi="Arial"/>
                <w:sz w:val="20"/>
              </w:rPr>
              <w:t>Employee must read the procedure</w:t>
            </w:r>
          </w:p>
          <w:p w:rsidR="00B919E7" w:rsidRPr="005D24C3" w:rsidRDefault="00B919E7" w:rsidP="00B919E7">
            <w:pPr>
              <w:numPr>
                <w:ilvl w:val="0"/>
                <w:numId w:val="47"/>
              </w:numPr>
              <w:jc w:val="left"/>
              <w:rPr>
                <w:rFonts w:ascii="Arial" w:hAnsi="Arial"/>
                <w:sz w:val="20"/>
              </w:rPr>
            </w:pPr>
            <w:r w:rsidRPr="005D24C3">
              <w:rPr>
                <w:rFonts w:ascii="Arial" w:hAnsi="Arial"/>
                <w:sz w:val="20"/>
              </w:rPr>
              <w:t>Employee will observe trainer performing the procedure.</w:t>
            </w:r>
          </w:p>
          <w:p w:rsidR="00B919E7" w:rsidRPr="005D24C3" w:rsidRDefault="00B919E7" w:rsidP="00B919E7">
            <w:pPr>
              <w:numPr>
                <w:ilvl w:val="0"/>
                <w:numId w:val="47"/>
              </w:numPr>
              <w:jc w:val="left"/>
              <w:rPr>
                <w:rFonts w:ascii="Arial" w:hAnsi="Arial"/>
                <w:sz w:val="20"/>
              </w:rPr>
            </w:pPr>
            <w:r w:rsidRPr="005D24C3">
              <w:rPr>
                <w:rFonts w:ascii="Arial" w:hAnsi="Arial"/>
                <w:sz w:val="20"/>
              </w:rPr>
              <w:t>Employee will demonstrate the ability to perform procedure, record results and document corrective action after instruction by the trainer.</w:t>
            </w:r>
          </w:p>
        </w:tc>
        <w:tc>
          <w:tcPr>
            <w:tcW w:w="4860" w:type="dxa"/>
            <w:gridSpan w:val="2"/>
            <w:tcBorders>
              <w:top w:val="single" w:sz="4" w:space="0" w:color="auto"/>
              <w:left w:val="single" w:sz="4" w:space="0" w:color="auto"/>
              <w:bottom w:val="single" w:sz="4" w:space="0" w:color="auto"/>
              <w:right w:val="single" w:sz="4" w:space="0" w:color="auto"/>
            </w:tcBorders>
          </w:tcPr>
          <w:p w:rsidR="00B919E7" w:rsidRPr="005D24C3" w:rsidRDefault="00B919E7" w:rsidP="00B919E7">
            <w:pPr>
              <w:numPr>
                <w:ilvl w:val="0"/>
                <w:numId w:val="46"/>
              </w:numPr>
              <w:jc w:val="left"/>
              <w:rPr>
                <w:rFonts w:ascii="Arial" w:hAnsi="Arial"/>
                <w:sz w:val="20"/>
              </w:rPr>
            </w:pPr>
            <w:r w:rsidRPr="005D24C3">
              <w:rPr>
                <w:rFonts w:ascii="Arial" w:hAnsi="Arial"/>
                <w:sz w:val="20"/>
              </w:rPr>
              <w:t>Direct observation</w:t>
            </w:r>
          </w:p>
          <w:p w:rsidR="00B919E7" w:rsidRPr="005D24C3" w:rsidRDefault="00B919E7" w:rsidP="00B919E7">
            <w:pPr>
              <w:numPr>
                <w:ilvl w:val="0"/>
                <w:numId w:val="46"/>
              </w:numPr>
              <w:jc w:val="left"/>
              <w:rPr>
                <w:rFonts w:ascii="Arial" w:hAnsi="Arial"/>
                <w:sz w:val="20"/>
              </w:rPr>
            </w:pPr>
            <w:r w:rsidRPr="005D24C3">
              <w:rPr>
                <w:rFonts w:ascii="Arial" w:hAnsi="Arial"/>
                <w:sz w:val="20"/>
              </w:rPr>
              <w:t>Complete written exam</w:t>
            </w:r>
          </w:p>
        </w:tc>
      </w:tr>
      <w:tr w:rsidR="00B919E7" w:rsidTr="004E07F4">
        <w:trPr>
          <w:gridAfter w:val="2"/>
          <w:wAfter w:w="5392" w:type="dxa"/>
          <w:trHeight w:val="305"/>
        </w:trPr>
        <w:tc>
          <w:tcPr>
            <w:tcW w:w="1792" w:type="dxa"/>
            <w:tcBorders>
              <w:top w:val="nil"/>
              <w:left w:val="nil"/>
              <w:bottom w:val="nil"/>
            </w:tcBorders>
          </w:tcPr>
          <w:p w:rsidR="00B919E7" w:rsidRDefault="00B919E7" w:rsidP="00B919E7">
            <w:pPr>
              <w:rPr>
                <w:rFonts w:ascii="Arial" w:hAnsi="Arial"/>
                <w:b/>
                <w:color w:val="0000FF"/>
                <w:sz w:val="20"/>
              </w:rPr>
            </w:pPr>
          </w:p>
        </w:tc>
        <w:tc>
          <w:tcPr>
            <w:tcW w:w="9376" w:type="dxa"/>
            <w:gridSpan w:val="5"/>
            <w:tcBorders>
              <w:top w:val="single" w:sz="4" w:space="0" w:color="auto"/>
              <w:bottom w:val="single" w:sz="4" w:space="0" w:color="auto"/>
              <w:right w:val="nil"/>
            </w:tcBorders>
          </w:tcPr>
          <w:p w:rsidR="00B919E7" w:rsidRDefault="00B919E7" w:rsidP="00B919E7">
            <w:pPr>
              <w:rPr>
                <w:rFonts w:ascii="Arial" w:hAnsi="Arial"/>
                <w:i/>
                <w:sz w:val="20"/>
              </w:rPr>
            </w:pPr>
          </w:p>
        </w:tc>
      </w:tr>
      <w:tr w:rsidR="004E703E" w:rsidTr="00B919E7">
        <w:trPr>
          <w:gridAfter w:val="2"/>
          <w:wAfter w:w="5392" w:type="dxa"/>
          <w:cantSplit/>
          <w:trHeight w:val="225"/>
        </w:trPr>
        <w:tc>
          <w:tcPr>
            <w:tcW w:w="1792" w:type="dxa"/>
            <w:tcBorders>
              <w:left w:val="nil"/>
              <w:right w:val="nil"/>
            </w:tcBorders>
          </w:tcPr>
          <w:p w:rsidR="004E703E" w:rsidRDefault="004E703E" w:rsidP="00B919E7">
            <w:pPr>
              <w:rPr>
                <w:rFonts w:ascii="Arial" w:hAnsi="Arial"/>
                <w:b/>
                <w:color w:val="0000FF"/>
                <w:sz w:val="20"/>
              </w:rPr>
            </w:pPr>
          </w:p>
        </w:tc>
        <w:tc>
          <w:tcPr>
            <w:tcW w:w="1442" w:type="dxa"/>
            <w:tcBorders>
              <w:top w:val="single" w:sz="4" w:space="0" w:color="auto"/>
              <w:left w:val="nil"/>
              <w:bottom w:val="single" w:sz="4" w:space="0" w:color="auto"/>
              <w:right w:val="nil"/>
            </w:tcBorders>
          </w:tcPr>
          <w:p w:rsidR="004E703E" w:rsidRDefault="004E703E" w:rsidP="00B919E7">
            <w:pPr>
              <w:jc w:val="left"/>
              <w:rPr>
                <w:rFonts w:ascii="Arial" w:hAnsi="Arial"/>
                <w:b/>
                <w:sz w:val="20"/>
              </w:rPr>
            </w:pPr>
          </w:p>
        </w:tc>
        <w:tc>
          <w:tcPr>
            <w:tcW w:w="2702" w:type="dxa"/>
            <w:tcBorders>
              <w:top w:val="single" w:sz="4" w:space="0" w:color="auto"/>
              <w:left w:val="nil"/>
              <w:bottom w:val="single" w:sz="4" w:space="0" w:color="auto"/>
              <w:right w:val="nil"/>
            </w:tcBorders>
          </w:tcPr>
          <w:p w:rsidR="004E703E" w:rsidRDefault="004E703E" w:rsidP="00B919E7">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4E703E" w:rsidRDefault="004E703E" w:rsidP="00B919E7">
            <w:pPr>
              <w:jc w:val="left"/>
              <w:rPr>
                <w:rFonts w:ascii="Arial" w:hAnsi="Arial"/>
                <w:b/>
                <w:sz w:val="20"/>
              </w:rPr>
            </w:pPr>
          </w:p>
        </w:tc>
        <w:tc>
          <w:tcPr>
            <w:tcW w:w="3429" w:type="dxa"/>
            <w:tcBorders>
              <w:top w:val="single" w:sz="4" w:space="0" w:color="auto"/>
              <w:left w:val="nil"/>
              <w:bottom w:val="single" w:sz="4" w:space="0" w:color="auto"/>
              <w:right w:val="nil"/>
            </w:tcBorders>
          </w:tcPr>
          <w:p w:rsidR="004E703E" w:rsidRDefault="004E703E" w:rsidP="00B919E7">
            <w:pPr>
              <w:jc w:val="left"/>
              <w:rPr>
                <w:rFonts w:ascii="Arial" w:hAnsi="Arial"/>
                <w:b/>
                <w:sz w:val="20"/>
              </w:rPr>
            </w:pPr>
          </w:p>
        </w:tc>
      </w:tr>
      <w:tr w:rsidR="004600E8" w:rsidTr="00B919E7">
        <w:trPr>
          <w:gridAfter w:val="2"/>
          <w:wAfter w:w="5392" w:type="dxa"/>
          <w:cantSplit/>
          <w:trHeight w:val="225"/>
        </w:trPr>
        <w:tc>
          <w:tcPr>
            <w:tcW w:w="1792" w:type="dxa"/>
            <w:vMerge w:val="restart"/>
            <w:tcBorders>
              <w:left w:val="nil"/>
              <w:right w:val="single" w:sz="4" w:space="0" w:color="auto"/>
            </w:tcBorders>
          </w:tcPr>
          <w:p w:rsidR="004600E8" w:rsidRDefault="004600E8" w:rsidP="00F875C8">
            <w:pPr>
              <w:rPr>
                <w:rFonts w:ascii="Arial" w:hAnsi="Arial"/>
                <w:b/>
                <w:color w:val="0000FF"/>
                <w:sz w:val="20"/>
              </w:rPr>
            </w:pPr>
          </w:p>
          <w:p w:rsidR="004600E8" w:rsidRDefault="004600E8" w:rsidP="00F875C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single" w:sz="4" w:space="0" w:color="auto"/>
              <w:bottom w:val="single" w:sz="4" w:space="0" w:color="auto"/>
              <w:right w:val="single" w:sz="4" w:space="0" w:color="auto"/>
            </w:tcBorders>
          </w:tcPr>
          <w:p w:rsidR="004600E8" w:rsidRDefault="004600E8" w:rsidP="00B919E7">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4600E8" w:rsidRDefault="004600E8" w:rsidP="00B919E7">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4600E8" w:rsidRDefault="004600E8" w:rsidP="00B919E7">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tcPr>
          <w:p w:rsidR="004600E8" w:rsidRDefault="004600E8" w:rsidP="00B919E7">
            <w:pPr>
              <w:rPr>
                <w:rFonts w:ascii="Arial" w:hAnsi="Arial"/>
                <w:b/>
                <w:sz w:val="20"/>
              </w:rPr>
            </w:pPr>
            <w:r>
              <w:rPr>
                <w:rFonts w:ascii="Arial" w:hAnsi="Arial"/>
                <w:b/>
                <w:sz w:val="20"/>
              </w:rPr>
              <w:t>Summary of Revisions</w:t>
            </w:r>
          </w:p>
        </w:tc>
      </w:tr>
      <w:tr w:rsidR="004600E8" w:rsidTr="00B919E7">
        <w:trPr>
          <w:gridAfter w:val="2"/>
          <w:wAfter w:w="5392" w:type="dxa"/>
          <w:cantSplit/>
          <w:trHeight w:val="135"/>
        </w:trPr>
        <w:tc>
          <w:tcPr>
            <w:tcW w:w="1792" w:type="dxa"/>
            <w:vMerge/>
            <w:tcBorders>
              <w:left w:val="nil"/>
              <w:right w:val="single" w:sz="4" w:space="0" w:color="auto"/>
            </w:tcBorders>
          </w:tcPr>
          <w:p w:rsidR="004600E8" w:rsidRDefault="004600E8" w:rsidP="00B919E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1</w:t>
            </w:r>
          </w:p>
        </w:tc>
        <w:tc>
          <w:tcPr>
            <w:tcW w:w="270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3/31/1999</w:t>
            </w:r>
          </w:p>
        </w:tc>
        <w:tc>
          <w:tcPr>
            <w:tcW w:w="3429"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Initial Version</w:t>
            </w:r>
          </w:p>
        </w:tc>
      </w:tr>
      <w:tr w:rsidR="004600E8" w:rsidTr="00B919E7">
        <w:trPr>
          <w:gridAfter w:val="2"/>
          <w:wAfter w:w="5392" w:type="dxa"/>
          <w:cantSplit/>
          <w:trHeight w:val="143"/>
        </w:trPr>
        <w:tc>
          <w:tcPr>
            <w:tcW w:w="1792" w:type="dxa"/>
            <w:vMerge/>
            <w:tcBorders>
              <w:left w:val="nil"/>
              <w:bottom w:val="nil"/>
              <w:right w:val="single" w:sz="4" w:space="0" w:color="auto"/>
            </w:tcBorders>
          </w:tcPr>
          <w:p w:rsidR="004600E8" w:rsidRDefault="004600E8" w:rsidP="00B919E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1.1</w:t>
            </w:r>
          </w:p>
        </w:tc>
        <w:tc>
          <w:tcPr>
            <w:tcW w:w="270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1/10/2002</w:t>
            </w:r>
          </w:p>
        </w:tc>
        <w:tc>
          <w:tcPr>
            <w:tcW w:w="3429"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p>
        </w:tc>
      </w:tr>
      <w:tr w:rsidR="004600E8" w:rsidTr="00B919E7">
        <w:trPr>
          <w:gridAfter w:val="2"/>
          <w:wAfter w:w="5392" w:type="dxa"/>
          <w:cantSplit/>
        </w:trPr>
        <w:tc>
          <w:tcPr>
            <w:tcW w:w="1792" w:type="dxa"/>
            <w:vMerge/>
            <w:tcBorders>
              <w:top w:val="nil"/>
              <w:left w:val="nil"/>
              <w:bottom w:val="nil"/>
              <w:right w:val="single" w:sz="4" w:space="0" w:color="auto"/>
            </w:tcBorders>
          </w:tcPr>
          <w:p w:rsidR="004600E8" w:rsidRDefault="004600E8" w:rsidP="00B919E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1.2</w:t>
            </w:r>
          </w:p>
        </w:tc>
        <w:tc>
          <w:tcPr>
            <w:tcW w:w="270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3/31/05</w:t>
            </w:r>
          </w:p>
        </w:tc>
        <w:tc>
          <w:tcPr>
            <w:tcW w:w="3429"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p>
        </w:tc>
      </w:tr>
      <w:tr w:rsidR="004600E8" w:rsidTr="00B919E7">
        <w:trPr>
          <w:cantSplit/>
          <w:trHeight w:val="255"/>
        </w:trPr>
        <w:tc>
          <w:tcPr>
            <w:tcW w:w="1792" w:type="dxa"/>
            <w:vMerge w:val="restart"/>
            <w:tcBorders>
              <w:top w:val="nil"/>
              <w:left w:val="nil"/>
              <w:right w:val="single" w:sz="4" w:space="0" w:color="auto"/>
            </w:tcBorders>
          </w:tcPr>
          <w:p w:rsidR="004600E8" w:rsidRDefault="004600E8" w:rsidP="00B919E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1.3</w:t>
            </w:r>
          </w:p>
        </w:tc>
        <w:tc>
          <w:tcPr>
            <w:tcW w:w="270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4/8/2010</w:t>
            </w:r>
          </w:p>
        </w:tc>
        <w:tc>
          <w:tcPr>
            <w:tcW w:w="3429" w:type="dxa"/>
            <w:tcBorders>
              <w:top w:val="single" w:sz="4" w:space="0" w:color="auto"/>
              <w:left w:val="single" w:sz="4" w:space="0" w:color="auto"/>
              <w:bottom w:val="single" w:sz="4" w:space="0" w:color="auto"/>
              <w:right w:val="single" w:sz="4" w:space="0" w:color="auto"/>
            </w:tcBorders>
          </w:tcPr>
          <w:p w:rsidR="004600E8" w:rsidRPr="00DE56DC" w:rsidRDefault="004600E8" w:rsidP="009D7FCE">
            <w:pPr>
              <w:pStyle w:val="BodyTextIndent"/>
              <w:ind w:left="0"/>
              <w:rPr>
                <w:rFonts w:ascii="Arial" w:hAnsi="Arial" w:cs="Arial"/>
              </w:rPr>
            </w:pPr>
            <w:r w:rsidRPr="00DE56DC">
              <w:rPr>
                <w:rFonts w:ascii="Arial" w:hAnsi="Arial" w:cs="Arial"/>
              </w:rPr>
              <w:t xml:space="preserve">Revised Mislabeled/Unlabeled </w:t>
            </w:r>
            <w:proofErr w:type="gramStart"/>
            <w:r w:rsidRPr="00DE56DC">
              <w:rPr>
                <w:rFonts w:ascii="Arial" w:hAnsi="Arial" w:cs="Arial"/>
              </w:rPr>
              <w:t>process,</w:t>
            </w:r>
            <w:proofErr w:type="gramEnd"/>
            <w:r w:rsidRPr="00DE56DC">
              <w:rPr>
                <w:rFonts w:ascii="Arial" w:hAnsi="Arial" w:cs="Arial"/>
              </w:rPr>
              <w:t xml:space="preserve"> now standardized lab- wide.</w:t>
            </w:r>
          </w:p>
        </w:tc>
        <w:tc>
          <w:tcPr>
            <w:tcW w:w="2696" w:type="dxa"/>
          </w:tcPr>
          <w:p w:rsidR="004600E8" w:rsidRDefault="004600E8" w:rsidP="00B919E7">
            <w:pPr>
              <w:jc w:val="left"/>
              <w:rPr>
                <w:rFonts w:ascii="Arial" w:hAnsi="Arial"/>
                <w:sz w:val="20"/>
              </w:rPr>
            </w:pPr>
          </w:p>
        </w:tc>
        <w:tc>
          <w:tcPr>
            <w:tcW w:w="2696" w:type="dxa"/>
          </w:tcPr>
          <w:p w:rsidR="004600E8" w:rsidRDefault="004600E8" w:rsidP="00B919E7">
            <w:pPr>
              <w:jc w:val="left"/>
              <w:rPr>
                <w:rFonts w:ascii="Arial" w:hAnsi="Arial"/>
                <w:sz w:val="20"/>
              </w:rPr>
            </w:pPr>
          </w:p>
        </w:tc>
      </w:tr>
      <w:tr w:rsidR="004600E8" w:rsidTr="00B919E7">
        <w:trPr>
          <w:gridAfter w:val="2"/>
          <w:wAfter w:w="5392" w:type="dxa"/>
          <w:cantSplit/>
          <w:trHeight w:val="172"/>
        </w:trPr>
        <w:tc>
          <w:tcPr>
            <w:tcW w:w="1792" w:type="dxa"/>
            <w:vMerge/>
            <w:tcBorders>
              <w:left w:val="nil"/>
              <w:right w:val="single" w:sz="4" w:space="0" w:color="auto"/>
            </w:tcBorders>
          </w:tcPr>
          <w:p w:rsidR="004600E8" w:rsidRDefault="004600E8" w:rsidP="00B919E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1.4</w:t>
            </w:r>
          </w:p>
        </w:tc>
        <w:tc>
          <w:tcPr>
            <w:tcW w:w="2702" w:type="dxa"/>
            <w:tcBorders>
              <w:top w:val="single" w:sz="4" w:space="0" w:color="auto"/>
              <w:left w:val="single" w:sz="4" w:space="0" w:color="auto"/>
              <w:bottom w:val="single" w:sz="4" w:space="0" w:color="auto"/>
              <w:right w:val="single" w:sz="4" w:space="0" w:color="auto"/>
            </w:tcBorders>
          </w:tcPr>
          <w:p w:rsidR="004600E8" w:rsidRPr="00DE56DC" w:rsidRDefault="004600E8" w:rsidP="00064073">
            <w:pPr>
              <w:rPr>
                <w:rFonts w:ascii="Arial" w:hAnsi="Arial"/>
              </w:rPr>
            </w:pPr>
            <w:r w:rsidRPr="00DE56DC">
              <w:rPr>
                <w:rFonts w:ascii="Arial" w:hAnsi="Arial"/>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5/20/2011</w:t>
            </w:r>
          </w:p>
        </w:tc>
        <w:tc>
          <w:tcPr>
            <w:tcW w:w="3429" w:type="dxa"/>
            <w:tcBorders>
              <w:top w:val="single" w:sz="4" w:space="0" w:color="auto"/>
              <w:left w:val="single" w:sz="4" w:space="0" w:color="auto"/>
              <w:bottom w:val="single" w:sz="4" w:space="0" w:color="auto"/>
              <w:right w:val="single" w:sz="4" w:space="0" w:color="auto"/>
            </w:tcBorders>
          </w:tcPr>
          <w:p w:rsidR="004600E8" w:rsidRPr="00DE56DC" w:rsidRDefault="004600E8" w:rsidP="009D7FCE">
            <w:pPr>
              <w:pStyle w:val="BodyTextIndent"/>
              <w:ind w:left="0"/>
              <w:rPr>
                <w:rFonts w:ascii="Arial" w:hAnsi="Arial" w:cs="Arial"/>
              </w:rPr>
            </w:pPr>
            <w:r w:rsidRPr="00DE56DC">
              <w:rPr>
                <w:rFonts w:ascii="Arial" w:hAnsi="Arial" w:cs="Arial"/>
              </w:rPr>
              <w:t xml:space="preserve">Added instructions for choosing the correct encounter in </w:t>
            </w:r>
            <w:proofErr w:type="spellStart"/>
            <w:r w:rsidRPr="00DE56DC">
              <w:rPr>
                <w:rFonts w:ascii="Arial" w:hAnsi="Arial" w:cs="Arial"/>
              </w:rPr>
              <w:t>Sunquest</w:t>
            </w:r>
            <w:proofErr w:type="spellEnd"/>
            <w:r w:rsidRPr="00DE56DC">
              <w:rPr>
                <w:rFonts w:ascii="Arial" w:hAnsi="Arial" w:cs="Arial"/>
              </w:rPr>
              <w:t xml:space="preserve"> Order Entry</w:t>
            </w:r>
          </w:p>
        </w:tc>
      </w:tr>
      <w:tr w:rsidR="004600E8" w:rsidTr="00B919E7">
        <w:trPr>
          <w:gridAfter w:val="2"/>
          <w:wAfter w:w="5392" w:type="dxa"/>
          <w:cantSplit/>
          <w:trHeight w:val="172"/>
        </w:trPr>
        <w:tc>
          <w:tcPr>
            <w:tcW w:w="1792" w:type="dxa"/>
            <w:vMerge/>
            <w:tcBorders>
              <w:left w:val="nil"/>
              <w:right w:val="single" w:sz="4" w:space="0" w:color="auto"/>
            </w:tcBorders>
          </w:tcPr>
          <w:p w:rsidR="004600E8" w:rsidRDefault="004600E8" w:rsidP="00B919E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1.5</w:t>
            </w:r>
          </w:p>
        </w:tc>
        <w:tc>
          <w:tcPr>
            <w:tcW w:w="2702" w:type="dxa"/>
            <w:tcBorders>
              <w:top w:val="single" w:sz="4" w:space="0" w:color="auto"/>
              <w:left w:val="single" w:sz="4" w:space="0" w:color="auto"/>
              <w:bottom w:val="single" w:sz="4" w:space="0" w:color="auto"/>
              <w:right w:val="single" w:sz="4" w:space="0" w:color="auto"/>
            </w:tcBorders>
          </w:tcPr>
          <w:p w:rsidR="004600E8" w:rsidRPr="00DE56DC" w:rsidRDefault="004600E8" w:rsidP="00064073">
            <w:pPr>
              <w:rPr>
                <w:rFonts w:ascii="Arial" w:hAnsi="Arial"/>
              </w:rPr>
            </w:pPr>
            <w:r w:rsidRPr="00DE56DC">
              <w:rPr>
                <w:rFonts w:ascii="Arial" w:hAnsi="Arial"/>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3/28/2015</w:t>
            </w:r>
          </w:p>
        </w:tc>
        <w:tc>
          <w:tcPr>
            <w:tcW w:w="3429"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cs="Arial"/>
              </w:rPr>
            </w:pPr>
            <w:r w:rsidRPr="00DE56DC">
              <w:rPr>
                <w:rFonts w:ascii="Arial" w:hAnsi="Arial" w:cs="Arial"/>
              </w:rPr>
              <w:t>Removed AFB1 charge code, updated AFB2, AFB3 to National Jewish Lab</w:t>
            </w:r>
          </w:p>
        </w:tc>
      </w:tr>
      <w:tr w:rsidR="004600E8" w:rsidTr="00B919E7">
        <w:trPr>
          <w:gridAfter w:val="2"/>
          <w:wAfter w:w="5392" w:type="dxa"/>
          <w:cantSplit/>
          <w:trHeight w:val="172"/>
        </w:trPr>
        <w:tc>
          <w:tcPr>
            <w:tcW w:w="1792" w:type="dxa"/>
            <w:vMerge/>
            <w:tcBorders>
              <w:left w:val="nil"/>
              <w:right w:val="single" w:sz="4" w:space="0" w:color="auto"/>
            </w:tcBorders>
          </w:tcPr>
          <w:p w:rsidR="004600E8" w:rsidRDefault="004600E8" w:rsidP="00B919E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2</w:t>
            </w:r>
          </w:p>
        </w:tc>
        <w:tc>
          <w:tcPr>
            <w:tcW w:w="2702" w:type="dxa"/>
            <w:tcBorders>
              <w:top w:val="single" w:sz="4" w:space="0" w:color="auto"/>
              <w:left w:val="single" w:sz="4" w:space="0" w:color="auto"/>
              <w:bottom w:val="single" w:sz="4" w:space="0" w:color="auto"/>
              <w:right w:val="single" w:sz="4" w:space="0" w:color="auto"/>
            </w:tcBorders>
          </w:tcPr>
          <w:p w:rsidR="004600E8" w:rsidRPr="00DE56DC" w:rsidRDefault="004600E8" w:rsidP="00064073">
            <w:pPr>
              <w:rPr>
                <w:rFonts w:ascii="Arial" w:hAnsi="Arial"/>
              </w:rPr>
            </w:pPr>
            <w:r w:rsidRPr="00DE56DC">
              <w:rPr>
                <w:rFonts w:ascii="Arial" w:hAnsi="Arial"/>
              </w:rPr>
              <w:t>Becky Carlson</w:t>
            </w:r>
          </w:p>
          <w:p w:rsidR="004E07F4" w:rsidRPr="00DE56DC" w:rsidRDefault="004E07F4" w:rsidP="00064073">
            <w:pPr>
              <w:rPr>
                <w:rFonts w:ascii="Arial" w:hAnsi="Arial"/>
              </w:rPr>
            </w:pPr>
            <w:r w:rsidRPr="00DE56DC">
              <w:rPr>
                <w:rFonts w:ascii="Arial" w:hAnsi="Arial"/>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rPr>
            </w:pPr>
            <w:r w:rsidRPr="00DE56DC">
              <w:rPr>
                <w:rFonts w:ascii="Arial" w:hAnsi="Arial"/>
              </w:rPr>
              <w:t>4/4/2015</w:t>
            </w:r>
          </w:p>
        </w:tc>
        <w:tc>
          <w:tcPr>
            <w:tcW w:w="3429" w:type="dxa"/>
            <w:tcBorders>
              <w:top w:val="single" w:sz="4" w:space="0" w:color="auto"/>
              <w:left w:val="single" w:sz="4" w:space="0" w:color="auto"/>
              <w:bottom w:val="single" w:sz="4" w:space="0" w:color="auto"/>
              <w:right w:val="single" w:sz="4" w:space="0" w:color="auto"/>
            </w:tcBorders>
          </w:tcPr>
          <w:p w:rsidR="004600E8" w:rsidRPr="00DE56DC" w:rsidRDefault="004600E8" w:rsidP="00B919E7">
            <w:pPr>
              <w:rPr>
                <w:rFonts w:ascii="Arial" w:hAnsi="Arial"/>
                <w:szCs w:val="16"/>
              </w:rPr>
            </w:pPr>
            <w:r w:rsidRPr="00DE56DC">
              <w:rPr>
                <w:rFonts w:ascii="Arial" w:hAnsi="Arial"/>
                <w:szCs w:val="16"/>
              </w:rPr>
              <w:t>Reformatted to CMS and re-numbered from MC 1228</w:t>
            </w:r>
            <w:r w:rsidR="004E07F4" w:rsidRPr="00DE56DC">
              <w:rPr>
                <w:rFonts w:ascii="Arial" w:hAnsi="Arial"/>
                <w:szCs w:val="16"/>
              </w:rPr>
              <w:t xml:space="preserve">, added virology examples in frequently </w:t>
            </w:r>
            <w:proofErr w:type="spellStart"/>
            <w:r w:rsidR="004E07F4" w:rsidRPr="00DE56DC">
              <w:rPr>
                <w:rFonts w:ascii="Arial" w:hAnsi="Arial"/>
                <w:szCs w:val="16"/>
              </w:rPr>
              <w:t>misordered</w:t>
            </w:r>
            <w:proofErr w:type="spellEnd"/>
            <w:r w:rsidR="004E07F4" w:rsidRPr="00DE56DC">
              <w:rPr>
                <w:rFonts w:ascii="Arial" w:hAnsi="Arial"/>
                <w:szCs w:val="16"/>
              </w:rPr>
              <w:t xml:space="preserve"> test section </w:t>
            </w:r>
          </w:p>
        </w:tc>
      </w:tr>
      <w:tr w:rsidR="00E9513A" w:rsidTr="00B919E7">
        <w:trPr>
          <w:gridAfter w:val="2"/>
          <w:wAfter w:w="5392" w:type="dxa"/>
          <w:cantSplit/>
          <w:trHeight w:val="172"/>
        </w:trPr>
        <w:tc>
          <w:tcPr>
            <w:tcW w:w="1792" w:type="dxa"/>
            <w:vMerge/>
            <w:tcBorders>
              <w:left w:val="nil"/>
              <w:right w:val="single" w:sz="4" w:space="0" w:color="auto"/>
            </w:tcBorders>
          </w:tcPr>
          <w:p w:rsidR="00E9513A" w:rsidRDefault="00E9513A" w:rsidP="00B919E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E9513A" w:rsidRPr="00DE56DC" w:rsidRDefault="00E9513A" w:rsidP="00B919E7">
            <w:pPr>
              <w:rPr>
                <w:rFonts w:ascii="Arial" w:hAnsi="Arial"/>
              </w:rPr>
            </w:pPr>
            <w:r w:rsidRPr="00DE56DC">
              <w:rPr>
                <w:rFonts w:ascii="Arial" w:hAnsi="Arial"/>
              </w:rPr>
              <w:t>3</w:t>
            </w:r>
          </w:p>
        </w:tc>
        <w:tc>
          <w:tcPr>
            <w:tcW w:w="2702" w:type="dxa"/>
            <w:tcBorders>
              <w:top w:val="single" w:sz="4" w:space="0" w:color="auto"/>
              <w:left w:val="single" w:sz="4" w:space="0" w:color="auto"/>
              <w:bottom w:val="single" w:sz="4" w:space="0" w:color="auto"/>
              <w:right w:val="single" w:sz="4" w:space="0" w:color="auto"/>
            </w:tcBorders>
          </w:tcPr>
          <w:p w:rsidR="00E9513A" w:rsidRPr="00DE56DC" w:rsidRDefault="00E9513A" w:rsidP="00064073">
            <w:pPr>
              <w:rPr>
                <w:rFonts w:ascii="Arial" w:hAnsi="Arial"/>
              </w:rPr>
            </w:pPr>
            <w:r w:rsidRPr="00DE56DC">
              <w:rPr>
                <w:rFonts w:ascii="Arial" w:hAnsi="Arial"/>
              </w:rPr>
              <w:t xml:space="preserve">Susan </w:t>
            </w:r>
            <w:proofErr w:type="spellStart"/>
            <w:r w:rsidRPr="00DE56DC">
              <w:rPr>
                <w:rFonts w:ascii="Arial" w:hAnsi="Arial"/>
              </w:rPr>
              <w:t>DeMeyere</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E9513A" w:rsidRPr="00DE56DC" w:rsidRDefault="003E6B8D" w:rsidP="00B919E7">
            <w:pPr>
              <w:rPr>
                <w:rFonts w:ascii="Arial" w:hAnsi="Arial"/>
              </w:rPr>
            </w:pPr>
            <w:r>
              <w:rPr>
                <w:rFonts w:ascii="Arial" w:hAnsi="Arial"/>
              </w:rPr>
              <w:t>10/13</w:t>
            </w:r>
            <w:r w:rsidR="00E9513A" w:rsidRPr="00DE56DC">
              <w:rPr>
                <w:rFonts w:ascii="Arial" w:hAnsi="Arial"/>
              </w:rPr>
              <w:t>/2017</w:t>
            </w:r>
          </w:p>
        </w:tc>
        <w:tc>
          <w:tcPr>
            <w:tcW w:w="3429" w:type="dxa"/>
            <w:tcBorders>
              <w:top w:val="single" w:sz="4" w:space="0" w:color="auto"/>
              <w:left w:val="single" w:sz="4" w:space="0" w:color="auto"/>
              <w:bottom w:val="single" w:sz="4" w:space="0" w:color="auto"/>
              <w:right w:val="single" w:sz="4" w:space="0" w:color="auto"/>
            </w:tcBorders>
          </w:tcPr>
          <w:p w:rsidR="00E9513A" w:rsidRPr="00DE56DC" w:rsidRDefault="00E9513A" w:rsidP="00B919E7">
            <w:pPr>
              <w:rPr>
                <w:rFonts w:ascii="Arial" w:hAnsi="Arial"/>
                <w:szCs w:val="16"/>
              </w:rPr>
            </w:pPr>
            <w:r w:rsidRPr="00DE56DC">
              <w:rPr>
                <w:rFonts w:ascii="Arial" w:hAnsi="Arial"/>
                <w:szCs w:val="16"/>
              </w:rPr>
              <w:t xml:space="preserve">Changed logo and added ORM receipt of specimens. </w:t>
            </w:r>
            <w:r w:rsidR="00DE56DC" w:rsidRPr="00DE56DC">
              <w:rPr>
                <w:rFonts w:ascii="Arial" w:hAnsi="Arial"/>
                <w:szCs w:val="16"/>
              </w:rPr>
              <w:t xml:space="preserve">Added hyperlink for billing codes. </w:t>
            </w:r>
          </w:p>
        </w:tc>
      </w:tr>
      <w:tr w:rsidR="004600E8" w:rsidTr="00B919E7">
        <w:trPr>
          <w:gridAfter w:val="2"/>
          <w:wAfter w:w="5392" w:type="dxa"/>
          <w:cantSplit/>
          <w:trHeight w:val="277"/>
        </w:trPr>
        <w:tc>
          <w:tcPr>
            <w:tcW w:w="1792" w:type="dxa"/>
            <w:vMerge/>
            <w:tcBorders>
              <w:left w:val="nil"/>
              <w:bottom w:val="nil"/>
              <w:right w:val="single" w:sz="4" w:space="0" w:color="auto"/>
            </w:tcBorders>
          </w:tcPr>
          <w:p w:rsidR="004600E8" w:rsidRDefault="004600E8" w:rsidP="00B919E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600E8" w:rsidRDefault="004600E8" w:rsidP="00B919E7">
            <w:pPr>
              <w:jc w:val="left"/>
              <w:rPr>
                <w:rFonts w:ascii="Arial" w:hAnsi="Arial"/>
                <w:b/>
                <w:sz w:val="20"/>
              </w:rPr>
            </w:pPr>
            <w:r>
              <w:rPr>
                <w:rFonts w:ascii="Arial" w:hAnsi="Arial"/>
                <w:b/>
                <w:sz w:val="20"/>
              </w:rPr>
              <w:t>Archived by:</w:t>
            </w:r>
          </w:p>
        </w:tc>
        <w:tc>
          <w:tcPr>
            <w:tcW w:w="2702" w:type="dxa"/>
            <w:tcBorders>
              <w:top w:val="single" w:sz="4" w:space="0" w:color="auto"/>
              <w:left w:val="single" w:sz="4" w:space="0" w:color="auto"/>
              <w:bottom w:val="single" w:sz="4" w:space="0" w:color="auto"/>
              <w:right w:val="single" w:sz="4" w:space="0" w:color="auto"/>
            </w:tcBorders>
          </w:tcPr>
          <w:p w:rsidR="004600E8" w:rsidRDefault="004600E8" w:rsidP="00B919E7">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4600E8" w:rsidRDefault="004600E8" w:rsidP="00B919E7">
            <w:pPr>
              <w:jc w:val="left"/>
              <w:rPr>
                <w:rFonts w:ascii="Arial" w:hAnsi="Arial"/>
                <w:b/>
                <w:sz w:val="20"/>
              </w:rPr>
            </w:pPr>
            <w:r>
              <w:rPr>
                <w:rFonts w:ascii="Arial" w:hAnsi="Arial"/>
                <w:b/>
                <w:sz w:val="20"/>
              </w:rPr>
              <w:t>Archived Date:</w:t>
            </w:r>
          </w:p>
        </w:tc>
        <w:tc>
          <w:tcPr>
            <w:tcW w:w="3429" w:type="dxa"/>
            <w:tcBorders>
              <w:top w:val="single" w:sz="4" w:space="0" w:color="auto"/>
              <w:left w:val="single" w:sz="4" w:space="0" w:color="auto"/>
              <w:bottom w:val="single" w:sz="4" w:space="0" w:color="auto"/>
              <w:right w:val="single" w:sz="4" w:space="0" w:color="auto"/>
            </w:tcBorders>
          </w:tcPr>
          <w:p w:rsidR="004600E8" w:rsidRDefault="004600E8" w:rsidP="00B919E7">
            <w:pPr>
              <w:jc w:val="left"/>
              <w:rPr>
                <w:rFonts w:ascii="Arial" w:hAnsi="Arial"/>
                <w:sz w:val="20"/>
              </w:rPr>
            </w:pPr>
          </w:p>
        </w:tc>
      </w:tr>
    </w:tbl>
    <w:p w:rsidR="00B919E7" w:rsidRDefault="00B919E7" w:rsidP="00B919E7">
      <w:pPr>
        <w:pStyle w:val="Header"/>
        <w:tabs>
          <w:tab w:val="clear" w:pos="4320"/>
          <w:tab w:val="clear" w:pos="8640"/>
        </w:tabs>
        <w:rPr>
          <w:rFonts w:ascii="Arial" w:hAnsi="Arial"/>
        </w:rPr>
      </w:pPr>
    </w:p>
    <w:p w:rsidR="00625507" w:rsidRPr="00625507" w:rsidRDefault="00625507" w:rsidP="00625507">
      <w:pPr>
        <w:pStyle w:val="BodyTextIndent"/>
        <w:rPr>
          <w:rFonts w:ascii="Arial" w:hAnsi="Arial" w:cs="Arial"/>
          <w:sz w:val="20"/>
          <w:szCs w:val="20"/>
        </w:rPr>
      </w:pPr>
    </w:p>
    <w:sectPr w:rsidR="00625507" w:rsidRPr="00625507" w:rsidSect="00AD6734">
      <w:type w:val="continuous"/>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56" w:rsidRDefault="009B2B56">
      <w:r>
        <w:separator/>
      </w:r>
    </w:p>
  </w:endnote>
  <w:endnote w:type="continuationSeparator" w:id="0">
    <w:p w:rsidR="009B2B56" w:rsidRDefault="009B2B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56" w:rsidRPr="00126C1A" w:rsidRDefault="009B2B56" w:rsidP="00126C1A">
    <w:pPr>
      <w:rPr>
        <w:rFonts w:ascii="Arial" w:hAnsi="Arial" w:cs="Arial"/>
      </w:rPr>
    </w:pPr>
    <w:r w:rsidRPr="00126C1A">
      <w:rPr>
        <w:rFonts w:ascii="Arial" w:hAnsi="Arial" w:cs="Arial"/>
      </w:rPr>
      <w:t xml:space="preserve"> </w:t>
    </w:r>
    <w:r w:rsidRPr="00126C1A">
      <w:rPr>
        <w:rFonts w:ascii="Arial" w:hAnsi="Arial" w:cs="Arial"/>
        <w:sz w:val="16"/>
        <w:szCs w:val="16"/>
      </w:rPr>
      <w:t>Children’s Hospitals and Clinics of Minnesota Laboratory, Minneapolis/St Paul MN</w:t>
    </w:r>
    <w:r w:rsidRPr="00126C1A">
      <w:rPr>
        <w:rFonts w:ascii="Arial" w:hAnsi="Arial" w:cs="Arial"/>
        <w:sz w:val="16"/>
        <w:szCs w:val="16"/>
      </w:rPr>
      <w:tab/>
    </w:r>
    <w:r>
      <w:rPr>
        <w:rFonts w:ascii="Arial" w:hAnsi="Arial" w:cs="Arial"/>
        <w:sz w:val="16"/>
        <w:szCs w:val="16"/>
      </w:rPr>
      <w:t xml:space="preserve">      </w:t>
    </w:r>
    <w:r>
      <w:rPr>
        <w:rFonts w:ascii="Arial" w:hAnsi="Arial" w:cs="Arial"/>
      </w:rPr>
      <w:t xml:space="preserve">               </w:t>
    </w:r>
    <w:r w:rsidRPr="00126C1A">
      <w:rPr>
        <w:rFonts w:ascii="Arial" w:hAnsi="Arial" w:cs="Arial"/>
        <w:sz w:val="16"/>
        <w:szCs w:val="16"/>
      </w:rPr>
      <w:t xml:space="preserve">Page </w:t>
    </w:r>
    <w:r w:rsidR="00DA4266" w:rsidRPr="00126C1A">
      <w:rPr>
        <w:rFonts w:ascii="Arial" w:hAnsi="Arial" w:cs="Arial"/>
        <w:sz w:val="16"/>
        <w:szCs w:val="16"/>
      </w:rPr>
      <w:fldChar w:fldCharType="begin"/>
    </w:r>
    <w:r w:rsidRPr="00126C1A">
      <w:rPr>
        <w:rFonts w:ascii="Arial" w:hAnsi="Arial" w:cs="Arial"/>
        <w:sz w:val="16"/>
        <w:szCs w:val="16"/>
      </w:rPr>
      <w:instrText xml:space="preserve"> PAGE </w:instrText>
    </w:r>
    <w:r w:rsidR="00DA4266" w:rsidRPr="00126C1A">
      <w:rPr>
        <w:rFonts w:ascii="Arial" w:hAnsi="Arial" w:cs="Arial"/>
        <w:sz w:val="16"/>
        <w:szCs w:val="16"/>
      </w:rPr>
      <w:fldChar w:fldCharType="separate"/>
    </w:r>
    <w:r w:rsidR="003A708C">
      <w:rPr>
        <w:rFonts w:ascii="Arial" w:hAnsi="Arial" w:cs="Arial"/>
        <w:noProof/>
        <w:sz w:val="16"/>
        <w:szCs w:val="16"/>
      </w:rPr>
      <w:t>8</w:t>
    </w:r>
    <w:r w:rsidR="00DA4266" w:rsidRPr="00126C1A">
      <w:rPr>
        <w:rFonts w:ascii="Arial" w:hAnsi="Arial" w:cs="Arial"/>
        <w:sz w:val="16"/>
        <w:szCs w:val="16"/>
      </w:rPr>
      <w:fldChar w:fldCharType="end"/>
    </w:r>
    <w:r w:rsidRPr="00126C1A">
      <w:rPr>
        <w:rFonts w:ascii="Arial" w:hAnsi="Arial" w:cs="Arial"/>
        <w:sz w:val="16"/>
        <w:szCs w:val="16"/>
      </w:rPr>
      <w:t xml:space="preserve"> of </w:t>
    </w:r>
    <w:r w:rsidR="00DA4266" w:rsidRPr="00126C1A">
      <w:rPr>
        <w:rFonts w:ascii="Arial" w:hAnsi="Arial" w:cs="Arial"/>
        <w:sz w:val="16"/>
        <w:szCs w:val="16"/>
      </w:rPr>
      <w:fldChar w:fldCharType="begin"/>
    </w:r>
    <w:r w:rsidRPr="00126C1A">
      <w:rPr>
        <w:rFonts w:ascii="Arial" w:hAnsi="Arial" w:cs="Arial"/>
        <w:sz w:val="16"/>
        <w:szCs w:val="16"/>
      </w:rPr>
      <w:instrText xml:space="preserve"> NUMPAGES  </w:instrText>
    </w:r>
    <w:r w:rsidR="00DA4266" w:rsidRPr="00126C1A">
      <w:rPr>
        <w:rFonts w:ascii="Arial" w:hAnsi="Arial" w:cs="Arial"/>
        <w:sz w:val="16"/>
        <w:szCs w:val="16"/>
      </w:rPr>
      <w:fldChar w:fldCharType="separate"/>
    </w:r>
    <w:r w:rsidR="003A708C">
      <w:rPr>
        <w:rFonts w:ascii="Arial" w:hAnsi="Arial" w:cs="Arial"/>
        <w:noProof/>
        <w:sz w:val="16"/>
        <w:szCs w:val="16"/>
      </w:rPr>
      <w:t>8</w:t>
    </w:r>
    <w:r w:rsidR="00DA4266" w:rsidRPr="00126C1A">
      <w:rPr>
        <w:rFonts w:ascii="Arial" w:hAnsi="Arial" w:cs="Arial"/>
        <w:sz w:val="16"/>
        <w:szCs w:val="16"/>
      </w:rPr>
      <w:fldChar w:fldCharType="end"/>
    </w:r>
  </w:p>
  <w:p w:rsidR="009B2B56" w:rsidRPr="00126C1A" w:rsidRDefault="009B2B56" w:rsidP="00126C1A">
    <w:pPr>
      <w:pStyle w:val="Footer"/>
      <w:rPr>
        <w:rFonts w:ascii="Arial" w:hAnsi="Arial" w:cs="Arial"/>
        <w:sz w:val="16"/>
        <w:szCs w:val="16"/>
      </w:rPr>
    </w:pPr>
    <w:r w:rsidRPr="00126C1A">
      <w:rPr>
        <w:rFonts w:ascii="Arial" w:hAnsi="Arial" w:cs="Arial"/>
        <w:sz w:val="16"/>
        <w:szCs w:val="16"/>
      </w:rPr>
      <w:t>Printed copy expires 2359 on day of print</w:t>
    </w:r>
  </w:p>
  <w:p w:rsidR="009B2B56" w:rsidRPr="00126C1A" w:rsidRDefault="009B2B56" w:rsidP="00126C1A">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56" w:rsidRDefault="009B2B56">
      <w:r>
        <w:separator/>
      </w:r>
    </w:p>
  </w:footnote>
  <w:footnote w:type="continuationSeparator" w:id="0">
    <w:p w:rsidR="009B2B56" w:rsidRDefault="009B2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56" w:rsidRDefault="009B2B56">
    <w:pPr>
      <w:ind w:left="-1260" w:right="-1260"/>
      <w:rPr>
        <w:rFonts w:ascii="Arial" w:hAnsi="Arial"/>
        <w:sz w:val="18"/>
      </w:rPr>
    </w:pPr>
    <w:r>
      <w:rPr>
        <w:rFonts w:ascii="Arial" w:hAnsi="Arial"/>
        <w:sz w:val="18"/>
      </w:rPr>
      <w:t>MCVI 5.0 Micro/</w:t>
    </w:r>
    <w:proofErr w:type="spellStart"/>
    <w:r>
      <w:rPr>
        <w:rFonts w:ascii="Arial" w:hAnsi="Arial"/>
        <w:sz w:val="18"/>
      </w:rPr>
      <w:t>Viro</w:t>
    </w:r>
    <w:proofErr w:type="spellEnd"/>
    <w:r>
      <w:rPr>
        <w:rFonts w:ascii="Arial" w:hAnsi="Arial"/>
        <w:sz w:val="18"/>
      </w:rPr>
      <w:t xml:space="preserve"> Computer Training</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9B2B56" w:rsidRDefault="00DA4266">
    <w:pPr>
      <w:ind w:left="-1260" w:right="-1260"/>
      <w:rPr>
        <w:sz w:val="18"/>
      </w:rPr>
    </w:pPr>
    <w:r w:rsidRPr="00DA4266">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3" type="#_x0000_t75" alt="Childrens_MN_2015_logo_RGB_of_PMS280-PMS2925_800x257" style="position:absolute;left:0;text-align:left;margin-left:380.7pt;margin-top:7.2pt;width:126pt;height:40.5pt;z-index:251659776;visibility:visible;mso-wrap-style:square;mso-wrap-distance-left:9pt;mso-wrap-distance-top:0;mso-wrap-distance-right:9pt;mso-wrap-distance-bottom:0;mso-position-horizontal-relative:text;mso-position-vertical-relative:page" o:allowincell="f">
          <v:imagedata r:id="rId1" o:title="Childrens_MN_2015_logo_RGB_of_PMS280-PMS2925_800x257"/>
          <w10:wrap anchory="page"/>
        </v:shape>
      </w:pict>
    </w:r>
    <w:r w:rsidR="003A708C">
      <w:rPr>
        <w:rFonts w:ascii="Arial" w:hAnsi="Arial"/>
        <w:sz w:val="18"/>
      </w:rPr>
      <w:t>Version 3</w:t>
    </w:r>
    <w:r w:rsidR="009B2B56">
      <w:rPr>
        <w:rFonts w:ascii="Arial" w:hAnsi="Arial"/>
        <w:sz w:val="18"/>
      </w:rPr>
      <w:tab/>
    </w:r>
    <w:r w:rsidR="009B2B56">
      <w:rPr>
        <w:sz w:val="18"/>
      </w:rPr>
      <w:t xml:space="preserve"> </w:t>
    </w:r>
    <w:r w:rsidR="009B2B56">
      <w:rPr>
        <w:sz w:val="18"/>
      </w:rPr>
      <w:tab/>
    </w:r>
    <w:r w:rsidR="009B2B56">
      <w:rPr>
        <w:sz w:val="18"/>
      </w:rPr>
      <w:tab/>
    </w:r>
    <w:r w:rsidR="009B2B56">
      <w:rPr>
        <w:sz w:val="18"/>
      </w:rPr>
      <w:tab/>
    </w:r>
    <w:r w:rsidR="009B2B56">
      <w:rPr>
        <w:sz w:val="18"/>
      </w:rPr>
      <w:tab/>
    </w:r>
    <w:r w:rsidR="009B2B56">
      <w:rPr>
        <w:sz w:val="18"/>
      </w:rPr>
      <w:tab/>
    </w:r>
    <w:r w:rsidR="009B2B56">
      <w:rPr>
        <w:sz w:val="18"/>
      </w:rPr>
      <w:tab/>
    </w:r>
    <w:r w:rsidR="009B2B56">
      <w:rPr>
        <w:sz w:val="18"/>
      </w:rPr>
      <w:tab/>
    </w:r>
    <w:r w:rsidR="009B2B56">
      <w:rPr>
        <w:sz w:val="18"/>
      </w:rPr>
      <w:tab/>
    </w:r>
    <w:r w:rsidR="009B2B56">
      <w:rPr>
        <w:sz w:val="18"/>
      </w:rPr>
      <w:tab/>
    </w:r>
    <w:r w:rsidR="009B2B56">
      <w:rPr>
        <w:sz w:val="18"/>
      </w:rPr>
      <w:tab/>
    </w:r>
    <w:r w:rsidR="009B2B56">
      <w:rPr>
        <w:sz w:val="18"/>
      </w:rPr>
      <w:tab/>
    </w:r>
    <w:r w:rsidR="009B2B56">
      <w:rPr>
        <w:sz w:val="18"/>
      </w:rPr>
      <w:tab/>
    </w:r>
  </w:p>
  <w:p w:rsidR="009B2B56" w:rsidRPr="006035E9" w:rsidRDefault="003E6B8D" w:rsidP="006035E9">
    <w:pPr>
      <w:ind w:left="-1260" w:right="-1260"/>
      <w:rPr>
        <w:b/>
        <w:sz w:val="18"/>
      </w:rPr>
    </w:pPr>
    <w:r>
      <w:rPr>
        <w:rFonts w:ascii="Arial" w:hAnsi="Arial"/>
        <w:sz w:val="18"/>
      </w:rPr>
      <w:t>Effective Date:  10/13</w:t>
    </w:r>
    <w:r w:rsidR="009B2B56">
      <w:rPr>
        <w:rFonts w:ascii="Arial" w:hAnsi="Arial"/>
        <w:sz w:val="18"/>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7275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E404A5"/>
    <w:multiLevelType w:val="hybridMultilevel"/>
    <w:tmpl w:val="D958C4A2"/>
    <w:lvl w:ilvl="0" w:tplc="178CBEBC">
      <w:start w:val="1"/>
      <w:numFmt w:val="bullet"/>
      <w:lvlText w:val=""/>
      <w:lvlJc w:val="left"/>
      <w:pPr>
        <w:tabs>
          <w:tab w:val="num" w:pos="720"/>
        </w:tabs>
        <w:ind w:left="720" w:hanging="360"/>
      </w:pPr>
      <w:rPr>
        <w:rFonts w:ascii="Symbol" w:hAnsi="Symbol" w:hint="default"/>
      </w:rPr>
    </w:lvl>
    <w:lvl w:ilvl="1" w:tplc="C4044B26" w:tentative="1">
      <w:start w:val="1"/>
      <w:numFmt w:val="bullet"/>
      <w:lvlText w:val="o"/>
      <w:lvlJc w:val="left"/>
      <w:pPr>
        <w:tabs>
          <w:tab w:val="num" w:pos="1440"/>
        </w:tabs>
        <w:ind w:left="1440" w:hanging="360"/>
      </w:pPr>
      <w:rPr>
        <w:rFonts w:ascii="Courier New" w:hAnsi="Courier New" w:hint="default"/>
      </w:rPr>
    </w:lvl>
    <w:lvl w:ilvl="2" w:tplc="74045214" w:tentative="1">
      <w:start w:val="1"/>
      <w:numFmt w:val="bullet"/>
      <w:lvlText w:val=""/>
      <w:lvlJc w:val="left"/>
      <w:pPr>
        <w:tabs>
          <w:tab w:val="num" w:pos="2160"/>
        </w:tabs>
        <w:ind w:left="2160" w:hanging="360"/>
      </w:pPr>
      <w:rPr>
        <w:rFonts w:ascii="Wingdings" w:hAnsi="Wingdings" w:hint="default"/>
      </w:rPr>
    </w:lvl>
    <w:lvl w:ilvl="3" w:tplc="1F08BBFA" w:tentative="1">
      <w:start w:val="1"/>
      <w:numFmt w:val="bullet"/>
      <w:lvlText w:val=""/>
      <w:lvlJc w:val="left"/>
      <w:pPr>
        <w:tabs>
          <w:tab w:val="num" w:pos="2880"/>
        </w:tabs>
        <w:ind w:left="2880" w:hanging="360"/>
      </w:pPr>
      <w:rPr>
        <w:rFonts w:ascii="Symbol" w:hAnsi="Symbol" w:hint="default"/>
      </w:rPr>
    </w:lvl>
    <w:lvl w:ilvl="4" w:tplc="EC0C44C8" w:tentative="1">
      <w:start w:val="1"/>
      <w:numFmt w:val="bullet"/>
      <w:lvlText w:val="o"/>
      <w:lvlJc w:val="left"/>
      <w:pPr>
        <w:tabs>
          <w:tab w:val="num" w:pos="3600"/>
        </w:tabs>
        <w:ind w:left="3600" w:hanging="360"/>
      </w:pPr>
      <w:rPr>
        <w:rFonts w:ascii="Courier New" w:hAnsi="Courier New" w:hint="default"/>
      </w:rPr>
    </w:lvl>
    <w:lvl w:ilvl="5" w:tplc="1ED8BBB8" w:tentative="1">
      <w:start w:val="1"/>
      <w:numFmt w:val="bullet"/>
      <w:lvlText w:val=""/>
      <w:lvlJc w:val="left"/>
      <w:pPr>
        <w:tabs>
          <w:tab w:val="num" w:pos="4320"/>
        </w:tabs>
        <w:ind w:left="4320" w:hanging="360"/>
      </w:pPr>
      <w:rPr>
        <w:rFonts w:ascii="Wingdings" w:hAnsi="Wingdings" w:hint="default"/>
      </w:rPr>
    </w:lvl>
    <w:lvl w:ilvl="6" w:tplc="05FC1042" w:tentative="1">
      <w:start w:val="1"/>
      <w:numFmt w:val="bullet"/>
      <w:lvlText w:val=""/>
      <w:lvlJc w:val="left"/>
      <w:pPr>
        <w:tabs>
          <w:tab w:val="num" w:pos="5040"/>
        </w:tabs>
        <w:ind w:left="5040" w:hanging="360"/>
      </w:pPr>
      <w:rPr>
        <w:rFonts w:ascii="Symbol" w:hAnsi="Symbol" w:hint="default"/>
      </w:rPr>
    </w:lvl>
    <w:lvl w:ilvl="7" w:tplc="0360C706" w:tentative="1">
      <w:start w:val="1"/>
      <w:numFmt w:val="bullet"/>
      <w:lvlText w:val="o"/>
      <w:lvlJc w:val="left"/>
      <w:pPr>
        <w:tabs>
          <w:tab w:val="num" w:pos="5760"/>
        </w:tabs>
        <w:ind w:left="5760" w:hanging="360"/>
      </w:pPr>
      <w:rPr>
        <w:rFonts w:ascii="Courier New" w:hAnsi="Courier New" w:hint="default"/>
      </w:rPr>
    </w:lvl>
    <w:lvl w:ilvl="8" w:tplc="D38C41F6"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315E5E86">
      <w:start w:val="1"/>
      <w:numFmt w:val="bullet"/>
      <w:lvlText w:val=""/>
      <w:lvlJc w:val="left"/>
      <w:pPr>
        <w:tabs>
          <w:tab w:val="num" w:pos="720"/>
        </w:tabs>
        <w:ind w:left="720" w:hanging="360"/>
      </w:pPr>
      <w:rPr>
        <w:rFonts w:ascii="Symbol" w:hAnsi="Symbol" w:hint="default"/>
      </w:rPr>
    </w:lvl>
    <w:lvl w:ilvl="1" w:tplc="96EA1042" w:tentative="1">
      <w:start w:val="1"/>
      <w:numFmt w:val="bullet"/>
      <w:lvlText w:val="o"/>
      <w:lvlJc w:val="left"/>
      <w:pPr>
        <w:tabs>
          <w:tab w:val="num" w:pos="1440"/>
        </w:tabs>
        <w:ind w:left="1440" w:hanging="360"/>
      </w:pPr>
      <w:rPr>
        <w:rFonts w:ascii="Courier New" w:hAnsi="Courier New" w:hint="default"/>
      </w:rPr>
    </w:lvl>
    <w:lvl w:ilvl="2" w:tplc="F0EAE908" w:tentative="1">
      <w:start w:val="1"/>
      <w:numFmt w:val="bullet"/>
      <w:lvlText w:val=""/>
      <w:lvlJc w:val="left"/>
      <w:pPr>
        <w:tabs>
          <w:tab w:val="num" w:pos="2160"/>
        </w:tabs>
        <w:ind w:left="2160" w:hanging="360"/>
      </w:pPr>
      <w:rPr>
        <w:rFonts w:ascii="Wingdings" w:hAnsi="Wingdings" w:hint="default"/>
      </w:rPr>
    </w:lvl>
    <w:lvl w:ilvl="3" w:tplc="720E07C0" w:tentative="1">
      <w:start w:val="1"/>
      <w:numFmt w:val="bullet"/>
      <w:lvlText w:val=""/>
      <w:lvlJc w:val="left"/>
      <w:pPr>
        <w:tabs>
          <w:tab w:val="num" w:pos="2880"/>
        </w:tabs>
        <w:ind w:left="2880" w:hanging="360"/>
      </w:pPr>
      <w:rPr>
        <w:rFonts w:ascii="Symbol" w:hAnsi="Symbol" w:hint="default"/>
      </w:rPr>
    </w:lvl>
    <w:lvl w:ilvl="4" w:tplc="C05E6914" w:tentative="1">
      <w:start w:val="1"/>
      <w:numFmt w:val="bullet"/>
      <w:lvlText w:val="o"/>
      <w:lvlJc w:val="left"/>
      <w:pPr>
        <w:tabs>
          <w:tab w:val="num" w:pos="3600"/>
        </w:tabs>
        <w:ind w:left="3600" w:hanging="360"/>
      </w:pPr>
      <w:rPr>
        <w:rFonts w:ascii="Courier New" w:hAnsi="Courier New" w:hint="default"/>
      </w:rPr>
    </w:lvl>
    <w:lvl w:ilvl="5" w:tplc="9D44C2C6" w:tentative="1">
      <w:start w:val="1"/>
      <w:numFmt w:val="bullet"/>
      <w:lvlText w:val=""/>
      <w:lvlJc w:val="left"/>
      <w:pPr>
        <w:tabs>
          <w:tab w:val="num" w:pos="4320"/>
        </w:tabs>
        <w:ind w:left="4320" w:hanging="360"/>
      </w:pPr>
      <w:rPr>
        <w:rFonts w:ascii="Wingdings" w:hAnsi="Wingdings" w:hint="default"/>
      </w:rPr>
    </w:lvl>
    <w:lvl w:ilvl="6" w:tplc="A2E0EA44" w:tentative="1">
      <w:start w:val="1"/>
      <w:numFmt w:val="bullet"/>
      <w:lvlText w:val=""/>
      <w:lvlJc w:val="left"/>
      <w:pPr>
        <w:tabs>
          <w:tab w:val="num" w:pos="5040"/>
        </w:tabs>
        <w:ind w:left="5040" w:hanging="360"/>
      </w:pPr>
      <w:rPr>
        <w:rFonts w:ascii="Symbol" w:hAnsi="Symbol" w:hint="default"/>
      </w:rPr>
    </w:lvl>
    <w:lvl w:ilvl="7" w:tplc="CA9AFDB4" w:tentative="1">
      <w:start w:val="1"/>
      <w:numFmt w:val="bullet"/>
      <w:lvlText w:val="o"/>
      <w:lvlJc w:val="left"/>
      <w:pPr>
        <w:tabs>
          <w:tab w:val="num" w:pos="5760"/>
        </w:tabs>
        <w:ind w:left="5760" w:hanging="360"/>
      </w:pPr>
      <w:rPr>
        <w:rFonts w:ascii="Courier New" w:hAnsi="Courier New" w:hint="default"/>
      </w:rPr>
    </w:lvl>
    <w:lvl w:ilvl="8" w:tplc="70109BAE" w:tentative="1">
      <w:start w:val="1"/>
      <w:numFmt w:val="bullet"/>
      <w:lvlText w:val=""/>
      <w:lvlJc w:val="left"/>
      <w:pPr>
        <w:tabs>
          <w:tab w:val="num" w:pos="6480"/>
        </w:tabs>
        <w:ind w:left="6480" w:hanging="360"/>
      </w:pPr>
      <w:rPr>
        <w:rFonts w:ascii="Wingdings" w:hAnsi="Wingdings" w:hint="default"/>
      </w:rPr>
    </w:lvl>
  </w:abstractNum>
  <w:abstractNum w:abstractNumId="4">
    <w:nsid w:val="043E5BD4"/>
    <w:multiLevelType w:val="hybridMultilevel"/>
    <w:tmpl w:val="162C1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456ECD"/>
    <w:multiLevelType w:val="hybridMultilevel"/>
    <w:tmpl w:val="E6DE8C48"/>
    <w:lvl w:ilvl="0" w:tplc="BFA015F6">
      <w:start w:val="1"/>
      <w:numFmt w:val="bullet"/>
      <w:lvlText w:val=""/>
      <w:lvlJc w:val="left"/>
      <w:pPr>
        <w:tabs>
          <w:tab w:val="num" w:pos="360"/>
        </w:tabs>
        <w:ind w:left="360" w:hanging="360"/>
      </w:pPr>
      <w:rPr>
        <w:rFonts w:ascii="Symbol" w:hAnsi="Symbol" w:hint="default"/>
      </w:rPr>
    </w:lvl>
    <w:lvl w:ilvl="1" w:tplc="D95E75CC" w:tentative="1">
      <w:start w:val="1"/>
      <w:numFmt w:val="bullet"/>
      <w:lvlText w:val="o"/>
      <w:lvlJc w:val="left"/>
      <w:pPr>
        <w:tabs>
          <w:tab w:val="num" w:pos="1440"/>
        </w:tabs>
        <w:ind w:left="1440" w:hanging="360"/>
      </w:pPr>
      <w:rPr>
        <w:rFonts w:ascii="Courier New" w:hAnsi="Courier New" w:hint="default"/>
      </w:rPr>
    </w:lvl>
    <w:lvl w:ilvl="2" w:tplc="9C723C1C" w:tentative="1">
      <w:start w:val="1"/>
      <w:numFmt w:val="bullet"/>
      <w:lvlText w:val=""/>
      <w:lvlJc w:val="left"/>
      <w:pPr>
        <w:tabs>
          <w:tab w:val="num" w:pos="2160"/>
        </w:tabs>
        <w:ind w:left="2160" w:hanging="360"/>
      </w:pPr>
      <w:rPr>
        <w:rFonts w:ascii="Wingdings" w:hAnsi="Wingdings" w:hint="default"/>
      </w:rPr>
    </w:lvl>
    <w:lvl w:ilvl="3" w:tplc="4C7ED6B6" w:tentative="1">
      <w:start w:val="1"/>
      <w:numFmt w:val="bullet"/>
      <w:lvlText w:val=""/>
      <w:lvlJc w:val="left"/>
      <w:pPr>
        <w:tabs>
          <w:tab w:val="num" w:pos="2880"/>
        </w:tabs>
        <w:ind w:left="2880" w:hanging="360"/>
      </w:pPr>
      <w:rPr>
        <w:rFonts w:ascii="Symbol" w:hAnsi="Symbol" w:hint="default"/>
      </w:rPr>
    </w:lvl>
    <w:lvl w:ilvl="4" w:tplc="86724AD4" w:tentative="1">
      <w:start w:val="1"/>
      <w:numFmt w:val="bullet"/>
      <w:lvlText w:val="o"/>
      <w:lvlJc w:val="left"/>
      <w:pPr>
        <w:tabs>
          <w:tab w:val="num" w:pos="3600"/>
        </w:tabs>
        <w:ind w:left="3600" w:hanging="360"/>
      </w:pPr>
      <w:rPr>
        <w:rFonts w:ascii="Courier New" w:hAnsi="Courier New" w:hint="default"/>
      </w:rPr>
    </w:lvl>
    <w:lvl w:ilvl="5" w:tplc="167A88F2" w:tentative="1">
      <w:start w:val="1"/>
      <w:numFmt w:val="bullet"/>
      <w:lvlText w:val=""/>
      <w:lvlJc w:val="left"/>
      <w:pPr>
        <w:tabs>
          <w:tab w:val="num" w:pos="4320"/>
        </w:tabs>
        <w:ind w:left="4320" w:hanging="360"/>
      </w:pPr>
      <w:rPr>
        <w:rFonts w:ascii="Wingdings" w:hAnsi="Wingdings" w:hint="default"/>
      </w:rPr>
    </w:lvl>
    <w:lvl w:ilvl="6" w:tplc="179AC2B8" w:tentative="1">
      <w:start w:val="1"/>
      <w:numFmt w:val="bullet"/>
      <w:lvlText w:val=""/>
      <w:lvlJc w:val="left"/>
      <w:pPr>
        <w:tabs>
          <w:tab w:val="num" w:pos="5040"/>
        </w:tabs>
        <w:ind w:left="5040" w:hanging="360"/>
      </w:pPr>
      <w:rPr>
        <w:rFonts w:ascii="Symbol" w:hAnsi="Symbol" w:hint="default"/>
      </w:rPr>
    </w:lvl>
    <w:lvl w:ilvl="7" w:tplc="C6C60EB6" w:tentative="1">
      <w:start w:val="1"/>
      <w:numFmt w:val="bullet"/>
      <w:lvlText w:val="o"/>
      <w:lvlJc w:val="left"/>
      <w:pPr>
        <w:tabs>
          <w:tab w:val="num" w:pos="5760"/>
        </w:tabs>
        <w:ind w:left="5760" w:hanging="360"/>
      </w:pPr>
      <w:rPr>
        <w:rFonts w:ascii="Courier New" w:hAnsi="Courier New" w:hint="default"/>
      </w:rPr>
    </w:lvl>
    <w:lvl w:ilvl="8" w:tplc="D5F00F18" w:tentative="1">
      <w:start w:val="1"/>
      <w:numFmt w:val="bullet"/>
      <w:lvlText w:val=""/>
      <w:lvlJc w:val="left"/>
      <w:pPr>
        <w:tabs>
          <w:tab w:val="num" w:pos="6480"/>
        </w:tabs>
        <w:ind w:left="6480" w:hanging="360"/>
      </w:pPr>
      <w:rPr>
        <w:rFonts w:ascii="Wingdings" w:hAnsi="Wingdings" w:hint="default"/>
      </w:rPr>
    </w:lvl>
  </w:abstractNum>
  <w:abstractNum w:abstractNumId="6">
    <w:nsid w:val="04846127"/>
    <w:multiLevelType w:val="hybridMultilevel"/>
    <w:tmpl w:val="BCE8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6F2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74B7364"/>
    <w:multiLevelType w:val="hybridMultilevel"/>
    <w:tmpl w:val="0E1E127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9">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2F56A7"/>
    <w:multiLevelType w:val="hybridMultilevel"/>
    <w:tmpl w:val="002877B2"/>
    <w:lvl w:ilvl="0" w:tplc="46267BC6">
      <w:start w:val="1"/>
      <w:numFmt w:val="bullet"/>
      <w:lvlText w:val=""/>
      <w:lvlJc w:val="left"/>
      <w:pPr>
        <w:tabs>
          <w:tab w:val="num" w:pos="720"/>
        </w:tabs>
        <w:ind w:left="720" w:hanging="360"/>
      </w:pPr>
      <w:rPr>
        <w:rFonts w:ascii="Symbol" w:hAnsi="Symbol" w:hint="default"/>
      </w:rPr>
    </w:lvl>
    <w:lvl w:ilvl="1" w:tplc="C518C2F4">
      <w:start w:val="1"/>
      <w:numFmt w:val="bullet"/>
      <w:lvlText w:val="o"/>
      <w:lvlJc w:val="left"/>
      <w:pPr>
        <w:tabs>
          <w:tab w:val="num" w:pos="1440"/>
        </w:tabs>
        <w:ind w:left="1440" w:hanging="360"/>
      </w:pPr>
      <w:rPr>
        <w:rFonts w:ascii="Courier New" w:hAnsi="Courier New" w:hint="default"/>
      </w:rPr>
    </w:lvl>
    <w:lvl w:ilvl="2" w:tplc="C512C4EE" w:tentative="1">
      <w:start w:val="1"/>
      <w:numFmt w:val="bullet"/>
      <w:lvlText w:val=""/>
      <w:lvlJc w:val="left"/>
      <w:pPr>
        <w:tabs>
          <w:tab w:val="num" w:pos="2160"/>
        </w:tabs>
        <w:ind w:left="2160" w:hanging="360"/>
      </w:pPr>
      <w:rPr>
        <w:rFonts w:ascii="Wingdings" w:hAnsi="Wingdings" w:hint="default"/>
      </w:rPr>
    </w:lvl>
    <w:lvl w:ilvl="3" w:tplc="6BAC00E6" w:tentative="1">
      <w:start w:val="1"/>
      <w:numFmt w:val="bullet"/>
      <w:lvlText w:val=""/>
      <w:lvlJc w:val="left"/>
      <w:pPr>
        <w:tabs>
          <w:tab w:val="num" w:pos="2880"/>
        </w:tabs>
        <w:ind w:left="2880" w:hanging="360"/>
      </w:pPr>
      <w:rPr>
        <w:rFonts w:ascii="Symbol" w:hAnsi="Symbol" w:hint="default"/>
      </w:rPr>
    </w:lvl>
    <w:lvl w:ilvl="4" w:tplc="EB12D7AE" w:tentative="1">
      <w:start w:val="1"/>
      <w:numFmt w:val="bullet"/>
      <w:lvlText w:val="o"/>
      <w:lvlJc w:val="left"/>
      <w:pPr>
        <w:tabs>
          <w:tab w:val="num" w:pos="3600"/>
        </w:tabs>
        <w:ind w:left="3600" w:hanging="360"/>
      </w:pPr>
      <w:rPr>
        <w:rFonts w:ascii="Courier New" w:hAnsi="Courier New" w:hint="default"/>
      </w:rPr>
    </w:lvl>
    <w:lvl w:ilvl="5" w:tplc="AD10EF58" w:tentative="1">
      <w:start w:val="1"/>
      <w:numFmt w:val="bullet"/>
      <w:lvlText w:val=""/>
      <w:lvlJc w:val="left"/>
      <w:pPr>
        <w:tabs>
          <w:tab w:val="num" w:pos="4320"/>
        </w:tabs>
        <w:ind w:left="4320" w:hanging="360"/>
      </w:pPr>
      <w:rPr>
        <w:rFonts w:ascii="Wingdings" w:hAnsi="Wingdings" w:hint="default"/>
      </w:rPr>
    </w:lvl>
    <w:lvl w:ilvl="6" w:tplc="A3C063FA" w:tentative="1">
      <w:start w:val="1"/>
      <w:numFmt w:val="bullet"/>
      <w:lvlText w:val=""/>
      <w:lvlJc w:val="left"/>
      <w:pPr>
        <w:tabs>
          <w:tab w:val="num" w:pos="5040"/>
        </w:tabs>
        <w:ind w:left="5040" w:hanging="360"/>
      </w:pPr>
      <w:rPr>
        <w:rFonts w:ascii="Symbol" w:hAnsi="Symbol" w:hint="default"/>
      </w:rPr>
    </w:lvl>
    <w:lvl w:ilvl="7" w:tplc="FD76441C" w:tentative="1">
      <w:start w:val="1"/>
      <w:numFmt w:val="bullet"/>
      <w:lvlText w:val="o"/>
      <w:lvlJc w:val="left"/>
      <w:pPr>
        <w:tabs>
          <w:tab w:val="num" w:pos="5760"/>
        </w:tabs>
        <w:ind w:left="5760" w:hanging="360"/>
      </w:pPr>
      <w:rPr>
        <w:rFonts w:ascii="Courier New" w:hAnsi="Courier New" w:hint="default"/>
      </w:rPr>
    </w:lvl>
    <w:lvl w:ilvl="8" w:tplc="64FCABB8" w:tentative="1">
      <w:start w:val="1"/>
      <w:numFmt w:val="bullet"/>
      <w:lvlText w:val=""/>
      <w:lvlJc w:val="left"/>
      <w:pPr>
        <w:tabs>
          <w:tab w:val="num" w:pos="6480"/>
        </w:tabs>
        <w:ind w:left="6480" w:hanging="360"/>
      </w:pPr>
      <w:rPr>
        <w:rFonts w:ascii="Wingdings" w:hAnsi="Wingdings" w:hint="default"/>
      </w:rPr>
    </w:lvl>
  </w:abstractNum>
  <w:abstractNum w:abstractNumId="11">
    <w:nsid w:val="10C16281"/>
    <w:multiLevelType w:val="hybridMultilevel"/>
    <w:tmpl w:val="93269694"/>
    <w:lvl w:ilvl="0" w:tplc="1B969390">
      <w:start w:val="1"/>
      <w:numFmt w:val="bullet"/>
      <w:lvlText w:val=""/>
      <w:lvlJc w:val="left"/>
      <w:pPr>
        <w:tabs>
          <w:tab w:val="num" w:pos="720"/>
        </w:tabs>
        <w:ind w:left="720" w:hanging="360"/>
      </w:pPr>
      <w:rPr>
        <w:rFonts w:ascii="Symbol" w:hAnsi="Symbol" w:hint="default"/>
      </w:rPr>
    </w:lvl>
    <w:lvl w:ilvl="1" w:tplc="A3E03978" w:tentative="1">
      <w:start w:val="1"/>
      <w:numFmt w:val="bullet"/>
      <w:lvlText w:val="o"/>
      <w:lvlJc w:val="left"/>
      <w:pPr>
        <w:tabs>
          <w:tab w:val="num" w:pos="1440"/>
        </w:tabs>
        <w:ind w:left="1440" w:hanging="360"/>
      </w:pPr>
      <w:rPr>
        <w:rFonts w:ascii="Courier New" w:hAnsi="Courier New" w:hint="default"/>
      </w:rPr>
    </w:lvl>
    <w:lvl w:ilvl="2" w:tplc="F836CD86" w:tentative="1">
      <w:start w:val="1"/>
      <w:numFmt w:val="bullet"/>
      <w:lvlText w:val=""/>
      <w:lvlJc w:val="left"/>
      <w:pPr>
        <w:tabs>
          <w:tab w:val="num" w:pos="2160"/>
        </w:tabs>
        <w:ind w:left="2160" w:hanging="360"/>
      </w:pPr>
      <w:rPr>
        <w:rFonts w:ascii="Wingdings" w:hAnsi="Wingdings" w:hint="default"/>
      </w:rPr>
    </w:lvl>
    <w:lvl w:ilvl="3" w:tplc="04B28E98" w:tentative="1">
      <w:start w:val="1"/>
      <w:numFmt w:val="bullet"/>
      <w:lvlText w:val=""/>
      <w:lvlJc w:val="left"/>
      <w:pPr>
        <w:tabs>
          <w:tab w:val="num" w:pos="2880"/>
        </w:tabs>
        <w:ind w:left="2880" w:hanging="360"/>
      </w:pPr>
      <w:rPr>
        <w:rFonts w:ascii="Symbol" w:hAnsi="Symbol" w:hint="default"/>
      </w:rPr>
    </w:lvl>
    <w:lvl w:ilvl="4" w:tplc="E4C624BA" w:tentative="1">
      <w:start w:val="1"/>
      <w:numFmt w:val="bullet"/>
      <w:lvlText w:val="o"/>
      <w:lvlJc w:val="left"/>
      <w:pPr>
        <w:tabs>
          <w:tab w:val="num" w:pos="3600"/>
        </w:tabs>
        <w:ind w:left="3600" w:hanging="360"/>
      </w:pPr>
      <w:rPr>
        <w:rFonts w:ascii="Courier New" w:hAnsi="Courier New" w:hint="default"/>
      </w:rPr>
    </w:lvl>
    <w:lvl w:ilvl="5" w:tplc="6216530E" w:tentative="1">
      <w:start w:val="1"/>
      <w:numFmt w:val="bullet"/>
      <w:lvlText w:val=""/>
      <w:lvlJc w:val="left"/>
      <w:pPr>
        <w:tabs>
          <w:tab w:val="num" w:pos="4320"/>
        </w:tabs>
        <w:ind w:left="4320" w:hanging="360"/>
      </w:pPr>
      <w:rPr>
        <w:rFonts w:ascii="Wingdings" w:hAnsi="Wingdings" w:hint="default"/>
      </w:rPr>
    </w:lvl>
    <w:lvl w:ilvl="6" w:tplc="99CCD4DC" w:tentative="1">
      <w:start w:val="1"/>
      <w:numFmt w:val="bullet"/>
      <w:lvlText w:val=""/>
      <w:lvlJc w:val="left"/>
      <w:pPr>
        <w:tabs>
          <w:tab w:val="num" w:pos="5040"/>
        </w:tabs>
        <w:ind w:left="5040" w:hanging="360"/>
      </w:pPr>
      <w:rPr>
        <w:rFonts w:ascii="Symbol" w:hAnsi="Symbol" w:hint="default"/>
      </w:rPr>
    </w:lvl>
    <w:lvl w:ilvl="7" w:tplc="853A84B8" w:tentative="1">
      <w:start w:val="1"/>
      <w:numFmt w:val="bullet"/>
      <w:lvlText w:val="o"/>
      <w:lvlJc w:val="left"/>
      <w:pPr>
        <w:tabs>
          <w:tab w:val="num" w:pos="5760"/>
        </w:tabs>
        <w:ind w:left="5760" w:hanging="360"/>
      </w:pPr>
      <w:rPr>
        <w:rFonts w:ascii="Courier New" w:hAnsi="Courier New" w:hint="default"/>
      </w:rPr>
    </w:lvl>
    <w:lvl w:ilvl="8" w:tplc="0CCAE230" w:tentative="1">
      <w:start w:val="1"/>
      <w:numFmt w:val="bullet"/>
      <w:lvlText w:val=""/>
      <w:lvlJc w:val="left"/>
      <w:pPr>
        <w:tabs>
          <w:tab w:val="num" w:pos="6480"/>
        </w:tabs>
        <w:ind w:left="6480" w:hanging="360"/>
      </w:pPr>
      <w:rPr>
        <w:rFonts w:ascii="Wingdings" w:hAnsi="Wingdings" w:hint="default"/>
      </w:rPr>
    </w:lvl>
  </w:abstractNum>
  <w:abstractNum w:abstractNumId="12">
    <w:nsid w:val="115E63C1"/>
    <w:multiLevelType w:val="hybridMultilevel"/>
    <w:tmpl w:val="AEEE9218"/>
    <w:lvl w:ilvl="0" w:tplc="64B873C8">
      <w:start w:val="1"/>
      <w:numFmt w:val="bullet"/>
      <w:lvlText w:val="o"/>
      <w:lvlJc w:val="left"/>
      <w:pPr>
        <w:tabs>
          <w:tab w:val="num" w:pos="360"/>
        </w:tabs>
        <w:ind w:left="360" w:hanging="360"/>
      </w:pPr>
      <w:rPr>
        <w:rFonts w:ascii="Courier New" w:hAnsi="Courier New" w:hint="default"/>
      </w:rPr>
    </w:lvl>
    <w:lvl w:ilvl="1" w:tplc="219CABD0" w:tentative="1">
      <w:start w:val="1"/>
      <w:numFmt w:val="bullet"/>
      <w:lvlText w:val="o"/>
      <w:lvlJc w:val="left"/>
      <w:pPr>
        <w:tabs>
          <w:tab w:val="num" w:pos="1440"/>
        </w:tabs>
        <w:ind w:left="1440" w:hanging="360"/>
      </w:pPr>
      <w:rPr>
        <w:rFonts w:ascii="Courier New" w:hAnsi="Courier New" w:hint="default"/>
      </w:rPr>
    </w:lvl>
    <w:lvl w:ilvl="2" w:tplc="E52EB288" w:tentative="1">
      <w:start w:val="1"/>
      <w:numFmt w:val="bullet"/>
      <w:lvlText w:val=""/>
      <w:lvlJc w:val="left"/>
      <w:pPr>
        <w:tabs>
          <w:tab w:val="num" w:pos="2160"/>
        </w:tabs>
        <w:ind w:left="2160" w:hanging="360"/>
      </w:pPr>
      <w:rPr>
        <w:rFonts w:ascii="Wingdings" w:hAnsi="Wingdings" w:hint="default"/>
      </w:rPr>
    </w:lvl>
    <w:lvl w:ilvl="3" w:tplc="BFCEC57C" w:tentative="1">
      <w:start w:val="1"/>
      <w:numFmt w:val="bullet"/>
      <w:lvlText w:val=""/>
      <w:lvlJc w:val="left"/>
      <w:pPr>
        <w:tabs>
          <w:tab w:val="num" w:pos="2880"/>
        </w:tabs>
        <w:ind w:left="2880" w:hanging="360"/>
      </w:pPr>
      <w:rPr>
        <w:rFonts w:ascii="Symbol" w:hAnsi="Symbol" w:hint="default"/>
      </w:rPr>
    </w:lvl>
    <w:lvl w:ilvl="4" w:tplc="A358E2A0" w:tentative="1">
      <w:start w:val="1"/>
      <w:numFmt w:val="bullet"/>
      <w:lvlText w:val="o"/>
      <w:lvlJc w:val="left"/>
      <w:pPr>
        <w:tabs>
          <w:tab w:val="num" w:pos="3600"/>
        </w:tabs>
        <w:ind w:left="3600" w:hanging="360"/>
      </w:pPr>
      <w:rPr>
        <w:rFonts w:ascii="Courier New" w:hAnsi="Courier New" w:hint="default"/>
      </w:rPr>
    </w:lvl>
    <w:lvl w:ilvl="5" w:tplc="AE2C3A08" w:tentative="1">
      <w:start w:val="1"/>
      <w:numFmt w:val="bullet"/>
      <w:lvlText w:val=""/>
      <w:lvlJc w:val="left"/>
      <w:pPr>
        <w:tabs>
          <w:tab w:val="num" w:pos="4320"/>
        </w:tabs>
        <w:ind w:left="4320" w:hanging="360"/>
      </w:pPr>
      <w:rPr>
        <w:rFonts w:ascii="Wingdings" w:hAnsi="Wingdings" w:hint="default"/>
      </w:rPr>
    </w:lvl>
    <w:lvl w:ilvl="6" w:tplc="B3E4A806" w:tentative="1">
      <w:start w:val="1"/>
      <w:numFmt w:val="bullet"/>
      <w:lvlText w:val=""/>
      <w:lvlJc w:val="left"/>
      <w:pPr>
        <w:tabs>
          <w:tab w:val="num" w:pos="5040"/>
        </w:tabs>
        <w:ind w:left="5040" w:hanging="360"/>
      </w:pPr>
      <w:rPr>
        <w:rFonts w:ascii="Symbol" w:hAnsi="Symbol" w:hint="default"/>
      </w:rPr>
    </w:lvl>
    <w:lvl w:ilvl="7" w:tplc="89DA1A52" w:tentative="1">
      <w:start w:val="1"/>
      <w:numFmt w:val="bullet"/>
      <w:lvlText w:val="o"/>
      <w:lvlJc w:val="left"/>
      <w:pPr>
        <w:tabs>
          <w:tab w:val="num" w:pos="5760"/>
        </w:tabs>
        <w:ind w:left="5760" w:hanging="360"/>
      </w:pPr>
      <w:rPr>
        <w:rFonts w:ascii="Courier New" w:hAnsi="Courier New" w:hint="default"/>
      </w:rPr>
    </w:lvl>
    <w:lvl w:ilvl="8" w:tplc="02362D40" w:tentative="1">
      <w:start w:val="1"/>
      <w:numFmt w:val="bullet"/>
      <w:lvlText w:val=""/>
      <w:lvlJc w:val="left"/>
      <w:pPr>
        <w:tabs>
          <w:tab w:val="num" w:pos="6480"/>
        </w:tabs>
        <w:ind w:left="6480" w:hanging="360"/>
      </w:pPr>
      <w:rPr>
        <w:rFonts w:ascii="Wingdings" w:hAnsi="Wingdings" w:hint="default"/>
      </w:rPr>
    </w:lvl>
  </w:abstractNum>
  <w:abstractNum w:abstractNumId="13">
    <w:nsid w:val="11B44A37"/>
    <w:multiLevelType w:val="hybridMultilevel"/>
    <w:tmpl w:val="AEEE9218"/>
    <w:lvl w:ilvl="0" w:tplc="0D2CB912">
      <w:start w:val="1"/>
      <w:numFmt w:val="bullet"/>
      <w:lvlText w:val="o"/>
      <w:lvlJc w:val="left"/>
      <w:pPr>
        <w:tabs>
          <w:tab w:val="num" w:pos="360"/>
        </w:tabs>
        <w:ind w:left="360" w:hanging="360"/>
      </w:pPr>
      <w:rPr>
        <w:rFonts w:ascii="Courier New" w:hAnsi="Courier New" w:hint="default"/>
      </w:rPr>
    </w:lvl>
    <w:lvl w:ilvl="1" w:tplc="6FAA2746">
      <w:start w:val="1"/>
      <w:numFmt w:val="bullet"/>
      <w:lvlText w:val="o"/>
      <w:lvlJc w:val="left"/>
      <w:pPr>
        <w:tabs>
          <w:tab w:val="num" w:pos="1440"/>
        </w:tabs>
        <w:ind w:left="1440" w:hanging="360"/>
      </w:pPr>
      <w:rPr>
        <w:rFonts w:ascii="Courier New" w:hAnsi="Courier New" w:hint="default"/>
      </w:rPr>
    </w:lvl>
    <w:lvl w:ilvl="2" w:tplc="F6FCD05C" w:tentative="1">
      <w:start w:val="1"/>
      <w:numFmt w:val="bullet"/>
      <w:lvlText w:val=""/>
      <w:lvlJc w:val="left"/>
      <w:pPr>
        <w:tabs>
          <w:tab w:val="num" w:pos="2160"/>
        </w:tabs>
        <w:ind w:left="2160" w:hanging="360"/>
      </w:pPr>
      <w:rPr>
        <w:rFonts w:ascii="Wingdings" w:hAnsi="Wingdings" w:hint="default"/>
      </w:rPr>
    </w:lvl>
    <w:lvl w:ilvl="3" w:tplc="DEB0B714" w:tentative="1">
      <w:start w:val="1"/>
      <w:numFmt w:val="bullet"/>
      <w:lvlText w:val=""/>
      <w:lvlJc w:val="left"/>
      <w:pPr>
        <w:tabs>
          <w:tab w:val="num" w:pos="2880"/>
        </w:tabs>
        <w:ind w:left="2880" w:hanging="360"/>
      </w:pPr>
      <w:rPr>
        <w:rFonts w:ascii="Symbol" w:hAnsi="Symbol" w:hint="default"/>
      </w:rPr>
    </w:lvl>
    <w:lvl w:ilvl="4" w:tplc="16BEBF2A" w:tentative="1">
      <w:start w:val="1"/>
      <w:numFmt w:val="bullet"/>
      <w:lvlText w:val="o"/>
      <w:lvlJc w:val="left"/>
      <w:pPr>
        <w:tabs>
          <w:tab w:val="num" w:pos="3600"/>
        </w:tabs>
        <w:ind w:left="3600" w:hanging="360"/>
      </w:pPr>
      <w:rPr>
        <w:rFonts w:ascii="Courier New" w:hAnsi="Courier New" w:hint="default"/>
      </w:rPr>
    </w:lvl>
    <w:lvl w:ilvl="5" w:tplc="455A225E" w:tentative="1">
      <w:start w:val="1"/>
      <w:numFmt w:val="bullet"/>
      <w:lvlText w:val=""/>
      <w:lvlJc w:val="left"/>
      <w:pPr>
        <w:tabs>
          <w:tab w:val="num" w:pos="4320"/>
        </w:tabs>
        <w:ind w:left="4320" w:hanging="360"/>
      </w:pPr>
      <w:rPr>
        <w:rFonts w:ascii="Wingdings" w:hAnsi="Wingdings" w:hint="default"/>
      </w:rPr>
    </w:lvl>
    <w:lvl w:ilvl="6" w:tplc="CCE05260" w:tentative="1">
      <w:start w:val="1"/>
      <w:numFmt w:val="bullet"/>
      <w:lvlText w:val=""/>
      <w:lvlJc w:val="left"/>
      <w:pPr>
        <w:tabs>
          <w:tab w:val="num" w:pos="5040"/>
        </w:tabs>
        <w:ind w:left="5040" w:hanging="360"/>
      </w:pPr>
      <w:rPr>
        <w:rFonts w:ascii="Symbol" w:hAnsi="Symbol" w:hint="default"/>
      </w:rPr>
    </w:lvl>
    <w:lvl w:ilvl="7" w:tplc="A022D6AC" w:tentative="1">
      <w:start w:val="1"/>
      <w:numFmt w:val="bullet"/>
      <w:lvlText w:val="o"/>
      <w:lvlJc w:val="left"/>
      <w:pPr>
        <w:tabs>
          <w:tab w:val="num" w:pos="5760"/>
        </w:tabs>
        <w:ind w:left="5760" w:hanging="360"/>
      </w:pPr>
      <w:rPr>
        <w:rFonts w:ascii="Courier New" w:hAnsi="Courier New" w:hint="default"/>
      </w:rPr>
    </w:lvl>
    <w:lvl w:ilvl="8" w:tplc="01B4BB52" w:tentative="1">
      <w:start w:val="1"/>
      <w:numFmt w:val="bullet"/>
      <w:lvlText w:val=""/>
      <w:lvlJc w:val="left"/>
      <w:pPr>
        <w:tabs>
          <w:tab w:val="num" w:pos="6480"/>
        </w:tabs>
        <w:ind w:left="6480" w:hanging="360"/>
      </w:pPr>
      <w:rPr>
        <w:rFonts w:ascii="Wingdings" w:hAnsi="Wingdings" w:hint="default"/>
      </w:rPr>
    </w:lvl>
  </w:abstractNum>
  <w:abstractNum w:abstractNumId="14">
    <w:nsid w:val="14541C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84B235C"/>
    <w:multiLevelType w:val="hybridMultilevel"/>
    <w:tmpl w:val="577A67F8"/>
    <w:lvl w:ilvl="0" w:tplc="1B5E557E">
      <w:start w:val="1"/>
      <w:numFmt w:val="bullet"/>
      <w:lvlText w:val=""/>
      <w:lvlJc w:val="left"/>
      <w:pPr>
        <w:tabs>
          <w:tab w:val="num" w:pos="720"/>
        </w:tabs>
        <w:ind w:left="720" w:hanging="360"/>
      </w:pPr>
      <w:rPr>
        <w:rFonts w:ascii="Symbol" w:hAnsi="Symbol" w:hint="default"/>
      </w:rPr>
    </w:lvl>
    <w:lvl w:ilvl="1" w:tplc="583ED290" w:tentative="1">
      <w:start w:val="1"/>
      <w:numFmt w:val="bullet"/>
      <w:lvlText w:val="o"/>
      <w:lvlJc w:val="left"/>
      <w:pPr>
        <w:tabs>
          <w:tab w:val="num" w:pos="1440"/>
        </w:tabs>
        <w:ind w:left="1440" w:hanging="360"/>
      </w:pPr>
      <w:rPr>
        <w:rFonts w:ascii="Courier New" w:hAnsi="Courier New" w:hint="default"/>
      </w:rPr>
    </w:lvl>
    <w:lvl w:ilvl="2" w:tplc="60589286" w:tentative="1">
      <w:start w:val="1"/>
      <w:numFmt w:val="bullet"/>
      <w:lvlText w:val=""/>
      <w:lvlJc w:val="left"/>
      <w:pPr>
        <w:tabs>
          <w:tab w:val="num" w:pos="2160"/>
        </w:tabs>
        <w:ind w:left="2160" w:hanging="360"/>
      </w:pPr>
      <w:rPr>
        <w:rFonts w:ascii="Wingdings" w:hAnsi="Wingdings" w:hint="default"/>
      </w:rPr>
    </w:lvl>
    <w:lvl w:ilvl="3" w:tplc="BA0027AA" w:tentative="1">
      <w:start w:val="1"/>
      <w:numFmt w:val="bullet"/>
      <w:lvlText w:val=""/>
      <w:lvlJc w:val="left"/>
      <w:pPr>
        <w:tabs>
          <w:tab w:val="num" w:pos="2880"/>
        </w:tabs>
        <w:ind w:left="2880" w:hanging="360"/>
      </w:pPr>
      <w:rPr>
        <w:rFonts w:ascii="Symbol" w:hAnsi="Symbol" w:hint="default"/>
      </w:rPr>
    </w:lvl>
    <w:lvl w:ilvl="4" w:tplc="08562506" w:tentative="1">
      <w:start w:val="1"/>
      <w:numFmt w:val="bullet"/>
      <w:lvlText w:val="o"/>
      <w:lvlJc w:val="left"/>
      <w:pPr>
        <w:tabs>
          <w:tab w:val="num" w:pos="3600"/>
        </w:tabs>
        <w:ind w:left="3600" w:hanging="360"/>
      </w:pPr>
      <w:rPr>
        <w:rFonts w:ascii="Courier New" w:hAnsi="Courier New" w:hint="default"/>
      </w:rPr>
    </w:lvl>
    <w:lvl w:ilvl="5" w:tplc="C068CC7C" w:tentative="1">
      <w:start w:val="1"/>
      <w:numFmt w:val="bullet"/>
      <w:lvlText w:val=""/>
      <w:lvlJc w:val="left"/>
      <w:pPr>
        <w:tabs>
          <w:tab w:val="num" w:pos="4320"/>
        </w:tabs>
        <w:ind w:left="4320" w:hanging="360"/>
      </w:pPr>
      <w:rPr>
        <w:rFonts w:ascii="Wingdings" w:hAnsi="Wingdings" w:hint="default"/>
      </w:rPr>
    </w:lvl>
    <w:lvl w:ilvl="6" w:tplc="29FC0CFE" w:tentative="1">
      <w:start w:val="1"/>
      <w:numFmt w:val="bullet"/>
      <w:lvlText w:val=""/>
      <w:lvlJc w:val="left"/>
      <w:pPr>
        <w:tabs>
          <w:tab w:val="num" w:pos="5040"/>
        </w:tabs>
        <w:ind w:left="5040" w:hanging="360"/>
      </w:pPr>
      <w:rPr>
        <w:rFonts w:ascii="Symbol" w:hAnsi="Symbol" w:hint="default"/>
      </w:rPr>
    </w:lvl>
    <w:lvl w:ilvl="7" w:tplc="A69E9DE8" w:tentative="1">
      <w:start w:val="1"/>
      <w:numFmt w:val="bullet"/>
      <w:lvlText w:val="o"/>
      <w:lvlJc w:val="left"/>
      <w:pPr>
        <w:tabs>
          <w:tab w:val="num" w:pos="5760"/>
        </w:tabs>
        <w:ind w:left="5760" w:hanging="360"/>
      </w:pPr>
      <w:rPr>
        <w:rFonts w:ascii="Courier New" w:hAnsi="Courier New" w:hint="default"/>
      </w:rPr>
    </w:lvl>
    <w:lvl w:ilvl="8" w:tplc="56848F08" w:tentative="1">
      <w:start w:val="1"/>
      <w:numFmt w:val="bullet"/>
      <w:lvlText w:val=""/>
      <w:lvlJc w:val="left"/>
      <w:pPr>
        <w:tabs>
          <w:tab w:val="num" w:pos="6480"/>
        </w:tabs>
        <w:ind w:left="6480" w:hanging="360"/>
      </w:pPr>
      <w:rPr>
        <w:rFonts w:ascii="Wingdings" w:hAnsi="Wingdings" w:hint="default"/>
      </w:rPr>
    </w:lvl>
  </w:abstractNum>
  <w:abstractNum w:abstractNumId="16">
    <w:nsid w:val="252F32D9"/>
    <w:multiLevelType w:val="singleLevel"/>
    <w:tmpl w:val="0409000F"/>
    <w:lvl w:ilvl="0">
      <w:start w:val="1"/>
      <w:numFmt w:val="decimal"/>
      <w:lvlText w:val="%1."/>
      <w:lvlJc w:val="left"/>
      <w:pPr>
        <w:tabs>
          <w:tab w:val="num" w:pos="360"/>
        </w:tabs>
        <w:ind w:left="360" w:hanging="360"/>
      </w:pPr>
    </w:lvl>
  </w:abstractNum>
  <w:abstractNum w:abstractNumId="17">
    <w:nsid w:val="2F5D2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1DE42B8"/>
    <w:multiLevelType w:val="hybridMultilevel"/>
    <w:tmpl w:val="9C866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9C15498"/>
    <w:multiLevelType w:val="hybridMultilevel"/>
    <w:tmpl w:val="21A63F68"/>
    <w:lvl w:ilvl="0" w:tplc="96BAEF8A">
      <w:start w:val="1"/>
      <w:numFmt w:val="bullet"/>
      <w:lvlText w:val=""/>
      <w:lvlJc w:val="left"/>
      <w:pPr>
        <w:tabs>
          <w:tab w:val="num" w:pos="720"/>
        </w:tabs>
        <w:ind w:left="720" w:hanging="360"/>
      </w:pPr>
      <w:rPr>
        <w:rFonts w:ascii="Symbol" w:hAnsi="Symbol" w:hint="default"/>
      </w:rPr>
    </w:lvl>
    <w:lvl w:ilvl="1" w:tplc="447CD21A" w:tentative="1">
      <w:start w:val="1"/>
      <w:numFmt w:val="bullet"/>
      <w:lvlText w:val="o"/>
      <w:lvlJc w:val="left"/>
      <w:pPr>
        <w:tabs>
          <w:tab w:val="num" w:pos="1440"/>
        </w:tabs>
        <w:ind w:left="1440" w:hanging="360"/>
      </w:pPr>
      <w:rPr>
        <w:rFonts w:ascii="Courier New" w:hAnsi="Courier New" w:hint="default"/>
      </w:rPr>
    </w:lvl>
    <w:lvl w:ilvl="2" w:tplc="D8BEA5F2" w:tentative="1">
      <w:start w:val="1"/>
      <w:numFmt w:val="bullet"/>
      <w:lvlText w:val=""/>
      <w:lvlJc w:val="left"/>
      <w:pPr>
        <w:tabs>
          <w:tab w:val="num" w:pos="2160"/>
        </w:tabs>
        <w:ind w:left="2160" w:hanging="360"/>
      </w:pPr>
      <w:rPr>
        <w:rFonts w:ascii="Wingdings" w:hAnsi="Wingdings" w:hint="default"/>
      </w:rPr>
    </w:lvl>
    <w:lvl w:ilvl="3" w:tplc="AAFE5C24" w:tentative="1">
      <w:start w:val="1"/>
      <w:numFmt w:val="bullet"/>
      <w:lvlText w:val=""/>
      <w:lvlJc w:val="left"/>
      <w:pPr>
        <w:tabs>
          <w:tab w:val="num" w:pos="2880"/>
        </w:tabs>
        <w:ind w:left="2880" w:hanging="360"/>
      </w:pPr>
      <w:rPr>
        <w:rFonts w:ascii="Symbol" w:hAnsi="Symbol" w:hint="default"/>
      </w:rPr>
    </w:lvl>
    <w:lvl w:ilvl="4" w:tplc="57F25252" w:tentative="1">
      <w:start w:val="1"/>
      <w:numFmt w:val="bullet"/>
      <w:lvlText w:val="o"/>
      <w:lvlJc w:val="left"/>
      <w:pPr>
        <w:tabs>
          <w:tab w:val="num" w:pos="3600"/>
        </w:tabs>
        <w:ind w:left="3600" w:hanging="360"/>
      </w:pPr>
      <w:rPr>
        <w:rFonts w:ascii="Courier New" w:hAnsi="Courier New" w:hint="default"/>
      </w:rPr>
    </w:lvl>
    <w:lvl w:ilvl="5" w:tplc="A1A85D0A" w:tentative="1">
      <w:start w:val="1"/>
      <w:numFmt w:val="bullet"/>
      <w:lvlText w:val=""/>
      <w:lvlJc w:val="left"/>
      <w:pPr>
        <w:tabs>
          <w:tab w:val="num" w:pos="4320"/>
        </w:tabs>
        <w:ind w:left="4320" w:hanging="360"/>
      </w:pPr>
      <w:rPr>
        <w:rFonts w:ascii="Wingdings" w:hAnsi="Wingdings" w:hint="default"/>
      </w:rPr>
    </w:lvl>
    <w:lvl w:ilvl="6" w:tplc="C944D338" w:tentative="1">
      <w:start w:val="1"/>
      <w:numFmt w:val="bullet"/>
      <w:lvlText w:val=""/>
      <w:lvlJc w:val="left"/>
      <w:pPr>
        <w:tabs>
          <w:tab w:val="num" w:pos="5040"/>
        </w:tabs>
        <w:ind w:left="5040" w:hanging="360"/>
      </w:pPr>
      <w:rPr>
        <w:rFonts w:ascii="Symbol" w:hAnsi="Symbol" w:hint="default"/>
      </w:rPr>
    </w:lvl>
    <w:lvl w:ilvl="7" w:tplc="91503B8A" w:tentative="1">
      <w:start w:val="1"/>
      <w:numFmt w:val="bullet"/>
      <w:lvlText w:val="o"/>
      <w:lvlJc w:val="left"/>
      <w:pPr>
        <w:tabs>
          <w:tab w:val="num" w:pos="5760"/>
        </w:tabs>
        <w:ind w:left="5760" w:hanging="360"/>
      </w:pPr>
      <w:rPr>
        <w:rFonts w:ascii="Courier New" w:hAnsi="Courier New" w:hint="default"/>
      </w:rPr>
    </w:lvl>
    <w:lvl w:ilvl="8" w:tplc="AFD64746" w:tentative="1">
      <w:start w:val="1"/>
      <w:numFmt w:val="bullet"/>
      <w:lvlText w:val=""/>
      <w:lvlJc w:val="left"/>
      <w:pPr>
        <w:tabs>
          <w:tab w:val="num" w:pos="6480"/>
        </w:tabs>
        <w:ind w:left="6480" w:hanging="360"/>
      </w:pPr>
      <w:rPr>
        <w:rFonts w:ascii="Wingdings" w:hAnsi="Wingdings" w:hint="default"/>
      </w:rPr>
    </w:lvl>
  </w:abstractNum>
  <w:abstractNum w:abstractNumId="21">
    <w:nsid w:val="3AAA4410"/>
    <w:multiLevelType w:val="hybridMultilevel"/>
    <w:tmpl w:val="ACF83236"/>
    <w:lvl w:ilvl="0" w:tplc="3EF221AA">
      <w:start w:val="1"/>
      <w:numFmt w:val="bullet"/>
      <w:lvlText w:val=""/>
      <w:lvlJc w:val="left"/>
      <w:pPr>
        <w:tabs>
          <w:tab w:val="num" w:pos="720"/>
        </w:tabs>
        <w:ind w:left="720" w:hanging="360"/>
      </w:pPr>
      <w:rPr>
        <w:rFonts w:ascii="Symbol" w:hAnsi="Symbol" w:hint="default"/>
      </w:rPr>
    </w:lvl>
    <w:lvl w:ilvl="1" w:tplc="F2BCB070" w:tentative="1">
      <w:start w:val="1"/>
      <w:numFmt w:val="bullet"/>
      <w:lvlText w:val="o"/>
      <w:lvlJc w:val="left"/>
      <w:pPr>
        <w:tabs>
          <w:tab w:val="num" w:pos="1440"/>
        </w:tabs>
        <w:ind w:left="1440" w:hanging="360"/>
      </w:pPr>
      <w:rPr>
        <w:rFonts w:ascii="Courier New" w:hAnsi="Courier New" w:hint="default"/>
      </w:rPr>
    </w:lvl>
    <w:lvl w:ilvl="2" w:tplc="534E4F28" w:tentative="1">
      <w:start w:val="1"/>
      <w:numFmt w:val="bullet"/>
      <w:lvlText w:val=""/>
      <w:lvlJc w:val="left"/>
      <w:pPr>
        <w:tabs>
          <w:tab w:val="num" w:pos="2160"/>
        </w:tabs>
        <w:ind w:left="2160" w:hanging="360"/>
      </w:pPr>
      <w:rPr>
        <w:rFonts w:ascii="Wingdings" w:hAnsi="Wingdings" w:hint="default"/>
      </w:rPr>
    </w:lvl>
    <w:lvl w:ilvl="3" w:tplc="0C5C7588" w:tentative="1">
      <w:start w:val="1"/>
      <w:numFmt w:val="bullet"/>
      <w:lvlText w:val=""/>
      <w:lvlJc w:val="left"/>
      <w:pPr>
        <w:tabs>
          <w:tab w:val="num" w:pos="2880"/>
        </w:tabs>
        <w:ind w:left="2880" w:hanging="360"/>
      </w:pPr>
      <w:rPr>
        <w:rFonts w:ascii="Symbol" w:hAnsi="Symbol" w:hint="default"/>
      </w:rPr>
    </w:lvl>
    <w:lvl w:ilvl="4" w:tplc="5B8A2472" w:tentative="1">
      <w:start w:val="1"/>
      <w:numFmt w:val="bullet"/>
      <w:lvlText w:val="o"/>
      <w:lvlJc w:val="left"/>
      <w:pPr>
        <w:tabs>
          <w:tab w:val="num" w:pos="3600"/>
        </w:tabs>
        <w:ind w:left="3600" w:hanging="360"/>
      </w:pPr>
      <w:rPr>
        <w:rFonts w:ascii="Courier New" w:hAnsi="Courier New" w:hint="default"/>
      </w:rPr>
    </w:lvl>
    <w:lvl w:ilvl="5" w:tplc="A99E973C" w:tentative="1">
      <w:start w:val="1"/>
      <w:numFmt w:val="bullet"/>
      <w:lvlText w:val=""/>
      <w:lvlJc w:val="left"/>
      <w:pPr>
        <w:tabs>
          <w:tab w:val="num" w:pos="4320"/>
        </w:tabs>
        <w:ind w:left="4320" w:hanging="360"/>
      </w:pPr>
      <w:rPr>
        <w:rFonts w:ascii="Wingdings" w:hAnsi="Wingdings" w:hint="default"/>
      </w:rPr>
    </w:lvl>
    <w:lvl w:ilvl="6" w:tplc="5D9CB6F2" w:tentative="1">
      <w:start w:val="1"/>
      <w:numFmt w:val="bullet"/>
      <w:lvlText w:val=""/>
      <w:lvlJc w:val="left"/>
      <w:pPr>
        <w:tabs>
          <w:tab w:val="num" w:pos="5040"/>
        </w:tabs>
        <w:ind w:left="5040" w:hanging="360"/>
      </w:pPr>
      <w:rPr>
        <w:rFonts w:ascii="Symbol" w:hAnsi="Symbol" w:hint="default"/>
      </w:rPr>
    </w:lvl>
    <w:lvl w:ilvl="7" w:tplc="F7D42392" w:tentative="1">
      <w:start w:val="1"/>
      <w:numFmt w:val="bullet"/>
      <w:lvlText w:val="o"/>
      <w:lvlJc w:val="left"/>
      <w:pPr>
        <w:tabs>
          <w:tab w:val="num" w:pos="5760"/>
        </w:tabs>
        <w:ind w:left="5760" w:hanging="360"/>
      </w:pPr>
      <w:rPr>
        <w:rFonts w:ascii="Courier New" w:hAnsi="Courier New" w:hint="default"/>
      </w:rPr>
    </w:lvl>
    <w:lvl w:ilvl="8" w:tplc="E4B2196C" w:tentative="1">
      <w:start w:val="1"/>
      <w:numFmt w:val="bullet"/>
      <w:lvlText w:val=""/>
      <w:lvlJc w:val="left"/>
      <w:pPr>
        <w:tabs>
          <w:tab w:val="num" w:pos="6480"/>
        </w:tabs>
        <w:ind w:left="6480" w:hanging="360"/>
      </w:pPr>
      <w:rPr>
        <w:rFonts w:ascii="Wingdings" w:hAnsi="Wingdings" w:hint="default"/>
      </w:rPr>
    </w:lvl>
  </w:abstractNum>
  <w:abstractNum w:abstractNumId="22">
    <w:nsid w:val="3B0D2D08"/>
    <w:multiLevelType w:val="hybridMultilevel"/>
    <w:tmpl w:val="85BCF946"/>
    <w:lvl w:ilvl="0" w:tplc="35E61A1A">
      <w:start w:val="1"/>
      <w:numFmt w:val="bullet"/>
      <w:lvlText w:val="o"/>
      <w:lvlJc w:val="left"/>
      <w:pPr>
        <w:tabs>
          <w:tab w:val="num" w:pos="720"/>
        </w:tabs>
        <w:ind w:left="720" w:hanging="360"/>
      </w:pPr>
      <w:rPr>
        <w:rFonts w:ascii="Courier New" w:hAnsi="Courier New" w:hint="default"/>
      </w:rPr>
    </w:lvl>
    <w:lvl w:ilvl="1" w:tplc="B2AA9E5A">
      <w:start w:val="1"/>
      <w:numFmt w:val="bullet"/>
      <w:lvlText w:val=""/>
      <w:lvlJc w:val="left"/>
      <w:pPr>
        <w:tabs>
          <w:tab w:val="num" w:pos="1440"/>
        </w:tabs>
        <w:ind w:left="1440" w:hanging="360"/>
      </w:pPr>
      <w:rPr>
        <w:rFonts w:ascii="Symbol" w:hAnsi="Symbol" w:hint="default"/>
      </w:rPr>
    </w:lvl>
    <w:lvl w:ilvl="2" w:tplc="81C49E74" w:tentative="1">
      <w:start w:val="1"/>
      <w:numFmt w:val="bullet"/>
      <w:lvlText w:val=""/>
      <w:lvlJc w:val="left"/>
      <w:pPr>
        <w:tabs>
          <w:tab w:val="num" w:pos="2160"/>
        </w:tabs>
        <w:ind w:left="2160" w:hanging="360"/>
      </w:pPr>
      <w:rPr>
        <w:rFonts w:ascii="Wingdings" w:hAnsi="Wingdings" w:hint="default"/>
      </w:rPr>
    </w:lvl>
    <w:lvl w:ilvl="3" w:tplc="69622F62" w:tentative="1">
      <w:start w:val="1"/>
      <w:numFmt w:val="bullet"/>
      <w:lvlText w:val=""/>
      <w:lvlJc w:val="left"/>
      <w:pPr>
        <w:tabs>
          <w:tab w:val="num" w:pos="2880"/>
        </w:tabs>
        <w:ind w:left="2880" w:hanging="360"/>
      </w:pPr>
      <w:rPr>
        <w:rFonts w:ascii="Symbol" w:hAnsi="Symbol" w:hint="default"/>
      </w:rPr>
    </w:lvl>
    <w:lvl w:ilvl="4" w:tplc="1E22757E" w:tentative="1">
      <w:start w:val="1"/>
      <w:numFmt w:val="bullet"/>
      <w:lvlText w:val="o"/>
      <w:lvlJc w:val="left"/>
      <w:pPr>
        <w:tabs>
          <w:tab w:val="num" w:pos="3600"/>
        </w:tabs>
        <w:ind w:left="3600" w:hanging="360"/>
      </w:pPr>
      <w:rPr>
        <w:rFonts w:ascii="Courier New" w:hAnsi="Courier New" w:hint="default"/>
      </w:rPr>
    </w:lvl>
    <w:lvl w:ilvl="5" w:tplc="CB36552C" w:tentative="1">
      <w:start w:val="1"/>
      <w:numFmt w:val="bullet"/>
      <w:lvlText w:val=""/>
      <w:lvlJc w:val="left"/>
      <w:pPr>
        <w:tabs>
          <w:tab w:val="num" w:pos="4320"/>
        </w:tabs>
        <w:ind w:left="4320" w:hanging="360"/>
      </w:pPr>
      <w:rPr>
        <w:rFonts w:ascii="Wingdings" w:hAnsi="Wingdings" w:hint="default"/>
      </w:rPr>
    </w:lvl>
    <w:lvl w:ilvl="6" w:tplc="F3C0A78C" w:tentative="1">
      <w:start w:val="1"/>
      <w:numFmt w:val="bullet"/>
      <w:lvlText w:val=""/>
      <w:lvlJc w:val="left"/>
      <w:pPr>
        <w:tabs>
          <w:tab w:val="num" w:pos="5040"/>
        </w:tabs>
        <w:ind w:left="5040" w:hanging="360"/>
      </w:pPr>
      <w:rPr>
        <w:rFonts w:ascii="Symbol" w:hAnsi="Symbol" w:hint="default"/>
      </w:rPr>
    </w:lvl>
    <w:lvl w:ilvl="7" w:tplc="1B3C396E" w:tentative="1">
      <w:start w:val="1"/>
      <w:numFmt w:val="bullet"/>
      <w:lvlText w:val="o"/>
      <w:lvlJc w:val="left"/>
      <w:pPr>
        <w:tabs>
          <w:tab w:val="num" w:pos="5760"/>
        </w:tabs>
        <w:ind w:left="5760" w:hanging="360"/>
      </w:pPr>
      <w:rPr>
        <w:rFonts w:ascii="Courier New" w:hAnsi="Courier New" w:hint="default"/>
      </w:rPr>
    </w:lvl>
    <w:lvl w:ilvl="8" w:tplc="9142079E" w:tentative="1">
      <w:start w:val="1"/>
      <w:numFmt w:val="bullet"/>
      <w:lvlText w:val=""/>
      <w:lvlJc w:val="left"/>
      <w:pPr>
        <w:tabs>
          <w:tab w:val="num" w:pos="6480"/>
        </w:tabs>
        <w:ind w:left="6480" w:hanging="360"/>
      </w:pPr>
      <w:rPr>
        <w:rFonts w:ascii="Wingdings" w:hAnsi="Wingdings" w:hint="default"/>
      </w:rPr>
    </w:lvl>
  </w:abstractNum>
  <w:abstractNum w:abstractNumId="23">
    <w:nsid w:val="3CCA57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F7B2241"/>
    <w:multiLevelType w:val="hybridMultilevel"/>
    <w:tmpl w:val="B7527AA2"/>
    <w:lvl w:ilvl="0" w:tplc="18D85822">
      <w:start w:val="1"/>
      <w:numFmt w:val="bullet"/>
      <w:lvlText w:val=""/>
      <w:lvlJc w:val="left"/>
      <w:pPr>
        <w:tabs>
          <w:tab w:val="num" w:pos="360"/>
        </w:tabs>
        <w:ind w:left="360" w:hanging="360"/>
      </w:pPr>
      <w:rPr>
        <w:rFonts w:ascii="Symbol" w:hAnsi="Symbol" w:hint="default"/>
      </w:rPr>
    </w:lvl>
    <w:lvl w:ilvl="1" w:tplc="8E722FC8">
      <w:start w:val="4"/>
      <w:numFmt w:val="bullet"/>
      <w:lvlText w:val=""/>
      <w:lvlJc w:val="left"/>
      <w:pPr>
        <w:tabs>
          <w:tab w:val="num" w:pos="1512"/>
        </w:tabs>
        <w:ind w:left="1440" w:hanging="360"/>
      </w:pPr>
      <w:rPr>
        <w:rFonts w:ascii="Symbol" w:hAnsi="Symbol" w:hint="default"/>
      </w:rPr>
    </w:lvl>
    <w:lvl w:ilvl="2" w:tplc="89202592" w:tentative="1">
      <w:start w:val="1"/>
      <w:numFmt w:val="bullet"/>
      <w:lvlText w:val=""/>
      <w:lvlJc w:val="left"/>
      <w:pPr>
        <w:tabs>
          <w:tab w:val="num" w:pos="2160"/>
        </w:tabs>
        <w:ind w:left="2160" w:hanging="360"/>
      </w:pPr>
      <w:rPr>
        <w:rFonts w:ascii="Wingdings" w:hAnsi="Wingdings" w:hint="default"/>
      </w:rPr>
    </w:lvl>
    <w:lvl w:ilvl="3" w:tplc="A5D45496" w:tentative="1">
      <w:start w:val="1"/>
      <w:numFmt w:val="bullet"/>
      <w:lvlText w:val=""/>
      <w:lvlJc w:val="left"/>
      <w:pPr>
        <w:tabs>
          <w:tab w:val="num" w:pos="2880"/>
        </w:tabs>
        <w:ind w:left="2880" w:hanging="360"/>
      </w:pPr>
      <w:rPr>
        <w:rFonts w:ascii="Symbol" w:hAnsi="Symbol" w:hint="default"/>
      </w:rPr>
    </w:lvl>
    <w:lvl w:ilvl="4" w:tplc="8966B310" w:tentative="1">
      <w:start w:val="1"/>
      <w:numFmt w:val="bullet"/>
      <w:lvlText w:val="o"/>
      <w:lvlJc w:val="left"/>
      <w:pPr>
        <w:tabs>
          <w:tab w:val="num" w:pos="3600"/>
        </w:tabs>
        <w:ind w:left="3600" w:hanging="360"/>
      </w:pPr>
      <w:rPr>
        <w:rFonts w:ascii="Courier New" w:hAnsi="Courier New" w:hint="default"/>
      </w:rPr>
    </w:lvl>
    <w:lvl w:ilvl="5" w:tplc="E15647D0" w:tentative="1">
      <w:start w:val="1"/>
      <w:numFmt w:val="bullet"/>
      <w:lvlText w:val=""/>
      <w:lvlJc w:val="left"/>
      <w:pPr>
        <w:tabs>
          <w:tab w:val="num" w:pos="4320"/>
        </w:tabs>
        <w:ind w:left="4320" w:hanging="360"/>
      </w:pPr>
      <w:rPr>
        <w:rFonts w:ascii="Wingdings" w:hAnsi="Wingdings" w:hint="default"/>
      </w:rPr>
    </w:lvl>
    <w:lvl w:ilvl="6" w:tplc="51B2837A" w:tentative="1">
      <w:start w:val="1"/>
      <w:numFmt w:val="bullet"/>
      <w:lvlText w:val=""/>
      <w:lvlJc w:val="left"/>
      <w:pPr>
        <w:tabs>
          <w:tab w:val="num" w:pos="5040"/>
        </w:tabs>
        <w:ind w:left="5040" w:hanging="360"/>
      </w:pPr>
      <w:rPr>
        <w:rFonts w:ascii="Symbol" w:hAnsi="Symbol" w:hint="default"/>
      </w:rPr>
    </w:lvl>
    <w:lvl w:ilvl="7" w:tplc="60BC89CA" w:tentative="1">
      <w:start w:val="1"/>
      <w:numFmt w:val="bullet"/>
      <w:lvlText w:val="o"/>
      <w:lvlJc w:val="left"/>
      <w:pPr>
        <w:tabs>
          <w:tab w:val="num" w:pos="5760"/>
        </w:tabs>
        <w:ind w:left="5760" w:hanging="360"/>
      </w:pPr>
      <w:rPr>
        <w:rFonts w:ascii="Courier New" w:hAnsi="Courier New" w:hint="default"/>
      </w:rPr>
    </w:lvl>
    <w:lvl w:ilvl="8" w:tplc="867247AC" w:tentative="1">
      <w:start w:val="1"/>
      <w:numFmt w:val="bullet"/>
      <w:lvlText w:val=""/>
      <w:lvlJc w:val="left"/>
      <w:pPr>
        <w:tabs>
          <w:tab w:val="num" w:pos="6480"/>
        </w:tabs>
        <w:ind w:left="6480" w:hanging="360"/>
      </w:pPr>
      <w:rPr>
        <w:rFonts w:ascii="Wingdings" w:hAnsi="Wingdings" w:hint="default"/>
      </w:rPr>
    </w:lvl>
  </w:abstractNum>
  <w:abstractNum w:abstractNumId="25">
    <w:nsid w:val="44FC4563"/>
    <w:multiLevelType w:val="hybridMultilevel"/>
    <w:tmpl w:val="41608024"/>
    <w:lvl w:ilvl="0" w:tplc="A296DF66">
      <w:start w:val="1"/>
      <w:numFmt w:val="bullet"/>
      <w:lvlText w:val=""/>
      <w:lvlJc w:val="left"/>
      <w:pPr>
        <w:tabs>
          <w:tab w:val="num" w:pos="720"/>
        </w:tabs>
        <w:ind w:left="720" w:hanging="360"/>
      </w:pPr>
      <w:rPr>
        <w:rFonts w:ascii="Symbol" w:hAnsi="Symbol" w:hint="default"/>
      </w:rPr>
    </w:lvl>
    <w:lvl w:ilvl="1" w:tplc="FBBAA0A4" w:tentative="1">
      <w:start w:val="1"/>
      <w:numFmt w:val="bullet"/>
      <w:lvlText w:val="o"/>
      <w:lvlJc w:val="left"/>
      <w:pPr>
        <w:tabs>
          <w:tab w:val="num" w:pos="1440"/>
        </w:tabs>
        <w:ind w:left="1440" w:hanging="360"/>
      </w:pPr>
      <w:rPr>
        <w:rFonts w:ascii="Courier New" w:hAnsi="Courier New" w:hint="default"/>
      </w:rPr>
    </w:lvl>
    <w:lvl w:ilvl="2" w:tplc="330CD9B0" w:tentative="1">
      <w:start w:val="1"/>
      <w:numFmt w:val="bullet"/>
      <w:lvlText w:val=""/>
      <w:lvlJc w:val="left"/>
      <w:pPr>
        <w:tabs>
          <w:tab w:val="num" w:pos="2160"/>
        </w:tabs>
        <w:ind w:left="2160" w:hanging="360"/>
      </w:pPr>
      <w:rPr>
        <w:rFonts w:ascii="Wingdings" w:hAnsi="Wingdings" w:hint="default"/>
      </w:rPr>
    </w:lvl>
    <w:lvl w:ilvl="3" w:tplc="B6AECA4C" w:tentative="1">
      <w:start w:val="1"/>
      <w:numFmt w:val="bullet"/>
      <w:lvlText w:val=""/>
      <w:lvlJc w:val="left"/>
      <w:pPr>
        <w:tabs>
          <w:tab w:val="num" w:pos="2880"/>
        </w:tabs>
        <w:ind w:left="2880" w:hanging="360"/>
      </w:pPr>
      <w:rPr>
        <w:rFonts w:ascii="Symbol" w:hAnsi="Symbol" w:hint="default"/>
      </w:rPr>
    </w:lvl>
    <w:lvl w:ilvl="4" w:tplc="4C3E519A" w:tentative="1">
      <w:start w:val="1"/>
      <w:numFmt w:val="bullet"/>
      <w:lvlText w:val="o"/>
      <w:lvlJc w:val="left"/>
      <w:pPr>
        <w:tabs>
          <w:tab w:val="num" w:pos="3600"/>
        </w:tabs>
        <w:ind w:left="3600" w:hanging="360"/>
      </w:pPr>
      <w:rPr>
        <w:rFonts w:ascii="Courier New" w:hAnsi="Courier New" w:hint="default"/>
      </w:rPr>
    </w:lvl>
    <w:lvl w:ilvl="5" w:tplc="EF88D372" w:tentative="1">
      <w:start w:val="1"/>
      <w:numFmt w:val="bullet"/>
      <w:lvlText w:val=""/>
      <w:lvlJc w:val="left"/>
      <w:pPr>
        <w:tabs>
          <w:tab w:val="num" w:pos="4320"/>
        </w:tabs>
        <w:ind w:left="4320" w:hanging="360"/>
      </w:pPr>
      <w:rPr>
        <w:rFonts w:ascii="Wingdings" w:hAnsi="Wingdings" w:hint="default"/>
      </w:rPr>
    </w:lvl>
    <w:lvl w:ilvl="6" w:tplc="39F03D60" w:tentative="1">
      <w:start w:val="1"/>
      <w:numFmt w:val="bullet"/>
      <w:lvlText w:val=""/>
      <w:lvlJc w:val="left"/>
      <w:pPr>
        <w:tabs>
          <w:tab w:val="num" w:pos="5040"/>
        </w:tabs>
        <w:ind w:left="5040" w:hanging="360"/>
      </w:pPr>
      <w:rPr>
        <w:rFonts w:ascii="Symbol" w:hAnsi="Symbol" w:hint="default"/>
      </w:rPr>
    </w:lvl>
    <w:lvl w:ilvl="7" w:tplc="FCA0457A" w:tentative="1">
      <w:start w:val="1"/>
      <w:numFmt w:val="bullet"/>
      <w:lvlText w:val="o"/>
      <w:lvlJc w:val="left"/>
      <w:pPr>
        <w:tabs>
          <w:tab w:val="num" w:pos="5760"/>
        </w:tabs>
        <w:ind w:left="5760" w:hanging="360"/>
      </w:pPr>
      <w:rPr>
        <w:rFonts w:ascii="Courier New" w:hAnsi="Courier New" w:hint="default"/>
      </w:rPr>
    </w:lvl>
    <w:lvl w:ilvl="8" w:tplc="B420BC2E" w:tentative="1">
      <w:start w:val="1"/>
      <w:numFmt w:val="bullet"/>
      <w:lvlText w:val=""/>
      <w:lvlJc w:val="left"/>
      <w:pPr>
        <w:tabs>
          <w:tab w:val="num" w:pos="6480"/>
        </w:tabs>
        <w:ind w:left="6480" w:hanging="360"/>
      </w:pPr>
      <w:rPr>
        <w:rFonts w:ascii="Wingdings" w:hAnsi="Wingdings" w:hint="default"/>
      </w:rPr>
    </w:lvl>
  </w:abstractNum>
  <w:abstractNum w:abstractNumId="26">
    <w:nsid w:val="48506766"/>
    <w:multiLevelType w:val="hybridMultilevel"/>
    <w:tmpl w:val="DCFE7E5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8617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AC36E0C"/>
    <w:multiLevelType w:val="hybridMultilevel"/>
    <w:tmpl w:val="12886CC4"/>
    <w:lvl w:ilvl="0" w:tplc="A612851C">
      <w:start w:val="1"/>
      <w:numFmt w:val="bullet"/>
      <w:lvlText w:val=""/>
      <w:lvlJc w:val="left"/>
      <w:pPr>
        <w:tabs>
          <w:tab w:val="num" w:pos="720"/>
        </w:tabs>
        <w:ind w:left="720" w:hanging="360"/>
      </w:pPr>
      <w:rPr>
        <w:rFonts w:ascii="Symbol" w:hAnsi="Symbol" w:hint="default"/>
      </w:rPr>
    </w:lvl>
    <w:lvl w:ilvl="1" w:tplc="FD14834A" w:tentative="1">
      <w:start w:val="1"/>
      <w:numFmt w:val="bullet"/>
      <w:lvlText w:val="o"/>
      <w:lvlJc w:val="left"/>
      <w:pPr>
        <w:tabs>
          <w:tab w:val="num" w:pos="1440"/>
        </w:tabs>
        <w:ind w:left="1440" w:hanging="360"/>
      </w:pPr>
      <w:rPr>
        <w:rFonts w:ascii="Courier New" w:hAnsi="Courier New" w:hint="default"/>
      </w:rPr>
    </w:lvl>
    <w:lvl w:ilvl="2" w:tplc="18167FC4" w:tentative="1">
      <w:start w:val="1"/>
      <w:numFmt w:val="bullet"/>
      <w:lvlText w:val=""/>
      <w:lvlJc w:val="left"/>
      <w:pPr>
        <w:tabs>
          <w:tab w:val="num" w:pos="2160"/>
        </w:tabs>
        <w:ind w:left="2160" w:hanging="360"/>
      </w:pPr>
      <w:rPr>
        <w:rFonts w:ascii="Wingdings" w:hAnsi="Wingdings" w:hint="default"/>
      </w:rPr>
    </w:lvl>
    <w:lvl w:ilvl="3" w:tplc="22626054" w:tentative="1">
      <w:start w:val="1"/>
      <w:numFmt w:val="bullet"/>
      <w:lvlText w:val=""/>
      <w:lvlJc w:val="left"/>
      <w:pPr>
        <w:tabs>
          <w:tab w:val="num" w:pos="2880"/>
        </w:tabs>
        <w:ind w:left="2880" w:hanging="360"/>
      </w:pPr>
      <w:rPr>
        <w:rFonts w:ascii="Symbol" w:hAnsi="Symbol" w:hint="default"/>
      </w:rPr>
    </w:lvl>
    <w:lvl w:ilvl="4" w:tplc="FE466482" w:tentative="1">
      <w:start w:val="1"/>
      <w:numFmt w:val="bullet"/>
      <w:lvlText w:val="o"/>
      <w:lvlJc w:val="left"/>
      <w:pPr>
        <w:tabs>
          <w:tab w:val="num" w:pos="3600"/>
        </w:tabs>
        <w:ind w:left="3600" w:hanging="360"/>
      </w:pPr>
      <w:rPr>
        <w:rFonts w:ascii="Courier New" w:hAnsi="Courier New" w:hint="default"/>
      </w:rPr>
    </w:lvl>
    <w:lvl w:ilvl="5" w:tplc="339C4F22" w:tentative="1">
      <w:start w:val="1"/>
      <w:numFmt w:val="bullet"/>
      <w:lvlText w:val=""/>
      <w:lvlJc w:val="left"/>
      <w:pPr>
        <w:tabs>
          <w:tab w:val="num" w:pos="4320"/>
        </w:tabs>
        <w:ind w:left="4320" w:hanging="360"/>
      </w:pPr>
      <w:rPr>
        <w:rFonts w:ascii="Wingdings" w:hAnsi="Wingdings" w:hint="default"/>
      </w:rPr>
    </w:lvl>
    <w:lvl w:ilvl="6" w:tplc="37A085CE" w:tentative="1">
      <w:start w:val="1"/>
      <w:numFmt w:val="bullet"/>
      <w:lvlText w:val=""/>
      <w:lvlJc w:val="left"/>
      <w:pPr>
        <w:tabs>
          <w:tab w:val="num" w:pos="5040"/>
        </w:tabs>
        <w:ind w:left="5040" w:hanging="360"/>
      </w:pPr>
      <w:rPr>
        <w:rFonts w:ascii="Symbol" w:hAnsi="Symbol" w:hint="default"/>
      </w:rPr>
    </w:lvl>
    <w:lvl w:ilvl="7" w:tplc="C7A48F70" w:tentative="1">
      <w:start w:val="1"/>
      <w:numFmt w:val="bullet"/>
      <w:lvlText w:val="o"/>
      <w:lvlJc w:val="left"/>
      <w:pPr>
        <w:tabs>
          <w:tab w:val="num" w:pos="5760"/>
        </w:tabs>
        <w:ind w:left="5760" w:hanging="360"/>
      </w:pPr>
      <w:rPr>
        <w:rFonts w:ascii="Courier New" w:hAnsi="Courier New" w:hint="default"/>
      </w:rPr>
    </w:lvl>
    <w:lvl w:ilvl="8" w:tplc="42A4DEE2" w:tentative="1">
      <w:start w:val="1"/>
      <w:numFmt w:val="bullet"/>
      <w:lvlText w:val=""/>
      <w:lvlJc w:val="left"/>
      <w:pPr>
        <w:tabs>
          <w:tab w:val="num" w:pos="6480"/>
        </w:tabs>
        <w:ind w:left="6480" w:hanging="360"/>
      </w:pPr>
      <w:rPr>
        <w:rFonts w:ascii="Wingdings" w:hAnsi="Wingdings" w:hint="default"/>
      </w:rPr>
    </w:lvl>
  </w:abstractNum>
  <w:abstractNum w:abstractNumId="29">
    <w:nsid w:val="4F7A3024"/>
    <w:multiLevelType w:val="hybridMultilevel"/>
    <w:tmpl w:val="01683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A849B4"/>
    <w:multiLevelType w:val="hybridMultilevel"/>
    <w:tmpl w:val="7A128C46"/>
    <w:lvl w:ilvl="0" w:tplc="918C35A2">
      <w:start w:val="1"/>
      <w:numFmt w:val="bullet"/>
      <w:lvlText w:val=""/>
      <w:lvlJc w:val="left"/>
      <w:pPr>
        <w:tabs>
          <w:tab w:val="num" w:pos="720"/>
        </w:tabs>
        <w:ind w:left="720" w:hanging="360"/>
      </w:pPr>
      <w:rPr>
        <w:rFonts w:ascii="Symbol" w:hAnsi="Symbol" w:hint="default"/>
      </w:rPr>
    </w:lvl>
    <w:lvl w:ilvl="1" w:tplc="D8D62A60" w:tentative="1">
      <w:start w:val="1"/>
      <w:numFmt w:val="bullet"/>
      <w:lvlText w:val="o"/>
      <w:lvlJc w:val="left"/>
      <w:pPr>
        <w:tabs>
          <w:tab w:val="num" w:pos="1440"/>
        </w:tabs>
        <w:ind w:left="1440" w:hanging="360"/>
      </w:pPr>
      <w:rPr>
        <w:rFonts w:ascii="Courier New" w:hAnsi="Courier New" w:hint="default"/>
      </w:rPr>
    </w:lvl>
    <w:lvl w:ilvl="2" w:tplc="E9A896E0" w:tentative="1">
      <w:start w:val="1"/>
      <w:numFmt w:val="bullet"/>
      <w:lvlText w:val=""/>
      <w:lvlJc w:val="left"/>
      <w:pPr>
        <w:tabs>
          <w:tab w:val="num" w:pos="2160"/>
        </w:tabs>
        <w:ind w:left="2160" w:hanging="360"/>
      </w:pPr>
      <w:rPr>
        <w:rFonts w:ascii="Wingdings" w:hAnsi="Wingdings" w:hint="default"/>
      </w:rPr>
    </w:lvl>
    <w:lvl w:ilvl="3" w:tplc="92B21A0E" w:tentative="1">
      <w:start w:val="1"/>
      <w:numFmt w:val="bullet"/>
      <w:lvlText w:val=""/>
      <w:lvlJc w:val="left"/>
      <w:pPr>
        <w:tabs>
          <w:tab w:val="num" w:pos="2880"/>
        </w:tabs>
        <w:ind w:left="2880" w:hanging="360"/>
      </w:pPr>
      <w:rPr>
        <w:rFonts w:ascii="Symbol" w:hAnsi="Symbol" w:hint="default"/>
      </w:rPr>
    </w:lvl>
    <w:lvl w:ilvl="4" w:tplc="DC845F4A" w:tentative="1">
      <w:start w:val="1"/>
      <w:numFmt w:val="bullet"/>
      <w:lvlText w:val="o"/>
      <w:lvlJc w:val="left"/>
      <w:pPr>
        <w:tabs>
          <w:tab w:val="num" w:pos="3600"/>
        </w:tabs>
        <w:ind w:left="3600" w:hanging="360"/>
      </w:pPr>
      <w:rPr>
        <w:rFonts w:ascii="Courier New" w:hAnsi="Courier New" w:hint="default"/>
      </w:rPr>
    </w:lvl>
    <w:lvl w:ilvl="5" w:tplc="0538B882" w:tentative="1">
      <w:start w:val="1"/>
      <w:numFmt w:val="bullet"/>
      <w:lvlText w:val=""/>
      <w:lvlJc w:val="left"/>
      <w:pPr>
        <w:tabs>
          <w:tab w:val="num" w:pos="4320"/>
        </w:tabs>
        <w:ind w:left="4320" w:hanging="360"/>
      </w:pPr>
      <w:rPr>
        <w:rFonts w:ascii="Wingdings" w:hAnsi="Wingdings" w:hint="default"/>
      </w:rPr>
    </w:lvl>
    <w:lvl w:ilvl="6" w:tplc="D1FC50F0" w:tentative="1">
      <w:start w:val="1"/>
      <w:numFmt w:val="bullet"/>
      <w:lvlText w:val=""/>
      <w:lvlJc w:val="left"/>
      <w:pPr>
        <w:tabs>
          <w:tab w:val="num" w:pos="5040"/>
        </w:tabs>
        <w:ind w:left="5040" w:hanging="360"/>
      </w:pPr>
      <w:rPr>
        <w:rFonts w:ascii="Symbol" w:hAnsi="Symbol" w:hint="default"/>
      </w:rPr>
    </w:lvl>
    <w:lvl w:ilvl="7" w:tplc="A16AF136" w:tentative="1">
      <w:start w:val="1"/>
      <w:numFmt w:val="bullet"/>
      <w:lvlText w:val="o"/>
      <w:lvlJc w:val="left"/>
      <w:pPr>
        <w:tabs>
          <w:tab w:val="num" w:pos="5760"/>
        </w:tabs>
        <w:ind w:left="5760" w:hanging="360"/>
      </w:pPr>
      <w:rPr>
        <w:rFonts w:ascii="Courier New" w:hAnsi="Courier New" w:hint="default"/>
      </w:rPr>
    </w:lvl>
    <w:lvl w:ilvl="8" w:tplc="666E0704" w:tentative="1">
      <w:start w:val="1"/>
      <w:numFmt w:val="bullet"/>
      <w:lvlText w:val=""/>
      <w:lvlJc w:val="left"/>
      <w:pPr>
        <w:tabs>
          <w:tab w:val="num" w:pos="6480"/>
        </w:tabs>
        <w:ind w:left="6480" w:hanging="360"/>
      </w:pPr>
      <w:rPr>
        <w:rFonts w:ascii="Wingdings" w:hAnsi="Wingdings" w:hint="default"/>
      </w:rPr>
    </w:lvl>
  </w:abstractNum>
  <w:abstractNum w:abstractNumId="31">
    <w:nsid w:val="53744303"/>
    <w:multiLevelType w:val="hybridMultilevel"/>
    <w:tmpl w:val="2E46AD74"/>
    <w:lvl w:ilvl="0" w:tplc="E3163E4C">
      <w:start w:val="1"/>
      <w:numFmt w:val="bullet"/>
      <w:lvlText w:val="o"/>
      <w:lvlJc w:val="left"/>
      <w:pPr>
        <w:tabs>
          <w:tab w:val="num" w:pos="720"/>
        </w:tabs>
        <w:ind w:left="720" w:hanging="360"/>
      </w:pPr>
      <w:rPr>
        <w:rFonts w:ascii="Courier New" w:hAnsi="Courier New" w:hint="default"/>
      </w:rPr>
    </w:lvl>
    <w:lvl w:ilvl="1" w:tplc="42D8D7EC" w:tentative="1">
      <w:start w:val="1"/>
      <w:numFmt w:val="bullet"/>
      <w:lvlText w:val="o"/>
      <w:lvlJc w:val="left"/>
      <w:pPr>
        <w:tabs>
          <w:tab w:val="num" w:pos="1440"/>
        </w:tabs>
        <w:ind w:left="1440" w:hanging="360"/>
      </w:pPr>
      <w:rPr>
        <w:rFonts w:ascii="Courier New" w:hAnsi="Courier New" w:hint="default"/>
      </w:rPr>
    </w:lvl>
    <w:lvl w:ilvl="2" w:tplc="2E525C3E" w:tentative="1">
      <w:start w:val="1"/>
      <w:numFmt w:val="bullet"/>
      <w:lvlText w:val=""/>
      <w:lvlJc w:val="left"/>
      <w:pPr>
        <w:tabs>
          <w:tab w:val="num" w:pos="2160"/>
        </w:tabs>
        <w:ind w:left="2160" w:hanging="360"/>
      </w:pPr>
      <w:rPr>
        <w:rFonts w:ascii="Wingdings" w:hAnsi="Wingdings" w:hint="default"/>
      </w:rPr>
    </w:lvl>
    <w:lvl w:ilvl="3" w:tplc="495CA094" w:tentative="1">
      <w:start w:val="1"/>
      <w:numFmt w:val="bullet"/>
      <w:lvlText w:val=""/>
      <w:lvlJc w:val="left"/>
      <w:pPr>
        <w:tabs>
          <w:tab w:val="num" w:pos="2880"/>
        </w:tabs>
        <w:ind w:left="2880" w:hanging="360"/>
      </w:pPr>
      <w:rPr>
        <w:rFonts w:ascii="Symbol" w:hAnsi="Symbol" w:hint="default"/>
      </w:rPr>
    </w:lvl>
    <w:lvl w:ilvl="4" w:tplc="C0A40BD4" w:tentative="1">
      <w:start w:val="1"/>
      <w:numFmt w:val="bullet"/>
      <w:lvlText w:val="o"/>
      <w:lvlJc w:val="left"/>
      <w:pPr>
        <w:tabs>
          <w:tab w:val="num" w:pos="3600"/>
        </w:tabs>
        <w:ind w:left="3600" w:hanging="360"/>
      </w:pPr>
      <w:rPr>
        <w:rFonts w:ascii="Courier New" w:hAnsi="Courier New" w:hint="default"/>
      </w:rPr>
    </w:lvl>
    <w:lvl w:ilvl="5" w:tplc="108E9A90" w:tentative="1">
      <w:start w:val="1"/>
      <w:numFmt w:val="bullet"/>
      <w:lvlText w:val=""/>
      <w:lvlJc w:val="left"/>
      <w:pPr>
        <w:tabs>
          <w:tab w:val="num" w:pos="4320"/>
        </w:tabs>
        <w:ind w:left="4320" w:hanging="360"/>
      </w:pPr>
      <w:rPr>
        <w:rFonts w:ascii="Wingdings" w:hAnsi="Wingdings" w:hint="default"/>
      </w:rPr>
    </w:lvl>
    <w:lvl w:ilvl="6" w:tplc="F21A8124" w:tentative="1">
      <w:start w:val="1"/>
      <w:numFmt w:val="bullet"/>
      <w:lvlText w:val=""/>
      <w:lvlJc w:val="left"/>
      <w:pPr>
        <w:tabs>
          <w:tab w:val="num" w:pos="5040"/>
        </w:tabs>
        <w:ind w:left="5040" w:hanging="360"/>
      </w:pPr>
      <w:rPr>
        <w:rFonts w:ascii="Symbol" w:hAnsi="Symbol" w:hint="default"/>
      </w:rPr>
    </w:lvl>
    <w:lvl w:ilvl="7" w:tplc="E4EE34BC" w:tentative="1">
      <w:start w:val="1"/>
      <w:numFmt w:val="bullet"/>
      <w:lvlText w:val="o"/>
      <w:lvlJc w:val="left"/>
      <w:pPr>
        <w:tabs>
          <w:tab w:val="num" w:pos="5760"/>
        </w:tabs>
        <w:ind w:left="5760" w:hanging="360"/>
      </w:pPr>
      <w:rPr>
        <w:rFonts w:ascii="Courier New" w:hAnsi="Courier New" w:hint="default"/>
      </w:rPr>
    </w:lvl>
    <w:lvl w:ilvl="8" w:tplc="9CAE37E2" w:tentative="1">
      <w:start w:val="1"/>
      <w:numFmt w:val="bullet"/>
      <w:lvlText w:val=""/>
      <w:lvlJc w:val="left"/>
      <w:pPr>
        <w:tabs>
          <w:tab w:val="num" w:pos="6480"/>
        </w:tabs>
        <w:ind w:left="6480" w:hanging="360"/>
      </w:pPr>
      <w:rPr>
        <w:rFonts w:ascii="Wingdings" w:hAnsi="Wingdings" w:hint="default"/>
      </w:rPr>
    </w:lvl>
  </w:abstractNum>
  <w:abstractNum w:abstractNumId="32">
    <w:nsid w:val="55380745"/>
    <w:multiLevelType w:val="hybridMultilevel"/>
    <w:tmpl w:val="002877B2"/>
    <w:lvl w:ilvl="0" w:tplc="07C80042">
      <w:start w:val="1"/>
      <w:numFmt w:val="bullet"/>
      <w:lvlText w:val=""/>
      <w:lvlJc w:val="left"/>
      <w:pPr>
        <w:tabs>
          <w:tab w:val="num" w:pos="720"/>
        </w:tabs>
        <w:ind w:left="720" w:hanging="360"/>
      </w:pPr>
      <w:rPr>
        <w:rFonts w:ascii="Symbol" w:hAnsi="Symbol" w:hint="default"/>
      </w:rPr>
    </w:lvl>
    <w:lvl w:ilvl="1" w:tplc="4E5A6A38">
      <w:start w:val="1"/>
      <w:numFmt w:val="bullet"/>
      <w:lvlText w:val="o"/>
      <w:lvlJc w:val="left"/>
      <w:pPr>
        <w:tabs>
          <w:tab w:val="num" w:pos="1440"/>
        </w:tabs>
        <w:ind w:left="1440" w:hanging="360"/>
      </w:pPr>
      <w:rPr>
        <w:rFonts w:ascii="Courier New" w:hAnsi="Courier New" w:hint="default"/>
      </w:rPr>
    </w:lvl>
    <w:lvl w:ilvl="2" w:tplc="80582660" w:tentative="1">
      <w:start w:val="1"/>
      <w:numFmt w:val="bullet"/>
      <w:lvlText w:val=""/>
      <w:lvlJc w:val="left"/>
      <w:pPr>
        <w:tabs>
          <w:tab w:val="num" w:pos="2160"/>
        </w:tabs>
        <w:ind w:left="2160" w:hanging="360"/>
      </w:pPr>
      <w:rPr>
        <w:rFonts w:ascii="Wingdings" w:hAnsi="Wingdings" w:hint="default"/>
      </w:rPr>
    </w:lvl>
    <w:lvl w:ilvl="3" w:tplc="7486D4A6" w:tentative="1">
      <w:start w:val="1"/>
      <w:numFmt w:val="bullet"/>
      <w:lvlText w:val=""/>
      <w:lvlJc w:val="left"/>
      <w:pPr>
        <w:tabs>
          <w:tab w:val="num" w:pos="2880"/>
        </w:tabs>
        <w:ind w:left="2880" w:hanging="360"/>
      </w:pPr>
      <w:rPr>
        <w:rFonts w:ascii="Symbol" w:hAnsi="Symbol" w:hint="default"/>
      </w:rPr>
    </w:lvl>
    <w:lvl w:ilvl="4" w:tplc="92E01682" w:tentative="1">
      <w:start w:val="1"/>
      <w:numFmt w:val="bullet"/>
      <w:lvlText w:val="o"/>
      <w:lvlJc w:val="left"/>
      <w:pPr>
        <w:tabs>
          <w:tab w:val="num" w:pos="3600"/>
        </w:tabs>
        <w:ind w:left="3600" w:hanging="360"/>
      </w:pPr>
      <w:rPr>
        <w:rFonts w:ascii="Courier New" w:hAnsi="Courier New" w:hint="default"/>
      </w:rPr>
    </w:lvl>
    <w:lvl w:ilvl="5" w:tplc="02BA1046" w:tentative="1">
      <w:start w:val="1"/>
      <w:numFmt w:val="bullet"/>
      <w:lvlText w:val=""/>
      <w:lvlJc w:val="left"/>
      <w:pPr>
        <w:tabs>
          <w:tab w:val="num" w:pos="4320"/>
        </w:tabs>
        <w:ind w:left="4320" w:hanging="360"/>
      </w:pPr>
      <w:rPr>
        <w:rFonts w:ascii="Wingdings" w:hAnsi="Wingdings" w:hint="default"/>
      </w:rPr>
    </w:lvl>
    <w:lvl w:ilvl="6" w:tplc="BFB865C2" w:tentative="1">
      <w:start w:val="1"/>
      <w:numFmt w:val="bullet"/>
      <w:lvlText w:val=""/>
      <w:lvlJc w:val="left"/>
      <w:pPr>
        <w:tabs>
          <w:tab w:val="num" w:pos="5040"/>
        </w:tabs>
        <w:ind w:left="5040" w:hanging="360"/>
      </w:pPr>
      <w:rPr>
        <w:rFonts w:ascii="Symbol" w:hAnsi="Symbol" w:hint="default"/>
      </w:rPr>
    </w:lvl>
    <w:lvl w:ilvl="7" w:tplc="2C8A2654" w:tentative="1">
      <w:start w:val="1"/>
      <w:numFmt w:val="bullet"/>
      <w:lvlText w:val="o"/>
      <w:lvlJc w:val="left"/>
      <w:pPr>
        <w:tabs>
          <w:tab w:val="num" w:pos="5760"/>
        </w:tabs>
        <w:ind w:left="5760" w:hanging="360"/>
      </w:pPr>
      <w:rPr>
        <w:rFonts w:ascii="Courier New" w:hAnsi="Courier New" w:hint="default"/>
      </w:rPr>
    </w:lvl>
    <w:lvl w:ilvl="8" w:tplc="E6D623F6" w:tentative="1">
      <w:start w:val="1"/>
      <w:numFmt w:val="bullet"/>
      <w:lvlText w:val=""/>
      <w:lvlJc w:val="left"/>
      <w:pPr>
        <w:tabs>
          <w:tab w:val="num" w:pos="6480"/>
        </w:tabs>
        <w:ind w:left="6480" w:hanging="360"/>
      </w:pPr>
      <w:rPr>
        <w:rFonts w:ascii="Wingdings" w:hAnsi="Wingdings" w:hint="default"/>
      </w:rPr>
    </w:lvl>
  </w:abstractNum>
  <w:abstractNum w:abstractNumId="33">
    <w:nsid w:val="59B81F8B"/>
    <w:multiLevelType w:val="hybridMultilevel"/>
    <w:tmpl w:val="46FCC0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A8027DF"/>
    <w:multiLevelType w:val="hybridMultilevel"/>
    <w:tmpl w:val="94BC9620"/>
    <w:lvl w:ilvl="0" w:tplc="041289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7D6807"/>
    <w:multiLevelType w:val="hybridMultilevel"/>
    <w:tmpl w:val="21D68566"/>
    <w:lvl w:ilvl="0" w:tplc="25C6951C">
      <w:start w:val="4"/>
      <w:numFmt w:val="bullet"/>
      <w:lvlText w:val=""/>
      <w:lvlJc w:val="left"/>
      <w:pPr>
        <w:tabs>
          <w:tab w:val="num" w:pos="432"/>
        </w:tabs>
        <w:ind w:left="360" w:hanging="360"/>
      </w:pPr>
      <w:rPr>
        <w:rFonts w:ascii="Symbol" w:hAnsi="Symbol" w:hint="default"/>
      </w:rPr>
    </w:lvl>
    <w:lvl w:ilvl="1" w:tplc="E402D1D2" w:tentative="1">
      <w:start w:val="1"/>
      <w:numFmt w:val="bullet"/>
      <w:lvlText w:val="o"/>
      <w:lvlJc w:val="left"/>
      <w:pPr>
        <w:tabs>
          <w:tab w:val="num" w:pos="1440"/>
        </w:tabs>
        <w:ind w:left="1440" w:hanging="360"/>
      </w:pPr>
      <w:rPr>
        <w:rFonts w:ascii="Courier New" w:hAnsi="Courier New" w:cs="Courier New" w:hint="default"/>
      </w:rPr>
    </w:lvl>
    <w:lvl w:ilvl="2" w:tplc="FC282796" w:tentative="1">
      <w:start w:val="1"/>
      <w:numFmt w:val="bullet"/>
      <w:lvlText w:val=""/>
      <w:lvlJc w:val="left"/>
      <w:pPr>
        <w:tabs>
          <w:tab w:val="num" w:pos="2160"/>
        </w:tabs>
        <w:ind w:left="2160" w:hanging="360"/>
      </w:pPr>
      <w:rPr>
        <w:rFonts w:ascii="Wingdings" w:hAnsi="Wingdings" w:hint="default"/>
      </w:rPr>
    </w:lvl>
    <w:lvl w:ilvl="3" w:tplc="1E40CC0E" w:tentative="1">
      <w:start w:val="1"/>
      <w:numFmt w:val="bullet"/>
      <w:lvlText w:val=""/>
      <w:lvlJc w:val="left"/>
      <w:pPr>
        <w:tabs>
          <w:tab w:val="num" w:pos="2880"/>
        </w:tabs>
        <w:ind w:left="2880" w:hanging="360"/>
      </w:pPr>
      <w:rPr>
        <w:rFonts w:ascii="Symbol" w:hAnsi="Symbol" w:hint="default"/>
      </w:rPr>
    </w:lvl>
    <w:lvl w:ilvl="4" w:tplc="D3E6DD98" w:tentative="1">
      <w:start w:val="1"/>
      <w:numFmt w:val="bullet"/>
      <w:lvlText w:val="o"/>
      <w:lvlJc w:val="left"/>
      <w:pPr>
        <w:tabs>
          <w:tab w:val="num" w:pos="3600"/>
        </w:tabs>
        <w:ind w:left="3600" w:hanging="360"/>
      </w:pPr>
      <w:rPr>
        <w:rFonts w:ascii="Courier New" w:hAnsi="Courier New" w:cs="Courier New" w:hint="default"/>
      </w:rPr>
    </w:lvl>
    <w:lvl w:ilvl="5" w:tplc="A78646BC" w:tentative="1">
      <w:start w:val="1"/>
      <w:numFmt w:val="bullet"/>
      <w:lvlText w:val=""/>
      <w:lvlJc w:val="left"/>
      <w:pPr>
        <w:tabs>
          <w:tab w:val="num" w:pos="4320"/>
        </w:tabs>
        <w:ind w:left="4320" w:hanging="360"/>
      </w:pPr>
      <w:rPr>
        <w:rFonts w:ascii="Wingdings" w:hAnsi="Wingdings" w:hint="default"/>
      </w:rPr>
    </w:lvl>
    <w:lvl w:ilvl="6" w:tplc="19EA9178" w:tentative="1">
      <w:start w:val="1"/>
      <w:numFmt w:val="bullet"/>
      <w:lvlText w:val=""/>
      <w:lvlJc w:val="left"/>
      <w:pPr>
        <w:tabs>
          <w:tab w:val="num" w:pos="5040"/>
        </w:tabs>
        <w:ind w:left="5040" w:hanging="360"/>
      </w:pPr>
      <w:rPr>
        <w:rFonts w:ascii="Symbol" w:hAnsi="Symbol" w:hint="default"/>
      </w:rPr>
    </w:lvl>
    <w:lvl w:ilvl="7" w:tplc="2564DB00" w:tentative="1">
      <w:start w:val="1"/>
      <w:numFmt w:val="bullet"/>
      <w:lvlText w:val="o"/>
      <w:lvlJc w:val="left"/>
      <w:pPr>
        <w:tabs>
          <w:tab w:val="num" w:pos="5760"/>
        </w:tabs>
        <w:ind w:left="5760" w:hanging="360"/>
      </w:pPr>
      <w:rPr>
        <w:rFonts w:ascii="Courier New" w:hAnsi="Courier New" w:cs="Courier New" w:hint="default"/>
      </w:rPr>
    </w:lvl>
    <w:lvl w:ilvl="8" w:tplc="47FCF792" w:tentative="1">
      <w:start w:val="1"/>
      <w:numFmt w:val="bullet"/>
      <w:lvlText w:val=""/>
      <w:lvlJc w:val="left"/>
      <w:pPr>
        <w:tabs>
          <w:tab w:val="num" w:pos="6480"/>
        </w:tabs>
        <w:ind w:left="6480" w:hanging="360"/>
      </w:pPr>
      <w:rPr>
        <w:rFonts w:ascii="Wingdings" w:hAnsi="Wingdings" w:hint="default"/>
      </w:rPr>
    </w:lvl>
  </w:abstractNum>
  <w:abstractNum w:abstractNumId="36">
    <w:nsid w:val="5E454757"/>
    <w:multiLevelType w:val="hybridMultilevel"/>
    <w:tmpl w:val="4954850E"/>
    <w:lvl w:ilvl="0" w:tplc="04FC957C">
      <w:start w:val="1"/>
      <w:numFmt w:val="bullet"/>
      <w:lvlText w:val=""/>
      <w:lvlJc w:val="left"/>
      <w:pPr>
        <w:tabs>
          <w:tab w:val="num" w:pos="720"/>
        </w:tabs>
        <w:ind w:left="720" w:hanging="360"/>
      </w:pPr>
      <w:rPr>
        <w:rFonts w:ascii="Symbol" w:hAnsi="Symbol" w:hint="default"/>
      </w:rPr>
    </w:lvl>
    <w:lvl w:ilvl="1" w:tplc="3D5676FE" w:tentative="1">
      <w:start w:val="1"/>
      <w:numFmt w:val="bullet"/>
      <w:lvlText w:val="o"/>
      <w:lvlJc w:val="left"/>
      <w:pPr>
        <w:tabs>
          <w:tab w:val="num" w:pos="1440"/>
        </w:tabs>
        <w:ind w:left="1440" w:hanging="360"/>
      </w:pPr>
      <w:rPr>
        <w:rFonts w:ascii="Courier New" w:hAnsi="Courier New" w:hint="default"/>
      </w:rPr>
    </w:lvl>
    <w:lvl w:ilvl="2" w:tplc="8BF0F34C" w:tentative="1">
      <w:start w:val="1"/>
      <w:numFmt w:val="bullet"/>
      <w:lvlText w:val=""/>
      <w:lvlJc w:val="left"/>
      <w:pPr>
        <w:tabs>
          <w:tab w:val="num" w:pos="2160"/>
        </w:tabs>
        <w:ind w:left="2160" w:hanging="360"/>
      </w:pPr>
      <w:rPr>
        <w:rFonts w:ascii="Wingdings" w:hAnsi="Wingdings" w:hint="default"/>
      </w:rPr>
    </w:lvl>
    <w:lvl w:ilvl="3" w:tplc="519AD3F4" w:tentative="1">
      <w:start w:val="1"/>
      <w:numFmt w:val="bullet"/>
      <w:lvlText w:val=""/>
      <w:lvlJc w:val="left"/>
      <w:pPr>
        <w:tabs>
          <w:tab w:val="num" w:pos="2880"/>
        </w:tabs>
        <w:ind w:left="2880" w:hanging="360"/>
      </w:pPr>
      <w:rPr>
        <w:rFonts w:ascii="Symbol" w:hAnsi="Symbol" w:hint="default"/>
      </w:rPr>
    </w:lvl>
    <w:lvl w:ilvl="4" w:tplc="D3CE394E" w:tentative="1">
      <w:start w:val="1"/>
      <w:numFmt w:val="bullet"/>
      <w:lvlText w:val="o"/>
      <w:lvlJc w:val="left"/>
      <w:pPr>
        <w:tabs>
          <w:tab w:val="num" w:pos="3600"/>
        </w:tabs>
        <w:ind w:left="3600" w:hanging="360"/>
      </w:pPr>
      <w:rPr>
        <w:rFonts w:ascii="Courier New" w:hAnsi="Courier New" w:hint="default"/>
      </w:rPr>
    </w:lvl>
    <w:lvl w:ilvl="5" w:tplc="C2EEA1B8" w:tentative="1">
      <w:start w:val="1"/>
      <w:numFmt w:val="bullet"/>
      <w:lvlText w:val=""/>
      <w:lvlJc w:val="left"/>
      <w:pPr>
        <w:tabs>
          <w:tab w:val="num" w:pos="4320"/>
        </w:tabs>
        <w:ind w:left="4320" w:hanging="360"/>
      </w:pPr>
      <w:rPr>
        <w:rFonts w:ascii="Wingdings" w:hAnsi="Wingdings" w:hint="default"/>
      </w:rPr>
    </w:lvl>
    <w:lvl w:ilvl="6" w:tplc="912E3F1A" w:tentative="1">
      <w:start w:val="1"/>
      <w:numFmt w:val="bullet"/>
      <w:lvlText w:val=""/>
      <w:lvlJc w:val="left"/>
      <w:pPr>
        <w:tabs>
          <w:tab w:val="num" w:pos="5040"/>
        </w:tabs>
        <w:ind w:left="5040" w:hanging="360"/>
      </w:pPr>
      <w:rPr>
        <w:rFonts w:ascii="Symbol" w:hAnsi="Symbol" w:hint="default"/>
      </w:rPr>
    </w:lvl>
    <w:lvl w:ilvl="7" w:tplc="5C188A4A" w:tentative="1">
      <w:start w:val="1"/>
      <w:numFmt w:val="bullet"/>
      <w:lvlText w:val="o"/>
      <w:lvlJc w:val="left"/>
      <w:pPr>
        <w:tabs>
          <w:tab w:val="num" w:pos="5760"/>
        </w:tabs>
        <w:ind w:left="5760" w:hanging="360"/>
      </w:pPr>
      <w:rPr>
        <w:rFonts w:ascii="Courier New" w:hAnsi="Courier New" w:hint="default"/>
      </w:rPr>
    </w:lvl>
    <w:lvl w:ilvl="8" w:tplc="C5D63F3C" w:tentative="1">
      <w:start w:val="1"/>
      <w:numFmt w:val="bullet"/>
      <w:lvlText w:val=""/>
      <w:lvlJc w:val="left"/>
      <w:pPr>
        <w:tabs>
          <w:tab w:val="num" w:pos="6480"/>
        </w:tabs>
        <w:ind w:left="6480" w:hanging="360"/>
      </w:pPr>
      <w:rPr>
        <w:rFonts w:ascii="Wingdings" w:hAnsi="Wingdings" w:hint="default"/>
      </w:rPr>
    </w:lvl>
  </w:abstractNum>
  <w:abstractNum w:abstractNumId="37">
    <w:nsid w:val="63422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C67F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6A0D2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DDB4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DB53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4">
    <w:nsid w:val="723A6664"/>
    <w:multiLevelType w:val="hybridMultilevel"/>
    <w:tmpl w:val="AEEE9218"/>
    <w:lvl w:ilvl="0" w:tplc="41E8F0D4">
      <w:start w:val="1"/>
      <w:numFmt w:val="bullet"/>
      <w:lvlText w:val=""/>
      <w:lvlJc w:val="left"/>
      <w:pPr>
        <w:tabs>
          <w:tab w:val="num" w:pos="360"/>
        </w:tabs>
        <w:ind w:left="360" w:hanging="360"/>
      </w:pPr>
      <w:rPr>
        <w:rFonts w:ascii="Symbol" w:hAnsi="Symbol" w:hint="default"/>
      </w:rPr>
    </w:lvl>
    <w:lvl w:ilvl="1" w:tplc="B106D6FE">
      <w:start w:val="1"/>
      <w:numFmt w:val="bullet"/>
      <w:lvlText w:val="o"/>
      <w:lvlJc w:val="left"/>
      <w:pPr>
        <w:tabs>
          <w:tab w:val="num" w:pos="1440"/>
        </w:tabs>
        <w:ind w:left="1440" w:hanging="360"/>
      </w:pPr>
      <w:rPr>
        <w:rFonts w:ascii="Courier New" w:hAnsi="Courier New" w:hint="default"/>
      </w:rPr>
    </w:lvl>
    <w:lvl w:ilvl="2" w:tplc="4E06D64C" w:tentative="1">
      <w:start w:val="1"/>
      <w:numFmt w:val="bullet"/>
      <w:lvlText w:val=""/>
      <w:lvlJc w:val="left"/>
      <w:pPr>
        <w:tabs>
          <w:tab w:val="num" w:pos="2160"/>
        </w:tabs>
        <w:ind w:left="2160" w:hanging="360"/>
      </w:pPr>
      <w:rPr>
        <w:rFonts w:ascii="Wingdings" w:hAnsi="Wingdings" w:hint="default"/>
      </w:rPr>
    </w:lvl>
    <w:lvl w:ilvl="3" w:tplc="CD20033E" w:tentative="1">
      <w:start w:val="1"/>
      <w:numFmt w:val="bullet"/>
      <w:lvlText w:val=""/>
      <w:lvlJc w:val="left"/>
      <w:pPr>
        <w:tabs>
          <w:tab w:val="num" w:pos="2880"/>
        </w:tabs>
        <w:ind w:left="2880" w:hanging="360"/>
      </w:pPr>
      <w:rPr>
        <w:rFonts w:ascii="Symbol" w:hAnsi="Symbol" w:hint="default"/>
      </w:rPr>
    </w:lvl>
    <w:lvl w:ilvl="4" w:tplc="A5BA4078" w:tentative="1">
      <w:start w:val="1"/>
      <w:numFmt w:val="bullet"/>
      <w:lvlText w:val="o"/>
      <w:lvlJc w:val="left"/>
      <w:pPr>
        <w:tabs>
          <w:tab w:val="num" w:pos="3600"/>
        </w:tabs>
        <w:ind w:left="3600" w:hanging="360"/>
      </w:pPr>
      <w:rPr>
        <w:rFonts w:ascii="Courier New" w:hAnsi="Courier New" w:hint="default"/>
      </w:rPr>
    </w:lvl>
    <w:lvl w:ilvl="5" w:tplc="BFA48BDE" w:tentative="1">
      <w:start w:val="1"/>
      <w:numFmt w:val="bullet"/>
      <w:lvlText w:val=""/>
      <w:lvlJc w:val="left"/>
      <w:pPr>
        <w:tabs>
          <w:tab w:val="num" w:pos="4320"/>
        </w:tabs>
        <w:ind w:left="4320" w:hanging="360"/>
      </w:pPr>
      <w:rPr>
        <w:rFonts w:ascii="Wingdings" w:hAnsi="Wingdings" w:hint="default"/>
      </w:rPr>
    </w:lvl>
    <w:lvl w:ilvl="6" w:tplc="43E05B58" w:tentative="1">
      <w:start w:val="1"/>
      <w:numFmt w:val="bullet"/>
      <w:lvlText w:val=""/>
      <w:lvlJc w:val="left"/>
      <w:pPr>
        <w:tabs>
          <w:tab w:val="num" w:pos="5040"/>
        </w:tabs>
        <w:ind w:left="5040" w:hanging="360"/>
      </w:pPr>
      <w:rPr>
        <w:rFonts w:ascii="Symbol" w:hAnsi="Symbol" w:hint="default"/>
      </w:rPr>
    </w:lvl>
    <w:lvl w:ilvl="7" w:tplc="9B6E3292" w:tentative="1">
      <w:start w:val="1"/>
      <w:numFmt w:val="bullet"/>
      <w:lvlText w:val="o"/>
      <w:lvlJc w:val="left"/>
      <w:pPr>
        <w:tabs>
          <w:tab w:val="num" w:pos="5760"/>
        </w:tabs>
        <w:ind w:left="5760" w:hanging="360"/>
      </w:pPr>
      <w:rPr>
        <w:rFonts w:ascii="Courier New" w:hAnsi="Courier New" w:hint="default"/>
      </w:rPr>
    </w:lvl>
    <w:lvl w:ilvl="8" w:tplc="96745E12" w:tentative="1">
      <w:start w:val="1"/>
      <w:numFmt w:val="bullet"/>
      <w:lvlText w:val=""/>
      <w:lvlJc w:val="left"/>
      <w:pPr>
        <w:tabs>
          <w:tab w:val="num" w:pos="6480"/>
        </w:tabs>
        <w:ind w:left="6480" w:hanging="360"/>
      </w:pPr>
      <w:rPr>
        <w:rFonts w:ascii="Wingdings" w:hAnsi="Wingdings" w:hint="default"/>
      </w:rPr>
    </w:lvl>
  </w:abstractNum>
  <w:abstractNum w:abstractNumId="45">
    <w:nsid w:val="7BCE6620"/>
    <w:multiLevelType w:val="hybridMultilevel"/>
    <w:tmpl w:val="BE5C7D44"/>
    <w:lvl w:ilvl="0" w:tplc="CFEC419A">
      <w:start w:val="1"/>
      <w:numFmt w:val="decimal"/>
      <w:lvlText w:val="%1."/>
      <w:lvlJc w:val="left"/>
      <w:pPr>
        <w:tabs>
          <w:tab w:val="num" w:pos="360"/>
        </w:tabs>
        <w:ind w:left="360" w:hanging="360"/>
      </w:pPr>
      <w:rPr>
        <w:rFonts w:cs="Times New Roman" w:hint="default"/>
        <w:b w:val="0"/>
        <w:sz w:val="22"/>
      </w:rPr>
    </w:lvl>
    <w:lvl w:ilvl="1" w:tplc="07EA086E">
      <w:start w:val="1"/>
      <w:numFmt w:val="lowerLetter"/>
      <w:lvlText w:val="%2)"/>
      <w:lvlJc w:val="left"/>
      <w:pPr>
        <w:tabs>
          <w:tab w:val="num" w:pos="1080"/>
        </w:tabs>
        <w:ind w:left="1080" w:hanging="360"/>
      </w:pPr>
      <w:rPr>
        <w:rFonts w:hint="default"/>
      </w:rPr>
    </w:lvl>
    <w:lvl w:ilvl="2" w:tplc="B71AE26C">
      <w:start w:val="1"/>
      <w:numFmt w:val="lowerRoman"/>
      <w:lvlText w:val="%3."/>
      <w:lvlJc w:val="right"/>
      <w:pPr>
        <w:tabs>
          <w:tab w:val="num" w:pos="1800"/>
        </w:tabs>
        <w:ind w:left="1800" w:hanging="180"/>
      </w:pPr>
    </w:lvl>
    <w:lvl w:ilvl="3" w:tplc="E94ED730">
      <w:start w:val="1"/>
      <w:numFmt w:val="bullet"/>
      <w:lvlText w:val=""/>
      <w:lvlJc w:val="left"/>
      <w:pPr>
        <w:tabs>
          <w:tab w:val="num" w:pos="2520"/>
        </w:tabs>
        <w:ind w:left="2520" w:hanging="360"/>
      </w:pPr>
      <w:rPr>
        <w:rFonts w:ascii="Symbol" w:hAnsi="Symbol" w:hint="default"/>
      </w:rPr>
    </w:lvl>
    <w:lvl w:ilvl="4" w:tplc="E316679C" w:tentative="1">
      <w:start w:val="1"/>
      <w:numFmt w:val="lowerLetter"/>
      <w:lvlText w:val="%5."/>
      <w:lvlJc w:val="left"/>
      <w:pPr>
        <w:tabs>
          <w:tab w:val="num" w:pos="3240"/>
        </w:tabs>
        <w:ind w:left="3240" w:hanging="360"/>
      </w:pPr>
    </w:lvl>
    <w:lvl w:ilvl="5" w:tplc="508C9A0C" w:tentative="1">
      <w:start w:val="1"/>
      <w:numFmt w:val="lowerRoman"/>
      <w:lvlText w:val="%6."/>
      <w:lvlJc w:val="right"/>
      <w:pPr>
        <w:tabs>
          <w:tab w:val="num" w:pos="3960"/>
        </w:tabs>
        <w:ind w:left="3960" w:hanging="180"/>
      </w:pPr>
    </w:lvl>
    <w:lvl w:ilvl="6" w:tplc="4C88587C" w:tentative="1">
      <w:start w:val="1"/>
      <w:numFmt w:val="decimal"/>
      <w:lvlText w:val="%7."/>
      <w:lvlJc w:val="left"/>
      <w:pPr>
        <w:tabs>
          <w:tab w:val="num" w:pos="4680"/>
        </w:tabs>
        <w:ind w:left="4680" w:hanging="360"/>
      </w:pPr>
    </w:lvl>
    <w:lvl w:ilvl="7" w:tplc="1A48A380" w:tentative="1">
      <w:start w:val="1"/>
      <w:numFmt w:val="lowerLetter"/>
      <w:lvlText w:val="%8."/>
      <w:lvlJc w:val="left"/>
      <w:pPr>
        <w:tabs>
          <w:tab w:val="num" w:pos="5400"/>
        </w:tabs>
        <w:ind w:left="5400" w:hanging="360"/>
      </w:pPr>
    </w:lvl>
    <w:lvl w:ilvl="8" w:tplc="D38C3A38" w:tentative="1">
      <w:start w:val="1"/>
      <w:numFmt w:val="lowerRoman"/>
      <w:lvlText w:val="%9."/>
      <w:lvlJc w:val="right"/>
      <w:pPr>
        <w:tabs>
          <w:tab w:val="num" w:pos="6120"/>
        </w:tabs>
        <w:ind w:left="6120" w:hanging="180"/>
      </w:pPr>
    </w:lvl>
  </w:abstractNum>
  <w:abstractNum w:abstractNumId="46">
    <w:nsid w:val="7E32162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24"/>
  </w:num>
  <w:num w:numId="3">
    <w:abstractNumId w:val="44"/>
  </w:num>
  <w:num w:numId="4">
    <w:abstractNumId w:val="5"/>
  </w:num>
  <w:num w:numId="5">
    <w:abstractNumId w:val="0"/>
  </w:num>
  <w:num w:numId="6">
    <w:abstractNumId w:val="30"/>
  </w:num>
  <w:num w:numId="7">
    <w:abstractNumId w:val="15"/>
  </w:num>
  <w:num w:numId="8">
    <w:abstractNumId w:val="21"/>
  </w:num>
  <w:num w:numId="9">
    <w:abstractNumId w:val="32"/>
  </w:num>
  <w:num w:numId="10">
    <w:abstractNumId w:val="19"/>
  </w:num>
  <w:num w:numId="11">
    <w:abstractNumId w:val="3"/>
  </w:num>
  <w:num w:numId="12">
    <w:abstractNumId w:val="20"/>
  </w:num>
  <w:num w:numId="13">
    <w:abstractNumId w:val="28"/>
  </w:num>
  <w:num w:numId="14">
    <w:abstractNumId w:val="11"/>
  </w:num>
  <w:num w:numId="15">
    <w:abstractNumId w:val="10"/>
  </w:num>
  <w:num w:numId="16">
    <w:abstractNumId w:val="12"/>
  </w:num>
  <w:num w:numId="17">
    <w:abstractNumId w:val="22"/>
  </w:num>
  <w:num w:numId="18">
    <w:abstractNumId w:val="36"/>
  </w:num>
  <w:num w:numId="19">
    <w:abstractNumId w:val="2"/>
  </w:num>
  <w:num w:numId="20">
    <w:abstractNumId w:val="13"/>
  </w:num>
  <w:num w:numId="21">
    <w:abstractNumId w:val="31"/>
  </w:num>
  <w:num w:numId="22">
    <w:abstractNumId w:val="39"/>
  </w:num>
  <w:num w:numId="23">
    <w:abstractNumId w:val="45"/>
  </w:num>
  <w:num w:numId="24">
    <w:abstractNumId w:val="25"/>
  </w:num>
  <w:num w:numId="25">
    <w:abstractNumId w:val="42"/>
  </w:num>
  <w:num w:numId="26">
    <w:abstractNumId w:val="9"/>
  </w:num>
  <w:num w:numId="27">
    <w:abstractNumId w:val="26"/>
  </w:num>
  <w:num w:numId="28">
    <w:abstractNumId w:val="8"/>
  </w:num>
  <w:num w:numId="29">
    <w:abstractNumId w:val="27"/>
  </w:num>
  <w:num w:numId="30">
    <w:abstractNumId w:val="1"/>
  </w:num>
  <w:num w:numId="31">
    <w:abstractNumId w:val="23"/>
  </w:num>
  <w:num w:numId="32">
    <w:abstractNumId w:val="38"/>
  </w:num>
  <w:num w:numId="33">
    <w:abstractNumId w:val="34"/>
  </w:num>
  <w:num w:numId="34">
    <w:abstractNumId w:val="18"/>
  </w:num>
  <w:num w:numId="35">
    <w:abstractNumId w:val="6"/>
  </w:num>
  <w:num w:numId="36">
    <w:abstractNumId w:val="17"/>
  </w:num>
  <w:num w:numId="37">
    <w:abstractNumId w:val="33"/>
  </w:num>
  <w:num w:numId="38">
    <w:abstractNumId w:val="14"/>
  </w:num>
  <w:num w:numId="39">
    <w:abstractNumId w:val="37"/>
  </w:num>
  <w:num w:numId="40">
    <w:abstractNumId w:val="43"/>
  </w:num>
  <w:num w:numId="41">
    <w:abstractNumId w:val="16"/>
  </w:num>
  <w:num w:numId="42">
    <w:abstractNumId w:val="40"/>
  </w:num>
  <w:num w:numId="43">
    <w:abstractNumId w:val="41"/>
  </w:num>
  <w:num w:numId="44">
    <w:abstractNumId w:val="7"/>
  </w:num>
  <w:num w:numId="45">
    <w:abstractNumId w:val="46"/>
  </w:num>
  <w:num w:numId="46">
    <w:abstractNumId w:val="4"/>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ECE"/>
    <w:rsid w:val="000155CE"/>
    <w:rsid w:val="00036516"/>
    <w:rsid w:val="00062BC9"/>
    <w:rsid w:val="00064073"/>
    <w:rsid w:val="00092234"/>
    <w:rsid w:val="000C5245"/>
    <w:rsid w:val="00126C1A"/>
    <w:rsid w:val="0018303E"/>
    <w:rsid w:val="002B231C"/>
    <w:rsid w:val="003745BE"/>
    <w:rsid w:val="003A5C20"/>
    <w:rsid w:val="003A708C"/>
    <w:rsid w:val="003C7FC4"/>
    <w:rsid w:val="003E6B8D"/>
    <w:rsid w:val="004600E8"/>
    <w:rsid w:val="00486D70"/>
    <w:rsid w:val="004B12C0"/>
    <w:rsid w:val="004D477E"/>
    <w:rsid w:val="004E07F4"/>
    <w:rsid w:val="004E703E"/>
    <w:rsid w:val="005F48CD"/>
    <w:rsid w:val="006035E9"/>
    <w:rsid w:val="00625507"/>
    <w:rsid w:val="00631165"/>
    <w:rsid w:val="006E25CF"/>
    <w:rsid w:val="006F23DA"/>
    <w:rsid w:val="00777CA1"/>
    <w:rsid w:val="007805E6"/>
    <w:rsid w:val="007D0701"/>
    <w:rsid w:val="008260CB"/>
    <w:rsid w:val="00861D89"/>
    <w:rsid w:val="008C0D64"/>
    <w:rsid w:val="00944C45"/>
    <w:rsid w:val="009B2B56"/>
    <w:rsid w:val="009D0048"/>
    <w:rsid w:val="009D7FCE"/>
    <w:rsid w:val="00A04DED"/>
    <w:rsid w:val="00A45837"/>
    <w:rsid w:val="00A540C0"/>
    <w:rsid w:val="00A828C2"/>
    <w:rsid w:val="00AA621E"/>
    <w:rsid w:val="00AC6ADA"/>
    <w:rsid w:val="00AC7055"/>
    <w:rsid w:val="00AD6734"/>
    <w:rsid w:val="00B4685F"/>
    <w:rsid w:val="00B919E7"/>
    <w:rsid w:val="00BB2C93"/>
    <w:rsid w:val="00C6547B"/>
    <w:rsid w:val="00CB0ECE"/>
    <w:rsid w:val="00CD7D8F"/>
    <w:rsid w:val="00D97674"/>
    <w:rsid w:val="00DA4266"/>
    <w:rsid w:val="00DC1CBD"/>
    <w:rsid w:val="00DE56DC"/>
    <w:rsid w:val="00E9513A"/>
    <w:rsid w:val="00E9616F"/>
    <w:rsid w:val="00EE164F"/>
    <w:rsid w:val="00F35A5B"/>
    <w:rsid w:val="00F875C8"/>
    <w:rsid w:val="00FF64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CF"/>
    <w:pPr>
      <w:jc w:val="both"/>
    </w:pPr>
    <w:rPr>
      <w:sz w:val="22"/>
      <w:szCs w:val="24"/>
    </w:rPr>
  </w:style>
  <w:style w:type="paragraph" w:styleId="Heading1">
    <w:name w:val="heading 1"/>
    <w:basedOn w:val="Normal"/>
    <w:next w:val="Normal"/>
    <w:qFormat/>
    <w:rsid w:val="006E25CF"/>
    <w:pPr>
      <w:keepNext/>
      <w:numPr>
        <w:numId w:val="5"/>
      </w:numPr>
      <w:outlineLvl w:val="0"/>
    </w:pPr>
    <w:rPr>
      <w:rFonts w:cs="Arial"/>
      <w:b/>
      <w:bCs/>
      <w:kern w:val="32"/>
      <w:sz w:val="26"/>
      <w:szCs w:val="32"/>
    </w:rPr>
  </w:style>
  <w:style w:type="paragraph" w:styleId="Heading2">
    <w:name w:val="heading 2"/>
    <w:basedOn w:val="Normal"/>
    <w:next w:val="Normal"/>
    <w:qFormat/>
    <w:rsid w:val="006E25CF"/>
    <w:pPr>
      <w:keepNext/>
      <w:numPr>
        <w:ilvl w:val="1"/>
        <w:numId w:val="5"/>
      </w:numPr>
      <w:outlineLvl w:val="1"/>
    </w:pPr>
    <w:rPr>
      <w:rFonts w:cs="Arial"/>
      <w:b/>
      <w:bCs/>
      <w:iCs/>
      <w:sz w:val="24"/>
      <w:szCs w:val="28"/>
    </w:rPr>
  </w:style>
  <w:style w:type="paragraph" w:styleId="Heading3">
    <w:name w:val="heading 3"/>
    <w:basedOn w:val="Normal"/>
    <w:next w:val="Normal"/>
    <w:qFormat/>
    <w:rsid w:val="006E25CF"/>
    <w:pPr>
      <w:keepNext/>
      <w:numPr>
        <w:ilvl w:val="2"/>
        <w:numId w:val="5"/>
      </w:numPr>
      <w:outlineLvl w:val="2"/>
    </w:pPr>
    <w:rPr>
      <w:rFonts w:cs="Arial"/>
      <w:b/>
      <w:bCs/>
      <w:szCs w:val="26"/>
    </w:rPr>
  </w:style>
  <w:style w:type="paragraph" w:styleId="Heading4">
    <w:name w:val="heading 4"/>
    <w:aliases w:val="Map Title"/>
    <w:basedOn w:val="Normal"/>
    <w:next w:val="Normal"/>
    <w:qFormat/>
    <w:rsid w:val="006E25CF"/>
    <w:pPr>
      <w:keepNext/>
      <w:numPr>
        <w:ilvl w:val="3"/>
        <w:numId w:val="5"/>
      </w:numPr>
      <w:outlineLvl w:val="3"/>
    </w:pPr>
    <w:rPr>
      <w:bCs/>
      <w:szCs w:val="28"/>
    </w:rPr>
  </w:style>
  <w:style w:type="paragraph" w:styleId="Heading5">
    <w:name w:val="heading 5"/>
    <w:aliases w:val="Block Label"/>
    <w:basedOn w:val="Normal"/>
    <w:next w:val="Normal"/>
    <w:qFormat/>
    <w:rsid w:val="006E25CF"/>
    <w:pPr>
      <w:keepNext/>
      <w:numPr>
        <w:ilvl w:val="4"/>
        <w:numId w:val="5"/>
      </w:numPr>
      <w:spacing w:before="20"/>
      <w:outlineLvl w:val="4"/>
    </w:pPr>
  </w:style>
  <w:style w:type="paragraph" w:styleId="Heading6">
    <w:name w:val="heading 6"/>
    <w:basedOn w:val="Normal"/>
    <w:next w:val="Normal"/>
    <w:qFormat/>
    <w:rsid w:val="006E25CF"/>
    <w:pPr>
      <w:keepNext/>
      <w:numPr>
        <w:ilvl w:val="5"/>
        <w:numId w:val="5"/>
      </w:numPr>
      <w:outlineLvl w:val="5"/>
    </w:pPr>
    <w:rPr>
      <w:b/>
      <w:bCs/>
      <w:sz w:val="18"/>
    </w:rPr>
  </w:style>
  <w:style w:type="paragraph" w:styleId="Heading7">
    <w:name w:val="heading 7"/>
    <w:basedOn w:val="Normal"/>
    <w:next w:val="Normal"/>
    <w:qFormat/>
    <w:rsid w:val="006E25CF"/>
    <w:pPr>
      <w:keepNext/>
      <w:numPr>
        <w:ilvl w:val="6"/>
        <w:numId w:val="5"/>
      </w:numPr>
      <w:outlineLvl w:val="6"/>
    </w:pPr>
    <w:rPr>
      <w:sz w:val="28"/>
    </w:rPr>
  </w:style>
  <w:style w:type="paragraph" w:styleId="Heading8">
    <w:name w:val="heading 8"/>
    <w:basedOn w:val="Normal"/>
    <w:next w:val="Normal"/>
    <w:qFormat/>
    <w:rsid w:val="006E25CF"/>
    <w:pPr>
      <w:keepNext/>
      <w:numPr>
        <w:ilvl w:val="7"/>
        <w:numId w:val="5"/>
      </w:numPr>
      <w:jc w:val="center"/>
      <w:outlineLvl w:val="7"/>
    </w:pPr>
    <w:rPr>
      <w:b/>
      <w:bCs/>
    </w:rPr>
  </w:style>
  <w:style w:type="paragraph" w:styleId="Heading9">
    <w:name w:val="heading 9"/>
    <w:basedOn w:val="Normal"/>
    <w:next w:val="Normal"/>
    <w:qFormat/>
    <w:rsid w:val="006E25CF"/>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E25CF"/>
    <w:rPr>
      <w:bCs/>
      <w:iCs/>
      <w:color w:val="000000"/>
    </w:rPr>
  </w:style>
  <w:style w:type="paragraph" w:styleId="Header">
    <w:name w:val="header"/>
    <w:basedOn w:val="Normal"/>
    <w:semiHidden/>
    <w:rsid w:val="006E25CF"/>
    <w:pPr>
      <w:tabs>
        <w:tab w:val="center" w:pos="4320"/>
        <w:tab w:val="right" w:pos="8640"/>
      </w:tabs>
    </w:pPr>
  </w:style>
  <w:style w:type="paragraph" w:styleId="List">
    <w:name w:val="List"/>
    <w:basedOn w:val="Normal"/>
    <w:semiHidden/>
    <w:rsid w:val="006E25CF"/>
    <w:pPr>
      <w:ind w:left="360" w:hanging="360"/>
    </w:pPr>
  </w:style>
  <w:style w:type="paragraph" w:styleId="Title">
    <w:name w:val="Title"/>
    <w:basedOn w:val="Normal"/>
    <w:qFormat/>
    <w:rsid w:val="006E25CF"/>
    <w:pPr>
      <w:spacing w:before="240" w:after="60"/>
      <w:jc w:val="center"/>
    </w:pPr>
    <w:rPr>
      <w:rFonts w:cs="Arial"/>
      <w:b/>
      <w:bCs/>
      <w:kern w:val="28"/>
      <w:sz w:val="28"/>
      <w:szCs w:val="32"/>
    </w:rPr>
  </w:style>
  <w:style w:type="paragraph" w:styleId="BodyText2">
    <w:name w:val="Body Text 2"/>
    <w:basedOn w:val="Normal"/>
    <w:semiHidden/>
    <w:rsid w:val="006E25CF"/>
    <w:pPr>
      <w:jc w:val="left"/>
    </w:pPr>
    <w:rPr>
      <w:b/>
      <w:bCs/>
      <w:color w:val="0000FF"/>
    </w:rPr>
  </w:style>
  <w:style w:type="paragraph" w:styleId="Footer">
    <w:name w:val="footer"/>
    <w:basedOn w:val="Normal"/>
    <w:link w:val="FooterChar"/>
    <w:uiPriority w:val="99"/>
    <w:rsid w:val="006E25CF"/>
    <w:pPr>
      <w:tabs>
        <w:tab w:val="center" w:pos="4320"/>
        <w:tab w:val="right" w:pos="8640"/>
      </w:tabs>
    </w:pPr>
  </w:style>
  <w:style w:type="character" w:styleId="FootnoteReference">
    <w:name w:val="footnote reference"/>
    <w:basedOn w:val="DefaultParagraphFont"/>
    <w:semiHidden/>
    <w:rsid w:val="006E25CF"/>
    <w:rPr>
      <w:rFonts w:ascii="Times New Roman" w:hAnsi="Times New Roman"/>
      <w:sz w:val="18"/>
      <w:vertAlign w:val="superscript"/>
    </w:rPr>
  </w:style>
  <w:style w:type="paragraph" w:customStyle="1" w:styleId="Heading">
    <w:name w:val="Heading"/>
    <w:basedOn w:val="Heading1"/>
    <w:next w:val="Normal"/>
    <w:rsid w:val="006E25CF"/>
    <w:pPr>
      <w:numPr>
        <w:numId w:val="0"/>
      </w:numPr>
    </w:pPr>
  </w:style>
  <w:style w:type="paragraph" w:customStyle="1" w:styleId="TableText">
    <w:name w:val="Table Text"/>
    <w:basedOn w:val="Normal"/>
    <w:rsid w:val="006E25CF"/>
    <w:pPr>
      <w:autoSpaceDE w:val="0"/>
      <w:autoSpaceDN w:val="0"/>
      <w:jc w:val="left"/>
    </w:pPr>
    <w:rPr>
      <w:sz w:val="20"/>
    </w:rPr>
  </w:style>
  <w:style w:type="paragraph" w:customStyle="1" w:styleId="TableHeaderText">
    <w:name w:val="Table Header Text"/>
    <w:basedOn w:val="TableText"/>
    <w:rsid w:val="006E25CF"/>
    <w:pPr>
      <w:jc w:val="center"/>
    </w:pPr>
    <w:rPr>
      <w:b/>
      <w:bCs/>
    </w:rPr>
  </w:style>
  <w:style w:type="paragraph" w:styleId="BodyText3">
    <w:name w:val="Body Text 3"/>
    <w:basedOn w:val="Normal"/>
    <w:semiHidden/>
    <w:rsid w:val="006E25CF"/>
    <w:rPr>
      <w:b/>
      <w:color w:val="0000FF"/>
    </w:rPr>
  </w:style>
  <w:style w:type="character" w:customStyle="1" w:styleId="FooterChar">
    <w:name w:val="Footer Char"/>
    <w:basedOn w:val="DefaultParagraphFont"/>
    <w:link w:val="Footer"/>
    <w:uiPriority w:val="99"/>
    <w:rsid w:val="005F48CD"/>
    <w:rPr>
      <w:sz w:val="22"/>
      <w:szCs w:val="24"/>
    </w:rPr>
  </w:style>
  <w:style w:type="paragraph" w:customStyle="1" w:styleId="Custom">
    <w:name w:val="Custom"/>
    <w:basedOn w:val="Normal"/>
    <w:rsid w:val="006E25CF"/>
    <w:rPr>
      <w:rFonts w:ascii="Arial" w:hAnsi="Arial" w:cs="Arial"/>
      <w:sz w:val="24"/>
    </w:rPr>
  </w:style>
  <w:style w:type="paragraph" w:customStyle="1" w:styleId="Custom2">
    <w:name w:val="Custom 2"/>
    <w:basedOn w:val="Normal"/>
    <w:rsid w:val="006E25CF"/>
    <w:pPr>
      <w:jc w:val="left"/>
    </w:pPr>
    <w:rPr>
      <w:rFonts w:ascii="Arial" w:hAnsi="Arial" w:cs="Arial"/>
      <w:b/>
      <w:bCs/>
      <w:color w:val="0000FF"/>
      <w:sz w:val="20"/>
    </w:rPr>
  </w:style>
  <w:style w:type="paragraph" w:customStyle="1" w:styleId="Custom3">
    <w:name w:val="Custom 3"/>
    <w:basedOn w:val="Normal"/>
    <w:rsid w:val="006E25CF"/>
    <w:rPr>
      <w:rFonts w:ascii="Arial" w:hAnsi="Arial"/>
      <w:b/>
      <w:color w:val="0000FF"/>
      <w:sz w:val="36"/>
    </w:rPr>
  </w:style>
  <w:style w:type="paragraph" w:styleId="BodyTextIndent">
    <w:name w:val="Body Text Indent"/>
    <w:basedOn w:val="Normal"/>
    <w:link w:val="BodyTextIndentChar"/>
    <w:uiPriority w:val="99"/>
    <w:unhideWhenUsed/>
    <w:rsid w:val="00B4685F"/>
    <w:pPr>
      <w:spacing w:after="120"/>
      <w:ind w:left="360"/>
    </w:pPr>
  </w:style>
  <w:style w:type="character" w:customStyle="1" w:styleId="BodyTextIndentChar">
    <w:name w:val="Body Text Indent Char"/>
    <w:basedOn w:val="DefaultParagraphFont"/>
    <w:link w:val="BodyTextIndent"/>
    <w:uiPriority w:val="99"/>
    <w:rsid w:val="00B4685F"/>
    <w:rPr>
      <w:sz w:val="22"/>
      <w:szCs w:val="24"/>
    </w:rPr>
  </w:style>
  <w:style w:type="paragraph" w:styleId="BodyTextIndent3">
    <w:name w:val="Body Text Indent 3"/>
    <w:basedOn w:val="Normal"/>
    <w:link w:val="BodyTextIndent3Char"/>
    <w:uiPriority w:val="99"/>
    <w:semiHidden/>
    <w:unhideWhenUsed/>
    <w:rsid w:val="00CD7D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7D8F"/>
    <w:rPr>
      <w:sz w:val="16"/>
      <w:szCs w:val="16"/>
    </w:rPr>
  </w:style>
  <w:style w:type="table" w:styleId="TableGrid">
    <w:name w:val="Table Grid"/>
    <w:basedOn w:val="TableNormal"/>
    <w:uiPriority w:val="59"/>
    <w:rsid w:val="00A540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E164F"/>
    <w:pPr>
      <w:ind w:left="720"/>
    </w:pPr>
  </w:style>
  <w:style w:type="character" w:styleId="Hyperlink">
    <w:name w:val="Hyperlink"/>
    <w:basedOn w:val="DefaultParagraphFont"/>
    <w:semiHidden/>
    <w:rsid w:val="00D97674"/>
    <w:rPr>
      <w:color w:val="0000FF"/>
      <w:u w:val="single"/>
    </w:rPr>
  </w:style>
  <w:style w:type="character" w:styleId="FollowedHyperlink">
    <w:name w:val="FollowedHyperlink"/>
    <w:basedOn w:val="DefaultParagraphFont"/>
    <w:uiPriority w:val="99"/>
    <w:semiHidden/>
    <w:unhideWhenUsed/>
    <w:rsid w:val="00DE56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yperlink" Target="MCVI%205.31%20Add%20on%20micro%20UM%20bill%20codes.%202015.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F1E9-E985-4EB8-BA0A-31817DB6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2646</Words>
  <Characters>13991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6</cp:revision>
  <cp:lastPrinted>2009-06-27T01:51:00Z</cp:lastPrinted>
  <dcterms:created xsi:type="dcterms:W3CDTF">2017-09-18T18:01:00Z</dcterms:created>
  <dcterms:modified xsi:type="dcterms:W3CDTF">2017-09-29T19:50:00Z</dcterms:modified>
</cp:coreProperties>
</file>