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20"/>
        <w:gridCol w:w="1440"/>
        <w:gridCol w:w="1095"/>
        <w:gridCol w:w="1245"/>
        <w:gridCol w:w="2430"/>
        <w:gridCol w:w="645"/>
        <w:gridCol w:w="1785"/>
      </w:tblGrid>
      <w:tr w:rsidR="00425F11">
        <w:trPr>
          <w:cantSplit/>
        </w:trPr>
        <w:tc>
          <w:tcPr>
            <w:tcW w:w="11160" w:type="dxa"/>
            <w:gridSpan w:val="8"/>
          </w:tcPr>
          <w:p w:rsidR="00A70AAC" w:rsidRDefault="00A70AAC" w:rsidP="00A70AAC">
            <w:pPr>
              <w:jc w:val="center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Children's Oncology Group (COG) Procedure</w:t>
            </w:r>
          </w:p>
          <w:p w:rsidR="00425F11" w:rsidRDefault="00425F11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25F11">
        <w:trPr>
          <w:cantSplit/>
          <w:trHeight w:val="1025"/>
        </w:trPr>
        <w:tc>
          <w:tcPr>
            <w:tcW w:w="1800" w:type="dxa"/>
          </w:tcPr>
          <w:p w:rsidR="00425F11" w:rsidRDefault="00425F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25F11" w:rsidRDefault="00425F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7"/>
          </w:tcPr>
          <w:p w:rsidR="00FB4796" w:rsidRPr="00E8271A" w:rsidRDefault="00A70AAC" w:rsidP="009012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for handling COG </w:t>
            </w:r>
            <w:r w:rsidR="00901293">
              <w:rPr>
                <w:rFonts w:ascii="Arial" w:hAnsi="Arial" w:cs="Arial"/>
                <w:sz w:val="20"/>
              </w:rPr>
              <w:t>requests</w:t>
            </w:r>
            <w:r>
              <w:rPr>
                <w:rFonts w:ascii="Arial" w:hAnsi="Arial" w:cs="Arial"/>
                <w:sz w:val="20"/>
              </w:rPr>
              <w:t>. Clinical Research Assistant (CRA) will send an email with patient information and specific requirements need to be done on the patient sample.</w:t>
            </w:r>
          </w:p>
        </w:tc>
      </w:tr>
      <w:tr w:rsidR="00425F11" w:rsidTr="00E8271A">
        <w:trPr>
          <w:cantSplit/>
          <w:trHeight w:val="323"/>
        </w:trPr>
        <w:tc>
          <w:tcPr>
            <w:tcW w:w="1800" w:type="dxa"/>
          </w:tcPr>
          <w:p w:rsidR="00425F11" w:rsidRDefault="00EE3073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Scope</w:t>
            </w:r>
          </w:p>
        </w:tc>
        <w:tc>
          <w:tcPr>
            <w:tcW w:w="9360" w:type="dxa"/>
            <w:gridSpan w:val="7"/>
          </w:tcPr>
          <w:p w:rsidR="00A71502" w:rsidRPr="00E8271A" w:rsidRDefault="00E8271A" w:rsidP="00E827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Histology Technical Staff</w:t>
            </w:r>
          </w:p>
        </w:tc>
      </w:tr>
      <w:tr w:rsidR="00D408AA">
        <w:trPr>
          <w:cantSplit/>
        </w:trPr>
        <w:tc>
          <w:tcPr>
            <w:tcW w:w="1800" w:type="dxa"/>
          </w:tcPr>
          <w:p w:rsidR="00D408AA" w:rsidRPr="00A70AAC" w:rsidRDefault="00DA5D1A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720" w:type="dxa"/>
          </w:tcPr>
          <w:p w:rsidR="00D408AA" w:rsidRDefault="00D408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640" w:type="dxa"/>
            <w:gridSpan w:val="6"/>
          </w:tcPr>
          <w:p w:rsidR="00D408AA" w:rsidRDefault="00D408A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408AA">
        <w:trPr>
          <w:cantSplit/>
        </w:trPr>
        <w:tc>
          <w:tcPr>
            <w:tcW w:w="1800" w:type="dxa"/>
          </w:tcPr>
          <w:p w:rsidR="00D408AA" w:rsidRDefault="00D408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</w:tcPr>
          <w:p w:rsidR="00D408AA" w:rsidRDefault="00D408AA">
            <w:pPr>
              <w:jc w:val="center"/>
              <w:rPr>
                <w:rFonts w:ascii="Arial" w:hAnsi="Arial" w:cs="Arial"/>
                <w:sz w:val="20"/>
              </w:rPr>
            </w:pPr>
          </w:p>
          <w:p w:rsidR="00593227" w:rsidRDefault="005932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640" w:type="dxa"/>
            <w:gridSpan w:val="6"/>
          </w:tcPr>
          <w:p w:rsidR="00A70AAC" w:rsidRDefault="00A70AAC" w:rsidP="00A70AA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Write down the patient MRN number from the email, and log into Co-Path.</w:t>
            </w:r>
          </w:p>
          <w:p w:rsidR="00A70AAC" w:rsidRDefault="00A70AAC" w:rsidP="00A70AA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Inquiry (Pathology). Type in the patient MRN number in the search field and press Enter to lookup the patient.</w:t>
            </w:r>
          </w:p>
          <w:p w:rsidR="00A70AAC" w:rsidRDefault="00A70AAC" w:rsidP="00A70AA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Write down how many parts and the number of blocks to each part for the case, any frozen tissue saved, and which block has tumor tissue.</w:t>
            </w:r>
            <w:r w:rsidR="003D0D05">
              <w:rPr>
                <w:rFonts w:ascii="Arial" w:hAnsi="Arial" w:cs="Arial"/>
                <w:sz w:val="20"/>
              </w:rPr>
              <w:t xml:space="preserve"> </w:t>
            </w:r>
            <w:r w:rsidR="003D0D05">
              <w:rPr>
                <w:rFonts w:ascii="Arial" w:hAnsi="Arial" w:cs="Arial"/>
                <w:color w:val="FF0000"/>
                <w:sz w:val="20"/>
              </w:rPr>
              <w:t>Note: Should the paraffin block have minimal amount of tissue, and/or the case have several blocks that have tumor, consult with the case pathologist to verify block number and what is appropriate for use.</w:t>
            </w:r>
          </w:p>
          <w:p w:rsidR="00A70AAC" w:rsidRDefault="00A70AAC" w:rsidP="00A70AA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all the information is collected, email the CRA's with the necessary information.</w:t>
            </w:r>
          </w:p>
          <w:p w:rsidR="00E62477" w:rsidRPr="00A70AAC" w:rsidRDefault="00A70AAC" w:rsidP="00A70AA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Depending on that information</w:t>
            </w:r>
            <w:r w:rsidR="003151A0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CRA's will put in a COG order and an email will be sent that the COG order is in.</w:t>
            </w:r>
          </w:p>
        </w:tc>
      </w:tr>
      <w:tr w:rsidR="009C7062">
        <w:trPr>
          <w:cantSplit/>
        </w:trPr>
        <w:tc>
          <w:tcPr>
            <w:tcW w:w="1800" w:type="dxa"/>
          </w:tcPr>
          <w:p w:rsidR="009C7062" w:rsidRDefault="009C70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</w:tcPr>
          <w:p w:rsidR="009C7062" w:rsidRDefault="009C7062">
            <w:pPr>
              <w:jc w:val="center"/>
              <w:rPr>
                <w:rFonts w:ascii="Arial" w:hAnsi="Arial" w:cs="Arial"/>
                <w:sz w:val="20"/>
              </w:rPr>
            </w:pPr>
          </w:p>
          <w:p w:rsidR="00593227" w:rsidRDefault="005932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640" w:type="dxa"/>
            <w:gridSpan w:val="6"/>
          </w:tcPr>
          <w:p w:rsidR="00A70AAC" w:rsidRDefault="00A70AAC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there is an email from CRA's stating the COG order is in:</w:t>
            </w:r>
          </w:p>
          <w:p w:rsidR="00A70AAC" w:rsidRDefault="00A70AAC" w:rsidP="00A70AAC">
            <w:pPr>
              <w:numPr>
                <w:ilvl w:val="0"/>
                <w:numId w:val="3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Histology Research Tracking Icon</w:t>
            </w:r>
          </w:p>
          <w:p w:rsidR="00A70AAC" w:rsidRDefault="00F52064" w:rsidP="00A70AAC">
            <w:pPr>
              <w:numPr>
                <w:ilvl w:val="0"/>
                <w:numId w:val="3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Click on </w:t>
            </w:r>
            <w:r w:rsidR="00901293">
              <w:rPr>
                <w:rFonts w:ascii="Arial" w:hAnsi="Arial" w:cs="Arial"/>
                <w:sz w:val="20"/>
              </w:rPr>
              <w:t>H</w:t>
            </w:r>
            <w:r w:rsidR="00A70AAC">
              <w:rPr>
                <w:rFonts w:ascii="Arial" w:hAnsi="Arial" w:cs="Arial"/>
                <w:sz w:val="20"/>
              </w:rPr>
              <w:t>istology Tracking</w:t>
            </w:r>
          </w:p>
          <w:p w:rsidR="00A70AAC" w:rsidRDefault="00A70AAC" w:rsidP="00A70AAC">
            <w:pPr>
              <w:numPr>
                <w:ilvl w:val="0"/>
                <w:numId w:val="3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Edit Histology Specimen Data</w:t>
            </w:r>
          </w:p>
          <w:p w:rsidR="00A70AAC" w:rsidRDefault="00A70AAC" w:rsidP="00A70AAC">
            <w:pPr>
              <w:numPr>
                <w:ilvl w:val="0"/>
                <w:numId w:val="3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Find Patient and type in the patient MRN number</w:t>
            </w:r>
          </w:p>
          <w:p w:rsidR="00A70AAC" w:rsidRDefault="00A70AAC" w:rsidP="00A70AAC">
            <w:pPr>
              <w:numPr>
                <w:ilvl w:val="0"/>
                <w:numId w:val="3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Find next, to find the patient</w:t>
            </w:r>
          </w:p>
          <w:p w:rsidR="00A70AAC" w:rsidRDefault="00A70AAC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 patient information page is open:</w:t>
            </w:r>
          </w:p>
          <w:p w:rsidR="00A70AAC" w:rsidRDefault="00A70AAC" w:rsidP="00A70AAC">
            <w:pPr>
              <w:numPr>
                <w:ilvl w:val="0"/>
                <w:numId w:val="3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Check if the consent for this study </w:t>
            </w:r>
            <w:r w:rsidR="009568E2" w:rsidRPr="00901293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signed </w:t>
            </w:r>
            <w:r w:rsidR="009568E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Y/N</w:t>
            </w:r>
            <w:r w:rsidR="009568E2" w:rsidRPr="0090129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has been checked</w:t>
            </w:r>
          </w:p>
          <w:p w:rsidR="00C47490" w:rsidRDefault="00A70AAC" w:rsidP="00C47490">
            <w:pPr>
              <w:numPr>
                <w:ilvl w:val="0"/>
                <w:numId w:val="3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Write down the COG number, COG ID, BPC number</w:t>
            </w:r>
          </w:p>
          <w:p w:rsidR="00C47490" w:rsidRPr="00C47490" w:rsidRDefault="00C47490" w:rsidP="00C47490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C47490">
              <w:rPr>
                <w:rFonts w:ascii="Arial" w:hAnsi="Arial" w:cs="Arial"/>
                <w:i/>
                <w:sz w:val="20"/>
              </w:rPr>
              <w:t>Note: most of the times all this information can be found in the email</w:t>
            </w:r>
            <w:r>
              <w:rPr>
                <w:rFonts w:ascii="Arial" w:hAnsi="Arial" w:cs="Arial"/>
                <w:i/>
                <w:sz w:val="20"/>
              </w:rPr>
              <w:t xml:space="preserve"> sent by CRA's</w:t>
            </w:r>
          </w:p>
        </w:tc>
      </w:tr>
      <w:tr w:rsidR="009C7062">
        <w:trPr>
          <w:cantSplit/>
        </w:trPr>
        <w:tc>
          <w:tcPr>
            <w:tcW w:w="1800" w:type="dxa"/>
          </w:tcPr>
          <w:p w:rsidR="009C7062" w:rsidRDefault="009C70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</w:tcPr>
          <w:p w:rsidR="009C7062" w:rsidRDefault="009C7062">
            <w:pPr>
              <w:jc w:val="center"/>
              <w:rPr>
                <w:rFonts w:ascii="Arial" w:hAnsi="Arial" w:cs="Arial"/>
                <w:sz w:val="20"/>
              </w:rPr>
            </w:pPr>
          </w:p>
          <w:p w:rsidR="00593227" w:rsidRDefault="005932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40" w:type="dxa"/>
            <w:gridSpan w:val="6"/>
          </w:tcPr>
          <w:p w:rsidR="00A70AAC" w:rsidRDefault="00A70AAC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Pull the blocks and make slides manually using Leica Histopal</w:t>
            </w:r>
          </w:p>
          <w:p w:rsidR="00A70AAC" w:rsidRDefault="00A70AAC" w:rsidP="00A70AAC">
            <w:pPr>
              <w:numPr>
                <w:ilvl w:val="0"/>
                <w:numId w:val="3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Histopal:</w:t>
            </w:r>
          </w:p>
          <w:p w:rsidR="00A70AAC" w:rsidRDefault="00A70AAC" w:rsidP="00A70AAC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Case/Part Name: COG number</w:t>
            </w:r>
          </w:p>
          <w:p w:rsidR="00A70AAC" w:rsidRDefault="00A70AAC" w:rsidP="00A70AAC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Stain: Blank or H&amp;E</w:t>
            </w:r>
          </w:p>
          <w:p w:rsidR="00A70AAC" w:rsidRDefault="00A70AAC" w:rsidP="00A70AAC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Location: Case Number (Children's)</w:t>
            </w:r>
          </w:p>
          <w:p w:rsidR="00A70AAC" w:rsidRDefault="00A70AAC" w:rsidP="00A70AAC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Our Case: Study number (</w:t>
            </w:r>
            <w:r w:rsidRPr="001F2A9B">
              <w:rPr>
                <w:rFonts w:ascii="Arial" w:hAnsi="Arial" w:cs="Arial"/>
                <w:sz w:val="20"/>
              </w:rPr>
              <w:t>BPC#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A70AAC" w:rsidRDefault="00A70AAC" w:rsidP="00A70AAC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 Name: Children's</w:t>
            </w:r>
          </w:p>
          <w:p w:rsidR="00A70AAC" w:rsidRDefault="00A70AAC" w:rsidP="00A70AAC">
            <w:pPr>
              <w:numPr>
                <w:ilvl w:val="0"/>
                <w:numId w:val="4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Slide Magazine: Plus Slides</w:t>
            </w:r>
          </w:p>
          <w:p w:rsidR="00A70AAC" w:rsidRDefault="00A70AAC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Cut the blocks and stain the H&amp;E slides; Air dry Unstain slides overnight.</w:t>
            </w:r>
          </w:p>
          <w:p w:rsidR="009C7062" w:rsidRPr="009C7062" w:rsidRDefault="00A70AAC" w:rsidP="00A70AAC">
            <w:pPr>
              <w:tabs>
                <w:tab w:val="left" w:pos="0"/>
              </w:tabs>
              <w:suppressAutoHyphens/>
              <w:rPr>
                <w:rFonts w:ascii="Arial" w:hAnsi="Arial"/>
                <w:spacing w:val="-3"/>
                <w:sz w:val="20"/>
                <w:szCs w:val="20"/>
              </w:rPr>
            </w:pPr>
            <w:r w:rsidRPr="00EE509A">
              <w:rPr>
                <w:rFonts w:ascii="Arial" w:hAnsi="Arial" w:cs="Arial"/>
                <w:b/>
                <w:i/>
                <w:sz w:val="20"/>
              </w:rPr>
              <w:t>NOTE</w:t>
            </w:r>
            <w:r w:rsidRPr="00EE509A">
              <w:rPr>
                <w:rFonts w:ascii="Arial" w:hAnsi="Arial" w:cs="Arial"/>
                <w:i/>
                <w:sz w:val="20"/>
              </w:rPr>
              <w:t>: Usually the CRA's request frozen tissue, 10 unstain</w:t>
            </w:r>
            <w:r w:rsidR="009568E2" w:rsidRPr="00EE509A">
              <w:rPr>
                <w:rFonts w:ascii="Arial" w:hAnsi="Arial" w:cs="Arial"/>
                <w:i/>
                <w:sz w:val="20"/>
              </w:rPr>
              <w:t>ed</w:t>
            </w:r>
            <w:r w:rsidRPr="00EE509A">
              <w:rPr>
                <w:rFonts w:ascii="Arial" w:hAnsi="Arial" w:cs="Arial"/>
                <w:i/>
                <w:sz w:val="20"/>
              </w:rPr>
              <w:t xml:space="preserve"> slides on </w:t>
            </w:r>
            <w:r w:rsidR="009568E2" w:rsidRPr="00EE509A">
              <w:rPr>
                <w:rFonts w:ascii="Arial" w:hAnsi="Arial" w:cs="Arial"/>
                <w:i/>
                <w:sz w:val="20"/>
              </w:rPr>
              <w:t>a</w:t>
            </w:r>
            <w:r w:rsidR="009568E2" w:rsidRPr="00EE509A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Pr="00EE509A">
              <w:rPr>
                <w:rFonts w:ascii="Arial" w:hAnsi="Arial" w:cs="Arial"/>
                <w:i/>
                <w:sz w:val="20"/>
              </w:rPr>
              <w:t>tumor block, and H&amp;E</w:t>
            </w:r>
            <w:r w:rsidR="009568E2" w:rsidRPr="00EE509A">
              <w:rPr>
                <w:rFonts w:ascii="Arial" w:hAnsi="Arial" w:cs="Arial"/>
                <w:i/>
                <w:sz w:val="20"/>
              </w:rPr>
              <w:t xml:space="preserve"> (Recut or Dup set)</w:t>
            </w:r>
            <w:r w:rsidR="00EE509A">
              <w:rPr>
                <w:rFonts w:ascii="Arial" w:hAnsi="Arial" w:cs="Arial"/>
                <w:i/>
                <w:sz w:val="20"/>
              </w:rPr>
              <w:t xml:space="preserve"> on the all </w:t>
            </w:r>
            <w:r w:rsidRPr="00EE509A">
              <w:rPr>
                <w:rFonts w:ascii="Arial" w:hAnsi="Arial" w:cs="Arial"/>
                <w:i/>
                <w:sz w:val="20"/>
              </w:rPr>
              <w:t>blocks for the case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317F3E">
        <w:trPr>
          <w:cantSplit/>
        </w:trPr>
        <w:tc>
          <w:tcPr>
            <w:tcW w:w="1800" w:type="dxa"/>
          </w:tcPr>
          <w:p w:rsidR="00317F3E" w:rsidRDefault="00317F3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</w:tcPr>
          <w:p w:rsidR="00317F3E" w:rsidRDefault="00317F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40" w:type="dxa"/>
            <w:gridSpan w:val="6"/>
          </w:tcPr>
          <w:p w:rsidR="00A70AAC" w:rsidRDefault="00A70AAC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all the material is ready:</w:t>
            </w:r>
          </w:p>
          <w:p w:rsidR="00A70AAC" w:rsidRDefault="00A70AAC" w:rsidP="00A70AAC">
            <w:pPr>
              <w:numPr>
                <w:ilvl w:val="0"/>
                <w:numId w:val="4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 into Co-Path</w:t>
            </w:r>
          </w:p>
          <w:p w:rsidR="00A70AAC" w:rsidRDefault="00A70AAC" w:rsidP="00A70AAC">
            <w:pPr>
              <w:numPr>
                <w:ilvl w:val="0"/>
                <w:numId w:val="4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 to Histology Data Entry Edit and lookup the patient</w:t>
            </w:r>
          </w:p>
          <w:p w:rsidR="00A70AAC" w:rsidRDefault="00A70AAC" w:rsidP="00A70AAC">
            <w:pPr>
              <w:numPr>
                <w:ilvl w:val="0"/>
                <w:numId w:val="4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Histology tab and document all the tasks that are performed on this patient</w:t>
            </w:r>
          </w:p>
          <w:p w:rsidR="00A70AAC" w:rsidRPr="00FC3358" w:rsidRDefault="00A70AAC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Example:</w:t>
            </w:r>
          </w:p>
          <w:p w:rsidR="00A70AAC" w:rsidRDefault="00A70AAC" w:rsidP="00A70AAC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Stain Process: H&amp;E Recut</w:t>
            </w:r>
          </w:p>
          <w:p w:rsidR="00A70AAC" w:rsidRDefault="00A70AAC" w:rsidP="00A70AAC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Blk/design: Block number</w:t>
            </w:r>
          </w:p>
          <w:p w:rsidR="00A70AAC" w:rsidRDefault="00A70AAC" w:rsidP="00A70AAC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 Class: Educational Research</w:t>
            </w:r>
          </w:p>
          <w:p w:rsidR="00A70AAC" w:rsidRDefault="00A70AAC" w:rsidP="00A70AAC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Stain/Proc</w:t>
            </w:r>
            <w:r w:rsidR="00901293">
              <w:rPr>
                <w:rFonts w:ascii="Arial" w:hAnsi="Arial" w:cs="Arial"/>
                <w:sz w:val="20"/>
              </w:rPr>
              <w:t xml:space="preserve">ess Detail, on Snap Freeze task- </w:t>
            </w:r>
            <w:r>
              <w:rPr>
                <w:rFonts w:ascii="Arial" w:hAnsi="Arial" w:cs="Arial"/>
                <w:sz w:val="20"/>
              </w:rPr>
              <w:t>change the comment to "Frozen tissue wa</w:t>
            </w:r>
            <w:r w:rsidR="009568E2">
              <w:rPr>
                <w:rFonts w:ascii="Arial" w:hAnsi="Arial" w:cs="Arial"/>
                <w:sz w:val="20"/>
              </w:rPr>
              <w:t>s sent to (type in the institut</w:t>
            </w:r>
            <w:r w:rsidR="009568E2" w:rsidRPr="00901293">
              <w:rPr>
                <w:rFonts w:ascii="Arial" w:hAnsi="Arial" w:cs="Arial"/>
                <w:sz w:val="20"/>
              </w:rPr>
              <w:t>ion's</w:t>
            </w:r>
            <w:r>
              <w:rPr>
                <w:rFonts w:ascii="Arial" w:hAnsi="Arial" w:cs="Arial"/>
                <w:sz w:val="20"/>
              </w:rPr>
              <w:t xml:space="preserve"> name</w:t>
            </w:r>
            <w:r w:rsidR="009568E2">
              <w:rPr>
                <w:rFonts w:ascii="Arial" w:hAnsi="Arial" w:cs="Arial"/>
                <w:sz w:val="20"/>
              </w:rPr>
              <w:t xml:space="preserve"> </w:t>
            </w:r>
            <w:r w:rsidR="009568E2" w:rsidRPr="00901293">
              <w:rPr>
                <w:rFonts w:ascii="Arial" w:hAnsi="Arial" w:cs="Arial"/>
                <w:sz w:val="20"/>
              </w:rPr>
              <w:t>and address if known</w:t>
            </w:r>
            <w:r>
              <w:rPr>
                <w:rFonts w:ascii="Arial" w:hAnsi="Arial" w:cs="Arial"/>
                <w:sz w:val="20"/>
              </w:rPr>
              <w:t>)</w:t>
            </w:r>
            <w:r w:rsidR="00373DF1">
              <w:rPr>
                <w:rFonts w:ascii="Arial" w:hAnsi="Arial" w:cs="Arial"/>
                <w:sz w:val="20"/>
              </w:rPr>
              <w:t xml:space="preserve"> and date sent</w:t>
            </w:r>
            <w:r>
              <w:rPr>
                <w:rFonts w:ascii="Arial" w:hAnsi="Arial" w:cs="Arial"/>
                <w:sz w:val="20"/>
              </w:rPr>
              <w:t>"</w:t>
            </w:r>
          </w:p>
          <w:p w:rsidR="009E7A68" w:rsidRPr="00593227" w:rsidRDefault="00A70AAC" w:rsidP="00A70AAC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Once all the information is entered click OK</w:t>
            </w:r>
            <w:r w:rsidR="00EE509A">
              <w:rPr>
                <w:rFonts w:ascii="Arial" w:hAnsi="Arial" w:cs="Arial"/>
                <w:sz w:val="20"/>
              </w:rPr>
              <w:t xml:space="preserve"> and save the case.</w:t>
            </w:r>
          </w:p>
        </w:tc>
      </w:tr>
      <w:tr w:rsidR="009C7062">
        <w:trPr>
          <w:cantSplit/>
        </w:trPr>
        <w:tc>
          <w:tcPr>
            <w:tcW w:w="1800" w:type="dxa"/>
          </w:tcPr>
          <w:p w:rsidR="00DA5D1A" w:rsidRDefault="00DA5D1A">
            <w:pPr>
              <w:rPr>
                <w:rFonts w:ascii="Arial" w:hAnsi="Arial" w:cs="Arial"/>
                <w:b/>
                <w:color w:val="00B0F0"/>
                <w:sz w:val="20"/>
              </w:rPr>
            </w:pPr>
          </w:p>
          <w:p w:rsidR="00DA5D1A" w:rsidRPr="00DA5D1A" w:rsidRDefault="00DA5D1A">
            <w:pPr>
              <w:rPr>
                <w:rFonts w:ascii="Arial" w:hAnsi="Arial" w:cs="Arial"/>
                <w:b/>
                <w:color w:val="0070C0"/>
                <w:sz w:val="20"/>
              </w:rPr>
            </w:pPr>
          </w:p>
        </w:tc>
        <w:tc>
          <w:tcPr>
            <w:tcW w:w="720" w:type="dxa"/>
          </w:tcPr>
          <w:p w:rsidR="009C7062" w:rsidRDefault="009C7062">
            <w:pPr>
              <w:jc w:val="center"/>
              <w:rPr>
                <w:rFonts w:ascii="Arial" w:hAnsi="Arial" w:cs="Arial"/>
                <w:sz w:val="20"/>
              </w:rPr>
            </w:pPr>
          </w:p>
          <w:p w:rsidR="00593227" w:rsidRDefault="00E827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640" w:type="dxa"/>
            <w:gridSpan w:val="6"/>
          </w:tcPr>
          <w:p w:rsidR="00A70AAC" w:rsidRDefault="003D0D05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Click on Slide Send </w:t>
            </w:r>
            <w:r w:rsidRPr="00901293">
              <w:rPr>
                <w:rFonts w:ascii="Arial" w:hAnsi="Arial" w:cs="Arial"/>
                <w:sz w:val="20"/>
              </w:rPr>
              <w:t>O</w:t>
            </w:r>
            <w:r w:rsidR="00A70AAC">
              <w:rPr>
                <w:rFonts w:ascii="Arial" w:hAnsi="Arial" w:cs="Arial"/>
                <w:sz w:val="20"/>
              </w:rPr>
              <w:t>ut and look up the patient</w:t>
            </w:r>
          </w:p>
          <w:p w:rsidR="00A70AAC" w:rsidRDefault="00A70AAC" w:rsidP="00A70AAC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Summary Tab and fill out this information:</w:t>
            </w:r>
          </w:p>
          <w:p w:rsidR="00A70AAC" w:rsidRDefault="00A70AAC" w:rsidP="00A70AAC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Sent out: change the date to the day that the material is sent out</w:t>
            </w:r>
          </w:p>
          <w:p w:rsidR="00A70AAC" w:rsidRDefault="00A70AAC" w:rsidP="00A70AAC">
            <w:pPr>
              <w:numPr>
                <w:ilvl w:val="0"/>
                <w:numId w:val="4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Requested by: name of the person who is requesting the study</w:t>
            </w:r>
          </w:p>
          <w:p w:rsidR="00A70AAC" w:rsidRDefault="00A70AAC" w:rsidP="00A70AAC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Recipient Tab and fill out this information:</w:t>
            </w:r>
          </w:p>
          <w:p w:rsidR="00A70AAC" w:rsidRDefault="00A70AAC" w:rsidP="00A70AAC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in this field type in the </w:t>
            </w:r>
            <w:r w:rsidR="00901293">
              <w:rPr>
                <w:rFonts w:ascii="Arial" w:hAnsi="Arial" w:cs="Arial"/>
                <w:sz w:val="20"/>
              </w:rPr>
              <w:t>name of the place</w:t>
            </w:r>
            <w:r>
              <w:rPr>
                <w:rFonts w:ascii="Arial" w:hAnsi="Arial" w:cs="Arial"/>
                <w:sz w:val="20"/>
              </w:rPr>
              <w:t xml:space="preserve"> the material is being sent</w:t>
            </w:r>
          </w:p>
          <w:p w:rsidR="00A70AAC" w:rsidRDefault="00A70AAC" w:rsidP="00A70AAC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 in this field type in the COG number, BPC number, and Study number</w:t>
            </w:r>
          </w:p>
          <w:p w:rsidR="00A70AAC" w:rsidRDefault="00A70AAC" w:rsidP="00A70AAC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Reason: COG study- Frozen Solid Tumor</w:t>
            </w:r>
          </w:p>
          <w:p w:rsidR="00A70AAC" w:rsidRDefault="00A70AAC" w:rsidP="00A70AAC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Click on Specimen Tab: </w:t>
            </w:r>
          </w:p>
          <w:p w:rsidR="00A70AAC" w:rsidRDefault="00A70AAC" w:rsidP="00A70AAC">
            <w:pPr>
              <w:numPr>
                <w:ilvl w:val="0"/>
                <w:numId w:val="4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 Description:  document what was done on this patient, and be very specific</w:t>
            </w:r>
            <w:r w:rsidR="00901293">
              <w:rPr>
                <w:rFonts w:ascii="Arial" w:hAnsi="Arial" w:cs="Arial"/>
                <w:sz w:val="20"/>
              </w:rPr>
              <w:t xml:space="preserve"> with all the details</w:t>
            </w:r>
          </w:p>
          <w:p w:rsidR="00593227" w:rsidRPr="00A70AAC" w:rsidRDefault="00A70AAC" w:rsidP="00A70AAC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</w:rPr>
            </w:pPr>
            <w:r w:rsidRPr="00A70AAC">
              <w:rPr>
                <w:rFonts w:ascii="Arial" w:hAnsi="Arial" w:cs="Arial"/>
                <w:sz w:val="20"/>
              </w:rPr>
              <w:t xml:space="preserve">Once all the information is </w:t>
            </w:r>
            <w:r w:rsidR="003151A0" w:rsidRPr="00A70AAC">
              <w:rPr>
                <w:rFonts w:ascii="Arial" w:hAnsi="Arial" w:cs="Arial"/>
                <w:sz w:val="20"/>
              </w:rPr>
              <w:t>filled</w:t>
            </w:r>
            <w:r w:rsidRPr="00A70AAC">
              <w:rPr>
                <w:rFonts w:ascii="Arial" w:hAnsi="Arial" w:cs="Arial"/>
                <w:sz w:val="20"/>
              </w:rPr>
              <w:t xml:space="preserve"> click on print to print the form</w:t>
            </w:r>
            <w:r w:rsidR="003151A0">
              <w:rPr>
                <w:rFonts w:ascii="Arial" w:hAnsi="Arial" w:cs="Arial"/>
                <w:sz w:val="20"/>
              </w:rPr>
              <w:t>. Record the code (ex: HP90</w:t>
            </w:r>
            <w:r w:rsidR="00D11FB5">
              <w:rPr>
                <w:rFonts w:ascii="Arial" w:hAnsi="Arial" w:cs="Arial"/>
                <w:sz w:val="20"/>
              </w:rPr>
              <w:t xml:space="preserve"> (76-90min)</w:t>
            </w:r>
            <w:r w:rsidR="003151A0">
              <w:rPr>
                <w:rFonts w:ascii="Arial" w:hAnsi="Arial" w:cs="Arial"/>
                <w:sz w:val="20"/>
              </w:rPr>
              <w:t>, HP75</w:t>
            </w:r>
            <w:r w:rsidR="00D11FB5">
              <w:rPr>
                <w:rFonts w:ascii="Arial" w:hAnsi="Arial" w:cs="Arial"/>
                <w:sz w:val="20"/>
              </w:rPr>
              <w:t xml:space="preserve"> (61-75min)</w:t>
            </w:r>
            <w:r w:rsidR="003151A0">
              <w:rPr>
                <w:rFonts w:ascii="Arial" w:hAnsi="Arial" w:cs="Arial"/>
                <w:sz w:val="20"/>
              </w:rPr>
              <w:t>, etc..) for the time spent on the form for the COG study</w:t>
            </w:r>
            <w:r w:rsidRPr="00A70AAC">
              <w:rPr>
                <w:rFonts w:ascii="Arial" w:hAnsi="Arial" w:cs="Arial"/>
                <w:sz w:val="20"/>
              </w:rPr>
              <w:t xml:space="preserve"> and give the form along with the material to the send out staff</w:t>
            </w:r>
            <w:r w:rsidR="003151A0">
              <w:rPr>
                <w:rFonts w:ascii="Arial" w:hAnsi="Arial" w:cs="Arial"/>
                <w:sz w:val="20"/>
              </w:rPr>
              <w:t>.</w:t>
            </w:r>
          </w:p>
        </w:tc>
      </w:tr>
      <w:tr w:rsidR="00A70AAC">
        <w:trPr>
          <w:cantSplit/>
        </w:trPr>
        <w:tc>
          <w:tcPr>
            <w:tcW w:w="1800" w:type="dxa"/>
          </w:tcPr>
          <w:p w:rsidR="00A70AAC" w:rsidRDefault="00A70AAC">
            <w:pPr>
              <w:rPr>
                <w:rFonts w:ascii="Arial" w:hAnsi="Arial" w:cs="Arial"/>
                <w:b/>
                <w:color w:val="00B0F0"/>
                <w:sz w:val="20"/>
              </w:rPr>
            </w:pPr>
          </w:p>
        </w:tc>
        <w:tc>
          <w:tcPr>
            <w:tcW w:w="720" w:type="dxa"/>
          </w:tcPr>
          <w:p w:rsidR="00A70AAC" w:rsidRDefault="00A70A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640" w:type="dxa"/>
            <w:gridSpan w:val="6"/>
          </w:tcPr>
          <w:p w:rsidR="00A70AAC" w:rsidRDefault="00A70AAC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 to Histology Specimen Tracking Database</w:t>
            </w:r>
          </w:p>
          <w:p w:rsidR="00A70AAC" w:rsidRDefault="00A70AAC" w:rsidP="00A70AAC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Look up the patient</w:t>
            </w:r>
          </w:p>
          <w:p w:rsidR="00A70AAC" w:rsidRDefault="00A70AAC" w:rsidP="00A70AAC">
            <w:pPr>
              <w:numPr>
                <w:ilvl w:val="0"/>
                <w:numId w:val="4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out the check box on what was done on this patient and the date the material was sent out</w:t>
            </w:r>
          </w:p>
        </w:tc>
      </w:tr>
      <w:tr w:rsidR="00A70AAC">
        <w:trPr>
          <w:cantSplit/>
        </w:trPr>
        <w:tc>
          <w:tcPr>
            <w:tcW w:w="1800" w:type="dxa"/>
          </w:tcPr>
          <w:p w:rsidR="00A70AAC" w:rsidRDefault="00A70AAC">
            <w:pPr>
              <w:rPr>
                <w:rFonts w:ascii="Arial" w:hAnsi="Arial" w:cs="Arial"/>
                <w:b/>
                <w:color w:val="00B0F0"/>
                <w:sz w:val="20"/>
              </w:rPr>
            </w:pPr>
          </w:p>
        </w:tc>
        <w:tc>
          <w:tcPr>
            <w:tcW w:w="720" w:type="dxa"/>
          </w:tcPr>
          <w:p w:rsidR="00A70AAC" w:rsidRDefault="00A70AA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40" w:type="dxa"/>
            <w:gridSpan w:val="6"/>
          </w:tcPr>
          <w:p w:rsidR="00901293" w:rsidRDefault="003151A0" w:rsidP="00A70A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Package the H&amp;E's and </w:t>
            </w:r>
            <w:r w:rsidR="003D0D05" w:rsidRPr="00901293">
              <w:rPr>
                <w:rFonts w:ascii="Arial" w:hAnsi="Arial" w:cs="Arial"/>
                <w:sz w:val="20"/>
              </w:rPr>
              <w:t>u</w:t>
            </w:r>
            <w:r w:rsidR="00A70AAC" w:rsidRPr="00901293">
              <w:rPr>
                <w:rFonts w:ascii="Arial" w:hAnsi="Arial" w:cs="Arial"/>
                <w:sz w:val="20"/>
              </w:rPr>
              <w:t>nstain</w:t>
            </w:r>
            <w:r w:rsidR="003D0D05" w:rsidRPr="00901293">
              <w:rPr>
                <w:rFonts w:ascii="Arial" w:hAnsi="Arial" w:cs="Arial"/>
                <w:sz w:val="20"/>
              </w:rPr>
              <w:t>ed slides</w:t>
            </w:r>
            <w:r>
              <w:rPr>
                <w:rFonts w:ascii="Arial" w:hAnsi="Arial" w:cs="Arial"/>
                <w:sz w:val="20"/>
              </w:rPr>
              <w:t xml:space="preserve"> label in a container. Label the container with COG</w:t>
            </w:r>
            <w:r w:rsidR="00E51C6A">
              <w:rPr>
                <w:rFonts w:ascii="Arial" w:hAnsi="Arial" w:cs="Arial"/>
                <w:sz w:val="20"/>
              </w:rPr>
              <w:t xml:space="preserve"> and Study numbers</w:t>
            </w:r>
            <w:r w:rsidR="003D0D05" w:rsidRPr="00901293">
              <w:rPr>
                <w:rFonts w:ascii="Arial" w:hAnsi="Arial" w:cs="Arial"/>
                <w:sz w:val="20"/>
              </w:rPr>
              <w:t>. O</w:t>
            </w:r>
            <w:r w:rsidR="00A70AAC" w:rsidRPr="00901293">
              <w:rPr>
                <w:rFonts w:ascii="Arial" w:hAnsi="Arial" w:cs="Arial"/>
                <w:sz w:val="20"/>
              </w:rPr>
              <w:t xml:space="preserve">btain the Frozen tissue </w:t>
            </w:r>
            <w:r>
              <w:rPr>
                <w:rFonts w:ascii="Arial" w:hAnsi="Arial" w:cs="Arial"/>
                <w:sz w:val="20"/>
              </w:rPr>
              <w:t xml:space="preserve">from the -70 freezer, label </w:t>
            </w:r>
            <w:r w:rsidR="00E51C6A">
              <w:rPr>
                <w:rFonts w:ascii="Arial" w:hAnsi="Arial" w:cs="Arial"/>
                <w:sz w:val="20"/>
              </w:rPr>
              <w:t xml:space="preserve">the tissue with COG </w:t>
            </w:r>
            <w:r>
              <w:rPr>
                <w:rFonts w:ascii="Arial" w:hAnsi="Arial" w:cs="Arial"/>
                <w:sz w:val="20"/>
              </w:rPr>
              <w:t>and Stu</w:t>
            </w:r>
            <w:r w:rsidR="00E51C6A">
              <w:rPr>
                <w:rFonts w:ascii="Arial" w:hAnsi="Arial" w:cs="Arial"/>
                <w:sz w:val="20"/>
              </w:rPr>
              <w:t>dy numbers</w:t>
            </w:r>
            <w:r>
              <w:rPr>
                <w:rFonts w:ascii="Arial" w:hAnsi="Arial" w:cs="Arial"/>
                <w:sz w:val="20"/>
              </w:rPr>
              <w:t>.</w:t>
            </w:r>
            <w:r w:rsidR="00A70AAC" w:rsidRPr="009012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Deliver</w:t>
            </w:r>
            <w:r w:rsidR="00A70AAC" w:rsidRPr="009012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the</w:t>
            </w:r>
            <w:r w:rsidR="00A70AAC" w:rsidRPr="0090129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Material </w:t>
            </w:r>
            <w:r w:rsidR="00A70AAC" w:rsidRPr="00901293">
              <w:rPr>
                <w:rFonts w:ascii="Arial" w:hAnsi="Arial" w:cs="Arial"/>
                <w:sz w:val="20"/>
              </w:rPr>
              <w:t>along with the printed form to the send out staff.</w:t>
            </w:r>
            <w:r w:rsidR="003D0D05" w:rsidRPr="00901293">
              <w:rPr>
                <w:rFonts w:ascii="Arial" w:hAnsi="Arial" w:cs="Arial"/>
                <w:sz w:val="20"/>
              </w:rPr>
              <w:t xml:space="preserve">  </w:t>
            </w:r>
          </w:p>
          <w:p w:rsidR="00A70AAC" w:rsidRPr="00901293" w:rsidRDefault="003D0D05" w:rsidP="00A70AAC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  <w:r w:rsidRPr="00901293">
              <w:rPr>
                <w:rFonts w:ascii="Arial" w:hAnsi="Arial" w:cs="Arial"/>
                <w:color w:val="FF0000"/>
                <w:sz w:val="20"/>
              </w:rPr>
              <w:t>Note: Frozen tissue should remain in the -70 freezer/ SendOut freezer until packaging in dry ice to be sent out.  Do not let the specimen thaw.</w:t>
            </w:r>
          </w:p>
        </w:tc>
      </w:tr>
      <w:tr w:rsidR="00425F11">
        <w:trPr>
          <w:cantSplit/>
          <w:trHeight w:val="225"/>
        </w:trPr>
        <w:tc>
          <w:tcPr>
            <w:tcW w:w="1800" w:type="dxa"/>
            <w:vMerge w:val="restart"/>
          </w:tcPr>
          <w:p w:rsidR="00425F11" w:rsidRDefault="00425F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bookmarkStart w:id="0" w:name="_Toc184727277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</w:t>
            </w:r>
            <w:bookmarkEnd w:id="0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uthorization</w:t>
            </w:r>
          </w:p>
          <w:p w:rsidR="00425F11" w:rsidRDefault="00425F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25F11" w:rsidRDefault="00425F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425F11" w:rsidRDefault="00425F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425F11" w:rsidRDefault="00425F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785" w:type="dxa"/>
          </w:tcPr>
          <w:p w:rsidR="00425F11" w:rsidRDefault="00425F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425F11" w:rsidTr="00901293">
        <w:trPr>
          <w:cantSplit/>
          <w:trHeight w:val="197"/>
        </w:trPr>
        <w:tc>
          <w:tcPr>
            <w:tcW w:w="1800" w:type="dxa"/>
            <w:vMerge/>
          </w:tcPr>
          <w:p w:rsidR="00425F11" w:rsidRDefault="00425F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425F11" w:rsidRDefault="00425F11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Medical Director</w:t>
            </w:r>
          </w:p>
        </w:tc>
        <w:tc>
          <w:tcPr>
            <w:tcW w:w="4320" w:type="dxa"/>
            <w:gridSpan w:val="3"/>
          </w:tcPr>
          <w:p w:rsidR="00425F11" w:rsidRDefault="00E8271A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Megan K. Dishop MD</w:t>
            </w:r>
          </w:p>
        </w:tc>
        <w:tc>
          <w:tcPr>
            <w:tcW w:w="1785" w:type="dxa"/>
          </w:tcPr>
          <w:p w:rsidR="00425F11" w:rsidRDefault="0046131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11/03/17</w:t>
            </w:r>
          </w:p>
        </w:tc>
      </w:tr>
      <w:tr w:rsidR="0079662B">
        <w:trPr>
          <w:cantSplit/>
          <w:trHeight w:val="180"/>
        </w:trPr>
        <w:tc>
          <w:tcPr>
            <w:tcW w:w="1800" w:type="dxa"/>
            <w:vMerge/>
          </w:tcPr>
          <w:p w:rsidR="0079662B" w:rsidRDefault="0079662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79662B" w:rsidRDefault="0079662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79662B" w:rsidRDefault="0079662B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</w:tcPr>
          <w:p w:rsidR="0079662B" w:rsidRDefault="0079662B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425F11">
        <w:trPr>
          <w:trHeight w:val="165"/>
        </w:trPr>
        <w:tc>
          <w:tcPr>
            <w:tcW w:w="1800" w:type="dxa"/>
          </w:tcPr>
          <w:p w:rsidR="00425F11" w:rsidRDefault="00425F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7"/>
          </w:tcPr>
          <w:p w:rsidR="00425F11" w:rsidRDefault="00425F11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2F2ACA" w:rsidTr="00E812A4">
        <w:trPr>
          <w:cantSplit/>
          <w:trHeight w:val="165"/>
        </w:trPr>
        <w:tc>
          <w:tcPr>
            <w:tcW w:w="1800" w:type="dxa"/>
            <w:vMerge w:val="restart"/>
          </w:tcPr>
          <w:p w:rsidR="002F2ACA" w:rsidRDefault="002F2AC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Annual Review</w:t>
            </w:r>
          </w:p>
          <w:p w:rsidR="002F2ACA" w:rsidRDefault="002F2AC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160" w:type="dxa"/>
            <w:gridSpan w:val="2"/>
          </w:tcPr>
          <w:p w:rsidR="002F2ACA" w:rsidRDefault="002F2ACA" w:rsidP="00E812A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Designee</w:t>
            </w:r>
          </w:p>
        </w:tc>
        <w:tc>
          <w:tcPr>
            <w:tcW w:w="2340" w:type="dxa"/>
            <w:gridSpan w:val="2"/>
          </w:tcPr>
          <w:p w:rsidR="002F2ACA" w:rsidRDefault="002F2ACA" w:rsidP="00E812A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2430" w:type="dxa"/>
          </w:tcPr>
          <w:p w:rsidR="002F2ACA" w:rsidRDefault="002F2ACA" w:rsidP="00E812A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2430" w:type="dxa"/>
            <w:gridSpan w:val="2"/>
          </w:tcPr>
          <w:p w:rsidR="002F2ACA" w:rsidRDefault="002F2ACA" w:rsidP="00E812A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F2ACA" w:rsidTr="00E812A4">
        <w:trPr>
          <w:cantSplit/>
          <w:trHeight w:val="143"/>
        </w:trPr>
        <w:tc>
          <w:tcPr>
            <w:tcW w:w="1800" w:type="dxa"/>
            <w:vMerge/>
          </w:tcPr>
          <w:p w:rsidR="002F2ACA" w:rsidRDefault="002F2AC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160" w:type="dxa"/>
            <w:gridSpan w:val="2"/>
          </w:tcPr>
          <w:p w:rsidR="002F2ACA" w:rsidRDefault="002F2ACA" w:rsidP="00E812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Histology Supervisor</w:t>
            </w:r>
          </w:p>
        </w:tc>
        <w:tc>
          <w:tcPr>
            <w:tcW w:w="2340" w:type="dxa"/>
            <w:gridSpan w:val="2"/>
          </w:tcPr>
          <w:p w:rsidR="002F2ACA" w:rsidRDefault="002F2ACA" w:rsidP="00E812A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Prabha Chintapalli</w:t>
            </w:r>
          </w:p>
        </w:tc>
        <w:tc>
          <w:tcPr>
            <w:tcW w:w="2430" w:type="dxa"/>
          </w:tcPr>
          <w:p w:rsidR="002F2ACA" w:rsidRDefault="003151A0" w:rsidP="00E812A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9/11/17</w:t>
            </w:r>
          </w:p>
        </w:tc>
        <w:tc>
          <w:tcPr>
            <w:tcW w:w="2430" w:type="dxa"/>
            <w:gridSpan w:val="2"/>
          </w:tcPr>
          <w:p w:rsidR="002F2ACA" w:rsidRDefault="002F2ACA" w:rsidP="00E812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2F2ACA" w:rsidTr="00E812A4">
        <w:trPr>
          <w:cantSplit/>
          <w:trHeight w:val="285"/>
        </w:trPr>
        <w:tc>
          <w:tcPr>
            <w:tcW w:w="1800" w:type="dxa"/>
            <w:vMerge/>
          </w:tcPr>
          <w:p w:rsidR="002F2ACA" w:rsidRDefault="002F2AC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160" w:type="dxa"/>
            <w:gridSpan w:val="2"/>
          </w:tcPr>
          <w:p w:rsidR="002F2ACA" w:rsidRPr="002675C4" w:rsidRDefault="002F2AC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340" w:type="dxa"/>
            <w:gridSpan w:val="2"/>
          </w:tcPr>
          <w:p w:rsidR="002F2ACA" w:rsidRDefault="002F2AC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30" w:type="dxa"/>
          </w:tcPr>
          <w:p w:rsidR="002F2ACA" w:rsidRDefault="002F2ACA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30" w:type="dxa"/>
            <w:gridSpan w:val="2"/>
          </w:tcPr>
          <w:p w:rsidR="002F2ACA" w:rsidRDefault="002F2ACA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425F11" w:rsidRDefault="00425F11">
      <w:pPr>
        <w:rPr>
          <w:rFonts w:ascii="Arial" w:hAnsi="Arial" w:cs="Arial"/>
        </w:rPr>
      </w:pPr>
    </w:p>
    <w:sectPr w:rsidR="00425F11" w:rsidSect="001F5330">
      <w:headerReference w:type="default" r:id="rId7"/>
      <w:footerReference w:type="default" r:id="rId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11" w:rsidRDefault="007F5C11">
      <w:r>
        <w:separator/>
      </w:r>
    </w:p>
  </w:endnote>
  <w:endnote w:type="continuationSeparator" w:id="0">
    <w:p w:rsidR="007F5C11" w:rsidRDefault="007F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6" w:rsidRDefault="00C25E56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11" w:rsidRDefault="007F5C11">
      <w:r>
        <w:separator/>
      </w:r>
    </w:p>
  </w:footnote>
  <w:footnote w:type="continuationSeparator" w:id="0">
    <w:p w:rsidR="007F5C11" w:rsidRDefault="007F5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A0" w:rsidRDefault="003151A0" w:rsidP="002F2ACA">
    <w:pPr>
      <w:ind w:left="-1260" w:right="-12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        </w:t>
    </w:r>
    <w:r w:rsidR="00A947D3">
      <w:rPr>
        <w:rFonts w:ascii="Arial" w:hAnsi="Arial" w:cs="Arial"/>
        <w:noProof/>
        <w:sz w:val="18"/>
        <w:szCs w:val="18"/>
      </w:rPr>
      <w:t xml:space="preserve">  </w:t>
    </w:r>
    <w:r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</w:t>
    </w:r>
    <w:r w:rsidR="00794102" w:rsidRPr="00794102"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4pt;height:28.7pt;visibility:visible;mso-wrap-style:square">
          <v:imagedata r:id="rId1" o:title="Childrens_MN_2015_logo_2c_RGB_800x257"/>
        </v:shape>
      </w:pict>
    </w:r>
  </w:p>
  <w:p w:rsidR="002F2ACA" w:rsidRDefault="00A70AAC" w:rsidP="002F2AC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Children's Oncology Group (COG) Procedure</w:t>
    </w:r>
    <w:r w:rsidR="002F2ACA">
      <w:rPr>
        <w:rFonts w:ascii="Arial" w:hAnsi="Arial" w:cs="Arial"/>
        <w:sz w:val="18"/>
      </w:rPr>
      <w:tab/>
    </w:r>
  </w:p>
  <w:p w:rsidR="002F2ACA" w:rsidRDefault="002F2ACA" w:rsidP="002F2AC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SOP HI </w:t>
    </w:r>
    <w:r w:rsidR="00461314">
      <w:rPr>
        <w:rFonts w:ascii="Arial" w:hAnsi="Arial" w:cs="Arial"/>
        <w:sz w:val="18"/>
      </w:rPr>
      <w:t>1.35</w:t>
    </w:r>
    <w:r w:rsidR="003151A0">
      <w:rPr>
        <w:rFonts w:ascii="Arial" w:hAnsi="Arial" w:cs="Arial"/>
        <w:sz w:val="18"/>
      </w:rPr>
      <w:t xml:space="preserve">                                                                        </w:t>
    </w:r>
  </w:p>
  <w:p w:rsidR="002F2ACA" w:rsidRDefault="00A70AAC" w:rsidP="002F2AC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461314">
      <w:rPr>
        <w:rFonts w:ascii="Arial" w:hAnsi="Arial" w:cs="Arial"/>
        <w:sz w:val="18"/>
      </w:rPr>
      <w:t>11/03/17</w:t>
    </w:r>
  </w:p>
  <w:p w:rsidR="00C25E56" w:rsidRDefault="00C25E56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1643C"/>
    <w:multiLevelType w:val="hybridMultilevel"/>
    <w:tmpl w:val="306E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B0722"/>
    <w:multiLevelType w:val="hybridMultilevel"/>
    <w:tmpl w:val="788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F2362"/>
    <w:multiLevelType w:val="hybridMultilevel"/>
    <w:tmpl w:val="262252D4"/>
    <w:lvl w:ilvl="0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0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222F1"/>
    <w:multiLevelType w:val="hybridMultilevel"/>
    <w:tmpl w:val="731ED1F6"/>
    <w:lvl w:ilvl="0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164F0A48"/>
    <w:multiLevelType w:val="hybridMultilevel"/>
    <w:tmpl w:val="5E7C4EF0"/>
    <w:lvl w:ilvl="0" w:tplc="124EBE8A">
      <w:start w:val="2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4678D8"/>
    <w:multiLevelType w:val="hybridMultilevel"/>
    <w:tmpl w:val="71E0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03421"/>
    <w:multiLevelType w:val="hybridMultilevel"/>
    <w:tmpl w:val="4C3E6774"/>
    <w:lvl w:ilvl="0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>
    <w:nsid w:val="26570A80"/>
    <w:multiLevelType w:val="hybridMultilevel"/>
    <w:tmpl w:val="0B22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47512"/>
    <w:multiLevelType w:val="hybridMultilevel"/>
    <w:tmpl w:val="E6CEFD7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34D172C6"/>
    <w:multiLevelType w:val="singleLevel"/>
    <w:tmpl w:val="927873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57934"/>
    <w:multiLevelType w:val="hybridMultilevel"/>
    <w:tmpl w:val="231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C5BF0"/>
    <w:multiLevelType w:val="singleLevel"/>
    <w:tmpl w:val="B5D07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67672C7"/>
    <w:multiLevelType w:val="hybridMultilevel"/>
    <w:tmpl w:val="FF7E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A0A87"/>
    <w:multiLevelType w:val="hybridMultilevel"/>
    <w:tmpl w:val="A5F0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F0488D"/>
    <w:multiLevelType w:val="hybridMultilevel"/>
    <w:tmpl w:val="144A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325B"/>
    <w:multiLevelType w:val="hybridMultilevel"/>
    <w:tmpl w:val="6AA8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103C8"/>
    <w:multiLevelType w:val="hybridMultilevel"/>
    <w:tmpl w:val="6DFE20C4"/>
    <w:lvl w:ilvl="0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7">
    <w:nsid w:val="65BC26D0"/>
    <w:multiLevelType w:val="hybridMultilevel"/>
    <w:tmpl w:val="209C46F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8752C36"/>
    <w:multiLevelType w:val="singleLevel"/>
    <w:tmpl w:val="D37A96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6D1E75F8"/>
    <w:multiLevelType w:val="hybridMultilevel"/>
    <w:tmpl w:val="5822A8A0"/>
    <w:lvl w:ilvl="0" w:tplc="CF3835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533302"/>
    <w:multiLevelType w:val="singleLevel"/>
    <w:tmpl w:val="1018EC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52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182816"/>
    <w:multiLevelType w:val="hybridMultilevel"/>
    <w:tmpl w:val="FA2AB9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453BB6"/>
    <w:multiLevelType w:val="hybridMultilevel"/>
    <w:tmpl w:val="CB9A695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6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4"/>
  </w:num>
  <w:num w:numId="3">
    <w:abstractNumId w:val="42"/>
  </w:num>
  <w:num w:numId="4">
    <w:abstractNumId w:val="3"/>
  </w:num>
  <w:num w:numId="5">
    <w:abstractNumId w:val="0"/>
  </w:num>
  <w:num w:numId="6">
    <w:abstractNumId w:val="30"/>
  </w:num>
  <w:num w:numId="7">
    <w:abstractNumId w:val="13"/>
  </w:num>
  <w:num w:numId="8">
    <w:abstractNumId w:val="21"/>
  </w:num>
  <w:num w:numId="9">
    <w:abstractNumId w:val="33"/>
  </w:num>
  <w:num w:numId="10">
    <w:abstractNumId w:val="19"/>
  </w:num>
  <w:num w:numId="11">
    <w:abstractNumId w:val="2"/>
  </w:num>
  <w:num w:numId="12">
    <w:abstractNumId w:val="20"/>
  </w:num>
  <w:num w:numId="13">
    <w:abstractNumId w:val="28"/>
  </w:num>
  <w:num w:numId="14">
    <w:abstractNumId w:val="7"/>
  </w:num>
  <w:num w:numId="15">
    <w:abstractNumId w:val="6"/>
  </w:num>
  <w:num w:numId="16">
    <w:abstractNumId w:val="8"/>
  </w:num>
  <w:num w:numId="17">
    <w:abstractNumId w:val="22"/>
  </w:num>
  <w:num w:numId="18">
    <w:abstractNumId w:val="35"/>
  </w:num>
  <w:num w:numId="19">
    <w:abstractNumId w:val="1"/>
  </w:num>
  <w:num w:numId="20">
    <w:abstractNumId w:val="10"/>
  </w:num>
  <w:num w:numId="21">
    <w:abstractNumId w:val="32"/>
  </w:num>
  <w:num w:numId="22">
    <w:abstractNumId w:val="38"/>
  </w:num>
  <w:num w:numId="23">
    <w:abstractNumId w:val="46"/>
  </w:num>
  <w:num w:numId="24">
    <w:abstractNumId w:val="25"/>
  </w:num>
  <w:num w:numId="25">
    <w:abstractNumId w:val="39"/>
  </w:num>
  <w:num w:numId="26">
    <w:abstractNumId w:val="41"/>
  </w:num>
  <w:num w:numId="27">
    <w:abstractNumId w:val="18"/>
  </w:num>
  <w:num w:numId="28">
    <w:abstractNumId w:val="43"/>
  </w:num>
  <w:num w:numId="29">
    <w:abstractNumId w:val="29"/>
  </w:num>
  <w:num w:numId="30">
    <w:abstractNumId w:val="40"/>
  </w:num>
  <w:num w:numId="31">
    <w:abstractNumId w:val="12"/>
  </w:num>
  <w:num w:numId="32">
    <w:abstractNumId w:val="5"/>
  </w:num>
  <w:num w:numId="33">
    <w:abstractNumId w:val="37"/>
  </w:num>
  <w:num w:numId="34">
    <w:abstractNumId w:val="26"/>
  </w:num>
  <w:num w:numId="35">
    <w:abstractNumId w:val="23"/>
  </w:num>
  <w:num w:numId="36">
    <w:abstractNumId w:val="31"/>
  </w:num>
  <w:num w:numId="37">
    <w:abstractNumId w:val="16"/>
  </w:num>
  <w:num w:numId="38">
    <w:abstractNumId w:val="14"/>
  </w:num>
  <w:num w:numId="39">
    <w:abstractNumId w:val="4"/>
  </w:num>
  <w:num w:numId="40">
    <w:abstractNumId w:val="44"/>
  </w:num>
  <w:num w:numId="41">
    <w:abstractNumId w:val="45"/>
  </w:num>
  <w:num w:numId="42">
    <w:abstractNumId w:val="36"/>
  </w:num>
  <w:num w:numId="43">
    <w:abstractNumId w:val="27"/>
  </w:num>
  <w:num w:numId="44">
    <w:abstractNumId w:val="17"/>
  </w:num>
  <w:num w:numId="45">
    <w:abstractNumId w:val="15"/>
  </w:num>
  <w:num w:numId="46">
    <w:abstractNumId w:val="11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grammar="clean"/>
  <w:stylePaneFormatFilter w:val="3F01"/>
  <w:doNotTrackMove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B8DCE34D-99EF-4E5A-A005-A1DB60F0EDAF}"/>
    <w:docVar w:name="dgnword-eventsink" w:val="75886344"/>
  </w:docVars>
  <w:rsids>
    <w:rsidRoot w:val="00425F11"/>
    <w:rsid w:val="000403FA"/>
    <w:rsid w:val="00047A57"/>
    <w:rsid w:val="00052435"/>
    <w:rsid w:val="00052C41"/>
    <w:rsid w:val="00071C58"/>
    <w:rsid w:val="00087B7B"/>
    <w:rsid w:val="00092426"/>
    <w:rsid w:val="000B2104"/>
    <w:rsid w:val="000D5DE2"/>
    <w:rsid w:val="000F1599"/>
    <w:rsid w:val="00124468"/>
    <w:rsid w:val="00126FDE"/>
    <w:rsid w:val="0013162F"/>
    <w:rsid w:val="00157EE0"/>
    <w:rsid w:val="0018788B"/>
    <w:rsid w:val="001C1975"/>
    <w:rsid w:val="001C5A7C"/>
    <w:rsid w:val="001E3E62"/>
    <w:rsid w:val="001F2A9B"/>
    <w:rsid w:val="001F4B60"/>
    <w:rsid w:val="001F5330"/>
    <w:rsid w:val="002675C4"/>
    <w:rsid w:val="002853F0"/>
    <w:rsid w:val="002F2ACA"/>
    <w:rsid w:val="003151A0"/>
    <w:rsid w:val="00317F3E"/>
    <w:rsid w:val="00373DF1"/>
    <w:rsid w:val="00375B3E"/>
    <w:rsid w:val="00397B62"/>
    <w:rsid w:val="003B6568"/>
    <w:rsid w:val="003D0D05"/>
    <w:rsid w:val="003D21B6"/>
    <w:rsid w:val="00414899"/>
    <w:rsid w:val="00425F11"/>
    <w:rsid w:val="004419A1"/>
    <w:rsid w:val="00444F84"/>
    <w:rsid w:val="00450B80"/>
    <w:rsid w:val="00456D8B"/>
    <w:rsid w:val="00461314"/>
    <w:rsid w:val="00483A73"/>
    <w:rsid w:val="004972C2"/>
    <w:rsid w:val="004D25BB"/>
    <w:rsid w:val="00503D2F"/>
    <w:rsid w:val="00515191"/>
    <w:rsid w:val="00520CCE"/>
    <w:rsid w:val="005278E3"/>
    <w:rsid w:val="005509C1"/>
    <w:rsid w:val="00552C8B"/>
    <w:rsid w:val="00593227"/>
    <w:rsid w:val="005B1508"/>
    <w:rsid w:val="005E0ED3"/>
    <w:rsid w:val="005F6C5D"/>
    <w:rsid w:val="00622371"/>
    <w:rsid w:val="00650B15"/>
    <w:rsid w:val="00680BCD"/>
    <w:rsid w:val="00682CDD"/>
    <w:rsid w:val="00690B17"/>
    <w:rsid w:val="006912C4"/>
    <w:rsid w:val="00701AED"/>
    <w:rsid w:val="00713E49"/>
    <w:rsid w:val="007260CA"/>
    <w:rsid w:val="00794102"/>
    <w:rsid w:val="0079662B"/>
    <w:rsid w:val="00797F8B"/>
    <w:rsid w:val="007C4786"/>
    <w:rsid w:val="007F5C11"/>
    <w:rsid w:val="00805B35"/>
    <w:rsid w:val="008333F1"/>
    <w:rsid w:val="00856043"/>
    <w:rsid w:val="0086255A"/>
    <w:rsid w:val="00886AE5"/>
    <w:rsid w:val="00891AFE"/>
    <w:rsid w:val="008A7B7D"/>
    <w:rsid w:val="008E5A83"/>
    <w:rsid w:val="00901293"/>
    <w:rsid w:val="00913EBE"/>
    <w:rsid w:val="0091464E"/>
    <w:rsid w:val="00930181"/>
    <w:rsid w:val="009568E2"/>
    <w:rsid w:val="009C7062"/>
    <w:rsid w:val="009E7A68"/>
    <w:rsid w:val="009F1600"/>
    <w:rsid w:val="00A70AAC"/>
    <w:rsid w:val="00A71502"/>
    <w:rsid w:val="00A756FC"/>
    <w:rsid w:val="00A947D3"/>
    <w:rsid w:val="00A97B36"/>
    <w:rsid w:val="00AD2F0A"/>
    <w:rsid w:val="00AE033B"/>
    <w:rsid w:val="00AF56E7"/>
    <w:rsid w:val="00B11421"/>
    <w:rsid w:val="00B73D31"/>
    <w:rsid w:val="00B83C05"/>
    <w:rsid w:val="00B85226"/>
    <w:rsid w:val="00BC33CA"/>
    <w:rsid w:val="00BF7985"/>
    <w:rsid w:val="00C04ED5"/>
    <w:rsid w:val="00C25E56"/>
    <w:rsid w:val="00C47490"/>
    <w:rsid w:val="00C526CD"/>
    <w:rsid w:val="00C93C4A"/>
    <w:rsid w:val="00CA778B"/>
    <w:rsid w:val="00CC414F"/>
    <w:rsid w:val="00D11FB5"/>
    <w:rsid w:val="00D408AA"/>
    <w:rsid w:val="00D9632C"/>
    <w:rsid w:val="00DA5D1A"/>
    <w:rsid w:val="00DF5A61"/>
    <w:rsid w:val="00DF63CF"/>
    <w:rsid w:val="00DF76C6"/>
    <w:rsid w:val="00E10FAB"/>
    <w:rsid w:val="00E149DF"/>
    <w:rsid w:val="00E165A7"/>
    <w:rsid w:val="00E327C6"/>
    <w:rsid w:val="00E51C6A"/>
    <w:rsid w:val="00E55C4A"/>
    <w:rsid w:val="00E62117"/>
    <w:rsid w:val="00E62477"/>
    <w:rsid w:val="00E672E6"/>
    <w:rsid w:val="00E812A4"/>
    <w:rsid w:val="00E821BE"/>
    <w:rsid w:val="00E8271A"/>
    <w:rsid w:val="00E83EC2"/>
    <w:rsid w:val="00EA56E8"/>
    <w:rsid w:val="00EB6CD1"/>
    <w:rsid w:val="00EE3073"/>
    <w:rsid w:val="00EE509A"/>
    <w:rsid w:val="00F44489"/>
    <w:rsid w:val="00F52064"/>
    <w:rsid w:val="00F57CC6"/>
    <w:rsid w:val="00F64702"/>
    <w:rsid w:val="00F97A63"/>
    <w:rsid w:val="00FA7302"/>
    <w:rsid w:val="00FB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3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F5330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F5330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F5330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F5330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F5330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F5330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F5330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F5330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F5330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5330"/>
    <w:rPr>
      <w:bCs/>
      <w:iCs/>
      <w:color w:val="000000"/>
    </w:rPr>
  </w:style>
  <w:style w:type="paragraph" w:styleId="Header">
    <w:name w:val="header"/>
    <w:basedOn w:val="Normal"/>
    <w:link w:val="HeaderChar"/>
    <w:rsid w:val="001F533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5330"/>
    <w:pPr>
      <w:ind w:left="360" w:hanging="360"/>
    </w:pPr>
  </w:style>
  <w:style w:type="paragraph" w:styleId="Title">
    <w:name w:val="Title"/>
    <w:basedOn w:val="Normal"/>
    <w:qFormat/>
    <w:rsid w:val="001F533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1F5330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1F533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F533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F5330"/>
    <w:pPr>
      <w:numPr>
        <w:numId w:val="0"/>
      </w:numPr>
    </w:pPr>
  </w:style>
  <w:style w:type="paragraph" w:customStyle="1" w:styleId="TableText">
    <w:name w:val="Table Text"/>
    <w:basedOn w:val="Normal"/>
    <w:rsid w:val="001F533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F5330"/>
    <w:pPr>
      <w:jc w:val="center"/>
    </w:pPr>
    <w:rPr>
      <w:b/>
      <w:bCs/>
    </w:rPr>
  </w:style>
  <w:style w:type="paragraph" w:styleId="BodyText3">
    <w:name w:val="Body Text 3"/>
    <w:basedOn w:val="Normal"/>
    <w:rsid w:val="001F5330"/>
    <w:rPr>
      <w:b/>
      <w:color w:val="0000FF"/>
    </w:rPr>
  </w:style>
  <w:style w:type="paragraph" w:customStyle="1" w:styleId="Questiontext">
    <w:name w:val="Question_text"/>
    <w:rsid w:val="00E83EC2"/>
    <w:pPr>
      <w:spacing w:before="120" w:after="120"/>
    </w:pPr>
    <w:rPr>
      <w:rFonts w:ascii="Arial" w:eastAsia="Arial" w:hAnsi="Arial" w:cs="Arial"/>
      <w:b/>
      <w:color w:val="003893"/>
    </w:rPr>
  </w:style>
  <w:style w:type="paragraph" w:styleId="BalloonText">
    <w:name w:val="Balloon Text"/>
    <w:basedOn w:val="Normal"/>
    <w:semiHidden/>
    <w:rsid w:val="000F1599"/>
    <w:rPr>
      <w:rFonts w:ascii="Tahoma" w:hAnsi="Tahoma" w:cs="Tahoma"/>
      <w:sz w:val="16"/>
      <w:szCs w:val="16"/>
    </w:rPr>
  </w:style>
  <w:style w:type="paragraph" w:customStyle="1" w:styleId="Note">
    <w:name w:val="Note"/>
    <w:rsid w:val="005278E3"/>
    <w:pPr>
      <w:spacing w:before="120"/>
    </w:pPr>
    <w:rPr>
      <w:rFonts w:ascii="Arial" w:eastAsia="Arial" w:hAnsi="Arial" w:cs="Arial"/>
      <w:i/>
    </w:rPr>
  </w:style>
  <w:style w:type="character" w:styleId="CommentReference">
    <w:name w:val="annotation reference"/>
    <w:basedOn w:val="DefaultParagraphFont"/>
    <w:rsid w:val="00D963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632C"/>
  </w:style>
  <w:style w:type="paragraph" w:styleId="CommentSubject">
    <w:name w:val="annotation subject"/>
    <w:basedOn w:val="CommentText"/>
    <w:next w:val="CommentText"/>
    <w:link w:val="CommentSubjectChar"/>
    <w:rsid w:val="00D9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632C"/>
    <w:rPr>
      <w:b/>
      <w:bCs/>
    </w:rPr>
  </w:style>
  <w:style w:type="character" w:customStyle="1" w:styleId="HeaderChar">
    <w:name w:val="Header Char"/>
    <w:basedOn w:val="DefaultParagraphFont"/>
    <w:link w:val="Header"/>
    <w:rsid w:val="0018788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8788B"/>
    <w:rPr>
      <w:bCs/>
      <w:iCs/>
      <w:color w:val="000000"/>
      <w:sz w:val="22"/>
      <w:szCs w:val="24"/>
    </w:rPr>
  </w:style>
  <w:style w:type="paragraph" w:styleId="BodyTextIndent">
    <w:name w:val="Body Text Indent"/>
    <w:basedOn w:val="Normal"/>
    <w:link w:val="BodyTextIndentChar"/>
    <w:rsid w:val="00A70A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70AAC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CE154435</cp:lastModifiedBy>
  <cp:revision>6</cp:revision>
  <cp:lastPrinted>2016-10-12T16:23:00Z</cp:lastPrinted>
  <dcterms:created xsi:type="dcterms:W3CDTF">2017-06-30T15:57:00Z</dcterms:created>
  <dcterms:modified xsi:type="dcterms:W3CDTF">2017-10-30T12:52:00Z</dcterms:modified>
</cp:coreProperties>
</file>