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9A" w:rsidRPr="00744BCD" w:rsidRDefault="00BB4DE5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color w:val="3366FF"/>
          <w:sz w:val="40"/>
        </w:rPr>
      </w:pPr>
      <w:r w:rsidRPr="00E065D9">
        <w:rPr>
          <w:rFonts w:ascii="Calibri" w:hAnsi="Calibri"/>
          <w:b/>
          <w:bCs/>
          <w:color w:val="3366FF"/>
          <w:sz w:val="36"/>
          <w:szCs w:val="36"/>
        </w:rPr>
        <w:t>RVP</w:t>
      </w:r>
      <w:r w:rsidR="00370F32" w:rsidRPr="00E065D9">
        <w:rPr>
          <w:rFonts w:ascii="Calibri" w:hAnsi="Calibri"/>
          <w:b/>
          <w:bCs/>
          <w:color w:val="3366FF"/>
          <w:sz w:val="36"/>
          <w:szCs w:val="36"/>
        </w:rPr>
        <w:t xml:space="preserve"> </w:t>
      </w:r>
      <w:r w:rsidR="00433E9A" w:rsidRPr="00E065D9">
        <w:rPr>
          <w:rFonts w:ascii="Calibri" w:hAnsi="Calibri"/>
          <w:b/>
          <w:bCs/>
          <w:color w:val="3366FF"/>
          <w:sz w:val="36"/>
          <w:szCs w:val="36"/>
        </w:rPr>
        <w:t>Wipe Testing Worksheet</w:t>
      </w:r>
      <w:r w:rsidR="00744BCD">
        <w:rPr>
          <w:rFonts w:ascii="Calibri" w:hAnsi="Calibri"/>
          <w:b/>
          <w:bCs/>
          <w:color w:val="3366FF"/>
          <w:sz w:val="40"/>
        </w:rPr>
        <w:t xml:space="preserve">        </w:t>
      </w:r>
      <w:r w:rsidR="00E065D9">
        <w:rPr>
          <w:rFonts w:ascii="Calibri" w:hAnsi="Calibri"/>
          <w:b/>
          <w:bCs/>
          <w:color w:val="3366FF"/>
          <w:sz w:val="40"/>
        </w:rPr>
        <w:t xml:space="preserve">                 </w:t>
      </w:r>
      <w:r w:rsidR="00744BCD">
        <w:rPr>
          <w:rFonts w:ascii="Calibri" w:hAnsi="Calibri"/>
          <w:b/>
          <w:bCs/>
          <w:color w:val="3366FF"/>
          <w:sz w:val="40"/>
        </w:rPr>
        <w:t xml:space="preserve">     </w:t>
      </w:r>
      <w:r w:rsidR="00433E9A">
        <w:rPr>
          <w:rFonts w:ascii="Calibri" w:hAnsi="Calibri"/>
          <w:b/>
          <w:bCs/>
        </w:rPr>
        <w:t>Month</w:t>
      </w:r>
      <w:proofErr w:type="gramStart"/>
      <w:r w:rsidR="00433E9A">
        <w:rPr>
          <w:rFonts w:ascii="Calibri" w:hAnsi="Calibri"/>
          <w:b/>
          <w:bCs/>
        </w:rPr>
        <w:t>:_</w:t>
      </w:r>
      <w:proofErr w:type="gramEnd"/>
      <w:r w:rsidR="00433E9A">
        <w:rPr>
          <w:rFonts w:ascii="Calibri" w:hAnsi="Calibri"/>
          <w:b/>
          <w:bCs/>
        </w:rPr>
        <w:t>_________________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</w:rPr>
      </w:pPr>
    </w:p>
    <w:p w:rsidR="00433E9A" w:rsidRPr="00EA3B88" w:rsidRDefault="00433E9A" w:rsidP="00EA3B88">
      <w:pPr>
        <w:rPr>
          <w:rFonts w:asciiTheme="minorHAnsi" w:hAnsiTheme="minorHAnsi" w:cs="Arial"/>
          <w:color w:val="0000FF"/>
          <w:sz w:val="20"/>
          <w:szCs w:val="20"/>
        </w:rPr>
      </w:pPr>
      <w:r w:rsidRPr="00EA3B88">
        <w:rPr>
          <w:rFonts w:asciiTheme="minorHAnsi" w:hAnsiTheme="minorHAnsi"/>
          <w:sz w:val="20"/>
          <w:szCs w:val="20"/>
        </w:rPr>
        <w:t xml:space="preserve">Refer to procedure </w:t>
      </w:r>
      <w:hyperlink r:id="rId6" w:history="1">
        <w:r w:rsidR="00EA3B88" w:rsidRPr="00EA3B88">
          <w:rPr>
            <w:rStyle w:val="Hyperlink"/>
            <w:rFonts w:asciiTheme="minorHAnsi" w:hAnsiTheme="minorHAnsi" w:cs="Arial"/>
            <w:sz w:val="20"/>
            <w:szCs w:val="20"/>
          </w:rPr>
          <w:t>MB 3.02</w:t>
        </w:r>
      </w:hyperlink>
      <w:r w:rsidR="00EA3B88">
        <w:rPr>
          <w:rFonts w:asciiTheme="minorHAnsi" w:hAnsiTheme="minorHAnsi"/>
          <w:sz w:val="20"/>
          <w:szCs w:val="20"/>
        </w:rPr>
        <w:t xml:space="preserve"> </w:t>
      </w:r>
      <w:r w:rsidR="00370F32" w:rsidRPr="00EA3B88">
        <w:rPr>
          <w:rFonts w:asciiTheme="minorHAnsi" w:hAnsiTheme="minorHAnsi"/>
          <w:i/>
          <w:iCs/>
          <w:sz w:val="20"/>
          <w:szCs w:val="20"/>
        </w:rPr>
        <w:t xml:space="preserve">Wipe Testing for </w:t>
      </w:r>
      <w:proofErr w:type="spellStart"/>
      <w:r w:rsidR="00316EFD" w:rsidRPr="00EA3B88">
        <w:rPr>
          <w:rFonts w:asciiTheme="minorHAnsi" w:hAnsiTheme="minorHAnsi"/>
          <w:i/>
          <w:iCs/>
          <w:sz w:val="20"/>
          <w:szCs w:val="20"/>
        </w:rPr>
        <w:t>Amplicon</w:t>
      </w:r>
      <w:proofErr w:type="spellEnd"/>
      <w:r w:rsidR="00316EFD" w:rsidRPr="00EA3B88">
        <w:rPr>
          <w:rFonts w:asciiTheme="minorHAnsi" w:hAnsiTheme="minorHAnsi"/>
          <w:i/>
          <w:iCs/>
          <w:sz w:val="20"/>
          <w:szCs w:val="20"/>
        </w:rPr>
        <w:t xml:space="preserve"> or Nucleic Acid</w:t>
      </w:r>
      <w:r w:rsidRPr="00EA3B88">
        <w:rPr>
          <w:rFonts w:asciiTheme="minorHAnsi" w:hAnsiTheme="minorHAnsi"/>
          <w:i/>
          <w:iCs/>
          <w:sz w:val="20"/>
          <w:szCs w:val="20"/>
        </w:rPr>
        <w:t xml:space="preserve"> Contamination</w:t>
      </w:r>
      <w:r w:rsidRPr="00EA3B88">
        <w:rPr>
          <w:rFonts w:asciiTheme="minorHAnsi" w:hAnsiTheme="minorHAnsi"/>
          <w:sz w:val="20"/>
          <w:szCs w:val="20"/>
        </w:rPr>
        <w:t xml:space="preserve"> for collection instructions</w:t>
      </w:r>
      <w:r w:rsidR="006960F8" w:rsidRPr="00EA3B88">
        <w:rPr>
          <w:rFonts w:asciiTheme="minorHAnsi" w:hAnsiTheme="minorHAnsi"/>
          <w:sz w:val="20"/>
          <w:szCs w:val="20"/>
        </w:rPr>
        <w:t xml:space="preserve"> and additional information</w:t>
      </w:r>
      <w:r w:rsidRPr="00EA3B88">
        <w:rPr>
          <w:rFonts w:asciiTheme="minorHAnsi" w:hAnsiTheme="minorHAnsi"/>
          <w:sz w:val="20"/>
          <w:szCs w:val="20"/>
        </w:rPr>
        <w:t>.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</w:rPr>
      </w:pPr>
      <w:r w:rsidRPr="006960F8">
        <w:rPr>
          <w:rFonts w:ascii="Calibri" w:hAnsi="Calibri"/>
          <w:b/>
        </w:rPr>
        <w:t>Frequency</w:t>
      </w:r>
      <w:r>
        <w:rPr>
          <w:rFonts w:ascii="Calibri" w:hAnsi="Calibri"/>
        </w:rPr>
        <w:t xml:space="preserve">: </w:t>
      </w:r>
      <w:r w:rsidR="00121590">
        <w:rPr>
          <w:rFonts w:ascii="Calibri" w:hAnsi="Calibri"/>
        </w:rPr>
        <w:t>Monthly</w:t>
      </w:r>
      <w:r w:rsidR="00C97AF1">
        <w:rPr>
          <w:rFonts w:ascii="Calibri" w:hAnsi="Calibri"/>
        </w:rPr>
        <w:t xml:space="preserve"> if no contamination is detected.</w:t>
      </w:r>
      <w:r w:rsidR="001276EB">
        <w:rPr>
          <w:rFonts w:ascii="Calibri" w:hAnsi="Calibri"/>
        </w:rPr>
        <w:t xml:space="preserve"> 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972"/>
        <w:gridCol w:w="4068"/>
        <w:gridCol w:w="1152"/>
        <w:gridCol w:w="1080"/>
      </w:tblGrid>
      <w:tr w:rsidR="00121590" w:rsidTr="00121590">
        <w:trPr>
          <w:trHeight w:val="576"/>
        </w:trPr>
        <w:tc>
          <w:tcPr>
            <w:tcW w:w="1188" w:type="dxa"/>
            <w:shd w:val="clear" w:color="auto" w:fill="E9F4FF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Collect date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 date</w:t>
            </w:r>
          </w:p>
        </w:tc>
        <w:tc>
          <w:tcPr>
            <w:tcW w:w="972" w:type="dxa"/>
            <w:shd w:val="clear" w:color="auto" w:fill="E9F4FF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Swab No.</w:t>
            </w:r>
          </w:p>
        </w:tc>
        <w:tc>
          <w:tcPr>
            <w:tcW w:w="4068" w:type="dxa"/>
            <w:shd w:val="clear" w:color="auto" w:fill="E9F4FF"/>
            <w:vAlign w:val="center"/>
          </w:tcPr>
          <w:p w:rsidR="00121590" w:rsidRPr="00003AF2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Environmental Location</w:t>
            </w:r>
            <w:r>
              <w:rPr>
                <w:rFonts w:ascii="Calibri" w:hAnsi="Calibri"/>
                <w:color w:val="FF0000"/>
              </w:rPr>
              <w:t>**</w:t>
            </w:r>
          </w:p>
        </w:tc>
        <w:tc>
          <w:tcPr>
            <w:tcW w:w="1152" w:type="dxa"/>
            <w:shd w:val="clear" w:color="auto" w:fill="E9F4FF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Results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</w:t>
            </w:r>
          </w:p>
        </w:tc>
      </w:tr>
      <w:tr w:rsidR="00121590" w:rsidTr="00121590">
        <w:trPr>
          <w:trHeight w:val="432"/>
        </w:trPr>
        <w:tc>
          <w:tcPr>
            <w:tcW w:w="1188" w:type="dxa"/>
            <w:shd w:val="clear" w:color="auto" w:fill="CCC0D9" w:themeFill="accent4" w:themeFillTint="66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CCC0D9" w:themeFill="accent4" w:themeFillTint="66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972" w:type="dxa"/>
            <w:shd w:val="clear" w:color="auto" w:fill="CCC0D9" w:themeFill="accent4" w:themeFillTint="66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4068" w:type="dxa"/>
            <w:shd w:val="clear" w:color="auto" w:fill="CCC0D9" w:themeFill="accent4" w:themeFillTint="66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BSC Hood surface, vortex, 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1152" w:type="dxa"/>
            <w:shd w:val="clear" w:color="auto" w:fill="CCC0D9" w:themeFill="accent4" w:themeFillTint="66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CCC0D9" w:themeFill="accent4" w:themeFillTint="66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21590" w:rsidTr="00121590">
        <w:trPr>
          <w:trHeight w:val="432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972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4068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BSC Hood surface, vortex, 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152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21590" w:rsidTr="00121590">
        <w:trPr>
          <w:trHeight w:val="432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972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4068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EasyMag</w:t>
            </w:r>
            <w:proofErr w:type="spellEnd"/>
            <w:r>
              <w:rPr>
                <w:rFonts w:ascii="Calibri" w:hAnsi="Calibri" w:cs="Arial"/>
              </w:rPr>
              <w:t xml:space="preserve"> instrument (inc. tray &amp; rack), counter surface, processing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152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21590" w:rsidTr="00121590">
        <w:trPr>
          <w:trHeight w:val="432"/>
        </w:trPr>
        <w:tc>
          <w:tcPr>
            <w:tcW w:w="1188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972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4068" w:type="dxa"/>
            <w:shd w:val="clear" w:color="auto" w:fill="EAF1DD" w:themeFill="accent3" w:themeFillTint="33"/>
            <w:vAlign w:val="center"/>
          </w:tcPr>
          <w:p w:rsidR="00121590" w:rsidRDefault="00C97AF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Freezer handle, c</w:t>
            </w:r>
            <w:r w:rsidR="00121590">
              <w:rPr>
                <w:rFonts w:ascii="Calibri" w:hAnsi="Calibri" w:cs="Arial"/>
              </w:rPr>
              <w:t xml:space="preserve">hair seat and back, </w:t>
            </w:r>
            <w:proofErr w:type="spellStart"/>
            <w:r w:rsidR="00121590">
              <w:rPr>
                <w:rFonts w:ascii="Calibri" w:hAnsi="Calibri" w:cs="Arial"/>
              </w:rPr>
              <w:t>rm</w:t>
            </w:r>
            <w:proofErr w:type="spellEnd"/>
            <w:r w:rsidR="00121590">
              <w:rPr>
                <w:rFonts w:ascii="Calibri" w:hAnsi="Calibri" w:cs="Arial"/>
              </w:rPr>
              <w:t xml:space="preserve"> 3</w:t>
            </w:r>
          </w:p>
        </w:tc>
        <w:tc>
          <w:tcPr>
            <w:tcW w:w="1152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21590" w:rsidTr="00121590">
        <w:trPr>
          <w:trHeight w:val="432"/>
        </w:trPr>
        <w:tc>
          <w:tcPr>
            <w:tcW w:w="1188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972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4068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UVP Hood surface/vortex/pipettes,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3</w:t>
            </w:r>
          </w:p>
        </w:tc>
        <w:tc>
          <w:tcPr>
            <w:tcW w:w="1152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121590" w:rsidTr="00121590">
        <w:trPr>
          <w:trHeight w:val="432"/>
        </w:trPr>
        <w:tc>
          <w:tcPr>
            <w:tcW w:w="1188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972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4068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Mini-centrifuge, </w:t>
            </w:r>
            <w:proofErr w:type="spellStart"/>
            <w:r>
              <w:rPr>
                <w:rFonts w:ascii="Calibri" w:hAnsi="Calibri" w:cs="Arial"/>
              </w:rPr>
              <w:t>Thermocycler</w:t>
            </w:r>
            <w:proofErr w:type="spellEnd"/>
            <w:r>
              <w:rPr>
                <w:rFonts w:ascii="Calibri" w:hAnsi="Calibri" w:cs="Arial"/>
              </w:rPr>
              <w:t xml:space="preserve">, surrounding counter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3</w:t>
            </w:r>
          </w:p>
        </w:tc>
        <w:tc>
          <w:tcPr>
            <w:tcW w:w="1152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121590" w:rsidRDefault="001215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</w:tbl>
    <w:p w:rsidR="00433E9A" w:rsidRDefault="00003AF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color w:val="FF0000"/>
        </w:rPr>
      </w:pPr>
      <w:r w:rsidRPr="00003AF2">
        <w:rPr>
          <w:rFonts w:ascii="Calibri" w:hAnsi="Calibri"/>
          <w:color w:val="FF0000"/>
          <w:sz w:val="24"/>
        </w:rPr>
        <w:t>**</w:t>
      </w:r>
      <w:r w:rsidRPr="00003AF2">
        <w:rPr>
          <w:rFonts w:ascii="Calibri" w:hAnsi="Calibri"/>
          <w:i/>
          <w:iCs/>
          <w:color w:val="FF0000"/>
        </w:rPr>
        <w:t xml:space="preserve"> </w:t>
      </w:r>
      <w:r>
        <w:rPr>
          <w:rFonts w:ascii="Calibri" w:hAnsi="Calibri"/>
          <w:i/>
          <w:iCs/>
          <w:color w:val="FF0000"/>
        </w:rPr>
        <w:t>Test expanded environmental sites during a contamination event</w:t>
      </w:r>
    </w:p>
    <w:p w:rsidR="00003AF2" w:rsidRPr="00003AF2" w:rsidRDefault="00003AF2">
      <w:pPr>
        <w:pStyle w:val="Header"/>
        <w:tabs>
          <w:tab w:val="clear" w:pos="4320"/>
          <w:tab w:val="clear" w:pos="8640"/>
        </w:tabs>
        <w:rPr>
          <w:rFonts w:ascii="Calibri" w:hAnsi="Calibri"/>
          <w:color w:val="FF0000"/>
          <w:sz w:val="24"/>
        </w:rPr>
      </w:pP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Problem:</w:t>
      </w:r>
      <w:r>
        <w:rPr>
          <w:rFonts w:ascii="Calibri" w:hAnsi="Calibri"/>
          <w:sz w:val="24"/>
        </w:rPr>
        <w:t xml:space="preserve">  ______________________________________________________________________</w:t>
      </w:r>
      <w:r w:rsidR="00C3553E">
        <w:rPr>
          <w:rFonts w:ascii="Calibri" w:hAnsi="Calibri"/>
          <w:sz w:val="24"/>
        </w:rPr>
        <w:t>_______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</w:t>
      </w:r>
      <w:r w:rsidR="00C3553E">
        <w:rPr>
          <w:rFonts w:ascii="Calibri" w:hAnsi="Calibri"/>
          <w:sz w:val="32"/>
        </w:rPr>
        <w:t>_____</w:t>
      </w:r>
    </w:p>
    <w:p w:rsidR="00433E9A" w:rsidRPr="00744BCD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Corrective Action</w:t>
      </w:r>
      <w:r>
        <w:rPr>
          <w:rFonts w:ascii="Calibri" w:hAnsi="Calibri"/>
          <w:sz w:val="24"/>
        </w:rPr>
        <w:t>: _________________________________________________________________</w:t>
      </w:r>
      <w:r w:rsidR="00C3553E">
        <w:rPr>
          <w:rFonts w:ascii="Calibri" w:hAnsi="Calibri"/>
          <w:sz w:val="24"/>
        </w:rPr>
        <w:t>______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</w:t>
      </w:r>
      <w:r w:rsidR="00C3553E">
        <w:rPr>
          <w:rFonts w:ascii="Calibri" w:hAnsi="Calibri"/>
          <w:sz w:val="32"/>
        </w:rPr>
        <w:t>_____________________________</w:t>
      </w:r>
      <w:r>
        <w:rPr>
          <w:rFonts w:ascii="Calibri" w:hAnsi="Calibri"/>
          <w:sz w:val="32"/>
        </w:rPr>
        <w:t>_______________________________</w:t>
      </w:r>
      <w:r w:rsidR="00C3553E">
        <w:rPr>
          <w:rFonts w:ascii="Calibri" w:hAnsi="Calibri"/>
          <w:sz w:val="32"/>
        </w:rPr>
        <w:t>_______________________________</w:t>
      </w:r>
      <w:r>
        <w:rPr>
          <w:rFonts w:ascii="Calibri" w:hAnsi="Calibri"/>
          <w:sz w:val="32"/>
        </w:rPr>
        <w:t>________________________________________________</w:t>
      </w:r>
      <w:r w:rsidR="00220EA7">
        <w:rPr>
          <w:rFonts w:ascii="Calibri" w:hAnsi="Calibri"/>
          <w:sz w:val="32"/>
        </w:rPr>
        <w:t>___________________</w:t>
      </w:r>
    </w:p>
    <w:p w:rsidR="00744BCD" w:rsidRPr="00003AF2" w:rsidRDefault="00744BCD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</w:p>
    <w:p w:rsidR="00433E9A" w:rsidRDefault="00433E9A">
      <w:pPr>
        <w:rPr>
          <w:rFonts w:ascii="Calibri" w:hAnsi="Calibri"/>
        </w:rPr>
      </w:pPr>
      <w:r w:rsidRPr="006F0C3D">
        <w:rPr>
          <w:rFonts w:ascii="Calibri" w:hAnsi="Calibri"/>
          <w:b/>
          <w:bCs/>
          <w:sz w:val="20"/>
          <w:szCs w:val="20"/>
        </w:rPr>
        <w:t>Reviewed by</w:t>
      </w:r>
      <w:r w:rsidRPr="006F0C3D">
        <w:rPr>
          <w:rFonts w:ascii="Calibri" w:hAnsi="Calibri"/>
          <w:sz w:val="20"/>
          <w:szCs w:val="20"/>
        </w:rPr>
        <w:t>: ________________________________</w:t>
      </w:r>
      <w:r w:rsidRPr="006F0C3D">
        <w:rPr>
          <w:rFonts w:ascii="Calibri" w:hAnsi="Calibri"/>
          <w:b/>
          <w:bCs/>
          <w:sz w:val="20"/>
          <w:szCs w:val="20"/>
        </w:rPr>
        <w:t xml:space="preserve"> Date: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_____________________</w:t>
      </w:r>
    </w:p>
    <w:sectPr w:rsidR="00433E9A" w:rsidSect="008B6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617" w:rsidRDefault="00484617">
      <w:r>
        <w:separator/>
      </w:r>
    </w:p>
  </w:endnote>
  <w:endnote w:type="continuationSeparator" w:id="0">
    <w:p w:rsidR="00484617" w:rsidRDefault="0048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17" w:rsidRDefault="00484617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E2114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E2114D">
      <w:rPr>
        <w:rFonts w:ascii="Calibri" w:hAnsi="Calibri"/>
        <w:sz w:val="18"/>
      </w:rPr>
      <w:fldChar w:fldCharType="separate"/>
    </w:r>
    <w:r w:rsidR="00FF35EB">
      <w:rPr>
        <w:rFonts w:ascii="Calibri" w:hAnsi="Calibri"/>
        <w:noProof/>
        <w:sz w:val="18"/>
      </w:rPr>
      <w:t>1</w:t>
    </w:r>
    <w:r w:rsidR="00E2114D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E2114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E2114D">
      <w:rPr>
        <w:rFonts w:ascii="Calibri" w:hAnsi="Calibri"/>
        <w:sz w:val="18"/>
      </w:rPr>
      <w:fldChar w:fldCharType="separate"/>
    </w:r>
    <w:r w:rsidR="00FF35EB">
      <w:rPr>
        <w:rFonts w:ascii="Calibri" w:hAnsi="Calibri"/>
        <w:noProof/>
        <w:sz w:val="18"/>
      </w:rPr>
      <w:t>1</w:t>
    </w:r>
    <w:r w:rsidR="00E2114D">
      <w:rPr>
        <w:rFonts w:ascii="Calibri" w:hAnsi="Calibri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617" w:rsidRDefault="00484617">
      <w:r>
        <w:separator/>
      </w:r>
    </w:p>
  </w:footnote>
  <w:footnote w:type="continuationSeparator" w:id="0">
    <w:p w:rsidR="00484617" w:rsidRDefault="0048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380"/>
      <w:gridCol w:w="5808"/>
    </w:tblGrid>
    <w:tr w:rsidR="00484617">
      <w:trPr>
        <w:cantSplit/>
        <w:trHeight w:val="245"/>
      </w:trPr>
      <w:tc>
        <w:tcPr>
          <w:tcW w:w="4500" w:type="dxa"/>
        </w:tcPr>
        <w:p w:rsidR="00484617" w:rsidRDefault="00484617" w:rsidP="00BB4DE5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Form:  RVP Wipe Testing Worksheet</w:t>
          </w:r>
        </w:p>
      </w:tc>
      <w:tc>
        <w:tcPr>
          <w:tcW w:w="5940" w:type="dxa"/>
          <w:vMerge w:val="restart"/>
        </w:tcPr>
        <w:p w:rsidR="00484617" w:rsidRDefault="00484617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        </w:t>
          </w:r>
          <w:r w:rsidR="00E2114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5pt;height:36.75pt;visibility:visible">
                <v:imagedata r:id="rId1" o:title="Childrens_MN_2015_logo_RGB_of_PMS280-PMS2925_800x257"/>
              </v:shape>
            </w:pict>
          </w:r>
        </w:p>
      </w:tc>
    </w:tr>
    <w:tr w:rsidR="00484617">
      <w:trPr>
        <w:cantSplit/>
        <w:trHeight w:val="245"/>
      </w:trPr>
      <w:tc>
        <w:tcPr>
          <w:tcW w:w="4500" w:type="dxa"/>
        </w:tcPr>
        <w:p w:rsidR="00484617" w:rsidRDefault="007F468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Document: MB </w:t>
          </w:r>
          <w:r w:rsidR="00484617">
            <w:rPr>
              <w:rFonts w:ascii="Calibri" w:hAnsi="Calibri"/>
              <w:sz w:val="16"/>
            </w:rPr>
            <w:t>3.</w:t>
          </w:r>
          <w:r>
            <w:rPr>
              <w:rFonts w:ascii="Calibri" w:hAnsi="Calibri"/>
              <w:sz w:val="16"/>
            </w:rPr>
            <w:t>0</w:t>
          </w:r>
          <w:r w:rsidR="00484617">
            <w:rPr>
              <w:rFonts w:ascii="Calibri" w:hAnsi="Calibri"/>
              <w:sz w:val="16"/>
            </w:rPr>
            <w:t xml:space="preserve">2.F2 </w:t>
          </w:r>
          <w:r w:rsidR="00121590">
            <w:rPr>
              <w:rFonts w:ascii="Calibri" w:hAnsi="Calibri"/>
              <w:sz w:val="16"/>
            </w:rPr>
            <w:t>v2</w:t>
          </w:r>
        </w:p>
      </w:tc>
      <w:tc>
        <w:tcPr>
          <w:tcW w:w="5940" w:type="dxa"/>
          <w:vMerge/>
        </w:tcPr>
        <w:p w:rsidR="00484617" w:rsidRDefault="00484617">
          <w:pPr>
            <w:pStyle w:val="Header"/>
            <w:tabs>
              <w:tab w:val="clear" w:pos="8640"/>
            </w:tabs>
          </w:pPr>
        </w:p>
      </w:tc>
    </w:tr>
    <w:tr w:rsidR="00484617">
      <w:trPr>
        <w:cantSplit/>
        <w:trHeight w:val="245"/>
      </w:trPr>
      <w:tc>
        <w:tcPr>
          <w:tcW w:w="4500" w:type="dxa"/>
        </w:tcPr>
        <w:p w:rsidR="00484617" w:rsidRDefault="00484617" w:rsidP="00FF35EB">
          <w:pPr>
            <w:pStyle w:val="Header"/>
            <w:tabs>
              <w:tab w:val="clear" w:pos="8640"/>
            </w:tabs>
            <w:rPr>
              <w:sz w:val="16"/>
            </w:rPr>
          </w:pPr>
          <w:r>
            <w:rPr>
              <w:rFonts w:ascii="Calibri" w:hAnsi="Calibri"/>
              <w:sz w:val="16"/>
            </w:rPr>
            <w:t xml:space="preserve">Effective Date:  </w:t>
          </w:r>
          <w:r w:rsidR="00FF35EB">
            <w:rPr>
              <w:rFonts w:ascii="Calibri" w:hAnsi="Calibri"/>
              <w:sz w:val="16"/>
            </w:rPr>
            <w:t>12.01.17</w:t>
          </w:r>
        </w:p>
      </w:tc>
      <w:tc>
        <w:tcPr>
          <w:tcW w:w="5940" w:type="dxa"/>
          <w:vMerge/>
        </w:tcPr>
        <w:p w:rsidR="00484617" w:rsidRDefault="00484617">
          <w:pPr>
            <w:pStyle w:val="Header"/>
            <w:tabs>
              <w:tab w:val="clear" w:pos="8640"/>
            </w:tabs>
          </w:pPr>
        </w:p>
      </w:tc>
    </w:tr>
  </w:tbl>
  <w:p w:rsidR="00484617" w:rsidRDefault="004846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E83"/>
    <w:rsid w:val="00003AF2"/>
    <w:rsid w:val="0003119A"/>
    <w:rsid w:val="00085E83"/>
    <w:rsid w:val="00121590"/>
    <w:rsid w:val="001276EB"/>
    <w:rsid w:val="001330F5"/>
    <w:rsid w:val="001631AF"/>
    <w:rsid w:val="00192CE7"/>
    <w:rsid w:val="001C6A6D"/>
    <w:rsid w:val="001D302E"/>
    <w:rsid w:val="001E67E6"/>
    <w:rsid w:val="001F3E14"/>
    <w:rsid w:val="00220EA7"/>
    <w:rsid w:val="0025489F"/>
    <w:rsid w:val="00316EFD"/>
    <w:rsid w:val="0035648D"/>
    <w:rsid w:val="00362ED0"/>
    <w:rsid w:val="00370F32"/>
    <w:rsid w:val="003F7430"/>
    <w:rsid w:val="004020DC"/>
    <w:rsid w:val="00427109"/>
    <w:rsid w:val="00433E9A"/>
    <w:rsid w:val="00440203"/>
    <w:rsid w:val="00484617"/>
    <w:rsid w:val="004A2A21"/>
    <w:rsid w:val="00541CF1"/>
    <w:rsid w:val="006960F8"/>
    <w:rsid w:val="006A6154"/>
    <w:rsid w:val="006F0C3D"/>
    <w:rsid w:val="00744BCD"/>
    <w:rsid w:val="00797E94"/>
    <w:rsid w:val="007F468C"/>
    <w:rsid w:val="00826EEB"/>
    <w:rsid w:val="00872816"/>
    <w:rsid w:val="008B6B2F"/>
    <w:rsid w:val="008D0273"/>
    <w:rsid w:val="009D11D2"/>
    <w:rsid w:val="00A2003B"/>
    <w:rsid w:val="00A71AD9"/>
    <w:rsid w:val="00AB6D47"/>
    <w:rsid w:val="00AE0364"/>
    <w:rsid w:val="00B23803"/>
    <w:rsid w:val="00B64FDD"/>
    <w:rsid w:val="00B764ED"/>
    <w:rsid w:val="00BA4B19"/>
    <w:rsid w:val="00BB4DE5"/>
    <w:rsid w:val="00BC6460"/>
    <w:rsid w:val="00BF0462"/>
    <w:rsid w:val="00C3553E"/>
    <w:rsid w:val="00C46E25"/>
    <w:rsid w:val="00C97AF1"/>
    <w:rsid w:val="00CC4F6E"/>
    <w:rsid w:val="00CF554C"/>
    <w:rsid w:val="00D830D5"/>
    <w:rsid w:val="00DD3A4E"/>
    <w:rsid w:val="00E065D9"/>
    <w:rsid w:val="00E2114D"/>
    <w:rsid w:val="00E35F93"/>
    <w:rsid w:val="00EA3B88"/>
    <w:rsid w:val="00EE7D47"/>
    <w:rsid w:val="00F3316E"/>
    <w:rsid w:val="00F61253"/>
    <w:rsid w:val="00F7290E"/>
    <w:rsid w:val="00F85122"/>
    <w:rsid w:val="00FF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2380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semiHidden/>
    <w:rsid w:val="00B2380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B2380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2380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an.childrensmn.org/Manuals/Lab/SOP/MolBio/EngCtl/212213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Wipe Testing Worksheet</vt:lpstr>
    </vt:vector>
  </TitlesOfParts>
  <Company>Children's Hospitals &amp; Clinics of MN</Company>
  <LinksUpToDate>false</LinksUpToDate>
  <CharactersWithSpaces>1337</CharactersWithSpaces>
  <SharedDoc>false</SharedDoc>
  <HLinks>
    <vt:vector size="6" baseType="variant">
      <vt:variant>
        <vt:i4>7602194</vt:i4>
      </vt:variant>
      <vt:variant>
        <vt:i4>0</vt:i4>
      </vt:variant>
      <vt:variant>
        <vt:i4>0</vt:i4>
      </vt:variant>
      <vt:variant>
        <vt:i4>5</vt:i4>
      </vt:variant>
      <vt:variant>
        <vt:lpwstr>..\..\MB003 Engineering Controls\MB 003.2 Wipe Testing for DNA Contamination.doc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Wipe Testing Worksheet</dc:title>
  <dc:creator>CE001003</dc:creator>
  <cp:lastModifiedBy>CE156920</cp:lastModifiedBy>
  <cp:revision>5</cp:revision>
  <cp:lastPrinted>2016-07-10T21:11:00Z</cp:lastPrinted>
  <dcterms:created xsi:type="dcterms:W3CDTF">2017-11-01T14:42:00Z</dcterms:created>
  <dcterms:modified xsi:type="dcterms:W3CDTF">2017-11-01T17:25:00Z</dcterms:modified>
</cp:coreProperties>
</file>