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3" w:rsidRDefault="00504FC3">
      <w:pPr>
        <w:pStyle w:val="Heading1"/>
        <w:jc w:val="left"/>
        <w:rPr>
          <w:color w:val="3366CC"/>
          <w:sz w:val="36"/>
        </w:rPr>
      </w:pPr>
      <w:bookmarkStart w:id="0" w:name="_Pro_hMPV+_Assay"/>
      <w:bookmarkEnd w:id="0"/>
      <w:r>
        <w:rPr>
          <w:i/>
          <w:iCs/>
          <w:color w:val="3366CC"/>
          <w:sz w:val="36"/>
        </w:rPr>
        <w:t xml:space="preserve"> </w:t>
      </w:r>
      <w:r w:rsidR="00DC2B75">
        <w:rPr>
          <w:iCs/>
          <w:color w:val="3366CC"/>
          <w:sz w:val="36"/>
        </w:rPr>
        <w:t>eSensor Respiratory Viral Panel</w:t>
      </w:r>
      <w:r w:rsidR="00C12466">
        <w:rPr>
          <w:iCs/>
          <w:color w:val="3366CC"/>
          <w:sz w:val="36"/>
        </w:rPr>
        <w:t xml:space="preserve"> (RVP)</w:t>
      </w:r>
      <w:r w:rsidR="00DC2B75">
        <w:rPr>
          <w:iCs/>
          <w:color w:val="3366CC"/>
          <w:sz w:val="36"/>
        </w:rPr>
        <w:t xml:space="preserve"> </w:t>
      </w:r>
      <w:r>
        <w:rPr>
          <w:color w:val="3366CC"/>
          <w:sz w:val="36"/>
        </w:rPr>
        <w:t>Procedure</w:t>
      </w:r>
    </w:p>
    <w:p w:rsidR="00504FC3" w:rsidRDefault="00504FC3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504FC3" w:rsidRDefault="00504FC3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04FC3" w:rsidRDefault="00504FC3">
      <w:pPr>
        <w:rPr>
          <w:rFonts w:ascii="Calibri" w:hAnsi="Calibri"/>
          <w:sz w:val="16"/>
        </w:rPr>
      </w:pPr>
    </w:p>
    <w:p w:rsidR="00D91DF0" w:rsidRDefault="00D91DF0" w:rsidP="00E65EE5">
      <w:pPr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preparing samples, isolating nucleic acid, setting up the RT-PCR reaction, and running the </w:t>
      </w:r>
      <w:r w:rsidR="00DC2B75">
        <w:rPr>
          <w:rFonts w:ascii="Calibri" w:hAnsi="Calibri"/>
          <w:i/>
          <w:iCs/>
          <w:sz w:val="20"/>
        </w:rPr>
        <w:t>RVP</w:t>
      </w:r>
      <w:r>
        <w:rPr>
          <w:rFonts w:ascii="Calibri" w:hAnsi="Calibri"/>
          <w:sz w:val="20"/>
        </w:rPr>
        <w:t xml:space="preserve"> assay for the </w:t>
      </w:r>
      <w:r w:rsidR="00DC2B75">
        <w:rPr>
          <w:rFonts w:ascii="Calibri" w:hAnsi="Calibri"/>
          <w:sz w:val="20"/>
        </w:rPr>
        <w:t>simultaneous detection of multiple respiratory viral nucleic acids in a sample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D91DF0" w:rsidP="001C0607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POLICY STATEMENT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CB74ED" w:rsidP="00E65EE5">
      <w:pPr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testing is performed daily; samples must arrive by 0730 to provide same day results</w:t>
      </w:r>
    </w:p>
    <w:p w:rsidR="00D91DF0" w:rsidRDefault="00D91DF0" w:rsidP="00D91DF0">
      <w:pPr>
        <w:pStyle w:val="TableText"/>
        <w:autoSpaceDE/>
        <w:autoSpaceDN/>
        <w:rPr>
          <w:rFonts w:ascii="Calibri" w:hAnsi="Calibri"/>
          <w:sz w:val="16"/>
        </w:rPr>
      </w:pPr>
    </w:p>
    <w:p w:rsidR="00D91DF0" w:rsidRDefault="00D91DF0" w:rsidP="001C0607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D91DF0" w:rsidRDefault="00D91DF0" w:rsidP="00D91DF0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tbl>
      <w:tblPr>
        <w:tblStyle w:val="TableGrid"/>
        <w:tblW w:w="0" w:type="auto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/>
      </w:tblPr>
      <w:tblGrid>
        <w:gridCol w:w="5328"/>
        <w:gridCol w:w="5112"/>
      </w:tblGrid>
      <w:tr w:rsidR="003922CA" w:rsidTr="00CB74ED">
        <w:trPr>
          <w:trHeight w:val="2290"/>
        </w:trPr>
        <w:tc>
          <w:tcPr>
            <w:tcW w:w="5328" w:type="dxa"/>
          </w:tcPr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EM: easyMAG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EXC: extraction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F/T: freeze/thaw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IC: internal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MM: master mix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NA: Nucleic Acid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NEGC: negative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NFW: nuclease free water</w:t>
            </w:r>
          </w:p>
          <w:p w:rsidR="003922CA" w:rsidRPr="001C0607" w:rsidRDefault="003922CA" w:rsidP="00F1385E">
            <w:pPr>
              <w:numPr>
                <w:ilvl w:val="0"/>
                <w:numId w:val="34"/>
              </w:numPr>
              <w:rPr>
                <w:rFonts w:ascii="Calibri" w:hAnsi="Calibri"/>
                <w:sz w:val="20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RT-PCR: reverse transcription polymerase chain reaction</w:t>
            </w:r>
          </w:p>
        </w:tc>
        <w:tc>
          <w:tcPr>
            <w:tcW w:w="5112" w:type="dxa"/>
          </w:tcPr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POSC: positive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RSV: respiratory syncytial virus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RT: room temperature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RVP: Respiratory Viral Panel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VTM: viral transport media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1: Clean room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2: Processing room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3: Amplification room</w:t>
            </w:r>
          </w:p>
          <w:p w:rsidR="003922CA" w:rsidRDefault="003922CA" w:rsidP="00F1385E"/>
        </w:tc>
      </w:tr>
    </w:tbl>
    <w:p w:rsidR="00F1385E" w:rsidRPr="00F1385E" w:rsidRDefault="00F1385E" w:rsidP="00F1385E"/>
    <w:p w:rsidR="00D91DF0" w:rsidRDefault="00D91DF0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DC2B75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Currents</w:t>
      </w:r>
      <w:r w:rsidR="0001530A">
        <w:rPr>
          <w:rFonts w:ascii="Calibri" w:hAnsi="Calibri"/>
          <w:sz w:val="20"/>
        </w:rPr>
        <w:t xml:space="preserve"> RUO</w:t>
      </w:r>
      <w:r w:rsidR="00D91DF0">
        <w:rPr>
          <w:rFonts w:ascii="Calibri" w:hAnsi="Calibri"/>
          <w:sz w:val="20"/>
        </w:rPr>
        <w:t xml:space="preserve"> Results Report</w:t>
      </w:r>
    </w:p>
    <w:p w:rsidR="0001530A" w:rsidRDefault="0001530A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Detection Report, RUORV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easyMAG Extraction Report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D91DF0" w:rsidRDefault="00D91DF0" w:rsidP="001C0607">
      <w:pPr>
        <w:pStyle w:val="Heading2"/>
        <w:pBdr>
          <w:bottom w:val="none" w:sz="0" w:space="0" w:color="auto"/>
        </w:pBdr>
        <w:rPr>
          <w:color w:val="3366CC"/>
        </w:rPr>
      </w:pPr>
    </w:p>
    <w:p w:rsidR="00504FC3" w:rsidRDefault="00504FC3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504FC3" w:rsidRDefault="00504FC3">
      <w:pPr>
        <w:rPr>
          <w:rFonts w:ascii="Calibri" w:hAnsi="Calibri"/>
          <w:sz w:val="16"/>
        </w:rPr>
      </w:pPr>
    </w:p>
    <w:p w:rsidR="00F1385E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 for infectious agents. Refer to </w:t>
      </w:r>
      <w:hyperlink r:id="rId8" w:history="1">
        <w:r w:rsidRPr="008103C3">
          <w:rPr>
            <w:rStyle w:val="Hyperlink"/>
            <w:rFonts w:ascii="Calibri" w:hAnsi="Calibri"/>
            <w:sz w:val="20"/>
          </w:rPr>
          <w:t>MB 2.02</w:t>
        </w:r>
      </w:hyperlink>
      <w:r>
        <w:rPr>
          <w:rFonts w:ascii="Calibri" w:hAnsi="Calibri"/>
          <w:sz w:val="20"/>
        </w:rPr>
        <w:t>, Biohazard containment</w:t>
      </w:r>
    </w:p>
    <w:p w:rsidR="00F1385E" w:rsidRPr="00C233C8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Pr="008103C3">
          <w:rPr>
            <w:rStyle w:val="Hyperlink"/>
            <w:rFonts w:ascii="Calibri" w:hAnsi="Calibri"/>
            <w:sz w:val="20"/>
          </w:rPr>
          <w:t>MB 3.01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F1385E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General Safety: </w:t>
      </w:r>
      <w:hyperlink r:id="rId10" w:history="1">
        <w:r w:rsidRPr="008103C3">
          <w:rPr>
            <w:rStyle w:val="Hyperlink"/>
            <w:rFonts w:ascii="Calibri" w:hAnsi="Calibri"/>
            <w:bCs/>
            <w:sz w:val="20"/>
            <w:szCs w:val="20"/>
          </w:rPr>
          <w:t>MB 2.01</w:t>
        </w:r>
      </w:hyperlink>
      <w:r w:rsidRPr="00C233C8">
        <w:rPr>
          <w:rFonts w:ascii="Calibri" w:hAnsi="Calibri"/>
          <w:bCs/>
          <w:sz w:val="20"/>
          <w:szCs w:val="20"/>
        </w:rPr>
        <w:t xml:space="preserve"> Safe Work Practices</w:t>
      </w:r>
    </w:p>
    <w:p w:rsidR="00D91DF0" w:rsidRDefault="00D91DF0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NucliSens EasyMAG </w:t>
      </w:r>
      <w:r w:rsidR="00C12466">
        <w:rPr>
          <w:rFonts w:ascii="Calibri" w:hAnsi="Calibri"/>
          <w:bCs/>
          <w:sz w:val="20"/>
        </w:rPr>
        <w:t xml:space="preserve">Lysis Buffer and </w:t>
      </w:r>
      <w:r>
        <w:rPr>
          <w:rFonts w:ascii="Calibri" w:hAnsi="Calibri"/>
          <w:bCs/>
          <w:sz w:val="20"/>
        </w:rPr>
        <w:t xml:space="preserve">Wash Buffer 1 contain guanidine </w:t>
      </w:r>
      <w:r w:rsidR="00EC5DE9">
        <w:rPr>
          <w:rFonts w:ascii="Calibri" w:hAnsi="Calibri"/>
          <w:bCs/>
          <w:sz w:val="20"/>
        </w:rPr>
        <w:t>thiocyanate</w:t>
      </w:r>
      <w:r>
        <w:rPr>
          <w:rFonts w:ascii="Calibri" w:hAnsi="Calibri"/>
          <w:bCs/>
          <w:sz w:val="20"/>
        </w:rPr>
        <w:t xml:space="preserve">. Guanidine </w:t>
      </w:r>
      <w:r w:rsidR="00EC5DE9">
        <w:rPr>
          <w:rFonts w:ascii="Calibri" w:hAnsi="Calibri"/>
          <w:bCs/>
          <w:sz w:val="20"/>
        </w:rPr>
        <w:t>thiocyanate</w:t>
      </w:r>
      <w:r>
        <w:rPr>
          <w:rFonts w:ascii="Calibri" w:hAnsi="Calibri"/>
          <w:bCs/>
          <w:sz w:val="20"/>
        </w:rPr>
        <w:t xml:space="preserve"> is harmful by inhalation, in contact with skin and if swallowed. Contact with acid liberates very toxic gas.</w:t>
      </w:r>
    </w:p>
    <w:p w:rsidR="00504FC3" w:rsidRDefault="00504FC3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i/>
          <w:iCs/>
          <w:color w:val="FF0000"/>
          <w:sz w:val="20"/>
        </w:rPr>
        <w:t xml:space="preserve">Caution: </w:t>
      </w:r>
      <w:r>
        <w:rPr>
          <w:rFonts w:ascii="Calibri" w:hAnsi="Calibri"/>
          <w:sz w:val="20"/>
        </w:rPr>
        <w:t>Protective eyewear and PPE must be worn when working with concentrated Extran</w:t>
      </w:r>
    </w:p>
    <w:p w:rsidR="00504FC3" w:rsidRDefault="00504FC3">
      <w:pPr>
        <w:rPr>
          <w:rFonts w:ascii="Calibri" w:hAnsi="Calibri"/>
          <w:sz w:val="22"/>
          <w:szCs w:val="22"/>
        </w:rPr>
      </w:pPr>
    </w:p>
    <w:p w:rsidR="002F1D1E" w:rsidRPr="001C0607" w:rsidRDefault="002F1D1E">
      <w:pPr>
        <w:rPr>
          <w:rFonts w:ascii="Calibri" w:hAnsi="Calibri"/>
          <w:sz w:val="22"/>
          <w:szCs w:val="22"/>
        </w:rPr>
      </w:pPr>
    </w:p>
    <w:p w:rsidR="00504FC3" w:rsidRDefault="00504FC3" w:rsidP="001C0607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504FC3" w:rsidRDefault="00504FC3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2970"/>
        <w:gridCol w:w="3240"/>
        <w:gridCol w:w="2970"/>
      </w:tblGrid>
      <w:tr w:rsidR="003B63EE" w:rsidTr="00E03D70">
        <w:trPr>
          <w:trHeight w:val="268"/>
          <w:tblHeader/>
        </w:trPr>
        <w:tc>
          <w:tcPr>
            <w:tcW w:w="297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24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297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3B63EE" w:rsidTr="00E03D70">
        <w:trPr>
          <w:trHeight w:val="293"/>
        </w:trPr>
        <w:tc>
          <w:tcPr>
            <w:tcW w:w="2970" w:type="dxa"/>
            <w:vMerge w:val="restart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 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air-flow hood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3B63EE" w:rsidRDefault="003B63EE" w:rsidP="003B63EE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Pr="00D90D11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BioHit 8 channel pipette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Bio-Safety Cabinet (BSC)</w:t>
            </w:r>
          </w:p>
          <w:p w:rsidR="002F1D1E" w:rsidRPr="002F1D1E" w:rsidRDefault="002F1D1E" w:rsidP="002F1D1E">
            <w:pPr>
              <w:tabs>
                <w:tab w:val="left" w:pos="360"/>
              </w:tabs>
              <w:rPr>
                <w:rFonts w:ascii="Calibri" w:hAnsi="Calibri"/>
                <w:color w:val="FF0000"/>
                <w:sz w:val="16"/>
              </w:rPr>
            </w:pPr>
            <w:r w:rsidRPr="002F1D1E">
              <w:rPr>
                <w:rFonts w:ascii="Calibri" w:hAnsi="Calibri"/>
                <w:color w:val="FF0000"/>
                <w:sz w:val="16"/>
              </w:rPr>
              <w:lastRenderedPageBreak/>
              <w:t>Room 2 cont.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-70°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Magnetic rack</w:t>
            </w:r>
          </w:p>
          <w:p w:rsidR="003B63EE" w:rsidRDefault="003B63EE" w:rsidP="00E65EE5">
            <w:pPr>
              <w:numPr>
                <w:ilvl w:val="0"/>
                <w:numId w:val="15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NucliSens easyMag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left="180" w:firstLine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Tube racks, 1.5 – 2 ml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3B63EE" w:rsidRDefault="003B63EE" w:rsidP="003B63EE">
            <w:pPr>
              <w:tabs>
                <w:tab w:val="left" w:pos="360"/>
              </w:tabs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3</w:t>
            </w:r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3B63EE" w:rsidRPr="000F1AF4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GenMark eSensor XT-8 instrument</w:t>
            </w:r>
          </w:p>
          <w:p w:rsidR="003B63EE" w:rsidRDefault="003B63EE" w:rsidP="00E65EE5">
            <w:pPr>
              <w:numPr>
                <w:ilvl w:val="0"/>
                <w:numId w:val="15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thermocycler</w:t>
            </w:r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workstation</w:t>
            </w:r>
          </w:p>
          <w:p w:rsidR="003B63EE" w:rsidRPr="000F1AF4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jc w:val="center"/>
              <w:rPr>
                <w:rFonts w:ascii="Calibri" w:hAnsi="Calibri"/>
                <w:sz w:val="16"/>
              </w:rPr>
            </w:pPr>
            <w:r w:rsidRPr="00026616">
              <w:rPr>
                <w:rFonts w:ascii="Calibri" w:hAnsi="Calibri"/>
                <w:sz w:val="16"/>
              </w:rPr>
              <w:lastRenderedPageBreak/>
              <w:t>eSensor</w:t>
            </w:r>
            <w:r>
              <w:rPr>
                <w:rFonts w:ascii="Calibri" w:hAnsi="Calibri"/>
                <w:i/>
                <w:sz w:val="16"/>
              </w:rPr>
              <w:t xml:space="preserve"> RVP </w:t>
            </w:r>
            <w:r>
              <w:rPr>
                <w:rFonts w:ascii="Calibri" w:hAnsi="Calibri"/>
                <w:sz w:val="16"/>
              </w:rPr>
              <w:t>kit: Product No. MT005102</w:t>
            </w:r>
          </w:p>
        </w:tc>
        <w:tc>
          <w:tcPr>
            <w:tcW w:w="2970" w:type="dxa"/>
          </w:tcPr>
          <w:p w:rsidR="003B63EE" w:rsidRDefault="003B63EE" w:rsidP="003B63EE">
            <w:r>
              <w:rPr>
                <w:rFonts w:ascii="Calibri" w:hAnsi="Calibri"/>
                <w:sz w:val="16"/>
                <w:szCs w:val="18"/>
              </w:rPr>
              <w:t xml:space="preserve">Sterile filtered 10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Lysis buffer, 2 ml</w:t>
            </w:r>
          </w:p>
        </w:tc>
        <w:tc>
          <w:tcPr>
            <w:tcW w:w="2970" w:type="dxa"/>
          </w:tcPr>
          <w:p w:rsidR="003B63EE" w:rsidRDefault="003B63EE" w:rsidP="003B63EE">
            <w:r>
              <w:rPr>
                <w:rFonts w:ascii="Calibri" w:hAnsi="Calibri"/>
                <w:sz w:val="16"/>
                <w:szCs w:val="18"/>
              </w:rPr>
              <w:t xml:space="preserve">Sterile filtered 30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1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2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200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3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tabs>
                <w:tab w:val="left" w:pos="270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MagSil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Molecular grade water, nuclease free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C041D5" w:rsidTr="00E03D70">
        <w:trPr>
          <w:trHeight w:val="283"/>
        </w:trPr>
        <w:tc>
          <w:tcPr>
            <w:tcW w:w="2970" w:type="dxa"/>
            <w:vMerge/>
          </w:tcPr>
          <w:p w:rsidR="00C041D5" w:rsidRDefault="00C041D5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C041D5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transport media (VTM)</w:t>
            </w:r>
          </w:p>
        </w:tc>
        <w:tc>
          <w:tcPr>
            <w:tcW w:w="2970" w:type="dxa"/>
            <w:vAlign w:val="center"/>
          </w:tcPr>
          <w:p w:rsidR="00C041D5" w:rsidRDefault="00C041D5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PCR 8 tube strips with caps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Extraction Controls (H1, H3, RSV, Flu B, hMPV)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easyMag disposable vessel strips and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3B63EE" w:rsidRDefault="003B63EE" w:rsidP="003B63EE">
            <w:pPr>
              <w:pStyle w:val="Heading7"/>
              <w:rPr>
                <w:b w:val="0"/>
                <w:bCs w:val="0"/>
                <w:color w:val="auto"/>
                <w:sz w:val="16"/>
                <w:szCs w:val="18"/>
              </w:rPr>
            </w:pPr>
            <w:r w:rsidRPr="003B63EE">
              <w:rPr>
                <w:b w:val="0"/>
                <w:color w:val="auto"/>
                <w:sz w:val="16"/>
                <w:szCs w:val="18"/>
              </w:rPr>
              <w:t>Sani-Cloth Bleach Wipes (10%)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BioHit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70% alcohol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BioHazard wipes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5% Extran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Gripper  rack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MMQCI RVP Control Panel 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Sharps disposal container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</w:tcPr>
          <w:p w:rsidR="003B63EE" w:rsidRDefault="003B63EE" w:rsidP="003B63EE"/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504FC3" w:rsidRDefault="00504FC3">
      <w:pPr>
        <w:pStyle w:val="TableText"/>
        <w:autoSpaceDE/>
        <w:autoSpaceDN/>
        <w:rPr>
          <w:rFonts w:ascii="Calibri" w:hAnsi="Calibri"/>
          <w:sz w:val="22"/>
          <w:szCs w:val="22"/>
        </w:rPr>
      </w:pPr>
    </w:p>
    <w:p w:rsidR="002F1D1E" w:rsidRPr="001C0607" w:rsidRDefault="002F1D1E">
      <w:pPr>
        <w:pStyle w:val="TableText"/>
        <w:autoSpaceDE/>
        <w:autoSpaceDN/>
        <w:rPr>
          <w:rFonts w:ascii="Calibri" w:hAnsi="Calibri"/>
          <w:sz w:val="22"/>
          <w:szCs w:val="22"/>
        </w:rPr>
      </w:pPr>
    </w:p>
    <w:p w:rsidR="00504FC3" w:rsidRDefault="00504FC3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QUALITY CONTROL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 w:rsidP="00E65EE5">
      <w:pPr>
        <w:numPr>
          <w:ilvl w:val="0"/>
          <w:numId w:val="1"/>
        </w:numPr>
        <w:tabs>
          <w:tab w:val="clear" w:pos="1080"/>
          <w:tab w:val="num" w:pos="720"/>
        </w:tabs>
        <w:spacing w:line="240" w:lineRule="atLeast"/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Assay Controls</w:t>
      </w:r>
      <w:r w:rsidR="009576C3">
        <w:rPr>
          <w:rFonts w:ascii="Calibri" w:hAnsi="Calibri"/>
          <w:sz w:val="20"/>
        </w:rPr>
        <w:t xml:space="preserve"> and thermocycler rotation</w:t>
      </w:r>
    </w:p>
    <w:p w:rsidR="00E03D70" w:rsidRPr="00E03D70" w:rsidRDefault="00E03D70" w:rsidP="00E03D70">
      <w:pPr>
        <w:spacing w:line="240" w:lineRule="atLeast"/>
        <w:ind w:left="360"/>
        <w:rPr>
          <w:rFonts w:ascii="Calibri" w:hAnsi="Calibri"/>
          <w:sz w:val="16"/>
          <w:szCs w:val="16"/>
        </w:rPr>
      </w:pP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 </w:t>
      </w:r>
      <w:r w:rsidR="00EC5DE9">
        <w:rPr>
          <w:rFonts w:ascii="Calibri" w:hAnsi="Calibri"/>
          <w:sz w:val="20"/>
        </w:rPr>
        <w:t>POSC and</w:t>
      </w:r>
      <w:r>
        <w:rPr>
          <w:rFonts w:ascii="Calibri" w:hAnsi="Calibri"/>
          <w:sz w:val="20"/>
        </w:rPr>
        <w:t xml:space="preserve"> NEGC must be included in each assay run.</w:t>
      </w:r>
    </w:p>
    <w:p w:rsidR="00AC0E3B" w:rsidRDefault="00AC0E3B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POSC serves as an extraction control and a reagent control.</w:t>
      </w:r>
    </w:p>
    <w:p w:rsidR="00504FC3" w:rsidRDefault="00AC0E3B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504FC3">
        <w:rPr>
          <w:rFonts w:ascii="Calibri" w:hAnsi="Calibri"/>
          <w:sz w:val="20"/>
        </w:rPr>
        <w:t>Rotate POSC</w:t>
      </w:r>
      <w:r w:rsidR="0001530A">
        <w:rPr>
          <w:rFonts w:ascii="Calibri" w:hAnsi="Calibri"/>
          <w:sz w:val="20"/>
        </w:rPr>
        <w:t>/EXC</w:t>
      </w:r>
      <w:r w:rsidR="00AF6482">
        <w:rPr>
          <w:rFonts w:ascii="Calibri" w:hAnsi="Calibri"/>
          <w:sz w:val="20"/>
        </w:rPr>
        <w:t xml:space="preserve"> </w:t>
      </w:r>
      <w:r w:rsidR="00504FC3">
        <w:rPr>
          <w:rFonts w:ascii="Calibri" w:hAnsi="Calibri"/>
          <w:sz w:val="20"/>
        </w:rPr>
        <w:t xml:space="preserve"> as follows:</w:t>
      </w:r>
    </w:p>
    <w:p w:rsidR="002F1D1E" w:rsidRPr="002F1D1E" w:rsidRDefault="002F1D1E" w:rsidP="002F1D1E">
      <w:pPr>
        <w:tabs>
          <w:tab w:val="num" w:pos="1800"/>
          <w:tab w:val="left" w:pos="2160"/>
        </w:tabs>
        <w:spacing w:line="240" w:lineRule="atLeast"/>
        <w:ind w:left="1080"/>
        <w:rPr>
          <w:rFonts w:ascii="Calibri" w:hAnsi="Calibri"/>
          <w:sz w:val="16"/>
          <w:szCs w:val="16"/>
        </w:rPr>
      </w:pPr>
    </w:p>
    <w:tbl>
      <w:tblPr>
        <w:tblW w:w="0" w:type="auto"/>
        <w:tblInd w:w="299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188"/>
        <w:gridCol w:w="2772"/>
      </w:tblGrid>
      <w:tr w:rsidR="00AF6482" w:rsidTr="002F1D1E">
        <w:tc>
          <w:tcPr>
            <w:tcW w:w="1188" w:type="dxa"/>
            <w:shd w:val="clear" w:color="auto" w:fill="DBE5F1" w:themeFill="accent1" w:themeFillTint="33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Order</w:t>
            </w:r>
          </w:p>
        </w:tc>
        <w:tc>
          <w:tcPr>
            <w:tcW w:w="2772" w:type="dxa"/>
            <w:shd w:val="clear" w:color="auto" w:fill="DBE5F1" w:themeFill="accent1" w:themeFillTint="33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Extraction Control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2009 H1N1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Seasonal Flu H3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Influenza B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RSV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hMPV</w:t>
            </w:r>
          </w:p>
        </w:tc>
      </w:tr>
    </w:tbl>
    <w:p w:rsidR="002F1D1E" w:rsidRPr="002F1D1E" w:rsidRDefault="002F1D1E" w:rsidP="002F1D1E">
      <w:pPr>
        <w:tabs>
          <w:tab w:val="num" w:pos="1800"/>
          <w:tab w:val="left" w:pos="2160"/>
        </w:tabs>
        <w:spacing w:line="240" w:lineRule="atLeast"/>
        <w:ind w:left="1080"/>
        <w:rPr>
          <w:rFonts w:ascii="Calibri" w:hAnsi="Calibri"/>
          <w:sz w:val="16"/>
          <w:szCs w:val="16"/>
        </w:rPr>
      </w:pP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 IC is incorporated into each reaction mixture prior to extraction.</w:t>
      </w: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Include one </w:t>
      </w:r>
      <w:r w:rsidR="00AF6482">
        <w:rPr>
          <w:rFonts w:ascii="Calibri" w:hAnsi="Calibri"/>
          <w:sz w:val="20"/>
        </w:rPr>
        <w:t>POSC/</w:t>
      </w:r>
      <w:r>
        <w:rPr>
          <w:rFonts w:ascii="Calibri" w:hAnsi="Calibri"/>
          <w:sz w:val="20"/>
        </w:rPr>
        <w:t xml:space="preserve">EXC and one NEGC with each extraction run.  </w:t>
      </w:r>
    </w:p>
    <w:p w:rsidR="00CB1F96" w:rsidRP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Monthly</w:t>
      </w:r>
      <w:r w:rsidR="00CB1F96">
        <w:rPr>
          <w:rFonts w:ascii="Calibri" w:hAnsi="Calibri"/>
          <w:sz w:val="20"/>
        </w:rPr>
        <w:t xml:space="preserve"> Perform </w:t>
      </w:r>
      <w:r w:rsidR="001B62CB">
        <w:rPr>
          <w:rFonts w:ascii="Calibri" w:hAnsi="Calibri"/>
          <w:sz w:val="20"/>
        </w:rPr>
        <w:t xml:space="preserve">MMQCI </w:t>
      </w:r>
      <w:r w:rsidR="00CB1F96">
        <w:rPr>
          <w:rFonts w:ascii="Calibri" w:hAnsi="Calibri"/>
          <w:sz w:val="20"/>
        </w:rPr>
        <w:t>eSensor RVP Control Panel</w:t>
      </w:r>
      <w:r w:rsidR="001B62CB">
        <w:rPr>
          <w:rFonts w:ascii="Calibri" w:hAnsi="Calibri"/>
          <w:sz w:val="20"/>
          <w:vertAlign w:val="superscript"/>
        </w:rPr>
        <w:t>2</w:t>
      </w:r>
    </w:p>
    <w:p w:rsid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Rotate daily between ABI thermocycler #1 and #2</w:t>
      </w:r>
    </w:p>
    <w:p w:rsid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Record QC data on RVP Control Daily QC Log,  MB 11.05.F5</w:t>
      </w:r>
    </w:p>
    <w:p w:rsidR="00E03D70" w:rsidRPr="00E03D70" w:rsidRDefault="00E03D70" w:rsidP="00E03D70">
      <w:pPr>
        <w:tabs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16"/>
          <w:szCs w:val="16"/>
        </w:rPr>
      </w:pPr>
    </w:p>
    <w:p w:rsidR="00504FC3" w:rsidRDefault="00504FC3" w:rsidP="001C0607">
      <w:pPr>
        <w:numPr>
          <w:ilvl w:val="0"/>
          <w:numId w:val="1"/>
        </w:numPr>
        <w:tabs>
          <w:tab w:val="clear" w:pos="1080"/>
          <w:tab w:val="num" w:pos="720"/>
        </w:tabs>
        <w:spacing w:line="240" w:lineRule="atLeast"/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Monitors:</w:t>
      </w:r>
    </w:p>
    <w:tbl>
      <w:tblPr>
        <w:tblpPr w:leftFromText="180" w:rightFromText="180" w:vertAnchor="text" w:horzAnchor="page" w:tblpX="2773" w:tblpY="71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2700"/>
        <w:gridCol w:w="5220"/>
      </w:tblGrid>
      <w:tr w:rsidR="00504FC3" w:rsidTr="00F1385E">
        <w:trPr>
          <w:trHeight w:val="288"/>
        </w:trPr>
        <w:tc>
          <w:tcPr>
            <w:tcW w:w="2700" w:type="dxa"/>
            <w:shd w:val="clear" w:color="auto" w:fill="DBE5F1" w:themeFill="accent1" w:themeFillTint="33"/>
            <w:vAlign w:val="center"/>
          </w:tcPr>
          <w:p w:rsidR="00504FC3" w:rsidRDefault="00504FC3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:rsidR="00504FC3" w:rsidRDefault="00504FC3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 Monitor</w:t>
            </w:r>
          </w:p>
        </w:tc>
      </w:tr>
      <w:tr w:rsidR="00504FC3" w:rsidTr="00F1385E">
        <w:trPr>
          <w:trHeight w:val="317"/>
        </w:trPr>
        <w:tc>
          <w:tcPr>
            <w:tcW w:w="2700" w:type="dxa"/>
            <w:vAlign w:val="center"/>
          </w:tcPr>
          <w:p w:rsidR="00504FC3" w:rsidRDefault="00504FC3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Control (POSC</w:t>
            </w:r>
            <w:r w:rsidR="0001530A">
              <w:rPr>
                <w:rFonts w:ascii="Calibri" w:hAnsi="Calibri"/>
                <w:sz w:val="18"/>
              </w:rPr>
              <w:t>/EXC</w:t>
            </w:r>
            <w:r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5220" w:type="dxa"/>
            <w:vAlign w:val="center"/>
          </w:tcPr>
          <w:p w:rsidR="00504FC3" w:rsidRDefault="004E47E8" w:rsidP="00E65EE5">
            <w:pPr>
              <w:numPr>
                <w:ilvl w:val="0"/>
                <w:numId w:val="15"/>
              </w:num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POSC: </w:t>
            </w:r>
            <w:r w:rsidR="00504FC3">
              <w:rPr>
                <w:rFonts w:ascii="Calibri" w:hAnsi="Calibri"/>
                <w:sz w:val="18"/>
              </w:rPr>
              <w:t>Reagent failure and primer-probe integrity</w:t>
            </w:r>
          </w:p>
          <w:p w:rsidR="00CB1F96" w:rsidRDefault="004E47E8" w:rsidP="00E65EE5">
            <w:pPr>
              <w:numPr>
                <w:ilvl w:val="0"/>
                <w:numId w:val="15"/>
              </w:num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EXC: </w:t>
            </w:r>
            <w:r w:rsidR="00CB1F96">
              <w:rPr>
                <w:rFonts w:ascii="Calibri" w:hAnsi="Calibri"/>
                <w:sz w:val="18"/>
              </w:rPr>
              <w:t>Lysis and/ or extraction failure; cross contamination</w:t>
            </w:r>
          </w:p>
        </w:tc>
      </w:tr>
      <w:tr w:rsidR="00504FC3" w:rsidTr="00F1385E">
        <w:trPr>
          <w:trHeight w:val="317"/>
        </w:trPr>
        <w:tc>
          <w:tcPr>
            <w:tcW w:w="2700" w:type="dxa"/>
            <w:vAlign w:val="center"/>
          </w:tcPr>
          <w:p w:rsidR="00504FC3" w:rsidRDefault="00504FC3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Control (NEGC)</w:t>
            </w:r>
          </w:p>
        </w:tc>
        <w:tc>
          <w:tcPr>
            <w:tcW w:w="5220" w:type="dxa"/>
            <w:vAlign w:val="center"/>
          </w:tcPr>
          <w:p w:rsidR="00504FC3" w:rsidRDefault="00504FC3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Reagent and/or environmental contamination, cumulative effect </w:t>
            </w:r>
          </w:p>
        </w:tc>
      </w:tr>
      <w:tr w:rsidR="00504FC3" w:rsidTr="00F1385E">
        <w:trPr>
          <w:trHeight w:val="317"/>
        </w:trPr>
        <w:tc>
          <w:tcPr>
            <w:tcW w:w="2700" w:type="dxa"/>
            <w:vAlign w:val="center"/>
          </w:tcPr>
          <w:p w:rsidR="00504FC3" w:rsidRDefault="00504FC3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Internal Control (IC)</w:t>
            </w:r>
          </w:p>
        </w:tc>
        <w:tc>
          <w:tcPr>
            <w:tcW w:w="5220" w:type="dxa"/>
            <w:vAlign w:val="center"/>
          </w:tcPr>
          <w:p w:rsidR="00504FC3" w:rsidRDefault="00504FC3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PCR inhibition in specimen, reagent failure or process error</w:t>
            </w:r>
          </w:p>
        </w:tc>
      </w:tr>
    </w:tbl>
    <w:p w:rsidR="00504FC3" w:rsidRDefault="00504FC3">
      <w:pPr>
        <w:spacing w:line="240" w:lineRule="atLeast"/>
        <w:ind w:left="720"/>
        <w:rPr>
          <w:rFonts w:ascii="Calibri" w:hAnsi="Calibri"/>
          <w:sz w:val="20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Pr="002F1D1E" w:rsidRDefault="00504FC3">
      <w:pPr>
        <w:pStyle w:val="TableText"/>
        <w:autoSpaceDE/>
        <w:autoSpaceDN/>
        <w:spacing w:line="240" w:lineRule="atLeast"/>
        <w:rPr>
          <w:rFonts w:ascii="Calibri" w:hAnsi="Calibri"/>
          <w:sz w:val="16"/>
          <w:szCs w:val="16"/>
        </w:rPr>
      </w:pPr>
    </w:p>
    <w:p w:rsidR="00E03D70" w:rsidRPr="00E03D70" w:rsidRDefault="00504FC3" w:rsidP="001C0607">
      <w:pPr>
        <w:pStyle w:val="TableText"/>
        <w:numPr>
          <w:ilvl w:val="0"/>
          <w:numId w:val="1"/>
        </w:numPr>
        <w:tabs>
          <w:tab w:val="clear" w:pos="1080"/>
          <w:tab w:val="num" w:pos="720"/>
        </w:tabs>
        <w:autoSpaceDE/>
        <w:autoSpaceDN/>
        <w:spacing w:line="240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Before reporting patient results, all controls must yield valid results. Refer to </w:t>
      </w:r>
      <w:r w:rsidR="00B33F1D">
        <w:rPr>
          <w:rFonts w:ascii="Calibri" w:hAnsi="Calibri"/>
        </w:rPr>
        <w:t>MB 11.</w:t>
      </w:r>
      <w:r w:rsidR="00347130">
        <w:rPr>
          <w:rFonts w:ascii="Calibri" w:hAnsi="Calibri"/>
        </w:rPr>
        <w:t xml:space="preserve">05, </w:t>
      </w:r>
      <w:r w:rsidR="003230AB" w:rsidRPr="003230AB">
        <w:rPr>
          <w:rFonts w:ascii="Calibri" w:hAnsi="Calibri"/>
        </w:rPr>
        <w:t>Refer to</w:t>
      </w:r>
      <w:r w:rsidR="003230AB">
        <w:rPr>
          <w:rFonts w:ascii="Calibri" w:hAnsi="Calibri"/>
          <w:i/>
        </w:rPr>
        <w:t xml:space="preserve"> </w:t>
      </w:r>
      <w:r w:rsidR="00347130" w:rsidRPr="00347130">
        <w:rPr>
          <w:rFonts w:ascii="Calibri" w:hAnsi="Calibri"/>
          <w:i/>
          <w:color w:val="0070C0"/>
        </w:rPr>
        <w:t xml:space="preserve">Procedure </w:t>
      </w:r>
      <w:r w:rsidR="003230AB">
        <w:rPr>
          <w:rFonts w:ascii="Calibri" w:hAnsi="Calibri"/>
          <w:i/>
          <w:color w:val="0070C0"/>
        </w:rPr>
        <w:t>I</w:t>
      </w:r>
      <w:r>
        <w:rPr>
          <w:rFonts w:ascii="Calibri" w:hAnsi="Calibri"/>
        </w:rPr>
        <w:t>, Evaluating and Interpreting Results.</w:t>
      </w: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04FC3" w:rsidRDefault="00504FC3" w:rsidP="001C0607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to organize and label samples</w:t>
      </w:r>
    </w:p>
    <w:p w:rsidR="00504FC3" w:rsidRDefault="00504FC3" w:rsidP="001C0607">
      <w:pPr>
        <w:pStyle w:val="Heading8"/>
        <w:pBdr>
          <w:bottom w:val="single" w:sz="12" w:space="1" w:color="D9D9D9" w:themeColor="background1" w:themeShade="D9"/>
        </w:pBdr>
        <w:spacing w:line="240" w:lineRule="atLeast"/>
        <w:ind w:firstLine="0"/>
      </w:pPr>
      <w:r>
        <w:t>Numbering and Labeling</w:t>
      </w:r>
    </w:p>
    <w:p w:rsidR="00504FC3" w:rsidRDefault="00504FC3">
      <w:pPr>
        <w:spacing w:line="240" w:lineRule="atLeast"/>
        <w:rPr>
          <w:rFonts w:ascii="Calibri" w:hAnsi="Calibri"/>
          <w:sz w:val="20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248"/>
        <w:gridCol w:w="588"/>
        <w:gridCol w:w="6894"/>
        <w:gridCol w:w="1350"/>
      </w:tblGrid>
      <w:tr w:rsidR="00504FC3" w:rsidTr="001C0607">
        <w:trPr>
          <w:trHeight w:val="360"/>
          <w:tblHeader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DBE5F1" w:themeFill="accent1" w:themeFillTint="33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94" w:type="dxa"/>
            <w:shd w:val="clear" w:color="auto" w:fill="DBE5F1" w:themeFill="accent1" w:themeFillTint="33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1C0607">
        <w:trPr>
          <w:trHeight w:val="589"/>
        </w:trPr>
        <w:tc>
          <w:tcPr>
            <w:tcW w:w="1248" w:type="dxa"/>
            <w:tcBorders>
              <w:bottom w:val="nil"/>
            </w:tcBorders>
          </w:tcPr>
          <w:p w:rsidR="00504FC3" w:rsidRDefault="00504FC3">
            <w:pPr>
              <w:pStyle w:val="Heading7"/>
              <w:jc w:val="center"/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Call worksheet </w:t>
            </w:r>
            <w:r>
              <w:rPr>
                <w:rFonts w:ascii="Calibri" w:hAnsi="Calibri"/>
                <w:b/>
                <w:bCs/>
              </w:rPr>
              <w:t>R</w:t>
            </w:r>
            <w:r w:rsidR="004E47E8">
              <w:rPr>
                <w:rFonts w:ascii="Calibri" w:hAnsi="Calibri"/>
                <w:b/>
                <w:bCs/>
              </w:rPr>
              <w:t>VP</w:t>
            </w:r>
            <w:r>
              <w:rPr>
                <w:rFonts w:ascii="Calibri" w:hAnsi="Calibri"/>
              </w:rPr>
              <w:t>; use this worksheet for sample identification throughout testing.</w:t>
            </w:r>
          </w:p>
        </w:tc>
        <w:tc>
          <w:tcPr>
            <w:tcW w:w="1350" w:type="dxa"/>
            <w:tcBorders>
              <w:bottom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3870EF">
        <w:trPr>
          <w:cantSplit/>
          <w:trHeight w:val="1714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pStyle w:val="BodyText"/>
              <w:rPr>
                <w:b/>
                <w:bCs/>
                <w:color w:val="3366CC"/>
              </w:rPr>
            </w:pPr>
            <w:r>
              <w:rPr>
                <w:b/>
                <w:bCs/>
                <w:color w:val="3366CC"/>
              </w:rPr>
              <w:t>Sample Organization</w:t>
            </w:r>
          </w:p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94" w:type="dxa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Process up to 22 patient sam</w:t>
            </w:r>
            <w:r w:rsidR="004E47E8">
              <w:rPr>
                <w:rFonts w:ascii="Calibri" w:hAnsi="Calibri"/>
              </w:rPr>
              <w:t>ples plus one POSC and NEGC</w:t>
            </w:r>
            <w:r>
              <w:rPr>
                <w:rFonts w:ascii="Calibri" w:hAnsi="Calibri"/>
              </w:rPr>
              <w:t xml:space="preserve"> per run.  Position samples and controls as follows:  </w:t>
            </w:r>
          </w:p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horzAnchor="page" w:tblpX="1411" w:tblpY="-125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1620"/>
              <w:gridCol w:w="1615"/>
            </w:tblGrid>
            <w:tr w:rsidR="00504FC3" w:rsidTr="00F1385E">
              <w:tc>
                <w:tcPr>
                  <w:tcW w:w="1620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</w:t>
                  </w:r>
                </w:p>
              </w:tc>
              <w:tc>
                <w:tcPr>
                  <w:tcW w:w="1615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Patient samples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 – nn</w:t>
                  </w:r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nd</w:t>
                  </w:r>
                  <w:r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Last tube</w:t>
                  </w:r>
                </w:p>
              </w:tc>
            </w:tr>
          </w:tbl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504FC3" w:rsidRDefault="00E718F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hyperlink r:id="rId11" w:history="1">
              <w:r w:rsidR="00B33F1D" w:rsidRPr="008103C3">
                <w:rPr>
                  <w:rStyle w:val="Hyperlink"/>
                  <w:rFonts w:ascii="Calibri" w:hAnsi="Calibri"/>
                  <w:sz w:val="16"/>
                </w:rPr>
                <w:t xml:space="preserve">MB 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3.</w:t>
              </w:r>
              <w:r w:rsidR="00B33F1D" w:rsidRPr="008103C3">
                <w:rPr>
                  <w:rStyle w:val="Hyperlink"/>
                  <w:rFonts w:ascii="Calibri" w:hAnsi="Calibri"/>
                  <w:sz w:val="16"/>
                </w:rPr>
                <w:t>0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</w:t>
              </w:r>
            </w:hyperlink>
            <w:r w:rsidR="00504FC3" w:rsidRPr="00B33F1D">
              <w:rPr>
                <w:rFonts w:ascii="Calibri" w:hAnsi="Calibri"/>
                <w:sz w:val="16"/>
              </w:rPr>
              <w:t xml:space="preserve"> Engineering Controls</w:t>
            </w:r>
          </w:p>
        </w:tc>
      </w:tr>
      <w:tr w:rsidR="00504FC3" w:rsidTr="00B33F1D">
        <w:trPr>
          <w:trHeight w:val="1579"/>
        </w:trPr>
        <w:tc>
          <w:tcPr>
            <w:tcW w:w="124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Numbering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94" w:type="dxa"/>
            <w:vAlign w:val="center"/>
          </w:tcPr>
          <w:p w:rsidR="00504FC3" w:rsidRDefault="004E47E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Using the RVP</w:t>
            </w:r>
            <w:r w:rsidR="00504FC3">
              <w:rPr>
                <w:rFonts w:ascii="Calibri" w:hAnsi="Calibri"/>
                <w:sz w:val="20"/>
              </w:rPr>
              <w:t xml:space="preserve"> worksheet as a layout, organize patient samples and labels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patients on worksheet (positions 1 – nn)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each patient sample </w:t>
            </w:r>
            <w:r w:rsidR="00426F36">
              <w:rPr>
                <w:rFonts w:ascii="Calibri" w:hAnsi="Calibri"/>
                <w:sz w:val="20"/>
              </w:rPr>
              <w:t xml:space="preserve">VTM </w:t>
            </w:r>
            <w:r>
              <w:rPr>
                <w:rFonts w:ascii="Calibri" w:hAnsi="Calibri"/>
                <w:sz w:val="20"/>
              </w:rPr>
              <w:t>tube according to worksheet.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corresponding patient label according to worksheet</w:t>
            </w:r>
          </w:p>
          <w:p w:rsidR="004E47E8" w:rsidRDefault="004E47E8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one small label for each s</w:t>
            </w:r>
            <w:r w:rsidR="000132B9">
              <w:rPr>
                <w:rFonts w:ascii="Calibri" w:hAnsi="Calibri"/>
                <w:sz w:val="20"/>
              </w:rPr>
              <w:t>ample</w:t>
            </w:r>
            <w:r w:rsidR="00426F36">
              <w:rPr>
                <w:rFonts w:ascii="Calibri" w:hAnsi="Calibri"/>
                <w:sz w:val="20"/>
              </w:rPr>
              <w:t xml:space="preserve"> 1.5 ml micro-centrifuge tube</w:t>
            </w:r>
          </w:p>
          <w:p w:rsidR="00426F36" w:rsidRDefault="00426F36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one small label 1 – nn for eSensor cartridge</w:t>
            </w:r>
          </w:p>
        </w:tc>
        <w:tc>
          <w:tcPr>
            <w:tcW w:w="1350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584"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Previously extracted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94" w:type="dxa"/>
            <w:vAlign w:val="center"/>
          </w:tcPr>
          <w:p w:rsidR="00504FC3" w:rsidRDefault="00504FC3" w:rsidP="00AD108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If sample(s), </w:t>
            </w:r>
            <w:r w:rsidR="00AD1086">
              <w:rPr>
                <w:rFonts w:ascii="Calibri" w:hAnsi="Calibri"/>
                <w:sz w:val="20"/>
              </w:rPr>
              <w:t>POSC</w:t>
            </w:r>
            <w:r>
              <w:rPr>
                <w:rFonts w:ascii="Calibri" w:hAnsi="Calibri"/>
                <w:sz w:val="20"/>
              </w:rPr>
              <w:t xml:space="preserve"> and NEGC have been previously extracted, skip to </w:t>
            </w:r>
            <w:r w:rsidRPr="00B75CF4">
              <w:rPr>
                <w:rFonts w:ascii="Calibri" w:hAnsi="Calibri"/>
                <w:bCs/>
                <w:i/>
                <w:color w:val="0070C0"/>
                <w:sz w:val="20"/>
              </w:rPr>
              <w:t>Procedure C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504FC3" w:rsidRPr="00347130" w:rsidRDefault="00504FC3" w:rsidP="00B75CF4">
            <w:pPr>
              <w:pStyle w:val="BodyText3"/>
              <w:ind w:left="252" w:right="72"/>
              <w:rPr>
                <w:color w:val="3366CC"/>
              </w:rPr>
            </w:pPr>
          </w:p>
        </w:tc>
      </w:tr>
      <w:tr w:rsidR="00504FC3" w:rsidTr="00D754DF">
        <w:trPr>
          <w:trHeight w:val="2060"/>
        </w:trPr>
        <w:tc>
          <w:tcPr>
            <w:tcW w:w="1248" w:type="dxa"/>
            <w:tcBorders>
              <w:bottom w:val="nil"/>
            </w:tcBorders>
            <w:vAlign w:val="center"/>
          </w:tcPr>
          <w:p w:rsidR="00504FC3" w:rsidRDefault="00504FC3" w:rsidP="004E47E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Tube sets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94" w:type="dxa"/>
            <w:vAlign w:val="center"/>
          </w:tcPr>
          <w:p w:rsidR="00504FC3" w:rsidRDefault="004E47E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Each sample</w:t>
            </w:r>
            <w:r w:rsidR="00504FC3">
              <w:rPr>
                <w:rFonts w:ascii="Calibri" w:hAnsi="Calibri"/>
                <w:sz w:val="20"/>
              </w:rPr>
              <w:t xml:space="preserve"> to be extracted requires one set of tubes: </w:t>
            </w:r>
          </w:p>
          <w:p w:rsidR="00AD1086" w:rsidRDefault="00AD108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</w:t>
            </w:r>
          </w:p>
          <w:tbl>
            <w:tblPr>
              <w:tblStyle w:val="TableGrid"/>
              <w:tblW w:w="0" w:type="auto"/>
              <w:tblInd w:w="481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260"/>
              <w:gridCol w:w="4500"/>
            </w:tblGrid>
            <w:tr w:rsidR="00AD1086" w:rsidTr="00F1385E">
              <w:trPr>
                <w:trHeight w:val="288"/>
              </w:trPr>
              <w:tc>
                <w:tcPr>
                  <w:tcW w:w="1260" w:type="dxa"/>
                  <w:shd w:val="clear" w:color="auto" w:fill="EAF1DD" w:themeFill="accent3" w:themeFillTint="33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Sample type</w:t>
                  </w:r>
                </w:p>
              </w:tc>
              <w:tc>
                <w:tcPr>
                  <w:tcW w:w="4500" w:type="dxa"/>
                  <w:shd w:val="clear" w:color="auto" w:fill="EAF1DD" w:themeFill="accent3" w:themeFillTint="33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Tubes required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atient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line="240" w:lineRule="atLeast"/>
                    <w:ind w:hanging="648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 xml:space="preserve">2 ml cryo-vial </w:t>
                  </w:r>
                </w:p>
                <w:p w:rsidR="00AD1086" w:rsidRPr="00AD1086" w:rsidRDefault="00AD1086" w:rsidP="00E65EE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line="240" w:lineRule="atLeast"/>
                    <w:ind w:hanging="648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 (place in magnetic rack)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POSC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17"/>
                    </w:numPr>
                    <w:spacing w:line="240" w:lineRule="atLeast"/>
                    <w:ind w:left="34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NEGC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17"/>
                    </w:numPr>
                    <w:spacing w:line="240" w:lineRule="atLeast"/>
                    <w:ind w:left="34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</w:t>
                  </w:r>
                </w:p>
              </w:tc>
            </w:tr>
          </w:tbl>
          <w:p w:rsidR="004E47E8" w:rsidRPr="004E47E8" w:rsidRDefault="004E47E8" w:rsidP="00AD108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  <w:p w:rsidR="00504FC3" w:rsidRDefault="00504FC3">
            <w:pPr>
              <w:pStyle w:val="BodyText3"/>
              <w:rPr>
                <w:color w:val="3366CC"/>
              </w:rPr>
            </w:pPr>
          </w:p>
          <w:p w:rsidR="00504FC3" w:rsidRDefault="00504FC3" w:rsidP="00ED1313">
            <w:pPr>
              <w:spacing w:line="240" w:lineRule="atLeast"/>
              <w:rPr>
                <w:rFonts w:ascii="Calibri" w:hAnsi="Calibri"/>
                <w:color w:val="3366CC"/>
                <w:sz w:val="20"/>
              </w:rPr>
            </w:pPr>
          </w:p>
        </w:tc>
      </w:tr>
      <w:tr w:rsidR="00504FC3" w:rsidTr="00D754DF">
        <w:trPr>
          <w:cantSplit/>
          <w:trHeight w:val="580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94" w:type="dxa"/>
            <w:vAlign w:val="center"/>
          </w:tcPr>
          <w:p w:rsidR="00504FC3" w:rsidRDefault="00504FC3" w:rsidP="000132B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caps of each set of patient sample tubes 1 – nn as needed; </w:t>
            </w:r>
            <w:r w:rsidR="000132B9">
              <w:rPr>
                <w:rFonts w:ascii="Calibri" w:hAnsi="Calibri"/>
                <w:sz w:val="20"/>
              </w:rPr>
              <w:t xml:space="preserve">write </w:t>
            </w:r>
            <w:r w:rsidR="004E47E8">
              <w:rPr>
                <w:rFonts w:ascii="Calibri" w:hAnsi="Calibri"/>
                <w:sz w:val="20"/>
              </w:rPr>
              <w:t xml:space="preserve">POSC </w:t>
            </w:r>
            <w:r>
              <w:rPr>
                <w:rFonts w:ascii="Calibri" w:hAnsi="Calibri"/>
                <w:sz w:val="20"/>
              </w:rPr>
              <w:t xml:space="preserve"> and NEGC on caps of last two </w:t>
            </w:r>
            <w:r w:rsidR="000132B9">
              <w:rPr>
                <w:rFonts w:ascii="Calibri" w:hAnsi="Calibri"/>
                <w:sz w:val="20"/>
              </w:rPr>
              <w:t xml:space="preserve">1.5 ml micro-centrifuge </w:t>
            </w:r>
            <w:r>
              <w:rPr>
                <w:rFonts w:ascii="Calibri" w:hAnsi="Calibri"/>
                <w:sz w:val="20"/>
              </w:rPr>
              <w:t>tubes</w:t>
            </w:r>
          </w:p>
        </w:tc>
        <w:tc>
          <w:tcPr>
            <w:tcW w:w="1350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1115"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Labeling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tube set, matching the number on the label to the number on the cap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patient bar-coded label on 2 ml cryo-vial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Placed dated small label on the 1.5 ml micro-centrifuge tube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r w:rsidR="00ED6775">
              <w:rPr>
                <w:rFonts w:ascii="Calibri" w:hAnsi="Calibri"/>
                <w:sz w:val="20"/>
              </w:rPr>
              <w:t>POSC</w:t>
            </w:r>
            <w:r>
              <w:rPr>
                <w:rFonts w:ascii="Calibri" w:hAnsi="Calibri"/>
                <w:sz w:val="20"/>
              </w:rPr>
              <w:t xml:space="preserve"> and NEGC tubes with pre-printed labels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504FC3" w:rsidRDefault="00E718F1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hyperlink r:id="rId12" w:history="1">
              <w:r w:rsidR="00D754DF" w:rsidRPr="008103C3">
                <w:rPr>
                  <w:rStyle w:val="Hyperlink"/>
                  <w:rFonts w:ascii="Calibri" w:hAnsi="Calibri"/>
                  <w:sz w:val="16"/>
                </w:rPr>
                <w:t xml:space="preserve">MB 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1.</w:t>
              </w:r>
              <w:r w:rsidR="00D754DF" w:rsidRPr="008103C3">
                <w:rPr>
                  <w:rStyle w:val="Hyperlink"/>
                  <w:rFonts w:ascii="Calibri" w:hAnsi="Calibri"/>
                  <w:sz w:val="16"/>
                </w:rPr>
                <w:t>0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</w:t>
              </w:r>
            </w:hyperlink>
            <w:r w:rsidR="00504FC3">
              <w:rPr>
                <w:rFonts w:ascii="Calibri" w:hAnsi="Calibri"/>
                <w:color w:val="3366CC"/>
                <w:sz w:val="16"/>
              </w:rPr>
              <w:t xml:space="preserve"> Specimen Management</w:t>
            </w:r>
          </w:p>
        </w:tc>
      </w:tr>
      <w:tr w:rsidR="00504FC3" w:rsidTr="00D754DF">
        <w:trPr>
          <w:trHeight w:val="403"/>
        </w:trPr>
        <w:tc>
          <w:tcPr>
            <w:tcW w:w="1248" w:type="dxa"/>
            <w:tcBorders>
              <w:bottom w:val="nil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Transfer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Transfer patient samples into 2 ml cryo-vials with corresponding numbers.</w:t>
            </w:r>
          </w:p>
        </w:tc>
        <w:tc>
          <w:tcPr>
            <w:tcW w:w="1350" w:type="dxa"/>
            <w:tcBorders>
              <w:bottom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403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350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3A5E54" w:rsidRDefault="003A5E54" w:rsidP="001C0607">
      <w:pPr>
        <w:rPr>
          <w:rFonts w:ascii="Calibri" w:hAnsi="Calibri"/>
          <w:b/>
          <w:bCs/>
          <w:color w:val="3366CC"/>
          <w:sz w:val="20"/>
        </w:rPr>
      </w:pPr>
    </w:p>
    <w:p w:rsidR="001C0607" w:rsidRDefault="001C0607" w:rsidP="001C0607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504FC3" w:rsidP="001C0607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for isolating nucleic acid</w:t>
      </w:r>
    </w:p>
    <w:p w:rsidR="00504FC3" w:rsidRPr="005C39AD" w:rsidRDefault="00504FC3" w:rsidP="001C0607">
      <w:pPr>
        <w:pStyle w:val="Heading8"/>
        <w:pBdr>
          <w:bottom w:val="single" w:sz="12" w:space="1" w:color="D9D9D9" w:themeColor="background1" w:themeShade="D9"/>
        </w:pBdr>
        <w:ind w:firstLine="0"/>
        <w:rPr>
          <w:szCs w:val="22"/>
        </w:rPr>
      </w:pPr>
      <w:r w:rsidRPr="005C39AD">
        <w:rPr>
          <w:szCs w:val="22"/>
        </w:rPr>
        <w:t>Extraction of Nucleic Acid</w:t>
      </w:r>
      <w:r w:rsidR="00EC5DE9" w:rsidRPr="005C39AD">
        <w:rPr>
          <w:szCs w:val="22"/>
        </w:rPr>
        <w:t>, Room</w:t>
      </w:r>
      <w:r w:rsidR="00ED1313" w:rsidRPr="005C39AD">
        <w:rPr>
          <w:color w:val="FF0000"/>
          <w:szCs w:val="22"/>
        </w:rPr>
        <w:t xml:space="preserve"> </w:t>
      </w:r>
      <w:r w:rsidR="005C39AD" w:rsidRPr="005C39AD">
        <w:rPr>
          <w:szCs w:val="22"/>
        </w:rPr>
        <w:t>2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20"/>
      </w:tblPr>
      <w:tblGrid>
        <w:gridCol w:w="1302"/>
        <w:gridCol w:w="588"/>
        <w:gridCol w:w="6930"/>
        <w:gridCol w:w="1260"/>
      </w:tblGrid>
      <w:tr w:rsidR="00216920" w:rsidTr="00F64F9E">
        <w:trPr>
          <w:trHeight w:val="395"/>
          <w:tblHeader/>
        </w:trPr>
        <w:tc>
          <w:tcPr>
            <w:tcW w:w="130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216920" w:rsidRDefault="00216920" w:rsidP="003A5E54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216920" w:rsidRDefault="00216920" w:rsidP="003A5E5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30" w:type="dxa"/>
            <w:shd w:val="clear" w:color="auto" w:fill="E9F4FF"/>
            <w:vAlign w:val="center"/>
          </w:tcPr>
          <w:p w:rsidR="00216920" w:rsidRDefault="00216920" w:rsidP="003A5E5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216920" w:rsidRDefault="00216920" w:rsidP="003A5E5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ED6775" w:rsidTr="00F64F9E">
        <w:trPr>
          <w:trHeight w:val="580"/>
        </w:trPr>
        <w:tc>
          <w:tcPr>
            <w:tcW w:w="1302" w:type="dxa"/>
            <w:tcBorders>
              <w:bottom w:val="nil"/>
            </w:tcBorders>
            <w:vAlign w:val="center"/>
          </w:tcPr>
          <w:p w:rsidR="00ED6775" w:rsidRPr="00304B23" w:rsidRDefault="00EC5DE9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  <w:p w:rsidR="0001530A" w:rsidRPr="00304B23" w:rsidRDefault="0001530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ED6775" w:rsidRDefault="00ED677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ED6775" w:rsidRDefault="00AE6F37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Clean </w:t>
            </w:r>
            <w:r w:rsidR="00034577">
              <w:rPr>
                <w:rFonts w:ascii="Calibri" w:hAnsi="Calibri"/>
              </w:rPr>
              <w:t>hood</w:t>
            </w:r>
            <w:r w:rsidR="00855BB6">
              <w:rPr>
                <w:rFonts w:ascii="Calibri" w:hAnsi="Calibri"/>
              </w:rPr>
              <w:t xml:space="preserve"> and equipment</w:t>
            </w:r>
            <w:r w:rsidR="005101E2">
              <w:rPr>
                <w:rFonts w:ascii="Calibri" w:hAnsi="Calibri"/>
              </w:rPr>
              <w:t xml:space="preserve"> </w:t>
            </w:r>
            <w:r w:rsidR="00ED6775">
              <w:rPr>
                <w:rFonts w:ascii="Calibri" w:hAnsi="Calibri"/>
              </w:rPr>
              <w:t>prior to processing</w:t>
            </w:r>
            <w:r w:rsidR="0001530A">
              <w:rPr>
                <w:rFonts w:ascii="Calibri" w:hAnsi="Calibri"/>
              </w:rPr>
              <w:t>, room 2</w:t>
            </w:r>
          </w:p>
          <w:p w:rsidR="00ED6775" w:rsidRPr="0001530A" w:rsidRDefault="00ED6775" w:rsidP="00E65EE5">
            <w:pPr>
              <w:pStyle w:val="TableText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0"/>
              </w:rPr>
            </w:pPr>
            <w:r w:rsidRPr="0001530A">
              <w:rPr>
                <w:rFonts w:asciiTheme="minorHAnsi" w:hAnsiTheme="minorHAnsi"/>
                <w:szCs w:val="20"/>
              </w:rPr>
              <w:t>Sani-Cloth Bleach Wipes (10%) followed by water and 70% alcohol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40CB8" w:rsidRDefault="00B40CB8" w:rsidP="00B40CB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6775" w:rsidRPr="00B40CB8" w:rsidRDefault="00B40CB8" w:rsidP="00B40CB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103C3">
              <w:rPr>
                <w:rFonts w:ascii="Calibri" w:hAnsi="Calibri"/>
                <w:sz w:val="17"/>
                <w:szCs w:val="17"/>
              </w:rPr>
              <w:t>RVP Workflow Guide</w:t>
            </w:r>
          </w:p>
        </w:tc>
      </w:tr>
      <w:tr w:rsidR="00504FC3" w:rsidTr="00F64F9E">
        <w:trPr>
          <w:trHeight w:val="432"/>
        </w:trPr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:rsidR="00504FC3" w:rsidRPr="00304B23" w:rsidRDefault="003A10B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Reagents</w:t>
            </w:r>
          </w:p>
        </w:tc>
        <w:tc>
          <w:tcPr>
            <w:tcW w:w="588" w:type="dxa"/>
            <w:vAlign w:val="center"/>
          </w:tcPr>
          <w:p w:rsidR="00504FC3" w:rsidRDefault="0029456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Thaw IC</w:t>
            </w:r>
            <w:r w:rsidR="002F00D2">
              <w:rPr>
                <w:rFonts w:ascii="Calibri" w:hAnsi="Calibri"/>
              </w:rPr>
              <w:t xml:space="preserve"> at RT</w:t>
            </w:r>
            <w:r w:rsidR="007C035F">
              <w:rPr>
                <w:rFonts w:ascii="Calibri" w:hAnsi="Calibri"/>
              </w:rPr>
              <w:t>; vortex briefly</w:t>
            </w:r>
            <w:r w:rsidR="001C3F8C">
              <w:rPr>
                <w:rFonts w:ascii="Calibri" w:hAnsi="Calibri"/>
              </w:rPr>
              <w:t xml:space="preserve"> and tap </w:t>
            </w:r>
            <w:r w:rsidR="00642756">
              <w:rPr>
                <w:rFonts w:ascii="Calibri" w:hAnsi="Calibri"/>
              </w:rPr>
              <w:t>tube to settle contents</w:t>
            </w:r>
          </w:p>
          <w:p w:rsidR="001C3F8C" w:rsidRDefault="001C3F8C" w:rsidP="00E65EE5">
            <w:pPr>
              <w:pStyle w:val="TableText"/>
              <w:numPr>
                <w:ilvl w:val="0"/>
                <w:numId w:val="18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one tube contains enough for 24 samples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F64F9E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504FC3" w:rsidRPr="00304B23" w:rsidRDefault="00504F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29456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Bring MagSil to room temp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E60AFE" w:rsidTr="00B95CC9">
        <w:trPr>
          <w:trHeight w:val="2290"/>
        </w:trPr>
        <w:tc>
          <w:tcPr>
            <w:tcW w:w="1302" w:type="dxa"/>
            <w:vMerge w:val="restart"/>
            <w:vAlign w:val="center"/>
          </w:tcPr>
          <w:p w:rsidR="00E60AFE" w:rsidRPr="00304B23" w:rsidRDefault="00E60AFE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lastRenderedPageBreak/>
              <w:t>Set-up easyMAG</w:t>
            </w:r>
          </w:p>
          <w:p w:rsidR="002148DE" w:rsidRPr="00304B23" w:rsidRDefault="002148DE" w:rsidP="003A10B6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304B23">
              <w:rPr>
                <w:rFonts w:ascii="Calibri" w:hAnsi="Calibri"/>
                <w:bCs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E60AFE" w:rsidRDefault="00E60AFE" w:rsidP="003A10B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vAlign w:val="center"/>
          </w:tcPr>
          <w:p w:rsidR="00E60AFE" w:rsidRDefault="00E60AFE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Set up the easyMAG instrument.</w:t>
            </w:r>
          </w:p>
          <w:p w:rsidR="00B95CC9" w:rsidRDefault="00B95CC9" w:rsidP="003A10B6">
            <w:pPr>
              <w:rPr>
                <w:rFonts w:ascii="Calibri" w:hAnsi="Calibri"/>
                <w:sz w:val="20"/>
              </w:rPr>
            </w:pPr>
          </w:p>
          <w:tbl>
            <w:tblPr>
              <w:tblpPr w:leftFromText="180" w:rightFromText="180" w:vertAnchor="page" w:horzAnchor="margin" w:tblpXSpec="center" w:tblpY="391"/>
              <w:tblOverlap w:val="never"/>
              <w:tblW w:w="539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1703"/>
              <w:gridCol w:w="3150"/>
            </w:tblGrid>
            <w:tr w:rsidR="00B95CC9" w:rsidTr="00B95CC9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703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3150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Entry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Protocol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E25495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RVP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 type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B95CC9" w:rsidRDefault="00B95CC9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95CC9">
                    <w:rPr>
                      <w:rFonts w:ascii="Calibri" w:hAnsi="Calibri"/>
                      <w:sz w:val="18"/>
                      <w:szCs w:val="18"/>
                    </w:rPr>
                    <w:t>Primary (on-board lysis)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Volume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B95CC9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0.200 mL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Eluate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B95CC9" w:rsidP="00B95CC9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60 </w:t>
                  </w:r>
                  <w:r w:rsidRPr="00B95CC9">
                    <w:rPr>
                      <w:rFonts w:ascii="Calibri" w:hAnsi="Calibri"/>
                      <w:sz w:val="18"/>
                      <w:szCs w:val="18"/>
                    </w:rPr>
                    <w:t>µl</w:t>
                  </w:r>
                </w:p>
              </w:tc>
            </w:tr>
            <w:tr w:rsidR="00B95CC9" w:rsidRPr="00C662D6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Matrix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C662D6" w:rsidRDefault="00B95CC9" w:rsidP="00B95CC9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Other</w:t>
                  </w:r>
                </w:p>
              </w:tc>
            </w:tr>
          </w:tbl>
          <w:p w:rsidR="00605F35" w:rsidRPr="00605F35" w:rsidRDefault="00605F35" w:rsidP="00B95CC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64F9E" w:rsidRDefault="00E718F1" w:rsidP="003A10B6">
            <w:pPr>
              <w:jc w:val="center"/>
              <w:rPr>
                <w:rFonts w:ascii="Calibri" w:hAnsi="Calibri"/>
                <w:bCs/>
                <w:sz w:val="16"/>
              </w:rPr>
            </w:pPr>
            <w:hyperlink r:id="rId13" w:history="1">
              <w:r w:rsidR="00F64F9E" w:rsidRPr="008103C3">
                <w:rPr>
                  <w:rStyle w:val="Hyperlink"/>
                  <w:rFonts w:ascii="Calibri" w:hAnsi="Calibri"/>
                  <w:bCs/>
                  <w:sz w:val="16"/>
                </w:rPr>
                <w:t>MB 4.03</w:t>
              </w:r>
            </w:hyperlink>
          </w:p>
          <w:p w:rsidR="00E60AFE" w:rsidRDefault="00E60AFE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F64F9E">
              <w:rPr>
                <w:rFonts w:ascii="Calibri" w:hAnsi="Calibri"/>
                <w:bCs/>
                <w:sz w:val="16"/>
              </w:rPr>
              <w:t>NucliSENS® EasyMag Procedure</w:t>
            </w:r>
          </w:p>
        </w:tc>
      </w:tr>
      <w:tr w:rsidR="00605F35" w:rsidTr="00F64F9E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605F35" w:rsidRDefault="00605F35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Build worklist (Daily use icon): Scan bar-coded patient labels 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 w:rsidP="003A10B6">
            <w:pPr>
              <w:jc w:val="center"/>
            </w:pPr>
          </w:p>
        </w:tc>
      </w:tr>
      <w:tr w:rsidR="00605F35" w:rsidTr="00F64F9E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30" w:type="dxa"/>
            <w:vAlign w:val="center"/>
          </w:tcPr>
          <w:p w:rsidR="00605F35" w:rsidRDefault="00605F35" w:rsidP="00E201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Snap aspirator pipette strip(s) </w:t>
            </w:r>
            <w:r>
              <w:rPr>
                <w:rFonts w:ascii="Calibri" w:hAnsi="Calibri" w:cs="Arial"/>
                <w:sz w:val="20"/>
              </w:rPr>
              <w:t>into easyMAG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 w:rsidP="003A10B6">
            <w:pPr>
              <w:jc w:val="center"/>
            </w:pPr>
          </w:p>
        </w:tc>
      </w:tr>
      <w:tr w:rsidR="00605F35" w:rsidTr="0076585F">
        <w:trPr>
          <w:trHeight w:val="832"/>
        </w:trPr>
        <w:tc>
          <w:tcPr>
            <w:tcW w:w="1302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30" w:type="dxa"/>
            <w:vAlign w:val="center"/>
          </w:tcPr>
          <w:p w:rsidR="00605F35" w:rsidRDefault="00605F35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easyMAG extraction strip(s) in carrier rack.</w:t>
            </w:r>
          </w:p>
          <w:p w:rsidR="00605F35" w:rsidRDefault="00605F35" w:rsidP="00E65EE5">
            <w:pPr>
              <w:numPr>
                <w:ilvl w:val="0"/>
                <w:numId w:val="19"/>
              </w:numPr>
              <w:ind w:left="7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Consecutively number each well on the strip to correspond to patient samples, POSC and NEGC.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 w:rsidP="003A10B6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607"/>
        </w:trPr>
        <w:tc>
          <w:tcPr>
            <w:tcW w:w="1302" w:type="dxa"/>
            <w:tcBorders>
              <w:bottom w:val="nil"/>
            </w:tcBorders>
            <w:vAlign w:val="center"/>
          </w:tcPr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Prepare Samples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Add 200 µl of each sample, POSC &amp; NEGC to related well avoiding air bubbles at the bottom of the well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30" w:type="dxa"/>
            <w:vAlign w:val="center"/>
          </w:tcPr>
          <w:p w:rsidR="00605F35" w:rsidRDefault="00605F35" w:rsidP="001C3F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  <w:r w:rsidR="001C3F8C">
              <w:rPr>
                <w:rFonts w:ascii="Calibri" w:hAnsi="Calibri"/>
                <w:sz w:val="20"/>
              </w:rPr>
              <w:t xml:space="preserve"> after every 8 samples and when finished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Snap extraction strip(s) into easyMAG</w:t>
            </w:r>
          </w:p>
        </w:tc>
        <w:tc>
          <w:tcPr>
            <w:tcW w:w="126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tcBorders>
              <w:top w:val="nil"/>
            </w:tcBorders>
          </w:tcPr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Scan</w:t>
            </w:r>
            <w:r w:rsidR="002148DE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strip</w:t>
            </w:r>
          </w:p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Barcodes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Barcode strip location (A, B or C) and then barcode the extraction strip.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625"/>
        </w:trPr>
        <w:tc>
          <w:tcPr>
            <w:tcW w:w="1302" w:type="dxa"/>
            <w:vMerge/>
            <w:tcBorders>
              <w:bottom w:val="single" w:sz="2" w:space="0" w:color="BFBFBF" w:themeColor="background1" w:themeShade="BF"/>
            </w:tcBorders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30" w:type="dxa"/>
            <w:vAlign w:val="center"/>
          </w:tcPr>
          <w:p w:rsidR="00605F35" w:rsidRDefault="00605F35" w:rsidP="004D5B1E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Touch the Silica icon, barcode the silica lot number and assign the lot number to the sample locations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F64F9E">
        <w:trPr>
          <w:trHeight w:val="432"/>
        </w:trPr>
        <w:tc>
          <w:tcPr>
            <w:tcW w:w="1302" w:type="dxa"/>
            <w:tcBorders>
              <w:bottom w:val="nil"/>
            </w:tcBorders>
            <w:vAlign w:val="center"/>
          </w:tcPr>
          <w:p w:rsidR="00605F35" w:rsidRPr="00304B23" w:rsidRDefault="00605F35" w:rsidP="0076585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Start</w:t>
            </w:r>
            <w:r w:rsidR="005C39AD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lysis 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Start lysis protocol (approx. 12 min)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vAlign w:val="center"/>
          </w:tcPr>
          <w:p w:rsidR="00605F35" w:rsidRPr="00304B23" w:rsidRDefault="0076585F" w:rsidP="00E60A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Add </w:t>
            </w:r>
            <w:r w:rsidR="00605F35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IC</w:t>
            </w: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&amp; silica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30" w:type="dxa"/>
            <w:vAlign w:val="center"/>
          </w:tcPr>
          <w:p w:rsidR="00605F35" w:rsidRDefault="00605F35" w:rsidP="0001530A">
            <w:pPr>
              <w:rPr>
                <w:rFonts w:ascii="Calibri" w:hAnsi="Calibri"/>
                <w:sz w:val="20"/>
              </w:rPr>
            </w:pPr>
            <w:r w:rsidRPr="004D5B1E">
              <w:rPr>
                <w:rFonts w:ascii="Calibri" w:hAnsi="Calibri"/>
                <w:sz w:val="20"/>
                <w:szCs w:val="20"/>
              </w:rPr>
              <w:t>Vortex silica just prior to use</w:t>
            </w:r>
            <w:r>
              <w:rPr>
                <w:rFonts w:ascii="Calibri" w:hAnsi="Calibri"/>
                <w:sz w:val="20"/>
                <w:szCs w:val="20"/>
              </w:rPr>
              <w:t xml:space="preserve"> and in-between strips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922"/>
        </w:trPr>
        <w:tc>
          <w:tcPr>
            <w:tcW w:w="1302" w:type="dxa"/>
            <w:vMerge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</w:t>
            </w:r>
            <w:r w:rsidR="00AE6F37">
              <w:rPr>
                <w:rFonts w:ascii="Calibri" w:hAnsi="Calibri"/>
                <w:sz w:val="20"/>
                <w:szCs w:val="20"/>
              </w:rPr>
              <w:t>ter lysis, remove strips and pipette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605F35" w:rsidRDefault="00605F35" w:rsidP="00E65EE5">
            <w:pPr>
              <w:numPr>
                <w:ilvl w:val="0"/>
                <w:numId w:val="19"/>
              </w:numPr>
              <w:ind w:hanging="109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µl of internal control to each sample</w:t>
            </w:r>
            <w:r w:rsidR="00AE6F37">
              <w:rPr>
                <w:rFonts w:ascii="Calibri" w:hAnsi="Calibri"/>
                <w:sz w:val="20"/>
                <w:szCs w:val="20"/>
              </w:rPr>
              <w:t>, changing tips between wells</w:t>
            </w:r>
          </w:p>
          <w:p w:rsidR="00605F35" w:rsidRPr="00CC5897" w:rsidRDefault="00605F35" w:rsidP="00E65EE5">
            <w:pPr>
              <w:numPr>
                <w:ilvl w:val="0"/>
                <w:numId w:val="19"/>
              </w:numPr>
              <w:ind w:hanging="1098"/>
              <w:rPr>
                <w:rFonts w:ascii="Calibri" w:hAnsi="Calibri"/>
                <w:sz w:val="20"/>
                <w:szCs w:val="20"/>
              </w:rPr>
            </w:pPr>
            <w:r w:rsidRPr="00CC5897">
              <w:rPr>
                <w:rFonts w:ascii="Calibri" w:hAnsi="Calibri"/>
                <w:sz w:val="20"/>
                <w:szCs w:val="20"/>
              </w:rPr>
              <w:t>50 µl of silica to each sample</w:t>
            </w:r>
            <w:r w:rsidR="00AE6F37">
              <w:rPr>
                <w:rFonts w:ascii="Calibri" w:hAnsi="Calibri"/>
                <w:sz w:val="20"/>
                <w:szCs w:val="20"/>
              </w:rPr>
              <w:t>, changing tips between wells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814"/>
        </w:trPr>
        <w:tc>
          <w:tcPr>
            <w:tcW w:w="1302" w:type="dxa"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Mix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930" w:type="dxa"/>
            <w:vAlign w:val="center"/>
          </w:tcPr>
          <w:p w:rsidR="00605F35" w:rsidRDefault="00605F35" w:rsidP="00D75B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Mix each strip after addition of silica with BioHit pipettor (P3) before advancing to next strip</w:t>
            </w:r>
          </w:p>
          <w:p w:rsidR="00605F35" w:rsidRPr="004D5B1E" w:rsidRDefault="00605F35" w:rsidP="00D75B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       Caution:</w:t>
            </w:r>
            <w:r>
              <w:rPr>
                <w:rFonts w:ascii="Calibri" w:hAnsi="Calibri"/>
                <w:i/>
                <w:iCs/>
                <w:sz w:val="20"/>
              </w:rPr>
              <w:t xml:space="preserve"> avoid drips or aerosols that may cause cross-contamination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vAlign w:val="center"/>
          </w:tcPr>
          <w:p w:rsidR="007B1B47" w:rsidRDefault="007B1B47" w:rsidP="00E60AFE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Start easyMAG</w:t>
            </w:r>
          </w:p>
          <w:p w:rsidR="007B1B47" w:rsidRDefault="007B1B47" w:rsidP="00E60AFE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7B1B47" w:rsidRPr="00304B23" w:rsidRDefault="00875B4B" w:rsidP="00E60A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Set-up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thermocycler during e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>x</w:t>
            </w:r>
            <w:r>
              <w:rPr>
                <w:rFonts w:ascii="Calibri" w:hAnsi="Calibri"/>
                <w:bCs/>
                <w:sz w:val="16"/>
                <w:szCs w:val="16"/>
              </w:rPr>
              <w:t>traction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930" w:type="dxa"/>
            <w:vAlign w:val="center"/>
          </w:tcPr>
          <w:p w:rsidR="00605F35" w:rsidRDefault="00605F35" w:rsidP="00E60A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Snap extraction strips back into easyMAG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/>
            <w:vAlign w:val="bottom"/>
          </w:tcPr>
          <w:p w:rsidR="00605F35" w:rsidRPr="00304B23" w:rsidRDefault="00605F35" w:rsidP="00E60AF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930" w:type="dxa"/>
            <w:vAlign w:val="center"/>
          </w:tcPr>
          <w:p w:rsidR="00605F35" w:rsidRDefault="00605F35" w:rsidP="00E60AFE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Barcode strip location (A, B or C) and then barcode the strip.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Start extraction (approx. 34 – 40 minutes).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707BE5" w:rsidTr="0076585F">
        <w:trPr>
          <w:trHeight w:val="589"/>
        </w:trPr>
        <w:tc>
          <w:tcPr>
            <w:tcW w:w="130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707BE5" w:rsidRPr="00304B23" w:rsidRDefault="00707B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Freeze IC</w:t>
            </w:r>
          </w:p>
        </w:tc>
        <w:tc>
          <w:tcPr>
            <w:tcW w:w="588" w:type="dxa"/>
            <w:vAlign w:val="center"/>
          </w:tcPr>
          <w:p w:rsidR="00707BE5" w:rsidRDefault="00707BE5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6930" w:type="dxa"/>
            <w:vAlign w:val="center"/>
          </w:tcPr>
          <w:p w:rsidR="00707BE5" w:rsidRDefault="00707BE5" w:rsidP="00707BE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IC to represent one F/T cycle; return to freezer</w:t>
            </w:r>
          </w:p>
          <w:p w:rsidR="00707BE5" w:rsidRDefault="00707BE5" w:rsidP="00E65EE5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Maximum F/T cycles: </w:t>
            </w:r>
            <w:r w:rsidRPr="00AE6F37">
              <w:rPr>
                <w:rFonts w:ascii="Calibri" w:hAnsi="Calibri"/>
                <w:b/>
                <w:sz w:val="20"/>
              </w:rPr>
              <w:t>5</w:t>
            </w:r>
            <w:r w:rsidR="00AE6F37">
              <w:rPr>
                <w:rFonts w:ascii="Calibri" w:hAnsi="Calibri"/>
                <w:sz w:val="20"/>
              </w:rPr>
              <w:t xml:space="preserve">  </w:t>
            </w:r>
            <w:r w:rsidR="00BF593F">
              <w:rPr>
                <w:rFonts w:ascii="Calibri" w:hAnsi="Calibri"/>
                <w:sz w:val="20"/>
              </w:rPr>
              <w:t>(split in</w:t>
            </w:r>
            <w:r w:rsidR="00AE6F37">
              <w:rPr>
                <w:rFonts w:ascii="Calibri" w:hAnsi="Calibri"/>
                <w:sz w:val="20"/>
              </w:rPr>
              <w:t xml:space="preserve"> two if necessary)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707BE5" w:rsidRDefault="00707BE5">
            <w:pPr>
              <w:rPr>
                <w:rFonts w:ascii="Calibri" w:hAnsi="Calibri"/>
                <w:sz w:val="20"/>
              </w:rPr>
            </w:pPr>
          </w:p>
        </w:tc>
      </w:tr>
      <w:tr w:rsidR="00707BE5" w:rsidTr="0076585F">
        <w:trPr>
          <w:trHeight w:val="634"/>
        </w:trPr>
        <w:tc>
          <w:tcPr>
            <w:tcW w:w="1302" w:type="dxa"/>
            <w:tcBorders>
              <w:bottom w:val="nil"/>
            </w:tcBorders>
            <w:vAlign w:val="center"/>
          </w:tcPr>
          <w:p w:rsidR="00707BE5" w:rsidRPr="00304B23" w:rsidRDefault="00707B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  <w:p w:rsidR="00034577" w:rsidRPr="00304B23" w:rsidRDefault="0003457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304B23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707BE5" w:rsidRDefault="00707BE5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6930" w:type="dxa"/>
            <w:vAlign w:val="center"/>
          </w:tcPr>
          <w:p w:rsidR="00707BE5" w:rsidRDefault="00AE6F37" w:rsidP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Clean</w:t>
            </w:r>
            <w:r w:rsidR="00707BE5">
              <w:rPr>
                <w:rFonts w:ascii="Calibri" w:hAnsi="Calibri"/>
                <w:sz w:val="20"/>
              </w:rPr>
              <w:t xml:space="preserve"> hood and </w:t>
            </w:r>
            <w:r w:rsidR="009A4F22">
              <w:rPr>
                <w:rFonts w:ascii="Calibri" w:hAnsi="Calibri"/>
                <w:sz w:val="20"/>
              </w:rPr>
              <w:t>equipment</w:t>
            </w:r>
            <w:r w:rsidR="00707BE5">
              <w:rPr>
                <w:rFonts w:ascii="Calibri" w:hAnsi="Calibri"/>
                <w:sz w:val="20"/>
              </w:rPr>
              <w:t xml:space="preserve"> during  extraction</w:t>
            </w:r>
          </w:p>
          <w:p w:rsidR="00707BE5" w:rsidRPr="0001530A" w:rsidRDefault="00707BE5" w:rsidP="00E65EE5">
            <w:pPr>
              <w:numPr>
                <w:ilvl w:val="0"/>
                <w:numId w:val="29"/>
              </w:numPr>
              <w:rPr>
                <w:rFonts w:ascii="Calibri" w:hAnsi="Calibri"/>
                <w:sz w:val="20"/>
                <w:szCs w:val="20"/>
              </w:rPr>
            </w:pPr>
            <w:r w:rsidRPr="0001530A">
              <w:rPr>
                <w:rFonts w:asciiTheme="minorHAnsi" w:hAnsiTheme="minorHAnsi"/>
                <w:sz w:val="20"/>
                <w:szCs w:val="20"/>
              </w:rPr>
              <w:t>Sani-Cloth Bleach Wipes (10%) followed by water and 70% alcohol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07BE5" w:rsidRDefault="00707BE5">
            <w:pPr>
              <w:rPr>
                <w:rFonts w:ascii="Calibri" w:hAnsi="Calibri"/>
                <w:sz w:val="20"/>
              </w:rPr>
            </w:pPr>
          </w:p>
        </w:tc>
      </w:tr>
      <w:tr w:rsidR="00034577" w:rsidTr="0076585F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034577" w:rsidRPr="00304B23" w:rsidRDefault="00034577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34577" w:rsidRDefault="003C25A7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6930" w:type="dxa"/>
            <w:vAlign w:val="center"/>
          </w:tcPr>
          <w:p w:rsidR="00034577" w:rsidRDefault="00034577" w:rsidP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lab coat and change gloves; move to room 1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34577" w:rsidRDefault="00034577">
            <w:pPr>
              <w:rPr>
                <w:rFonts w:ascii="Calibri" w:hAnsi="Calibri"/>
                <w:sz w:val="20"/>
              </w:rPr>
            </w:pPr>
          </w:p>
        </w:tc>
      </w:tr>
    </w:tbl>
    <w:p w:rsidR="0076585F" w:rsidRDefault="0076585F">
      <w:pPr>
        <w:pStyle w:val="TableText"/>
        <w:autoSpaceDE/>
        <w:autoSpaceDN/>
        <w:rPr>
          <w:rFonts w:ascii="Calibri" w:hAnsi="Calibri"/>
          <w:sz w:val="28"/>
          <w:szCs w:val="28"/>
        </w:rPr>
      </w:pPr>
    </w:p>
    <w:p w:rsidR="00B95CC9" w:rsidRPr="00B95CC9" w:rsidRDefault="00B95CC9">
      <w:pPr>
        <w:pStyle w:val="TableText"/>
        <w:autoSpaceDE/>
        <w:autoSpaceDN/>
        <w:rPr>
          <w:rFonts w:ascii="Calibri" w:hAnsi="Calibri"/>
          <w:szCs w:val="20"/>
        </w:rPr>
      </w:pPr>
    </w:p>
    <w:p w:rsidR="00504FC3" w:rsidRDefault="00504FC3" w:rsidP="001C0607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for preparing the MM and setting up the RT-PCR reaction</w:t>
      </w:r>
    </w:p>
    <w:p w:rsidR="00504FC3" w:rsidRDefault="00034577" w:rsidP="001C0607">
      <w:pPr>
        <w:pStyle w:val="Heading8"/>
        <w:pBdr>
          <w:bottom w:val="single" w:sz="12" w:space="1" w:color="D9D9D9" w:themeColor="background1" w:themeShade="D9"/>
        </w:pBdr>
        <w:ind w:firstLine="0"/>
      </w:pPr>
      <w:r>
        <w:t xml:space="preserve">MasterMix Preparation and </w:t>
      </w:r>
      <w:r w:rsidR="00504FC3">
        <w:t>RT-PCR Reaction Set-up</w:t>
      </w:r>
      <w:r w:rsidR="001F4F27">
        <w:t>, room 1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630"/>
        <w:gridCol w:w="6943"/>
        <w:gridCol w:w="1229"/>
      </w:tblGrid>
      <w:tr w:rsidR="00504FC3" w:rsidTr="00B95CC9">
        <w:trPr>
          <w:trHeight w:val="360"/>
          <w:tblHeader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9F63DA" w:rsidTr="003870EF">
        <w:trPr>
          <w:trHeight w:val="859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9F63DA" w:rsidRDefault="00E75AF4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D17D60">
              <w:rPr>
                <w:rFonts w:ascii="Calibri" w:hAnsi="Calibri"/>
                <w:bCs/>
                <w:color w:val="FF0000"/>
                <w:sz w:val="18"/>
                <w:szCs w:val="18"/>
              </w:rPr>
              <w:t>Room 1</w:t>
            </w:r>
          </w:p>
          <w:p w:rsidR="001242DB" w:rsidRPr="00D17D60" w:rsidRDefault="001242DB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855BB6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Thaw reagents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Default="00582CB8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Default="009F63DA" w:rsidP="0055673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Remove RVP enzyme</w:t>
            </w:r>
            <w:r w:rsidR="0055673A">
              <w:rPr>
                <w:rFonts w:ascii="Calibri" w:hAnsi="Calibri"/>
              </w:rPr>
              <w:t xml:space="preserve"> and PCR mix from freezer</w:t>
            </w:r>
          </w:p>
          <w:p w:rsidR="001242DB" w:rsidRDefault="001242D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Place enzyme in cold block; refrigerate until use</w:t>
            </w:r>
          </w:p>
          <w:p w:rsidR="001242DB" w:rsidRDefault="001242D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Thaw PCR mix at RT up to 1 h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9F63DA" w:rsidRDefault="009F63DA">
            <w:pPr>
              <w:rPr>
                <w:rFonts w:ascii="Calibri" w:hAnsi="Calibri"/>
                <w:sz w:val="16"/>
              </w:rPr>
            </w:pPr>
          </w:p>
        </w:tc>
      </w:tr>
      <w:tr w:rsidR="005101E2" w:rsidTr="00047657">
        <w:trPr>
          <w:trHeight w:val="580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Pr="00855BB6" w:rsidRDefault="009F63D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1242DB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75AF4" w:rsidRDefault="00AE6F37" w:rsidP="00E75AF4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Clean</w:t>
            </w:r>
            <w:r w:rsidR="001F4F27">
              <w:rPr>
                <w:rFonts w:ascii="Calibri" w:hAnsi="Calibri"/>
              </w:rPr>
              <w:t xml:space="preserve"> </w:t>
            </w:r>
            <w:r w:rsidR="00E75AF4">
              <w:rPr>
                <w:rFonts w:ascii="Calibri" w:hAnsi="Calibri"/>
              </w:rPr>
              <w:t>hood and equipment prior to mm preparation</w:t>
            </w:r>
            <w:r w:rsidR="001F4F27">
              <w:rPr>
                <w:rFonts w:ascii="Calibri" w:hAnsi="Calibri"/>
              </w:rPr>
              <w:t>, room 1</w:t>
            </w:r>
          </w:p>
          <w:p w:rsidR="00855BB6" w:rsidRPr="00E75AF4" w:rsidRDefault="0081647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5% Extran </w:t>
            </w:r>
            <w:r w:rsidR="005101E2">
              <w:rPr>
                <w:rFonts w:asciiTheme="minorHAnsi" w:hAnsiTheme="minorHAnsi"/>
                <w:sz w:val="18"/>
                <w:szCs w:val="18"/>
              </w:rPr>
              <w:t xml:space="preserve"> followed by 70% alcohol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16"/>
              </w:rPr>
            </w:pPr>
          </w:p>
        </w:tc>
      </w:tr>
      <w:tr w:rsidR="005101E2" w:rsidTr="00FA63C3">
        <w:trPr>
          <w:trHeight w:val="432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Prepare MM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1242DB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Vortex PCR mix 2 – 5 s, making sure it is completely thawed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color w:val="3366CC"/>
                <w:sz w:val="16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98791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Centrifuge the enzyme and PCR mix; place both reagents in cold block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347130" w:rsidRDefault="00E718F1" w:rsidP="00DD65A5">
            <w:pPr>
              <w:jc w:val="center"/>
              <w:rPr>
                <w:rFonts w:ascii="Calibri" w:hAnsi="Calibri"/>
                <w:color w:val="0070C0"/>
                <w:sz w:val="16"/>
              </w:rPr>
            </w:pPr>
            <w:hyperlink r:id="rId14" w:history="1">
              <w:r w:rsidR="00B95CC9" w:rsidRPr="008103C3">
                <w:rPr>
                  <w:rStyle w:val="Hyperlink"/>
                  <w:rFonts w:ascii="Calibri" w:hAnsi="Calibri"/>
                  <w:sz w:val="16"/>
                </w:rPr>
                <w:t>MB 11.04</w:t>
              </w:r>
            </w:hyperlink>
            <w:r w:rsidR="00DD65A5">
              <w:rPr>
                <w:rFonts w:ascii="Calibri" w:hAnsi="Calibri"/>
                <w:color w:val="0070C0"/>
                <w:sz w:val="16"/>
              </w:rPr>
              <w:t xml:space="preserve"> </w:t>
            </w:r>
            <w:r w:rsidR="00DD65A5" w:rsidRPr="00EE537C">
              <w:rPr>
                <w:rFonts w:ascii="Calibri" w:hAnsi="Calibri"/>
                <w:sz w:val="16"/>
              </w:rPr>
              <w:t>Control and Reagent Preparation</w:t>
            </w: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Prepare MM according to number of reactions needed; Refer to set-up table</w:t>
            </w:r>
          </w:p>
        </w:tc>
        <w:tc>
          <w:tcPr>
            <w:tcW w:w="1229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3870EF">
        <w:trPr>
          <w:trHeight w:val="625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Vortex MM and centrifuge </w:t>
            </w:r>
          </w:p>
          <w:p w:rsidR="001242DB" w:rsidRPr="0098791E" w:rsidRDefault="001242DB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</w:rPr>
              <w:t xml:space="preserve">         </w:t>
            </w:r>
            <w:r w:rsidRPr="0098791E">
              <w:rPr>
                <w:rFonts w:ascii="Calibri" w:hAnsi="Calibri"/>
                <w:b/>
                <w:i/>
              </w:rPr>
              <w:t>Caution: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Do not mix reagents by pipetting up and down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875B4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Make MM while eluates sit for 10 min in magnetic rack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D17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enzyme and PCR mix to represent one F/T cycle; return to freezer</w:t>
            </w:r>
          </w:p>
          <w:p w:rsidR="001242DB" w:rsidRDefault="001242DB" w:rsidP="00E65EE5">
            <w:pPr>
              <w:numPr>
                <w:ilvl w:val="0"/>
                <w:numId w:val="30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Maximum F/T cycles:</w:t>
            </w:r>
            <w:r w:rsidRPr="00AE6F37">
              <w:rPr>
                <w:rFonts w:ascii="Calibri" w:hAnsi="Calibri"/>
                <w:b/>
                <w:sz w:val="20"/>
              </w:rPr>
              <w:t xml:space="preserve"> 5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required number of  PCR strip tubes for bag; reseal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01530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Color code: Number PCR strip tubes 1 - nn; place in cold block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Pipette 30 µl of MM into each tube; close caps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6126D6" w:rsidRDefault="001242DB">
            <w:pPr>
              <w:rPr>
                <w:rFonts w:ascii="Calibri" w:hAnsi="Calibri"/>
                <w:color w:val="7030A0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211C2F">
            <w:pPr>
              <w:rPr>
                <w:rFonts w:ascii="Calibri" w:hAnsi="Calibri"/>
                <w:sz w:val="20"/>
              </w:rPr>
            </w:pPr>
            <w:r w:rsidRPr="00211C2F">
              <w:rPr>
                <w:rFonts w:ascii="Calibri" w:hAnsi="Calibri"/>
                <w:b/>
                <w:i/>
                <w:sz w:val="20"/>
              </w:rPr>
              <w:t>Note:</w:t>
            </w:r>
            <w:r>
              <w:rPr>
                <w:rFonts w:ascii="Calibri" w:hAnsi="Calibri"/>
                <w:sz w:val="20"/>
              </w:rPr>
              <w:t xml:space="preserve"> Change gloves between strips of 8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FA63C3" w:rsidRDefault="00FA63C3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FA63C3">
              <w:rPr>
                <w:rFonts w:ascii="Calibri" w:hAnsi="Calibri"/>
                <w:b/>
                <w:color w:val="0070C0"/>
                <w:sz w:val="20"/>
              </w:rPr>
              <w:t>Clean Hood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Clean hood and pipettes with 5% Extran followed by alcohol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5101E2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Pr="00707BE5" w:rsidRDefault="00582CB8" w:rsidP="00707BE5">
            <w:pPr>
              <w:jc w:val="center"/>
              <w:rPr>
                <w:rFonts w:ascii="Calibri" w:hAnsi="Calibri"/>
                <w:bCs/>
                <w:iCs/>
                <w:sz w:val="20"/>
              </w:rPr>
            </w:pPr>
            <w:r>
              <w:rPr>
                <w:rFonts w:ascii="Calibri" w:hAnsi="Calibri"/>
                <w:bCs/>
                <w:iCs/>
                <w:sz w:val="20"/>
              </w:rPr>
              <w:t>1</w:t>
            </w:r>
            <w:r w:rsidR="001242DB">
              <w:rPr>
                <w:rFonts w:ascii="Calibri" w:hAnsi="Calibri"/>
                <w:bCs/>
                <w:iCs/>
                <w:sz w:val="20"/>
              </w:rPr>
              <w:t>3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Remove lab coat and return to room 2 with prepared MM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16"/>
              </w:rPr>
            </w:pPr>
          </w:p>
        </w:tc>
      </w:tr>
      <w:tr w:rsidR="005101E2" w:rsidTr="006126D6">
        <w:trPr>
          <w:cantSplit/>
          <w:trHeight w:val="317"/>
        </w:trPr>
        <w:tc>
          <w:tcPr>
            <w:tcW w:w="1015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101E2" w:rsidRDefault="005101E2" w:rsidP="00EB1844">
            <w:pPr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Note: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Keep MM cold. </w:t>
            </w:r>
            <w:r w:rsidRPr="006126D6"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>Use MM within 30 min of preparation</w:t>
            </w:r>
          </w:p>
        </w:tc>
      </w:tr>
      <w:tr w:rsidR="0001530A" w:rsidTr="00FA63C3">
        <w:trPr>
          <w:trHeight w:val="697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01530A" w:rsidRDefault="0001530A" w:rsidP="00E75AF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Extraction completion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530A" w:rsidRDefault="001242DB" w:rsidP="0001530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530A" w:rsidRDefault="0001530A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When the easyMAG displays </w:t>
            </w:r>
            <w:r>
              <w:rPr>
                <w:rFonts w:ascii="Calibri" w:hAnsi="Calibri"/>
                <w:b/>
                <w:bCs/>
                <w:sz w:val="20"/>
              </w:rPr>
              <w:t xml:space="preserve">Finished, </w:t>
            </w:r>
            <w:r>
              <w:rPr>
                <w:rFonts w:ascii="Calibri" w:hAnsi="Calibri"/>
                <w:sz w:val="20"/>
              </w:rPr>
              <w:t>remove the extraction strip(s); place in the carrier rack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A63C3" w:rsidRDefault="00E718F1" w:rsidP="00FA63C3">
            <w:pPr>
              <w:jc w:val="center"/>
              <w:rPr>
                <w:rFonts w:ascii="Calibri" w:hAnsi="Calibri"/>
                <w:bCs/>
                <w:sz w:val="16"/>
              </w:rPr>
            </w:pPr>
            <w:hyperlink r:id="rId15" w:history="1">
              <w:r w:rsidR="00FA63C3" w:rsidRPr="008103C3">
                <w:rPr>
                  <w:rStyle w:val="Hyperlink"/>
                  <w:rFonts w:ascii="Calibri" w:hAnsi="Calibri"/>
                  <w:bCs/>
                  <w:sz w:val="16"/>
                </w:rPr>
                <w:t>MB 4.03</w:t>
              </w:r>
            </w:hyperlink>
          </w:p>
          <w:p w:rsidR="0001530A" w:rsidRDefault="00FA63C3" w:rsidP="00FA63C3">
            <w:pPr>
              <w:jc w:val="center"/>
              <w:rPr>
                <w:rFonts w:ascii="Calibri" w:hAnsi="Calibri"/>
                <w:sz w:val="20"/>
              </w:rPr>
            </w:pPr>
            <w:r w:rsidRPr="00F64F9E">
              <w:rPr>
                <w:rFonts w:ascii="Calibri" w:hAnsi="Calibri"/>
                <w:bCs/>
                <w:sz w:val="16"/>
              </w:rPr>
              <w:t xml:space="preserve">NucliSENS® EasyMag </w:t>
            </w:r>
          </w:p>
        </w:tc>
      </w:tr>
      <w:tr w:rsidR="001242DB" w:rsidTr="00FA63C3">
        <w:trPr>
          <w:trHeight w:val="467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1A0958" w:rsidRDefault="001242DB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  <w:r w:rsidRPr="001A0958">
              <w:rPr>
                <w:rFonts w:ascii="Calibri" w:hAnsi="Calibri"/>
                <w:bCs/>
                <w:color w:val="FF0000"/>
                <w:sz w:val="18"/>
              </w:rPr>
              <w:t>Room 2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ind w:left="276" w:hanging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Set pipette at 70 µl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800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Eluates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Transfer eluates to corresponding 1.5 micro-centrifuge tubes within 30 min; do not disturb silica button</w:t>
            </w:r>
          </w:p>
          <w:p w:rsidR="001242DB" w:rsidRDefault="001242DB" w:rsidP="00E65EE5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Caution:</w:t>
            </w:r>
            <w:r>
              <w:rPr>
                <w:rFonts w:ascii="Calibri" w:hAnsi="Calibri"/>
                <w:sz w:val="20"/>
              </w:rPr>
              <w:t xml:space="preserve"> Silica inhibits amplification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49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Allow eluates to sit in magnetic rack for 10 min before setting up PCR reaction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trHeight w:val="3590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lastRenderedPageBreak/>
              <w:t xml:space="preserve">Set up PCR Reaction </w:t>
            </w:r>
          </w:p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 5 µl of patient eluates, POSC and NEGC in that order to PCR tubes, opening one tube at a time</w:t>
            </w:r>
          </w:p>
          <w:tbl>
            <w:tblPr>
              <w:tblpPr w:leftFromText="180" w:rightFromText="180" w:vertAnchor="page" w:horzAnchor="margin" w:tblpXSpec="center" w:tblpY="61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4"/>
              <w:gridCol w:w="5301"/>
            </w:tblGrid>
            <w:tr w:rsidR="001242DB" w:rsidTr="00B95CC9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1242DB" w:rsidRDefault="001242DB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01" w:type="dxa"/>
                  <w:shd w:val="clear" w:color="auto" w:fill="EAF1DD" w:themeFill="accent3" w:themeFillTint="33"/>
                  <w:vAlign w:val="center"/>
                </w:tcPr>
                <w:p w:rsidR="001242DB" w:rsidRDefault="001242DB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tube and add eluate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Press cap firmly to close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1242DB" w:rsidRDefault="001242DB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Pr="00AC70B5" w:rsidRDefault="001242DB" w:rsidP="000A4FA0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0A4FA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Repeat a – d until all tubes complete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0A4FA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0A4FA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20"/>
                    </w:rPr>
                    <w:t>Change gloves between strips of 8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0A4FA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Pr="00AC70B5" w:rsidRDefault="001242DB" w:rsidP="000A4F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>Vortex strips 5 s; return to cold block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Store unused portion of eluate at – 70° C when all testing is complete</w:t>
                  </w:r>
                </w:p>
              </w:tc>
            </w:tr>
          </w:tbl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  <w:sz w:val="16"/>
              </w:rPr>
            </w:pP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cantSplit/>
          <w:trHeight w:val="647"/>
        </w:trPr>
        <w:tc>
          <w:tcPr>
            <w:tcW w:w="135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</w:rPr>
            </w:pPr>
            <w:r w:rsidRPr="00582CB8">
              <w:rPr>
                <w:rFonts w:ascii="Calibri" w:hAnsi="Calibri"/>
                <w:b/>
                <w:color w:val="0070C0"/>
                <w:sz w:val="20"/>
              </w:rPr>
              <w:t>Clean</w:t>
            </w:r>
          </w:p>
          <w:p w:rsidR="001242DB" w:rsidRDefault="001242DB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  <w:r w:rsidRPr="00582CB8">
              <w:rPr>
                <w:rFonts w:ascii="Calibri" w:hAnsi="Calibri"/>
                <w:bCs/>
                <w:color w:val="FF0000"/>
                <w:sz w:val="18"/>
              </w:rPr>
              <w:t>Room 2</w:t>
            </w:r>
          </w:p>
          <w:p w:rsidR="001242DB" w:rsidRPr="00C50057" w:rsidRDefault="001242DB">
            <w:pPr>
              <w:jc w:val="center"/>
              <w:rPr>
                <w:rFonts w:ascii="Calibri" w:hAnsi="Calibri"/>
                <w:bCs/>
                <w:color w:val="FF0000"/>
                <w:sz w:val="12"/>
                <w:szCs w:val="12"/>
              </w:rPr>
            </w:pPr>
          </w:p>
          <w:p w:rsidR="001242DB" w:rsidRPr="00C50057" w:rsidRDefault="001242DB">
            <w:pPr>
              <w:jc w:val="center"/>
              <w:rPr>
                <w:rFonts w:ascii="Calibri" w:hAnsi="Calibri"/>
                <w:bCs/>
                <w:color w:val="0070C0"/>
                <w:sz w:val="16"/>
                <w:szCs w:val="16"/>
              </w:rPr>
            </w:pPr>
            <w:r w:rsidRPr="00C50057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Tip:</w:t>
            </w:r>
            <w:r>
              <w:rPr>
                <w:rFonts w:ascii="Calibri" w:hAnsi="Calibri"/>
                <w:bCs/>
                <w:color w:val="0070C0"/>
                <w:sz w:val="16"/>
                <w:szCs w:val="16"/>
              </w:rPr>
              <w:t xml:space="preserve"> </w:t>
            </w:r>
            <w:r w:rsidRPr="00C50057">
              <w:rPr>
                <w:rFonts w:ascii="Calibri" w:hAnsi="Calibri"/>
                <w:bCs/>
                <w:sz w:val="16"/>
                <w:szCs w:val="16"/>
              </w:rPr>
              <w:t>Start PCR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before cleaning in room 2 </w:t>
            </w:r>
            <w:r w:rsidRPr="000A4FA0">
              <w:rPr>
                <w:rFonts w:ascii="Calibri" w:hAnsi="Calibri"/>
                <w:bCs/>
                <w:color w:val="0070C0"/>
                <w:sz w:val="16"/>
                <w:szCs w:val="16"/>
              </w:rPr>
              <w:t>Procedure D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Pr="00582CB8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 w:rsidRPr="00582CB8"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E96810" w:rsidP="00582CB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Clean</w:t>
            </w:r>
            <w:r w:rsidR="001242DB">
              <w:rPr>
                <w:rFonts w:ascii="Calibri" w:hAnsi="Calibri"/>
              </w:rPr>
              <w:t xml:space="preserve"> hood and equipment </w:t>
            </w:r>
          </w:p>
          <w:p w:rsidR="001242DB" w:rsidRPr="00C50057" w:rsidRDefault="001242DB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/>
                <w:b/>
                <w:bCs/>
                <w:i/>
                <w:szCs w:val="20"/>
              </w:rPr>
            </w:pPr>
            <w:r w:rsidRPr="00E01DC5">
              <w:rPr>
                <w:rFonts w:asciiTheme="minorHAnsi" w:hAnsiTheme="minorHAnsi"/>
                <w:szCs w:val="20"/>
              </w:rPr>
              <w:t>Sani-Cloth Bleach Wipes (10%) followed by water and 70% alcohol</w:t>
            </w:r>
            <w:r w:rsidRPr="00E01DC5">
              <w:rPr>
                <w:rFonts w:ascii="Calibri" w:hAnsi="Calibri"/>
                <w:b/>
                <w:bCs/>
                <w:i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cantSplit/>
          <w:trHeight w:val="360"/>
        </w:trPr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Pr="00582CB8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 w:rsidRPr="00582CB8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582CB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Change lab coat and gloves; move to room 3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</w:tbl>
    <w:p w:rsidR="003922CA" w:rsidRPr="00E03D70" w:rsidRDefault="003922CA" w:rsidP="003922CA">
      <w:pPr>
        <w:pStyle w:val="TableText"/>
        <w:autoSpaceDE/>
        <w:autoSpaceDN/>
        <w:rPr>
          <w:rFonts w:ascii="Calibri" w:hAnsi="Calibri"/>
          <w:b/>
          <w:bCs/>
          <w:color w:val="3366CC"/>
          <w:sz w:val="28"/>
          <w:szCs w:val="28"/>
        </w:rPr>
      </w:pPr>
    </w:p>
    <w:p w:rsidR="00504FC3" w:rsidRDefault="00504FC3" w:rsidP="001C0607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Follow the steps in the table below for </w:t>
      </w:r>
      <w:r w:rsidR="00AC70B5">
        <w:rPr>
          <w:rFonts w:ascii="Calibri" w:hAnsi="Calibri"/>
          <w:i/>
          <w:iCs/>
        </w:rPr>
        <w:t>PCR</w:t>
      </w:r>
      <w:r w:rsidR="00AC70B5">
        <w:rPr>
          <w:rFonts w:ascii="Calibri" w:hAnsi="Calibri"/>
        </w:rPr>
        <w:t xml:space="preserve"> amplification</w:t>
      </w:r>
    </w:p>
    <w:p w:rsidR="00504FC3" w:rsidRPr="00A66AA1" w:rsidRDefault="00AC70B5" w:rsidP="001C0607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sz w:val="22"/>
          <w:szCs w:val="22"/>
        </w:rPr>
      </w:pPr>
      <w:r w:rsidRPr="00A66AA1">
        <w:rPr>
          <w:rFonts w:ascii="Calibri" w:hAnsi="Calibri"/>
          <w:b/>
          <w:bCs/>
          <w:sz w:val="22"/>
          <w:szCs w:val="22"/>
        </w:rPr>
        <w:t>PCR</w:t>
      </w:r>
      <w:r w:rsidR="00AF1C65" w:rsidRPr="00A66AA1">
        <w:rPr>
          <w:rFonts w:ascii="Calibri" w:hAnsi="Calibri"/>
          <w:b/>
          <w:bCs/>
          <w:sz w:val="22"/>
          <w:szCs w:val="22"/>
        </w:rPr>
        <w:t xml:space="preserve"> Amplification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06"/>
        <w:gridCol w:w="588"/>
        <w:gridCol w:w="6881"/>
        <w:gridCol w:w="1205"/>
      </w:tblGrid>
      <w:tr w:rsidR="00504FC3" w:rsidTr="003922CA">
        <w:trPr>
          <w:trHeight w:val="360"/>
          <w:tblHeader/>
        </w:trPr>
        <w:tc>
          <w:tcPr>
            <w:tcW w:w="1406" w:type="dxa"/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81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05" w:type="dxa"/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E21865" w:rsidTr="00E03D70">
        <w:trPr>
          <w:trHeight w:val="4369"/>
        </w:trPr>
        <w:tc>
          <w:tcPr>
            <w:tcW w:w="1406" w:type="dxa"/>
          </w:tcPr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b/>
                <w:bCs/>
                <w:color w:val="3366CC"/>
                <w:sz w:val="18"/>
              </w:rPr>
            </w:pPr>
            <w:r>
              <w:rPr>
                <w:b/>
                <w:bCs/>
                <w:color w:val="3366CC"/>
                <w:sz w:val="18"/>
              </w:rPr>
              <w:t>Thermocycler</w:t>
            </w:r>
          </w:p>
          <w:p w:rsidR="00E21865" w:rsidRDefault="00E21865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Set-up</w:t>
            </w: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E21865" w:rsidRDefault="00E21865" w:rsidP="00A25618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Set-up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C47E16">
              <w:rPr>
                <w:rFonts w:ascii="Calibri" w:hAnsi="Calibri"/>
                <w:bCs/>
                <w:sz w:val="16"/>
                <w:szCs w:val="16"/>
              </w:rPr>
              <w:t xml:space="preserve">before or 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>during Ex</w:t>
            </w:r>
            <w:r>
              <w:rPr>
                <w:rFonts w:ascii="Calibri" w:hAnsi="Calibri"/>
                <w:bCs/>
                <w:sz w:val="16"/>
                <w:szCs w:val="16"/>
              </w:rPr>
              <w:t>traction</w:t>
            </w:r>
            <w:r w:rsidR="00E96810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81" w:type="dxa"/>
          </w:tcPr>
          <w:p w:rsidR="00E21865" w:rsidRDefault="00E21865">
            <w:pPr>
              <w:jc w:val="center"/>
              <w:rPr>
                <w:rFonts w:ascii="Calibri" w:hAnsi="Calibri" w:cs="Arial"/>
                <w:sz w:val="8"/>
              </w:rPr>
            </w:pPr>
          </w:p>
          <w:p w:rsidR="00E21865" w:rsidRDefault="00E2186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Set up thermocycler; </w:t>
            </w:r>
            <w:r>
              <w:rPr>
                <w:rFonts w:ascii="Calibri" w:hAnsi="Calibri"/>
                <w:sz w:val="20"/>
              </w:rPr>
              <w:t>take run specific patient labels into room 3</w:t>
            </w:r>
          </w:p>
          <w:p w:rsidR="00E21865" w:rsidRDefault="00E21865">
            <w:pPr>
              <w:jc w:val="center"/>
              <w:rPr>
                <w:rFonts w:ascii="Calibri" w:hAnsi="Calibri"/>
                <w:sz w:val="8"/>
              </w:rPr>
            </w:pPr>
          </w:p>
          <w:tbl>
            <w:tblPr>
              <w:tblW w:w="5943" w:type="dxa"/>
              <w:tblInd w:w="413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917"/>
              <w:gridCol w:w="4482"/>
            </w:tblGrid>
            <w:tr w:rsidR="00E21865" w:rsidTr="00F1385E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Key</w:t>
                  </w:r>
                </w:p>
              </w:tc>
              <w:tc>
                <w:tcPr>
                  <w:tcW w:w="4482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AC70B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>Turn on the thermocycler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(power switch back right)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 xml:space="preserve">Set tube retainer tray on heat block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(A1 upper left corner)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>Spin PCR strip tubes 5 s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Place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PCR </w:t>
                  </w:r>
                  <w:r w:rsidRPr="002D6A0C">
                    <w:rPr>
                      <w:rFonts w:ascii="Calibri" w:hAnsi="Calibri"/>
                      <w:bCs/>
                      <w:sz w:val="18"/>
                      <w:szCs w:val="18"/>
                    </w:rPr>
                    <w:t>strip in retainer tray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DA342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Close lid; pull handle down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2D6A0C">
                    <w:rPr>
                      <w:rFonts w:ascii="Calibri" w:hAnsi="Calibri"/>
                      <w:bCs/>
                      <w:sz w:val="18"/>
                    </w:rPr>
                    <w:t xml:space="preserve">Select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RUN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C662D6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2D6A0C">
                    <w:rPr>
                      <w:rFonts w:ascii="Calibri" w:hAnsi="Calibri"/>
                      <w:b/>
                      <w:sz w:val="18"/>
                    </w:rPr>
                    <w:t>↓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Highlight </w:t>
                  </w:r>
                  <w:r w:rsidRPr="002D6A0C"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</w:rPr>
                    <w:t>rvp rt-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pcr</w:t>
                  </w:r>
                  <w:r w:rsidRPr="002D6A0C">
                    <w:rPr>
                      <w:rFonts w:ascii="Calibri" w:hAnsi="Calibri"/>
                      <w:sz w:val="18"/>
                    </w:rPr>
                    <w:t xml:space="preserve"> program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START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Confirm reaction volume 35µl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START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RT-PCR program runs 3 hour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Change gloves</w:t>
                  </w:r>
                </w:p>
              </w:tc>
            </w:tr>
          </w:tbl>
          <w:p w:rsidR="00E21865" w:rsidRDefault="00E21865">
            <w:pPr>
              <w:pStyle w:val="TableText"/>
              <w:autoSpaceDE/>
              <w:autoSpaceDN/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  <w:vAlign w:val="center"/>
          </w:tcPr>
          <w:p w:rsidR="00B86412" w:rsidRDefault="00B86412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</w:p>
        </w:tc>
      </w:tr>
      <w:tr w:rsidR="00E21865" w:rsidTr="00365A23">
        <w:trPr>
          <w:trHeight w:val="2375"/>
        </w:trPr>
        <w:tc>
          <w:tcPr>
            <w:tcW w:w="1406" w:type="dxa"/>
            <w:tcBorders>
              <w:bottom w:val="single" w:sz="2" w:space="0" w:color="BFBFBF" w:themeColor="background1" w:themeShade="BF"/>
            </w:tcBorders>
          </w:tcPr>
          <w:p w:rsidR="00C50057" w:rsidRDefault="00C50057" w:rsidP="00C50057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</w:pPr>
          </w:p>
          <w:p w:rsidR="00C50057" w:rsidRDefault="00C50057" w:rsidP="00C5005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055D60"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  <w:t>Tip</w:t>
            </w:r>
            <w:r w:rsidRPr="00055D60">
              <w:rPr>
                <w:rFonts w:ascii="Calibri" w:hAnsi="Calibri"/>
                <w:bCs/>
                <w:i/>
                <w:color w:val="0070C0"/>
                <w:sz w:val="18"/>
                <w:szCs w:val="18"/>
              </w:rPr>
              <w:t>:</w:t>
            </w:r>
            <w:r w:rsidRPr="00055D60">
              <w:rPr>
                <w:rFonts w:ascii="Calibri" w:hAnsi="Calibri"/>
                <w:bCs/>
                <w:i/>
                <w:color w:val="0070C0"/>
                <w:sz w:val="16"/>
                <w:szCs w:val="16"/>
              </w:rPr>
              <w:t xml:space="preserve"> </w:t>
            </w:r>
            <w:r w:rsidRPr="00055D60">
              <w:rPr>
                <w:rFonts w:ascii="Calibri" w:hAnsi="Calibri"/>
                <w:bCs/>
                <w:sz w:val="16"/>
                <w:szCs w:val="16"/>
              </w:rPr>
              <w:t>Prepare “Hyb” soln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before end of  PCR </w:t>
            </w:r>
            <w:r w:rsidRPr="00C50057">
              <w:rPr>
                <w:rFonts w:ascii="Calibri" w:hAnsi="Calibri"/>
                <w:bCs/>
                <w:i/>
                <w:color w:val="0070C0"/>
                <w:sz w:val="16"/>
                <w:szCs w:val="16"/>
              </w:rPr>
              <w:t>Procedure E</w:t>
            </w:r>
          </w:p>
          <w:p w:rsidR="00C50057" w:rsidRDefault="00C50057" w:rsidP="00C5005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:rsidR="00C50057" w:rsidRDefault="00C50057" w:rsidP="00C50057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</w:p>
          <w:p w:rsidR="00C50057" w:rsidRDefault="00C50057" w:rsidP="00C50057">
            <w:pPr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</w:p>
          <w:p w:rsidR="00E21865" w:rsidRDefault="00E21865" w:rsidP="00C50057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End of Run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81" w:type="dxa"/>
            <w:vAlign w:val="center"/>
          </w:tcPr>
          <w:p w:rsidR="00E21865" w:rsidRDefault="00E218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When a run completes:</w:t>
            </w:r>
          </w:p>
          <w:p w:rsidR="00C47E16" w:rsidRPr="00C47E16" w:rsidRDefault="00C47E16">
            <w:pPr>
              <w:rPr>
                <w:rFonts w:ascii="Calibri" w:hAnsi="Calibri" w:cs="Arial"/>
                <w:sz w:val="12"/>
                <w:szCs w:val="12"/>
              </w:rPr>
            </w:pPr>
          </w:p>
          <w:tbl>
            <w:tblPr>
              <w:tblW w:w="5943" w:type="dxa"/>
              <w:tblInd w:w="413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917"/>
              <w:gridCol w:w="4482"/>
            </w:tblGrid>
            <w:tr w:rsidR="00E21865" w:rsidTr="003922CA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Key</w:t>
                  </w:r>
                </w:p>
              </w:tc>
              <w:tc>
                <w:tcPr>
                  <w:tcW w:w="4482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Line beneath 4⁰ C will be flashing ∞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Stop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Press the Stop key; the Confirm Stop screen appears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Stop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Press the Stop key again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The End of Run screen appears</w:t>
                  </w:r>
                </w:p>
              </w:tc>
            </w:tr>
            <w:tr w:rsidR="00E21865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F5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C662D6" w:rsidRDefault="00E21865" w:rsidP="005B7535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C662D6">
                    <w:rPr>
                      <w:rFonts w:ascii="Calibri" w:hAnsi="Calibri"/>
                      <w:bCs/>
                      <w:sz w:val="18"/>
                    </w:rPr>
                    <w:t>Select</w:t>
                  </w:r>
                  <w:r>
                    <w:rPr>
                      <w:rFonts w:ascii="Calibri" w:hAnsi="Calibri"/>
                      <w:bCs/>
                      <w:sz w:val="18"/>
                    </w:rPr>
                    <w:t xml:space="preserve"> </w:t>
                  </w:r>
                  <w:r w:rsidRPr="00C662D6">
                    <w:rPr>
                      <w:rFonts w:ascii="Calibri" w:hAnsi="Calibri"/>
                      <w:b/>
                      <w:bCs/>
                      <w:sz w:val="18"/>
                    </w:rPr>
                    <w:t>Exit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C662D6">
                    <w:rPr>
                      <w:rFonts w:ascii="Calibri" w:hAnsi="Calibri"/>
                      <w:bCs/>
                      <w:sz w:val="18"/>
                    </w:rPr>
                    <w:t>to return to main menu</w:t>
                  </w:r>
                </w:p>
              </w:tc>
            </w:tr>
          </w:tbl>
          <w:p w:rsidR="00E21865" w:rsidRDefault="00E21865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bottom w:val="single" w:sz="2" w:space="0" w:color="BFBFBF" w:themeColor="background1" w:themeShade="BF"/>
            </w:tcBorders>
            <w:vAlign w:val="center"/>
          </w:tcPr>
          <w:p w:rsidR="00E21865" w:rsidRDefault="00E21865">
            <w:pPr>
              <w:rPr>
                <w:rFonts w:ascii="Calibri" w:hAnsi="Calibri"/>
                <w:sz w:val="20"/>
              </w:rPr>
            </w:pPr>
          </w:p>
        </w:tc>
      </w:tr>
      <w:tr w:rsidR="00E21865" w:rsidTr="00EE21E5">
        <w:trPr>
          <w:trHeight w:val="432"/>
        </w:trPr>
        <w:tc>
          <w:tcPr>
            <w:tcW w:w="1406" w:type="dxa"/>
            <w:tcBorders>
              <w:bottom w:val="nil"/>
            </w:tcBorders>
          </w:tcPr>
          <w:p w:rsidR="00E21865" w:rsidRDefault="00E21865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  <w:r>
              <w:rPr>
                <w:rFonts w:ascii="Calibri" w:hAnsi="Calibri" w:cs="Arial"/>
                <w:color w:val="FF0000"/>
                <w:sz w:val="18"/>
              </w:rPr>
              <w:lastRenderedPageBreak/>
              <w:t>Room 3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81" w:type="dxa"/>
            <w:vAlign w:val="center"/>
          </w:tcPr>
          <w:p w:rsidR="00E21865" w:rsidRPr="00AF1C65" w:rsidRDefault="00E21865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Slowly open lid; pull up handle to release and lift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E21865" w:rsidRDefault="00E21865">
            <w:pPr>
              <w:rPr>
                <w:rFonts w:ascii="Calibri" w:hAnsi="Calibri"/>
                <w:sz w:val="20"/>
              </w:rPr>
            </w:pPr>
          </w:p>
        </w:tc>
      </w:tr>
      <w:tr w:rsidR="00C47E16" w:rsidTr="003870EF">
        <w:trPr>
          <w:trHeight w:val="805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pStyle w:val="TableText"/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b/>
                <w:i/>
                <w:color w:val="FF0000"/>
                <w:szCs w:val="20"/>
              </w:rPr>
              <w:t>Caution:</w:t>
            </w:r>
            <w:r w:rsidRPr="00AF1C65">
              <w:rPr>
                <w:rFonts w:ascii="Calibri" w:hAnsi="Calibri" w:cs="Arial"/>
                <w:b/>
                <w:color w:val="FF0000"/>
                <w:szCs w:val="20"/>
              </w:rPr>
              <w:t xml:space="preserve"> </w:t>
            </w:r>
            <w:r w:rsidRPr="00AF1C65">
              <w:rPr>
                <w:rFonts w:ascii="Calibri" w:hAnsi="Calibri" w:cs="Arial"/>
                <w:szCs w:val="20"/>
              </w:rPr>
              <w:t>Tube caps may pop open when:</w:t>
            </w:r>
          </w:p>
          <w:p w:rsidR="00C47E16" w:rsidRPr="00AF1C65" w:rsidRDefault="00C47E16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 xml:space="preserve">The cover is opened quickly </w:t>
            </w:r>
          </w:p>
          <w:p w:rsidR="00C47E16" w:rsidRPr="00AF1C65" w:rsidRDefault="00C47E16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>The block temperature is above 27⁰ C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Remove tubes</w:t>
            </w: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A56BB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 xml:space="preserve">Remove PCR strips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Centrifuge strips for 10 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94254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Place PCR tubes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 cold block for the exonuclease digestion</w:t>
            </w:r>
            <w:r w:rsidRPr="00AF1C6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Pr="000A4FA0" w:rsidRDefault="00C47E16">
            <w:pPr>
              <w:rPr>
                <w:rFonts w:ascii="Calibri" w:hAnsi="Calibri"/>
                <w:i/>
                <w:color w:val="0070C0"/>
                <w:sz w:val="18"/>
                <w:szCs w:val="18"/>
              </w:rPr>
            </w:pPr>
            <w:r w:rsidRPr="000A4FA0">
              <w:rPr>
                <w:rFonts w:ascii="Calibri" w:hAnsi="Calibri"/>
                <w:i/>
                <w:sz w:val="18"/>
                <w:szCs w:val="18"/>
              </w:rPr>
              <w:t>Refer to</w:t>
            </w:r>
            <w:r>
              <w:rPr>
                <w:rFonts w:ascii="Calibri" w:hAnsi="Calibri"/>
                <w:i/>
                <w:color w:val="0070C0"/>
                <w:sz w:val="18"/>
                <w:szCs w:val="18"/>
              </w:rPr>
              <w:t xml:space="preserve"> </w:t>
            </w:r>
            <w:r w:rsidRPr="000A4FA0">
              <w:rPr>
                <w:rFonts w:ascii="Calibri" w:hAnsi="Calibri"/>
                <w:i/>
                <w:color w:val="0070C0"/>
                <w:sz w:val="18"/>
                <w:szCs w:val="18"/>
              </w:rPr>
              <w:t>Procedure E</w:t>
            </w: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A56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Change gloves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3870EF">
        <w:trPr>
          <w:trHeight w:val="562"/>
        </w:trPr>
        <w:tc>
          <w:tcPr>
            <w:tcW w:w="1406" w:type="dxa"/>
            <w:tcBorders>
              <w:top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pStyle w:val="TableText"/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>Alternative: Amplified tubes can be refrigerated at 2 - 8⁰ C for one week</w:t>
            </w:r>
            <w:r>
              <w:rPr>
                <w:rFonts w:ascii="Calibri" w:hAnsi="Calibri" w:cs="Arial"/>
                <w:szCs w:val="20"/>
              </w:rPr>
              <w:t xml:space="preserve"> or frozen at -70</w:t>
            </w:r>
            <w:r w:rsidRPr="00AF1C65">
              <w:rPr>
                <w:rFonts w:ascii="Calibri" w:hAnsi="Calibri" w:cs="Arial"/>
                <w:szCs w:val="20"/>
              </w:rPr>
              <w:t>⁰ C</w:t>
            </w:r>
            <w:r>
              <w:rPr>
                <w:rFonts w:ascii="Calibri" w:hAnsi="Calibri" w:cs="Arial"/>
                <w:szCs w:val="20"/>
              </w:rPr>
              <w:t xml:space="preserve"> for 1 month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</w:tbl>
    <w:p w:rsidR="003922CA" w:rsidRDefault="003922CA" w:rsidP="0085370E">
      <w:pPr>
        <w:spacing w:line="240" w:lineRule="atLeast"/>
        <w:rPr>
          <w:rFonts w:ascii="Calibri" w:hAnsi="Calibri"/>
          <w:sz w:val="20"/>
        </w:rPr>
      </w:pPr>
    </w:p>
    <w:p w:rsidR="00EE21E5" w:rsidRDefault="00EE21E5" w:rsidP="0085370E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055D60" w:rsidRDefault="00055D60" w:rsidP="00055D60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E: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activities below for preparing hybridization buffer </w:t>
      </w:r>
    </w:p>
    <w:p w:rsidR="00055D60" w:rsidRDefault="00055D60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>Hybridization Solution Preparation</w:t>
      </w:r>
      <w:r>
        <w:rPr>
          <w:rFonts w:ascii="Calibri" w:hAnsi="Calibri"/>
          <w:color w:val="0000FF"/>
          <w:sz w:val="20"/>
        </w:rPr>
        <w:tab/>
      </w:r>
    </w:p>
    <w:p w:rsidR="00BD6DC6" w:rsidRPr="00C47E16" w:rsidRDefault="00BD6DC6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445"/>
        <w:gridCol w:w="588"/>
        <w:gridCol w:w="6967"/>
        <w:gridCol w:w="1152"/>
      </w:tblGrid>
      <w:tr w:rsidR="00055D60" w:rsidTr="004D7CA9">
        <w:trPr>
          <w:trHeight w:val="360"/>
          <w:tblHeader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55D60" w:rsidRDefault="00055D60" w:rsidP="00055D60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055D60" w:rsidRDefault="00055D60" w:rsidP="00055D60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055D60" w:rsidRDefault="00055D60" w:rsidP="00055D60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055D60" w:rsidTr="004D7CA9">
        <w:trPr>
          <w:trHeight w:val="602"/>
        </w:trPr>
        <w:tc>
          <w:tcPr>
            <w:tcW w:w="1445" w:type="dxa"/>
            <w:tcBorders>
              <w:bottom w:val="nil"/>
            </w:tcBorders>
            <w:vAlign w:val="center"/>
          </w:tcPr>
          <w:p w:rsidR="00055D60" w:rsidRPr="00886D30" w:rsidRDefault="00C80402" w:rsidP="00C80402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Clean and thaw reagents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szCs w:val="20"/>
              </w:rPr>
            </w:pPr>
            <w:r w:rsidRPr="001F4F27">
              <w:rPr>
                <w:b w:val="0"/>
                <w:szCs w:val="20"/>
              </w:rPr>
              <w:t>Clean hood</w:t>
            </w:r>
            <w:r>
              <w:rPr>
                <w:b w:val="0"/>
                <w:szCs w:val="20"/>
              </w:rPr>
              <w:t xml:space="preserve"> and equipment </w:t>
            </w:r>
          </w:p>
          <w:p w:rsidR="00055D60" w:rsidRPr="00E01DC5" w:rsidRDefault="00055D60" w:rsidP="00E65EE5">
            <w:pPr>
              <w:pStyle w:val="Heading3"/>
              <w:numPr>
                <w:ilvl w:val="0"/>
                <w:numId w:val="32"/>
              </w:numPr>
              <w:jc w:val="left"/>
              <w:rPr>
                <w:b w:val="0"/>
                <w:bCs w:val="0"/>
                <w:szCs w:val="20"/>
              </w:rPr>
            </w:pPr>
            <w:r w:rsidRPr="001F4F27">
              <w:rPr>
                <w:rFonts w:asciiTheme="minorHAnsi" w:hAnsiTheme="minorHAnsi"/>
                <w:b w:val="0"/>
                <w:szCs w:val="20"/>
              </w:rPr>
              <w:t>Sani-Cloth Bleach Wipes (10%)</w:t>
            </w:r>
            <w:r w:rsidRPr="001F4F27">
              <w:rPr>
                <w:rFonts w:asciiTheme="minorHAnsi" w:hAnsiTheme="minorHAnsi"/>
                <w:szCs w:val="20"/>
              </w:rPr>
              <w:t xml:space="preserve"> </w:t>
            </w:r>
            <w:r w:rsidRPr="001F4F27">
              <w:rPr>
                <w:b w:val="0"/>
                <w:szCs w:val="20"/>
              </w:rPr>
              <w:t>fo</w:t>
            </w:r>
            <w:r>
              <w:rPr>
                <w:b w:val="0"/>
                <w:szCs w:val="20"/>
              </w:rPr>
              <w:t>llowed by water and 70% alcohol</w:t>
            </w:r>
          </w:p>
        </w:tc>
        <w:tc>
          <w:tcPr>
            <w:tcW w:w="1152" w:type="dxa"/>
            <w:tcBorders>
              <w:bottom w:val="nil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  <w:bottom w:val="nil"/>
            </w:tcBorders>
          </w:tcPr>
          <w:p w:rsidR="00055D60" w:rsidRPr="00886D30" w:rsidRDefault="00055D60" w:rsidP="00055D60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244398">
              <w:rPr>
                <w:rFonts w:ascii="Calibri" w:hAnsi="Calibri"/>
                <w:color w:val="FF0000"/>
                <w:sz w:val="20"/>
              </w:rPr>
              <w:t>Room 3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Thaw Signal buffer, Buffer 1 and Buffer 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  <w:bottom w:val="single" w:sz="4" w:space="0" w:color="BFBFBF" w:themeColor="background1" w:themeShade="BF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Vortex and centrifuge or tap lightly </w:t>
            </w:r>
          </w:p>
        </w:tc>
        <w:tc>
          <w:tcPr>
            <w:tcW w:w="1152" w:type="dxa"/>
            <w:tcBorders>
              <w:top w:val="nil"/>
              <w:bottom w:val="single" w:sz="4" w:space="0" w:color="BFBFBF" w:themeColor="background1" w:themeShade="BF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4D7CA9">
        <w:trPr>
          <w:trHeight w:val="629"/>
        </w:trPr>
        <w:tc>
          <w:tcPr>
            <w:tcW w:w="1445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055D60" w:rsidRPr="001F4F27" w:rsidRDefault="00055D60" w:rsidP="00055D60">
            <w:pPr>
              <w:jc w:val="center"/>
              <w:rPr>
                <w:rFonts w:ascii="Calibri" w:hAnsi="Calibri"/>
                <w:bCs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Prepare hybridization buffer according to number of reactions needed; Refer to Hybridization buffer set-up table; stable up to 4 hours at RT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bottom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3870EF">
        <w:trPr>
          <w:trHeight w:val="2524"/>
        </w:trPr>
        <w:tc>
          <w:tcPr>
            <w:tcW w:w="144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055D60" w:rsidRDefault="00055D60" w:rsidP="00C8040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8757E">
              <w:rPr>
                <w:rFonts w:ascii="Calibri" w:hAnsi="Calibri"/>
                <w:b/>
                <w:bCs/>
                <w:color w:val="0070C0"/>
                <w:sz w:val="18"/>
              </w:rPr>
              <w:t>Prepare “Hyb” solution</w:t>
            </w:r>
          </w:p>
          <w:p w:rsidR="00055D60" w:rsidRDefault="00055D60" w:rsidP="00055D60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</w:p>
          <w:p w:rsidR="00055D60" w:rsidRPr="00055D60" w:rsidRDefault="00055D60" w:rsidP="007B1B4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 2 ml tube “Hyb” (may need to prepare 2 tubes for sufficient volume)</w:t>
            </w:r>
          </w:p>
          <w:tbl>
            <w:tblPr>
              <w:tblpPr w:leftFromText="180" w:rightFromText="180" w:vertAnchor="page" w:horzAnchor="margin" w:tblpX="525" w:tblpY="28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4"/>
              <w:gridCol w:w="5391"/>
            </w:tblGrid>
            <w:tr w:rsidR="00055D60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Add reagents to Hyb tube in order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Signal buffer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 1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Buffer2  (white precipitate will appear after addition)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Vortex at </w:t>
                  </w:r>
                  <w:r w:rsidR="00B86412">
                    <w:rPr>
                      <w:rFonts w:ascii="Calibri" w:hAnsi="Calibri"/>
                      <w:sz w:val="18"/>
                    </w:rPr>
                    <w:t xml:space="preserve">setting </w:t>
                  </w:r>
                  <w:r>
                    <w:rPr>
                      <w:rFonts w:ascii="Calibri" w:hAnsi="Calibri"/>
                      <w:sz w:val="18"/>
                    </w:rPr>
                    <w:t>10 for 3 – 5 s to clear precipitate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Centrifuge 3 – 5 s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 w:rsidRPr="00E3242E">
                    <w:rPr>
                      <w:rFonts w:ascii="Calibri" w:hAnsi="Calibri"/>
                      <w:b/>
                      <w:i/>
                      <w:sz w:val="18"/>
                    </w:rPr>
                    <w:t>Note</w:t>
                  </w:r>
                  <w:r>
                    <w:rPr>
                      <w:rFonts w:ascii="Calibri" w:hAnsi="Calibri"/>
                      <w:sz w:val="18"/>
                    </w:rPr>
                    <w:t>: Warm with hands if precipitate does not disappear; vortex</w:t>
                  </w:r>
                </w:p>
              </w:tc>
            </w:tr>
          </w:tbl>
          <w:p w:rsidR="00055D60" w:rsidRPr="0098791E" w:rsidRDefault="00055D60" w:rsidP="00055D60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bottom w:val="single" w:sz="2" w:space="0" w:color="BFBFBF" w:themeColor="background1" w:themeShade="BF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bottom w:val="nil"/>
            </w:tcBorders>
            <w:vAlign w:val="center"/>
          </w:tcPr>
          <w:p w:rsidR="00055D60" w:rsidRPr="00F8757E" w:rsidRDefault="00055D60" w:rsidP="00055D60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8757E">
              <w:rPr>
                <w:rFonts w:ascii="Calibri" w:hAnsi="Calibri"/>
                <w:b/>
                <w:bCs/>
                <w:color w:val="0070C0"/>
                <w:sz w:val="18"/>
              </w:rPr>
              <w:t>Freeze</w:t>
            </w:r>
            <w:r w:rsidR="00C80402">
              <w:rPr>
                <w:rFonts w:ascii="Calibri" w:hAnsi="Calibri"/>
                <w:b/>
                <w:bCs/>
                <w:color w:val="0070C0"/>
                <w:sz w:val="18"/>
              </w:rPr>
              <w:t xml:space="preserve"> reagents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buffer tubes to represent one F/T cycle</w:t>
            </w:r>
          </w:p>
        </w:tc>
        <w:tc>
          <w:tcPr>
            <w:tcW w:w="1152" w:type="dxa"/>
            <w:tcBorders>
              <w:bottom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</w:tcBorders>
            <w:vAlign w:val="center"/>
          </w:tcPr>
          <w:p w:rsidR="00055D60" w:rsidRPr="00F8757E" w:rsidRDefault="00055D60" w:rsidP="00055D60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return detection reagents to freezer</w:t>
            </w:r>
          </w:p>
        </w:tc>
        <w:tc>
          <w:tcPr>
            <w:tcW w:w="1152" w:type="dxa"/>
            <w:tcBorders>
              <w:top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BD6DC6" w:rsidRDefault="00BD6DC6">
      <w:pPr>
        <w:rPr>
          <w:rFonts w:ascii="Calibri" w:hAnsi="Calibri"/>
        </w:rPr>
      </w:pPr>
    </w:p>
    <w:p w:rsidR="00EE21E5" w:rsidRPr="0085370E" w:rsidRDefault="00EE21E5">
      <w:pPr>
        <w:rPr>
          <w:rFonts w:ascii="Calibri" w:hAnsi="Calibri"/>
        </w:rPr>
      </w:pPr>
    </w:p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C80402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F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steps in the table below for </w:t>
      </w:r>
      <w:r w:rsidR="00AF1C65">
        <w:rPr>
          <w:rFonts w:ascii="Calibri" w:hAnsi="Calibri"/>
          <w:sz w:val="20"/>
        </w:rPr>
        <w:t>exonuclease digestion</w:t>
      </w:r>
      <w:r w:rsidR="00504FC3">
        <w:rPr>
          <w:rFonts w:ascii="Calibri" w:hAnsi="Calibri"/>
          <w:sz w:val="20"/>
        </w:rPr>
        <w:t xml:space="preserve"> in room 3</w:t>
      </w:r>
    </w:p>
    <w:p w:rsidR="00504FC3" w:rsidRDefault="00AF1C65" w:rsidP="001C0607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Exonuclease Digestion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440"/>
        <w:gridCol w:w="630"/>
        <w:gridCol w:w="6930"/>
        <w:gridCol w:w="1152"/>
      </w:tblGrid>
      <w:tr w:rsidR="00504FC3" w:rsidTr="004D7CA9">
        <w:trPr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30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04FC3" w:rsidTr="004D7CA9">
        <w:trPr>
          <w:trHeight w:val="359"/>
        </w:trPr>
        <w:tc>
          <w:tcPr>
            <w:tcW w:w="1440" w:type="dxa"/>
            <w:tcBorders>
              <w:bottom w:val="nil"/>
            </w:tcBorders>
            <w:vAlign w:val="center"/>
          </w:tcPr>
          <w:p w:rsidR="00504FC3" w:rsidRPr="004D7CA9" w:rsidRDefault="004D7CA9" w:rsidP="004D7CA9">
            <w:pPr>
              <w:jc w:val="center"/>
              <w:rPr>
                <w:rFonts w:ascii="Calibri" w:hAnsi="Calibri" w:cs="Arial"/>
                <w:bCs/>
                <w:color w:val="FF0000"/>
                <w:sz w:val="18"/>
                <w:szCs w:val="18"/>
              </w:rPr>
            </w:pPr>
            <w:r w:rsidRPr="004D7CA9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504FC3" w:rsidRDefault="00504FC3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504FC3" w:rsidRDefault="00AF1C65" w:rsidP="00AF1C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Remove the exonuclease from freezer; centrifuge and put in cold block</w:t>
            </w:r>
          </w:p>
          <w:p w:rsidR="00AF1C65" w:rsidRPr="00CF23E5" w:rsidRDefault="00CF23E5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CF23E5">
              <w:rPr>
                <w:rFonts w:asciiTheme="minorHAnsi" w:hAnsiTheme="minorHAnsi"/>
                <w:i/>
                <w:sz w:val="20"/>
                <w:szCs w:val="20"/>
              </w:rPr>
              <w:t>Do not vortex</w:t>
            </w:r>
          </w:p>
        </w:tc>
        <w:tc>
          <w:tcPr>
            <w:tcW w:w="1152" w:type="dxa"/>
            <w:tcBorders>
              <w:bottom w:val="nil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F23E5" w:rsidTr="00EE21E5">
        <w:trPr>
          <w:trHeight w:val="499"/>
        </w:trPr>
        <w:tc>
          <w:tcPr>
            <w:tcW w:w="1440" w:type="dxa"/>
            <w:tcBorders>
              <w:top w:val="nil"/>
            </w:tcBorders>
            <w:vAlign w:val="center"/>
          </w:tcPr>
          <w:p w:rsidR="00CF23E5" w:rsidRPr="00E10B59" w:rsidRDefault="00CF23E5" w:rsidP="00AF1C65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23E5" w:rsidRDefault="00CF23E5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CF23E5" w:rsidRDefault="00CF23E5" w:rsidP="00EC5DE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Saturate </w:t>
            </w:r>
            <w:r w:rsidR="00347130">
              <w:rPr>
                <w:b w:val="0"/>
                <w:bCs w:val="0"/>
              </w:rPr>
              <w:t>orange B</w:t>
            </w:r>
            <w:r w:rsidR="00AB38D2">
              <w:rPr>
                <w:b w:val="0"/>
                <w:bCs w:val="0"/>
              </w:rPr>
              <w:t>io</w:t>
            </w:r>
            <w:r w:rsidR="00EC5DE9">
              <w:rPr>
                <w:b w:val="0"/>
                <w:bCs w:val="0"/>
              </w:rPr>
              <w:t>Hazardous</w:t>
            </w:r>
            <w:r w:rsidR="00347130">
              <w:rPr>
                <w:b w:val="0"/>
                <w:bCs w:val="0"/>
              </w:rPr>
              <w:t xml:space="preserve"> wipe</w:t>
            </w:r>
            <w:r w:rsidR="00AB38D2">
              <w:rPr>
                <w:b w:val="0"/>
                <w:bCs w:val="0"/>
              </w:rPr>
              <w:t xml:space="preserve"> with 10% bleach;</w:t>
            </w:r>
            <w:r>
              <w:rPr>
                <w:b w:val="0"/>
                <w:bCs w:val="0"/>
              </w:rPr>
              <w:t xml:space="preserve"> place in hood</w:t>
            </w:r>
          </w:p>
        </w:tc>
        <w:tc>
          <w:tcPr>
            <w:tcW w:w="1152" w:type="dxa"/>
            <w:tcBorders>
              <w:top w:val="nil"/>
            </w:tcBorders>
          </w:tcPr>
          <w:p w:rsidR="00CF23E5" w:rsidRDefault="00CF23E5">
            <w:pPr>
              <w:rPr>
                <w:rFonts w:ascii="Calibri" w:hAnsi="Calibri"/>
                <w:sz w:val="20"/>
              </w:rPr>
            </w:pPr>
          </w:p>
        </w:tc>
      </w:tr>
      <w:tr w:rsidR="00CF23E5" w:rsidTr="004D7CA9">
        <w:trPr>
          <w:trHeight w:val="4535"/>
        </w:trPr>
        <w:tc>
          <w:tcPr>
            <w:tcW w:w="1440" w:type="dxa"/>
          </w:tcPr>
          <w:p w:rsidR="003D6E94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Adding</w:t>
            </w:r>
          </w:p>
          <w:p w:rsidR="00CF23E5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Exonuclease</w:t>
            </w:r>
          </w:p>
          <w:p w:rsidR="003D6E94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10B59">
              <w:rPr>
                <w:rFonts w:ascii="Calibri" w:hAnsi="Calibri"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CF23E5" w:rsidRDefault="00CF23E5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CF23E5" w:rsidRDefault="00CF23E5" w:rsidP="00AF1C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Slowly pipette 5µl of exonuclease</w:t>
            </w:r>
            <w:r w:rsidR="00A179C6">
              <w:rPr>
                <w:b w:val="0"/>
                <w:bCs w:val="0"/>
              </w:rPr>
              <w:t>, opening one tube at a time and</w:t>
            </w:r>
            <w:r>
              <w:rPr>
                <w:b w:val="0"/>
                <w:bCs w:val="0"/>
              </w:rPr>
              <w:t xml:space="preserve"> touching bleach pad in-between tubes</w:t>
            </w:r>
          </w:p>
          <w:p w:rsidR="00AB38D2" w:rsidRPr="00F0046D" w:rsidRDefault="009F5EC1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F5EC1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Caution: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Change gloves immediately if contamination is suspected</w:t>
            </w:r>
          </w:p>
          <w:tbl>
            <w:tblPr>
              <w:tblpPr w:leftFromText="180" w:rightFromText="180" w:vertAnchor="page" w:horzAnchor="margin" w:tblpX="530" w:tblpY="91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4"/>
              <w:gridCol w:w="5391"/>
            </w:tblGrid>
            <w:tr w:rsidR="00327A32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 between PCR tubes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tube slowly ; avoid touching the inside of cap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Pipette  exonuclease slowly and evenly into tube, mid-way down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Press cap firmly to close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327A32" w:rsidRDefault="00327A32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Pr="00AC70B5" w:rsidRDefault="00327A32" w:rsidP="00327A32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B8641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</w:t>
                  </w:r>
                  <w:r w:rsidR="00F0046D">
                    <w:rPr>
                      <w:rFonts w:ascii="Calibri" w:hAnsi="Calibri"/>
                      <w:sz w:val="18"/>
                    </w:rPr>
                    <w:t>epeat steps a – f until</w:t>
                  </w:r>
                  <w:r w:rsidR="00B86412">
                    <w:rPr>
                      <w:rFonts w:ascii="Calibri" w:hAnsi="Calibri"/>
                      <w:sz w:val="18"/>
                    </w:rPr>
                    <w:t xml:space="preserve"> exonuclease is added to all tubes</w:t>
                  </w:r>
                </w:p>
              </w:tc>
            </w:tr>
            <w:tr w:rsidR="00327A32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Pr="00AC70B5" w:rsidRDefault="00327A32" w:rsidP="00327A3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0"/>
                    </w:rPr>
                    <w:t>Change gloves between strips of 8 and when leaving the hood</w:t>
                  </w:r>
                </w:p>
              </w:tc>
            </w:tr>
            <w:tr w:rsidR="00327A32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Pr="00AC70B5" w:rsidRDefault="00327A32" w:rsidP="00327A3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 xml:space="preserve">Vortex strips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and centrifuge PCR tubes, </w:t>
                  </w: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>5 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each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Return </w:t>
                  </w:r>
                  <w:r w:rsidR="00B86412">
                    <w:rPr>
                      <w:rFonts w:ascii="Calibri" w:hAnsi="Calibri"/>
                      <w:sz w:val="18"/>
                    </w:rPr>
                    <w:t>PCR strip(s)</w:t>
                  </w:r>
                  <w:r>
                    <w:rPr>
                      <w:rFonts w:ascii="Calibri" w:hAnsi="Calibri"/>
                      <w:sz w:val="18"/>
                    </w:rPr>
                    <w:t xml:space="preserve"> to thermocycler</w:t>
                  </w:r>
                </w:p>
              </w:tc>
            </w:tr>
          </w:tbl>
          <w:p w:rsidR="00CF23E5" w:rsidRPr="00CF23E5" w:rsidRDefault="00CF23E5" w:rsidP="00CF23E5"/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</w:tcPr>
          <w:p w:rsidR="00CF23E5" w:rsidRDefault="00CF23E5">
            <w:pPr>
              <w:rPr>
                <w:rFonts w:ascii="Calibri" w:hAnsi="Calibri"/>
                <w:sz w:val="20"/>
              </w:rPr>
            </w:pPr>
          </w:p>
          <w:p w:rsidR="00B86412" w:rsidRDefault="00B86412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B40CB8">
              <w:rPr>
                <w:rFonts w:ascii="Calibri" w:hAnsi="Calibri"/>
                <w:sz w:val="16"/>
              </w:rPr>
              <w:t xml:space="preserve">eSensor </w:t>
            </w:r>
            <w:r w:rsidR="00EC56C5">
              <w:rPr>
                <w:rFonts w:ascii="Calibri" w:hAnsi="Calibri"/>
                <w:sz w:val="16"/>
              </w:rPr>
              <w:t xml:space="preserve">User </w:t>
            </w:r>
            <w:r w:rsidRPr="00B40CB8">
              <w:rPr>
                <w:rFonts w:ascii="Calibri" w:hAnsi="Calibri"/>
                <w:sz w:val="16"/>
              </w:rPr>
              <w:t>Manual</w:t>
            </w:r>
          </w:p>
          <w:p w:rsidR="00EC56C5" w:rsidRDefault="00EC56C5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(installed on the XT-8, HELP button)</w:t>
            </w:r>
          </w:p>
          <w:p w:rsidR="00B86412" w:rsidRDefault="00B86412">
            <w:pPr>
              <w:rPr>
                <w:rFonts w:ascii="Calibri" w:hAnsi="Calibri"/>
                <w:sz w:val="20"/>
              </w:rPr>
            </w:pPr>
          </w:p>
        </w:tc>
      </w:tr>
      <w:tr w:rsidR="00CF31A3" w:rsidTr="00EE21E5">
        <w:trPr>
          <w:trHeight w:val="544"/>
        </w:trPr>
        <w:tc>
          <w:tcPr>
            <w:tcW w:w="1440" w:type="dxa"/>
            <w:vMerge w:val="restart"/>
            <w:vAlign w:val="center"/>
          </w:tcPr>
          <w:p w:rsidR="00CF31A3" w:rsidRPr="00E10B59" w:rsidRDefault="00CF31A3" w:rsidP="00AB38D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E10B5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Exonuclease program</w:t>
            </w:r>
          </w:p>
          <w:p w:rsidR="00CF31A3" w:rsidRPr="003667AB" w:rsidRDefault="00CF31A3" w:rsidP="00AB38D2">
            <w:pPr>
              <w:jc w:val="center"/>
              <w:rPr>
                <w:rFonts w:ascii="Calibri" w:hAnsi="Calibri"/>
                <w:b/>
                <w:bCs/>
                <w:color w:val="3366CC"/>
                <w:sz w:val="16"/>
                <w:szCs w:val="16"/>
              </w:rPr>
            </w:pPr>
          </w:p>
          <w:p w:rsidR="00CF31A3" w:rsidRPr="00E10B59" w:rsidRDefault="00C80402" w:rsidP="00CF31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C80402"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  <w:t>Tip</w:t>
            </w:r>
            <w:r w:rsidRPr="00F17E11">
              <w:rPr>
                <w:rFonts w:ascii="Calibri" w:hAnsi="Calibri"/>
                <w:bCs/>
                <w:i/>
                <w:color w:val="0070C0"/>
                <w:sz w:val="20"/>
                <w:szCs w:val="20"/>
              </w:rPr>
              <w:t xml:space="preserve">: </w:t>
            </w:r>
            <w:r w:rsidR="003667AB">
              <w:rPr>
                <w:rFonts w:ascii="Calibri" w:hAnsi="Calibri"/>
                <w:bCs/>
                <w:sz w:val="16"/>
                <w:szCs w:val="16"/>
              </w:rPr>
              <w:t>set up XT-8</w:t>
            </w:r>
            <w:r w:rsidRPr="00C80402">
              <w:rPr>
                <w:rFonts w:ascii="Calibri" w:hAnsi="Calibri"/>
                <w:bCs/>
                <w:sz w:val="16"/>
                <w:szCs w:val="16"/>
              </w:rPr>
              <w:t>, label cartridges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during Exo-digest</w:t>
            </w:r>
          </w:p>
        </w:tc>
        <w:tc>
          <w:tcPr>
            <w:tcW w:w="630" w:type="dxa"/>
            <w:vAlign w:val="center"/>
          </w:tcPr>
          <w:p w:rsidR="00CF31A3" w:rsidRDefault="00CF31A3" w:rsidP="00AB38D2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30" w:type="dxa"/>
            <w:vAlign w:val="center"/>
          </w:tcPr>
          <w:p w:rsidR="006803E4" w:rsidRDefault="00CF31A3" w:rsidP="00AB38D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Select exo-digest program</w:t>
            </w:r>
            <w:r w:rsidR="006803E4">
              <w:rPr>
                <w:rFonts w:ascii="Calibri" w:hAnsi="Calibri"/>
              </w:rPr>
              <w:t>, confirm 40 µl</w:t>
            </w:r>
            <w:r>
              <w:rPr>
                <w:rFonts w:ascii="Calibri" w:hAnsi="Calibri"/>
              </w:rPr>
              <w:t xml:space="preserve"> and start</w:t>
            </w:r>
          </w:p>
          <w:p w:rsidR="00CF31A3" w:rsidRPr="00AB38D2" w:rsidRDefault="00CF31A3" w:rsidP="00E65EE5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</w:rPr>
              <w:t xml:space="preserve">Refer to </w:t>
            </w:r>
            <w:r w:rsidRPr="003D6E94">
              <w:rPr>
                <w:rFonts w:ascii="Calibri" w:hAnsi="Calibri"/>
                <w:i/>
                <w:color w:val="0070C0"/>
              </w:rPr>
              <w:t>Procedure D</w:t>
            </w:r>
            <w:r>
              <w:rPr>
                <w:rFonts w:ascii="Calibri" w:hAnsi="Calibri"/>
              </w:rPr>
              <w:t xml:space="preserve">, step </w:t>
            </w:r>
            <w:r w:rsidR="0061690C">
              <w:rPr>
                <w:rFonts w:ascii="Calibri" w:hAnsi="Calibri"/>
              </w:rPr>
              <w:t>2</w:t>
            </w:r>
          </w:p>
        </w:tc>
        <w:tc>
          <w:tcPr>
            <w:tcW w:w="1152" w:type="dxa"/>
            <w:tcBorders>
              <w:bottom w:val="nil"/>
            </w:tcBorders>
          </w:tcPr>
          <w:p w:rsidR="00CF31A3" w:rsidRDefault="00CF31A3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327A32" w:rsidTr="00EE21E5">
        <w:trPr>
          <w:trHeight w:val="432"/>
        </w:trPr>
        <w:tc>
          <w:tcPr>
            <w:tcW w:w="1440" w:type="dxa"/>
            <w:vMerge/>
            <w:vAlign w:val="center"/>
          </w:tcPr>
          <w:p w:rsidR="00327A32" w:rsidRPr="00E10B59" w:rsidRDefault="00327A32" w:rsidP="00CF31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 w:rsidP="00AB38D2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30" w:type="dxa"/>
            <w:vAlign w:val="center"/>
          </w:tcPr>
          <w:p w:rsidR="00327A32" w:rsidRDefault="00327A32" w:rsidP="00AB38D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Run time approx. 25 min</w:t>
            </w:r>
          </w:p>
        </w:tc>
        <w:tc>
          <w:tcPr>
            <w:tcW w:w="1152" w:type="dxa"/>
            <w:vMerge w:val="restart"/>
            <w:tcBorders>
              <w:top w:val="nil"/>
            </w:tcBorders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</w:rPr>
            </w:pPr>
            <w:r w:rsidRPr="0061690C">
              <w:rPr>
                <w:rFonts w:ascii="Calibri" w:hAnsi="Calibri"/>
                <w:color w:val="0070C0"/>
                <w:sz w:val="16"/>
                <w:szCs w:val="16"/>
              </w:rPr>
              <w:t xml:space="preserve">Refer to </w:t>
            </w:r>
            <w:r>
              <w:rPr>
                <w:rFonts w:ascii="Calibri" w:hAnsi="Calibri"/>
                <w:color w:val="0070C0"/>
                <w:sz w:val="16"/>
                <w:szCs w:val="16"/>
              </w:rPr>
              <w:t xml:space="preserve">Procedures </w:t>
            </w:r>
            <w:r w:rsidRPr="0061690C">
              <w:rPr>
                <w:rFonts w:ascii="Calibri" w:hAnsi="Calibri"/>
                <w:color w:val="0070C0"/>
                <w:sz w:val="16"/>
                <w:szCs w:val="16"/>
              </w:rPr>
              <w:t xml:space="preserve"> G</w:t>
            </w:r>
            <w:r>
              <w:rPr>
                <w:rFonts w:ascii="Calibri" w:hAnsi="Calibri"/>
                <w:color w:val="0070C0"/>
                <w:sz w:val="16"/>
                <w:szCs w:val="16"/>
              </w:rPr>
              <w:t>, H</w:t>
            </w:r>
          </w:p>
        </w:tc>
      </w:tr>
      <w:tr w:rsidR="00327A32" w:rsidTr="00EE21E5">
        <w:trPr>
          <w:trHeight w:val="432"/>
        </w:trPr>
        <w:tc>
          <w:tcPr>
            <w:tcW w:w="1440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30" w:type="dxa"/>
            <w:vAlign w:val="center"/>
          </w:tcPr>
          <w:p w:rsidR="00327A32" w:rsidRPr="00C80402" w:rsidRDefault="00327A32" w:rsidP="00C8040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Change gloves </w:t>
            </w:r>
          </w:p>
        </w:tc>
        <w:tc>
          <w:tcPr>
            <w:tcW w:w="1152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327A32" w:rsidRPr="0061690C" w:rsidRDefault="00327A32" w:rsidP="00CF31A3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</w:p>
        </w:tc>
      </w:tr>
      <w:tr w:rsidR="00327A32" w:rsidTr="00EE21E5">
        <w:trPr>
          <w:trHeight w:val="535"/>
        </w:trPr>
        <w:tc>
          <w:tcPr>
            <w:tcW w:w="1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30" w:type="dxa"/>
            <w:vAlign w:val="center"/>
          </w:tcPr>
          <w:p w:rsidR="00327A32" w:rsidRPr="00327A32" w:rsidRDefault="00327A32" w:rsidP="00327A32">
            <w:pPr>
              <w:pStyle w:val="Heading3"/>
              <w:jc w:val="left"/>
              <w:rPr>
                <w:rFonts w:asciiTheme="minorHAnsi" w:hAnsiTheme="minorHAnsi"/>
                <w:b w:val="0"/>
                <w:szCs w:val="20"/>
              </w:rPr>
            </w:pPr>
            <w:r w:rsidRPr="00327A32">
              <w:rPr>
                <w:rFonts w:asciiTheme="minorHAnsi" w:hAnsiTheme="minorHAnsi"/>
                <w:b w:val="0"/>
                <w:szCs w:val="20"/>
              </w:rPr>
              <w:t xml:space="preserve">Clean hood and equipment </w:t>
            </w:r>
          </w:p>
          <w:p w:rsidR="00327A32" w:rsidRDefault="00327A32" w:rsidP="00327A32">
            <w:pPr>
              <w:rPr>
                <w:rFonts w:ascii="Calibri" w:hAnsi="Calibri"/>
                <w:sz w:val="20"/>
              </w:rPr>
            </w:pPr>
            <w:r w:rsidRPr="00327A32">
              <w:rPr>
                <w:rFonts w:asciiTheme="minorHAnsi" w:hAnsiTheme="minorHAnsi"/>
                <w:sz w:val="20"/>
                <w:szCs w:val="20"/>
              </w:rPr>
              <w:t>Sani-Cloth Bleach Wipes (10%) followed by water and 70% alcohol</w:t>
            </w:r>
          </w:p>
        </w:tc>
        <w:tc>
          <w:tcPr>
            <w:tcW w:w="1152" w:type="dxa"/>
            <w:tcBorders>
              <w:bottom w:val="single" w:sz="4" w:space="0" w:color="BFBFBF" w:themeColor="background1" w:themeShade="BF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327A32" w:rsidTr="00EE21E5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30" w:type="dxa"/>
            <w:vAlign w:val="center"/>
          </w:tcPr>
          <w:p w:rsidR="00327A32" w:rsidRDefault="00327A32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End of run: remove PCR tubes from thermocycler; </w:t>
            </w:r>
            <w:r w:rsidRPr="00A66AA1">
              <w:rPr>
                <w:rFonts w:ascii="Calibri" w:hAnsi="Calibri"/>
                <w:sz w:val="20"/>
                <w:szCs w:val="20"/>
              </w:rPr>
              <w:t xml:space="preserve">Refer to </w:t>
            </w:r>
            <w:r w:rsidRPr="00A66AA1">
              <w:rPr>
                <w:rFonts w:ascii="Calibri" w:hAnsi="Calibri"/>
                <w:i/>
                <w:color w:val="0070C0"/>
                <w:sz w:val="20"/>
                <w:szCs w:val="20"/>
              </w:rPr>
              <w:t>Procedure D</w:t>
            </w:r>
            <w:r w:rsidRPr="00A66AA1">
              <w:rPr>
                <w:rFonts w:ascii="Calibri" w:hAnsi="Calibri"/>
                <w:sz w:val="20"/>
                <w:szCs w:val="20"/>
              </w:rPr>
              <w:t>, step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A66A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3 - 5 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bottom w:val="nil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327A32" w:rsidTr="00EE21E5">
        <w:trPr>
          <w:trHeight w:val="432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327A32" w:rsidRDefault="00327A32">
            <w:pPr>
              <w:jc w:val="center"/>
              <w:rPr>
                <w:rFonts w:ascii="Calibri" w:hAnsi="Calibri"/>
                <w:sz w:val="20"/>
              </w:rPr>
            </w:pPr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End of Run</w:t>
            </w: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30" w:type="dxa"/>
            <w:vAlign w:val="center"/>
          </w:tcPr>
          <w:p w:rsidR="00327A32" w:rsidRDefault="00327A32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Centrifuge tubes 10 s; place in 0.2 ml rack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A66AA1" w:rsidTr="00EE21E5">
        <w:trPr>
          <w:trHeight w:val="432"/>
        </w:trPr>
        <w:tc>
          <w:tcPr>
            <w:tcW w:w="1440" w:type="dxa"/>
            <w:tcBorders>
              <w:top w:val="nil"/>
            </w:tcBorders>
            <w:vAlign w:val="center"/>
          </w:tcPr>
          <w:p w:rsidR="00A66AA1" w:rsidRDefault="00A66AA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A66AA1" w:rsidRDefault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30" w:type="dxa"/>
            <w:vAlign w:val="center"/>
          </w:tcPr>
          <w:p w:rsidR="00A66AA1" w:rsidRDefault="00A66AA1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152" w:type="dxa"/>
            <w:tcBorders>
              <w:top w:val="nil"/>
            </w:tcBorders>
          </w:tcPr>
          <w:p w:rsidR="00A66AA1" w:rsidRDefault="00A66AA1">
            <w:pPr>
              <w:rPr>
                <w:rFonts w:ascii="Calibri" w:hAnsi="Calibri"/>
                <w:sz w:val="20"/>
              </w:rPr>
            </w:pPr>
          </w:p>
        </w:tc>
      </w:tr>
    </w:tbl>
    <w:p w:rsidR="003667AB" w:rsidRDefault="00504FC3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 xml:space="preserve">  </w:t>
      </w:r>
    </w:p>
    <w:p w:rsidR="00EE21E5" w:rsidRDefault="00EE21E5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EE21E5" w:rsidRPr="00A90DF3" w:rsidRDefault="00EE21E5">
      <w:pPr>
        <w:spacing w:line="240" w:lineRule="atLeast"/>
        <w:rPr>
          <w:rFonts w:ascii="Calibri" w:hAnsi="Calibri"/>
          <w:b/>
          <w:bCs/>
          <w:color w:val="3366CC"/>
          <w:sz w:val="28"/>
          <w:szCs w:val="28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504FC3" w:rsidRDefault="00C80402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G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activities below for </w:t>
      </w:r>
      <w:r>
        <w:rPr>
          <w:rFonts w:ascii="Calibri" w:hAnsi="Calibri"/>
          <w:sz w:val="20"/>
        </w:rPr>
        <w:t>s</w:t>
      </w:r>
      <w:r w:rsidR="002A5219">
        <w:rPr>
          <w:rFonts w:ascii="Calibri" w:hAnsi="Calibri"/>
          <w:sz w:val="20"/>
        </w:rPr>
        <w:t xml:space="preserve">etting up </w:t>
      </w:r>
      <w:r>
        <w:rPr>
          <w:rFonts w:ascii="Calibri" w:hAnsi="Calibri"/>
          <w:sz w:val="20"/>
        </w:rPr>
        <w:t xml:space="preserve">detection </w:t>
      </w:r>
      <w:r w:rsidR="002A5219">
        <w:rPr>
          <w:rFonts w:ascii="Calibri" w:hAnsi="Calibri"/>
          <w:sz w:val="20"/>
        </w:rPr>
        <w:t>cartridges</w:t>
      </w:r>
      <w:r w:rsidR="006E35CA">
        <w:rPr>
          <w:rFonts w:ascii="Calibri" w:hAnsi="Calibri"/>
          <w:sz w:val="20"/>
        </w:rPr>
        <w:t>, room 3</w:t>
      </w:r>
    </w:p>
    <w:p w:rsidR="00504FC3" w:rsidRDefault="002A5219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 xml:space="preserve">Setting up </w:t>
      </w:r>
      <w:r w:rsidR="00C80402">
        <w:rPr>
          <w:rFonts w:ascii="Calibri" w:hAnsi="Calibri"/>
          <w:b/>
          <w:bCs/>
          <w:sz w:val="22"/>
        </w:rPr>
        <w:t>Detection C</w:t>
      </w:r>
      <w:r>
        <w:rPr>
          <w:rFonts w:ascii="Calibri" w:hAnsi="Calibri"/>
          <w:b/>
          <w:bCs/>
          <w:sz w:val="22"/>
        </w:rPr>
        <w:t>artridges</w:t>
      </w:r>
      <w:r w:rsidR="001F4F27">
        <w:rPr>
          <w:rFonts w:ascii="Calibri" w:hAnsi="Calibri"/>
          <w:b/>
          <w:bCs/>
          <w:sz w:val="22"/>
        </w:rPr>
        <w:t>, room 3</w:t>
      </w:r>
      <w:r w:rsidR="00504FC3">
        <w:rPr>
          <w:rFonts w:ascii="Calibri" w:hAnsi="Calibri"/>
          <w:color w:val="0000FF"/>
          <w:sz w:val="20"/>
        </w:rPr>
        <w:tab/>
      </w:r>
    </w:p>
    <w:p w:rsidR="00504FC3" w:rsidRDefault="00504FC3">
      <w:pPr>
        <w:rPr>
          <w:rFonts w:ascii="Calibri" w:hAnsi="Calibri"/>
          <w:sz w:val="20"/>
        </w:rPr>
      </w:pPr>
    </w:p>
    <w:tbl>
      <w:tblPr>
        <w:tblW w:w="1026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440"/>
        <w:gridCol w:w="630"/>
        <w:gridCol w:w="6840"/>
        <w:gridCol w:w="1350"/>
      </w:tblGrid>
      <w:tr w:rsidR="00504FC3" w:rsidTr="00635E3F">
        <w:trPr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40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4C2AB5" w:rsidTr="00635E3F">
        <w:trPr>
          <w:trHeight w:val="432"/>
        </w:trPr>
        <w:tc>
          <w:tcPr>
            <w:tcW w:w="1440" w:type="dxa"/>
            <w:tcBorders>
              <w:bottom w:val="nil"/>
            </w:tcBorders>
            <w:vAlign w:val="center"/>
          </w:tcPr>
          <w:p w:rsidR="004C2AB5" w:rsidRDefault="002F7C73" w:rsidP="002A521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Label</w:t>
            </w:r>
            <w:r w:rsidR="004C2AB5" w:rsidRPr="00430521">
              <w:rPr>
                <w:rFonts w:ascii="Calibri" w:hAnsi="Calibri"/>
                <w:b/>
                <w:bCs/>
                <w:color w:val="0070C0"/>
                <w:sz w:val="18"/>
              </w:rPr>
              <w:t xml:space="preserve"> cartridge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s</w:t>
            </w:r>
          </w:p>
        </w:tc>
        <w:tc>
          <w:tcPr>
            <w:tcW w:w="630" w:type="dxa"/>
            <w:vAlign w:val="center"/>
          </w:tcPr>
          <w:p w:rsidR="004C2AB5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840" w:type="dxa"/>
            <w:vAlign w:val="center"/>
          </w:tcPr>
          <w:p w:rsidR="004C2AB5" w:rsidRDefault="004C2AB5" w:rsidP="00C215E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cartridges with small patient label numbered 1 - nn; place in cartridge tray</w:t>
            </w:r>
          </w:p>
        </w:tc>
        <w:tc>
          <w:tcPr>
            <w:tcW w:w="1350" w:type="dxa"/>
            <w:tcBorders>
              <w:bottom w:val="nil"/>
            </w:tcBorders>
          </w:tcPr>
          <w:p w:rsidR="004C2AB5" w:rsidRDefault="004C2AB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E35CA" w:rsidTr="00635E3F">
        <w:trPr>
          <w:trHeight w:val="432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E35CA" w:rsidRPr="00F8757E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C80402">
              <w:rPr>
                <w:rFonts w:ascii="Calibri" w:hAnsi="Calibri"/>
                <w:bCs/>
                <w:color w:val="FF0000"/>
                <w:sz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6E35CA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840" w:type="dxa"/>
            <w:vAlign w:val="center"/>
          </w:tcPr>
          <w:p w:rsidR="006E35CA" w:rsidRDefault="006E35CA" w:rsidP="00C215E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“Hyb” solution was prepared in advance, vortex and spin prior to use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6E35CA" w:rsidRDefault="006E35CA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47130" w:rsidTr="00635E3F">
        <w:trPr>
          <w:trHeight w:val="432"/>
        </w:trPr>
        <w:tc>
          <w:tcPr>
            <w:tcW w:w="1440" w:type="dxa"/>
            <w:tcBorders>
              <w:top w:val="nil"/>
            </w:tcBorders>
            <w:vAlign w:val="center"/>
          </w:tcPr>
          <w:p w:rsidR="00347130" w:rsidRDefault="00347130" w:rsidP="002A521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47130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840" w:type="dxa"/>
            <w:vAlign w:val="center"/>
          </w:tcPr>
          <w:p w:rsidR="00347130" w:rsidRPr="00347130" w:rsidRDefault="00347130" w:rsidP="00C215EF">
            <w:pPr>
              <w:rPr>
                <w:rFonts w:asciiTheme="minorHAnsi" w:hAnsiTheme="minorHAnsi"/>
                <w:sz w:val="20"/>
                <w:szCs w:val="20"/>
              </w:rPr>
            </w:pPr>
            <w:r w:rsidRPr="00347130">
              <w:rPr>
                <w:rFonts w:asciiTheme="minorHAnsi" w:hAnsiTheme="minorHAnsi"/>
                <w:bCs/>
                <w:sz w:val="20"/>
                <w:szCs w:val="20"/>
              </w:rPr>
              <w:t>Saturate orange BioHazardous wipe with 10% bleach; place in hood</w:t>
            </w:r>
          </w:p>
        </w:tc>
        <w:tc>
          <w:tcPr>
            <w:tcW w:w="1350" w:type="dxa"/>
            <w:tcBorders>
              <w:top w:val="nil"/>
            </w:tcBorders>
          </w:tcPr>
          <w:p w:rsidR="00347130" w:rsidRDefault="0034713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44398" w:rsidTr="00635E3F">
        <w:trPr>
          <w:trHeight w:val="3505"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</w:tcPr>
          <w:p w:rsidR="00244398" w:rsidRDefault="00430521" w:rsidP="006E35C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30521">
              <w:rPr>
                <w:rFonts w:ascii="Calibri" w:hAnsi="Calibri"/>
                <w:b/>
                <w:bCs/>
                <w:color w:val="0070C0"/>
                <w:sz w:val="18"/>
              </w:rPr>
              <w:t>Add “Hyb” solution</w:t>
            </w:r>
            <w:r w:rsid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 to PCR tube,  100 µl</w:t>
            </w:r>
          </w:p>
          <w:p w:rsidR="00C80402" w:rsidRDefault="00C80402" w:rsidP="006E35C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C80402" w:rsidRPr="00C80402" w:rsidRDefault="00C80402" w:rsidP="006E35CA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4398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840" w:type="dxa"/>
            <w:vAlign w:val="center"/>
          </w:tcPr>
          <w:p w:rsidR="00244398" w:rsidRDefault="00F8757E" w:rsidP="002A521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Slowly add 100 µl of “Hyb” solution to each PCR tube</w:t>
            </w:r>
          </w:p>
          <w:tbl>
            <w:tblPr>
              <w:tblpPr w:leftFromText="180" w:rightFromText="180" w:vertAnchor="page" w:horzAnchor="margin" w:tblpX="530" w:tblpY="57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4"/>
              <w:gridCol w:w="5391"/>
            </w:tblGrid>
            <w:tr w:rsidR="00F8757E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F8757E" w:rsidRDefault="00F8757E" w:rsidP="00645C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F8757E" w:rsidRDefault="00F8757E" w:rsidP="00645C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tube slowly ; avoid touching the inside of cap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430521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Pipette  </w:t>
                  </w:r>
                  <w:r w:rsidR="00430521">
                    <w:rPr>
                      <w:rFonts w:ascii="Calibri" w:hAnsi="Calibri"/>
                      <w:sz w:val="18"/>
                    </w:rPr>
                    <w:t xml:space="preserve">“Hyb” soln </w:t>
                  </w:r>
                  <w:r>
                    <w:rPr>
                      <w:rFonts w:ascii="Calibri" w:hAnsi="Calibri"/>
                      <w:sz w:val="18"/>
                    </w:rPr>
                    <w:t xml:space="preserve">slowly and evenly into </w:t>
                  </w:r>
                  <w:r w:rsidR="00E9744D">
                    <w:rPr>
                      <w:rFonts w:ascii="Calibri" w:hAnsi="Calibri"/>
                      <w:sz w:val="18"/>
                    </w:rPr>
                    <w:t xml:space="preserve">PCR </w:t>
                  </w:r>
                  <w:r>
                    <w:rPr>
                      <w:rFonts w:ascii="Calibri" w:hAnsi="Calibri"/>
                      <w:sz w:val="18"/>
                    </w:rPr>
                    <w:t xml:space="preserve">tube, </w:t>
                  </w:r>
                  <w:r w:rsidR="00430521">
                    <w:rPr>
                      <w:rFonts w:ascii="Calibri" w:hAnsi="Calibri"/>
                      <w:sz w:val="18"/>
                    </w:rPr>
                    <w:t>avoiding aerosols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430521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Close cap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F8757E" w:rsidRDefault="00F8757E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6E35CA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6E35CA" w:rsidRDefault="006E35CA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391" w:type="dxa"/>
                  <w:vAlign w:val="center"/>
                </w:tcPr>
                <w:p w:rsidR="006E35CA" w:rsidRDefault="006E35CA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Repeat steps a – e for additional tubes</w:t>
                  </w:r>
                </w:p>
              </w:tc>
            </w:tr>
            <w:tr w:rsidR="00F8757E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Pr="00AC70B5" w:rsidRDefault="006E35CA" w:rsidP="00F8757E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Pr="00AC70B5" w:rsidRDefault="00553660" w:rsidP="00F8757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53660">
                    <w:rPr>
                      <w:rFonts w:ascii="Calibri" w:hAnsi="Calibri"/>
                      <w:b/>
                      <w:i/>
                      <w:sz w:val="20"/>
                    </w:rPr>
                    <w:t>Note: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 w:rsidR="00F8757E">
                    <w:rPr>
                      <w:rFonts w:ascii="Calibri" w:hAnsi="Calibri"/>
                      <w:sz w:val="20"/>
                    </w:rPr>
                    <w:t>Change gloves between strips of 8</w:t>
                  </w:r>
                </w:p>
              </w:tc>
            </w:tr>
          </w:tbl>
          <w:p w:rsidR="00F8757E" w:rsidRPr="00B86412" w:rsidRDefault="00B86412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F5EC1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Caution: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Change gloves immediately if contamination is suspected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E64720" w:rsidRDefault="00E64720" w:rsidP="00E64720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E64720" w:rsidRPr="009840FD" w:rsidRDefault="00E718F1" w:rsidP="00E64720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6" w:history="1">
              <w:r w:rsidR="00E64720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Technical Support</w:t>
              </w:r>
            </w:hyperlink>
            <w:r w:rsidR="00E64720" w:rsidRPr="009840FD">
              <w:rPr>
                <w:rFonts w:asciiTheme="minorHAnsi" w:hAnsiTheme="minorHAnsi"/>
                <w:sz w:val="16"/>
                <w:szCs w:val="16"/>
              </w:rPr>
              <w:t xml:space="preserve"> and Troubleshooting</w:t>
            </w:r>
          </w:p>
          <w:p w:rsidR="00244398" w:rsidRDefault="0024439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30521" w:rsidTr="00635E3F">
        <w:trPr>
          <w:trHeight w:val="3109"/>
        </w:trPr>
        <w:tc>
          <w:tcPr>
            <w:tcW w:w="1440" w:type="dxa"/>
            <w:tcBorders>
              <w:bottom w:val="nil"/>
            </w:tcBorders>
          </w:tcPr>
          <w:p w:rsidR="00A90DF3" w:rsidRDefault="00A90DF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2F7C73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>Add</w:t>
            </w:r>
          </w:p>
          <w:p w:rsidR="00430521" w:rsidRPr="002F7C73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“Hyb” 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/</w:t>
            </w: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 Sample to cartridge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, 125 µl</w:t>
            </w:r>
          </w:p>
        </w:tc>
        <w:tc>
          <w:tcPr>
            <w:tcW w:w="630" w:type="dxa"/>
            <w:vAlign w:val="center"/>
          </w:tcPr>
          <w:p w:rsidR="00430521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430521" w:rsidRDefault="003D7292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Pipette</w:t>
            </w:r>
            <w:r w:rsidR="0023705F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125 µl of “Hyb” sample mix to corresponding cartridge</w:t>
            </w:r>
          </w:p>
          <w:tbl>
            <w:tblPr>
              <w:tblpPr w:leftFromText="180" w:rightFromText="180" w:vertAnchor="page" w:horzAnchor="margin" w:tblpX="525" w:tblpY="25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627"/>
              <w:gridCol w:w="5308"/>
            </w:tblGrid>
            <w:tr w:rsidR="00A90DF3" w:rsidTr="00645C78">
              <w:trPr>
                <w:trHeight w:val="257"/>
              </w:trPr>
              <w:tc>
                <w:tcPr>
                  <w:tcW w:w="627" w:type="dxa"/>
                  <w:shd w:val="clear" w:color="auto" w:fill="EAF1DD" w:themeFill="accent3" w:themeFillTint="33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08" w:type="dxa"/>
                  <w:shd w:val="clear" w:color="auto" w:fill="EAF1DD" w:themeFill="accent3" w:themeFillTint="33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A90DF3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caps on all cartridges by inverting tray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A90DF3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 between PCR tubes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A90DF3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PCR tube slowly ; avoid touching the inside of cap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A90DF3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Pipette  “Hyb” sample mix into cartridge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A90DF3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Close cap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Pr="00AC70B5" w:rsidRDefault="00A90DF3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A90DF3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Continue until all cartridges are loaded</w:t>
                  </w:r>
                </w:p>
              </w:tc>
            </w:tr>
            <w:tr w:rsidR="00A90DF3" w:rsidRPr="00AC70B5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A90DF3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Secure all caps with a Sharpie pen, checking that all are level</w:t>
                  </w:r>
                </w:p>
              </w:tc>
            </w:tr>
            <w:tr w:rsidR="00A90DF3" w:rsidRPr="00AC70B5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Pr="00AC70B5" w:rsidRDefault="00A90DF3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Pr="00AC70B5" w:rsidRDefault="00A90DF3" w:rsidP="00A90DF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53660">
                    <w:rPr>
                      <w:rFonts w:ascii="Calibri" w:hAnsi="Calibri"/>
                      <w:b/>
                      <w:i/>
                      <w:sz w:val="20"/>
                    </w:rPr>
                    <w:t>Note:</w:t>
                  </w:r>
                  <w:r>
                    <w:rPr>
                      <w:rFonts w:ascii="Calibri" w:hAnsi="Calibri"/>
                      <w:sz w:val="20"/>
                    </w:rPr>
                    <w:t xml:space="preserve"> Change gloves between trays of 8</w:t>
                  </w:r>
                </w:p>
              </w:tc>
            </w:tr>
          </w:tbl>
          <w:p w:rsidR="003667AB" w:rsidRPr="0061690C" w:rsidRDefault="003667AB" w:rsidP="003667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430521" w:rsidRDefault="00430521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trHeight w:val="395"/>
        </w:trPr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40" w:type="dxa"/>
            <w:vAlign w:val="center"/>
          </w:tcPr>
          <w:p w:rsidR="00553660" w:rsidRDefault="00553660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35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trHeight w:val="395"/>
        </w:trPr>
        <w:tc>
          <w:tcPr>
            <w:tcW w:w="1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53660" w:rsidRPr="004D7CA9" w:rsidRDefault="004D7CA9" w:rsidP="00430521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D7CA9">
              <w:rPr>
                <w:rFonts w:ascii="Calibri" w:hAnsi="Calibri"/>
                <w:b/>
                <w:bCs/>
                <w:color w:val="0070C0"/>
                <w:sz w:val="18"/>
              </w:rPr>
              <w:t>Insert cartridges</w:t>
            </w: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40" w:type="dxa"/>
            <w:vAlign w:val="center"/>
          </w:tcPr>
          <w:p w:rsidR="00553660" w:rsidRDefault="00553660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Insert cartridges into eSensor XT-8; Refer to </w:t>
            </w:r>
            <w:r w:rsidRPr="00553660">
              <w:rPr>
                <w:rFonts w:ascii="Calibri" w:hAnsi="Calibri"/>
                <w:i/>
                <w:color w:val="0070C0"/>
                <w:sz w:val="20"/>
              </w:rPr>
              <w:t xml:space="preserve">Procedure </w:t>
            </w:r>
            <w:r w:rsidR="00327A32">
              <w:rPr>
                <w:rFonts w:ascii="Calibri" w:hAnsi="Calibri"/>
                <w:i/>
                <w:color w:val="0070C0"/>
                <w:sz w:val="20"/>
              </w:rPr>
              <w:t>H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cantSplit/>
          <w:trHeight w:val="845"/>
        </w:trPr>
        <w:tc>
          <w:tcPr>
            <w:tcW w:w="1440" w:type="dxa"/>
            <w:tcBorders>
              <w:top w:val="single" w:sz="4" w:space="0" w:color="BFBFBF" w:themeColor="background1" w:themeShade="BF"/>
            </w:tcBorders>
            <w:vAlign w:val="center"/>
          </w:tcPr>
          <w:p w:rsidR="00553660" w:rsidRPr="004D7CA9" w:rsidRDefault="004D7CA9" w:rsidP="00430521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D7CA9">
              <w:rPr>
                <w:rFonts w:ascii="Calibri" w:hAnsi="Calibri"/>
                <w:b/>
                <w:bCs/>
                <w:color w:val="0070C0"/>
                <w:sz w:val="18"/>
              </w:rPr>
              <w:t>Clean</w:t>
            </w: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40" w:type="dxa"/>
            <w:vAlign w:val="center"/>
          </w:tcPr>
          <w:p w:rsidR="0000391B" w:rsidRDefault="0000391B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Decontaminate</w:t>
            </w:r>
            <w:r w:rsidR="00553660">
              <w:rPr>
                <w:rFonts w:ascii="Calibri" w:hAnsi="Calibri"/>
                <w:sz w:val="20"/>
              </w:rPr>
              <w:t xml:space="preserve"> hood </w:t>
            </w:r>
            <w:r>
              <w:rPr>
                <w:rFonts w:ascii="Calibri" w:hAnsi="Calibri"/>
                <w:sz w:val="20"/>
              </w:rPr>
              <w:t>and equipment</w:t>
            </w:r>
          </w:p>
          <w:p w:rsidR="00553660" w:rsidRPr="003C25A7" w:rsidRDefault="00EC5DE9" w:rsidP="00E65EE5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3C25A7">
              <w:rPr>
                <w:rFonts w:asciiTheme="minorHAnsi" w:hAnsiTheme="minorHAnsi"/>
                <w:sz w:val="20"/>
                <w:szCs w:val="20"/>
              </w:rPr>
              <w:t xml:space="preserve">Sani-Cloth Bleach Wipes (10%) </w:t>
            </w:r>
            <w:r w:rsidR="00553660" w:rsidRPr="003C25A7">
              <w:rPr>
                <w:rFonts w:ascii="Calibri" w:hAnsi="Calibri"/>
                <w:sz w:val="20"/>
                <w:szCs w:val="20"/>
              </w:rPr>
              <w:t>followed by water and 70% alcohol</w:t>
            </w:r>
          </w:p>
          <w:p w:rsidR="0000391B" w:rsidRDefault="0000391B" w:rsidP="00E65EE5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UV for 15 min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</w:tbl>
    <w:p w:rsidR="00EE21E5" w:rsidRDefault="00EE21E5">
      <w:pPr>
        <w:rPr>
          <w:rFonts w:ascii="Calibri" w:hAnsi="Calibri"/>
          <w:sz w:val="16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CC2885" w:rsidRDefault="00327A32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H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CC2885">
        <w:rPr>
          <w:rFonts w:ascii="Calibri" w:hAnsi="Calibri"/>
          <w:sz w:val="20"/>
        </w:rPr>
        <w:t>Follow the activities below for testing on the eSensor Xt-8 instrument</w:t>
      </w:r>
    </w:p>
    <w:p w:rsidR="00CC2885" w:rsidRPr="00CC2885" w:rsidRDefault="00CC2885" w:rsidP="001C0607">
      <w:pPr>
        <w:pBdr>
          <w:bottom w:val="single" w:sz="12" w:space="1" w:color="D9D9D9" w:themeColor="background1" w:themeShade="D9"/>
        </w:pBdr>
        <w:spacing w:line="240" w:lineRule="atLeast"/>
        <w:ind w:left="360" w:hanging="360"/>
        <w:rPr>
          <w:rFonts w:ascii="Calibri" w:hAnsi="Calibri"/>
          <w:b/>
          <w:sz w:val="22"/>
          <w:szCs w:val="22"/>
        </w:rPr>
      </w:pPr>
      <w:r w:rsidRPr="00CC2885">
        <w:rPr>
          <w:rFonts w:ascii="Calibri" w:hAnsi="Calibri"/>
          <w:b/>
          <w:bCs/>
          <w:sz w:val="22"/>
          <w:szCs w:val="22"/>
        </w:rPr>
        <w:t>eSensor XT-</w:t>
      </w:r>
      <w:r w:rsidRPr="00CC2885">
        <w:rPr>
          <w:rFonts w:ascii="Calibri" w:hAnsi="Calibri"/>
          <w:b/>
          <w:sz w:val="22"/>
          <w:szCs w:val="22"/>
        </w:rPr>
        <w:t xml:space="preserve">8 instrument </w:t>
      </w:r>
    </w:p>
    <w:tbl>
      <w:tblPr>
        <w:tblpPr w:leftFromText="180" w:rightFromText="180" w:vertAnchor="text" w:horzAnchor="margin" w:tblpX="198" w:tblpY="163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45"/>
        <w:gridCol w:w="588"/>
        <w:gridCol w:w="6967"/>
        <w:gridCol w:w="1188"/>
      </w:tblGrid>
      <w:tr w:rsidR="003E41E5" w:rsidTr="00635E3F">
        <w:trPr>
          <w:trHeight w:val="360"/>
          <w:tblHeader/>
        </w:trPr>
        <w:tc>
          <w:tcPr>
            <w:tcW w:w="1445" w:type="dxa"/>
            <w:shd w:val="clear" w:color="auto" w:fill="E9F4FF"/>
            <w:vAlign w:val="center"/>
          </w:tcPr>
          <w:p w:rsidR="003E41E5" w:rsidRDefault="003E41E5" w:rsidP="003E41E5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3E41E5" w:rsidRDefault="003E41E5" w:rsidP="003E41E5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3E41E5" w:rsidRDefault="003E41E5" w:rsidP="003E41E5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88" w:type="dxa"/>
            <w:shd w:val="clear" w:color="auto" w:fill="E9F4FF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3E41E5" w:rsidTr="00635E3F">
        <w:trPr>
          <w:trHeight w:val="442"/>
        </w:trPr>
        <w:tc>
          <w:tcPr>
            <w:tcW w:w="1445" w:type="dxa"/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Power ON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3E41E5" w:rsidRPr="00F649CE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turn instrument on, press round button near the base</w:t>
            </w:r>
          </w:p>
        </w:tc>
        <w:tc>
          <w:tcPr>
            <w:tcW w:w="1188" w:type="dxa"/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3797"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89547C">
              <w:rPr>
                <w:rFonts w:ascii="Calibri" w:hAnsi="Calibri"/>
                <w:b/>
                <w:color w:val="0070C0"/>
                <w:sz w:val="18"/>
                <w:szCs w:val="18"/>
              </w:rPr>
              <w:t xml:space="preserve">Instrument </w:t>
            </w:r>
          </w:p>
          <w:p w:rsidR="003E41E5" w:rsidRPr="0089547C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89547C">
              <w:rPr>
                <w:rFonts w:ascii="Calibri" w:hAnsi="Calibri"/>
                <w:b/>
                <w:color w:val="0070C0"/>
                <w:sz w:val="18"/>
                <w:szCs w:val="18"/>
              </w:rPr>
              <w:t>set-up</w:t>
            </w: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Pr="00DD4384" w:rsidRDefault="003E41E5" w:rsidP="003E41E5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DD4384">
              <w:rPr>
                <w:rFonts w:ascii="Calibri" w:hAnsi="Calibri"/>
                <w:color w:val="FF0000"/>
                <w:sz w:val="20"/>
              </w:rPr>
              <w:t>Room 3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Set-up instrument</w:t>
            </w:r>
          </w:p>
          <w:tbl>
            <w:tblPr>
              <w:tblW w:w="0" w:type="auto"/>
              <w:tblInd w:w="161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1019"/>
              <w:gridCol w:w="4898"/>
            </w:tblGrid>
            <w:tr w:rsidR="003E41E5" w:rsidTr="003E41E5">
              <w:trPr>
                <w:trHeight w:val="288"/>
              </w:trPr>
              <w:tc>
                <w:tcPr>
                  <w:tcW w:w="544" w:type="dxa"/>
                  <w:shd w:val="clear" w:color="auto" w:fill="E9F4FF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019" w:type="dxa"/>
                  <w:shd w:val="clear" w:color="auto" w:fill="E9F4FF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898" w:type="dxa"/>
                  <w:shd w:val="clear" w:color="auto" w:fill="E9F4FF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CC2885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Touch keyboard icon 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Username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827BF2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Enter username using on screen keyboard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827BF2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 w:rsidRPr="00827BF2">
                    <w:rPr>
                      <w:rFonts w:ascii="Calibri" w:hAnsi="Calibri"/>
                      <w:bCs/>
                      <w:sz w:val="18"/>
                    </w:rPr>
                    <w:t>Enter password</w:t>
                  </w:r>
                  <w:r>
                    <w:rPr>
                      <w:rFonts w:ascii="Calibri" w:hAnsi="Calibri"/>
                      <w:bCs/>
                      <w:sz w:val="18"/>
                    </w:rPr>
                    <w:t xml:space="preserve"> ***** (case sensitive)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Touch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Login</w:t>
                  </w:r>
                  <w:r>
                    <w:rPr>
                      <w:rFonts w:ascii="Calibri" w:hAnsi="Calibri"/>
                      <w:sz w:val="18"/>
                    </w:rPr>
                    <w:t xml:space="preserve"> icon 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cartridge location slot A1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Scan patient Acc. No. using label barcodes in consecutive order 1 – nn, LED: </w:t>
                  </w:r>
                  <w:r w:rsidRPr="00553660">
                    <w:rPr>
                      <w:rFonts w:ascii="Calibri" w:hAnsi="Calibri"/>
                      <w:sz w:val="18"/>
                      <w:shd w:val="clear" w:color="auto" w:fill="C6D9F1" w:themeFill="text2" w:themeFillTint="33"/>
                    </w:rPr>
                    <w:t>blue</w:t>
                  </w:r>
                  <w:r>
                    <w:rPr>
                      <w:rFonts w:ascii="Calibri" w:hAnsi="Calibri"/>
                      <w:sz w:val="18"/>
                    </w:rPr>
                    <w:t xml:space="preserve"> → </w:t>
                  </w:r>
                  <w:r w:rsidRPr="00A94254">
                    <w:rPr>
                      <w:rFonts w:ascii="Calibri" w:hAnsi="Calibri"/>
                      <w:sz w:val="18"/>
                      <w:shd w:val="clear" w:color="auto" w:fill="FABF8F" w:themeFill="accent6" w:themeFillTint="99"/>
                    </w:rPr>
                    <w:t>orange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Reagent Barcode field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2F6638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Scan reagent barcode </w:t>
                  </w:r>
                </w:p>
                <w:p w:rsidR="003E41E5" w:rsidRDefault="003E41E5" w:rsidP="002F6638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Located on  the RVP Detection Reagent box</w:t>
                  </w:r>
                </w:p>
                <w:p w:rsidR="003E41E5" w:rsidRDefault="003E41E5" w:rsidP="002F6638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Remove from RVP Detection Reagent box</w:t>
                  </w:r>
                </w:p>
                <w:p w:rsidR="003E41E5" w:rsidRPr="00DD4384" w:rsidRDefault="003E41E5" w:rsidP="002F6638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Place on Cartridge box cover</w:t>
                  </w:r>
                </w:p>
              </w:tc>
            </w:tr>
          </w:tbl>
          <w:p w:rsidR="003E41E5" w:rsidRPr="00CC2885" w:rsidRDefault="003E41E5" w:rsidP="003E41E5"/>
        </w:tc>
        <w:tc>
          <w:tcPr>
            <w:tcW w:w="1188" w:type="dxa"/>
            <w:tcBorders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Insert cartridge(s) logo side up; gently push until it clicks in place</w:t>
            </w:r>
          </w:p>
        </w:tc>
        <w:tc>
          <w:tcPr>
            <w:tcW w:w="1188" w:type="dxa"/>
            <w:tcBorders>
              <w:bottom w:val="nil"/>
            </w:tcBorders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36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EB244F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EB244F">
              <w:rPr>
                <w:rFonts w:ascii="Calibri" w:hAnsi="Calibri"/>
                <w:b/>
                <w:bCs/>
                <w:color w:val="0070C0"/>
                <w:sz w:val="18"/>
              </w:rPr>
              <w:t>Insert cartridges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 w:rsidRPr="00DB3E56">
              <w:rPr>
                <w:rFonts w:ascii="Calibri" w:hAnsi="Calibri"/>
                <w:bCs/>
              </w:rPr>
              <w:t xml:space="preserve">Firmly slide the module lever </w:t>
            </w:r>
            <w:r>
              <w:rPr>
                <w:rFonts w:ascii="Calibri" w:hAnsi="Calibri"/>
                <w:bCs/>
              </w:rPr>
              <w:t>to the left</w:t>
            </w:r>
          </w:p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i/>
                <w:color w:val="FF0000"/>
              </w:rPr>
              <w:t>Caution:</w:t>
            </w:r>
            <w:r>
              <w:rPr>
                <w:rFonts w:ascii="Calibri" w:hAnsi="Calibri"/>
                <w:bCs/>
              </w:rPr>
              <w:t xml:space="preserve"> If you feel resistance, do not continue to push or pull lever; check that the cartridge is seated correctly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E718F1" w:rsidP="003E41E5">
            <w:pPr>
              <w:jc w:val="center"/>
              <w:rPr>
                <w:rFonts w:ascii="Calibri" w:hAnsi="Calibri"/>
                <w:sz w:val="20"/>
              </w:rPr>
            </w:pPr>
            <w:hyperlink r:id="rId17" w:history="1">
              <w:r w:rsidR="00E64720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Common Issues</w:t>
              </w:r>
            </w:hyperlink>
            <w:r w:rsidR="00E64720" w:rsidRPr="009840FD">
              <w:rPr>
                <w:rFonts w:asciiTheme="minorHAnsi" w:hAnsiTheme="minorHAnsi"/>
                <w:sz w:val="16"/>
                <w:szCs w:val="16"/>
              </w:rPr>
              <w:t xml:space="preserve"> and Solutions</w:t>
            </w: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Led lights will change from </w:t>
            </w:r>
            <w:r w:rsidRPr="00A94254">
              <w:rPr>
                <w:rFonts w:ascii="Calibri" w:hAnsi="Calibri"/>
                <w:bCs/>
                <w:shd w:val="clear" w:color="auto" w:fill="FABF8F" w:themeFill="accent6" w:themeFillTint="99"/>
              </w:rPr>
              <w:t>orange</w:t>
            </w:r>
            <w:r>
              <w:rPr>
                <w:rFonts w:ascii="Calibri" w:hAnsi="Calibri"/>
                <w:bCs/>
              </w:rPr>
              <w:t xml:space="preserve"> → </w:t>
            </w:r>
            <w:r w:rsidRPr="00553660">
              <w:rPr>
                <w:rFonts w:ascii="Calibri" w:hAnsi="Calibri"/>
                <w:bCs/>
                <w:shd w:val="clear" w:color="auto" w:fill="FFFF00"/>
              </w:rPr>
              <w:t>yellow</w:t>
            </w:r>
            <w:r>
              <w:rPr>
                <w:rFonts w:ascii="Calibri" w:hAnsi="Calibri"/>
                <w:bCs/>
              </w:rPr>
              <w:t xml:space="preserve"> (ready)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32"/>
        </w:trPr>
        <w:tc>
          <w:tcPr>
            <w:tcW w:w="144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Verify information boxes: If the RVP protocol does not appear, remove cartridge and repeat insertion</w:t>
            </w:r>
          </w:p>
        </w:tc>
        <w:tc>
          <w:tcPr>
            <w:tcW w:w="1188" w:type="dxa"/>
            <w:tcBorders>
              <w:top w:val="nil"/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bottom w:val="nil"/>
            </w:tcBorders>
            <w:vAlign w:val="center"/>
          </w:tcPr>
          <w:p w:rsidR="003E41E5" w:rsidRPr="00E75035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E75035">
              <w:rPr>
                <w:rFonts w:ascii="Calibri" w:hAnsi="Calibri"/>
                <w:b/>
                <w:bCs/>
                <w:color w:val="0070C0"/>
                <w:sz w:val="18"/>
              </w:rPr>
              <w:t>Start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Touch the </w:t>
            </w:r>
            <w:r w:rsidRPr="00DB3E56">
              <w:rPr>
                <w:rFonts w:ascii="Calibri" w:hAnsi="Calibri"/>
                <w:b/>
                <w:bCs/>
              </w:rPr>
              <w:t>Start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EB244F">
              <w:rPr>
                <w:rFonts w:ascii="Calibri" w:hAnsi="Calibri"/>
                <w:bCs/>
              </w:rPr>
              <w:t>to begin</w:t>
            </w:r>
            <w:r>
              <w:rPr>
                <w:rFonts w:ascii="Calibri" w:hAnsi="Calibri"/>
                <w:bCs/>
              </w:rPr>
              <w:t xml:space="preserve"> hybridization and scanning protocol</w:t>
            </w:r>
          </w:p>
        </w:tc>
        <w:tc>
          <w:tcPr>
            <w:tcW w:w="1188" w:type="dxa"/>
            <w:tcBorders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67" w:type="dxa"/>
            <w:vAlign w:val="center"/>
          </w:tcPr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 w:rsidRPr="00EB244F">
              <w:rPr>
                <w:rFonts w:ascii="Calibri" w:hAnsi="Calibri"/>
                <w:b/>
                <w:bCs/>
              </w:rPr>
              <w:t xml:space="preserve">Blinking </w:t>
            </w:r>
            <w:r w:rsidRPr="00A94254">
              <w:rPr>
                <w:rFonts w:ascii="Calibri" w:hAnsi="Calibri"/>
                <w:b/>
                <w:bCs/>
                <w:shd w:val="clear" w:color="auto" w:fill="C2D69B" w:themeFill="accent3" w:themeFillTint="99"/>
              </w:rPr>
              <w:t>Green</w:t>
            </w:r>
            <w:r>
              <w:rPr>
                <w:rFonts w:ascii="Calibri" w:hAnsi="Calibri"/>
                <w:b/>
                <w:bCs/>
              </w:rPr>
              <w:t xml:space="preserve">: </w:t>
            </w:r>
            <w:r>
              <w:rPr>
                <w:rFonts w:ascii="Calibri" w:hAnsi="Calibri"/>
                <w:bCs/>
              </w:rPr>
              <w:t>XT is checking connections; wait until flashing stops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67" w:type="dxa"/>
            <w:vAlign w:val="center"/>
          </w:tcPr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 w:rsidRPr="00EB244F">
              <w:rPr>
                <w:rFonts w:ascii="Calibri" w:hAnsi="Calibri"/>
                <w:b/>
                <w:bCs/>
              </w:rPr>
              <w:t xml:space="preserve">Solid </w:t>
            </w:r>
            <w:r w:rsidRPr="00A94254">
              <w:rPr>
                <w:rFonts w:ascii="Calibri" w:hAnsi="Calibri"/>
                <w:b/>
                <w:bCs/>
                <w:shd w:val="clear" w:color="auto" w:fill="C2D69B" w:themeFill="accent3" w:themeFillTint="99"/>
              </w:rPr>
              <w:t>Green</w:t>
            </w:r>
            <w:r w:rsidRPr="00EB244F">
              <w:rPr>
                <w:rFonts w:ascii="Calibri" w:hAnsi="Calibri"/>
                <w:b/>
                <w:bCs/>
              </w:rPr>
              <w:t>: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EB244F">
              <w:rPr>
                <w:rFonts w:ascii="Calibri" w:hAnsi="Calibri"/>
                <w:bCs/>
              </w:rPr>
              <w:t>testing is in progress</w:t>
            </w:r>
            <w:r>
              <w:rPr>
                <w:rFonts w:ascii="Calibri" w:hAnsi="Calibri"/>
                <w:bCs/>
              </w:rPr>
              <w:t>; run time 42 min</w:t>
            </w:r>
          </w:p>
        </w:tc>
        <w:tc>
          <w:tcPr>
            <w:tcW w:w="1188" w:type="dxa"/>
            <w:tcBorders>
              <w:top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2725"/>
        </w:trPr>
        <w:tc>
          <w:tcPr>
            <w:tcW w:w="1445" w:type="dxa"/>
            <w:vAlign w:val="center"/>
          </w:tcPr>
          <w:p w:rsidR="003E41E5" w:rsidRPr="005029C1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5029C1">
              <w:rPr>
                <w:rFonts w:ascii="Calibri" w:hAnsi="Calibri"/>
                <w:b/>
                <w:bCs/>
                <w:color w:val="0070C0"/>
                <w:sz w:val="18"/>
              </w:rPr>
              <w:t>LED Status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67" w:type="dxa"/>
          </w:tcPr>
          <w:p w:rsidR="003E41E5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LED Color Chart</w:t>
            </w:r>
          </w:p>
          <w:tbl>
            <w:tblPr>
              <w:tblW w:w="0" w:type="auto"/>
              <w:tblInd w:w="49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152"/>
              <w:gridCol w:w="1152"/>
              <w:gridCol w:w="1152"/>
              <w:gridCol w:w="2304"/>
            </w:tblGrid>
            <w:tr w:rsidR="003E41E5" w:rsidTr="003E41E5">
              <w:trPr>
                <w:trHeight w:val="320"/>
              </w:trPr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Color</w:t>
                  </w:r>
                </w:p>
              </w:tc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State</w:t>
                  </w:r>
                </w:p>
              </w:tc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Status</w:t>
                  </w:r>
                </w:p>
              </w:tc>
              <w:tc>
                <w:tcPr>
                  <w:tcW w:w="2304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Action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6D9F1" w:themeFill="text2" w:themeFillTint="33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Blue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Empty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Available; insert cartridge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FABF8F" w:themeFill="accent6" w:themeFillTint="99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Orange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Info needed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Enter Acc. No.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FFFF00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Yellow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Ready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Press Start button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2D69B" w:themeFill="accent3" w:themeFillTint="99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Green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Running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Checking connections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2D69B" w:themeFill="accent3" w:themeFillTint="99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Green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Running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Test in progress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6D9F1" w:themeFill="text2" w:themeFillTint="33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Blue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Complete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Test complete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  <w:t>Red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Error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2F6638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  <w:t>Troubleshoot</w:t>
                  </w:r>
                </w:p>
              </w:tc>
            </w:tr>
          </w:tbl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</w:p>
        </w:tc>
        <w:tc>
          <w:tcPr>
            <w:tcW w:w="1188" w:type="dxa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00391B" w:rsidRPr="003E41E5" w:rsidRDefault="0000391B" w:rsidP="00462DE0">
      <w:pPr>
        <w:spacing w:line="240" w:lineRule="atLeast"/>
        <w:ind w:left="360" w:hanging="360"/>
        <w:rPr>
          <w:rFonts w:ascii="Calibri" w:hAnsi="Calibri"/>
          <w:b/>
          <w:bCs/>
          <w:color w:val="0000FF"/>
          <w:sz w:val="28"/>
          <w:szCs w:val="28"/>
        </w:rPr>
      </w:pPr>
    </w:p>
    <w:p w:rsidR="005029C1" w:rsidRDefault="003230AB" w:rsidP="003E41E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I</w:t>
      </w:r>
      <w:r w:rsidR="005029C1">
        <w:rPr>
          <w:rFonts w:ascii="Calibri" w:hAnsi="Calibri"/>
          <w:b/>
          <w:bCs/>
          <w:color w:val="3366CC"/>
          <w:sz w:val="22"/>
        </w:rPr>
        <w:t>:</w:t>
      </w:r>
      <w:r w:rsidR="005029C1">
        <w:rPr>
          <w:rFonts w:ascii="Calibri" w:hAnsi="Calibri"/>
          <w:b/>
          <w:bCs/>
          <w:color w:val="0000FF"/>
          <w:sz w:val="22"/>
        </w:rPr>
        <w:t xml:space="preserve"> </w:t>
      </w:r>
      <w:r w:rsidR="005029C1">
        <w:rPr>
          <w:rFonts w:ascii="Calibri" w:hAnsi="Calibri"/>
          <w:sz w:val="20"/>
        </w:rPr>
        <w:t>Follow the activities below for run completion and interpretation of results</w:t>
      </w:r>
    </w:p>
    <w:p w:rsidR="005029C1" w:rsidRPr="00CC2885" w:rsidRDefault="005029C1" w:rsidP="00EE21E5">
      <w:pPr>
        <w:pBdr>
          <w:bottom w:val="single" w:sz="12" w:space="1" w:color="D9D9D9" w:themeColor="background1" w:themeShade="D9"/>
        </w:pBdr>
        <w:spacing w:line="240" w:lineRule="atLeast"/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Run Completion and Results</w:t>
      </w:r>
    </w:p>
    <w:p w:rsidR="00CC2885" w:rsidRPr="007B2669" w:rsidRDefault="00CC2885" w:rsidP="00EE21E5">
      <w:pPr>
        <w:spacing w:line="240" w:lineRule="atLeast"/>
        <w:rPr>
          <w:rFonts w:ascii="Calibri" w:hAnsi="Calibri"/>
          <w:b/>
          <w:bCs/>
          <w:color w:val="0000FF"/>
          <w:sz w:val="12"/>
          <w:szCs w:val="12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440"/>
        <w:gridCol w:w="630"/>
        <w:gridCol w:w="6570"/>
        <w:gridCol w:w="1440"/>
      </w:tblGrid>
      <w:tr w:rsidR="0089547C" w:rsidTr="00635E3F">
        <w:trPr>
          <w:cantSplit/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9547C" w:rsidRDefault="0089547C" w:rsidP="0089547C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89547C" w:rsidRDefault="0089547C" w:rsidP="0089547C">
            <w:pPr>
              <w:pStyle w:val="Heading6"/>
            </w:pPr>
            <w:r>
              <w:t>Step</w:t>
            </w:r>
          </w:p>
        </w:tc>
        <w:tc>
          <w:tcPr>
            <w:tcW w:w="6570" w:type="dxa"/>
            <w:shd w:val="clear" w:color="auto" w:fill="E9F4FF"/>
            <w:vAlign w:val="center"/>
          </w:tcPr>
          <w:p w:rsidR="0089547C" w:rsidRDefault="0089547C" w:rsidP="0089547C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9547C" w:rsidRDefault="0089547C" w:rsidP="0089547C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89547C" w:rsidTr="00635E3F">
        <w:trPr>
          <w:trHeight w:val="360"/>
        </w:trPr>
        <w:tc>
          <w:tcPr>
            <w:tcW w:w="1440" w:type="dxa"/>
            <w:tcBorders>
              <w:bottom w:val="nil"/>
            </w:tcBorders>
            <w:vAlign w:val="center"/>
          </w:tcPr>
          <w:p w:rsidR="0089547C" w:rsidRPr="003B58FC" w:rsidRDefault="005029C1" w:rsidP="0089547C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t>Run Completion</w:t>
            </w:r>
          </w:p>
        </w:tc>
        <w:tc>
          <w:tcPr>
            <w:tcW w:w="630" w:type="dxa"/>
            <w:vAlign w:val="center"/>
          </w:tcPr>
          <w:p w:rsidR="0089547C" w:rsidRDefault="0089547C" w:rsidP="0089547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570" w:type="dxa"/>
            <w:vAlign w:val="center"/>
          </w:tcPr>
          <w:p w:rsidR="0089547C" w:rsidRPr="00F649CE" w:rsidRDefault="005029C1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Flashing </w:t>
            </w:r>
            <w:r w:rsidRPr="006803E4">
              <w:rPr>
                <w:b w:val="0"/>
                <w:bCs w:val="0"/>
                <w:shd w:val="clear" w:color="auto" w:fill="8DB3E2" w:themeFill="text2" w:themeFillTint="66"/>
              </w:rPr>
              <w:t>blue</w:t>
            </w:r>
            <w:r>
              <w:rPr>
                <w:b w:val="0"/>
                <w:bCs w:val="0"/>
              </w:rPr>
              <w:t xml:space="preserve"> LED: remove cartridge and place in ziplock bag</w:t>
            </w:r>
            <w:r w:rsidR="00192FE5">
              <w:rPr>
                <w:b w:val="0"/>
                <w:bCs w:val="0"/>
              </w:rPr>
              <w:t>; discard in red trash</w:t>
            </w:r>
          </w:p>
        </w:tc>
        <w:tc>
          <w:tcPr>
            <w:tcW w:w="1440" w:type="dxa"/>
            <w:tcBorders>
              <w:bottom w:val="nil"/>
            </w:tcBorders>
          </w:tcPr>
          <w:p w:rsidR="0089547C" w:rsidRDefault="0089547C" w:rsidP="0089547C">
            <w:pPr>
              <w:rPr>
                <w:rFonts w:ascii="Calibri" w:hAnsi="Calibri"/>
                <w:sz w:val="20"/>
              </w:rPr>
            </w:pPr>
          </w:p>
        </w:tc>
      </w:tr>
      <w:tr w:rsidR="00612B99" w:rsidTr="00635E3F">
        <w:trPr>
          <w:trHeight w:val="360"/>
        </w:trPr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</w:tcPr>
          <w:p w:rsidR="00612B99" w:rsidRPr="003B58FC" w:rsidRDefault="00612B99" w:rsidP="0089547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12B99" w:rsidRDefault="00612B99" w:rsidP="002C673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570" w:type="dxa"/>
            <w:vAlign w:val="center"/>
          </w:tcPr>
          <w:p w:rsidR="00612B99" w:rsidRDefault="00612B99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Reporting Tab </w:t>
            </w:r>
          </w:p>
        </w:tc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</w:tcPr>
          <w:p w:rsidR="00612B99" w:rsidRDefault="00612B99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bottom w:val="nil"/>
            </w:tcBorders>
            <w:vAlign w:val="center"/>
          </w:tcPr>
          <w:p w:rsidR="009840FD" w:rsidRPr="003B58FC" w:rsidRDefault="009840FD" w:rsidP="00E7503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lastRenderedPageBreak/>
              <w:t>Report</w:t>
            </w: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s/results</w:t>
            </w:r>
          </w:p>
        </w:tc>
        <w:tc>
          <w:tcPr>
            <w:tcW w:w="630" w:type="dxa"/>
            <w:vAlign w:val="center"/>
          </w:tcPr>
          <w:p w:rsidR="009840FD" w:rsidRDefault="009840FD" w:rsidP="002C673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Select search criteria</w:t>
            </w:r>
          </w:p>
          <w:p w:rsidR="009840FD" w:rsidRDefault="009840FD" w:rsidP="00E65EE5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Default criteria will display all reports generated on the current date</w:t>
            </w:r>
          </w:p>
          <w:p w:rsidR="009840FD" w:rsidRPr="00084234" w:rsidRDefault="009840FD" w:rsidP="00E65EE5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Touch individual samples to be viewed/printed or Select All button</w:t>
            </w:r>
          </w:p>
        </w:tc>
        <w:tc>
          <w:tcPr>
            <w:tcW w:w="1440" w:type="dxa"/>
            <w:vMerge w:val="restart"/>
          </w:tcPr>
          <w:p w:rsidR="009840FD" w:rsidRDefault="00E718F1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8" w:history="1">
              <w:r w:rsidR="009840FD" w:rsidRPr="008103C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MB 11.06</w:t>
              </w:r>
            </w:hyperlink>
            <w:r w:rsidR="009840FD" w:rsidRPr="009840FD">
              <w:rPr>
                <w:rFonts w:asciiTheme="minorHAnsi" w:hAnsiTheme="minorHAnsi"/>
                <w:sz w:val="16"/>
                <w:szCs w:val="16"/>
              </w:rPr>
              <w:t xml:space="preserve"> Troubleshooting </w:t>
            </w:r>
          </w:p>
          <w:p w:rsidR="009840FD" w:rsidRDefault="009840FD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211708" w:rsidRPr="009840FD" w:rsidRDefault="00E718F1" w:rsidP="00211708">
            <w:pPr>
              <w:pStyle w:val="TableText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9" w:history="1">
              <w:r w:rsidR="00211708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Retest</w:t>
              </w:r>
            </w:hyperlink>
            <w:r w:rsidR="00211708" w:rsidRPr="009840FD">
              <w:rPr>
                <w:rFonts w:asciiTheme="minorHAnsi" w:hAnsiTheme="minorHAnsi"/>
                <w:sz w:val="16"/>
                <w:szCs w:val="16"/>
              </w:rPr>
              <w:t xml:space="preserve"> Recommendations </w:t>
            </w:r>
          </w:p>
          <w:p w:rsidR="00211708" w:rsidRPr="009840FD" w:rsidRDefault="00211708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9840FD" w:rsidRPr="009840FD" w:rsidRDefault="00E718F1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20" w:history="1">
              <w:r w:rsidR="00F46CF3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Technical Support</w:t>
              </w:r>
            </w:hyperlink>
            <w:r w:rsidR="00F46CF3" w:rsidRPr="009840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40FD" w:rsidRPr="009840FD">
              <w:rPr>
                <w:rFonts w:asciiTheme="minorHAnsi" w:hAnsiTheme="minorHAnsi"/>
                <w:sz w:val="16"/>
                <w:szCs w:val="16"/>
              </w:rPr>
              <w:t>and Troubleshooting</w:t>
            </w:r>
          </w:p>
          <w:p w:rsidR="009840FD" w:rsidRDefault="009840FD" w:rsidP="0089547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9840FD" w:rsidRPr="008B04BE" w:rsidRDefault="00E718F1" w:rsidP="0089547C">
            <w:pPr>
              <w:rPr>
                <w:rFonts w:ascii="Calibri" w:hAnsi="Calibri"/>
                <w:sz w:val="16"/>
                <w:szCs w:val="16"/>
              </w:rPr>
            </w:pPr>
            <w:hyperlink r:id="rId21" w:history="1">
              <w:r w:rsidR="00F46CF3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Common Issues</w:t>
              </w:r>
            </w:hyperlink>
            <w:r w:rsidR="00F46CF3" w:rsidRPr="009840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40FD" w:rsidRPr="009840FD">
              <w:rPr>
                <w:rFonts w:asciiTheme="minorHAnsi" w:hAnsiTheme="minorHAnsi"/>
                <w:sz w:val="16"/>
                <w:szCs w:val="16"/>
              </w:rPr>
              <w:t>and Solutions</w:t>
            </w:r>
          </w:p>
        </w:tc>
      </w:tr>
      <w:tr w:rsidR="009840FD" w:rsidTr="00635E3F">
        <w:trPr>
          <w:trHeight w:val="859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Select Report type:</w:t>
            </w:r>
          </w:p>
          <w:p w:rsidR="009840FD" w:rsidRDefault="009840FD" w:rsidP="00E65EE5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Currents RUO</w:t>
            </w:r>
          </w:p>
          <w:p w:rsidR="009840FD" w:rsidRPr="00612B99" w:rsidRDefault="009840FD" w:rsidP="00E65EE5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RUORV</w:t>
            </w:r>
          </w:p>
        </w:tc>
        <w:tc>
          <w:tcPr>
            <w:tcW w:w="1440" w:type="dxa"/>
            <w:vMerge/>
          </w:tcPr>
          <w:p w:rsidR="009840FD" w:rsidRPr="008B04BE" w:rsidRDefault="009840FD" w:rsidP="0089547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58FC">
              <w:rPr>
                <w:rFonts w:ascii="Calibri" w:hAnsi="Calibri"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70" w:type="dxa"/>
            <w:vAlign w:val="center"/>
          </w:tcPr>
          <w:p w:rsidR="009840FD" w:rsidRPr="009F1619" w:rsidRDefault="009840FD" w:rsidP="008B04BE">
            <w:pPr>
              <w:pStyle w:val="Heading3"/>
              <w:jc w:val="left"/>
              <w:rPr>
                <w:b w:val="0"/>
                <w:bCs w:val="0"/>
                <w:i/>
                <w:color w:val="FF0000"/>
              </w:rPr>
            </w:pPr>
            <w:r>
              <w:rPr>
                <w:b w:val="0"/>
                <w:bCs w:val="0"/>
                <w:i/>
                <w:color w:val="FF0000"/>
              </w:rPr>
              <w:t>**</w:t>
            </w:r>
            <w:r w:rsidRPr="009F1619">
              <w:rPr>
                <w:b w:val="0"/>
                <w:bCs w:val="0"/>
                <w:i/>
                <w:color w:val="FF0000"/>
              </w:rPr>
              <w:t xml:space="preserve">Review RVP Detection Report (RUORV) Summary for </w:t>
            </w:r>
            <w:r>
              <w:rPr>
                <w:b w:val="0"/>
                <w:bCs w:val="0"/>
                <w:i/>
                <w:color w:val="FF0000"/>
              </w:rPr>
              <w:t xml:space="preserve">positive targets, </w:t>
            </w:r>
            <w:r w:rsidRPr="009F1619">
              <w:rPr>
                <w:b w:val="0"/>
                <w:bCs w:val="0"/>
                <w:i/>
                <w:color w:val="FF0000"/>
              </w:rPr>
              <w:t>errors</w:t>
            </w:r>
            <w:r>
              <w:rPr>
                <w:b w:val="0"/>
                <w:bCs w:val="0"/>
                <w:i/>
                <w:color w:val="FF0000"/>
              </w:rPr>
              <w:t xml:space="preserve"> and troubleshootin</w:t>
            </w:r>
            <w:r w:rsidR="00DD23B2">
              <w:rPr>
                <w:b w:val="0"/>
                <w:bCs w:val="0"/>
                <w:i/>
                <w:color w:val="FF0000"/>
              </w:rPr>
              <w:t>g; print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 nA value</w:t>
            </w:r>
            <w:r w:rsidR="00DD23B2">
              <w:rPr>
                <w:b w:val="0"/>
                <w:bCs w:val="0"/>
              </w:rPr>
              <w:t xml:space="preserve">s on Currents RUO report </w:t>
            </w:r>
          </w:p>
          <w:p w:rsidR="009840FD" w:rsidRPr="00BE5E07" w:rsidRDefault="009840FD" w:rsidP="00BE5E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Note: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Dashes in the threshold column ( </w:t>
            </w:r>
            <w:r w:rsidRPr="00BE5E07"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E5E07">
              <w:rPr>
                <w:rFonts w:asciiTheme="minorHAnsi" w:hAnsiTheme="minorHAnsi"/>
                <w:sz w:val="20"/>
                <w:szCs w:val="20"/>
              </w:rPr>
              <w:t>) indicate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 error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Attach printed reports to RVP worksheet and extraction report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BE5E07" w:rsidTr="00635E3F">
        <w:trPr>
          <w:trHeight w:val="360"/>
        </w:trPr>
        <w:tc>
          <w:tcPr>
            <w:tcW w:w="1440" w:type="dxa"/>
            <w:vAlign w:val="center"/>
          </w:tcPr>
          <w:p w:rsidR="00BE5E07" w:rsidRPr="003B58FC" w:rsidRDefault="00E75035" w:rsidP="002C673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Interpretation</w:t>
            </w:r>
          </w:p>
        </w:tc>
        <w:tc>
          <w:tcPr>
            <w:tcW w:w="630" w:type="dxa"/>
            <w:vAlign w:val="center"/>
          </w:tcPr>
          <w:p w:rsidR="00BE5E07" w:rsidRDefault="005C39AD" w:rsidP="0089547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570" w:type="dxa"/>
            <w:vAlign w:val="center"/>
          </w:tcPr>
          <w:p w:rsidR="002C673A" w:rsidRPr="002C673A" w:rsidRDefault="002C673A" w:rsidP="002C673A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Interpretation of results on the RVP Detection Report: Table 1</w:t>
            </w:r>
          </w:p>
        </w:tc>
        <w:tc>
          <w:tcPr>
            <w:tcW w:w="1440" w:type="dxa"/>
          </w:tcPr>
          <w:p w:rsidR="00BE5E07" w:rsidRDefault="00BE5E07" w:rsidP="0089547C">
            <w:pPr>
              <w:rPr>
                <w:rFonts w:ascii="Calibri" w:hAnsi="Calibri"/>
                <w:sz w:val="20"/>
              </w:rPr>
            </w:pPr>
          </w:p>
        </w:tc>
      </w:tr>
      <w:tr w:rsidR="003B58FC" w:rsidTr="00635E3F">
        <w:trPr>
          <w:trHeight w:val="1300"/>
        </w:trPr>
        <w:tc>
          <w:tcPr>
            <w:tcW w:w="1440" w:type="dxa"/>
            <w:vAlign w:val="center"/>
          </w:tcPr>
          <w:p w:rsidR="003B58FC" w:rsidRPr="003B58FC" w:rsidRDefault="003B58FC" w:rsidP="002C673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t>Valid run</w:t>
            </w:r>
          </w:p>
        </w:tc>
        <w:tc>
          <w:tcPr>
            <w:tcW w:w="630" w:type="dxa"/>
            <w:vAlign w:val="center"/>
          </w:tcPr>
          <w:p w:rsidR="003B58FC" w:rsidRDefault="003B58FC" w:rsidP="0089547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570" w:type="dxa"/>
            <w:vAlign w:val="center"/>
          </w:tcPr>
          <w:tbl>
            <w:tblPr>
              <w:tblpPr w:leftFromText="180" w:rightFromText="180" w:vertAnchor="page" w:horzAnchor="page" w:tblpX="1336" w:tblpY="30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024"/>
              <w:gridCol w:w="1851"/>
              <w:gridCol w:w="1170"/>
            </w:tblGrid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Control</w:t>
                  </w:r>
                </w:p>
              </w:tc>
              <w:tc>
                <w:tcPr>
                  <w:tcW w:w="1851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Assay Result</w:t>
                  </w:r>
                </w:p>
              </w:tc>
              <w:tc>
                <w:tcPr>
                  <w:tcW w:w="1170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IC Result</w:t>
                  </w:r>
                </w:p>
              </w:tc>
            </w:tr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1851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Target detected</w:t>
                  </w:r>
                </w:p>
              </w:tc>
              <w:tc>
                <w:tcPr>
                  <w:tcW w:w="1170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</w:t>
                  </w:r>
                </w:p>
              </w:tc>
            </w:tr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NEGC </w:t>
                  </w:r>
                </w:p>
              </w:tc>
              <w:tc>
                <w:tcPr>
                  <w:tcW w:w="1851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Target not detected</w:t>
                  </w:r>
                </w:p>
              </w:tc>
              <w:tc>
                <w:tcPr>
                  <w:tcW w:w="1170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</w:t>
                  </w:r>
                </w:p>
              </w:tc>
            </w:tr>
          </w:tbl>
          <w:p w:rsidR="008B04BE" w:rsidRDefault="00462DE0" w:rsidP="002C673A">
            <w:pPr>
              <w:pStyle w:val="Heading3"/>
              <w:jc w:val="left"/>
              <w:rPr>
                <w:b w:val="0"/>
                <w:bCs w:val="0"/>
              </w:rPr>
            </w:pPr>
            <w:r w:rsidRPr="00462DE0">
              <w:rPr>
                <w:b w:val="0"/>
              </w:rPr>
              <w:t>Before reporting patient results, all controls must yield valid results</w:t>
            </w:r>
          </w:p>
          <w:p w:rsidR="008B04BE" w:rsidRPr="008B04BE" w:rsidRDefault="008B04BE" w:rsidP="008B04BE"/>
          <w:p w:rsidR="008B04BE" w:rsidRPr="008B04BE" w:rsidRDefault="008B04BE" w:rsidP="008B04BE"/>
          <w:p w:rsidR="003B58FC" w:rsidRPr="008B04BE" w:rsidRDefault="003B58FC" w:rsidP="008B04BE"/>
        </w:tc>
        <w:tc>
          <w:tcPr>
            <w:tcW w:w="1440" w:type="dxa"/>
          </w:tcPr>
          <w:p w:rsidR="00BE739C" w:rsidRDefault="00BE739C" w:rsidP="00BE739C">
            <w:pPr>
              <w:pStyle w:val="TableText"/>
              <w:autoSpaceDE/>
              <w:autoSpaceDN/>
              <w:spacing w:line="240" w:lineRule="atLeast"/>
              <w:rPr>
                <w:sz w:val="16"/>
                <w:szCs w:val="16"/>
              </w:rPr>
            </w:pPr>
          </w:p>
          <w:p w:rsidR="003B58FC" w:rsidRDefault="003B58FC" w:rsidP="008B04B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3B58FC" w:rsidTr="00635E3F">
        <w:trPr>
          <w:trHeight w:val="512"/>
        </w:trPr>
        <w:tc>
          <w:tcPr>
            <w:tcW w:w="1440" w:type="dxa"/>
          </w:tcPr>
          <w:p w:rsidR="003B58FC" w:rsidRPr="003B58FC" w:rsidRDefault="003B58FC" w:rsidP="003B58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3B58FC" w:rsidRPr="003B58FC" w:rsidRDefault="003B58FC" w:rsidP="003B58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Invalid Run</w:t>
            </w:r>
          </w:p>
        </w:tc>
        <w:tc>
          <w:tcPr>
            <w:tcW w:w="630" w:type="dxa"/>
            <w:vAlign w:val="center"/>
          </w:tcPr>
          <w:p w:rsidR="003B58FC" w:rsidRDefault="003B58FC" w:rsidP="003B58F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570" w:type="dxa"/>
          </w:tcPr>
          <w:p w:rsidR="003B58FC" w:rsidRDefault="003B58FC" w:rsidP="003B58FC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Invalid </w:t>
            </w:r>
            <w:r w:rsidR="0084527E">
              <w:rPr>
                <w:rFonts w:ascii="Calibri" w:hAnsi="Calibri"/>
              </w:rPr>
              <w:t>Run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ind w:left="379" w:hanging="3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Failure of controls (POSC</w:t>
            </w:r>
            <w:r w:rsidR="00462DE0">
              <w:rPr>
                <w:rFonts w:ascii="Calibri" w:hAnsi="Calibri"/>
                <w:sz w:val="20"/>
              </w:rPr>
              <w:t xml:space="preserve"> or </w:t>
            </w:r>
            <w:r>
              <w:rPr>
                <w:rFonts w:ascii="Calibri" w:hAnsi="Calibri"/>
                <w:sz w:val="20"/>
              </w:rPr>
              <w:t>NEGC) invalidates run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not report patient results until problem is </w:t>
            </w:r>
            <w:r w:rsidR="00030E42">
              <w:rPr>
                <w:rFonts w:ascii="Calibri" w:hAnsi="Calibri"/>
                <w:sz w:val="20"/>
              </w:rPr>
              <w:t xml:space="preserve">investigated and </w:t>
            </w:r>
            <w:r>
              <w:rPr>
                <w:rFonts w:ascii="Calibri" w:hAnsi="Calibri"/>
                <w:sz w:val="20"/>
              </w:rPr>
              <w:t>resolved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Record problem/action in the QC failure log</w:t>
            </w:r>
          </w:p>
        </w:tc>
        <w:tc>
          <w:tcPr>
            <w:tcW w:w="1440" w:type="dxa"/>
          </w:tcPr>
          <w:p w:rsidR="00E75035" w:rsidRDefault="00E718F1" w:rsidP="00030E42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22" w:history="1">
              <w:r w:rsidR="00E75035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 xml:space="preserve">MB </w:t>
              </w:r>
              <w:r w:rsidR="00030E42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3.</w:t>
              </w:r>
              <w:r w:rsidR="00E75035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0</w:t>
              </w:r>
              <w:r w:rsidR="00030E42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2</w:t>
              </w:r>
            </w:hyperlink>
            <w:r w:rsidR="00030E42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3B58FC" w:rsidRPr="00030E42" w:rsidRDefault="00030E42" w:rsidP="00030E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Wipe Testing for Contamination</w:t>
            </w:r>
          </w:p>
        </w:tc>
      </w:tr>
    </w:tbl>
    <w:p w:rsidR="00CC2885" w:rsidRDefault="00CC2885" w:rsidP="00462DE0">
      <w:pPr>
        <w:spacing w:line="240" w:lineRule="atLeast"/>
        <w:rPr>
          <w:rFonts w:ascii="Calibri" w:hAnsi="Calibri"/>
          <w:b/>
          <w:bCs/>
          <w:color w:val="0000FF"/>
          <w:sz w:val="16"/>
          <w:szCs w:val="16"/>
        </w:rPr>
      </w:pPr>
    </w:p>
    <w:p w:rsidR="00177DEF" w:rsidRDefault="00177DEF" w:rsidP="00177DEF">
      <w:pPr>
        <w:spacing w:line="240" w:lineRule="atLeast"/>
        <w:jc w:val="right"/>
        <w:rPr>
          <w:rFonts w:ascii="Calibri" w:hAnsi="Calibri"/>
          <w:b/>
          <w:bCs/>
          <w:color w:val="0000FF"/>
          <w:sz w:val="16"/>
          <w:szCs w:val="16"/>
        </w:rPr>
      </w:pPr>
    </w:p>
    <w:p w:rsidR="007D7200" w:rsidRPr="00E75035" w:rsidRDefault="007D7200" w:rsidP="00177DEF">
      <w:pPr>
        <w:spacing w:line="240" w:lineRule="atLeast"/>
        <w:jc w:val="right"/>
        <w:rPr>
          <w:rFonts w:ascii="Calibri" w:hAnsi="Calibri"/>
          <w:b/>
          <w:bCs/>
          <w:color w:val="0000FF"/>
          <w:sz w:val="16"/>
          <w:szCs w:val="16"/>
        </w:rPr>
      </w:pPr>
    </w:p>
    <w:p w:rsidR="00BE739C" w:rsidRDefault="00BE739C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  <w:r>
        <w:rPr>
          <w:rFonts w:ascii="Calibri" w:hAnsi="Calibri"/>
          <w:b/>
          <w:bCs/>
          <w:sz w:val="22"/>
        </w:rPr>
        <w:t>T</w:t>
      </w:r>
      <w:r w:rsidR="008A04E4" w:rsidRPr="008A04E4">
        <w:rPr>
          <w:rFonts w:ascii="Calibri" w:hAnsi="Calibri"/>
          <w:b/>
          <w:bCs/>
          <w:sz w:val="22"/>
        </w:rPr>
        <w:t>able 1</w:t>
      </w:r>
      <w:r w:rsidR="008A04E4">
        <w:rPr>
          <w:rFonts w:ascii="Calibri" w:hAnsi="Calibri"/>
          <w:b/>
          <w:bCs/>
          <w:sz w:val="22"/>
        </w:rPr>
        <w:t xml:space="preserve">: </w:t>
      </w:r>
      <w:r w:rsidR="004306C5" w:rsidRPr="004306C5">
        <w:rPr>
          <w:rFonts w:ascii="Calibri" w:hAnsi="Calibri"/>
          <w:bCs/>
          <w:szCs w:val="20"/>
        </w:rPr>
        <w:t>Interpretation of Result</w:t>
      </w:r>
      <w:r w:rsidR="00177DEF">
        <w:rPr>
          <w:rFonts w:ascii="Calibri" w:hAnsi="Calibri"/>
          <w:bCs/>
          <w:szCs w:val="20"/>
        </w:rPr>
        <w:t xml:space="preserve">s; </w:t>
      </w:r>
      <w:r w:rsidR="00177DEF">
        <w:rPr>
          <w:rFonts w:ascii="Calibri" w:hAnsi="Calibri"/>
        </w:rPr>
        <w:t>for additional information</w:t>
      </w:r>
      <w:r w:rsidR="00177DEF">
        <w:rPr>
          <w:rFonts w:ascii="Calibri" w:hAnsi="Calibri"/>
          <w:bCs/>
          <w:szCs w:val="20"/>
        </w:rPr>
        <w:t xml:space="preserve"> r</w:t>
      </w:r>
      <w:r>
        <w:rPr>
          <w:rFonts w:ascii="Calibri" w:hAnsi="Calibri"/>
          <w:bCs/>
          <w:szCs w:val="20"/>
        </w:rPr>
        <w:t xml:space="preserve">efer to </w:t>
      </w:r>
      <w:hyperlink r:id="rId23" w:history="1">
        <w:r w:rsidR="00F46CF3" w:rsidRPr="00F46CF3">
          <w:rPr>
            <w:rStyle w:val="Hyperlink"/>
            <w:rFonts w:asciiTheme="minorHAnsi" w:hAnsiTheme="minorHAnsi"/>
            <w:szCs w:val="20"/>
          </w:rPr>
          <w:t>RVP Retest</w:t>
        </w:r>
      </w:hyperlink>
      <w:r w:rsidR="00F46CF3" w:rsidRPr="009840FD">
        <w:rPr>
          <w:rFonts w:asciiTheme="minorHAnsi" w:hAnsiTheme="minorHAnsi"/>
          <w:sz w:val="16"/>
          <w:szCs w:val="16"/>
        </w:rPr>
        <w:t xml:space="preserve"> </w:t>
      </w:r>
      <w:r w:rsidRPr="00177DEF">
        <w:rPr>
          <w:rFonts w:ascii="Calibri" w:hAnsi="Calibri"/>
          <w:i/>
        </w:rPr>
        <w:t>Recommendations by Report Type</w:t>
      </w:r>
      <w:r w:rsidR="00177DEF">
        <w:rPr>
          <w:rFonts w:ascii="Calibri" w:hAnsi="Calibri"/>
        </w:rPr>
        <w:t xml:space="preserve"> </w:t>
      </w:r>
    </w:p>
    <w:p w:rsidR="007D7200" w:rsidRDefault="007D7200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tbl>
      <w:tblPr>
        <w:tblStyle w:val="TableGrid"/>
        <w:tblW w:w="1026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007"/>
        <w:gridCol w:w="2053"/>
        <w:gridCol w:w="3549"/>
        <w:gridCol w:w="3651"/>
      </w:tblGrid>
      <w:tr w:rsidR="00A477C5" w:rsidTr="00635E3F">
        <w:trPr>
          <w:cantSplit/>
          <w:trHeight w:val="350"/>
          <w:tblHeader/>
        </w:trPr>
        <w:tc>
          <w:tcPr>
            <w:tcW w:w="1007" w:type="dxa"/>
            <w:shd w:val="clear" w:color="auto" w:fill="E9F4FF"/>
            <w:vAlign w:val="center"/>
          </w:tcPr>
          <w:p w:rsidR="00A477C5" w:rsidRPr="006126D6" w:rsidRDefault="00A477C5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Report</w:t>
            </w:r>
          </w:p>
        </w:tc>
        <w:tc>
          <w:tcPr>
            <w:tcW w:w="2053" w:type="dxa"/>
            <w:shd w:val="clear" w:color="auto" w:fill="E9F4FF"/>
            <w:vAlign w:val="center"/>
          </w:tcPr>
          <w:p w:rsidR="00A477C5" w:rsidRPr="006126D6" w:rsidRDefault="00A477C5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Result message</w:t>
            </w:r>
          </w:p>
        </w:tc>
        <w:tc>
          <w:tcPr>
            <w:tcW w:w="3549" w:type="dxa"/>
            <w:shd w:val="clear" w:color="auto" w:fill="E9F4FF"/>
            <w:vAlign w:val="center"/>
          </w:tcPr>
          <w:p w:rsidR="00A477C5" w:rsidRPr="006126D6" w:rsidRDefault="008D54AA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Possible Explanations</w:t>
            </w:r>
          </w:p>
        </w:tc>
        <w:tc>
          <w:tcPr>
            <w:tcW w:w="3651" w:type="dxa"/>
            <w:shd w:val="clear" w:color="auto" w:fill="E9F4FF"/>
            <w:vAlign w:val="center"/>
          </w:tcPr>
          <w:p w:rsidR="00A477C5" w:rsidRPr="006126D6" w:rsidRDefault="008D54AA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Action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8D54AA" w:rsidP="008D54AA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 w:rsidRPr="002C673A">
              <w:rPr>
                <w:rFonts w:asciiTheme="minorHAnsi" w:hAnsiTheme="minorHAnsi"/>
                <w:sz w:val="18"/>
                <w:szCs w:val="18"/>
              </w:rPr>
              <w:t>Positive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6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Test</w:t>
            </w:r>
            <w:r w:rsidRPr="002C673A">
              <w:rPr>
                <w:rFonts w:asciiTheme="minorHAnsi" w:hAnsiTheme="minorHAnsi"/>
                <w:sz w:val="18"/>
                <w:szCs w:val="18"/>
              </w:rPr>
              <w:t xml:space="preserve"> successful </w:t>
            </w:r>
          </w:p>
          <w:p w:rsidR="008D54AA" w:rsidRPr="002C673A" w:rsidRDefault="008D54AA" w:rsidP="008D54AA">
            <w:pPr>
              <w:numPr>
                <w:ilvl w:val="0"/>
                <w:numId w:val="26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Positive for indicated analyte</w:t>
            </w:r>
          </w:p>
        </w:tc>
        <w:tc>
          <w:tcPr>
            <w:tcW w:w="3651" w:type="dxa"/>
            <w:vAlign w:val="center"/>
          </w:tcPr>
          <w:p w:rsidR="008D54AA" w:rsidRPr="009F46E7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b/>
                <w:sz w:val="18"/>
                <w:szCs w:val="18"/>
              </w:rPr>
            </w:pPr>
            <w:r w:rsidRPr="009F46E7">
              <w:rPr>
                <w:rFonts w:asciiTheme="minorHAnsi" w:hAnsiTheme="minorHAnsi"/>
                <w:b/>
                <w:sz w:val="18"/>
                <w:szCs w:val="18"/>
              </w:rPr>
              <w:t>Report results ≥ 10 nA</w:t>
            </w:r>
          </w:p>
          <w:p w:rsidR="008D54AA" w:rsidRPr="002C673A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 w:rsidRPr="009F46E7">
              <w:rPr>
                <w:rFonts w:asciiTheme="minorHAnsi" w:hAnsiTheme="minorHAnsi"/>
                <w:b/>
                <w:sz w:val="18"/>
                <w:szCs w:val="18"/>
              </w:rPr>
              <w:t>Review results 3 – 10 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before reporting for questionable results that may require repeat testing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 w:rsidRPr="002C673A">
              <w:rPr>
                <w:rFonts w:asciiTheme="minorHAnsi" w:hAnsiTheme="minorHAnsi"/>
                <w:sz w:val="18"/>
                <w:szCs w:val="18"/>
              </w:rPr>
              <w:t>Target not detected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Test</w:t>
            </w:r>
            <w:r w:rsidRPr="002C673A">
              <w:rPr>
                <w:rFonts w:asciiTheme="minorHAnsi" w:hAnsiTheme="minorHAnsi"/>
                <w:sz w:val="18"/>
                <w:szCs w:val="18"/>
              </w:rPr>
              <w:t xml:space="preserve"> successful</w:t>
            </w:r>
            <w:r>
              <w:rPr>
                <w:rFonts w:asciiTheme="minorHAnsi" w:hAnsiTheme="minorHAnsi"/>
                <w:sz w:val="18"/>
                <w:szCs w:val="18"/>
              </w:rPr>
              <w:t>ly completed</w:t>
            </w:r>
          </w:p>
          <w:p w:rsidR="008D54A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Internal control was detected</w:t>
            </w:r>
          </w:p>
          <w:p w:rsidR="008D54AA" w:rsidRPr="002C673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Result was negative</w:t>
            </w:r>
          </w:p>
        </w:tc>
        <w:tc>
          <w:tcPr>
            <w:tcW w:w="3651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Report results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Error for any target</w:t>
            </w:r>
          </w:p>
        </w:tc>
        <w:tc>
          <w:tcPr>
            <w:tcW w:w="3549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Electrode or instrument failure</w:t>
            </w:r>
          </w:p>
        </w:tc>
        <w:tc>
          <w:tcPr>
            <w:tcW w:w="3651" w:type="dxa"/>
            <w:vAlign w:val="center"/>
          </w:tcPr>
          <w:p w:rsidR="00C8745D" w:rsidRDefault="00C8745D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 w:rsidRPr="00C8745D">
              <w:rPr>
                <w:rFonts w:asciiTheme="minorHAnsi" w:hAnsiTheme="minorHAnsi"/>
                <w:sz w:val="18"/>
                <w:szCs w:val="18"/>
              </w:rPr>
              <w:t>Contact GenMark technical support for daily password to retest cartridge</w:t>
            </w:r>
            <w:r w:rsidR="00B41ADA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41ADA" w:rsidRPr="00B41ADA">
              <w:rPr>
                <w:rFonts w:ascii="Calibri" w:hAnsi="Calibri"/>
                <w:bCs/>
                <w:color w:val="FF0000"/>
                <w:sz w:val="20"/>
              </w:rPr>
              <w:t>1-800-373-6767, option 2</w:t>
            </w:r>
          </w:p>
          <w:p w:rsidR="008D54AA" w:rsidRPr="00C8745D" w:rsidRDefault="008D54AA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Repeat RT-PCR and XT-8 analysis once; use extracted sample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 (internal control failure)</w:t>
            </w:r>
          </w:p>
        </w:tc>
        <w:tc>
          <w:tcPr>
            <w:tcW w:w="3549" w:type="dxa"/>
            <w:vAlign w:val="center"/>
          </w:tcPr>
          <w:p w:rsidR="008D54AA" w:rsidRPr="00811488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internal control of primary sample</w:t>
            </w:r>
          </w:p>
        </w:tc>
        <w:tc>
          <w:tcPr>
            <w:tcW w:w="3651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one or more targets are positive in the sample, retest is not necessary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 (internal control failure)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internal control of primary sample</w:t>
            </w:r>
          </w:p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Specimen inhibition</w:t>
            </w:r>
          </w:p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amplification</w:t>
            </w:r>
          </w:p>
          <w:p w:rsidR="008D54AA" w:rsidRPr="002C673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extraction</w:t>
            </w:r>
          </w:p>
        </w:tc>
        <w:tc>
          <w:tcPr>
            <w:tcW w:w="3651" w:type="dxa"/>
            <w:vAlign w:val="center"/>
          </w:tcPr>
          <w:p w:rsidR="008D54AA" w:rsidRPr="002C673A" w:rsidRDefault="00C8745D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no viral targets are positive</w:t>
            </w:r>
            <w:r w:rsidR="008D54AA">
              <w:rPr>
                <w:rFonts w:asciiTheme="minorHAnsi" w:hAnsiTheme="minorHAnsi"/>
                <w:sz w:val="18"/>
                <w:szCs w:val="18"/>
              </w:rPr>
              <w:t>, repeat extraction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from primary sample</w:t>
            </w:r>
            <w:r w:rsidR="008D54AA">
              <w:rPr>
                <w:b/>
                <w:bCs/>
                <w:sz w:val="18"/>
              </w:rPr>
              <w:t xml:space="preserve"> </w:t>
            </w:r>
            <w:r w:rsidR="008D54AA" w:rsidRPr="00830C93">
              <w:rPr>
                <w:rFonts w:asciiTheme="minorHAnsi" w:hAnsiTheme="minorHAnsi"/>
                <w:bCs/>
                <w:sz w:val="18"/>
              </w:rPr>
              <w:t>after F/T cycle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0060E8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0060E8">
              <w:rPr>
                <w:rFonts w:ascii="Calibri" w:hAnsi="Calibri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Flu A only, but no subtype, possible variant</w:t>
            </w:r>
          </w:p>
          <w:p w:rsidR="008D54AA" w:rsidRDefault="008D54AA" w:rsidP="008D54A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**Send to MDH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test successful but no subtype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Subtype is not H1, H3 or 2009 H1N1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amplification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extraction</w:t>
            </w:r>
          </w:p>
        </w:tc>
        <w:tc>
          <w:tcPr>
            <w:tcW w:w="3651" w:type="dxa"/>
            <w:vAlign w:val="center"/>
          </w:tcPr>
          <w:p w:rsidR="007D7200" w:rsidRPr="007D7200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</w:t>
            </w:r>
            <w:r w:rsidR="008D54AA">
              <w:rPr>
                <w:rFonts w:ascii="Calibri" w:hAnsi="Calibri"/>
                <w:sz w:val="18"/>
              </w:rPr>
              <w:t>e-extract sample and repeat testing</w:t>
            </w:r>
          </w:p>
          <w:p w:rsidR="008D54AA" w:rsidRDefault="008D54AA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Still no subtype, send to MDH. Sample may contain a novel or newly emerging Flu A virus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7D7200" w:rsidP="007D7200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7D7200">
              <w:rPr>
                <w:rFonts w:asciiTheme="minorHAnsi" w:hAnsiTheme="minorHAnsi"/>
                <w:sz w:val="18"/>
                <w:szCs w:val="18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3E41E5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Positive for Influenza A 2009 H1N1, target not detected for Influenza A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Influenza A below the level of detection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7D7200" w:rsidRPr="007D7200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7D7200">
              <w:rPr>
                <w:rFonts w:ascii="Calibri" w:hAnsi="Calibri"/>
                <w:sz w:val="18"/>
              </w:rPr>
              <w:t>Re-extract sample and repeat testing</w:t>
            </w:r>
          </w:p>
          <w:p w:rsidR="008D54AA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8D54AA">
              <w:rPr>
                <w:rFonts w:asciiTheme="minorHAnsi" w:hAnsiTheme="minorHAnsi"/>
                <w:sz w:val="18"/>
                <w:szCs w:val="18"/>
              </w:rPr>
              <w:t>eport results if retest remains positive for 2009 H1N1</w:t>
            </w:r>
          </w:p>
        </w:tc>
      </w:tr>
      <w:tr w:rsidR="008D54AA" w:rsidTr="00635E3F">
        <w:trPr>
          <w:trHeight w:val="620"/>
        </w:trPr>
        <w:tc>
          <w:tcPr>
            <w:tcW w:w="1007" w:type="dxa"/>
            <w:vAlign w:val="center"/>
          </w:tcPr>
          <w:p w:rsidR="008D54AA" w:rsidRDefault="000060E8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0060E8">
              <w:rPr>
                <w:rFonts w:ascii="Calibri" w:hAnsi="Calibri"/>
                <w:szCs w:val="20"/>
              </w:rPr>
              <w:lastRenderedPageBreak/>
              <w:t>RUORV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Positive for Influenza A and multiple subtypes</w:t>
            </w:r>
          </w:p>
        </w:tc>
        <w:tc>
          <w:tcPr>
            <w:tcW w:w="3549" w:type="dxa"/>
            <w:vAlign w:val="center"/>
          </w:tcPr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co-infection</w:t>
            </w:r>
          </w:p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8D54AA" w:rsidRPr="005E42BB" w:rsidRDefault="007D7200" w:rsidP="005E42BB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7D7200">
              <w:rPr>
                <w:rFonts w:ascii="Calibri" w:hAnsi="Calibri"/>
                <w:sz w:val="18"/>
              </w:rPr>
              <w:t xml:space="preserve">Re-extract </w:t>
            </w:r>
            <w:r w:rsidR="000060E8">
              <w:rPr>
                <w:rFonts w:ascii="Calibri" w:hAnsi="Calibri"/>
                <w:sz w:val="18"/>
              </w:rPr>
              <w:t xml:space="preserve">primary </w:t>
            </w:r>
            <w:r w:rsidRPr="007D7200">
              <w:rPr>
                <w:rFonts w:ascii="Calibri" w:hAnsi="Calibri"/>
                <w:sz w:val="18"/>
              </w:rPr>
              <w:t>sample and repeat testing</w:t>
            </w:r>
          </w:p>
        </w:tc>
      </w:tr>
      <w:tr w:rsidR="000060E8" w:rsidTr="00635E3F">
        <w:trPr>
          <w:trHeight w:val="720"/>
        </w:trPr>
        <w:tc>
          <w:tcPr>
            <w:tcW w:w="1007" w:type="dxa"/>
            <w:vAlign w:val="center"/>
          </w:tcPr>
          <w:p w:rsidR="000060E8" w:rsidRPr="000060E8" w:rsidRDefault="005E42BB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Currents</w:t>
            </w:r>
          </w:p>
        </w:tc>
        <w:tc>
          <w:tcPr>
            <w:tcW w:w="2053" w:type="dxa"/>
            <w:vAlign w:val="center"/>
          </w:tcPr>
          <w:p w:rsidR="000060E8" w:rsidRDefault="000060E8" w:rsidP="000060E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“Fail” for 2 or more internal controls in run</w:t>
            </w:r>
          </w:p>
        </w:tc>
        <w:tc>
          <w:tcPr>
            <w:tcW w:w="3549" w:type="dxa"/>
            <w:vAlign w:val="center"/>
          </w:tcPr>
          <w:p w:rsidR="000060E8" w:rsidRDefault="000060E8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Poor amplification </w:t>
            </w:r>
          </w:p>
          <w:p w:rsidR="000060E8" w:rsidRDefault="000060E8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recovery from extracted sample</w:t>
            </w:r>
          </w:p>
          <w:p w:rsidR="000060E8" w:rsidRPr="005E42BB" w:rsidRDefault="005E42BB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System error</w:t>
            </w:r>
          </w:p>
        </w:tc>
        <w:tc>
          <w:tcPr>
            <w:tcW w:w="3651" w:type="dxa"/>
            <w:vAlign w:val="center"/>
          </w:tcPr>
          <w:p w:rsidR="000060E8" w:rsidRPr="005E42BB" w:rsidRDefault="005E42BB" w:rsidP="005E42BB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5E42BB">
              <w:rPr>
                <w:rFonts w:ascii="Calibri" w:hAnsi="Calibri"/>
                <w:sz w:val="18"/>
              </w:rPr>
              <w:t xml:space="preserve">Re-extract </w:t>
            </w:r>
            <w:r>
              <w:rPr>
                <w:rFonts w:ascii="Calibri" w:hAnsi="Calibri"/>
                <w:sz w:val="18"/>
              </w:rPr>
              <w:t>run</w:t>
            </w:r>
            <w:r w:rsidRPr="005E42BB">
              <w:rPr>
                <w:rFonts w:ascii="Calibri" w:hAnsi="Calibri"/>
                <w:sz w:val="18"/>
              </w:rPr>
              <w:t xml:space="preserve"> and repeat testing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0060E8" w:rsidP="008D54AA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Currents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POSC or NEGC</w:t>
            </w:r>
          </w:p>
        </w:tc>
        <w:tc>
          <w:tcPr>
            <w:tcW w:w="3549" w:type="dxa"/>
            <w:vAlign w:val="center"/>
          </w:tcPr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run</w:t>
            </w:r>
          </w:p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8D54AA" w:rsidRDefault="008D54AA" w:rsidP="007D7200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Repeat </w:t>
            </w:r>
            <w:r w:rsidR="00261474">
              <w:rPr>
                <w:rFonts w:asciiTheme="minorHAnsi" w:hAnsiTheme="minorHAnsi"/>
                <w:sz w:val="18"/>
                <w:szCs w:val="18"/>
              </w:rPr>
              <w:t xml:space="preserve">run </w:t>
            </w:r>
            <w:r>
              <w:rPr>
                <w:rFonts w:asciiTheme="minorHAnsi" w:hAnsiTheme="minorHAnsi"/>
                <w:sz w:val="18"/>
                <w:szCs w:val="18"/>
              </w:rPr>
              <w:t>extraction, RT-PCR and XT analysis; do not report patient results</w:t>
            </w:r>
          </w:p>
        </w:tc>
      </w:tr>
    </w:tbl>
    <w:p w:rsidR="00A477C5" w:rsidRDefault="00A477C5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Pr="003D544A" w:rsidRDefault="00504FC3" w:rsidP="003D544A">
      <w:pPr>
        <w:spacing w:line="240" w:lineRule="atLeast"/>
        <w:ind w:left="360" w:hanging="360"/>
        <w:rPr>
          <w:rFonts w:ascii="Calibri" w:hAnsi="Calibri"/>
          <w:bCs/>
          <w:sz w:val="20"/>
          <w:szCs w:val="20"/>
        </w:rPr>
      </w:pPr>
    </w:p>
    <w:p w:rsidR="009F7310" w:rsidRDefault="00EE21E5" w:rsidP="00A477C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</w:t>
      </w:r>
      <w:r w:rsidR="00487C0B">
        <w:rPr>
          <w:rFonts w:ascii="Calibri" w:hAnsi="Calibri"/>
          <w:b/>
          <w:bCs/>
          <w:color w:val="3366CC"/>
          <w:sz w:val="22"/>
        </w:rPr>
        <w:t>ROCEDURE J</w:t>
      </w:r>
      <w:r w:rsidR="009F7310">
        <w:rPr>
          <w:rFonts w:ascii="Calibri" w:hAnsi="Calibri"/>
          <w:b/>
          <w:bCs/>
          <w:color w:val="3366CC"/>
          <w:sz w:val="22"/>
        </w:rPr>
        <w:t>:</w:t>
      </w:r>
      <w:r w:rsidR="009F7310">
        <w:rPr>
          <w:rFonts w:ascii="Calibri" w:hAnsi="Calibri"/>
          <w:b/>
          <w:bCs/>
          <w:color w:val="0000FF"/>
          <w:sz w:val="22"/>
        </w:rPr>
        <w:t xml:space="preserve"> </w:t>
      </w:r>
      <w:r w:rsidR="009F7310">
        <w:rPr>
          <w:rFonts w:ascii="Calibri" w:hAnsi="Calibri"/>
          <w:sz w:val="20"/>
        </w:rPr>
        <w:t>Follow the activities below for instrument shutdown</w:t>
      </w:r>
    </w:p>
    <w:p w:rsidR="009F7310" w:rsidRPr="00CC2885" w:rsidRDefault="00A13375" w:rsidP="00A477C5">
      <w:pPr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eSensor® </w:t>
      </w:r>
      <w:r w:rsidR="009F7310">
        <w:rPr>
          <w:rFonts w:ascii="Calibri" w:hAnsi="Calibri"/>
          <w:b/>
          <w:bCs/>
          <w:sz w:val="22"/>
          <w:szCs w:val="22"/>
        </w:rPr>
        <w:t>XT-8 Shutdown</w:t>
      </w:r>
    </w:p>
    <w:tbl>
      <w:tblPr>
        <w:tblpPr w:leftFromText="180" w:rightFromText="180" w:vertAnchor="page" w:horzAnchor="margin" w:tblpX="198" w:tblpY="5281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337"/>
        <w:gridCol w:w="588"/>
        <w:gridCol w:w="6967"/>
        <w:gridCol w:w="1152"/>
      </w:tblGrid>
      <w:tr w:rsidR="003C6236" w:rsidTr="003C6236">
        <w:trPr>
          <w:cantSplit/>
          <w:trHeight w:val="360"/>
          <w:tblHeader/>
        </w:trPr>
        <w:tc>
          <w:tcPr>
            <w:tcW w:w="1337" w:type="dxa"/>
            <w:shd w:val="clear" w:color="auto" w:fill="E9F4FF"/>
            <w:vAlign w:val="center"/>
          </w:tcPr>
          <w:p w:rsidR="003C6236" w:rsidRDefault="003C6236" w:rsidP="003C623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3C6236" w:rsidRDefault="003C6236" w:rsidP="003C6236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3C6236" w:rsidRDefault="003C6236" w:rsidP="003C623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shd w:val="clear" w:color="auto" w:fill="E9F4FF"/>
            <w:vAlign w:val="center"/>
          </w:tcPr>
          <w:p w:rsidR="003C6236" w:rsidRDefault="003C6236" w:rsidP="003C623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3C6236" w:rsidTr="003C6236">
        <w:trPr>
          <w:trHeight w:val="360"/>
        </w:trPr>
        <w:tc>
          <w:tcPr>
            <w:tcW w:w="1337" w:type="dxa"/>
            <w:tcBorders>
              <w:bottom w:val="single" w:sz="2" w:space="0" w:color="BFBFBF" w:themeColor="background1" w:themeShade="BF"/>
            </w:tcBorders>
            <w:vAlign w:val="center"/>
          </w:tcPr>
          <w:p w:rsidR="003C6236" w:rsidRPr="003B58FC" w:rsidRDefault="003C6236" w:rsidP="003C623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Log out</w:t>
            </w:r>
          </w:p>
        </w:tc>
        <w:tc>
          <w:tcPr>
            <w:tcW w:w="588" w:type="dxa"/>
            <w:vAlign w:val="center"/>
          </w:tcPr>
          <w:p w:rsidR="003C6236" w:rsidRDefault="003C6236" w:rsidP="003C62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3C6236" w:rsidRPr="00F649CE" w:rsidRDefault="003C6236" w:rsidP="003C6236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the </w:t>
            </w:r>
            <w:r>
              <w:rPr>
                <w:bCs w:val="0"/>
              </w:rPr>
              <w:t>Log</w:t>
            </w:r>
            <w:r w:rsidRPr="009F7310">
              <w:rPr>
                <w:bCs w:val="0"/>
              </w:rPr>
              <w:t xml:space="preserve"> Out</w:t>
            </w:r>
            <w:r>
              <w:rPr>
                <w:b w:val="0"/>
                <w:bCs w:val="0"/>
              </w:rPr>
              <w:t xml:space="preserve"> button on the lower left side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</w:tcPr>
          <w:p w:rsidR="003C6236" w:rsidRDefault="003C6236" w:rsidP="003C6236">
            <w:pPr>
              <w:rPr>
                <w:rFonts w:ascii="Calibri" w:hAnsi="Calibri"/>
                <w:sz w:val="20"/>
              </w:rPr>
            </w:pPr>
          </w:p>
        </w:tc>
      </w:tr>
      <w:tr w:rsidR="003C6236" w:rsidTr="003C6236">
        <w:trPr>
          <w:trHeight w:val="360"/>
        </w:trPr>
        <w:tc>
          <w:tcPr>
            <w:tcW w:w="1337" w:type="dxa"/>
            <w:tcBorders>
              <w:bottom w:val="nil"/>
            </w:tcBorders>
            <w:vAlign w:val="center"/>
          </w:tcPr>
          <w:p w:rsidR="003C6236" w:rsidRPr="009F7310" w:rsidRDefault="003C6236" w:rsidP="003C623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C6236" w:rsidRDefault="003C6236" w:rsidP="003C62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3C6236" w:rsidRDefault="003C6236" w:rsidP="003C6236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the </w:t>
            </w:r>
            <w:r w:rsidRPr="009F7310">
              <w:rPr>
                <w:bCs w:val="0"/>
              </w:rPr>
              <w:t>Shutdown</w:t>
            </w:r>
            <w:r>
              <w:rPr>
                <w:b w:val="0"/>
                <w:bCs w:val="0"/>
              </w:rPr>
              <w:t xml:space="preserve"> button on the Login screen</w:t>
            </w:r>
          </w:p>
        </w:tc>
        <w:tc>
          <w:tcPr>
            <w:tcW w:w="1152" w:type="dxa"/>
            <w:tcBorders>
              <w:bottom w:val="nil"/>
            </w:tcBorders>
          </w:tcPr>
          <w:p w:rsidR="003C6236" w:rsidRDefault="003C6236" w:rsidP="003C6236">
            <w:pPr>
              <w:rPr>
                <w:rFonts w:ascii="Calibri" w:hAnsi="Calibri"/>
                <w:sz w:val="20"/>
              </w:rPr>
            </w:pPr>
          </w:p>
        </w:tc>
      </w:tr>
      <w:tr w:rsidR="003C6236" w:rsidTr="003C6236">
        <w:trPr>
          <w:trHeight w:val="360"/>
        </w:trPr>
        <w:tc>
          <w:tcPr>
            <w:tcW w:w="1337" w:type="dxa"/>
            <w:tcBorders>
              <w:top w:val="nil"/>
              <w:bottom w:val="nil"/>
            </w:tcBorders>
          </w:tcPr>
          <w:p w:rsidR="003C6236" w:rsidRPr="003B58FC" w:rsidRDefault="003C6236" w:rsidP="003C623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9F7310">
              <w:rPr>
                <w:rFonts w:ascii="Calibri" w:hAnsi="Calibri"/>
                <w:b/>
                <w:color w:val="0070C0"/>
                <w:sz w:val="18"/>
                <w:szCs w:val="18"/>
              </w:rPr>
              <w:t>Shutdown</w:t>
            </w:r>
          </w:p>
        </w:tc>
        <w:tc>
          <w:tcPr>
            <w:tcW w:w="588" w:type="dxa"/>
            <w:vAlign w:val="center"/>
          </w:tcPr>
          <w:p w:rsidR="003C6236" w:rsidRDefault="003C6236" w:rsidP="003C6236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3C6236" w:rsidRPr="00084234" w:rsidRDefault="003C6236" w:rsidP="003C6236">
            <w:pPr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instrument will automatically shut off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C6236" w:rsidRDefault="003C6236" w:rsidP="003C6236">
            <w:pPr>
              <w:rPr>
                <w:rFonts w:ascii="Calibri" w:hAnsi="Calibri"/>
                <w:sz w:val="20"/>
              </w:rPr>
            </w:pPr>
          </w:p>
        </w:tc>
      </w:tr>
      <w:tr w:rsidR="003C6236" w:rsidTr="003C6236">
        <w:trPr>
          <w:trHeight w:val="360"/>
        </w:trPr>
        <w:tc>
          <w:tcPr>
            <w:tcW w:w="1337" w:type="dxa"/>
            <w:tcBorders>
              <w:top w:val="nil"/>
            </w:tcBorders>
          </w:tcPr>
          <w:p w:rsidR="003C6236" w:rsidRPr="003B58FC" w:rsidRDefault="003C6236" w:rsidP="003C623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C6236" w:rsidRDefault="003C6236" w:rsidP="003C6236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3C6236" w:rsidRPr="00612B99" w:rsidRDefault="003C6236" w:rsidP="003C6236">
            <w:pPr>
              <w:ind w:left="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Once turned off, place the dust cover on the instrument for protection</w:t>
            </w:r>
          </w:p>
        </w:tc>
        <w:tc>
          <w:tcPr>
            <w:tcW w:w="1152" w:type="dxa"/>
            <w:tcBorders>
              <w:top w:val="nil"/>
            </w:tcBorders>
          </w:tcPr>
          <w:p w:rsidR="003C6236" w:rsidRDefault="003C6236" w:rsidP="003C6236">
            <w:pPr>
              <w:rPr>
                <w:rFonts w:ascii="Calibri" w:hAnsi="Calibri"/>
                <w:sz w:val="20"/>
              </w:rPr>
            </w:pPr>
          </w:p>
        </w:tc>
      </w:tr>
    </w:tbl>
    <w:p w:rsidR="00EE21E5" w:rsidRDefault="00EE21E5" w:rsidP="00EE21E5">
      <w:pPr>
        <w:rPr>
          <w:rFonts w:asciiTheme="minorHAnsi" w:hAnsiTheme="minorHAnsi"/>
          <w:sz w:val="22"/>
          <w:szCs w:val="22"/>
        </w:rPr>
      </w:pPr>
    </w:p>
    <w:p w:rsidR="003C6236" w:rsidRPr="003C6236" w:rsidRDefault="003C6236" w:rsidP="00EE21E5">
      <w:pPr>
        <w:rPr>
          <w:rFonts w:asciiTheme="minorHAnsi" w:hAnsiTheme="minorHAnsi"/>
          <w:sz w:val="22"/>
          <w:szCs w:val="22"/>
        </w:rPr>
      </w:pPr>
    </w:p>
    <w:p w:rsidR="00504FC3" w:rsidRDefault="00504FC3" w:rsidP="009F7310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 xml:space="preserve"> METHOD PERFORMANCE</w:t>
      </w:r>
    </w:p>
    <w:p w:rsidR="00504FC3" w:rsidRDefault="00504FC3">
      <w:pPr>
        <w:pStyle w:val="Custom2"/>
        <w:rPr>
          <w:rFonts w:ascii="Calibri" w:hAnsi="Calibri" w:cs="Times New Roman"/>
          <w:sz w:val="16"/>
        </w:rPr>
      </w:pPr>
    </w:p>
    <w:p w:rsidR="00504FC3" w:rsidRDefault="00B72112" w:rsidP="00E65EE5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Clinical Performance</w:t>
      </w:r>
      <w:r w:rsidR="00504FC3">
        <w:rPr>
          <w:rFonts w:ascii="Calibri" w:hAnsi="Calibri"/>
          <w:sz w:val="20"/>
        </w:rPr>
        <w:t xml:space="preserve">: </w:t>
      </w:r>
      <w:r>
        <w:rPr>
          <w:rFonts w:ascii="Calibri" w:hAnsi="Calibri"/>
          <w:sz w:val="20"/>
        </w:rPr>
        <w:t>Children’s validation/verification study</w:t>
      </w:r>
      <w:r w:rsidR="0000391B">
        <w:rPr>
          <w:rFonts w:ascii="Calibri" w:hAnsi="Calibri"/>
          <w:sz w:val="20"/>
        </w:rPr>
        <w:t xml:space="preserve"> (6)</w:t>
      </w:r>
    </w:p>
    <w:p w:rsidR="00504FC3" w:rsidRDefault="00B72112" w:rsidP="00E65EE5">
      <w:pPr>
        <w:numPr>
          <w:ilvl w:val="1"/>
          <w:numId w:val="9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NW/NASP – 100%  </w:t>
      </w:r>
      <w:r w:rsidR="002B376E">
        <w:rPr>
          <w:rFonts w:ascii="Calibri" w:hAnsi="Calibri"/>
          <w:sz w:val="20"/>
        </w:rPr>
        <w:t>sensitivity with comparator methods</w:t>
      </w:r>
    </w:p>
    <w:p w:rsidR="00B72112" w:rsidRDefault="00B72112" w:rsidP="00E65EE5">
      <w:pPr>
        <w:numPr>
          <w:ilvl w:val="1"/>
          <w:numId w:val="9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Bronchoscopy specimens –</w:t>
      </w:r>
      <w:r w:rsidR="002B376E">
        <w:rPr>
          <w:rFonts w:ascii="Calibri" w:hAnsi="Calibri"/>
          <w:sz w:val="20"/>
        </w:rPr>
        <w:t xml:space="preserve"> 100% sensitivity</w:t>
      </w:r>
      <w:r>
        <w:rPr>
          <w:rFonts w:ascii="Calibri" w:hAnsi="Calibri"/>
          <w:sz w:val="20"/>
        </w:rPr>
        <w:t xml:space="preserve"> </w:t>
      </w:r>
      <w:r w:rsidR="002B376E">
        <w:rPr>
          <w:rFonts w:ascii="Calibri" w:hAnsi="Calibri"/>
          <w:sz w:val="20"/>
        </w:rPr>
        <w:t>with comparator methods</w:t>
      </w:r>
    </w:p>
    <w:p w:rsidR="00504FC3" w:rsidRDefault="00504FC3" w:rsidP="00E65EE5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Analytical Sensitivity: 10</w:t>
      </w:r>
      <w:r w:rsidR="002B376E">
        <w:rPr>
          <w:rFonts w:ascii="Calibri" w:hAnsi="Calibri"/>
          <w:sz w:val="20"/>
          <w:vertAlign w:val="superscript"/>
        </w:rPr>
        <w:t>-2</w:t>
      </w:r>
      <w:r>
        <w:rPr>
          <w:rFonts w:ascii="Calibri" w:hAnsi="Calibri"/>
          <w:sz w:val="20"/>
        </w:rPr>
        <w:t xml:space="preserve"> – 10</w:t>
      </w:r>
      <w:r w:rsidR="002B376E"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TCID</w:t>
      </w:r>
      <w:r>
        <w:rPr>
          <w:rFonts w:ascii="Calibri" w:hAnsi="Calibri"/>
          <w:sz w:val="20"/>
          <w:vertAlign w:val="subscript"/>
        </w:rPr>
        <w:t>50</w:t>
      </w:r>
      <w:r>
        <w:rPr>
          <w:rFonts w:ascii="Calibri" w:hAnsi="Calibri"/>
          <w:sz w:val="20"/>
        </w:rPr>
        <w:t>/mL</w:t>
      </w:r>
    </w:p>
    <w:p w:rsidR="003C6236" w:rsidRPr="003C6236" w:rsidRDefault="003C6236">
      <w:pPr>
        <w:rPr>
          <w:rFonts w:ascii="Calibri" w:hAnsi="Calibri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PROFICIENCY TESTING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E65EE5">
      <w:pPr>
        <w:numPr>
          <w:ilvl w:val="0"/>
          <w:numId w:val="3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CAP ID</w:t>
      </w:r>
      <w:r w:rsidR="00D55276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 xml:space="preserve"> – </w:t>
      </w:r>
      <w:r w:rsidR="00B72112">
        <w:rPr>
          <w:rFonts w:ascii="Calibri" w:hAnsi="Calibri"/>
          <w:sz w:val="20"/>
        </w:rPr>
        <w:t>Infectious Disease Respiratory Panel</w:t>
      </w:r>
    </w:p>
    <w:p w:rsidR="00504FC3" w:rsidRPr="00177DEF" w:rsidRDefault="00504FC3">
      <w:pPr>
        <w:rPr>
          <w:rFonts w:ascii="Calibri" w:hAnsi="Calibri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  <w:bdr w:val="single" w:sz="18" w:space="0" w:color="C0C0C0"/>
        </w:rPr>
      </w:pPr>
      <w:r>
        <w:rPr>
          <w:color w:val="3366CC"/>
        </w:rPr>
        <w:t>ALTERNATE METHOD</w:t>
      </w:r>
    </w:p>
    <w:p w:rsidR="00504FC3" w:rsidRDefault="00504FC3">
      <w:pPr>
        <w:ind w:left="720"/>
        <w:rPr>
          <w:rFonts w:ascii="Calibri" w:hAnsi="Calibri"/>
          <w:b/>
          <w:bCs/>
          <w:color w:val="0000FF"/>
          <w:sz w:val="16"/>
        </w:rPr>
      </w:pPr>
    </w:p>
    <w:p w:rsidR="00504FC3" w:rsidRDefault="00504FC3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Send specimens to </w:t>
      </w:r>
      <w:r w:rsidR="00E943F8">
        <w:rPr>
          <w:rFonts w:ascii="Calibri" w:hAnsi="Calibri"/>
          <w:sz w:val="20"/>
        </w:rPr>
        <w:t>Fairview University Infectious Disease Diagnostic Laboratory – Virology (UMMC-East Bank)</w:t>
      </w:r>
    </w:p>
    <w:p w:rsidR="00E943F8" w:rsidRDefault="00E943F8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Fairview University code: RVPCR</w:t>
      </w:r>
    </w:p>
    <w:p w:rsidR="00504FC3" w:rsidRDefault="00E943F8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CHC </w:t>
      </w:r>
      <w:r w:rsidR="00504FC3">
        <w:rPr>
          <w:rFonts w:ascii="Calibri" w:hAnsi="Calibri"/>
          <w:sz w:val="20"/>
        </w:rPr>
        <w:t xml:space="preserve">Sunquest Order code: </w:t>
      </w:r>
      <w:r>
        <w:rPr>
          <w:rFonts w:ascii="Calibri" w:hAnsi="Calibri"/>
          <w:sz w:val="20"/>
        </w:rPr>
        <w:t>MBAT</w:t>
      </w:r>
    </w:p>
    <w:p w:rsidR="00504FC3" w:rsidRDefault="00504FC3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Logistics: </w:t>
      </w:r>
    </w:p>
    <w:p w:rsidR="00504FC3" w:rsidRDefault="00E943F8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 NP swabs: VTM</w:t>
      </w:r>
    </w:p>
    <w:p w:rsidR="00504FC3" w:rsidRDefault="00504FC3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Nasopharyngeal aspirate: </w:t>
      </w:r>
      <w:r w:rsidR="00E943F8">
        <w:rPr>
          <w:rFonts w:ascii="Calibri" w:hAnsi="Calibri"/>
          <w:sz w:val="20"/>
        </w:rPr>
        <w:t>VTM</w:t>
      </w:r>
    </w:p>
    <w:p w:rsidR="00504FC3" w:rsidRDefault="00504FC3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Nasopharyngeal washing: 0.5 </w:t>
      </w:r>
      <w:r w:rsidR="00E943F8">
        <w:rPr>
          <w:rFonts w:ascii="Calibri" w:hAnsi="Calibri"/>
          <w:sz w:val="20"/>
        </w:rPr>
        <w:t xml:space="preserve">– 2 </w:t>
      </w:r>
      <w:r>
        <w:rPr>
          <w:rFonts w:ascii="Calibri" w:hAnsi="Calibri"/>
          <w:sz w:val="20"/>
        </w:rPr>
        <w:t>mL shipped refrigerated in sterile container</w:t>
      </w:r>
      <w:r w:rsidR="00E943F8">
        <w:rPr>
          <w:rFonts w:ascii="Calibri" w:hAnsi="Calibri"/>
          <w:sz w:val="20"/>
        </w:rPr>
        <w:t xml:space="preserve"> or VTM</w:t>
      </w:r>
    </w:p>
    <w:p w:rsidR="00504FC3" w:rsidRDefault="00504FC3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Bronchoalveolar lavage (BAL): 0.5</w:t>
      </w:r>
      <w:r w:rsidR="00E943F8">
        <w:rPr>
          <w:rFonts w:ascii="Calibri" w:hAnsi="Calibri"/>
          <w:sz w:val="20"/>
        </w:rPr>
        <w:t xml:space="preserve"> – 2 </w:t>
      </w:r>
      <w:r>
        <w:rPr>
          <w:rFonts w:ascii="Calibri" w:hAnsi="Calibri"/>
          <w:sz w:val="20"/>
        </w:rPr>
        <w:t xml:space="preserve"> mL shipped refrigerated in sterile container</w:t>
      </w:r>
      <w:r w:rsidR="00E943F8">
        <w:rPr>
          <w:rFonts w:ascii="Calibri" w:hAnsi="Calibri"/>
          <w:sz w:val="20"/>
        </w:rPr>
        <w:t xml:space="preserve"> or VTM</w:t>
      </w:r>
    </w:p>
    <w:p w:rsidR="00504FC3" w:rsidRPr="003C6236" w:rsidRDefault="00504FC3"/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LIMITATIONS</w:t>
      </w:r>
    </w:p>
    <w:p w:rsidR="00504FC3" w:rsidRDefault="00504FC3">
      <w:pPr>
        <w:rPr>
          <w:rFonts w:ascii="Calibri" w:hAnsi="Calibri"/>
          <w:sz w:val="20"/>
        </w:rPr>
      </w:pPr>
    </w:p>
    <w:p w:rsidR="00504FC3" w:rsidRDefault="00EC5DE9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Adenovirus C has been observed to cross-react with Adenovirus D (serotype 9) and F (serotype 41). </w:t>
      </w:r>
      <w:r w:rsidR="003D24A2">
        <w:rPr>
          <w:rFonts w:ascii="Calibri" w:hAnsi="Calibri"/>
          <w:sz w:val="20"/>
        </w:rPr>
        <w:t>If definitive speciation is necessary, an alternative method should be performed (sequence analysis).</w:t>
      </w:r>
    </w:p>
    <w:p w:rsidR="00E943F8" w:rsidRDefault="00A06E26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Enterovirus D68</w:t>
      </w:r>
      <w:r w:rsidR="0000391B">
        <w:rPr>
          <w:rFonts w:ascii="Calibri" w:hAnsi="Calibri"/>
          <w:sz w:val="20"/>
        </w:rPr>
        <w:t xml:space="preserve"> (2)</w:t>
      </w:r>
      <w:r>
        <w:rPr>
          <w:rFonts w:ascii="Calibri" w:hAnsi="Calibri"/>
          <w:sz w:val="20"/>
        </w:rPr>
        <w:t xml:space="preserve">  and </w:t>
      </w:r>
      <w:r w:rsidR="003D24A2">
        <w:rPr>
          <w:rFonts w:ascii="Calibri" w:hAnsi="Calibri"/>
          <w:sz w:val="20"/>
        </w:rPr>
        <w:t xml:space="preserve">Poliovirus </w:t>
      </w:r>
      <w:r w:rsidR="00BC4164">
        <w:rPr>
          <w:rFonts w:ascii="Calibri" w:hAnsi="Calibri"/>
          <w:sz w:val="20"/>
        </w:rPr>
        <w:t>have</w:t>
      </w:r>
      <w:r w:rsidR="003D24A2">
        <w:rPr>
          <w:rFonts w:ascii="Calibri" w:hAnsi="Calibri"/>
          <w:sz w:val="20"/>
        </w:rPr>
        <w:t xml:space="preserve"> been observed to cross-react with human rhinovirus. </w:t>
      </w:r>
      <w:r>
        <w:rPr>
          <w:rFonts w:ascii="Calibri" w:hAnsi="Calibri"/>
          <w:sz w:val="20"/>
        </w:rPr>
        <w:t xml:space="preserve">Both are </w:t>
      </w:r>
      <w:r w:rsidRPr="00A06E26">
        <w:rPr>
          <w:rStyle w:val="st1"/>
          <w:rFonts w:asciiTheme="minorHAnsi" w:hAnsiTheme="minorHAnsi" w:cs="Arial"/>
          <w:sz w:val="20"/>
          <w:szCs w:val="20"/>
        </w:rPr>
        <w:t>member</w:t>
      </w:r>
      <w:r>
        <w:rPr>
          <w:rStyle w:val="st1"/>
          <w:rFonts w:asciiTheme="minorHAnsi" w:hAnsiTheme="minorHAnsi" w:cs="Arial"/>
          <w:sz w:val="20"/>
          <w:szCs w:val="20"/>
        </w:rPr>
        <w:t>s</w:t>
      </w:r>
      <w:r w:rsidRPr="00A06E26">
        <w:rPr>
          <w:rStyle w:val="st1"/>
          <w:rFonts w:asciiTheme="minorHAnsi" w:hAnsiTheme="minorHAnsi" w:cs="Arial"/>
          <w:sz w:val="20"/>
          <w:szCs w:val="20"/>
        </w:rPr>
        <w:t xml:space="preserve"> of the family of Picornaviridae</w:t>
      </w:r>
      <w:r>
        <w:rPr>
          <w:rStyle w:val="st1"/>
          <w:rFonts w:asciiTheme="minorHAnsi" w:hAnsiTheme="minorHAnsi" w:cs="Arial"/>
          <w:sz w:val="20"/>
          <w:szCs w:val="20"/>
        </w:rPr>
        <w:t xml:space="preserve"> that also includes human rhinovirus. </w:t>
      </w:r>
      <w:r w:rsidRPr="00A06E26">
        <w:rPr>
          <w:rFonts w:asciiTheme="minorHAnsi" w:hAnsiTheme="minorHAnsi"/>
          <w:sz w:val="20"/>
        </w:rPr>
        <w:t xml:space="preserve"> </w:t>
      </w:r>
      <w:r w:rsidR="003D24A2">
        <w:rPr>
          <w:rFonts w:ascii="Calibri" w:hAnsi="Calibri"/>
          <w:sz w:val="20"/>
        </w:rPr>
        <w:t xml:space="preserve">If </w:t>
      </w:r>
      <w:r w:rsidR="00BC4164">
        <w:rPr>
          <w:rFonts w:ascii="Calibri" w:hAnsi="Calibri"/>
          <w:sz w:val="20"/>
        </w:rPr>
        <w:t xml:space="preserve">enteroviral or </w:t>
      </w:r>
      <w:r w:rsidR="003D24A2">
        <w:rPr>
          <w:rFonts w:ascii="Calibri" w:hAnsi="Calibri"/>
          <w:sz w:val="20"/>
        </w:rPr>
        <w:t>polio</w:t>
      </w:r>
      <w:r w:rsidR="00BC4164">
        <w:rPr>
          <w:rFonts w:ascii="Calibri" w:hAnsi="Calibri"/>
          <w:sz w:val="20"/>
        </w:rPr>
        <w:t xml:space="preserve"> </w:t>
      </w:r>
      <w:r w:rsidR="003D24A2">
        <w:rPr>
          <w:rFonts w:ascii="Calibri" w:hAnsi="Calibri"/>
          <w:sz w:val="20"/>
        </w:rPr>
        <w:t xml:space="preserve">infection </w:t>
      </w:r>
      <w:r w:rsidR="00BC4164">
        <w:rPr>
          <w:rFonts w:ascii="Calibri" w:hAnsi="Calibri"/>
          <w:sz w:val="20"/>
        </w:rPr>
        <w:t>are</w:t>
      </w:r>
      <w:r w:rsidR="003D24A2">
        <w:rPr>
          <w:rFonts w:ascii="Calibri" w:hAnsi="Calibri"/>
          <w:sz w:val="20"/>
        </w:rPr>
        <w:t xml:space="preserve"> suspected, alternate testing should be performed (cell culture).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is a qualitative test and does provide quantitative information regarding virus detected.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Results from this test must be correlated with clinical history when evaluating the patient. 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False negative results may occur due to loss of nucleic acid. </w:t>
      </w:r>
      <w:r w:rsidR="003D24A2">
        <w:rPr>
          <w:rFonts w:ascii="Calibri" w:hAnsi="Calibri"/>
          <w:sz w:val="20"/>
        </w:rPr>
        <w:t>Viral detection is</w:t>
      </w:r>
      <w:r>
        <w:rPr>
          <w:rFonts w:ascii="Calibri" w:hAnsi="Calibri"/>
          <w:sz w:val="20"/>
        </w:rPr>
        <w:t xml:space="preserve"> dependent upon adequate specimen collection, transport, and handling.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Analyte targets may persist </w:t>
      </w:r>
      <w:r w:rsidRPr="003D24A2">
        <w:rPr>
          <w:rFonts w:ascii="Calibri" w:hAnsi="Calibri"/>
          <w:i/>
          <w:sz w:val="20"/>
        </w:rPr>
        <w:t>in vivo</w:t>
      </w:r>
      <w:r>
        <w:rPr>
          <w:rFonts w:ascii="Calibri" w:hAnsi="Calibri"/>
          <w:sz w:val="20"/>
        </w:rPr>
        <w:t>, independent of virus viability.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Live intranasal influenza virus vaccine may cause false positive results for Influenza A, H1, H3, 2009 H1N1, and Influenza B.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Variant influenza A H3N2 virus (H3N2v) will be detected as seasonal influenza A H3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test should not be use</w:t>
      </w:r>
      <w:r w:rsidR="002F0534">
        <w:rPr>
          <w:rFonts w:ascii="Calibri" w:hAnsi="Calibri"/>
          <w:sz w:val="20"/>
        </w:rPr>
        <w:t>d</w:t>
      </w:r>
      <w:r>
        <w:rPr>
          <w:rFonts w:ascii="Calibri" w:hAnsi="Calibri"/>
          <w:sz w:val="20"/>
        </w:rPr>
        <w:t xml:space="preserve"> as a test for cure. 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There is a risk of false negatives due to sequence variation in the viral target.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assay detects both viable and nonviable virus. Test performance depends on viral load in the specimen and may not correlate with cell culture performed on the same specimen.</w:t>
      </w:r>
    </w:p>
    <w:p w:rsidR="0000391B" w:rsidRPr="00AD70F5" w:rsidRDefault="0000391B">
      <w:pPr>
        <w:rPr>
          <w:rFonts w:ascii="Calibri" w:hAnsi="Calibri"/>
          <w:color w:val="3366CC"/>
          <w:sz w:val="22"/>
          <w:szCs w:val="22"/>
        </w:rPr>
      </w:pPr>
    </w:p>
    <w:p w:rsidR="00504FC3" w:rsidRPr="00AD70F5" w:rsidRDefault="00504FC3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0000FF"/>
          <w:sz w:val="22"/>
          <w:szCs w:val="22"/>
        </w:rPr>
      </w:pPr>
      <w:r w:rsidRPr="00AD70F5">
        <w:rPr>
          <w:rFonts w:ascii="Calibri" w:hAnsi="Calibri"/>
          <w:b/>
          <w:bCs/>
          <w:color w:val="3366CC"/>
          <w:sz w:val="22"/>
          <w:szCs w:val="22"/>
        </w:rPr>
        <w:t>REFERENCES</w:t>
      </w:r>
    </w:p>
    <w:p w:rsidR="007B397D" w:rsidRPr="00CD4B9A" w:rsidRDefault="007B397D" w:rsidP="007B397D">
      <w:pPr>
        <w:ind w:left="720"/>
        <w:rPr>
          <w:rFonts w:ascii="Calibri" w:hAnsi="Calibri"/>
          <w:sz w:val="18"/>
          <w:szCs w:val="18"/>
        </w:rPr>
      </w:pPr>
    </w:p>
    <w:p w:rsidR="007B397D" w:rsidRPr="003C6236" w:rsidRDefault="007B397D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 w:cs="Arial"/>
          <w:sz w:val="19"/>
          <w:szCs w:val="19"/>
        </w:rPr>
        <w:t>eSensor® Respiratory viral Panel, PI1032 REV:D, December 2013, Clinical Micro Sensors, Inc. dba GenMark Diagnostics, Inc., 5964 La Place Court, Carlsbad, CA 92008, 1-800-373-6767, ww.genmarkdx.com</w:t>
      </w:r>
    </w:p>
    <w:p w:rsidR="001B62CB" w:rsidRPr="001B62CB" w:rsidRDefault="001B62CB" w:rsidP="001B62CB">
      <w:pPr>
        <w:numPr>
          <w:ilvl w:val="0"/>
          <w:numId w:val="12"/>
        </w:numPr>
        <w:rPr>
          <w:rFonts w:ascii="Calibri" w:hAnsi="Calibri"/>
          <w:sz w:val="18"/>
          <w:szCs w:val="18"/>
        </w:rPr>
      </w:pPr>
      <w:r w:rsidRPr="001B62CB">
        <w:rPr>
          <w:rFonts w:ascii="Calibri" w:hAnsi="Calibri" w:cs="Arial"/>
          <w:sz w:val="18"/>
          <w:szCs w:val="18"/>
        </w:rPr>
        <w:t xml:space="preserve">eSensor XT-8 RVP Control Panel package insert; circular M243 102914.001, Maine Molecular Quality Controls, Inc. </w:t>
      </w:r>
      <w:hyperlink r:id="rId24" w:history="1">
        <w:r w:rsidRPr="001B62CB">
          <w:rPr>
            <w:rStyle w:val="Hyperlink"/>
            <w:rFonts w:ascii="Calibri" w:hAnsi="Calibri" w:cs="Arial"/>
            <w:sz w:val="18"/>
            <w:szCs w:val="18"/>
          </w:rPr>
          <w:t>www.mmqci.com</w:t>
        </w:r>
      </w:hyperlink>
      <w:r w:rsidRPr="001B62CB">
        <w:rPr>
          <w:rFonts w:ascii="Calibri" w:hAnsi="Calibri" w:cs="Arial"/>
          <w:sz w:val="18"/>
          <w:szCs w:val="18"/>
        </w:rPr>
        <w:t xml:space="preserve"> </w:t>
      </w:r>
    </w:p>
    <w:p w:rsidR="004C131F" w:rsidRPr="003C6236" w:rsidRDefault="004C131F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/>
          <w:sz w:val="19"/>
          <w:szCs w:val="19"/>
        </w:rPr>
        <w:t>Shane C. McAllister, Schleiss, M.R., Arbefeville, S., et al, Epidemic 2014 Enterovirus D68 Cross-Reacts with Human Rhinovirus on a Respiratory Molecular Diagnostic Platform, PLOS ONE| DOI: 10.13/journal.pone.0118529 March 23, 2015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/>
          <w:sz w:val="19"/>
          <w:szCs w:val="19"/>
        </w:rPr>
        <w:t>NucliSENS® Lysis Buffer, product circular 14900 E, 200292, September 2009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 w:cs="Arial"/>
          <w:sz w:val="19"/>
          <w:szCs w:val="19"/>
        </w:rPr>
      </w:pPr>
      <w:r w:rsidRPr="003C6236">
        <w:rPr>
          <w:rFonts w:ascii="Calibri" w:hAnsi="Calibri" w:cs="Arial"/>
          <w:sz w:val="19"/>
          <w:szCs w:val="19"/>
        </w:rPr>
        <w:t>NucliSens® easyMag™ 2.0.1 Guide, BioMerieux, 100 Rodolphe Street, Durham, NC 27712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 w:cs="Arial"/>
          <w:sz w:val="19"/>
          <w:szCs w:val="19"/>
        </w:rPr>
        <w:t>NucliSens® easyMag™ User Manual version 1.1, 2005, BioMerieux, 100 Rodolphe Street, Durham, NC 27712</w:t>
      </w:r>
    </w:p>
    <w:p w:rsidR="005B0B62" w:rsidRPr="003C6236" w:rsidRDefault="005B0B62" w:rsidP="00E65EE5">
      <w:pPr>
        <w:pStyle w:val="Heading1"/>
        <w:numPr>
          <w:ilvl w:val="0"/>
          <w:numId w:val="12"/>
        </w:numPr>
        <w:jc w:val="left"/>
        <w:rPr>
          <w:b w:val="0"/>
          <w:color w:val="auto"/>
          <w:sz w:val="19"/>
          <w:szCs w:val="19"/>
        </w:rPr>
      </w:pPr>
      <w:r w:rsidRPr="003C6236">
        <w:rPr>
          <w:b w:val="0"/>
          <w:color w:val="auto"/>
          <w:sz w:val="19"/>
          <w:szCs w:val="19"/>
        </w:rPr>
        <w:t>Molecular Verification/Validation Study: eSensor® RVP Method Comparison 2015 for Nasal Washes and Bronchoscopy Samples, Children’s Hospitals and Clinics of Minnesota, 2015, MB005.7 RVP 012</w:t>
      </w:r>
    </w:p>
    <w:p w:rsidR="001B0836" w:rsidRPr="003C6236" w:rsidRDefault="001B0836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r w:rsidRPr="003C6236">
        <w:rPr>
          <w:rFonts w:asciiTheme="minorHAnsi" w:hAnsiTheme="minorHAnsi"/>
          <w:sz w:val="19"/>
          <w:szCs w:val="19"/>
        </w:rPr>
        <w:t xml:space="preserve">Virginia M. Pierce and Richard L. Hodinka, Comparison of the GenMark Diagnostics eSensor Respiratory Viral Panel to Real-Time PCR for Detection of Respiratory Viruses in Children, </w:t>
      </w:r>
      <w:r w:rsidR="008016B6" w:rsidRPr="003C6236">
        <w:rPr>
          <w:rFonts w:asciiTheme="minorHAnsi" w:hAnsiTheme="minorHAnsi"/>
          <w:sz w:val="19"/>
          <w:szCs w:val="19"/>
        </w:rPr>
        <w:t>J of Clin Micro, 50:3458-3465, 2012</w:t>
      </w:r>
    </w:p>
    <w:p w:rsidR="008016B6" w:rsidRDefault="008016B6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r w:rsidRPr="003C6236">
        <w:rPr>
          <w:rFonts w:asciiTheme="minorHAnsi" w:hAnsiTheme="minorHAnsi"/>
          <w:sz w:val="19"/>
          <w:szCs w:val="19"/>
        </w:rPr>
        <w:t>Elena B. Popowitch, O’Neill, S.S.,Miller, M.B., Comparison of the Biofire FilmArray RP, GenMark eSensor RVP, Luminex xTAG RVPv1, and Luminex xTAG RVP Fast Multiplex Assays for Detection of Respiratory Viruses, J Clin Micro, 51: 1528-1533, 2013</w:t>
      </w:r>
    </w:p>
    <w:p w:rsidR="00EC56C5" w:rsidRPr="003C6236" w:rsidRDefault="00EC56C5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GenMark User Manual, installed on the XT-8 instrument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85"/>
        <w:tblW w:w="10368" w:type="dxa"/>
        <w:tblBorders>
          <w:bottom w:val="single" w:sz="4" w:space="0" w:color="auto"/>
        </w:tblBorders>
        <w:tblLayout w:type="fixed"/>
        <w:tblLook w:val="0000"/>
      </w:tblPr>
      <w:tblGrid>
        <w:gridCol w:w="648"/>
        <w:gridCol w:w="1260"/>
        <w:gridCol w:w="2160"/>
        <w:gridCol w:w="1620"/>
        <w:gridCol w:w="4680"/>
      </w:tblGrid>
      <w:tr w:rsidR="00504FC3" w:rsidTr="00635E3F">
        <w:trPr>
          <w:cantSplit/>
          <w:trHeight w:val="225"/>
        </w:trPr>
        <w:tc>
          <w:tcPr>
            <w:tcW w:w="5688" w:type="dxa"/>
            <w:gridSpan w:val="4"/>
            <w:tcBorders>
              <w:left w:val="nil"/>
              <w:right w:val="nil"/>
            </w:tcBorders>
          </w:tcPr>
          <w:p w:rsidR="00504FC3" w:rsidRDefault="00504FC3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504FC3" w:rsidTr="00635E3F">
        <w:trPr>
          <w:cantSplit/>
          <w:trHeight w:val="225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504FC3" w:rsidTr="00635E3F">
        <w:trPr>
          <w:cantSplit/>
          <w:trHeight w:val="135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504F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  <w:r w:rsidR="00121E4C" w:rsidRPr="00177DEF">
              <w:rPr>
                <w:rFonts w:ascii="Calibri" w:hAnsi="Calibri" w:cs="Arial"/>
                <w:sz w:val="16"/>
                <w:szCs w:val="16"/>
              </w:rPr>
              <w:t>5.</w:t>
            </w:r>
            <w:r>
              <w:rPr>
                <w:rFonts w:ascii="Calibri" w:hAnsi="Calibri" w:cs="Arial"/>
                <w:sz w:val="16"/>
                <w:szCs w:val="16"/>
              </w:rPr>
              <w:t>0</w:t>
            </w:r>
            <w:r w:rsidR="00121E4C" w:rsidRPr="00177DEF">
              <w:rPr>
                <w:rFonts w:ascii="Calibri" w:hAnsi="Calibri" w:cs="Arial"/>
                <w:sz w:val="16"/>
                <w:szCs w:val="16"/>
              </w:rPr>
              <w:t>2.15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504FC3" w:rsidP="00177DEF">
            <w:pPr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04FC3" w:rsidTr="009576C3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177DEF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08.27.16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Reformatted for CMS upload; changed logo; added troubleshooting hyperlinks</w:t>
            </w:r>
          </w:p>
        </w:tc>
      </w:tr>
      <w:tr w:rsidR="009576C3" w:rsidTr="00DD23B2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9576C3" w:rsidRDefault="009576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Default="009576C3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06.23.17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thermocycler rotation in QC </w:t>
            </w:r>
            <w:r w:rsidR="00FD7C19">
              <w:rPr>
                <w:rFonts w:ascii="Calibri" w:hAnsi="Calibri" w:cs="Arial"/>
                <w:sz w:val="16"/>
                <w:szCs w:val="16"/>
              </w:rPr>
              <w:t>section</w:t>
            </w:r>
          </w:p>
        </w:tc>
      </w:tr>
      <w:tr w:rsidR="00DD23B2" w:rsidTr="00635E3F">
        <w:trPr>
          <w:cantSplit/>
          <w:trHeight w:val="143"/>
        </w:trPr>
        <w:tc>
          <w:tcPr>
            <w:tcW w:w="648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DD23B2" w:rsidRDefault="00DD23B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D23B2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D23B2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255ADC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  <w:r w:rsidR="00526239">
              <w:rPr>
                <w:rFonts w:ascii="Calibri" w:hAnsi="Calibri" w:cs="Arial"/>
                <w:sz w:val="16"/>
                <w:szCs w:val="16"/>
              </w:rPr>
              <w:t>.27</w:t>
            </w:r>
            <w:r w:rsidR="00DD23B2">
              <w:rPr>
                <w:rFonts w:ascii="Calibri" w:hAnsi="Calibri" w:cs="Arial"/>
                <w:sz w:val="16"/>
                <w:szCs w:val="16"/>
              </w:rPr>
              <w:t>.17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37432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Switched</w:t>
            </w:r>
            <w:r w:rsidR="00DD23B2">
              <w:rPr>
                <w:rFonts w:ascii="Calibri" w:hAnsi="Calibri" w:cs="Arial"/>
                <w:sz w:val="16"/>
                <w:szCs w:val="16"/>
              </w:rPr>
              <w:t xml:space="preserve"> to printing RUO RV reports and reviewing Currents RUO reports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(was opposite)</w:t>
            </w:r>
          </w:p>
        </w:tc>
      </w:tr>
    </w:tbl>
    <w:p w:rsidR="00504FC3" w:rsidRDefault="00504FC3" w:rsidP="00177DEF"/>
    <w:p w:rsidR="00504FC3" w:rsidRDefault="00504FC3">
      <w:pPr>
        <w:pStyle w:val="Header"/>
        <w:tabs>
          <w:tab w:val="clear" w:pos="4320"/>
          <w:tab w:val="clear" w:pos="8640"/>
        </w:tabs>
      </w:pPr>
    </w:p>
    <w:sectPr w:rsidR="00504FC3" w:rsidSect="006B7764">
      <w:headerReference w:type="default" r:id="rId25"/>
      <w:footerReference w:type="default" r:id="rId26"/>
      <w:pgSz w:w="12240" w:h="15840" w:code="1"/>
      <w:pgMar w:top="432" w:right="864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C3" w:rsidRDefault="009576C3">
      <w:r>
        <w:separator/>
      </w:r>
    </w:p>
  </w:endnote>
  <w:endnote w:type="continuationSeparator" w:id="0">
    <w:p w:rsidR="009576C3" w:rsidRDefault="0095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6C3" w:rsidRDefault="009576C3" w:rsidP="003922CA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8"/>
      </w:rPr>
      <w:t xml:space="preserve">Page </w:t>
    </w:r>
    <w:r w:rsidR="00E718F1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E718F1">
      <w:rPr>
        <w:rFonts w:ascii="Calibri" w:hAnsi="Calibri"/>
        <w:sz w:val="18"/>
      </w:rPr>
      <w:fldChar w:fldCharType="separate"/>
    </w:r>
    <w:r w:rsidR="002F6638">
      <w:rPr>
        <w:rFonts w:ascii="Calibri" w:hAnsi="Calibri"/>
        <w:noProof/>
        <w:sz w:val="18"/>
      </w:rPr>
      <w:t>1</w:t>
    </w:r>
    <w:r w:rsidR="00E718F1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E718F1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E718F1">
      <w:rPr>
        <w:rFonts w:ascii="Calibri" w:hAnsi="Calibri"/>
        <w:sz w:val="18"/>
      </w:rPr>
      <w:fldChar w:fldCharType="separate"/>
    </w:r>
    <w:r w:rsidR="002F6638">
      <w:rPr>
        <w:rFonts w:ascii="Calibri" w:hAnsi="Calibri"/>
        <w:noProof/>
        <w:sz w:val="18"/>
      </w:rPr>
      <w:t>13</w:t>
    </w:r>
    <w:r w:rsidR="00E718F1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C3" w:rsidRDefault="009576C3">
      <w:r>
        <w:separator/>
      </w:r>
    </w:p>
  </w:footnote>
  <w:footnote w:type="continuationSeparator" w:id="0">
    <w:p w:rsidR="009576C3" w:rsidRDefault="00957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000"/>
    </w:tblPr>
    <w:tblGrid>
      <w:gridCol w:w="5040"/>
      <w:gridCol w:w="5292"/>
    </w:tblGrid>
    <w:tr w:rsidR="009576C3">
      <w:trPr>
        <w:cantSplit/>
        <w:trHeight w:val="245"/>
      </w:trPr>
      <w:tc>
        <w:tcPr>
          <w:tcW w:w="5040" w:type="dxa"/>
        </w:tcPr>
        <w:p w:rsidR="009576C3" w:rsidRDefault="009576C3" w:rsidP="00DC2B75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RVP </w:t>
          </w:r>
          <w:r w:rsidRPr="00DC2B75">
            <w:rPr>
              <w:rFonts w:ascii="Calibri" w:hAnsi="Calibri"/>
              <w:iCs/>
              <w:sz w:val="18"/>
            </w:rPr>
            <w:t>Respiratory Viral Panel</w:t>
          </w:r>
          <w:r>
            <w:rPr>
              <w:rFonts w:ascii="Calibri" w:hAnsi="Calibri"/>
              <w:sz w:val="18"/>
            </w:rPr>
            <w:t xml:space="preserve"> Assay  </w:t>
          </w:r>
        </w:p>
      </w:tc>
      <w:tc>
        <w:tcPr>
          <w:tcW w:w="5292" w:type="dxa"/>
          <w:vMerge w:val="restart"/>
        </w:tcPr>
        <w:p w:rsidR="009576C3" w:rsidRDefault="009576C3" w:rsidP="0017107B">
          <w:pPr>
            <w:pStyle w:val="Header"/>
            <w:tabs>
              <w:tab w:val="clear" w:pos="8640"/>
            </w:tabs>
            <w:ind w:left="3222"/>
          </w:pPr>
          <w:r>
            <w:t xml:space="preserve">                                                               </w:t>
          </w:r>
          <w:r w:rsidR="00E718F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9576C3">
      <w:trPr>
        <w:cantSplit/>
        <w:trHeight w:val="245"/>
      </w:trPr>
      <w:tc>
        <w:tcPr>
          <w:tcW w:w="5040" w:type="dxa"/>
        </w:tcPr>
        <w:p w:rsidR="009576C3" w:rsidRDefault="001F254A" w:rsidP="00DC2B75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11.05 v4</w:t>
          </w:r>
        </w:p>
      </w:tc>
      <w:tc>
        <w:tcPr>
          <w:tcW w:w="5292" w:type="dxa"/>
          <w:vMerge/>
        </w:tcPr>
        <w:p w:rsidR="009576C3" w:rsidRDefault="009576C3">
          <w:pPr>
            <w:pStyle w:val="Header"/>
            <w:tabs>
              <w:tab w:val="clear" w:pos="8640"/>
            </w:tabs>
          </w:pPr>
        </w:p>
      </w:tc>
    </w:tr>
    <w:tr w:rsidR="009576C3">
      <w:trPr>
        <w:cantSplit/>
        <w:trHeight w:val="245"/>
      </w:trPr>
      <w:tc>
        <w:tcPr>
          <w:tcW w:w="5040" w:type="dxa"/>
        </w:tcPr>
        <w:p w:rsidR="009576C3" w:rsidRDefault="009576C3" w:rsidP="00DF69F7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3503F0">
            <w:rPr>
              <w:rFonts w:ascii="Calibri" w:hAnsi="Calibri"/>
              <w:sz w:val="18"/>
            </w:rPr>
            <w:t>11.</w:t>
          </w:r>
          <w:r w:rsidR="00526239">
            <w:rPr>
              <w:rFonts w:ascii="Calibri" w:hAnsi="Calibri"/>
              <w:sz w:val="18"/>
            </w:rPr>
            <w:t>27</w:t>
          </w:r>
          <w:r w:rsidR="00255ADC">
            <w:rPr>
              <w:rFonts w:ascii="Calibri" w:hAnsi="Calibri"/>
              <w:sz w:val="18"/>
            </w:rPr>
            <w:t>.</w:t>
          </w:r>
          <w:r w:rsidR="00FD7C19">
            <w:rPr>
              <w:rFonts w:ascii="Calibri" w:hAnsi="Calibri"/>
              <w:sz w:val="18"/>
            </w:rPr>
            <w:t>2017</w:t>
          </w:r>
        </w:p>
      </w:tc>
      <w:tc>
        <w:tcPr>
          <w:tcW w:w="5292" w:type="dxa"/>
          <w:vMerge/>
        </w:tcPr>
        <w:p w:rsidR="009576C3" w:rsidRDefault="009576C3">
          <w:pPr>
            <w:pStyle w:val="Header"/>
            <w:tabs>
              <w:tab w:val="clear" w:pos="8640"/>
            </w:tabs>
          </w:pPr>
        </w:p>
      </w:tc>
    </w:tr>
  </w:tbl>
  <w:p w:rsidR="009576C3" w:rsidRDefault="009576C3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FB8"/>
    <w:multiLevelType w:val="hybridMultilevel"/>
    <w:tmpl w:val="FE54953C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24A03BA"/>
    <w:multiLevelType w:val="hybridMultilevel"/>
    <w:tmpl w:val="6BE80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15413"/>
    <w:multiLevelType w:val="hybridMultilevel"/>
    <w:tmpl w:val="3AD089A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11339A"/>
    <w:multiLevelType w:val="hybridMultilevel"/>
    <w:tmpl w:val="3ECA42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0D2685"/>
    <w:multiLevelType w:val="hybridMultilevel"/>
    <w:tmpl w:val="FD1227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57F4E"/>
    <w:multiLevelType w:val="hybridMultilevel"/>
    <w:tmpl w:val="606A23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F6806"/>
    <w:multiLevelType w:val="hybridMultilevel"/>
    <w:tmpl w:val="E9C25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A12"/>
    <w:multiLevelType w:val="hybridMultilevel"/>
    <w:tmpl w:val="FD461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A5A88"/>
    <w:multiLevelType w:val="hybridMultilevel"/>
    <w:tmpl w:val="AE463B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84CC4"/>
    <w:multiLevelType w:val="hybridMultilevel"/>
    <w:tmpl w:val="AA96AEA6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05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158C7"/>
    <w:multiLevelType w:val="hybridMultilevel"/>
    <w:tmpl w:val="37FAD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2686E"/>
    <w:multiLevelType w:val="hybridMultilevel"/>
    <w:tmpl w:val="EBB89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92EC2"/>
    <w:multiLevelType w:val="hybridMultilevel"/>
    <w:tmpl w:val="0F081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6E12B4"/>
    <w:multiLevelType w:val="hybridMultilevel"/>
    <w:tmpl w:val="60AC0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B742F"/>
    <w:multiLevelType w:val="hybridMultilevel"/>
    <w:tmpl w:val="AB56B6B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5E07B7"/>
    <w:multiLevelType w:val="hybridMultilevel"/>
    <w:tmpl w:val="4CF00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F7DDB"/>
    <w:multiLevelType w:val="hybridMultilevel"/>
    <w:tmpl w:val="39909408"/>
    <w:lvl w:ilvl="0" w:tplc="CB5652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708CE"/>
    <w:multiLevelType w:val="hybridMultilevel"/>
    <w:tmpl w:val="1466E6FE"/>
    <w:lvl w:ilvl="0" w:tplc="7618E796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4A46122E"/>
    <w:multiLevelType w:val="hybridMultilevel"/>
    <w:tmpl w:val="2698E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F4F1A"/>
    <w:multiLevelType w:val="hybridMultilevel"/>
    <w:tmpl w:val="D9B6A9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720F33"/>
    <w:multiLevelType w:val="hybridMultilevel"/>
    <w:tmpl w:val="03924A48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544318"/>
    <w:multiLevelType w:val="hybridMultilevel"/>
    <w:tmpl w:val="5B52B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E202C"/>
    <w:multiLevelType w:val="hybridMultilevel"/>
    <w:tmpl w:val="529E0D5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bullet"/>
      <w:lvlText w:val=""/>
      <w:lvlJc w:val="left"/>
      <w:pPr>
        <w:tabs>
          <w:tab w:val="num" w:pos="1980"/>
        </w:tabs>
        <w:ind w:left="1548" w:firstLine="72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CD7519"/>
    <w:multiLevelType w:val="hybridMultilevel"/>
    <w:tmpl w:val="12FEE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F7A13"/>
    <w:multiLevelType w:val="hybridMultilevel"/>
    <w:tmpl w:val="1D884C68"/>
    <w:lvl w:ilvl="0" w:tplc="0409001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582F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B8E6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4C4706"/>
    <w:multiLevelType w:val="hybridMultilevel"/>
    <w:tmpl w:val="CDDC2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84E7F"/>
    <w:multiLevelType w:val="hybridMultilevel"/>
    <w:tmpl w:val="C35E5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B80416"/>
    <w:multiLevelType w:val="hybridMultilevel"/>
    <w:tmpl w:val="E51E4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D6BDE"/>
    <w:multiLevelType w:val="hybridMultilevel"/>
    <w:tmpl w:val="BC105E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"/>
      <w:lvlJc w:val="left"/>
      <w:pPr>
        <w:tabs>
          <w:tab w:val="num" w:pos="1800"/>
        </w:tabs>
        <w:ind w:left="1368" w:firstLine="72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1A024C"/>
    <w:multiLevelType w:val="hybridMultilevel"/>
    <w:tmpl w:val="A0623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B17CA"/>
    <w:multiLevelType w:val="hybridMultilevel"/>
    <w:tmpl w:val="92425DC8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9600B4"/>
    <w:multiLevelType w:val="hybridMultilevel"/>
    <w:tmpl w:val="69100E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14C36"/>
    <w:multiLevelType w:val="hybridMultilevel"/>
    <w:tmpl w:val="E0525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50B77"/>
    <w:multiLevelType w:val="hybridMultilevel"/>
    <w:tmpl w:val="87B49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22"/>
  </w:num>
  <w:num w:numId="8">
    <w:abstractNumId w:val="20"/>
  </w:num>
  <w:num w:numId="9">
    <w:abstractNumId w:val="33"/>
  </w:num>
  <w:num w:numId="10">
    <w:abstractNumId w:val="27"/>
  </w:num>
  <w:num w:numId="11">
    <w:abstractNumId w:val="36"/>
  </w:num>
  <w:num w:numId="12">
    <w:abstractNumId w:val="11"/>
  </w:num>
  <w:num w:numId="13">
    <w:abstractNumId w:val="31"/>
  </w:num>
  <w:num w:numId="14">
    <w:abstractNumId w:val="16"/>
  </w:num>
  <w:num w:numId="15">
    <w:abstractNumId w:val="23"/>
  </w:num>
  <w:num w:numId="16">
    <w:abstractNumId w:val="29"/>
  </w:num>
  <w:num w:numId="17">
    <w:abstractNumId w:val="8"/>
  </w:num>
  <w:num w:numId="18">
    <w:abstractNumId w:val="18"/>
  </w:num>
  <w:num w:numId="19">
    <w:abstractNumId w:val="39"/>
  </w:num>
  <w:num w:numId="20">
    <w:abstractNumId w:val="30"/>
  </w:num>
  <w:num w:numId="21">
    <w:abstractNumId w:val="9"/>
  </w:num>
  <w:num w:numId="22">
    <w:abstractNumId w:val="3"/>
  </w:num>
  <w:num w:numId="23">
    <w:abstractNumId w:val="24"/>
  </w:num>
  <w:num w:numId="24">
    <w:abstractNumId w:val="37"/>
  </w:num>
  <w:num w:numId="25">
    <w:abstractNumId w:val="21"/>
  </w:num>
  <w:num w:numId="26">
    <w:abstractNumId w:val="35"/>
  </w:num>
  <w:num w:numId="27">
    <w:abstractNumId w:val="15"/>
  </w:num>
  <w:num w:numId="28">
    <w:abstractNumId w:val="38"/>
  </w:num>
  <w:num w:numId="29">
    <w:abstractNumId w:val="0"/>
  </w:num>
  <w:num w:numId="30">
    <w:abstractNumId w:val="28"/>
  </w:num>
  <w:num w:numId="31">
    <w:abstractNumId w:val="32"/>
  </w:num>
  <w:num w:numId="32">
    <w:abstractNumId w:val="13"/>
  </w:num>
  <w:num w:numId="33">
    <w:abstractNumId w:val="38"/>
  </w:num>
  <w:num w:numId="34">
    <w:abstractNumId w:val="10"/>
  </w:num>
  <w:num w:numId="35">
    <w:abstractNumId w:val="2"/>
  </w:num>
  <w:num w:numId="36">
    <w:abstractNumId w:val="4"/>
  </w:num>
  <w:num w:numId="37">
    <w:abstractNumId w:val="7"/>
  </w:num>
  <w:num w:numId="38">
    <w:abstractNumId w:val="12"/>
  </w:num>
  <w:num w:numId="39">
    <w:abstractNumId w:val="14"/>
  </w:num>
  <w:num w:numId="40">
    <w:abstractNumId w:val="26"/>
  </w:num>
  <w:num w:numId="41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C3"/>
    <w:rsid w:val="0000391B"/>
    <w:rsid w:val="000060E8"/>
    <w:rsid w:val="000132B9"/>
    <w:rsid w:val="0001530A"/>
    <w:rsid w:val="00030E42"/>
    <w:rsid w:val="00034577"/>
    <w:rsid w:val="00047657"/>
    <w:rsid w:val="00055D60"/>
    <w:rsid w:val="00084234"/>
    <w:rsid w:val="000A2F86"/>
    <w:rsid w:val="000A4FA0"/>
    <w:rsid w:val="001033AE"/>
    <w:rsid w:val="00121B5B"/>
    <w:rsid w:val="00121E4C"/>
    <w:rsid w:val="001242DB"/>
    <w:rsid w:val="0017107B"/>
    <w:rsid w:val="00177DEF"/>
    <w:rsid w:val="00192FE5"/>
    <w:rsid w:val="001A0958"/>
    <w:rsid w:val="001A4489"/>
    <w:rsid w:val="001B0836"/>
    <w:rsid w:val="001B62CB"/>
    <w:rsid w:val="001C0607"/>
    <w:rsid w:val="001C3F8C"/>
    <w:rsid w:val="001D176F"/>
    <w:rsid w:val="001F254A"/>
    <w:rsid w:val="001F4F27"/>
    <w:rsid w:val="00200D1E"/>
    <w:rsid w:val="00211708"/>
    <w:rsid w:val="00211C2F"/>
    <w:rsid w:val="002148DE"/>
    <w:rsid w:val="00216920"/>
    <w:rsid w:val="0023705F"/>
    <w:rsid w:val="002414DA"/>
    <w:rsid w:val="00244398"/>
    <w:rsid w:val="002448D0"/>
    <w:rsid w:val="00255ADC"/>
    <w:rsid w:val="00261474"/>
    <w:rsid w:val="00264D2B"/>
    <w:rsid w:val="00273097"/>
    <w:rsid w:val="00291301"/>
    <w:rsid w:val="00291E6D"/>
    <w:rsid w:val="0029456C"/>
    <w:rsid w:val="002A2B37"/>
    <w:rsid w:val="002A5219"/>
    <w:rsid w:val="002B376E"/>
    <w:rsid w:val="002C673A"/>
    <w:rsid w:val="002D6A0C"/>
    <w:rsid w:val="002F00D2"/>
    <w:rsid w:val="002F0534"/>
    <w:rsid w:val="002F1D1E"/>
    <w:rsid w:val="002F6638"/>
    <w:rsid w:val="002F7C73"/>
    <w:rsid w:val="003037B6"/>
    <w:rsid w:val="00304B23"/>
    <w:rsid w:val="00321F57"/>
    <w:rsid w:val="003230AB"/>
    <w:rsid w:val="00327A32"/>
    <w:rsid w:val="00331E82"/>
    <w:rsid w:val="003454A9"/>
    <w:rsid w:val="00347130"/>
    <w:rsid w:val="003503F0"/>
    <w:rsid w:val="00365A23"/>
    <w:rsid w:val="003667AB"/>
    <w:rsid w:val="003870EF"/>
    <w:rsid w:val="003922CA"/>
    <w:rsid w:val="00397AE9"/>
    <w:rsid w:val="003A10B6"/>
    <w:rsid w:val="003A5E54"/>
    <w:rsid w:val="003B518F"/>
    <w:rsid w:val="003B58FC"/>
    <w:rsid w:val="003B63EE"/>
    <w:rsid w:val="003C07CF"/>
    <w:rsid w:val="003C25A7"/>
    <w:rsid w:val="003C6236"/>
    <w:rsid w:val="003D24A2"/>
    <w:rsid w:val="003D544A"/>
    <w:rsid w:val="003D6E94"/>
    <w:rsid w:val="003D7292"/>
    <w:rsid w:val="003E41E5"/>
    <w:rsid w:val="003E65CB"/>
    <w:rsid w:val="003F733A"/>
    <w:rsid w:val="00411032"/>
    <w:rsid w:val="00426F36"/>
    <w:rsid w:val="00430521"/>
    <w:rsid w:val="004306C5"/>
    <w:rsid w:val="00441184"/>
    <w:rsid w:val="00462DE0"/>
    <w:rsid w:val="00481311"/>
    <w:rsid w:val="00487C0B"/>
    <w:rsid w:val="004A625C"/>
    <w:rsid w:val="004B508D"/>
    <w:rsid w:val="004C131F"/>
    <w:rsid w:val="004C2AB5"/>
    <w:rsid w:val="004C6316"/>
    <w:rsid w:val="004D5B1E"/>
    <w:rsid w:val="004D7CA9"/>
    <w:rsid w:val="004E47E8"/>
    <w:rsid w:val="005029C1"/>
    <w:rsid w:val="00504FC3"/>
    <w:rsid w:val="005101E2"/>
    <w:rsid w:val="00526239"/>
    <w:rsid w:val="00526DB9"/>
    <w:rsid w:val="00553660"/>
    <w:rsid w:val="0055673A"/>
    <w:rsid w:val="00573B2D"/>
    <w:rsid w:val="00582CB8"/>
    <w:rsid w:val="005B0B62"/>
    <w:rsid w:val="005B7535"/>
    <w:rsid w:val="005C39AD"/>
    <w:rsid w:val="005D13CB"/>
    <w:rsid w:val="005E42BB"/>
    <w:rsid w:val="00605F35"/>
    <w:rsid w:val="00611E92"/>
    <w:rsid w:val="006126D6"/>
    <w:rsid w:val="00612B99"/>
    <w:rsid w:val="0061690C"/>
    <w:rsid w:val="00630174"/>
    <w:rsid w:val="00632064"/>
    <w:rsid w:val="00635E3F"/>
    <w:rsid w:val="00642756"/>
    <w:rsid w:val="00645C78"/>
    <w:rsid w:val="006803E4"/>
    <w:rsid w:val="006808FC"/>
    <w:rsid w:val="006B2392"/>
    <w:rsid w:val="006B7764"/>
    <w:rsid w:val="006E35CA"/>
    <w:rsid w:val="007046DF"/>
    <w:rsid w:val="00707A9C"/>
    <w:rsid w:val="00707BE5"/>
    <w:rsid w:val="0072268B"/>
    <w:rsid w:val="0076585F"/>
    <w:rsid w:val="007738E0"/>
    <w:rsid w:val="007B1B47"/>
    <w:rsid w:val="007B2669"/>
    <w:rsid w:val="007B397D"/>
    <w:rsid w:val="007C035F"/>
    <w:rsid w:val="007D7200"/>
    <w:rsid w:val="007F0A0E"/>
    <w:rsid w:val="008016B6"/>
    <w:rsid w:val="008103C3"/>
    <w:rsid w:val="00811488"/>
    <w:rsid w:val="0081647B"/>
    <w:rsid w:val="00827BF2"/>
    <w:rsid w:val="00830C93"/>
    <w:rsid w:val="00841745"/>
    <w:rsid w:val="0084527E"/>
    <w:rsid w:val="00847E24"/>
    <w:rsid w:val="0085370E"/>
    <w:rsid w:val="00855BB6"/>
    <w:rsid w:val="00870E53"/>
    <w:rsid w:val="00875B4B"/>
    <w:rsid w:val="00886D30"/>
    <w:rsid w:val="0089547C"/>
    <w:rsid w:val="008A04E4"/>
    <w:rsid w:val="008A07FE"/>
    <w:rsid w:val="008A7A84"/>
    <w:rsid w:val="008B04BE"/>
    <w:rsid w:val="008B45D4"/>
    <w:rsid w:val="008C55A2"/>
    <w:rsid w:val="008D0255"/>
    <w:rsid w:val="008D54AA"/>
    <w:rsid w:val="00904EBC"/>
    <w:rsid w:val="00912936"/>
    <w:rsid w:val="00916101"/>
    <w:rsid w:val="00916C8B"/>
    <w:rsid w:val="00931654"/>
    <w:rsid w:val="009352B2"/>
    <w:rsid w:val="009576C3"/>
    <w:rsid w:val="009614DF"/>
    <w:rsid w:val="009815AB"/>
    <w:rsid w:val="009840FD"/>
    <w:rsid w:val="0098791E"/>
    <w:rsid w:val="009A4F22"/>
    <w:rsid w:val="009C23C1"/>
    <w:rsid w:val="009F1619"/>
    <w:rsid w:val="009F2404"/>
    <w:rsid w:val="009F46E7"/>
    <w:rsid w:val="009F5EC1"/>
    <w:rsid w:val="009F63DA"/>
    <w:rsid w:val="009F7310"/>
    <w:rsid w:val="00A06E26"/>
    <w:rsid w:val="00A13375"/>
    <w:rsid w:val="00A179C6"/>
    <w:rsid w:val="00A215DA"/>
    <w:rsid w:val="00A25618"/>
    <w:rsid w:val="00A311D8"/>
    <w:rsid w:val="00A477C5"/>
    <w:rsid w:val="00A66AA1"/>
    <w:rsid w:val="00A76F3D"/>
    <w:rsid w:val="00A87B00"/>
    <w:rsid w:val="00A90DF3"/>
    <w:rsid w:val="00A94254"/>
    <w:rsid w:val="00AA56BB"/>
    <w:rsid w:val="00AB38D2"/>
    <w:rsid w:val="00AC0E3B"/>
    <w:rsid w:val="00AC70B5"/>
    <w:rsid w:val="00AD1086"/>
    <w:rsid w:val="00AD70F5"/>
    <w:rsid w:val="00AE6F37"/>
    <w:rsid w:val="00AF1C65"/>
    <w:rsid w:val="00AF6482"/>
    <w:rsid w:val="00B100CA"/>
    <w:rsid w:val="00B13271"/>
    <w:rsid w:val="00B3030E"/>
    <w:rsid w:val="00B303AA"/>
    <w:rsid w:val="00B33F1D"/>
    <w:rsid w:val="00B40CB8"/>
    <w:rsid w:val="00B41ADA"/>
    <w:rsid w:val="00B530F8"/>
    <w:rsid w:val="00B570D5"/>
    <w:rsid w:val="00B57F8E"/>
    <w:rsid w:val="00B637F9"/>
    <w:rsid w:val="00B72112"/>
    <w:rsid w:val="00B7487F"/>
    <w:rsid w:val="00B75CF4"/>
    <w:rsid w:val="00B86412"/>
    <w:rsid w:val="00B95CC9"/>
    <w:rsid w:val="00BB3F31"/>
    <w:rsid w:val="00BC4164"/>
    <w:rsid w:val="00BD655D"/>
    <w:rsid w:val="00BD6DC6"/>
    <w:rsid w:val="00BE40F5"/>
    <w:rsid w:val="00BE5E07"/>
    <w:rsid w:val="00BE739C"/>
    <w:rsid w:val="00BF593F"/>
    <w:rsid w:val="00C041D5"/>
    <w:rsid w:val="00C12466"/>
    <w:rsid w:val="00C215EF"/>
    <w:rsid w:val="00C47E16"/>
    <w:rsid w:val="00C47E47"/>
    <w:rsid w:val="00C50057"/>
    <w:rsid w:val="00C53954"/>
    <w:rsid w:val="00C64665"/>
    <w:rsid w:val="00C662D6"/>
    <w:rsid w:val="00C664B1"/>
    <w:rsid w:val="00C748F2"/>
    <w:rsid w:val="00C80402"/>
    <w:rsid w:val="00C8745D"/>
    <w:rsid w:val="00C87D93"/>
    <w:rsid w:val="00CB1F96"/>
    <w:rsid w:val="00CB32A6"/>
    <w:rsid w:val="00CB74ED"/>
    <w:rsid w:val="00CC0A53"/>
    <w:rsid w:val="00CC2885"/>
    <w:rsid w:val="00CC5897"/>
    <w:rsid w:val="00CD4B9A"/>
    <w:rsid w:val="00CE0191"/>
    <w:rsid w:val="00CE18B6"/>
    <w:rsid w:val="00CE7AA9"/>
    <w:rsid w:val="00CF23E5"/>
    <w:rsid w:val="00CF31A3"/>
    <w:rsid w:val="00D17D60"/>
    <w:rsid w:val="00D37432"/>
    <w:rsid w:val="00D3753A"/>
    <w:rsid w:val="00D55276"/>
    <w:rsid w:val="00D651E4"/>
    <w:rsid w:val="00D731DD"/>
    <w:rsid w:val="00D754DF"/>
    <w:rsid w:val="00D75BAD"/>
    <w:rsid w:val="00D7715A"/>
    <w:rsid w:val="00D848AC"/>
    <w:rsid w:val="00D91DF0"/>
    <w:rsid w:val="00DA0E5A"/>
    <w:rsid w:val="00DA3425"/>
    <w:rsid w:val="00DB3E56"/>
    <w:rsid w:val="00DC2B75"/>
    <w:rsid w:val="00DD23B2"/>
    <w:rsid w:val="00DD4384"/>
    <w:rsid w:val="00DD65A5"/>
    <w:rsid w:val="00DF376C"/>
    <w:rsid w:val="00DF69F7"/>
    <w:rsid w:val="00E01DC5"/>
    <w:rsid w:val="00E03D70"/>
    <w:rsid w:val="00E10A6F"/>
    <w:rsid w:val="00E10B59"/>
    <w:rsid w:val="00E2010D"/>
    <w:rsid w:val="00E21865"/>
    <w:rsid w:val="00E25495"/>
    <w:rsid w:val="00E3242E"/>
    <w:rsid w:val="00E60100"/>
    <w:rsid w:val="00E60AFE"/>
    <w:rsid w:val="00E62046"/>
    <w:rsid w:val="00E64720"/>
    <w:rsid w:val="00E65EE5"/>
    <w:rsid w:val="00E718F1"/>
    <w:rsid w:val="00E75035"/>
    <w:rsid w:val="00E75AF4"/>
    <w:rsid w:val="00E84C2D"/>
    <w:rsid w:val="00E931EB"/>
    <w:rsid w:val="00E943F8"/>
    <w:rsid w:val="00E9476E"/>
    <w:rsid w:val="00E96810"/>
    <w:rsid w:val="00E9744D"/>
    <w:rsid w:val="00EA5D10"/>
    <w:rsid w:val="00EB1844"/>
    <w:rsid w:val="00EB244F"/>
    <w:rsid w:val="00EC4879"/>
    <w:rsid w:val="00EC56C5"/>
    <w:rsid w:val="00EC5DE9"/>
    <w:rsid w:val="00ED1313"/>
    <w:rsid w:val="00ED52EC"/>
    <w:rsid w:val="00ED6775"/>
    <w:rsid w:val="00EE21E5"/>
    <w:rsid w:val="00EE537C"/>
    <w:rsid w:val="00EF50A6"/>
    <w:rsid w:val="00F0046D"/>
    <w:rsid w:val="00F1385E"/>
    <w:rsid w:val="00F17E11"/>
    <w:rsid w:val="00F239C8"/>
    <w:rsid w:val="00F25D84"/>
    <w:rsid w:val="00F27DB7"/>
    <w:rsid w:val="00F46CF3"/>
    <w:rsid w:val="00F649CE"/>
    <w:rsid w:val="00F64F9E"/>
    <w:rsid w:val="00F711A0"/>
    <w:rsid w:val="00F8757E"/>
    <w:rsid w:val="00F96471"/>
    <w:rsid w:val="00FA63C3"/>
    <w:rsid w:val="00FC6E8F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64"/>
    <w:rPr>
      <w:sz w:val="24"/>
      <w:szCs w:val="24"/>
    </w:rPr>
  </w:style>
  <w:style w:type="paragraph" w:styleId="Heading1">
    <w:name w:val="heading 1"/>
    <w:basedOn w:val="Normal"/>
    <w:next w:val="Normal"/>
    <w:qFormat/>
    <w:rsid w:val="006B776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link w:val="Heading2Char"/>
    <w:qFormat/>
    <w:rsid w:val="006B776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6B776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6B776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6B776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6B776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6B7764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6B7764"/>
    <w:pPr>
      <w:keepNext/>
      <w:pBdr>
        <w:bottom w:val="single" w:sz="12" w:space="1" w:color="C0C0C0"/>
      </w:pBdr>
      <w:ind w:hanging="540"/>
      <w:outlineLvl w:val="7"/>
    </w:pPr>
    <w:rPr>
      <w:rFonts w:ascii="Calibri" w:hAnsi="Calibri"/>
      <w:b/>
      <w:bCs/>
      <w:sz w:val="22"/>
    </w:rPr>
  </w:style>
  <w:style w:type="paragraph" w:styleId="Heading9">
    <w:name w:val="heading 9"/>
    <w:basedOn w:val="Normal"/>
    <w:next w:val="Normal"/>
    <w:qFormat/>
    <w:rsid w:val="006B7764"/>
    <w:pPr>
      <w:keepNext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B7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7764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6B776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6B77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B7764"/>
    <w:rPr>
      <w:color w:val="800080"/>
      <w:u w:val="single"/>
    </w:rPr>
  </w:style>
  <w:style w:type="paragraph" w:customStyle="1" w:styleId="Custom2">
    <w:name w:val="Custom 2"/>
    <w:basedOn w:val="Normal"/>
    <w:rsid w:val="006B776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6B7764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6B7764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6B7764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6B7764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6B7764"/>
    <w:pPr>
      <w:spacing w:line="240" w:lineRule="atLeast"/>
    </w:pPr>
    <w:rPr>
      <w:rFonts w:ascii="Calibri" w:hAnsi="Calibri"/>
      <w:sz w:val="16"/>
    </w:rPr>
  </w:style>
  <w:style w:type="character" w:customStyle="1" w:styleId="Heading2Char">
    <w:name w:val="Heading 2 Char"/>
    <w:basedOn w:val="DefaultParagraphFont"/>
    <w:link w:val="Heading2"/>
    <w:rsid w:val="00D91DF0"/>
    <w:rPr>
      <w:rFonts w:ascii="Calibri" w:hAnsi="Calibri"/>
      <w:b/>
      <w:bCs/>
      <w:color w:val="FF0000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D91DF0"/>
    <w:rPr>
      <w:rFonts w:ascii="Calibri" w:hAnsi="Calibri"/>
      <w:b/>
      <w:bCs/>
      <w:color w:val="0000FF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0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A06E26"/>
  </w:style>
  <w:style w:type="paragraph" w:styleId="CommentText">
    <w:name w:val="annotation text"/>
    <w:basedOn w:val="Normal"/>
    <w:link w:val="CommentTextChar"/>
    <w:semiHidden/>
    <w:rsid w:val="00392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hyperlink" Target="http://khan.childrensmn.org/Manuals/Lab/SOP/MolBio/Equip/212239.pdf" TargetMode="External"/><Relationship Id="rId18" Type="http://schemas.openxmlformats.org/officeDocument/2006/relationships/hyperlink" Target="http://khan.childrensmn.org/Manuals/Lab/SOP/MolBio/RVP/212300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khan.childrensmn.org/Manuals/Lab/SOP/MolBio/Res/21241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Lab/SOP/MolBio/SpecMgt/212197.pdf" TargetMode="External"/><Relationship Id="rId17" Type="http://schemas.openxmlformats.org/officeDocument/2006/relationships/hyperlink" Target="http://khan.childrensmn.org/Manuals/Lab/SOP/MolBio/Res/212414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han.childrensmn.org/Manuals/Lab/SOP/MolBio/Res/212415.pdf" TargetMode="External"/><Relationship Id="rId20" Type="http://schemas.openxmlformats.org/officeDocument/2006/relationships/hyperlink" Target="http://khan.childrensmn.org/Manuals/Lab/SOP/MolBio/Res/2124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n.childrensmn.org/Manuals/Lab/SOP/MolBio/EngCtl/212209.pdf" TargetMode="External"/><Relationship Id="rId24" Type="http://schemas.openxmlformats.org/officeDocument/2006/relationships/hyperlink" Target="http://www.mmqc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han.childrensmn.org/Manuals/Lab/SOP/MolBio/Equip/212239.pdf" TargetMode="External"/><Relationship Id="rId23" Type="http://schemas.openxmlformats.org/officeDocument/2006/relationships/hyperlink" Target="http://khan.childrensmn.org/Manuals/Lab/SOP/MolBio/Res/21241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han.childrensmn.org/Manuals/Lab/SOP/MolBio/Safety/212200.pdf" TargetMode="External"/><Relationship Id="rId19" Type="http://schemas.openxmlformats.org/officeDocument/2006/relationships/hyperlink" Target="http://khan.childrensmn.org/Manuals/Lab/SOP/MolBio/Res/2124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hyperlink" Target="http://khan.childrensmn.org/Manuals/Lab/SOP/MolBio/RVP/212297.pdf" TargetMode="External"/><Relationship Id="rId22" Type="http://schemas.openxmlformats.org/officeDocument/2006/relationships/hyperlink" Target="http://khan.childrensmn.org/Manuals/Lab/SOP/MolBio/EngCtl/212213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C8CF-FB79-4438-86CB-D85EBCF1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4340</Words>
  <Characters>23245</Characters>
  <Application>Microsoft Office Word</Application>
  <DocSecurity>4</DocSecurity>
  <Lines>193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27530</CharactersWithSpaces>
  <SharedDoc>false</SharedDoc>
  <HLinks>
    <vt:vector size="66" baseType="variant">
      <vt:variant>
        <vt:i4>1638493</vt:i4>
      </vt:variant>
      <vt:variant>
        <vt:i4>30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5701677</vt:i4>
      </vt:variant>
      <vt:variant>
        <vt:i4>24</vt:i4>
      </vt:variant>
      <vt:variant>
        <vt:i4>0</vt:i4>
      </vt:variant>
      <vt:variant>
        <vt:i4>5</vt:i4>
      </vt:variant>
      <vt:variant>
        <vt:lpwstr>..\SmartCycler Manual, Chapter 3, IVD Assays.pdf</vt:lpwstr>
      </vt:variant>
      <vt:variant>
        <vt:lpwstr/>
      </vt:variant>
      <vt:variant>
        <vt:i4>6488124</vt:i4>
      </vt:variant>
      <vt:variant>
        <vt:i4>21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2359392</vt:i4>
      </vt:variant>
      <vt:variant>
        <vt:i4>18</vt:i4>
      </vt:variant>
      <vt:variant>
        <vt:i4>0</vt:i4>
      </vt:variant>
      <vt:variant>
        <vt:i4>5</vt:i4>
      </vt:variant>
      <vt:variant>
        <vt:lpwstr>PF 003 Eluate, Lysate &amp; Reagent Storage &amp; Stability.doc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2</cp:revision>
  <cp:lastPrinted>2017-03-30T22:57:00Z</cp:lastPrinted>
  <dcterms:created xsi:type="dcterms:W3CDTF">2017-11-07T14:00:00Z</dcterms:created>
  <dcterms:modified xsi:type="dcterms:W3CDTF">2017-11-07T14:00:00Z</dcterms:modified>
</cp:coreProperties>
</file>