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65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2"/>
        <w:gridCol w:w="1442"/>
        <w:gridCol w:w="2702"/>
        <w:gridCol w:w="372"/>
        <w:gridCol w:w="1431"/>
        <w:gridCol w:w="3241"/>
        <w:gridCol w:w="2884"/>
        <w:gridCol w:w="2696"/>
      </w:tblGrid>
      <w:tr w:rsidR="008F6FAA" w:rsidTr="00D95090">
        <w:trPr>
          <w:gridAfter w:val="2"/>
          <w:wAfter w:w="5580" w:type="dxa"/>
          <w:cantSplit/>
        </w:trPr>
        <w:tc>
          <w:tcPr>
            <w:tcW w:w="10980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8F6FAA" w:rsidRPr="00667E8C" w:rsidRDefault="00667E8C" w:rsidP="003F296B">
            <w:pPr>
              <w:pStyle w:val="Title"/>
              <w:jc w:val="left"/>
              <w:rPr>
                <w:rFonts w:ascii="Arial" w:hAnsi="Arial"/>
                <w:color w:val="1F497D" w:themeColor="text2"/>
                <w:sz w:val="32"/>
              </w:rPr>
            </w:pPr>
            <w:r w:rsidRPr="00667E8C">
              <w:rPr>
                <w:rFonts w:ascii="Arial" w:hAnsi="Arial"/>
                <w:color w:val="1F497D" w:themeColor="text2"/>
                <w:sz w:val="32"/>
              </w:rPr>
              <w:t>Acid-Fast Bacilli Resulting</w:t>
            </w:r>
            <w:r w:rsidR="00597B46">
              <w:rPr>
                <w:rFonts w:ascii="Arial" w:hAnsi="Arial"/>
                <w:color w:val="1F497D" w:themeColor="text2"/>
                <w:sz w:val="32"/>
              </w:rPr>
              <w:t xml:space="preserve"> &amp; Susceptibility </w:t>
            </w:r>
            <w:r w:rsidR="003F296B">
              <w:rPr>
                <w:rFonts w:ascii="Arial" w:hAnsi="Arial"/>
                <w:color w:val="1F497D" w:themeColor="text2"/>
                <w:sz w:val="32"/>
              </w:rPr>
              <w:t>Add-On</w:t>
            </w:r>
          </w:p>
        </w:tc>
      </w:tr>
      <w:tr w:rsidR="008F6FAA" w:rsidTr="00D95090">
        <w:trPr>
          <w:gridAfter w:val="2"/>
          <w:wAfter w:w="5580" w:type="dxa"/>
          <w:trHeight w:val="1025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8F6FAA" w:rsidRDefault="008F6FAA">
            <w:pPr>
              <w:rPr>
                <w:rFonts w:ascii="Arial" w:hAnsi="Arial"/>
                <w:b/>
                <w:color w:val="0000FF"/>
                <w:sz w:val="20"/>
              </w:rPr>
            </w:pPr>
          </w:p>
          <w:p w:rsidR="008F6FAA" w:rsidRPr="00667E8C" w:rsidRDefault="00FC05C7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  <w:r w:rsidRPr="00667E8C">
              <w:rPr>
                <w:rFonts w:ascii="Arial" w:hAnsi="Arial"/>
                <w:b/>
                <w:color w:val="1F497D" w:themeColor="text2"/>
                <w:sz w:val="20"/>
              </w:rPr>
              <w:t>Purpose</w:t>
            </w:r>
          </w:p>
        </w:tc>
        <w:tc>
          <w:tcPr>
            <w:tcW w:w="91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6FAA" w:rsidRDefault="008F6FA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</w:rPr>
            </w:pPr>
          </w:p>
          <w:p w:rsidR="008F6FAA" w:rsidRDefault="00667E8C" w:rsidP="00DB19D8">
            <w:pPr>
              <w:pStyle w:val="TableText"/>
              <w:autoSpaceDE/>
              <w:autoSpaceDN/>
              <w:rPr>
                <w:rFonts w:ascii="Arial" w:hAnsi="Arial"/>
              </w:rPr>
            </w:pPr>
            <w:r>
              <w:rPr>
                <w:rFonts w:ascii="Arial" w:hAnsi="Arial"/>
              </w:rPr>
              <w:t>The purpose</w:t>
            </w:r>
            <w:r w:rsidR="0070525A">
              <w:rPr>
                <w:rFonts w:ascii="Arial" w:hAnsi="Arial"/>
              </w:rPr>
              <w:t xml:space="preserve"> of this procedure is to </w:t>
            </w:r>
            <w:r w:rsidR="00675642">
              <w:rPr>
                <w:rFonts w:ascii="Arial" w:hAnsi="Arial"/>
              </w:rPr>
              <w:t xml:space="preserve">provide documentation on positive smears and </w:t>
            </w:r>
            <w:r w:rsidR="0070525A">
              <w:rPr>
                <w:rFonts w:ascii="Arial" w:hAnsi="Arial"/>
              </w:rPr>
              <w:t>post</w:t>
            </w:r>
            <w:r>
              <w:rPr>
                <w:rFonts w:ascii="Arial" w:hAnsi="Arial"/>
              </w:rPr>
              <w:t xml:space="preserve"> preliminary results for acid-fast bacilli (AFB</w:t>
            </w:r>
            <w:r w:rsidR="00675642">
              <w:rPr>
                <w:rFonts w:ascii="Arial" w:hAnsi="Arial"/>
              </w:rPr>
              <w:t>B</w:t>
            </w:r>
            <w:r>
              <w:rPr>
                <w:rFonts w:ascii="Arial" w:hAnsi="Arial"/>
              </w:rPr>
              <w:t xml:space="preserve">) cultures in </w:t>
            </w:r>
            <w:r w:rsidR="00DB19D8">
              <w:rPr>
                <w:rFonts w:ascii="Arial" w:hAnsi="Arial"/>
              </w:rPr>
              <w:t>Sunquest/</w:t>
            </w:r>
            <w:r>
              <w:rPr>
                <w:rFonts w:ascii="Arial" w:hAnsi="Arial"/>
              </w:rPr>
              <w:t xml:space="preserve">Cerner. Positive preliminary results will </w:t>
            </w:r>
            <w:r w:rsidR="00CD7EE2">
              <w:rPr>
                <w:rFonts w:ascii="Arial" w:hAnsi="Arial"/>
              </w:rPr>
              <w:t>help</w:t>
            </w:r>
            <w:r>
              <w:rPr>
                <w:rFonts w:ascii="Arial" w:hAnsi="Arial"/>
              </w:rPr>
              <w:t xml:space="preserve"> providers </w:t>
            </w:r>
            <w:r w:rsidR="0021615D">
              <w:rPr>
                <w:rFonts w:ascii="Arial" w:hAnsi="Arial"/>
              </w:rPr>
              <w:t xml:space="preserve">see an up-to-date result with </w:t>
            </w:r>
            <w:r w:rsidR="008903DF">
              <w:rPr>
                <w:rFonts w:ascii="Arial" w:hAnsi="Arial"/>
              </w:rPr>
              <w:t>required</w:t>
            </w:r>
            <w:r w:rsidR="0021615D">
              <w:rPr>
                <w:rFonts w:ascii="Arial" w:hAnsi="Arial"/>
              </w:rPr>
              <w:t xml:space="preserve"> documentation</w:t>
            </w:r>
            <w:r w:rsidR="008903DF">
              <w:rPr>
                <w:rFonts w:ascii="Arial" w:hAnsi="Arial"/>
              </w:rPr>
              <w:t xml:space="preserve">. </w:t>
            </w:r>
            <w:r w:rsidR="007B63EF">
              <w:rPr>
                <w:rFonts w:ascii="Arial" w:hAnsi="Arial"/>
              </w:rPr>
              <w:t>The procedure also explains how to utilize MayoACCESS</w:t>
            </w:r>
            <w:r w:rsidR="00A94125">
              <w:rPr>
                <w:rFonts w:ascii="Arial" w:hAnsi="Arial"/>
              </w:rPr>
              <w:t xml:space="preserve"> and the Mayo Medical Laboratories website</w:t>
            </w:r>
            <w:r w:rsidR="007B63EF">
              <w:rPr>
                <w:rFonts w:ascii="Arial" w:hAnsi="Arial"/>
              </w:rPr>
              <w:t xml:space="preserve"> so that updated culture reports can be easily obtained</w:t>
            </w:r>
            <w:r w:rsidR="00A94125">
              <w:rPr>
                <w:rFonts w:ascii="Arial" w:hAnsi="Arial"/>
              </w:rPr>
              <w:t xml:space="preserve"> and susceptibility requests </w:t>
            </w:r>
            <w:r w:rsidR="00DB19D8">
              <w:rPr>
                <w:rFonts w:ascii="Arial" w:hAnsi="Arial"/>
              </w:rPr>
              <w:t>are able to</w:t>
            </w:r>
            <w:r w:rsidR="00A94125">
              <w:rPr>
                <w:rFonts w:ascii="Arial" w:hAnsi="Arial"/>
              </w:rPr>
              <w:t xml:space="preserve"> be added</w:t>
            </w:r>
            <w:r w:rsidR="005B385A">
              <w:rPr>
                <w:rFonts w:ascii="Arial" w:hAnsi="Arial"/>
              </w:rPr>
              <w:t xml:space="preserve"> on</w:t>
            </w:r>
            <w:r w:rsidR="00A94125">
              <w:rPr>
                <w:rFonts w:ascii="Arial" w:hAnsi="Arial"/>
              </w:rPr>
              <w:t xml:space="preserve">. </w:t>
            </w:r>
          </w:p>
        </w:tc>
      </w:tr>
      <w:tr w:rsidR="008F6FAA" w:rsidTr="00D95090">
        <w:trPr>
          <w:gridAfter w:val="2"/>
          <w:wAfter w:w="5580" w:type="dxa"/>
          <w:trHeight w:val="330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BA6AFB" w:rsidRDefault="00BA6AFB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</w:p>
          <w:p w:rsidR="008F6FAA" w:rsidRDefault="00FC05C7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  <w:r w:rsidRPr="00667E8C">
              <w:rPr>
                <w:rFonts w:ascii="Arial" w:hAnsi="Arial"/>
                <w:b/>
                <w:color w:val="1F497D" w:themeColor="text2"/>
                <w:sz w:val="20"/>
              </w:rPr>
              <w:t>Policy Statements</w:t>
            </w:r>
          </w:p>
          <w:p w:rsidR="0021615D" w:rsidRPr="00667E8C" w:rsidRDefault="0021615D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</w:p>
        </w:tc>
        <w:tc>
          <w:tcPr>
            <w:tcW w:w="918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A6AFB" w:rsidRDefault="00BA6AFB" w:rsidP="0021615D">
            <w:pPr>
              <w:tabs>
                <w:tab w:val="left" w:pos="252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21615D" w:rsidRPr="00D07231" w:rsidRDefault="0021615D" w:rsidP="0021615D">
            <w:pPr>
              <w:tabs>
                <w:tab w:val="left" w:pos="252"/>
              </w:tabs>
              <w:jc w:val="left"/>
              <w:rPr>
                <w:rFonts w:ascii="Arial" w:hAnsi="Arial" w:cs="Arial"/>
                <w:sz w:val="20"/>
              </w:rPr>
            </w:pPr>
            <w:r w:rsidRPr="0021615D">
              <w:rPr>
                <w:rFonts w:ascii="Arial" w:hAnsi="Arial" w:cs="Arial"/>
                <w:sz w:val="20"/>
                <w:szCs w:val="20"/>
              </w:rPr>
              <w:t>This policy documents and provide</w:t>
            </w:r>
            <w:r w:rsidR="00CD7EE2">
              <w:rPr>
                <w:rFonts w:ascii="Arial" w:hAnsi="Arial" w:cs="Arial"/>
                <w:sz w:val="20"/>
                <w:szCs w:val="20"/>
              </w:rPr>
              <w:t>s instructions for Microbiology critical result notification</w:t>
            </w:r>
            <w:r w:rsidRPr="0021615D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21615D">
              <w:rPr>
                <w:rFonts w:ascii="Arial" w:hAnsi="Arial" w:cs="Arial"/>
                <w:sz w:val="20"/>
              </w:rPr>
              <w:t xml:space="preserve">Positive AFB smears and cultures are considered critical values and are required to be verbally reported to patient providers as soon as the results are available (Refer to </w:t>
            </w:r>
            <w:hyperlink r:id="rId8" w:history="1">
              <w:r w:rsidR="00E703A9" w:rsidRPr="00E703A9">
                <w:rPr>
                  <w:rStyle w:val="Hyperlink"/>
                  <w:rFonts w:ascii="Arial" w:hAnsi="Arial" w:cs="Arial"/>
                  <w:sz w:val="20"/>
                </w:rPr>
                <w:t>MCVI 4.0 Critical Results</w:t>
              </w:r>
              <w:r w:rsidRPr="00E703A9">
                <w:rPr>
                  <w:rStyle w:val="Hyperlink"/>
                  <w:rFonts w:ascii="Arial" w:hAnsi="Arial" w:cs="Arial"/>
                  <w:sz w:val="20"/>
                </w:rPr>
                <w:t>).</w:t>
              </w:r>
            </w:hyperlink>
            <w:r w:rsidRPr="0021615D">
              <w:rPr>
                <w:rFonts w:ascii="Arial" w:hAnsi="Arial" w:cs="Arial"/>
                <w:sz w:val="20"/>
              </w:rPr>
              <w:t xml:space="preserve"> </w:t>
            </w:r>
          </w:p>
        </w:tc>
      </w:tr>
      <w:tr w:rsidR="008F6FAA" w:rsidTr="00D9509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</w:trPr>
        <w:tc>
          <w:tcPr>
            <w:tcW w:w="1792" w:type="dxa"/>
            <w:tcBorders>
              <w:top w:val="nil"/>
              <w:left w:val="nil"/>
              <w:right w:val="nil"/>
            </w:tcBorders>
          </w:tcPr>
          <w:p w:rsidR="00D278EC" w:rsidRDefault="00D278EC">
            <w:pPr>
              <w:jc w:val="left"/>
              <w:rPr>
                <w:rFonts w:ascii="Arial" w:hAnsi="Arial"/>
                <w:b/>
                <w:color w:val="1F497D" w:themeColor="text2"/>
                <w:sz w:val="20"/>
              </w:rPr>
            </w:pPr>
          </w:p>
          <w:p w:rsidR="008F6FAA" w:rsidRPr="00667E8C" w:rsidRDefault="00FC05C7">
            <w:pPr>
              <w:jc w:val="left"/>
              <w:rPr>
                <w:rFonts w:ascii="Arial" w:hAnsi="Arial"/>
                <w:b/>
                <w:color w:val="1F497D" w:themeColor="text2"/>
                <w:sz w:val="20"/>
              </w:rPr>
            </w:pPr>
            <w:r w:rsidRPr="00667E8C">
              <w:rPr>
                <w:rFonts w:ascii="Arial" w:hAnsi="Arial"/>
                <w:b/>
                <w:color w:val="1F497D" w:themeColor="text2"/>
                <w:sz w:val="20"/>
              </w:rPr>
              <w:t>Test Code</w:t>
            </w:r>
          </w:p>
          <w:p w:rsidR="008F6FAA" w:rsidRPr="00667E8C" w:rsidRDefault="008F6FAA">
            <w:pPr>
              <w:jc w:val="left"/>
              <w:rPr>
                <w:rFonts w:ascii="Arial" w:hAnsi="Arial"/>
                <w:b/>
                <w:color w:val="1F497D" w:themeColor="text2"/>
                <w:sz w:val="20"/>
              </w:rPr>
            </w:pPr>
          </w:p>
        </w:tc>
        <w:tc>
          <w:tcPr>
            <w:tcW w:w="918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6AFB" w:rsidRDefault="00BA6AFB" w:rsidP="0021615D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</w:p>
          <w:p w:rsidR="00BA6AFB" w:rsidRDefault="00E703A9" w:rsidP="0021615D">
            <w:pPr>
              <w:tabs>
                <w:tab w:val="left" w:pos="3382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AFBB (SAFB &amp;</w:t>
            </w:r>
            <w:r w:rsidR="004D1A44">
              <w:rPr>
                <w:rFonts w:ascii="Arial" w:hAnsi="Arial"/>
                <w:sz w:val="20"/>
              </w:rPr>
              <w:t xml:space="preserve"> </w:t>
            </w:r>
            <w:r w:rsidR="001E34BA">
              <w:rPr>
                <w:rFonts w:ascii="Arial" w:hAnsi="Arial"/>
                <w:sz w:val="20"/>
              </w:rPr>
              <w:t>CUTB</w:t>
            </w:r>
            <w:r w:rsidR="00446557">
              <w:rPr>
                <w:rFonts w:ascii="Arial" w:hAnsi="Arial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 xml:space="preserve">, </w:t>
            </w:r>
            <w:r w:rsidR="001E34BA">
              <w:rPr>
                <w:rFonts w:ascii="Arial" w:hAnsi="Arial"/>
                <w:sz w:val="20"/>
              </w:rPr>
              <w:t>MYCOB</w:t>
            </w:r>
          </w:p>
          <w:p w:rsidR="00BA6AFB" w:rsidRDefault="00B7718E" w:rsidP="00602468">
            <w:pPr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Acid-fast bacilli smears and cultures are performed by Mayo Medical Laboratories (MML). </w:t>
            </w:r>
          </w:p>
        </w:tc>
      </w:tr>
      <w:tr w:rsidR="008F6FAA" w:rsidTr="00D95090">
        <w:trPr>
          <w:gridAfter w:val="2"/>
          <w:wAfter w:w="5580" w:type="dxa"/>
          <w:trHeight w:val="2582"/>
        </w:trPr>
        <w:tc>
          <w:tcPr>
            <w:tcW w:w="1792" w:type="dxa"/>
            <w:tcBorders>
              <w:top w:val="nil"/>
              <w:left w:val="nil"/>
              <w:bottom w:val="nil"/>
              <w:right w:val="nil"/>
            </w:tcBorders>
          </w:tcPr>
          <w:p w:rsidR="00E30415" w:rsidRDefault="00E30415">
            <w:pPr>
              <w:rPr>
                <w:rFonts w:ascii="Arial" w:hAnsi="Arial"/>
                <w:b/>
                <w:color w:val="1F497D" w:themeColor="text2"/>
                <w:sz w:val="20"/>
                <w:szCs w:val="20"/>
              </w:rPr>
            </w:pPr>
          </w:p>
          <w:p w:rsidR="008F6FAA" w:rsidRPr="00E30415" w:rsidRDefault="00E30415">
            <w:pPr>
              <w:rPr>
                <w:rFonts w:ascii="Arial" w:hAnsi="Arial"/>
                <w:b/>
                <w:color w:val="1F497D" w:themeColor="text2"/>
                <w:sz w:val="20"/>
                <w:szCs w:val="20"/>
              </w:rPr>
            </w:pPr>
            <w:r>
              <w:rPr>
                <w:rFonts w:ascii="Arial" w:hAnsi="Arial"/>
                <w:b/>
                <w:color w:val="1F497D" w:themeColor="text2"/>
                <w:sz w:val="20"/>
                <w:szCs w:val="20"/>
              </w:rPr>
              <w:t>Procedure</w:t>
            </w:r>
          </w:p>
        </w:tc>
        <w:tc>
          <w:tcPr>
            <w:tcW w:w="91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F6FAA" w:rsidRDefault="008F6FAA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6C7FC1" w:rsidRDefault="0067564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 xml:space="preserve">Documentation </w:t>
            </w:r>
            <w:r w:rsidR="006C7FC1">
              <w:rPr>
                <w:rFonts w:ascii="Arial" w:hAnsi="Arial"/>
                <w:b/>
                <w:sz w:val="20"/>
                <w:u w:val="single"/>
              </w:rPr>
              <w:t>of Positive Smears</w:t>
            </w:r>
          </w:p>
          <w:p w:rsidR="00001299" w:rsidRDefault="0000129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001299" w:rsidRDefault="00001299" w:rsidP="00001299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Obtain the “Preliminary (Verbal) Test Results” slip that contains the patient information and result provided by MML. </w:t>
            </w:r>
          </w:p>
          <w:p w:rsidR="001001D9" w:rsidRDefault="001001D9" w:rsidP="001001D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1001D9" w:rsidRDefault="001001D9" w:rsidP="00001299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Obtain official</w:t>
            </w:r>
            <w:r w:rsidR="00FE64F5">
              <w:rPr>
                <w:rFonts w:ascii="Arial" w:hAnsi="Arial"/>
                <w:sz w:val="20"/>
              </w:rPr>
              <w:t xml:space="preserve"> updated</w:t>
            </w:r>
            <w:r>
              <w:rPr>
                <w:rFonts w:ascii="Arial" w:hAnsi="Arial"/>
                <w:sz w:val="20"/>
              </w:rPr>
              <w:t xml:space="preserve"> report from MayoACCESS. Refer to the section later in this procedure, </w:t>
            </w:r>
            <w:r w:rsidRPr="001001D9">
              <w:rPr>
                <w:rFonts w:ascii="Arial" w:hAnsi="Arial"/>
                <w:sz w:val="20"/>
                <w:u w:val="single"/>
              </w:rPr>
              <w:t>MayoACCESS Report Retrieval and Updates</w:t>
            </w:r>
            <w:r w:rsidRPr="00FE64F5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 xml:space="preserve"> for information on retrieving reports. </w:t>
            </w:r>
          </w:p>
          <w:p w:rsidR="0043129E" w:rsidRDefault="0043129E" w:rsidP="0043129E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E93773" w:rsidRDefault="00E93773" w:rsidP="00E93773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Open SmarTerm and enter function “MEM”. </w:t>
            </w:r>
          </w:p>
          <w:p w:rsidR="00E93773" w:rsidRDefault="00E93773" w:rsidP="00E9377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9A06FE" w:rsidRDefault="009A06FE" w:rsidP="009A06FE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Return past worksheet (leave empty). </w:t>
            </w:r>
          </w:p>
          <w:p w:rsidR="009A06FE" w:rsidRDefault="009A06FE" w:rsidP="009A06F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1F051F" w:rsidRDefault="001F051F" w:rsidP="001F051F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Under the “Test” prompt, enter the appropriate test code (SAFB) and accept (Figure 1).</w:t>
            </w:r>
          </w:p>
          <w:p w:rsidR="001F051F" w:rsidRDefault="001F051F" w:rsidP="001F051F">
            <w:pPr>
              <w:pStyle w:val="ListParagraph"/>
              <w:rPr>
                <w:rFonts w:ascii="Arial" w:hAnsi="Arial"/>
                <w:sz w:val="20"/>
              </w:rPr>
            </w:pPr>
          </w:p>
          <w:p w:rsidR="00001299" w:rsidRDefault="00162182" w:rsidP="00162182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object w:dxaOrig="45" w:dyaOrig="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.25pt;height:2.25pt" o:ole="">
                  <v:imagedata r:id="rId9" o:title=""/>
                </v:shape>
                <o:OLEObject Type="Embed" ProgID="PBrush" ShapeID="_x0000_i1025" DrawAspect="Content" ObjectID="_1572773267" r:id="rId10"/>
              </w:object>
            </w:r>
            <w:r>
              <w:t xml:space="preserve"> </w:t>
            </w:r>
            <w:r>
              <w:object w:dxaOrig="45" w:dyaOrig="45">
                <v:shape id="_x0000_i1026" type="#_x0000_t75" style="width:2.25pt;height:2.25pt" o:ole="">
                  <v:imagedata r:id="rId9" o:title=""/>
                </v:shape>
                <o:OLEObject Type="Embed" ProgID="PBrush" ShapeID="_x0000_i1026" DrawAspect="Content" ObjectID="_1572773268" r:id="rId11"/>
              </w:object>
            </w:r>
            <w:r>
              <w:t xml:space="preserve"> </w:t>
            </w:r>
            <w:r>
              <w:object w:dxaOrig="9090" w:dyaOrig="2505">
                <v:shape id="_x0000_i1027" type="#_x0000_t75" style="width:312.75pt;height:86.25pt" o:ole="" o:bordertopcolor="this" o:borderleftcolor="this" o:borderbottomcolor="this" o:borderrightcolor="this">
                  <v:imagedata r:id="rId1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7" DrawAspect="Content" ObjectID="_1572773269" r:id="rId13"/>
              </w:object>
            </w:r>
          </w:p>
          <w:p w:rsidR="00162182" w:rsidRDefault="00162182" w:rsidP="00162182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/>
                <w:sz w:val="20"/>
              </w:rPr>
            </w:pPr>
            <w:r w:rsidRPr="006E7E33">
              <w:rPr>
                <w:rFonts w:ascii="Arial" w:hAnsi="Arial"/>
                <w:b/>
                <w:sz w:val="20"/>
              </w:rPr>
              <w:t>Figure 1</w:t>
            </w:r>
            <w:r>
              <w:rPr>
                <w:rFonts w:ascii="Arial" w:hAnsi="Arial"/>
                <w:sz w:val="20"/>
              </w:rPr>
              <w:t>. Utilizing MEM in SmarTerm (smear).</w:t>
            </w:r>
          </w:p>
          <w:p w:rsidR="005076A7" w:rsidRDefault="005076A7" w:rsidP="00162182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/>
                <w:sz w:val="20"/>
              </w:rPr>
            </w:pPr>
          </w:p>
          <w:p w:rsidR="005076A7" w:rsidRDefault="005076A7" w:rsidP="005076A7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Enter “</w:t>
            </w:r>
            <w:r w:rsidRPr="00F56B0E">
              <w:rPr>
                <w:rFonts w:ascii="Arial" w:hAnsi="Arial"/>
                <w:b/>
                <w:sz w:val="20"/>
              </w:rPr>
              <w:t>M-</w:t>
            </w:r>
            <w:r w:rsidRPr="00212D51">
              <w:rPr>
                <w:rFonts w:ascii="Arial" w:hAnsi="Arial"/>
                <w:sz w:val="20"/>
              </w:rPr>
              <w:t>”</w:t>
            </w:r>
            <w:r>
              <w:rPr>
                <w:rFonts w:ascii="Arial" w:hAnsi="Arial"/>
                <w:sz w:val="20"/>
              </w:rPr>
              <w:t>and then the patient’s accession number to allow for modification of the preliminary information (Figure 2).</w:t>
            </w:r>
          </w:p>
          <w:p w:rsidR="005076A7" w:rsidRDefault="005076A7" w:rsidP="005076A7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5076A7" w:rsidRDefault="00510EC3" w:rsidP="005076A7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object w:dxaOrig="4215" w:dyaOrig="1350">
                <v:shape id="_x0000_i1028" type="#_x0000_t75" style="width:176.25pt;height:56.25pt" o:ole="" o:bordertopcolor="this" o:borderleftcolor="this" o:borderbottomcolor="this" o:borderrightcolor="this">
                  <v:imagedata r:id="rId1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8" DrawAspect="Content" ObjectID="_1572773270" r:id="rId15"/>
              </w:object>
            </w:r>
          </w:p>
          <w:p w:rsidR="0097696F" w:rsidRPr="0097696F" w:rsidRDefault="0097696F" w:rsidP="005076A7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F54C0">
              <w:rPr>
                <w:rFonts w:ascii="Arial" w:hAnsi="Arial" w:cs="Arial"/>
                <w:b/>
                <w:sz w:val="20"/>
                <w:szCs w:val="20"/>
              </w:rPr>
              <w:t>Figure 2</w:t>
            </w:r>
            <w:r>
              <w:rPr>
                <w:rFonts w:ascii="Arial" w:hAnsi="Arial" w:cs="Arial"/>
                <w:sz w:val="20"/>
                <w:szCs w:val="20"/>
              </w:rPr>
              <w:t>. Entering patient accession number.</w:t>
            </w:r>
          </w:p>
          <w:p w:rsidR="0097696F" w:rsidRDefault="0097696F" w:rsidP="005076A7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/>
                <w:sz w:val="20"/>
              </w:rPr>
            </w:pPr>
          </w:p>
          <w:p w:rsidR="005D1F69" w:rsidRDefault="0097696F" w:rsidP="00435B4F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Return to SMAF.</w:t>
            </w:r>
            <w:r w:rsidR="005D1F69">
              <w:rPr>
                <w:rFonts w:ascii="Arial" w:hAnsi="Arial"/>
                <w:sz w:val="20"/>
              </w:rPr>
              <w:t xml:space="preserve"> Code </w:t>
            </w:r>
            <w:r w:rsidR="005E3B01">
              <w:rPr>
                <w:rFonts w:ascii="Arial" w:hAnsi="Arial"/>
                <w:b/>
                <w:sz w:val="20"/>
              </w:rPr>
              <w:t xml:space="preserve">SEMAY </w:t>
            </w:r>
            <w:r w:rsidR="005E3B01">
              <w:rPr>
                <w:rFonts w:ascii="Arial" w:hAnsi="Arial"/>
                <w:sz w:val="20"/>
              </w:rPr>
              <w:t>will</w:t>
            </w:r>
            <w:r w:rsidR="005D1F69">
              <w:rPr>
                <w:rFonts w:ascii="Arial" w:hAnsi="Arial"/>
                <w:sz w:val="20"/>
              </w:rPr>
              <w:t xml:space="preserve"> be present</w:t>
            </w:r>
            <w:r w:rsidR="00936EB9">
              <w:rPr>
                <w:rFonts w:ascii="Arial" w:hAnsi="Arial"/>
                <w:sz w:val="20"/>
              </w:rPr>
              <w:t xml:space="preserve"> in this line</w:t>
            </w:r>
            <w:r w:rsidR="005D1F69">
              <w:rPr>
                <w:rFonts w:ascii="Arial" w:hAnsi="Arial"/>
                <w:sz w:val="20"/>
              </w:rPr>
              <w:t xml:space="preserve">, which indicates </w:t>
            </w:r>
            <w:r w:rsidR="00053245">
              <w:rPr>
                <w:rFonts w:ascii="Arial" w:hAnsi="Arial"/>
                <w:sz w:val="20"/>
              </w:rPr>
              <w:t>to</w:t>
            </w:r>
            <w:r w:rsidR="005D1F69">
              <w:rPr>
                <w:rFonts w:ascii="Arial" w:hAnsi="Arial"/>
                <w:sz w:val="20"/>
              </w:rPr>
              <w:t xml:space="preserve"> providers to look for the Mayo result that </w:t>
            </w:r>
            <w:r w:rsidR="00053245">
              <w:rPr>
                <w:rFonts w:ascii="Arial" w:hAnsi="Arial"/>
                <w:sz w:val="20"/>
              </w:rPr>
              <w:t>has</w:t>
            </w:r>
            <w:r w:rsidR="005D1F69">
              <w:rPr>
                <w:rFonts w:ascii="Arial" w:hAnsi="Arial"/>
                <w:sz w:val="20"/>
              </w:rPr>
              <w:t xml:space="preserve"> cross</w:t>
            </w:r>
            <w:r w:rsidR="00053245">
              <w:rPr>
                <w:rFonts w:ascii="Arial" w:hAnsi="Arial"/>
                <w:sz w:val="20"/>
              </w:rPr>
              <w:t>ed</w:t>
            </w:r>
            <w:r w:rsidR="005D1F69">
              <w:rPr>
                <w:rFonts w:ascii="Arial" w:hAnsi="Arial"/>
                <w:sz w:val="20"/>
              </w:rPr>
              <w:t xml:space="preserve"> over.</w:t>
            </w:r>
          </w:p>
          <w:p w:rsidR="00D83804" w:rsidRDefault="00D83804" w:rsidP="00D83804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sz w:val="20"/>
              </w:rPr>
            </w:pPr>
          </w:p>
          <w:p w:rsidR="00D83804" w:rsidRDefault="00D83804" w:rsidP="00D83804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sz w:val="20"/>
              </w:rPr>
            </w:pPr>
          </w:p>
          <w:p w:rsidR="00D83804" w:rsidRDefault="00D83804" w:rsidP="00D83804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sz w:val="20"/>
              </w:rPr>
            </w:pPr>
          </w:p>
          <w:p w:rsidR="005D1F69" w:rsidRDefault="005D1F69" w:rsidP="005D1F69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/>
                <w:sz w:val="20"/>
              </w:rPr>
            </w:pPr>
          </w:p>
          <w:p w:rsidR="0056733F" w:rsidRPr="009C4DDD" w:rsidRDefault="0097696F" w:rsidP="00020E3E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Call provider with result. Underneath the test code, add hyphen, </w:t>
            </w:r>
            <w:r w:rsidRPr="004C2EA5">
              <w:rPr>
                <w:rFonts w:ascii="Arial" w:hAnsi="Arial"/>
                <w:b/>
                <w:sz w:val="20"/>
              </w:rPr>
              <w:t>CAL</w:t>
            </w:r>
            <w:r>
              <w:rPr>
                <w:rFonts w:ascii="Arial" w:hAnsi="Arial"/>
                <w:sz w:val="20"/>
              </w:rPr>
              <w:t xml:space="preserve">, hyphen and semi-colon to free text full documentation of the phone call (name, date, time). </w:t>
            </w:r>
            <w:r w:rsidRPr="006E77F3">
              <w:rPr>
                <w:rFonts w:ascii="Arial" w:hAnsi="Arial"/>
                <w:sz w:val="20"/>
              </w:rPr>
              <w:t>Begin with “</w:t>
            </w:r>
            <w:r w:rsidRPr="00B54042">
              <w:rPr>
                <w:rFonts w:ascii="Arial" w:hAnsi="Arial"/>
                <w:sz w:val="20"/>
              </w:rPr>
              <w:t>Called to and read back by</w:t>
            </w:r>
            <w:r>
              <w:rPr>
                <w:rFonts w:ascii="Arial" w:hAnsi="Arial"/>
                <w:i/>
                <w:sz w:val="20"/>
              </w:rPr>
              <w:t xml:space="preserve">” </w:t>
            </w:r>
            <w:r w:rsidRPr="0010493F">
              <w:rPr>
                <w:rFonts w:ascii="Arial" w:hAnsi="Arial"/>
                <w:sz w:val="20"/>
              </w:rPr>
              <w:t>(</w:t>
            </w:r>
            <w:r w:rsidRPr="0010493F">
              <w:rPr>
                <w:rFonts w:ascii="Arial" w:hAnsi="Arial"/>
                <w:b/>
                <w:sz w:val="20"/>
              </w:rPr>
              <w:t>CAL</w:t>
            </w:r>
            <w:r w:rsidRPr="0010493F">
              <w:rPr>
                <w:rFonts w:ascii="Arial" w:hAnsi="Arial"/>
                <w:sz w:val="20"/>
              </w:rPr>
              <w:t>). Add the comment “Semi Urgent Result” (</w:t>
            </w:r>
            <w:r w:rsidRPr="0010493F">
              <w:rPr>
                <w:rFonts w:ascii="Arial" w:hAnsi="Arial"/>
                <w:b/>
                <w:sz w:val="20"/>
              </w:rPr>
              <w:t>SURE</w:t>
            </w:r>
            <w:r w:rsidRPr="0010493F">
              <w:rPr>
                <w:rFonts w:ascii="Arial" w:hAnsi="Arial"/>
                <w:sz w:val="20"/>
              </w:rPr>
              <w:t xml:space="preserve">) after the call information (Figure </w:t>
            </w:r>
            <w:r w:rsidR="0056733F">
              <w:rPr>
                <w:rFonts w:ascii="Arial" w:hAnsi="Arial"/>
                <w:sz w:val="20"/>
              </w:rPr>
              <w:t>3</w:t>
            </w:r>
            <w:r w:rsidR="009C4DDD">
              <w:rPr>
                <w:rFonts w:ascii="Arial" w:hAnsi="Arial"/>
                <w:sz w:val="20"/>
              </w:rPr>
              <w:t>).</w:t>
            </w:r>
          </w:p>
          <w:p w:rsidR="0056733F" w:rsidRDefault="0056733F" w:rsidP="0056733F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/>
                <w:sz w:val="20"/>
              </w:rPr>
            </w:pPr>
          </w:p>
          <w:p w:rsidR="0056733F" w:rsidRDefault="006D3FDD" w:rsidP="0056733F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object w:dxaOrig="10620" w:dyaOrig="2280">
                <v:shape id="_x0000_i1029" type="#_x0000_t75" style="width:375pt;height:80.2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29" DrawAspect="Content" ObjectID="_1572773271" r:id="rId17"/>
              </w:object>
            </w:r>
          </w:p>
          <w:p w:rsidR="0056733F" w:rsidRDefault="0056733F" w:rsidP="0056733F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6733F">
              <w:rPr>
                <w:rFonts w:ascii="Arial" w:hAnsi="Arial" w:cs="Arial"/>
                <w:b/>
                <w:sz w:val="20"/>
                <w:szCs w:val="20"/>
              </w:rPr>
              <w:t>Figure 3.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6733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Documentation of result to provider with semi-urgent comment.</w:t>
            </w:r>
          </w:p>
          <w:p w:rsidR="009230D2" w:rsidRDefault="009230D2" w:rsidP="0056733F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230D2" w:rsidRPr="009E5ECC" w:rsidRDefault="009230D2" w:rsidP="009E5ECC">
            <w:pPr>
              <w:pStyle w:val="Header"/>
              <w:numPr>
                <w:ilvl w:val="0"/>
                <w:numId w:val="4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Accept</w:t>
            </w:r>
            <w:r w:rsidR="00200267">
              <w:rPr>
                <w:rFonts w:ascii="Arial" w:hAnsi="Arial"/>
                <w:sz w:val="20"/>
              </w:rPr>
              <w:t xml:space="preserve"> documentation</w:t>
            </w:r>
            <w:r>
              <w:rPr>
                <w:rFonts w:ascii="Arial" w:hAnsi="Arial"/>
                <w:sz w:val="20"/>
              </w:rPr>
              <w:t>. The positive smear result</w:t>
            </w:r>
            <w:r w:rsidR="0004390E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from Mayo will be</w:t>
            </w:r>
            <w:r w:rsidR="000A69B1">
              <w:rPr>
                <w:rFonts w:ascii="Arial" w:hAnsi="Arial"/>
                <w:sz w:val="20"/>
              </w:rPr>
              <w:t xml:space="preserve"> automatically</w:t>
            </w:r>
            <w:r>
              <w:rPr>
                <w:rFonts w:ascii="Arial" w:hAnsi="Arial"/>
                <w:sz w:val="20"/>
              </w:rPr>
              <w:t xml:space="preserve"> sent into Sunquest via the laboratory interface. </w:t>
            </w:r>
          </w:p>
          <w:p w:rsidR="006C7FC1" w:rsidRDefault="006C7FC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BD77BB" w:rsidRPr="0012787B" w:rsidRDefault="00BD77BB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 w:rsidRPr="00BD77BB">
              <w:rPr>
                <w:rFonts w:ascii="Arial" w:hAnsi="Arial"/>
                <w:b/>
                <w:sz w:val="20"/>
                <w:u w:val="single"/>
              </w:rPr>
              <w:t>Preliminary Result Reporting</w:t>
            </w:r>
            <w:r w:rsidR="0012787B">
              <w:rPr>
                <w:rFonts w:ascii="Arial" w:hAnsi="Arial"/>
                <w:b/>
                <w:sz w:val="20"/>
                <w:u w:val="single"/>
              </w:rPr>
              <w:t xml:space="preserve"> (Culture)</w:t>
            </w:r>
            <w:r w:rsidR="0012787B">
              <w:rPr>
                <w:rFonts w:ascii="Arial" w:hAnsi="Arial"/>
                <w:sz w:val="20"/>
              </w:rPr>
              <w:t xml:space="preserve"> </w:t>
            </w:r>
          </w:p>
          <w:p w:rsidR="00BD77BB" w:rsidRPr="00BD77BB" w:rsidRDefault="00BD77BB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7C31BB" w:rsidRDefault="00A8140E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Obtain the “Preliminary (Verbal) Test Results” slip that contains the patient information and result provided by MML. </w:t>
            </w:r>
          </w:p>
          <w:p w:rsidR="007C7D89" w:rsidRDefault="007C7D89" w:rsidP="007C7D8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7C7D89" w:rsidRDefault="007C7D89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Obtain official</w:t>
            </w:r>
            <w:r w:rsidR="00FE64F5">
              <w:rPr>
                <w:rFonts w:ascii="Arial" w:hAnsi="Arial"/>
                <w:sz w:val="20"/>
              </w:rPr>
              <w:t xml:space="preserve"> updated</w:t>
            </w:r>
            <w:r>
              <w:rPr>
                <w:rFonts w:ascii="Arial" w:hAnsi="Arial"/>
                <w:sz w:val="20"/>
              </w:rPr>
              <w:t xml:space="preserve"> report from MayoACCESS. Refer to the section later in this procedure, </w:t>
            </w:r>
            <w:r w:rsidRPr="001001D9">
              <w:rPr>
                <w:rFonts w:ascii="Arial" w:hAnsi="Arial"/>
                <w:sz w:val="20"/>
                <w:u w:val="single"/>
              </w:rPr>
              <w:t>MayoACCESS Report Retrieval and Updates</w:t>
            </w:r>
            <w:r w:rsidRPr="00FE64F5">
              <w:rPr>
                <w:rFonts w:ascii="Arial" w:hAnsi="Arial"/>
                <w:sz w:val="20"/>
              </w:rPr>
              <w:t>,</w:t>
            </w:r>
            <w:r>
              <w:rPr>
                <w:rFonts w:ascii="Arial" w:hAnsi="Arial"/>
                <w:sz w:val="20"/>
              </w:rPr>
              <w:t xml:space="preserve"> for information on retrieving reports. </w:t>
            </w:r>
          </w:p>
          <w:p w:rsidR="00A87BB1" w:rsidRPr="007C31BB" w:rsidRDefault="00A87BB1" w:rsidP="007C7D8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7C31BB" w:rsidRDefault="0059265A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Open SmarTerm and enter function </w:t>
            </w:r>
            <w:r w:rsidR="00AD65DB">
              <w:rPr>
                <w:rFonts w:ascii="Arial" w:hAnsi="Arial"/>
                <w:sz w:val="20"/>
              </w:rPr>
              <w:t>“</w:t>
            </w:r>
            <w:r>
              <w:rPr>
                <w:rFonts w:ascii="Arial" w:hAnsi="Arial"/>
                <w:sz w:val="20"/>
              </w:rPr>
              <w:t>MEM</w:t>
            </w:r>
            <w:r w:rsidR="00AD65DB">
              <w:rPr>
                <w:rFonts w:ascii="Arial" w:hAnsi="Arial"/>
                <w:sz w:val="20"/>
              </w:rPr>
              <w:t>”</w:t>
            </w:r>
            <w:r>
              <w:rPr>
                <w:rFonts w:ascii="Arial" w:hAnsi="Arial"/>
                <w:sz w:val="20"/>
              </w:rPr>
              <w:t xml:space="preserve">. </w:t>
            </w:r>
          </w:p>
          <w:p w:rsidR="00A87BB1" w:rsidRPr="007C31BB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7C31BB" w:rsidRDefault="00AD65DB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Return past worksheet (leave </w:t>
            </w:r>
            <w:r w:rsidR="00C90D46">
              <w:rPr>
                <w:rFonts w:ascii="Arial" w:hAnsi="Arial"/>
                <w:sz w:val="20"/>
              </w:rPr>
              <w:t>empty</w:t>
            </w:r>
            <w:r>
              <w:rPr>
                <w:rFonts w:ascii="Arial" w:hAnsi="Arial"/>
                <w:sz w:val="20"/>
              </w:rPr>
              <w:t xml:space="preserve">). </w:t>
            </w:r>
          </w:p>
          <w:p w:rsidR="00A87BB1" w:rsidRPr="007C31BB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59265A" w:rsidRDefault="00AD65DB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Under the “Test” prompt, enter </w:t>
            </w:r>
            <w:r w:rsidR="00C94BED">
              <w:rPr>
                <w:rFonts w:ascii="Arial" w:hAnsi="Arial"/>
                <w:sz w:val="20"/>
              </w:rPr>
              <w:t>the appropriate test code (</w:t>
            </w:r>
            <w:r w:rsidR="006C7FC1">
              <w:rPr>
                <w:rFonts w:ascii="Arial" w:hAnsi="Arial"/>
                <w:sz w:val="20"/>
              </w:rPr>
              <w:t>CUTB</w:t>
            </w:r>
            <w:r w:rsidR="00775BF1">
              <w:rPr>
                <w:rFonts w:ascii="Arial" w:hAnsi="Arial"/>
                <w:sz w:val="20"/>
              </w:rPr>
              <w:t xml:space="preserve"> or</w:t>
            </w:r>
            <w:r w:rsidR="00A355F0">
              <w:rPr>
                <w:rFonts w:ascii="Arial" w:hAnsi="Arial"/>
                <w:sz w:val="20"/>
              </w:rPr>
              <w:t xml:space="preserve"> MYCOB</w:t>
            </w:r>
            <w:r>
              <w:rPr>
                <w:rFonts w:ascii="Arial" w:hAnsi="Arial"/>
                <w:sz w:val="20"/>
              </w:rPr>
              <w:t>) and accept</w:t>
            </w:r>
            <w:r w:rsidR="00D07231">
              <w:rPr>
                <w:rFonts w:ascii="Arial" w:hAnsi="Arial"/>
                <w:sz w:val="20"/>
              </w:rPr>
              <w:t xml:space="preserve"> (Figure </w:t>
            </w:r>
            <w:r w:rsidR="001C3ADA">
              <w:rPr>
                <w:rFonts w:ascii="Arial" w:hAnsi="Arial"/>
                <w:sz w:val="20"/>
              </w:rPr>
              <w:t>4</w:t>
            </w:r>
            <w:r w:rsidR="00D07231">
              <w:rPr>
                <w:rFonts w:ascii="Arial" w:hAnsi="Arial"/>
                <w:sz w:val="20"/>
              </w:rPr>
              <w:t>)</w:t>
            </w:r>
            <w:r>
              <w:rPr>
                <w:rFonts w:ascii="Arial" w:hAnsi="Arial"/>
                <w:sz w:val="20"/>
              </w:rPr>
              <w:t>.</w:t>
            </w:r>
          </w:p>
          <w:p w:rsidR="00AB2983" w:rsidRDefault="00AB2983" w:rsidP="00AB2983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C90D46" w:rsidRDefault="00C90D46" w:rsidP="0036724A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object w:dxaOrig="9975" w:dyaOrig="4635">
                <v:shape id="_x0000_i1030" type="#_x0000_t75" style="width:222.75pt;height:103.5pt" o:ole="" o:bordertopcolor="this" o:borderleftcolor="this" o:borderbottomcolor="this" o:borderrightcolor="this">
                  <v:imagedata r:id="rId1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0" DrawAspect="Content" ObjectID="_1572773272" r:id="rId19"/>
              </w:object>
            </w:r>
          </w:p>
          <w:p w:rsidR="00D07231" w:rsidRPr="00886215" w:rsidRDefault="00441619" w:rsidP="0044161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           </w:t>
            </w:r>
            <w:r w:rsidR="00D07231" w:rsidRPr="003F2B7C">
              <w:rPr>
                <w:rFonts w:ascii="Arial" w:hAnsi="Arial"/>
                <w:b/>
                <w:sz w:val="20"/>
              </w:rPr>
              <w:t xml:space="preserve">Figure </w:t>
            </w:r>
            <w:r w:rsidR="001C3ADA">
              <w:rPr>
                <w:rFonts w:ascii="Arial" w:hAnsi="Arial"/>
                <w:b/>
                <w:sz w:val="20"/>
              </w:rPr>
              <w:t>4</w:t>
            </w:r>
            <w:r w:rsidR="00D07231" w:rsidRPr="003F2B7C">
              <w:rPr>
                <w:rFonts w:ascii="Arial" w:hAnsi="Arial"/>
                <w:b/>
                <w:sz w:val="20"/>
              </w:rPr>
              <w:t>.</w:t>
            </w:r>
            <w:r w:rsidR="00886215">
              <w:rPr>
                <w:rFonts w:ascii="Arial" w:hAnsi="Arial"/>
                <w:b/>
                <w:sz w:val="20"/>
              </w:rPr>
              <w:t xml:space="preserve"> </w:t>
            </w:r>
            <w:r w:rsidR="001C2C07">
              <w:rPr>
                <w:rFonts w:ascii="Arial" w:hAnsi="Arial"/>
                <w:sz w:val="20"/>
              </w:rPr>
              <w:t>Utilizing MEM</w:t>
            </w:r>
            <w:r w:rsidR="00886215">
              <w:rPr>
                <w:rFonts w:ascii="Arial" w:hAnsi="Arial"/>
                <w:sz w:val="20"/>
              </w:rPr>
              <w:t xml:space="preserve"> in SmarTerm</w:t>
            </w:r>
            <w:r w:rsidR="00162182">
              <w:rPr>
                <w:rFonts w:ascii="Arial" w:hAnsi="Arial"/>
                <w:sz w:val="20"/>
              </w:rPr>
              <w:t xml:space="preserve"> (culture)</w:t>
            </w:r>
            <w:r w:rsidR="00886215">
              <w:rPr>
                <w:rFonts w:ascii="Arial" w:hAnsi="Arial"/>
                <w:sz w:val="20"/>
              </w:rPr>
              <w:t>.</w:t>
            </w:r>
          </w:p>
          <w:p w:rsidR="001C250C" w:rsidRDefault="001C250C" w:rsidP="00D07231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/>
                <w:sz w:val="20"/>
              </w:rPr>
            </w:pPr>
          </w:p>
          <w:p w:rsidR="0095464E" w:rsidRDefault="00775BF1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Enter “</w:t>
            </w:r>
            <w:r w:rsidRPr="00F56B0E">
              <w:rPr>
                <w:rFonts w:ascii="Arial" w:hAnsi="Arial"/>
                <w:b/>
                <w:sz w:val="20"/>
              </w:rPr>
              <w:t>M-</w:t>
            </w:r>
            <w:r w:rsidRPr="00212D51">
              <w:rPr>
                <w:rFonts w:ascii="Arial" w:hAnsi="Arial"/>
                <w:sz w:val="20"/>
              </w:rPr>
              <w:t>”</w:t>
            </w:r>
            <w:r>
              <w:rPr>
                <w:rFonts w:ascii="Arial" w:hAnsi="Arial"/>
                <w:sz w:val="20"/>
              </w:rPr>
              <w:t xml:space="preserve">and then the patient’s accession number to allow for modification </w:t>
            </w:r>
            <w:r w:rsidR="004A03BC">
              <w:rPr>
                <w:rFonts w:ascii="Arial" w:hAnsi="Arial"/>
                <w:sz w:val="20"/>
              </w:rPr>
              <w:t xml:space="preserve">of the preliminary information. </w:t>
            </w:r>
          </w:p>
          <w:p w:rsidR="00441619" w:rsidRDefault="00441619" w:rsidP="004A03B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775BF1" w:rsidRDefault="00775BF1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After </w:t>
            </w:r>
            <w:r w:rsidR="004D1A44">
              <w:rPr>
                <w:rFonts w:ascii="Arial" w:hAnsi="Arial"/>
                <w:sz w:val="20"/>
              </w:rPr>
              <w:t xml:space="preserve">initially </w:t>
            </w:r>
            <w:r>
              <w:rPr>
                <w:rFonts w:ascii="Arial" w:hAnsi="Arial"/>
                <w:sz w:val="20"/>
              </w:rPr>
              <w:t xml:space="preserve">ordering </w:t>
            </w:r>
            <w:r w:rsidR="00880AA3">
              <w:rPr>
                <w:rFonts w:ascii="Arial" w:hAnsi="Arial"/>
                <w:sz w:val="20"/>
              </w:rPr>
              <w:t>AFBB</w:t>
            </w:r>
            <w:r>
              <w:rPr>
                <w:rFonts w:ascii="Arial" w:hAnsi="Arial"/>
                <w:sz w:val="20"/>
              </w:rPr>
              <w:t xml:space="preserve"> and MYCOB cultures, &lt;HIDE&gt;</w:t>
            </w:r>
            <w:r w:rsidR="00F15207">
              <w:rPr>
                <w:rFonts w:ascii="Arial" w:hAnsi="Arial"/>
                <w:sz w:val="20"/>
              </w:rPr>
              <w:t xml:space="preserve"> will be </w:t>
            </w:r>
            <w:r>
              <w:rPr>
                <w:rFonts w:ascii="Arial" w:hAnsi="Arial"/>
                <w:sz w:val="20"/>
              </w:rPr>
              <w:t xml:space="preserve">automatically resulted under the preliminary category. This will be removed </w:t>
            </w:r>
            <w:r w:rsidR="001504E7">
              <w:rPr>
                <w:rFonts w:ascii="Arial" w:hAnsi="Arial"/>
                <w:sz w:val="20"/>
              </w:rPr>
              <w:t>as</w:t>
            </w:r>
            <w:r>
              <w:rPr>
                <w:rFonts w:ascii="Arial" w:hAnsi="Arial"/>
                <w:sz w:val="20"/>
              </w:rPr>
              <w:t xml:space="preserve"> positive results </w:t>
            </w:r>
            <w:r w:rsidR="00F15207">
              <w:rPr>
                <w:rFonts w:ascii="Arial" w:hAnsi="Arial"/>
                <w:sz w:val="20"/>
              </w:rPr>
              <w:t>are</w:t>
            </w:r>
            <w:r>
              <w:rPr>
                <w:rFonts w:ascii="Arial" w:hAnsi="Arial"/>
                <w:sz w:val="20"/>
              </w:rPr>
              <w:t xml:space="preserve"> entered. 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837E77" w:rsidRPr="00FB17AF" w:rsidRDefault="00CD7EE2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Preliminary r</w:t>
            </w:r>
            <w:r w:rsidR="00944186">
              <w:rPr>
                <w:rFonts w:ascii="Arial" w:hAnsi="Arial"/>
                <w:sz w:val="20"/>
              </w:rPr>
              <w:t>esults are to be entered under CTB1P</w:t>
            </w:r>
            <w:r w:rsidR="00F15207">
              <w:rPr>
                <w:rFonts w:ascii="Arial" w:hAnsi="Arial"/>
                <w:sz w:val="20"/>
              </w:rPr>
              <w:t xml:space="preserve"> using the </w:t>
            </w:r>
            <w:r w:rsidR="00450112">
              <w:rPr>
                <w:rFonts w:ascii="Arial" w:hAnsi="Arial"/>
                <w:sz w:val="20"/>
              </w:rPr>
              <w:t>code corresponding to the result</w:t>
            </w:r>
            <w:r w:rsidR="00896D00">
              <w:rPr>
                <w:rFonts w:ascii="Arial" w:hAnsi="Arial"/>
                <w:sz w:val="20"/>
              </w:rPr>
              <w:t xml:space="preserve"> (Figure </w:t>
            </w:r>
            <w:r w:rsidR="001C3ADA">
              <w:rPr>
                <w:rFonts w:ascii="Arial" w:hAnsi="Arial"/>
                <w:sz w:val="20"/>
              </w:rPr>
              <w:t>5</w:t>
            </w:r>
            <w:r w:rsidR="001C250C">
              <w:rPr>
                <w:rFonts w:ascii="Arial" w:hAnsi="Arial"/>
                <w:sz w:val="20"/>
              </w:rPr>
              <w:t>)</w:t>
            </w:r>
            <w:r w:rsidR="00450112">
              <w:rPr>
                <w:rFonts w:ascii="Arial" w:hAnsi="Arial"/>
                <w:sz w:val="20"/>
              </w:rPr>
              <w:t xml:space="preserve">. </w:t>
            </w:r>
            <w:r w:rsidR="004A4489">
              <w:rPr>
                <w:rFonts w:ascii="Arial" w:hAnsi="Arial"/>
                <w:sz w:val="20"/>
              </w:rPr>
              <w:t>Replace &lt;HIDE&gt; with</w:t>
            </w:r>
            <w:r w:rsidR="004A640F">
              <w:rPr>
                <w:rFonts w:ascii="Arial" w:hAnsi="Arial"/>
                <w:sz w:val="20"/>
              </w:rPr>
              <w:t xml:space="preserve"> appropriate</w:t>
            </w:r>
            <w:r w:rsidR="004A4489">
              <w:rPr>
                <w:rFonts w:ascii="Arial" w:hAnsi="Arial"/>
                <w:sz w:val="20"/>
              </w:rPr>
              <w:t xml:space="preserve"> </w:t>
            </w:r>
            <w:r w:rsidR="00DE6581">
              <w:rPr>
                <w:rFonts w:ascii="Arial" w:hAnsi="Arial"/>
                <w:sz w:val="20"/>
              </w:rPr>
              <w:t xml:space="preserve">organism code. </w:t>
            </w:r>
            <w:r w:rsidR="004A640F">
              <w:rPr>
                <w:rFonts w:ascii="Arial" w:hAnsi="Arial"/>
                <w:sz w:val="20"/>
              </w:rPr>
              <w:t>The c</w:t>
            </w:r>
            <w:r w:rsidR="00DE6581">
              <w:rPr>
                <w:rFonts w:ascii="Arial" w:hAnsi="Arial"/>
                <w:sz w:val="20"/>
              </w:rPr>
              <w:t>ode</w:t>
            </w:r>
            <w:r w:rsidR="00190B20">
              <w:rPr>
                <w:rFonts w:ascii="Arial" w:hAnsi="Arial"/>
                <w:sz w:val="20"/>
              </w:rPr>
              <w:t xml:space="preserve"> for “Acid Fast Organism”</w:t>
            </w:r>
            <w:r w:rsidR="00DE6581">
              <w:rPr>
                <w:rFonts w:ascii="Arial" w:hAnsi="Arial"/>
                <w:sz w:val="20"/>
              </w:rPr>
              <w:t xml:space="preserve"> is “</w:t>
            </w:r>
            <w:r w:rsidR="00DE6581" w:rsidRPr="004A640F">
              <w:rPr>
                <w:rFonts w:ascii="Arial" w:hAnsi="Arial"/>
                <w:b/>
                <w:sz w:val="20"/>
              </w:rPr>
              <w:t>AFO</w:t>
            </w:r>
            <w:r w:rsidR="00DE6581">
              <w:rPr>
                <w:rFonts w:ascii="Arial" w:hAnsi="Arial"/>
                <w:sz w:val="20"/>
              </w:rPr>
              <w:t>”</w:t>
            </w:r>
            <w:r w:rsidR="00190B20">
              <w:rPr>
                <w:rFonts w:ascii="Arial" w:hAnsi="Arial"/>
                <w:i/>
                <w:sz w:val="20"/>
              </w:rPr>
              <w:t>.</w:t>
            </w:r>
          </w:p>
          <w:p w:rsidR="00FB17AF" w:rsidRDefault="00FB17AF" w:rsidP="00FB17AF">
            <w:pPr>
              <w:pStyle w:val="ListParagraph"/>
              <w:rPr>
                <w:rFonts w:ascii="Arial" w:hAnsi="Arial"/>
                <w:sz w:val="20"/>
              </w:rPr>
            </w:pPr>
          </w:p>
          <w:p w:rsidR="00FB17AF" w:rsidRPr="00D638BC" w:rsidRDefault="00FB17AF" w:rsidP="00FB17AF">
            <w:pPr>
              <w:pStyle w:val="Header"/>
              <w:tabs>
                <w:tab w:val="clear" w:pos="4320"/>
                <w:tab w:val="clear" w:pos="8640"/>
              </w:tabs>
              <w:ind w:left="730"/>
              <w:rPr>
                <w:rFonts w:ascii="Arial" w:hAnsi="Arial"/>
                <w:sz w:val="20"/>
              </w:rPr>
            </w:pPr>
          </w:p>
          <w:p w:rsidR="001679B9" w:rsidRDefault="001679B9" w:rsidP="001679B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C455E5" w:rsidRDefault="004F244C" w:rsidP="00C455E5">
            <w:pPr>
              <w:pStyle w:val="Header"/>
              <w:tabs>
                <w:tab w:val="clear" w:pos="4320"/>
                <w:tab w:val="clear" w:pos="8640"/>
              </w:tabs>
              <w:ind w:left="720"/>
            </w:pPr>
            <w:r>
              <w:object w:dxaOrig="12930" w:dyaOrig="5415">
                <v:shape id="_x0000_i1031" type="#_x0000_t75" style="width:381.75pt;height:159.75pt" o:ole="" o:bordertopcolor="this" o:borderleftcolor="this" o:borderbottomcolor="this" o:borderrightcolor="this">
                  <v:imagedata r:id="rId2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1" DrawAspect="Content" ObjectID="_1572773273" r:id="rId21"/>
              </w:object>
            </w:r>
          </w:p>
          <w:p w:rsidR="001C250C" w:rsidRPr="00280037" w:rsidRDefault="001C250C" w:rsidP="001C250C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1C3ADA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28003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F512D">
              <w:rPr>
                <w:rFonts w:ascii="Arial" w:hAnsi="Arial" w:cs="Arial"/>
                <w:sz w:val="20"/>
                <w:szCs w:val="20"/>
              </w:rPr>
              <w:t>Preliminary result update.</w:t>
            </w:r>
            <w:r w:rsidR="00280037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918F3" w:rsidRDefault="00F918F3" w:rsidP="00F918F3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C455E5" w:rsidRDefault="00C455E5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Return past CTB1 (leave empty) and accept result.</w:t>
            </w:r>
            <w:r w:rsidR="00F918F3">
              <w:rPr>
                <w:rFonts w:ascii="Arial" w:hAnsi="Arial"/>
                <w:sz w:val="20"/>
              </w:rPr>
              <w:t xml:space="preserve"> The result is now visible before a phone call is made.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F918F3" w:rsidRDefault="00B54042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</w:t>
            </w:r>
            <w:r w:rsidR="00213C0B">
              <w:rPr>
                <w:rFonts w:ascii="Arial" w:hAnsi="Arial"/>
                <w:sz w:val="20"/>
              </w:rPr>
              <w:t>eturn</w:t>
            </w:r>
            <w:r w:rsidR="00F918F3">
              <w:rPr>
                <w:rFonts w:ascii="Arial" w:hAnsi="Arial"/>
                <w:sz w:val="20"/>
              </w:rPr>
              <w:t xml:space="preserve"> to </w:t>
            </w:r>
            <w:r w:rsidR="0070525A">
              <w:rPr>
                <w:rFonts w:ascii="Arial" w:hAnsi="Arial"/>
                <w:sz w:val="20"/>
              </w:rPr>
              <w:t xml:space="preserve">SmarTerm </w:t>
            </w:r>
            <w:r w:rsidR="00F918F3">
              <w:rPr>
                <w:rFonts w:ascii="Arial" w:hAnsi="Arial"/>
                <w:sz w:val="20"/>
              </w:rPr>
              <w:t>MEM where an accession number can be entered.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D37DB9" w:rsidRDefault="00F918F3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Enter </w:t>
            </w:r>
            <w:r w:rsidR="008445E6">
              <w:rPr>
                <w:rFonts w:ascii="Arial" w:hAnsi="Arial"/>
                <w:sz w:val="20"/>
              </w:rPr>
              <w:t>“</w:t>
            </w:r>
            <w:r w:rsidR="008445E6" w:rsidRPr="00F56B0E">
              <w:rPr>
                <w:rFonts w:ascii="Arial" w:hAnsi="Arial"/>
                <w:b/>
                <w:sz w:val="20"/>
              </w:rPr>
              <w:t>M-</w:t>
            </w:r>
            <w:r w:rsidR="00212D51" w:rsidRPr="00212D51">
              <w:rPr>
                <w:rFonts w:ascii="Arial" w:hAnsi="Arial"/>
                <w:sz w:val="20"/>
              </w:rPr>
              <w:t>”</w:t>
            </w:r>
            <w:r w:rsidR="008445E6">
              <w:rPr>
                <w:rFonts w:ascii="Arial" w:hAnsi="Arial"/>
                <w:sz w:val="20"/>
              </w:rPr>
              <w:t xml:space="preserve">and then the patient’s </w:t>
            </w:r>
            <w:r w:rsidR="00F56B0E">
              <w:rPr>
                <w:rFonts w:ascii="Arial" w:hAnsi="Arial"/>
                <w:sz w:val="20"/>
              </w:rPr>
              <w:t xml:space="preserve">accession number to allow for modification of the preliminary information. </w:t>
            </w:r>
          </w:p>
          <w:p w:rsidR="00A87BB1" w:rsidRPr="00213C0B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1132A" w:rsidRPr="0010493F" w:rsidRDefault="00156501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Return to CTB1P.</w:t>
            </w:r>
            <w:r w:rsidR="000A5473">
              <w:rPr>
                <w:rFonts w:ascii="Arial" w:hAnsi="Arial"/>
                <w:sz w:val="20"/>
              </w:rPr>
              <w:t xml:space="preserve"> Call provider with result.</w:t>
            </w:r>
            <w:r>
              <w:rPr>
                <w:rFonts w:ascii="Arial" w:hAnsi="Arial"/>
                <w:sz w:val="20"/>
              </w:rPr>
              <w:t xml:space="preserve"> Underneath the test code, </w:t>
            </w:r>
            <w:r w:rsidR="004C2EA5">
              <w:rPr>
                <w:rFonts w:ascii="Arial" w:hAnsi="Arial"/>
                <w:sz w:val="20"/>
              </w:rPr>
              <w:t xml:space="preserve">add hyphen, </w:t>
            </w:r>
            <w:r w:rsidR="004C2EA5" w:rsidRPr="004C2EA5">
              <w:rPr>
                <w:rFonts w:ascii="Arial" w:hAnsi="Arial"/>
                <w:b/>
                <w:sz w:val="20"/>
              </w:rPr>
              <w:t>CAL</w:t>
            </w:r>
            <w:r w:rsidR="004C2EA5">
              <w:rPr>
                <w:rFonts w:ascii="Arial" w:hAnsi="Arial"/>
                <w:sz w:val="20"/>
              </w:rPr>
              <w:t xml:space="preserve">, hyphen and semi-colon to </w:t>
            </w:r>
            <w:r>
              <w:rPr>
                <w:rFonts w:ascii="Arial" w:hAnsi="Arial"/>
                <w:sz w:val="20"/>
              </w:rPr>
              <w:t xml:space="preserve">free text </w:t>
            </w:r>
            <w:r w:rsidR="000A5473">
              <w:rPr>
                <w:rFonts w:ascii="Arial" w:hAnsi="Arial"/>
                <w:sz w:val="20"/>
              </w:rPr>
              <w:t>full documentation of the phone call</w:t>
            </w:r>
            <w:r w:rsidR="006F6C87">
              <w:rPr>
                <w:rFonts w:ascii="Arial" w:hAnsi="Arial"/>
                <w:sz w:val="20"/>
              </w:rPr>
              <w:t xml:space="preserve"> (name, date, time)</w:t>
            </w:r>
            <w:r w:rsidR="000A5473">
              <w:rPr>
                <w:rFonts w:ascii="Arial" w:hAnsi="Arial"/>
                <w:sz w:val="20"/>
              </w:rPr>
              <w:t xml:space="preserve">. </w:t>
            </w:r>
            <w:r w:rsidR="00DF54A0" w:rsidRPr="006E77F3">
              <w:rPr>
                <w:rFonts w:ascii="Arial" w:hAnsi="Arial"/>
                <w:sz w:val="20"/>
              </w:rPr>
              <w:t>Begin</w:t>
            </w:r>
            <w:r w:rsidR="000A5473" w:rsidRPr="006E77F3">
              <w:rPr>
                <w:rFonts w:ascii="Arial" w:hAnsi="Arial"/>
                <w:sz w:val="20"/>
              </w:rPr>
              <w:t xml:space="preserve"> with “</w:t>
            </w:r>
            <w:r w:rsidR="000A5473" w:rsidRPr="00B54042">
              <w:rPr>
                <w:rFonts w:ascii="Arial" w:hAnsi="Arial"/>
                <w:sz w:val="20"/>
              </w:rPr>
              <w:t>Called to and read back by</w:t>
            </w:r>
            <w:r w:rsidR="00476C77">
              <w:rPr>
                <w:rFonts w:ascii="Arial" w:hAnsi="Arial"/>
                <w:i/>
                <w:sz w:val="20"/>
              </w:rPr>
              <w:t xml:space="preserve">” </w:t>
            </w:r>
            <w:r w:rsidR="00476C77" w:rsidRPr="0010493F">
              <w:rPr>
                <w:rFonts w:ascii="Arial" w:hAnsi="Arial"/>
                <w:sz w:val="20"/>
              </w:rPr>
              <w:t>(</w:t>
            </w:r>
            <w:r w:rsidR="00476C77" w:rsidRPr="0010493F">
              <w:rPr>
                <w:rFonts w:ascii="Arial" w:hAnsi="Arial"/>
                <w:b/>
                <w:sz w:val="20"/>
              </w:rPr>
              <w:t>CAL</w:t>
            </w:r>
            <w:r w:rsidR="00476C77" w:rsidRPr="0010493F">
              <w:rPr>
                <w:rFonts w:ascii="Arial" w:hAnsi="Arial"/>
                <w:sz w:val="20"/>
              </w:rPr>
              <w:t xml:space="preserve">). </w:t>
            </w:r>
            <w:r w:rsidR="001504E7" w:rsidRPr="0010493F">
              <w:rPr>
                <w:rFonts w:ascii="Arial" w:hAnsi="Arial"/>
                <w:sz w:val="20"/>
              </w:rPr>
              <w:t>Add</w:t>
            </w:r>
            <w:r w:rsidR="00FF34C2" w:rsidRPr="0010493F">
              <w:rPr>
                <w:rFonts w:ascii="Arial" w:hAnsi="Arial"/>
                <w:sz w:val="20"/>
              </w:rPr>
              <w:t xml:space="preserve"> the </w:t>
            </w:r>
            <w:r w:rsidR="00B54042" w:rsidRPr="0010493F">
              <w:rPr>
                <w:rFonts w:ascii="Arial" w:hAnsi="Arial"/>
                <w:sz w:val="20"/>
              </w:rPr>
              <w:t>comment</w:t>
            </w:r>
            <w:r w:rsidR="001504E7" w:rsidRPr="0010493F">
              <w:rPr>
                <w:rFonts w:ascii="Arial" w:hAnsi="Arial"/>
                <w:sz w:val="20"/>
              </w:rPr>
              <w:t xml:space="preserve"> </w:t>
            </w:r>
            <w:r w:rsidR="00B54042" w:rsidRPr="0010493F">
              <w:rPr>
                <w:rFonts w:ascii="Arial" w:hAnsi="Arial"/>
                <w:sz w:val="20"/>
              </w:rPr>
              <w:t>“</w:t>
            </w:r>
            <w:r w:rsidR="001504E7" w:rsidRPr="0010493F">
              <w:rPr>
                <w:rFonts w:ascii="Arial" w:hAnsi="Arial"/>
                <w:sz w:val="20"/>
              </w:rPr>
              <w:t>Semi Urgent Resu</w:t>
            </w:r>
            <w:r w:rsidR="00B54042" w:rsidRPr="0010493F">
              <w:rPr>
                <w:rFonts w:ascii="Arial" w:hAnsi="Arial"/>
                <w:sz w:val="20"/>
              </w:rPr>
              <w:t>lt” (</w:t>
            </w:r>
            <w:r w:rsidR="00B54042" w:rsidRPr="0010493F">
              <w:rPr>
                <w:rFonts w:ascii="Arial" w:hAnsi="Arial"/>
                <w:b/>
                <w:sz w:val="20"/>
              </w:rPr>
              <w:t>SURE</w:t>
            </w:r>
            <w:r w:rsidR="00B54042" w:rsidRPr="0010493F">
              <w:rPr>
                <w:rFonts w:ascii="Arial" w:hAnsi="Arial"/>
                <w:sz w:val="20"/>
              </w:rPr>
              <w:t>)</w:t>
            </w:r>
            <w:r w:rsidR="001C250C" w:rsidRPr="0010493F">
              <w:rPr>
                <w:rFonts w:ascii="Arial" w:hAnsi="Arial"/>
                <w:sz w:val="20"/>
              </w:rPr>
              <w:t xml:space="preserve"> after the call information (Figure </w:t>
            </w:r>
            <w:r w:rsidR="001C3ADA">
              <w:rPr>
                <w:rFonts w:ascii="Arial" w:hAnsi="Arial"/>
                <w:sz w:val="20"/>
              </w:rPr>
              <w:t>6</w:t>
            </w:r>
            <w:r w:rsidR="001C250C" w:rsidRPr="0010493F">
              <w:rPr>
                <w:rFonts w:ascii="Arial" w:hAnsi="Arial"/>
                <w:sz w:val="20"/>
              </w:rPr>
              <w:t>).</w:t>
            </w:r>
          </w:p>
          <w:p w:rsidR="00B1132A" w:rsidRDefault="00B1132A" w:rsidP="00AB2983">
            <w:pPr>
              <w:pStyle w:val="Header"/>
              <w:tabs>
                <w:tab w:val="clear" w:pos="4320"/>
                <w:tab w:val="clear" w:pos="8640"/>
              </w:tabs>
            </w:pPr>
          </w:p>
          <w:p w:rsidR="00AB2983" w:rsidRDefault="0089299B" w:rsidP="0089299B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object w:dxaOrig="12750" w:dyaOrig="3270">
                <v:shape id="_x0000_i1032" type="#_x0000_t75" style="width:375pt;height:96pt" o:ole="" o:bordertopcolor="this" o:borderleftcolor="this" o:borderbottomcolor="this" o:borderrightcolor="this">
                  <v:imagedata r:id="rId22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2" DrawAspect="Content" ObjectID="_1572773274" r:id="rId23"/>
              </w:object>
            </w:r>
          </w:p>
          <w:p w:rsidR="000168CC" w:rsidRPr="00280037" w:rsidRDefault="001C250C" w:rsidP="00A2108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1C3ADA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280037">
              <w:rPr>
                <w:rFonts w:ascii="Arial" w:hAnsi="Arial" w:cs="Arial"/>
                <w:sz w:val="20"/>
                <w:szCs w:val="20"/>
              </w:rPr>
              <w:t>Documentation of result to provider with semi-urgent comment.</w:t>
            </w:r>
          </w:p>
          <w:p w:rsidR="001C250C" w:rsidRPr="001C250C" w:rsidRDefault="001C250C" w:rsidP="00A21088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7BB1" w:rsidRDefault="000168CC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Ask the provider if susceptibilities are desired. If so, refer to the</w:t>
            </w:r>
            <w:r w:rsidR="007C31BB">
              <w:rPr>
                <w:rFonts w:ascii="Arial" w:hAnsi="Arial"/>
                <w:sz w:val="20"/>
              </w:rPr>
              <w:t xml:space="preserve"> following section of the procedure:</w:t>
            </w:r>
            <w:r>
              <w:rPr>
                <w:rFonts w:ascii="Arial" w:hAnsi="Arial"/>
                <w:sz w:val="20"/>
              </w:rPr>
              <w:t xml:space="preserve"> </w:t>
            </w:r>
            <w:r w:rsidR="007C31BB" w:rsidRPr="00537058">
              <w:rPr>
                <w:rFonts w:ascii="Arial" w:hAnsi="Arial"/>
                <w:sz w:val="20"/>
                <w:u w:val="single"/>
              </w:rPr>
              <w:t>Susceptibility Add-On Request</w:t>
            </w:r>
            <w:r w:rsidR="00FF2FF9" w:rsidRPr="00537058">
              <w:rPr>
                <w:rFonts w:ascii="Arial" w:hAnsi="Arial"/>
                <w:sz w:val="20"/>
                <w:u w:val="single"/>
              </w:rPr>
              <w:t>s</w:t>
            </w:r>
            <w:r w:rsidR="007C31BB">
              <w:rPr>
                <w:rFonts w:ascii="Arial" w:hAnsi="Arial"/>
                <w:sz w:val="20"/>
              </w:rPr>
              <w:t xml:space="preserve">. </w:t>
            </w:r>
          </w:p>
          <w:p w:rsidR="00A87BB1" w:rsidRP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AB2983" w:rsidRDefault="00B962EC" w:rsidP="00D638BC">
            <w:pPr>
              <w:pStyle w:val="Header"/>
              <w:numPr>
                <w:ilvl w:val="0"/>
                <w:numId w:val="17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Return past CTB1 (leave empty) and accept result. </w:t>
            </w: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Susceptibility Add-On Requests</w:t>
            </w: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B352CE" w:rsidRPr="00A87BB1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Open SmarTerm and enter function “MEM”.</w:t>
            </w:r>
          </w:p>
          <w:p w:rsidR="00A87BB1" w:rsidRPr="000168CC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B352CE" w:rsidRPr="00A87BB1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Return past worksheet (leave empty).</w:t>
            </w:r>
          </w:p>
          <w:p w:rsidR="00A87BB1" w:rsidRPr="00190B20" w:rsidRDefault="00A87BB1" w:rsidP="00A87BB1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A87BB1" w:rsidRPr="008F284B" w:rsidRDefault="00B352CE" w:rsidP="008F284B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Under the “Test” prompt, enter the appropriate test code (CUTB or MYCOB) and accept.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7C31BB" w:rsidRDefault="00B352CE" w:rsidP="007C31BB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Enter “</w:t>
            </w:r>
            <w:r w:rsidRPr="00F56B0E">
              <w:rPr>
                <w:rFonts w:ascii="Arial" w:hAnsi="Arial"/>
                <w:b/>
                <w:sz w:val="20"/>
              </w:rPr>
              <w:t>M-</w:t>
            </w:r>
            <w:r w:rsidRPr="00212D51">
              <w:rPr>
                <w:rFonts w:ascii="Arial" w:hAnsi="Arial"/>
                <w:sz w:val="20"/>
              </w:rPr>
              <w:t>”</w:t>
            </w:r>
            <w:r>
              <w:rPr>
                <w:rFonts w:ascii="Arial" w:hAnsi="Arial"/>
                <w:sz w:val="20"/>
              </w:rPr>
              <w:t xml:space="preserve">and then the patient’s accession number to allow for modification of the preliminary information. </w:t>
            </w:r>
          </w:p>
          <w:p w:rsidR="008F284B" w:rsidRDefault="008F284B" w:rsidP="008F284B">
            <w:pPr>
              <w:pStyle w:val="ListParagraph"/>
              <w:rPr>
                <w:rFonts w:ascii="Arial" w:hAnsi="Arial"/>
                <w:sz w:val="20"/>
              </w:rPr>
            </w:pPr>
          </w:p>
          <w:p w:rsidR="008F284B" w:rsidRPr="00DA22F7" w:rsidRDefault="008F284B" w:rsidP="00FB17AF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Return to CTB1P. Add hyphen and semi-colon to free text “</w:t>
            </w:r>
            <w:r>
              <w:rPr>
                <w:rFonts w:ascii="Arial" w:hAnsi="Arial"/>
                <w:i/>
                <w:sz w:val="20"/>
              </w:rPr>
              <w:t xml:space="preserve">Susceptibilities requested” </w:t>
            </w:r>
            <w:r w:rsidRPr="00DF4D1B">
              <w:rPr>
                <w:rFonts w:ascii="Arial" w:hAnsi="Arial"/>
                <w:sz w:val="20"/>
              </w:rPr>
              <w:t xml:space="preserve">(Figure </w:t>
            </w:r>
            <w:r w:rsidR="001C3ADA">
              <w:rPr>
                <w:rFonts w:ascii="Arial" w:hAnsi="Arial"/>
                <w:sz w:val="20"/>
              </w:rPr>
              <w:t>7</w:t>
            </w:r>
            <w:r w:rsidRPr="00DF4D1B">
              <w:rPr>
                <w:rFonts w:ascii="Arial" w:hAnsi="Arial"/>
                <w:sz w:val="20"/>
              </w:rPr>
              <w:t>).</w:t>
            </w:r>
            <w:r>
              <w:rPr>
                <w:rFonts w:ascii="Arial" w:hAnsi="Arial"/>
                <w:sz w:val="20"/>
              </w:rPr>
              <w:t xml:space="preserve"> If the add-on is being requested at a later time (not during initial phone call of positive result), a</w:t>
            </w:r>
            <w:r w:rsidR="00FC31A7">
              <w:rPr>
                <w:rFonts w:ascii="Arial" w:hAnsi="Arial"/>
                <w:sz w:val="20"/>
              </w:rPr>
              <w:t xml:space="preserve">dd the provider’s name, date and time. </w:t>
            </w:r>
          </w:p>
          <w:p w:rsidR="00DA22F7" w:rsidRDefault="00DA22F7" w:rsidP="00B352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object w:dxaOrig="16500" w:dyaOrig="8385">
                <v:shape id="_x0000_i1033" type="#_x0000_t75" style="width:342pt;height:174pt" o:ole="" o:bordertopcolor="this" o:borderleftcolor="this" o:borderbottomcolor="this" o:borderrightcolor="this">
                  <v:imagedata r:id="rId2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3" DrawAspect="Content" ObjectID="_1572773275" r:id="rId25"/>
              </w:object>
            </w:r>
          </w:p>
          <w:p w:rsidR="00B352CE" w:rsidRPr="004F512D" w:rsidRDefault="00B352CE" w:rsidP="00B352CE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1C3ADA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4F512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4F512D">
              <w:rPr>
                <w:rFonts w:ascii="Arial" w:hAnsi="Arial" w:cs="Arial"/>
                <w:sz w:val="20"/>
                <w:szCs w:val="20"/>
              </w:rPr>
              <w:t xml:space="preserve">Documentation of susceptibility request. </w:t>
            </w:r>
          </w:p>
          <w:p w:rsidR="00B352CE" w:rsidRPr="00C5188C" w:rsidRDefault="00B352CE" w:rsidP="00B352CE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 w:rsidRPr="00F645FD">
              <w:rPr>
                <w:rFonts w:ascii="Arial" w:hAnsi="Arial" w:cs="Arial"/>
                <w:sz w:val="20"/>
                <w:szCs w:val="20"/>
              </w:rPr>
              <w:t xml:space="preserve">Enter past CTB1 and accept result. </w:t>
            </w:r>
          </w:p>
          <w:p w:rsidR="00A87BB1" w:rsidRPr="00F645FD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 test add-on form needs to be completed and submitted to MML.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Open up an Internet Explorer page and go to the Mayo Medical Laboratories website (</w:t>
            </w:r>
            <w:hyperlink r:id="rId26" w:history="1">
              <w:r w:rsidRPr="00470F37">
                <w:rPr>
                  <w:rStyle w:val="Hyperlink"/>
                  <w:rFonts w:ascii="Arial" w:hAnsi="Arial"/>
                  <w:sz w:val="20"/>
                </w:rPr>
                <w:t>http://www.mayomedicallaboratories.com/</w:t>
              </w:r>
            </w:hyperlink>
            <w:r>
              <w:rPr>
                <w:rFonts w:ascii="Arial" w:hAnsi="Arial"/>
                <w:sz w:val="20"/>
              </w:rPr>
              <w:t>)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Under the ‘</w:t>
            </w:r>
            <w:r w:rsidRPr="00322037">
              <w:rPr>
                <w:rFonts w:ascii="Arial" w:hAnsi="Arial"/>
                <w:i/>
                <w:sz w:val="20"/>
              </w:rPr>
              <w:t>Ordering and Results</w:t>
            </w:r>
            <w:r>
              <w:rPr>
                <w:rFonts w:ascii="Arial" w:hAnsi="Arial"/>
                <w:sz w:val="20"/>
              </w:rPr>
              <w:t>’ tab, select ‘</w:t>
            </w:r>
            <w:r w:rsidRPr="00322037">
              <w:rPr>
                <w:rFonts w:ascii="Arial" w:hAnsi="Arial"/>
                <w:i/>
                <w:sz w:val="20"/>
              </w:rPr>
              <w:t>Add Tests to an Order</w:t>
            </w:r>
            <w:r>
              <w:rPr>
                <w:rFonts w:ascii="Arial" w:hAnsi="Arial"/>
                <w:sz w:val="20"/>
              </w:rPr>
              <w:t xml:space="preserve">”.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Fill out all appropriate and required information. </w:t>
            </w:r>
          </w:p>
          <w:p w:rsidR="00B352CE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 confirmation notice from MML should be requested by phone (612-813-5866).</w:t>
            </w:r>
          </w:p>
          <w:p w:rsidR="00A3615B" w:rsidRDefault="00B352CE" w:rsidP="00A3615B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Select the box indicating that the susceptibilities will be added to the </w:t>
            </w:r>
            <w:r w:rsidRPr="00336CA6">
              <w:rPr>
                <w:rFonts w:ascii="Arial" w:hAnsi="Arial"/>
                <w:sz w:val="20"/>
                <w:u w:val="single"/>
              </w:rPr>
              <w:t>same</w:t>
            </w:r>
            <w:r>
              <w:rPr>
                <w:rFonts w:ascii="Arial" w:hAnsi="Arial"/>
                <w:sz w:val="20"/>
              </w:rPr>
              <w:t xml:space="preserve"> order number.</w:t>
            </w:r>
          </w:p>
          <w:p w:rsidR="00A87BB1" w:rsidRPr="00A3615B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1080"/>
              <w:rPr>
                <w:rFonts w:ascii="Arial" w:hAnsi="Arial"/>
                <w:sz w:val="20"/>
              </w:rPr>
            </w:pPr>
          </w:p>
          <w:p w:rsidR="00B352CE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Add the appropriate Mayo test code(s) for the susceptibility test panel(s) that the provider has requested</w:t>
            </w:r>
            <w:r w:rsidR="00754F57">
              <w:rPr>
                <w:rFonts w:ascii="Arial" w:hAnsi="Arial"/>
                <w:sz w:val="20"/>
              </w:rPr>
              <w:t xml:space="preserve"> (if applicable)</w:t>
            </w:r>
            <w:r>
              <w:rPr>
                <w:rFonts w:ascii="Arial" w:hAnsi="Arial"/>
                <w:sz w:val="20"/>
              </w:rPr>
              <w:t>.</w:t>
            </w:r>
            <w:r w:rsidR="00623D60">
              <w:rPr>
                <w:rFonts w:ascii="Arial" w:hAnsi="Arial"/>
                <w:sz w:val="20"/>
              </w:rPr>
              <w:t xml:space="preserve"> </w:t>
            </w:r>
          </w:p>
          <w:p w:rsidR="000B69C3" w:rsidRPr="00C268CE" w:rsidRDefault="000B69C3" w:rsidP="000B69C3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B352CE" w:rsidRPr="004F19C9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4F19C9">
              <w:rPr>
                <w:rFonts w:ascii="Arial" w:hAnsi="Arial"/>
                <w:b/>
                <w:sz w:val="20"/>
              </w:rPr>
              <w:t>MMLRG</w:t>
            </w:r>
            <w:r w:rsidRPr="009E5BC2">
              <w:rPr>
                <w:rFonts w:ascii="Arial" w:hAnsi="Arial"/>
                <w:b/>
                <w:sz w:val="20"/>
              </w:rPr>
              <w:t>- Rapidly Growing Acid-Fast Bacilli</w:t>
            </w:r>
          </w:p>
          <w:p w:rsidR="00B352CE" w:rsidRPr="00B343CC" w:rsidRDefault="00B352CE" w:rsidP="00B352CE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Antimicrobials tested = Amikacin, cefoxtin, ciprofloxacin, clarithromycin, doxycycline, imipenem, tobramycin, trimethoprim/sulfamethoxazole, linezolid, moxifloxacin, minocycline and tigecycline.</w:t>
            </w:r>
          </w:p>
          <w:p w:rsidR="00B352CE" w:rsidRPr="009E5BC2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9E5BC2">
              <w:rPr>
                <w:rFonts w:ascii="Arial" w:hAnsi="Arial"/>
                <w:b/>
                <w:sz w:val="20"/>
              </w:rPr>
              <w:t xml:space="preserve">MMLSG- Slowly Growing Acid-Fast Bacilli </w:t>
            </w:r>
          </w:p>
          <w:p w:rsidR="00B352CE" w:rsidRPr="009864B5" w:rsidRDefault="00B352CE" w:rsidP="00B352CE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Antimicrobials tested depend on the organism that is recovered. Refer to the Mayo Medical Laboratories website for this information. </w:t>
            </w:r>
          </w:p>
          <w:p w:rsidR="00B352CE" w:rsidRPr="009E5BC2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9E5BC2">
              <w:rPr>
                <w:rFonts w:ascii="Arial" w:hAnsi="Arial"/>
                <w:b/>
                <w:sz w:val="20"/>
              </w:rPr>
              <w:t xml:space="preserve">TB1LN- </w:t>
            </w:r>
            <w:r w:rsidRPr="009E5BC2">
              <w:rPr>
                <w:rFonts w:ascii="Arial" w:hAnsi="Arial"/>
                <w:b/>
                <w:i/>
                <w:sz w:val="20"/>
              </w:rPr>
              <w:t xml:space="preserve">Mycobacterium tuberculosis </w:t>
            </w:r>
            <w:r w:rsidRPr="009E5BC2">
              <w:rPr>
                <w:rFonts w:ascii="Arial" w:hAnsi="Arial"/>
                <w:b/>
                <w:sz w:val="20"/>
              </w:rPr>
              <w:t>Complex, First Line</w:t>
            </w:r>
          </w:p>
          <w:p w:rsidR="00B352CE" w:rsidRPr="00F10E88" w:rsidRDefault="00B352CE" w:rsidP="00B352CE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Antimycobacterial drugs tested = Isoniazid, rifampin, and ethambutol.  </w:t>
            </w:r>
          </w:p>
          <w:p w:rsidR="00B352CE" w:rsidRPr="009E5BC2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9E5BC2">
              <w:rPr>
                <w:rFonts w:ascii="Arial" w:hAnsi="Arial"/>
                <w:b/>
                <w:sz w:val="20"/>
              </w:rPr>
              <w:t xml:space="preserve">TBPZA- </w:t>
            </w:r>
            <w:r w:rsidRPr="009E5BC2">
              <w:rPr>
                <w:rFonts w:ascii="Arial" w:hAnsi="Arial"/>
                <w:b/>
                <w:i/>
                <w:sz w:val="20"/>
              </w:rPr>
              <w:t xml:space="preserve">Mycobacterium tuberculosis </w:t>
            </w:r>
            <w:r w:rsidRPr="009E5BC2">
              <w:rPr>
                <w:rFonts w:ascii="Arial" w:hAnsi="Arial"/>
                <w:b/>
                <w:sz w:val="20"/>
              </w:rPr>
              <w:t xml:space="preserve">Complex, Pyrazinamide </w:t>
            </w:r>
          </w:p>
          <w:p w:rsidR="00B352CE" w:rsidRPr="00E82589" w:rsidRDefault="00B352CE" w:rsidP="00B352CE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Commonly ordered along with TB1LN (first line agent)</w:t>
            </w:r>
          </w:p>
          <w:p w:rsidR="00B352CE" w:rsidRPr="009E5BC2" w:rsidRDefault="00B352CE" w:rsidP="00B352CE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9E5BC2">
              <w:rPr>
                <w:rFonts w:ascii="Arial" w:hAnsi="Arial"/>
                <w:b/>
                <w:sz w:val="20"/>
              </w:rPr>
              <w:t xml:space="preserve">TB2LN- </w:t>
            </w:r>
            <w:r w:rsidRPr="009E5BC2">
              <w:rPr>
                <w:rFonts w:ascii="Arial" w:hAnsi="Arial"/>
                <w:b/>
                <w:i/>
                <w:sz w:val="20"/>
              </w:rPr>
              <w:t xml:space="preserve">Mycobacterium tuberculosis </w:t>
            </w:r>
            <w:r w:rsidRPr="009E5BC2">
              <w:rPr>
                <w:rFonts w:ascii="Arial" w:hAnsi="Arial"/>
                <w:b/>
                <w:sz w:val="20"/>
              </w:rPr>
              <w:t>Complex, Second Line</w:t>
            </w:r>
          </w:p>
          <w:p w:rsidR="00623D60" w:rsidRPr="00A87BB1" w:rsidRDefault="00B352CE" w:rsidP="003E4F85">
            <w:pPr>
              <w:pStyle w:val="Header"/>
              <w:numPr>
                <w:ilvl w:val="2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Antimycobacterial drugs test = Amikacin, cycloserine, ethionamide, kanamycin, moxifloxacin, ofloxacin, p-aminosalicylic acid, rifabutin, and streptomycin.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</w:p>
          <w:p w:rsidR="008A7893" w:rsidRDefault="008A7893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</w:p>
          <w:p w:rsidR="008A7893" w:rsidRPr="003E4F85" w:rsidRDefault="008A7893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</w:p>
          <w:p w:rsidR="00623D60" w:rsidRPr="003E4F85" w:rsidRDefault="00623D60" w:rsidP="00623D60">
            <w:pPr>
              <w:pStyle w:val="Header"/>
              <w:numPr>
                <w:ilvl w:val="1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 w:rsidRPr="003E4F85">
              <w:rPr>
                <w:rFonts w:ascii="Arial" w:hAnsi="Arial"/>
                <w:sz w:val="20"/>
              </w:rPr>
              <w:t xml:space="preserve">If the organism is still unknown and a susceptibility test code cannot be chosen, enter the following message in the ‘Additional Notes’ section: </w:t>
            </w:r>
            <w:r w:rsidRPr="003E4F85">
              <w:rPr>
                <w:rFonts w:ascii="Arial" w:hAnsi="Arial"/>
                <w:sz w:val="20"/>
                <w:u w:val="single"/>
              </w:rPr>
              <w:t xml:space="preserve">“Please perform appropriate susceptibilities. </w:t>
            </w:r>
            <w:r w:rsidR="00E5184E" w:rsidRPr="003E4F85">
              <w:rPr>
                <w:rFonts w:ascii="Arial" w:hAnsi="Arial"/>
                <w:sz w:val="20"/>
                <w:u w:val="single"/>
              </w:rPr>
              <w:t>C</w:t>
            </w:r>
            <w:r w:rsidR="00FE1CBE" w:rsidRPr="003E4F85">
              <w:rPr>
                <w:rFonts w:ascii="Arial" w:hAnsi="Arial"/>
                <w:sz w:val="20"/>
                <w:u w:val="single"/>
              </w:rPr>
              <w:t>ontact Children’s Microbiology at 612-8</w:t>
            </w:r>
            <w:r w:rsidR="00E5184E" w:rsidRPr="003E4F85">
              <w:rPr>
                <w:rFonts w:ascii="Arial" w:hAnsi="Arial"/>
                <w:sz w:val="20"/>
                <w:u w:val="single"/>
              </w:rPr>
              <w:t>13-5866 if susceptibility ordering</w:t>
            </w:r>
            <w:r w:rsidR="00FE1CBE" w:rsidRPr="003E4F85">
              <w:rPr>
                <w:rFonts w:ascii="Arial" w:hAnsi="Arial"/>
                <w:sz w:val="20"/>
                <w:u w:val="single"/>
              </w:rPr>
              <w:t xml:space="preserve"> need</w:t>
            </w:r>
            <w:r w:rsidR="00E5184E" w:rsidRPr="003E4F85">
              <w:rPr>
                <w:rFonts w:ascii="Arial" w:hAnsi="Arial"/>
                <w:sz w:val="20"/>
                <w:u w:val="single"/>
              </w:rPr>
              <w:t>s</w:t>
            </w:r>
            <w:r w:rsidR="00FE1CBE" w:rsidRPr="003E4F85">
              <w:rPr>
                <w:rFonts w:ascii="Arial" w:hAnsi="Arial"/>
                <w:sz w:val="20"/>
                <w:u w:val="single"/>
              </w:rPr>
              <w:t xml:space="preserve"> </w:t>
            </w:r>
            <w:r w:rsidR="00E5184E" w:rsidRPr="003E4F85">
              <w:rPr>
                <w:rFonts w:ascii="Arial" w:hAnsi="Arial"/>
                <w:sz w:val="20"/>
                <w:u w:val="single"/>
              </w:rPr>
              <w:t>further confirmation</w:t>
            </w:r>
            <w:r w:rsidR="00FE1CBE" w:rsidRPr="003E4F85">
              <w:rPr>
                <w:rFonts w:ascii="Arial" w:hAnsi="Arial"/>
                <w:sz w:val="20"/>
                <w:u w:val="single"/>
              </w:rPr>
              <w:t>.</w:t>
            </w:r>
          </w:p>
          <w:p w:rsidR="00623D60" w:rsidRPr="00A3615B" w:rsidRDefault="00623D60" w:rsidP="00623D6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</w:t>
            </w:r>
          </w:p>
          <w:p w:rsidR="00A3615B" w:rsidRPr="00A87BB1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sz w:val="20"/>
              </w:rPr>
              <w:t>In the ‘Additional Notes’ section at the bottom of the form, add the comment “</w:t>
            </w:r>
            <w:r>
              <w:rPr>
                <w:rFonts w:ascii="Arial" w:hAnsi="Arial"/>
                <w:sz w:val="20"/>
                <w:u w:val="single"/>
              </w:rPr>
              <w:t xml:space="preserve">Result the susceptibility directly under the specific susceptibility order code”. </w:t>
            </w:r>
            <w:r w:rsidRPr="00C5188C">
              <w:rPr>
                <w:rFonts w:ascii="Arial" w:hAnsi="Arial"/>
                <w:sz w:val="20"/>
              </w:rPr>
              <w:t xml:space="preserve">(Figure </w:t>
            </w:r>
            <w:r w:rsidR="001C3ADA">
              <w:rPr>
                <w:rFonts w:ascii="Arial" w:hAnsi="Arial"/>
                <w:sz w:val="20"/>
              </w:rPr>
              <w:t>8</w:t>
            </w:r>
            <w:r w:rsidRPr="00C5188C">
              <w:rPr>
                <w:rFonts w:ascii="Arial" w:hAnsi="Arial"/>
                <w:sz w:val="20"/>
              </w:rPr>
              <w:t>).</w:t>
            </w:r>
          </w:p>
          <w:p w:rsidR="00A3615B" w:rsidRDefault="00A3615B" w:rsidP="00B352C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</w:rPr>
            </w:pPr>
          </w:p>
          <w:p w:rsidR="00B352CE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center"/>
            </w:pPr>
            <w:r>
              <w:object w:dxaOrig="8340" w:dyaOrig="6270">
                <v:shape id="_x0000_i1034" type="#_x0000_t75" style="width:312.75pt;height:234.75pt" o:ole="" o:bordertopcolor="this" o:borderleftcolor="this" o:borderbottomcolor="this" o:borderrightcolor="this">
                  <v:imagedata r:id="rId27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  <o:OLEObject Type="Embed" ProgID="PBrush" ShapeID="_x0000_i1034" DrawAspect="Content" ObjectID="_1572773276" r:id="rId28"/>
              </w:object>
            </w:r>
          </w:p>
          <w:p w:rsidR="00B352CE" w:rsidRPr="00A3615B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1C3ADA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="002A626A">
              <w:rPr>
                <w:rFonts w:ascii="Arial" w:hAnsi="Arial" w:cs="Arial"/>
                <w:sz w:val="20"/>
                <w:szCs w:val="20"/>
              </w:rPr>
              <w:t>Documentation of MML test add-on form.</w:t>
            </w:r>
            <w:r w:rsidR="00A3615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352CE" w:rsidRPr="00C5188C" w:rsidRDefault="00B352CE" w:rsidP="00B352CE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352CE" w:rsidRPr="00A87BB1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</w:pPr>
            <w:r>
              <w:rPr>
                <w:rFonts w:ascii="Arial" w:hAnsi="Arial" w:cs="Arial"/>
                <w:sz w:val="20"/>
                <w:szCs w:val="20"/>
              </w:rPr>
              <w:t>Submit the form to MML. Print a copy</w:t>
            </w:r>
            <w:r w:rsidR="00BB2D9C">
              <w:rPr>
                <w:rFonts w:ascii="Arial" w:hAnsi="Arial" w:cs="Arial"/>
                <w:sz w:val="20"/>
                <w:szCs w:val="20"/>
              </w:rPr>
              <w:t xml:space="preserve"> and hold</w:t>
            </w:r>
            <w:r>
              <w:rPr>
                <w:rFonts w:ascii="Arial" w:hAnsi="Arial" w:cs="Arial"/>
                <w:sz w:val="20"/>
                <w:szCs w:val="20"/>
              </w:rPr>
              <w:t xml:space="preserve"> to confirm that susceptibilities have been added on. </w:t>
            </w:r>
          </w:p>
          <w:p w:rsidR="00A87BB1" w:rsidRPr="00091160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360"/>
            </w:pPr>
          </w:p>
          <w:p w:rsidR="00B352CE" w:rsidRPr="006948FF" w:rsidRDefault="00B352CE" w:rsidP="00B352CE">
            <w:pPr>
              <w:pStyle w:val="Header"/>
              <w:numPr>
                <w:ilvl w:val="0"/>
                <w:numId w:val="10"/>
              </w:numPr>
              <w:tabs>
                <w:tab w:val="clear" w:pos="4320"/>
                <w:tab w:val="clear" w:pos="8640"/>
              </w:tabs>
            </w:pPr>
            <w:r>
              <w:rPr>
                <w:rFonts w:ascii="Arial" w:hAnsi="Arial" w:cs="Arial"/>
                <w:sz w:val="20"/>
                <w:szCs w:val="20"/>
              </w:rPr>
              <w:t xml:space="preserve">A confirmatory phone call will be made by MML indicating that the add-on has been received. Document this call on the copy of the add-on request form that has been printed (MML representative’s name, date, time). </w:t>
            </w:r>
          </w:p>
          <w:p w:rsidR="0010434E" w:rsidRDefault="0010434E" w:rsidP="00F27F4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10434E" w:rsidRDefault="0010434E" w:rsidP="0010434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b/>
                <w:sz w:val="20"/>
                <w:u w:val="single"/>
              </w:rPr>
              <w:t>MayoA</w:t>
            </w:r>
            <w:r w:rsidR="00A60439">
              <w:rPr>
                <w:rFonts w:ascii="Arial" w:hAnsi="Arial"/>
                <w:b/>
                <w:sz w:val="20"/>
                <w:u w:val="single"/>
              </w:rPr>
              <w:t>CCESS</w:t>
            </w:r>
            <w:r>
              <w:rPr>
                <w:rFonts w:ascii="Arial" w:hAnsi="Arial"/>
                <w:b/>
                <w:sz w:val="20"/>
                <w:u w:val="single"/>
              </w:rPr>
              <w:t xml:space="preserve"> Report Retrieval &amp; Updates</w:t>
            </w:r>
          </w:p>
          <w:p w:rsidR="0010434E" w:rsidRDefault="0010434E" w:rsidP="0010434E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10434E" w:rsidRPr="00F01349" w:rsidRDefault="00A60439" w:rsidP="0010434E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Open MayoACCESS by clicking the shortcut on the desktop or by entering the following web address into an Internet Explorer browser: </w:t>
            </w:r>
            <w:hyperlink r:id="rId29" w:history="1">
              <w:r w:rsidRPr="00BA30CD">
                <w:rPr>
                  <w:rStyle w:val="Hyperlink"/>
                  <w:rFonts w:ascii="Arial" w:hAnsi="Arial"/>
                  <w:sz w:val="20"/>
                </w:rPr>
                <w:t>https://mmlaccess.com/</w:t>
              </w:r>
            </w:hyperlink>
            <w:r>
              <w:rPr>
                <w:rFonts w:ascii="Arial" w:hAnsi="Arial"/>
                <w:sz w:val="20"/>
              </w:rPr>
              <w:t xml:space="preserve"> </w:t>
            </w:r>
          </w:p>
          <w:p w:rsidR="00F01349" w:rsidRPr="00A60439" w:rsidRDefault="00F01349" w:rsidP="00F0134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b/>
                <w:sz w:val="20"/>
                <w:u w:val="single"/>
              </w:rPr>
            </w:pPr>
          </w:p>
          <w:p w:rsidR="0010434E" w:rsidRPr="006B5FEF" w:rsidRDefault="00755567" w:rsidP="00F27F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Log on using a unique user name and password. </w:t>
            </w:r>
          </w:p>
          <w:p w:rsidR="006B5FEF" w:rsidRPr="006B5FEF" w:rsidRDefault="006B5FEF" w:rsidP="006B5FEF">
            <w:pPr>
              <w:pStyle w:val="Header"/>
              <w:numPr>
                <w:ilvl w:val="1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>Usernames begin with “MIN” followed by the user</w:t>
            </w:r>
            <w:r w:rsidR="00755FEB">
              <w:rPr>
                <w:rFonts w:ascii="Arial" w:hAnsi="Arial"/>
                <w:sz w:val="20"/>
              </w:rPr>
              <w:t>’s</w:t>
            </w:r>
            <w:r>
              <w:rPr>
                <w:rFonts w:ascii="Arial" w:hAnsi="Arial"/>
                <w:sz w:val="20"/>
              </w:rPr>
              <w:t xml:space="preserve"> CE number (i.e. MINCE123456)</w:t>
            </w:r>
          </w:p>
          <w:p w:rsidR="006B5FEF" w:rsidRPr="00755FEB" w:rsidRDefault="00755FEB" w:rsidP="006B5FEF">
            <w:pPr>
              <w:pStyle w:val="Header"/>
              <w:numPr>
                <w:ilvl w:val="1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First time users will begin with an initial temporary password of “NEW123”. </w:t>
            </w:r>
          </w:p>
          <w:p w:rsidR="001A5B51" w:rsidRPr="001A5B51" w:rsidRDefault="00755FEB" w:rsidP="006B5FEF">
            <w:pPr>
              <w:pStyle w:val="Header"/>
              <w:numPr>
                <w:ilvl w:val="1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>Passwords must be at least 6 alphanumeric characters and case specific (no special characters)</w:t>
            </w:r>
            <w:r w:rsidR="001A5B51">
              <w:rPr>
                <w:rFonts w:ascii="Arial" w:hAnsi="Arial"/>
                <w:sz w:val="20"/>
              </w:rPr>
              <w:t xml:space="preserve">. Passwords must be changed after 180 days. </w:t>
            </w:r>
          </w:p>
          <w:p w:rsidR="00E80C48" w:rsidRDefault="001A5B51" w:rsidP="00E80C48">
            <w:pPr>
              <w:pStyle w:val="Header"/>
              <w:numPr>
                <w:ilvl w:val="1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 w:rsidRPr="001A5B51">
              <w:rPr>
                <w:rFonts w:ascii="Arial" w:hAnsi="Arial"/>
                <w:i/>
                <w:sz w:val="20"/>
              </w:rPr>
              <w:t xml:space="preserve">Users must log on to MayoACCESS </w:t>
            </w:r>
            <w:r w:rsidRPr="001A5B51">
              <w:rPr>
                <w:rFonts w:ascii="Arial" w:hAnsi="Arial"/>
                <w:i/>
                <w:sz w:val="20"/>
                <w:u w:val="single"/>
              </w:rPr>
              <w:t>at least once ever</w:t>
            </w:r>
            <w:r w:rsidRPr="001A5B51">
              <w:rPr>
                <w:rFonts w:ascii="Arial" w:hAnsi="Arial"/>
                <w:sz w:val="20"/>
                <w:u w:val="single"/>
              </w:rPr>
              <w:t xml:space="preserve">y </w:t>
            </w:r>
            <w:r w:rsidRPr="001A5B51">
              <w:rPr>
                <w:rFonts w:ascii="Arial" w:hAnsi="Arial"/>
                <w:i/>
                <w:sz w:val="20"/>
                <w:u w:val="single"/>
              </w:rPr>
              <w:t>60 days</w:t>
            </w:r>
            <w:r w:rsidRPr="001A5B51">
              <w:rPr>
                <w:rFonts w:ascii="Arial" w:hAnsi="Arial"/>
                <w:i/>
                <w:sz w:val="20"/>
              </w:rPr>
              <w:t xml:space="preserve"> to avoid inactivation of an account. A </w:t>
            </w:r>
            <w:r w:rsidR="008D0F19">
              <w:rPr>
                <w:rFonts w:ascii="Arial" w:hAnsi="Arial"/>
                <w:i/>
                <w:sz w:val="20"/>
              </w:rPr>
              <w:t>bi-</w:t>
            </w:r>
            <w:r w:rsidRPr="001A5B51">
              <w:rPr>
                <w:rFonts w:ascii="Arial" w:hAnsi="Arial"/>
                <w:i/>
                <w:sz w:val="20"/>
              </w:rPr>
              <w:t>monthly reminder will be sent out to ensure that this is performed</w:t>
            </w:r>
            <w:r w:rsidRPr="001A5B51">
              <w:rPr>
                <w:rFonts w:ascii="Arial" w:hAnsi="Arial"/>
                <w:sz w:val="20"/>
              </w:rPr>
              <w:t xml:space="preserve">. </w:t>
            </w:r>
          </w:p>
          <w:p w:rsidR="00F01349" w:rsidRPr="00BB2D9C" w:rsidRDefault="00F01349" w:rsidP="00F01349">
            <w:pPr>
              <w:pStyle w:val="Header"/>
              <w:tabs>
                <w:tab w:val="clear" w:pos="4320"/>
                <w:tab w:val="clear" w:pos="8640"/>
              </w:tabs>
              <w:ind w:left="1440"/>
              <w:rPr>
                <w:rFonts w:ascii="Arial" w:hAnsi="Arial"/>
                <w:sz w:val="20"/>
              </w:rPr>
            </w:pPr>
          </w:p>
          <w:p w:rsidR="00C535FA" w:rsidRPr="001F43CF" w:rsidRDefault="00755567" w:rsidP="001F43CF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Choose the appropriate account number based off which campus the patient is registered under. </w:t>
            </w:r>
          </w:p>
          <w:p w:rsidR="00755567" w:rsidRPr="003664C4" w:rsidRDefault="00755567" w:rsidP="00755567">
            <w:pPr>
              <w:pStyle w:val="Header"/>
              <w:numPr>
                <w:ilvl w:val="1"/>
                <w:numId w:val="8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 w:rsidRPr="003664C4">
              <w:rPr>
                <w:rFonts w:ascii="Arial" w:hAnsi="Arial"/>
                <w:sz w:val="20"/>
                <w:u w:val="single"/>
              </w:rPr>
              <w:t>Minneapolis = C7024166</w:t>
            </w:r>
          </w:p>
          <w:p w:rsidR="00305FE0" w:rsidRPr="00A87BB1" w:rsidRDefault="00755567" w:rsidP="00C535FA">
            <w:pPr>
              <w:pStyle w:val="Header"/>
              <w:numPr>
                <w:ilvl w:val="1"/>
                <w:numId w:val="8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 w:rsidRPr="003664C4">
              <w:rPr>
                <w:rFonts w:ascii="Arial" w:hAnsi="Arial"/>
                <w:sz w:val="20"/>
                <w:u w:val="single"/>
              </w:rPr>
              <w:t xml:space="preserve">St. Paul = </w:t>
            </w:r>
            <w:r w:rsidR="003664C4" w:rsidRPr="003664C4">
              <w:rPr>
                <w:rFonts w:ascii="Arial" w:hAnsi="Arial"/>
                <w:sz w:val="20"/>
                <w:u w:val="single"/>
              </w:rPr>
              <w:t>C7024167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  <w:u w:val="single"/>
              </w:rPr>
            </w:pPr>
          </w:p>
          <w:p w:rsidR="00A87BB1" w:rsidRP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  <w:u w:val="single"/>
              </w:rPr>
            </w:pPr>
          </w:p>
          <w:p w:rsidR="001F43CF" w:rsidRDefault="001F43CF" w:rsidP="001F43CF">
            <w:pPr>
              <w:pStyle w:val="Header"/>
              <w:tabs>
                <w:tab w:val="clear" w:pos="4320"/>
                <w:tab w:val="clear" w:pos="8640"/>
              </w:tabs>
              <w:ind w:left="1440"/>
              <w:rPr>
                <w:rFonts w:ascii="Arial" w:hAnsi="Arial" w:cs="Arial"/>
                <w:sz w:val="20"/>
              </w:rPr>
            </w:pPr>
            <w:r>
              <w:rPr>
                <w:rFonts w:ascii="Arial" w:hAnsi="Arial"/>
                <w:sz w:val="20"/>
              </w:rPr>
              <w:t>If</w:t>
            </w:r>
            <w:r w:rsidR="004C2EA5">
              <w:rPr>
                <w:rFonts w:ascii="Arial" w:hAnsi="Arial"/>
                <w:sz w:val="20"/>
              </w:rPr>
              <w:t xml:space="preserve"> you wish to change accounts</w:t>
            </w:r>
            <w:r>
              <w:rPr>
                <w:rFonts w:ascii="Arial" w:hAnsi="Arial"/>
                <w:sz w:val="20"/>
              </w:rPr>
              <w:t>, users are able to change this on the following home screen (Select ‘</w:t>
            </w:r>
            <w:r w:rsidRPr="00C535FA">
              <w:rPr>
                <w:rFonts w:ascii="Arial" w:hAnsi="Arial"/>
                <w:i/>
                <w:sz w:val="20"/>
              </w:rPr>
              <w:t>User</w:t>
            </w:r>
            <w:r>
              <w:rPr>
                <w:rFonts w:ascii="Arial" w:hAnsi="Arial"/>
                <w:sz w:val="20"/>
              </w:rPr>
              <w:t xml:space="preserve">’ </w:t>
            </w:r>
            <w:r>
              <w:rPr>
                <w:rFonts w:ascii="Arial" w:hAnsi="Arial" w:cs="Arial"/>
                <w:sz w:val="20"/>
              </w:rPr>
              <w:t>→</w:t>
            </w:r>
            <w:r>
              <w:rPr>
                <w:rFonts w:ascii="Arial" w:hAnsi="Arial"/>
                <w:sz w:val="20"/>
              </w:rPr>
              <w:t xml:space="preserve"> ‘</w:t>
            </w:r>
            <w:r w:rsidRPr="00C535FA">
              <w:rPr>
                <w:rFonts w:ascii="Arial" w:hAnsi="Arial"/>
                <w:i/>
                <w:sz w:val="20"/>
              </w:rPr>
              <w:t>Other Site</w:t>
            </w:r>
            <w:r>
              <w:rPr>
                <w:rFonts w:ascii="Arial" w:hAnsi="Arial"/>
                <w:i/>
                <w:sz w:val="20"/>
              </w:rPr>
              <w:t>s</w:t>
            </w:r>
            <w:r w:rsidRPr="00C535FA">
              <w:rPr>
                <w:rFonts w:ascii="Arial" w:hAnsi="Arial"/>
                <w:i/>
                <w:sz w:val="20"/>
              </w:rPr>
              <w:t>’</w:t>
            </w:r>
            <w:r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 w:cs="Arial"/>
                <w:sz w:val="20"/>
              </w:rPr>
              <w:t>→ Choose</w:t>
            </w:r>
            <w:r w:rsidRPr="00C535FA">
              <w:rPr>
                <w:rFonts w:ascii="Arial" w:hAnsi="Arial" w:cs="Arial"/>
                <w:sz w:val="20"/>
              </w:rPr>
              <w:t xml:space="preserve"> Appropriate Account #</w:t>
            </w:r>
            <w:r>
              <w:rPr>
                <w:rFonts w:ascii="Arial" w:hAnsi="Arial" w:cs="Arial"/>
                <w:sz w:val="20"/>
              </w:rPr>
              <w:t xml:space="preserve"> → Click </w:t>
            </w:r>
            <w:r>
              <w:rPr>
                <w:rFonts w:ascii="Arial" w:hAnsi="Arial" w:cs="Arial"/>
                <w:i/>
                <w:sz w:val="20"/>
              </w:rPr>
              <w:t>‘Change’</w:t>
            </w:r>
            <w:r w:rsidRPr="00C535FA">
              <w:rPr>
                <w:rFonts w:ascii="Arial" w:hAnsi="Arial" w:cs="Arial"/>
                <w:sz w:val="20"/>
              </w:rPr>
              <w:t>)</w:t>
            </w:r>
          </w:p>
          <w:p w:rsidR="00F01349" w:rsidRPr="00C535FA" w:rsidRDefault="00F01349" w:rsidP="00F0134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DB3697" w:rsidRPr="00DB3697" w:rsidRDefault="0047239F" w:rsidP="00DB3697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>On the home screen, choose the dropdown menu ‘</w:t>
            </w:r>
            <w:r w:rsidRPr="00322037">
              <w:rPr>
                <w:rFonts w:ascii="Arial" w:hAnsi="Arial"/>
                <w:i/>
                <w:sz w:val="20"/>
              </w:rPr>
              <w:t>Orders</w:t>
            </w:r>
            <w:r>
              <w:rPr>
                <w:rFonts w:ascii="Arial" w:hAnsi="Arial"/>
                <w:sz w:val="20"/>
              </w:rPr>
              <w:t>’ and select ‘</w:t>
            </w:r>
            <w:r w:rsidRPr="00322037">
              <w:rPr>
                <w:rFonts w:ascii="Arial" w:hAnsi="Arial"/>
                <w:i/>
                <w:sz w:val="20"/>
              </w:rPr>
              <w:t>Order Search’</w:t>
            </w:r>
            <w:r w:rsidR="00DB3697">
              <w:rPr>
                <w:rFonts w:ascii="Arial" w:hAnsi="Arial"/>
                <w:sz w:val="20"/>
              </w:rPr>
              <w:t xml:space="preserve"> </w:t>
            </w:r>
          </w:p>
          <w:p w:rsidR="005D6007" w:rsidRPr="00A87BB1" w:rsidRDefault="00DB3697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(Figure </w:t>
            </w:r>
            <w:r w:rsidR="001C3ADA">
              <w:rPr>
                <w:rFonts w:ascii="Arial" w:hAnsi="Arial"/>
                <w:sz w:val="20"/>
              </w:rPr>
              <w:t>9</w:t>
            </w:r>
            <w:r>
              <w:rPr>
                <w:rFonts w:ascii="Arial" w:hAnsi="Arial"/>
                <w:sz w:val="20"/>
              </w:rPr>
              <w:t>)</w:t>
            </w:r>
            <w:r w:rsidR="0047239F">
              <w:rPr>
                <w:rFonts w:ascii="Arial" w:hAnsi="Arial"/>
                <w:sz w:val="20"/>
              </w:rPr>
              <w:t xml:space="preserve">. </w:t>
            </w:r>
          </w:p>
          <w:p w:rsidR="005D6007" w:rsidRPr="00DB3697" w:rsidRDefault="005D6007" w:rsidP="00F01349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DB3697" w:rsidRDefault="004E06E8" w:rsidP="00DB369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  <w:r w:rsidRPr="004E06E8">
              <w:rPr>
                <w:rFonts w:ascii="Arial" w:hAnsi="Arial"/>
                <w:noProof/>
                <w:color w:val="FF0000"/>
                <w:sz w:val="20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27" type="#_x0000_t66" style="position:absolute;left:0;text-align:left;margin-left:143.9pt;margin-top:51.35pt;width:79.5pt;height:10.85pt;z-index:251661312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092AC4">
              <w:object w:dxaOrig="11835" w:dyaOrig="3570">
                <v:shape id="_x0000_i1035" type="#_x0000_t75" style="width:371.25pt;height:111.75pt" o:ole="">
                  <v:imagedata r:id="rId30" o:title=""/>
                </v:shape>
                <o:OLEObject Type="Embed" ProgID="PBrush" ShapeID="_x0000_i1035" DrawAspect="Content" ObjectID="_1572773277" r:id="rId31"/>
              </w:object>
            </w:r>
          </w:p>
          <w:p w:rsidR="00305FE0" w:rsidRPr="00DA6B1B" w:rsidRDefault="00DB3697" w:rsidP="00092AC4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  <w:r w:rsidRPr="003F2B7C">
              <w:rPr>
                <w:rFonts w:ascii="Arial" w:hAnsi="Arial"/>
                <w:b/>
                <w:sz w:val="20"/>
              </w:rPr>
              <w:t>Figure</w:t>
            </w:r>
            <w:r w:rsidR="00B352CE">
              <w:rPr>
                <w:rFonts w:ascii="Arial" w:hAnsi="Arial"/>
                <w:b/>
                <w:sz w:val="20"/>
              </w:rPr>
              <w:t xml:space="preserve"> </w:t>
            </w:r>
            <w:r w:rsidR="001C3ADA">
              <w:rPr>
                <w:rFonts w:ascii="Arial" w:hAnsi="Arial"/>
                <w:b/>
                <w:sz w:val="20"/>
              </w:rPr>
              <w:t>9</w:t>
            </w:r>
            <w:r w:rsidRPr="003F2B7C">
              <w:rPr>
                <w:rFonts w:ascii="Arial" w:hAnsi="Arial"/>
                <w:b/>
                <w:sz w:val="20"/>
              </w:rPr>
              <w:t>.</w:t>
            </w:r>
            <w:r w:rsidR="00DA6B1B">
              <w:rPr>
                <w:rFonts w:ascii="Arial" w:hAnsi="Arial"/>
                <w:b/>
                <w:sz w:val="20"/>
              </w:rPr>
              <w:t xml:space="preserve"> </w:t>
            </w:r>
            <w:r w:rsidR="00DA6B1B">
              <w:rPr>
                <w:rFonts w:ascii="Arial" w:hAnsi="Arial"/>
                <w:sz w:val="20"/>
              </w:rPr>
              <w:t>MayoACCESS order search.</w:t>
            </w:r>
          </w:p>
          <w:p w:rsidR="006A1CD0" w:rsidRDefault="006A1CD0" w:rsidP="00305FE0">
            <w:pPr>
              <w:pStyle w:val="Header"/>
              <w:tabs>
                <w:tab w:val="clear" w:pos="4320"/>
                <w:tab w:val="clear" w:pos="8640"/>
              </w:tabs>
            </w:pPr>
          </w:p>
          <w:p w:rsidR="006A1CD0" w:rsidRDefault="006A1CD0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866C85">
              <w:rPr>
                <w:rFonts w:ascii="Arial" w:hAnsi="Arial" w:cs="Arial"/>
                <w:sz w:val="20"/>
                <w:szCs w:val="20"/>
              </w:rPr>
              <w:t>Choose the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Search Criteria’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tab.</w:t>
            </w:r>
          </w:p>
          <w:p w:rsidR="00B12800" w:rsidRPr="00866C85" w:rsidRDefault="00B12800" w:rsidP="00B12800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952852" w:rsidRDefault="006A1CD0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 w:rsidRPr="00866C85">
              <w:rPr>
                <w:rFonts w:ascii="Arial" w:hAnsi="Arial" w:cs="Arial"/>
                <w:sz w:val="20"/>
                <w:szCs w:val="20"/>
              </w:rPr>
              <w:t>To limit the search criteria, utilize the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Contains Test’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box. Use code </w:t>
            </w:r>
            <w:r w:rsidR="00D01719">
              <w:rPr>
                <w:rFonts w:ascii="Arial" w:hAnsi="Arial" w:cs="Arial"/>
                <w:sz w:val="20"/>
                <w:szCs w:val="20"/>
              </w:rPr>
              <w:t>“</w:t>
            </w:r>
            <w:r w:rsidR="00BD2A23">
              <w:rPr>
                <w:rFonts w:ascii="Arial" w:hAnsi="Arial" w:cs="Arial"/>
                <w:b/>
                <w:sz w:val="20"/>
                <w:szCs w:val="20"/>
              </w:rPr>
              <w:t>CTB</w:t>
            </w:r>
            <w:r w:rsidR="00D01719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for Mycobacterial Cultures or </w:t>
            </w:r>
            <w:r w:rsidR="00D01719">
              <w:rPr>
                <w:rFonts w:ascii="Arial" w:hAnsi="Arial" w:cs="Arial"/>
                <w:sz w:val="20"/>
                <w:szCs w:val="20"/>
              </w:rPr>
              <w:t>“</w:t>
            </w:r>
            <w:r w:rsidR="00BD2A23" w:rsidRPr="00BD2A23">
              <w:rPr>
                <w:rFonts w:ascii="Arial" w:hAnsi="Arial" w:cs="Arial"/>
                <w:b/>
                <w:sz w:val="20"/>
                <w:szCs w:val="20"/>
              </w:rPr>
              <w:t>CTBBL</w:t>
            </w:r>
            <w:r w:rsidR="00D01719">
              <w:rPr>
                <w:rFonts w:ascii="Arial" w:hAnsi="Arial" w:cs="Arial"/>
                <w:b/>
                <w:sz w:val="20"/>
                <w:szCs w:val="20"/>
              </w:rPr>
              <w:t>”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for Mycobacterial Blood Cultures. Hit enter or choose </w:t>
            </w:r>
            <w:r w:rsidR="00866C85" w:rsidRPr="00866C85">
              <w:rPr>
                <w:rFonts w:ascii="Arial" w:hAnsi="Arial" w:cs="Arial"/>
                <w:sz w:val="20"/>
                <w:szCs w:val="20"/>
              </w:rPr>
              <w:t>either of these</w:t>
            </w:r>
            <w:r w:rsidRPr="00866C85">
              <w:rPr>
                <w:rFonts w:ascii="Arial" w:hAnsi="Arial" w:cs="Arial"/>
                <w:sz w:val="20"/>
                <w:szCs w:val="20"/>
              </w:rPr>
              <w:t xml:space="preserve"> from the dropdown menu. </w:t>
            </w:r>
            <w:r w:rsidR="00866C85" w:rsidRPr="00866C85">
              <w:rPr>
                <w:rFonts w:ascii="Arial" w:hAnsi="Arial" w:cs="Arial"/>
                <w:sz w:val="20"/>
                <w:szCs w:val="20"/>
              </w:rPr>
              <w:t>A date range may be used if desired</w:t>
            </w:r>
            <w:r w:rsidR="00092AC4">
              <w:rPr>
                <w:rFonts w:ascii="Arial" w:hAnsi="Arial" w:cs="Arial"/>
                <w:sz w:val="20"/>
                <w:szCs w:val="20"/>
              </w:rPr>
              <w:t xml:space="preserve"> (Figure </w:t>
            </w:r>
            <w:r w:rsidR="001C3ADA">
              <w:rPr>
                <w:rFonts w:ascii="Arial" w:hAnsi="Arial" w:cs="Arial"/>
                <w:sz w:val="20"/>
                <w:szCs w:val="20"/>
              </w:rPr>
              <w:t>10</w:t>
            </w:r>
            <w:r w:rsidR="00092AC4">
              <w:rPr>
                <w:rFonts w:ascii="Arial" w:hAnsi="Arial" w:cs="Arial"/>
                <w:sz w:val="20"/>
                <w:szCs w:val="20"/>
              </w:rPr>
              <w:t>)</w:t>
            </w:r>
            <w:r w:rsidR="00866C85" w:rsidRPr="00866C8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A21088" w:rsidRPr="00866C85" w:rsidRDefault="00A21088" w:rsidP="0047239F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092AC4" w:rsidRDefault="004E06E8" w:rsidP="00092AC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E06E8"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28" type="#_x0000_t67" style="position:absolute;left:0;text-align:left;margin-left:132.25pt;margin-top:130.3pt;width:18.75pt;height:54pt;z-index:251662336" fillcolor="#c0504d [3205]" strokecolor="#f2f2f2 [3041]" strokeweight="3pt">
                  <v:shadow on="t" type="perspective" color="#622423 [1605]" opacity=".5" offset="1pt" offset2="-1pt"/>
                  <v:textbox style="layout-flow:vertical-ideographic"/>
                </v:shape>
              </w:pict>
            </w:r>
            <w:r w:rsidRPr="004E06E8">
              <w:rPr>
                <w:noProof/>
              </w:rPr>
              <w:pict>
                <v:rect id="_x0000_s1029" style="position:absolute;left:0;text-align:left;margin-left:217.75pt;margin-top:71.35pt;width:212.25pt;height:112.95pt;z-index:251663360" filled="f" strokecolor="#00b050" strokeweight="2.25pt"/>
              </w:pict>
            </w:r>
            <w:r w:rsidR="00092AC4">
              <w:object w:dxaOrig="11610" w:dyaOrig="6465">
                <v:shape id="_x0000_i1036" type="#_x0000_t75" style="width:401.25pt;height:223.5pt" o:ole="">
                  <v:imagedata r:id="rId32" o:title=""/>
                </v:shape>
                <o:OLEObject Type="Embed" ProgID="PBrush" ShapeID="_x0000_i1036" DrawAspect="Content" ObjectID="_1572773278" r:id="rId33"/>
              </w:object>
            </w:r>
          </w:p>
          <w:p w:rsidR="00516F73" w:rsidRPr="00DA6B1B" w:rsidRDefault="00092AC4" w:rsidP="00092AC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1C3ADA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3F2B7C">
              <w:rPr>
                <w:b/>
              </w:rPr>
              <w:t xml:space="preserve"> </w:t>
            </w:r>
            <w:r w:rsidR="00DA6B1B" w:rsidRPr="00DA6B1B">
              <w:rPr>
                <w:rFonts w:ascii="Arial" w:hAnsi="Arial" w:cs="Arial"/>
                <w:sz w:val="20"/>
                <w:szCs w:val="20"/>
              </w:rPr>
              <w:t>Customiz</w:t>
            </w:r>
            <w:r w:rsidR="00DA6B1B">
              <w:rPr>
                <w:rFonts w:ascii="Arial" w:hAnsi="Arial" w:cs="Arial"/>
                <w:sz w:val="20"/>
                <w:szCs w:val="20"/>
              </w:rPr>
              <w:t xml:space="preserve">ed </w:t>
            </w:r>
            <w:r w:rsidR="00DA6B1B" w:rsidRPr="00DA6B1B">
              <w:rPr>
                <w:rFonts w:ascii="Arial" w:hAnsi="Arial" w:cs="Arial"/>
                <w:sz w:val="20"/>
                <w:szCs w:val="20"/>
              </w:rPr>
              <w:t>se</w:t>
            </w:r>
            <w:r w:rsidR="00A333BE">
              <w:rPr>
                <w:rFonts w:ascii="Arial" w:hAnsi="Arial" w:cs="Arial"/>
                <w:sz w:val="20"/>
                <w:szCs w:val="20"/>
              </w:rPr>
              <w:t>arch for Mycobacterial c</w:t>
            </w:r>
            <w:r w:rsidR="00DA6B1B">
              <w:rPr>
                <w:rFonts w:ascii="Arial" w:hAnsi="Arial" w:cs="Arial"/>
                <w:sz w:val="20"/>
                <w:szCs w:val="20"/>
              </w:rPr>
              <w:t>ultures.</w:t>
            </w:r>
          </w:p>
          <w:p w:rsidR="00092AC4" w:rsidRDefault="00092AC4" w:rsidP="00092AC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</w:p>
          <w:p w:rsidR="00B352CE" w:rsidRDefault="00516F73" w:rsidP="003E4F85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sz w:val="20"/>
                <w:szCs w:val="20"/>
              </w:rPr>
            </w:pPr>
            <w:r w:rsidRPr="00516F73">
              <w:rPr>
                <w:rFonts w:ascii="Arial" w:hAnsi="Arial" w:cs="Arial"/>
                <w:sz w:val="20"/>
                <w:szCs w:val="20"/>
              </w:rPr>
              <w:t>Click the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Search</w:t>
            </w:r>
            <w:r w:rsidRPr="00516F73">
              <w:rPr>
                <w:rFonts w:ascii="Arial" w:hAnsi="Arial" w:cs="Arial"/>
                <w:sz w:val="20"/>
                <w:szCs w:val="20"/>
              </w:rPr>
              <w:t>’ button.</w:t>
            </w:r>
            <w:r>
              <w:rPr>
                <w:sz w:val="20"/>
                <w:szCs w:val="20"/>
              </w:rPr>
              <w:t xml:space="preserve"> </w:t>
            </w:r>
          </w:p>
          <w:p w:rsidR="00B12800" w:rsidRPr="003E4F85" w:rsidRDefault="00B12800" w:rsidP="00B12800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sz w:val="20"/>
                <w:szCs w:val="20"/>
              </w:rPr>
            </w:pPr>
          </w:p>
          <w:p w:rsidR="00B352CE" w:rsidRDefault="004C2EA5" w:rsidP="003E4F85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 CTB o</w:t>
            </w:r>
            <w:r w:rsidR="00122F18">
              <w:rPr>
                <w:rFonts w:ascii="Arial" w:hAnsi="Arial" w:cs="Arial"/>
                <w:sz w:val="20"/>
                <w:szCs w:val="20"/>
              </w:rPr>
              <w:t>rders will be displayed. Search for the patient name and accession number that matches the positive results from the MML phone call. Children’s accession number</w:t>
            </w:r>
            <w:r w:rsidR="001F68A3">
              <w:rPr>
                <w:rFonts w:ascii="Arial" w:hAnsi="Arial" w:cs="Arial"/>
                <w:sz w:val="20"/>
                <w:szCs w:val="20"/>
              </w:rPr>
              <w:t xml:space="preserve">s can be found </w:t>
            </w:r>
            <w:r w:rsidR="00122F18">
              <w:rPr>
                <w:rFonts w:ascii="Arial" w:hAnsi="Arial" w:cs="Arial"/>
                <w:sz w:val="20"/>
                <w:szCs w:val="20"/>
              </w:rPr>
              <w:t>under the ‘Order</w:t>
            </w:r>
            <w:r w:rsidR="0070525A">
              <w:rPr>
                <w:rFonts w:ascii="Arial" w:hAnsi="Arial" w:cs="Arial"/>
                <w:sz w:val="20"/>
                <w:szCs w:val="20"/>
              </w:rPr>
              <w:t xml:space="preserve"> #</w:t>
            </w:r>
            <w:r w:rsidR="00122F18">
              <w:rPr>
                <w:rFonts w:ascii="Arial" w:hAnsi="Arial" w:cs="Arial"/>
                <w:sz w:val="20"/>
                <w:szCs w:val="20"/>
              </w:rPr>
              <w:t>’ category. Children’s MRN number</w:t>
            </w:r>
            <w:r w:rsidR="001F68A3">
              <w:rPr>
                <w:rFonts w:ascii="Arial" w:hAnsi="Arial" w:cs="Arial"/>
                <w:sz w:val="20"/>
                <w:szCs w:val="20"/>
              </w:rPr>
              <w:t>s</w:t>
            </w:r>
            <w:r w:rsidR="00122F18">
              <w:rPr>
                <w:rFonts w:ascii="Arial" w:hAnsi="Arial" w:cs="Arial"/>
                <w:sz w:val="20"/>
                <w:szCs w:val="20"/>
              </w:rPr>
              <w:t xml:space="preserve"> will fall under the ‘ID’ category.</w:t>
            </w:r>
          </w:p>
          <w:p w:rsidR="00CF587C" w:rsidRDefault="00CF587C" w:rsidP="00CF587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A5DE4" w:rsidRDefault="00CA5DE4" w:rsidP="00CF587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A5DE4" w:rsidRDefault="00CA5DE4" w:rsidP="00CF587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A5DE4" w:rsidRDefault="00CA5DE4" w:rsidP="00CF587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CA5DE4" w:rsidRPr="003E4F85" w:rsidRDefault="00CA5DE4" w:rsidP="00CF587C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3E4F85" w:rsidRPr="00A87BB1" w:rsidRDefault="001F68A3" w:rsidP="00E80C48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Once the patient is selected, an updated report needs to be printed and held in the Microbiology Laboratory. Select the dropdown menu next to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Report</w:t>
            </w:r>
            <w:r>
              <w:rPr>
                <w:rFonts w:ascii="Arial" w:hAnsi="Arial" w:cs="Arial"/>
                <w:sz w:val="20"/>
                <w:szCs w:val="20"/>
              </w:rPr>
              <w:t>’ and choose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Print Report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  <w:r w:rsidR="00092AC4">
              <w:rPr>
                <w:rFonts w:ascii="Arial" w:hAnsi="Arial" w:cs="Arial"/>
                <w:sz w:val="20"/>
                <w:szCs w:val="20"/>
              </w:rPr>
              <w:t xml:space="preserve"> (Figure </w:t>
            </w:r>
            <w:r w:rsidR="001C3ADA">
              <w:rPr>
                <w:rFonts w:ascii="Arial" w:hAnsi="Arial" w:cs="Arial"/>
                <w:sz w:val="20"/>
                <w:szCs w:val="20"/>
              </w:rPr>
              <w:t>11</w:t>
            </w:r>
            <w:r w:rsidR="00092AC4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>. You can also set the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Report</w:t>
            </w:r>
            <w:r>
              <w:rPr>
                <w:rFonts w:ascii="Arial" w:hAnsi="Arial" w:cs="Arial"/>
                <w:sz w:val="20"/>
                <w:szCs w:val="20"/>
              </w:rPr>
              <w:t xml:space="preserve">’ button as a default </w:t>
            </w:r>
            <w:r w:rsidR="00825C06">
              <w:rPr>
                <w:rFonts w:ascii="Arial" w:hAnsi="Arial" w:cs="Arial"/>
                <w:sz w:val="20"/>
                <w:szCs w:val="20"/>
              </w:rPr>
              <w:t xml:space="preserve">print </w:t>
            </w:r>
            <w:r w:rsidR="00322037">
              <w:rPr>
                <w:rFonts w:ascii="Arial" w:hAnsi="Arial" w:cs="Arial"/>
                <w:sz w:val="20"/>
                <w:szCs w:val="20"/>
              </w:rPr>
              <w:t>option</w:t>
            </w:r>
            <w:r w:rsidR="005C4C6E">
              <w:rPr>
                <w:rFonts w:ascii="Arial" w:hAnsi="Arial" w:cs="Arial"/>
                <w:sz w:val="20"/>
                <w:szCs w:val="20"/>
              </w:rPr>
              <w:t xml:space="preserve"> by se</w:t>
            </w:r>
            <w:r w:rsidR="00092AC4">
              <w:rPr>
                <w:rFonts w:ascii="Arial" w:hAnsi="Arial" w:cs="Arial"/>
                <w:sz w:val="20"/>
                <w:szCs w:val="20"/>
              </w:rPr>
              <w:t>lecting ‘</w:t>
            </w:r>
            <w:r w:rsidR="00092AC4" w:rsidRPr="00322037">
              <w:rPr>
                <w:rFonts w:ascii="Arial" w:hAnsi="Arial" w:cs="Arial"/>
                <w:i/>
                <w:sz w:val="20"/>
                <w:szCs w:val="20"/>
              </w:rPr>
              <w:t>Toggle Default Action’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3E4F85" w:rsidRDefault="003E4F85" w:rsidP="00E80C48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szCs w:val="20"/>
              </w:rPr>
            </w:pPr>
          </w:p>
          <w:p w:rsidR="005C4C6E" w:rsidRDefault="004E06E8" w:rsidP="00A21088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 w:rsidRPr="004E06E8">
              <w:rPr>
                <w:rFonts w:ascii="Arial" w:hAnsi="Arial"/>
                <w:noProof/>
                <w:sz w:val="20"/>
              </w:rPr>
              <w:pict>
                <v:rect id="_x0000_s1031" style="position:absolute;left:0;text-align:left;margin-left:141.4pt;margin-top:112.65pt;width:76.2pt;height:22.6pt;z-index:251668480" filled="f" strokecolor="#00b050" strokeweight="2.25pt"/>
              </w:pict>
            </w:r>
            <w:r w:rsidRPr="004E06E8">
              <w:rPr>
                <w:rFonts w:ascii="Arial" w:hAnsi="Arial"/>
                <w:noProof/>
                <w:sz w:val="20"/>
              </w:rPr>
              <w:pict>
                <v:shape id="_x0000_s1030" type="#_x0000_t66" style="position:absolute;left:0;text-align:left;margin-left:238.75pt;margin-top:14.8pt;width:70.5pt;height:12.75pt;z-index:251667456" fillcolor="#c0504d [3205]" strokecolor="#f2f2f2 [3041]" strokeweight="3pt">
                  <v:shadow on="t" type="perspective" color="#622423 [1605]" opacity=".5" offset="1pt" offset2="-1pt"/>
                </v:shape>
              </w:pict>
            </w:r>
            <w:r w:rsidR="00A21088">
              <w:object w:dxaOrig="3480" w:dyaOrig="2820">
                <v:shape id="_x0000_i1037" type="#_x0000_t75" style="width:171pt;height:138.75pt" o:ole="">
                  <v:imagedata r:id="rId34" o:title=""/>
                </v:shape>
                <o:OLEObject Type="Embed" ProgID="PBrush" ShapeID="_x0000_i1037" DrawAspect="Content" ObjectID="_1572773279" r:id="rId35"/>
              </w:object>
            </w:r>
          </w:p>
          <w:p w:rsidR="00092AC4" w:rsidRPr="00A333BE" w:rsidRDefault="00092AC4" w:rsidP="00A21088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1C3ADA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333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33BE">
              <w:rPr>
                <w:rFonts w:ascii="Arial" w:hAnsi="Arial" w:cs="Arial"/>
                <w:sz w:val="20"/>
                <w:szCs w:val="20"/>
              </w:rPr>
              <w:t>MayoACCESS report view.</w:t>
            </w:r>
          </w:p>
          <w:p w:rsidR="00A21088" w:rsidRDefault="00A21088" w:rsidP="00A21088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</w:p>
          <w:p w:rsidR="005C4C6E" w:rsidRDefault="007E1889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 order to obtain an updated culture resul</w:t>
            </w:r>
            <w:r w:rsidR="00D95090">
              <w:rPr>
                <w:rFonts w:ascii="Arial" w:hAnsi="Arial" w:cs="Arial"/>
                <w:sz w:val="20"/>
                <w:szCs w:val="20"/>
              </w:rPr>
              <w:t>t as it becomes available, confirmation of a</w:t>
            </w:r>
            <w:r>
              <w:rPr>
                <w:rFonts w:ascii="Arial" w:hAnsi="Arial" w:cs="Arial"/>
                <w:sz w:val="20"/>
                <w:szCs w:val="20"/>
              </w:rPr>
              <w:t xml:space="preserve"> faxback report</w:t>
            </w:r>
            <w:r w:rsidR="00D9509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needs to be </w:t>
            </w:r>
            <w:r w:rsidR="00D95090">
              <w:rPr>
                <w:rFonts w:ascii="Arial" w:hAnsi="Arial" w:cs="Arial"/>
                <w:sz w:val="20"/>
                <w:szCs w:val="20"/>
              </w:rPr>
              <w:t>comp</w:t>
            </w:r>
            <w:r w:rsidR="004D1A44">
              <w:rPr>
                <w:rFonts w:ascii="Arial" w:hAnsi="Arial" w:cs="Arial"/>
                <w:sz w:val="20"/>
                <w:szCs w:val="20"/>
              </w:rPr>
              <w:t>l</w:t>
            </w:r>
            <w:r w:rsidR="00D95090">
              <w:rPr>
                <w:rFonts w:ascii="Arial" w:hAnsi="Arial" w:cs="Arial"/>
                <w:sz w:val="20"/>
                <w:szCs w:val="20"/>
              </w:rPr>
              <w:t>eted</w:t>
            </w:r>
            <w:r>
              <w:rPr>
                <w:rFonts w:ascii="Arial" w:hAnsi="Arial" w:cs="Arial"/>
                <w:sz w:val="20"/>
                <w:szCs w:val="20"/>
              </w:rPr>
              <w:t xml:space="preserve"> under the order number. Select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Set Faxback’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6948FF" w:rsidRDefault="006948FF" w:rsidP="00947EC0">
            <w:pPr>
              <w:pStyle w:val="Header"/>
              <w:tabs>
                <w:tab w:val="clear" w:pos="4320"/>
                <w:tab w:val="clear" w:pos="8640"/>
              </w:tabs>
              <w:ind w:left="710" w:hanging="36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4305DD" w:rsidRDefault="00D95090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On the following screen, select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New Fax Number’</w:t>
            </w:r>
            <w:r>
              <w:rPr>
                <w:rFonts w:ascii="Arial" w:hAnsi="Arial" w:cs="Arial"/>
                <w:sz w:val="20"/>
                <w:szCs w:val="20"/>
              </w:rPr>
              <w:t>. The fax number for Children’s Laboratory will</w:t>
            </w:r>
            <w:r w:rsidR="001E2947">
              <w:rPr>
                <w:rFonts w:ascii="Arial" w:hAnsi="Arial" w:cs="Arial"/>
                <w:sz w:val="20"/>
                <w:szCs w:val="20"/>
              </w:rPr>
              <w:t xml:space="preserve"> be</w:t>
            </w:r>
            <w:r>
              <w:rPr>
                <w:rFonts w:ascii="Arial" w:hAnsi="Arial" w:cs="Arial"/>
                <w:sz w:val="20"/>
                <w:szCs w:val="20"/>
              </w:rPr>
              <w:t xml:space="preserve"> automatically added.</w:t>
            </w:r>
            <w:r w:rsidR="00273187">
              <w:rPr>
                <w:rFonts w:ascii="Arial" w:hAnsi="Arial" w:cs="Arial"/>
                <w:sz w:val="20"/>
                <w:szCs w:val="20"/>
              </w:rPr>
              <w:t xml:space="preserve"> Select ‘</w:t>
            </w:r>
            <w:r w:rsidR="00273187">
              <w:rPr>
                <w:rFonts w:ascii="Arial" w:hAnsi="Arial" w:cs="Arial"/>
                <w:i/>
                <w:sz w:val="20"/>
                <w:szCs w:val="20"/>
              </w:rPr>
              <w:t>Save Fax Number’</w:t>
            </w:r>
            <w:r w:rsidR="00273187">
              <w:rPr>
                <w:rFonts w:ascii="Arial" w:hAnsi="Arial" w:cs="Arial"/>
                <w:sz w:val="20"/>
                <w:szCs w:val="20"/>
              </w:rPr>
              <w:t>.</w:t>
            </w:r>
            <w:r>
              <w:rPr>
                <w:rFonts w:ascii="Arial" w:hAnsi="Arial" w:cs="Arial"/>
                <w:sz w:val="20"/>
                <w:szCs w:val="20"/>
              </w:rPr>
              <w:t xml:space="preserve"> Then, click ‘</w:t>
            </w:r>
            <w:r w:rsidRPr="00322037">
              <w:rPr>
                <w:rFonts w:ascii="Arial" w:hAnsi="Arial" w:cs="Arial"/>
                <w:i/>
                <w:sz w:val="20"/>
                <w:szCs w:val="20"/>
              </w:rPr>
              <w:t>Close</w:t>
            </w:r>
            <w:r>
              <w:rPr>
                <w:rFonts w:ascii="Arial" w:hAnsi="Arial" w:cs="Arial"/>
                <w:sz w:val="20"/>
                <w:szCs w:val="20"/>
              </w:rPr>
              <w:t>’</w:t>
            </w:r>
            <w:r w:rsidR="003267C9">
              <w:rPr>
                <w:rFonts w:ascii="Arial" w:hAnsi="Arial" w:cs="Arial"/>
                <w:sz w:val="20"/>
                <w:szCs w:val="20"/>
              </w:rPr>
              <w:t xml:space="preserve"> (Figure </w:t>
            </w:r>
            <w:r w:rsidR="00B352CE">
              <w:rPr>
                <w:rFonts w:ascii="Arial" w:hAnsi="Arial" w:cs="Arial"/>
                <w:sz w:val="20"/>
                <w:szCs w:val="20"/>
              </w:rPr>
              <w:t>1</w:t>
            </w:r>
            <w:r w:rsidR="001C3ADA">
              <w:rPr>
                <w:rFonts w:ascii="Arial" w:hAnsi="Arial" w:cs="Arial"/>
                <w:sz w:val="20"/>
                <w:szCs w:val="20"/>
              </w:rPr>
              <w:t>2</w:t>
            </w:r>
            <w:r w:rsidR="003267C9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4305DD" w:rsidRDefault="004305DD" w:rsidP="005C4C6E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D95090" w:rsidRDefault="00752C35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</w:pPr>
            <w:r>
              <w:object w:dxaOrig="11805" w:dyaOrig="7845">
                <v:shape id="_x0000_i1038" type="#_x0000_t75" style="width:378pt;height:251.25pt" o:ole="">
                  <v:imagedata r:id="rId36" o:title=""/>
                </v:shape>
                <o:OLEObject Type="Embed" ProgID="PBrush" ShapeID="_x0000_i1038" DrawAspect="Content" ObjectID="_1572773280" r:id="rId37"/>
              </w:object>
            </w:r>
          </w:p>
          <w:p w:rsidR="00A21088" w:rsidRPr="00A333BE" w:rsidRDefault="003267C9" w:rsidP="003267C9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 xml:space="preserve">Figure </w:t>
            </w:r>
            <w:r w:rsidR="00B352CE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1C3ADA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A333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333BE">
              <w:rPr>
                <w:rFonts w:ascii="Arial" w:hAnsi="Arial" w:cs="Arial"/>
                <w:sz w:val="20"/>
                <w:szCs w:val="20"/>
              </w:rPr>
              <w:t xml:space="preserve">MayoACCESS faxback. </w:t>
            </w:r>
          </w:p>
          <w:p w:rsidR="003267C9" w:rsidRPr="003267C9" w:rsidRDefault="003267C9" w:rsidP="00947EC0">
            <w:pPr>
              <w:pStyle w:val="Header"/>
              <w:tabs>
                <w:tab w:val="clear" w:pos="4320"/>
                <w:tab w:val="clear" w:pos="8640"/>
              </w:tabs>
              <w:ind w:left="710" w:hanging="36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9688A" w:rsidRDefault="00EE4DAE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Click ‘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Refresh </w:t>
            </w:r>
            <w:r w:rsidRPr="00EB7723">
              <w:rPr>
                <w:rFonts w:ascii="Arial" w:hAnsi="Arial" w:cs="Arial"/>
                <w:i/>
                <w:sz w:val="20"/>
                <w:szCs w:val="20"/>
              </w:rPr>
              <w:t>Grid</w:t>
            </w:r>
            <w:r w:rsidRPr="00EE4DAE">
              <w:rPr>
                <w:rFonts w:ascii="Arial" w:hAnsi="Arial" w:cs="Arial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9688A" w:rsidRPr="00EE4DAE">
              <w:rPr>
                <w:rFonts w:ascii="Arial" w:hAnsi="Arial" w:cs="Arial"/>
                <w:sz w:val="20"/>
                <w:szCs w:val="20"/>
              </w:rPr>
              <w:t>The</w:t>
            </w:r>
            <w:r w:rsidR="0069688A">
              <w:rPr>
                <w:rFonts w:ascii="Arial" w:hAnsi="Arial" w:cs="Arial"/>
                <w:sz w:val="20"/>
                <w:szCs w:val="20"/>
              </w:rPr>
              <w:t xml:space="preserve"> patient should now </w:t>
            </w:r>
            <w:r w:rsidR="00E9054F">
              <w:rPr>
                <w:rFonts w:ascii="Arial" w:hAnsi="Arial" w:cs="Arial"/>
                <w:sz w:val="20"/>
                <w:szCs w:val="20"/>
              </w:rPr>
              <w:t>display</w:t>
            </w:r>
            <w:r w:rsidR="0069688A">
              <w:rPr>
                <w:rFonts w:ascii="Arial" w:hAnsi="Arial" w:cs="Arial"/>
                <w:sz w:val="20"/>
                <w:szCs w:val="20"/>
              </w:rPr>
              <w:t xml:space="preserve"> an icon at the end of the row that shows th</w:t>
            </w:r>
            <w:r w:rsidR="003267C9">
              <w:rPr>
                <w:rFonts w:ascii="Arial" w:hAnsi="Arial" w:cs="Arial"/>
                <w:sz w:val="20"/>
                <w:szCs w:val="20"/>
              </w:rPr>
              <w:t xml:space="preserve">at a faxback has been requested (Figure </w:t>
            </w:r>
            <w:r w:rsidR="00B352CE">
              <w:rPr>
                <w:rFonts w:ascii="Arial" w:hAnsi="Arial" w:cs="Arial"/>
                <w:sz w:val="20"/>
                <w:szCs w:val="20"/>
              </w:rPr>
              <w:t>1</w:t>
            </w:r>
            <w:r w:rsidR="001C3ADA">
              <w:rPr>
                <w:rFonts w:ascii="Arial" w:hAnsi="Arial" w:cs="Arial"/>
                <w:sz w:val="20"/>
                <w:szCs w:val="20"/>
              </w:rPr>
              <w:t>3</w:t>
            </w:r>
            <w:r w:rsidR="003267C9">
              <w:rPr>
                <w:rFonts w:ascii="Arial" w:hAnsi="Arial" w:cs="Arial"/>
                <w:sz w:val="20"/>
                <w:szCs w:val="20"/>
              </w:rPr>
              <w:t>).</w:t>
            </w:r>
            <w:r w:rsidR="006968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69688A" w:rsidRDefault="0069688A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1E4103" w:rsidRDefault="001E4103" w:rsidP="00B75A51">
            <w:pPr>
              <w:pStyle w:val="Header"/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82589" w:rsidRDefault="00E82589" w:rsidP="0069688A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C25B6F" w:rsidRDefault="004E06E8" w:rsidP="004D1A4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</w:pPr>
            <w:r>
              <w:rPr>
                <w:noProof/>
              </w:rPr>
              <w:pict>
                <v:oval id="_x0000_s1032" style="position:absolute;left:0;text-align:left;margin-left:302.45pt;margin-top:52.9pt;width:19.25pt;height:20.9pt;z-index:251669504" filled="f" strokecolor="#00b050" strokeweight="2.25pt"/>
              </w:pict>
            </w:r>
            <w:r w:rsidR="0069688A">
              <w:object w:dxaOrig="4275" w:dyaOrig="1695">
                <v:shape id="_x0000_i1039" type="#_x0000_t75" style="width:213.75pt;height:84.75pt" o:ole="" o:bordertopcolor="this" o:borderleftcolor="this" o:borderbottomcolor="this" o:borderrightcolor="this">
                  <v:imagedata r:id="rId3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39" DrawAspect="Content" ObjectID="_1572773281" r:id="rId39"/>
              </w:object>
            </w:r>
          </w:p>
          <w:p w:rsidR="004D1A44" w:rsidRPr="00E73C67" w:rsidRDefault="003267C9" w:rsidP="004D1A44">
            <w:pPr>
              <w:pStyle w:val="Header"/>
              <w:tabs>
                <w:tab w:val="clear" w:pos="4320"/>
                <w:tab w:val="clear" w:pos="8640"/>
              </w:tabs>
              <w:ind w:left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2B7C">
              <w:rPr>
                <w:rFonts w:ascii="Arial" w:hAnsi="Arial" w:cs="Arial"/>
                <w:b/>
                <w:sz w:val="20"/>
                <w:szCs w:val="20"/>
              </w:rPr>
              <w:t>Figure</w:t>
            </w:r>
            <w:r w:rsidR="00896D00" w:rsidRPr="003F2B7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C3ADA"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Pr="003F2B7C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E73C6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73C67" w:rsidRPr="00A47239">
              <w:rPr>
                <w:rFonts w:ascii="Arial" w:hAnsi="Arial" w:cs="Arial"/>
                <w:sz w:val="20"/>
                <w:szCs w:val="20"/>
              </w:rPr>
              <w:t>MayoACCESS faxback symbol.</w:t>
            </w:r>
          </w:p>
          <w:p w:rsidR="00752C35" w:rsidRDefault="00752C35" w:rsidP="00A87BB1">
            <w:pPr>
              <w:pStyle w:val="Header"/>
              <w:tabs>
                <w:tab w:val="clear" w:pos="4320"/>
                <w:tab w:val="clear" w:pos="8640"/>
              </w:tabs>
            </w:pPr>
          </w:p>
          <w:p w:rsidR="006948FF" w:rsidRDefault="004D1A44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Obtain the printed report. </w:t>
            </w:r>
            <w:r w:rsidR="00BB2D9C">
              <w:rPr>
                <w:rFonts w:ascii="Arial" w:hAnsi="Arial" w:cs="Arial"/>
                <w:sz w:val="20"/>
                <w:szCs w:val="20"/>
              </w:rPr>
              <w:t>Document</w:t>
            </w:r>
            <w:r>
              <w:rPr>
                <w:rFonts w:ascii="Arial" w:hAnsi="Arial" w:cs="Arial"/>
                <w:sz w:val="20"/>
                <w:szCs w:val="20"/>
              </w:rPr>
              <w:t xml:space="preserve"> on the report that a “faxback” has been requested.</w:t>
            </w:r>
            <w:r w:rsidR="00BB2D9C">
              <w:rPr>
                <w:rFonts w:ascii="Arial" w:hAnsi="Arial" w:cs="Arial"/>
                <w:sz w:val="20"/>
                <w:szCs w:val="20"/>
              </w:rPr>
              <w:t xml:space="preserve"> If applicable, attach to susceptibility test add-on form.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B6B44">
              <w:rPr>
                <w:rFonts w:ascii="Arial" w:hAnsi="Arial" w:cs="Arial"/>
                <w:sz w:val="20"/>
                <w:szCs w:val="20"/>
              </w:rPr>
              <w:t>Hold preliminary results in the “AFB Prelim” folder.</w:t>
            </w:r>
            <w:r w:rsidR="00BB2D9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87BB1" w:rsidRPr="00B352CE" w:rsidRDefault="00A87BB1" w:rsidP="00A87BB1">
            <w:pPr>
              <w:pStyle w:val="Header"/>
              <w:tabs>
                <w:tab w:val="clear" w:pos="4320"/>
                <w:tab w:val="clear" w:pos="8640"/>
              </w:tabs>
              <w:ind w:left="72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D8323F" w:rsidRDefault="001152D1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Once an updated identification has been received, the new information needs to be entered into the preliminary result line. 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610B4C" w:rsidRDefault="00610B4C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Refer back to th</w:t>
            </w:r>
            <w:r w:rsidR="00B75A51">
              <w:rPr>
                <w:rFonts w:ascii="Arial" w:hAnsi="Arial"/>
                <w:sz w:val="20"/>
              </w:rPr>
              <w:t xml:space="preserve">e </w:t>
            </w:r>
            <w:r w:rsidR="00B75A51" w:rsidRPr="00B75A51">
              <w:rPr>
                <w:rFonts w:ascii="Arial" w:hAnsi="Arial"/>
                <w:sz w:val="20"/>
                <w:u w:val="single"/>
              </w:rPr>
              <w:t>Preliminary Result Reporting</w:t>
            </w:r>
            <w:r>
              <w:rPr>
                <w:rFonts w:ascii="Arial" w:hAnsi="Arial"/>
                <w:sz w:val="20"/>
              </w:rPr>
              <w:t xml:space="preserve"> section and perform steps 1-5.</w:t>
            </w:r>
          </w:p>
          <w:p w:rsidR="00A87BB1" w:rsidRDefault="00A87BB1" w:rsidP="00A87BB1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</w:p>
          <w:p w:rsidR="001152D1" w:rsidRDefault="001560AE" w:rsidP="00610B4C">
            <w:pPr>
              <w:pStyle w:val="Header"/>
              <w:numPr>
                <w:ilvl w:val="0"/>
                <w:numId w:val="9"/>
              </w:numPr>
              <w:tabs>
                <w:tab w:val="clear" w:pos="4320"/>
                <w:tab w:val="clear" w:pos="8640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Edit the culture information by appending the updated identification at the bottom of the preliminary result (Figure 1</w:t>
            </w:r>
            <w:r w:rsidR="001C3ADA">
              <w:rPr>
                <w:rFonts w:ascii="Arial" w:hAnsi="Arial"/>
                <w:sz w:val="20"/>
              </w:rPr>
              <w:t>4</w:t>
            </w:r>
            <w:r>
              <w:rPr>
                <w:rFonts w:ascii="Arial" w:hAnsi="Arial"/>
                <w:sz w:val="20"/>
              </w:rPr>
              <w:t>).</w:t>
            </w:r>
            <w:r w:rsidR="001D1769">
              <w:rPr>
                <w:rFonts w:ascii="Arial" w:hAnsi="Arial"/>
                <w:sz w:val="20"/>
              </w:rPr>
              <w:t xml:space="preserve"> Avoid m</w:t>
            </w:r>
            <w:r w:rsidR="00295EC9">
              <w:rPr>
                <w:rFonts w:ascii="Arial" w:hAnsi="Arial"/>
                <w:sz w:val="20"/>
              </w:rPr>
              <w:t xml:space="preserve">odification </w:t>
            </w:r>
            <w:r w:rsidR="001D1769">
              <w:rPr>
                <w:rFonts w:ascii="Arial" w:hAnsi="Arial"/>
                <w:sz w:val="20"/>
              </w:rPr>
              <w:t xml:space="preserve">of the original result, as this will call for a corrected report. </w:t>
            </w:r>
          </w:p>
          <w:p w:rsidR="001D1769" w:rsidRDefault="001D1769" w:rsidP="001D176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</w:p>
          <w:p w:rsidR="001D1769" w:rsidRDefault="005D6007" w:rsidP="001D176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="Arial" w:hAnsi="Arial"/>
                <w:sz w:val="20"/>
              </w:rPr>
            </w:pPr>
            <w:r>
              <w:object w:dxaOrig="12000" w:dyaOrig="2400">
                <v:shape id="_x0000_i1040" type="#_x0000_t75" style="width:387.75pt;height:78pt" o:ole="" o:bordertopcolor="this" o:borderleftcolor="this" o:borderbottomcolor="this" o:borderrightcolor="this">
                  <v:imagedata r:id="rId40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PBrush" ShapeID="_x0000_i1040" DrawAspect="Content" ObjectID="_1572773282" r:id="rId41"/>
              </w:object>
            </w:r>
          </w:p>
          <w:p w:rsidR="00E75B85" w:rsidRDefault="005D6007" w:rsidP="005D600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Figure 1</w:t>
            </w:r>
            <w:r w:rsidR="001C3ADA">
              <w:rPr>
                <w:rFonts w:ascii="Arial" w:hAnsi="Arial"/>
                <w:b/>
                <w:sz w:val="20"/>
              </w:rPr>
              <w:t>4</w:t>
            </w:r>
            <w:r>
              <w:rPr>
                <w:rFonts w:ascii="Arial" w:hAnsi="Arial"/>
                <w:b/>
                <w:sz w:val="20"/>
              </w:rPr>
              <w:t xml:space="preserve">. </w:t>
            </w:r>
            <w:r w:rsidR="00E73C67" w:rsidRPr="00E73C67">
              <w:rPr>
                <w:rFonts w:ascii="Arial" w:hAnsi="Arial"/>
                <w:sz w:val="20"/>
              </w:rPr>
              <w:t>Appending</w:t>
            </w:r>
            <w:r w:rsidR="00E73C67">
              <w:rPr>
                <w:rFonts w:ascii="Arial" w:hAnsi="Arial"/>
                <w:b/>
                <w:sz w:val="20"/>
              </w:rPr>
              <w:t xml:space="preserve"> </w:t>
            </w:r>
            <w:r w:rsidR="00E73C67" w:rsidRPr="00E73C67">
              <w:rPr>
                <w:rFonts w:ascii="Arial" w:hAnsi="Arial"/>
                <w:sz w:val="20"/>
              </w:rPr>
              <w:t>an</w:t>
            </w:r>
            <w:r w:rsidR="00E73C67">
              <w:rPr>
                <w:rFonts w:ascii="Arial" w:hAnsi="Arial"/>
                <w:b/>
                <w:sz w:val="20"/>
              </w:rPr>
              <w:t xml:space="preserve"> </w:t>
            </w:r>
            <w:r w:rsidR="00E73C67">
              <w:rPr>
                <w:rFonts w:ascii="Arial" w:hAnsi="Arial"/>
                <w:sz w:val="20"/>
              </w:rPr>
              <w:t>u</w:t>
            </w:r>
            <w:r>
              <w:rPr>
                <w:rFonts w:ascii="Arial" w:hAnsi="Arial"/>
                <w:sz w:val="20"/>
              </w:rPr>
              <w:t>pdate</w:t>
            </w:r>
            <w:r w:rsidR="00E73C67">
              <w:rPr>
                <w:rFonts w:ascii="Arial" w:hAnsi="Arial"/>
                <w:sz w:val="20"/>
              </w:rPr>
              <w:t>d</w:t>
            </w:r>
            <w:r>
              <w:rPr>
                <w:rFonts w:ascii="Arial" w:hAnsi="Arial"/>
                <w:sz w:val="20"/>
              </w:rPr>
              <w:t xml:space="preserve"> </w:t>
            </w:r>
            <w:r w:rsidR="00E73C67">
              <w:rPr>
                <w:rFonts w:ascii="Arial" w:hAnsi="Arial"/>
                <w:sz w:val="20"/>
              </w:rPr>
              <w:t>identification.</w:t>
            </w:r>
          </w:p>
          <w:p w:rsidR="00CF587C" w:rsidRPr="005D6007" w:rsidRDefault="00CF587C" w:rsidP="005D6007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Arial" w:hAnsi="Arial"/>
                <w:sz w:val="20"/>
              </w:rPr>
            </w:pPr>
          </w:p>
          <w:p w:rsidR="008445E6" w:rsidRDefault="006F47D2" w:rsidP="006F47D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  <w:r w:rsidRPr="006F47D2">
              <w:rPr>
                <w:rFonts w:ascii="Arial" w:hAnsi="Arial"/>
                <w:b/>
                <w:sz w:val="20"/>
                <w:u w:val="single"/>
              </w:rPr>
              <w:t>Final Report</w:t>
            </w:r>
          </w:p>
          <w:p w:rsidR="006F47D2" w:rsidRDefault="006F47D2" w:rsidP="006F47D2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u w:val="single"/>
              </w:rPr>
            </w:pPr>
          </w:p>
          <w:p w:rsidR="002B4B65" w:rsidRPr="00F46157" w:rsidRDefault="00B7718E" w:rsidP="00AB48DE">
            <w:pPr>
              <w:pStyle w:val="Header"/>
              <w:numPr>
                <w:ilvl w:val="0"/>
                <w:numId w:val="6"/>
              </w:numPr>
              <w:tabs>
                <w:tab w:val="clear" w:pos="4320"/>
                <w:tab w:val="clear" w:pos="8640"/>
              </w:tabs>
              <w:ind w:left="710"/>
              <w:rPr>
                <w:rFonts w:ascii="Arial" w:hAnsi="Arial"/>
                <w:b/>
                <w:sz w:val="20"/>
                <w:u w:val="single"/>
              </w:rPr>
            </w:pPr>
            <w:r>
              <w:rPr>
                <w:rFonts w:ascii="Arial" w:hAnsi="Arial"/>
                <w:sz w:val="20"/>
              </w:rPr>
              <w:t xml:space="preserve">Once the culture is finalized </w:t>
            </w:r>
            <w:r w:rsidR="008A4900">
              <w:rPr>
                <w:rFonts w:ascii="Arial" w:hAnsi="Arial"/>
                <w:sz w:val="20"/>
              </w:rPr>
              <w:t xml:space="preserve">through MML, results will be dynamically downloaded into Sunquest under the “CTB1” category. </w:t>
            </w:r>
            <w:r w:rsidR="00CF6026">
              <w:rPr>
                <w:rFonts w:ascii="Arial" w:hAnsi="Arial"/>
                <w:sz w:val="20"/>
              </w:rPr>
              <w:t xml:space="preserve">This will allow for provider access in Cerner. </w:t>
            </w:r>
          </w:p>
          <w:p w:rsidR="009569C8" w:rsidRPr="00E80C48" w:rsidRDefault="009569C8" w:rsidP="00B97A70">
            <w:pPr>
              <w:pStyle w:val="Header"/>
              <w:tabs>
                <w:tab w:val="clear" w:pos="4320"/>
                <w:tab w:val="clear" w:pos="8640"/>
              </w:tabs>
              <w:rPr>
                <w:rFonts w:ascii="Arial" w:hAnsi="Arial"/>
                <w:b/>
                <w:sz w:val="20"/>
                <w:highlight w:val="yellow"/>
                <w:u w:val="single"/>
              </w:rPr>
            </w:pPr>
          </w:p>
        </w:tc>
      </w:tr>
      <w:tr w:rsidR="008F6FAA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264"/>
        </w:trPr>
        <w:tc>
          <w:tcPr>
            <w:tcW w:w="179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8F6FAA" w:rsidRPr="00BB6ED3" w:rsidRDefault="00FC05C7">
            <w:pPr>
              <w:jc w:val="left"/>
              <w:rPr>
                <w:rFonts w:ascii="Arial" w:hAnsi="Arial"/>
                <w:b/>
                <w:color w:val="1F497D" w:themeColor="text2"/>
                <w:sz w:val="20"/>
              </w:rPr>
            </w:pPr>
            <w:r w:rsidRPr="00BB6ED3">
              <w:rPr>
                <w:rFonts w:ascii="Arial" w:hAnsi="Arial"/>
                <w:b/>
                <w:color w:val="1F497D" w:themeColor="text2"/>
                <w:sz w:val="20"/>
              </w:rPr>
              <w:lastRenderedPageBreak/>
              <w:t>Training Plan/ Competency Assessment</w:t>
            </w:r>
          </w:p>
          <w:p w:rsidR="008F6FAA" w:rsidRDefault="008F6FAA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4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A" w:rsidRDefault="00FC05C7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Training Plan</w:t>
            </w:r>
          </w:p>
        </w:tc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6FAA" w:rsidRDefault="00FC05C7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Initial Competency Assessment</w:t>
            </w:r>
          </w:p>
        </w:tc>
      </w:tr>
      <w:tr w:rsidR="00D94408" w:rsidTr="006948FF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1727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45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Pr="00D94408" w:rsidRDefault="00D94408">
            <w:pPr>
              <w:pStyle w:val="Default"/>
              <w:rPr>
                <w:sz w:val="20"/>
                <w:szCs w:val="20"/>
              </w:rPr>
            </w:pPr>
            <w:r w:rsidRPr="00D94408">
              <w:rPr>
                <w:sz w:val="20"/>
                <w:szCs w:val="20"/>
              </w:rPr>
              <w:t xml:space="preserve">1. </w:t>
            </w:r>
            <w:r>
              <w:rPr>
                <w:sz w:val="20"/>
                <w:szCs w:val="20"/>
              </w:rPr>
              <w:t xml:space="preserve">Employee must read the procedure. </w:t>
            </w:r>
          </w:p>
          <w:p w:rsidR="00D94408" w:rsidRDefault="00D9440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 Employee will observe trainer performing the procedure. </w:t>
            </w:r>
          </w:p>
          <w:p w:rsidR="00D94408" w:rsidRDefault="00D94408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 Employee will demonstrate the ability to perform procedure, record results and document corrective action after instruction by the trainer. </w:t>
            </w:r>
          </w:p>
          <w:p w:rsidR="00D94408" w:rsidRDefault="00D94408">
            <w:pPr>
              <w:pStyle w:val="Default"/>
              <w:rPr>
                <w:sz w:val="20"/>
                <w:szCs w:val="20"/>
              </w:rPr>
            </w:pPr>
          </w:p>
        </w:tc>
        <w:tc>
          <w:tcPr>
            <w:tcW w:w="4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6948FF">
            <w:pPr>
              <w:jc w:val="left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1.Direct Observation</w:t>
            </w: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trHeight w:val="270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D94408" w:rsidRPr="00BB6ED3" w:rsidRDefault="00D94408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</w:p>
        </w:tc>
        <w:tc>
          <w:tcPr>
            <w:tcW w:w="9188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94408" w:rsidRDefault="00D94408">
            <w:pPr>
              <w:rPr>
                <w:rFonts w:ascii="Arial" w:hAnsi="Arial"/>
                <w:i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trHeight w:val="165"/>
        </w:trPr>
        <w:tc>
          <w:tcPr>
            <w:tcW w:w="1792" w:type="dxa"/>
            <w:tcBorders>
              <w:top w:val="nil"/>
              <w:left w:val="nil"/>
              <w:bottom w:val="nil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9188" w:type="dxa"/>
            <w:gridSpan w:val="5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D94408" w:rsidRDefault="00D94408">
            <w:pPr>
              <w:rPr>
                <w:rFonts w:ascii="Arial" w:hAnsi="Arial"/>
                <w:b/>
                <w:i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225"/>
        </w:trPr>
        <w:tc>
          <w:tcPr>
            <w:tcW w:w="1792" w:type="dxa"/>
            <w:tcBorders>
              <w:left w:val="nil"/>
              <w:right w:val="nil"/>
            </w:tcBorders>
          </w:tcPr>
          <w:p w:rsidR="00D94408" w:rsidRPr="00A04C1C" w:rsidRDefault="00D94408">
            <w:pPr>
              <w:rPr>
                <w:rFonts w:ascii="Arial" w:hAnsi="Arial"/>
                <w:b/>
                <w:color w:val="1F497D" w:themeColor="text2"/>
                <w:sz w:val="20"/>
              </w:rPr>
            </w:pPr>
            <w:r w:rsidRPr="00A04C1C">
              <w:rPr>
                <w:rFonts w:ascii="Arial" w:hAnsi="Arial"/>
                <w:b/>
                <w:color w:val="1F497D" w:themeColor="text2"/>
                <w:sz w:val="20"/>
              </w:rPr>
              <w:t>Historical Record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225"/>
        </w:trPr>
        <w:tc>
          <w:tcPr>
            <w:tcW w:w="1792" w:type="dxa"/>
            <w:vMerge w:val="restart"/>
            <w:tcBorders>
              <w:left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Version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Written/Revised by: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Effective Date: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Summary of Revisions</w:t>
            </w: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135"/>
        </w:trPr>
        <w:tc>
          <w:tcPr>
            <w:tcW w:w="1792" w:type="dxa"/>
            <w:vMerge/>
            <w:tcBorders>
              <w:left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67564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Susan</w:t>
            </w:r>
            <w:r w:rsidR="00BB6ED3">
              <w:rPr>
                <w:rFonts w:ascii="Arial" w:hAnsi="Arial"/>
                <w:sz w:val="20"/>
              </w:rPr>
              <w:t xml:space="preserve"> DeMeyere, Andrew Fangel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71F8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10/13/2017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Initial Version</w:t>
            </w: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143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67564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2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67564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Susan DeMeyere, Andrew Fangel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CA69A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12/8</w:t>
            </w:r>
            <w:r w:rsidR="00675642">
              <w:rPr>
                <w:rFonts w:ascii="Arial" w:hAnsi="Arial"/>
                <w:sz w:val="20"/>
              </w:rPr>
              <w:t>/2017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CA69A2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Added how to document positive smear result</w:t>
            </w:r>
            <w:r w:rsidR="00675642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call comment. Added obtain report from MayoACCESS before resulting in MEM</w:t>
            </w: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</w:trPr>
        <w:tc>
          <w:tcPr>
            <w:tcW w:w="179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55"/>
        </w:trPr>
        <w:tc>
          <w:tcPr>
            <w:tcW w:w="1792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Cs/>
                <w:sz w:val="20"/>
              </w:rPr>
            </w:pPr>
          </w:p>
        </w:tc>
        <w:tc>
          <w:tcPr>
            <w:tcW w:w="2884" w:type="dxa"/>
          </w:tcPr>
          <w:p w:rsidR="00D94408" w:rsidRDefault="00D94408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2696" w:type="dxa"/>
          </w:tcPr>
          <w:p w:rsidR="00D94408" w:rsidRDefault="00D94408">
            <w:pPr>
              <w:jc w:val="left"/>
              <w:rPr>
                <w:rFonts w:ascii="Arial" w:hAnsi="Arial"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172"/>
        </w:trPr>
        <w:tc>
          <w:tcPr>
            <w:tcW w:w="1792" w:type="dxa"/>
            <w:vMerge/>
            <w:tcBorders>
              <w:left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sz w:val="20"/>
              </w:rPr>
            </w:pPr>
          </w:p>
        </w:tc>
      </w:tr>
      <w:tr w:rsidR="00D94408" w:rsidTr="00D9509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5580" w:type="dxa"/>
          <w:cantSplit/>
          <w:trHeight w:val="277"/>
        </w:trPr>
        <w:tc>
          <w:tcPr>
            <w:tcW w:w="179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D94408" w:rsidRDefault="00D94408">
            <w:pPr>
              <w:rPr>
                <w:rFonts w:ascii="Arial" w:hAnsi="Arial"/>
                <w:b/>
                <w:color w:val="0000FF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Archived by: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jc w:val="left"/>
              <w:rPr>
                <w:rFonts w:ascii="Arial" w:hAnsi="Arial"/>
                <w:sz w:val="20"/>
              </w:rPr>
            </w:pP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Archived Date: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408" w:rsidRDefault="00D94408">
            <w:pPr>
              <w:jc w:val="left"/>
              <w:rPr>
                <w:rFonts w:ascii="Arial" w:hAnsi="Arial"/>
                <w:sz w:val="20"/>
              </w:rPr>
            </w:pPr>
          </w:p>
        </w:tc>
      </w:tr>
    </w:tbl>
    <w:p w:rsidR="008F6FAA" w:rsidRDefault="008F6FAA">
      <w:pPr>
        <w:pStyle w:val="Header"/>
        <w:tabs>
          <w:tab w:val="clear" w:pos="4320"/>
          <w:tab w:val="clear" w:pos="8640"/>
        </w:tabs>
        <w:rPr>
          <w:rFonts w:ascii="Arial" w:hAnsi="Arial"/>
        </w:rPr>
      </w:pPr>
    </w:p>
    <w:sectPr w:rsidR="008F6FAA" w:rsidSect="008F6FAA">
      <w:headerReference w:type="default" r:id="rId42"/>
      <w:footerReference w:type="default" r:id="rId43"/>
      <w:pgSz w:w="12240" w:h="15840" w:code="1"/>
      <w:pgMar w:top="720" w:right="1800" w:bottom="720" w:left="1800" w:header="432" w:footer="432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804" w:rsidRDefault="00D83804">
      <w:r>
        <w:separator/>
      </w:r>
    </w:p>
  </w:endnote>
  <w:endnote w:type="continuationSeparator" w:id="0">
    <w:p w:rsidR="00D83804" w:rsidRDefault="00D838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804" w:rsidRDefault="00D83804">
    <w:pPr>
      <w:ind w:left="-1260" w:right="-1260"/>
      <w:rPr>
        <w:rFonts w:ascii="Arial" w:hAnsi="Arial"/>
        <w:sz w:val="16"/>
      </w:rPr>
    </w:pPr>
    <w:r>
      <w:rPr>
        <w:rFonts w:ascii="Arial" w:hAnsi="Arial"/>
        <w:sz w:val="16"/>
      </w:rPr>
      <w:t xml:space="preserve">Page </w:t>
    </w:r>
    <w:r w:rsidR="004E06E8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PAGE </w:instrText>
    </w:r>
    <w:r w:rsidR="004E06E8">
      <w:rPr>
        <w:rFonts w:ascii="Arial" w:hAnsi="Arial"/>
        <w:sz w:val="16"/>
      </w:rPr>
      <w:fldChar w:fldCharType="separate"/>
    </w:r>
    <w:r w:rsidR="00CA69A2">
      <w:rPr>
        <w:rFonts w:ascii="Arial" w:hAnsi="Arial"/>
        <w:noProof/>
        <w:sz w:val="16"/>
      </w:rPr>
      <w:t>8</w:t>
    </w:r>
    <w:r w:rsidR="004E06E8">
      <w:rPr>
        <w:rFonts w:ascii="Arial" w:hAnsi="Arial"/>
        <w:sz w:val="16"/>
      </w:rPr>
      <w:fldChar w:fldCharType="end"/>
    </w:r>
    <w:r>
      <w:rPr>
        <w:rFonts w:ascii="Arial" w:hAnsi="Arial"/>
        <w:sz w:val="16"/>
      </w:rPr>
      <w:t xml:space="preserve"> of </w:t>
    </w:r>
    <w:r w:rsidR="004E06E8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NUMPAGES </w:instrText>
    </w:r>
    <w:r w:rsidR="004E06E8">
      <w:rPr>
        <w:rFonts w:ascii="Arial" w:hAnsi="Arial"/>
        <w:sz w:val="16"/>
      </w:rPr>
      <w:fldChar w:fldCharType="separate"/>
    </w:r>
    <w:r w:rsidR="00CA69A2">
      <w:rPr>
        <w:rFonts w:ascii="Arial" w:hAnsi="Arial"/>
        <w:noProof/>
        <w:sz w:val="16"/>
      </w:rPr>
      <w:t>9</w:t>
    </w:r>
    <w:r w:rsidR="004E06E8">
      <w:rPr>
        <w:rFonts w:ascii="Arial" w:hAnsi="Arial"/>
        <w:sz w:val="16"/>
      </w:rPr>
      <w:fldChar w:fldCharType="end"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</w:r>
    <w:r>
      <w:rPr>
        <w:rFonts w:ascii="Arial" w:hAnsi="Arial"/>
        <w:sz w:val="16"/>
      </w:rPr>
      <w:tab/>
      <w:t xml:space="preserve">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804" w:rsidRDefault="00D83804">
      <w:r>
        <w:separator/>
      </w:r>
    </w:p>
  </w:footnote>
  <w:footnote w:type="continuationSeparator" w:id="0">
    <w:p w:rsidR="00D83804" w:rsidRDefault="00D838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804" w:rsidRDefault="00D83804">
    <w:pPr>
      <w:ind w:left="-1260" w:right="-1260"/>
      <w:rPr>
        <w:rFonts w:ascii="Arial" w:hAnsi="Arial"/>
        <w:sz w:val="18"/>
      </w:rPr>
    </w:pPr>
  </w:p>
  <w:p w:rsidR="00D83804" w:rsidRDefault="00D83804">
    <w:pPr>
      <w:ind w:left="-1260" w:right="-1260"/>
      <w:rPr>
        <w:rFonts w:ascii="Arial" w:hAnsi="Arial"/>
        <w:sz w:val="18"/>
      </w:rPr>
    </w:pPr>
  </w:p>
  <w:p w:rsidR="00D83804" w:rsidRDefault="00D83804">
    <w:pPr>
      <w:ind w:left="-1260" w:right="-1260"/>
      <w:rPr>
        <w:rFonts w:ascii="Arial" w:hAnsi="Arial"/>
        <w:sz w:val="18"/>
      </w:rPr>
    </w:pPr>
  </w:p>
  <w:p w:rsidR="00D83804" w:rsidRDefault="004E06E8">
    <w:pPr>
      <w:ind w:left="-1260" w:right="-1260"/>
      <w:rPr>
        <w:rFonts w:ascii="Arial" w:hAnsi="Arial"/>
        <w:sz w:val="18"/>
      </w:rPr>
    </w:pPr>
    <w:r>
      <w:rPr>
        <w:rFonts w:ascii="Arial" w:hAnsi="Arial"/>
        <w:noProof/>
        <w:sz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s2049" type="#_x0000_t75" alt="Childrens_MN_2015_logo_RGB_of_PMS280-PMS2925_800x257" style="position:absolute;left:0;text-align:left;margin-left:381pt;margin-top:21.75pt;width:112.5pt;height:36.15pt;z-index:251659264;visibility:visible;mso-wrap-style:square;mso-wrap-distance-left:9pt;mso-wrap-distance-top:0;mso-wrap-distance-right:9pt;mso-wrap-distance-bottom:0;mso-position-horizontal-relative:text;mso-position-vertical-relative:page" o:allowincell="f">
          <v:imagedata r:id="rId1" o:title="Childrens_MN_2015_logo_RGB_of_PMS280-PMS2925_800x257"/>
          <w10:wrap anchory="page"/>
        </v:shape>
      </w:pict>
    </w:r>
    <w:r w:rsidR="00D83804">
      <w:rPr>
        <w:rFonts w:ascii="Arial" w:hAnsi="Arial"/>
        <w:sz w:val="18"/>
      </w:rPr>
      <w:t>MCVI 5.4 Acid-Fast Bacilli Resulting and Susceptibility Add-On</w:t>
    </w:r>
    <w:r w:rsidR="00D83804">
      <w:rPr>
        <w:rFonts w:ascii="Arial" w:hAnsi="Arial"/>
        <w:sz w:val="18"/>
      </w:rPr>
      <w:tab/>
    </w:r>
    <w:r w:rsidR="00D83804">
      <w:rPr>
        <w:rFonts w:ascii="Arial" w:hAnsi="Arial"/>
        <w:sz w:val="18"/>
      </w:rPr>
      <w:tab/>
    </w:r>
    <w:r w:rsidR="00D83804">
      <w:rPr>
        <w:rFonts w:ascii="Arial" w:hAnsi="Arial"/>
        <w:sz w:val="18"/>
      </w:rPr>
      <w:tab/>
    </w:r>
    <w:r w:rsidR="00D83804">
      <w:rPr>
        <w:rFonts w:ascii="Arial" w:hAnsi="Arial"/>
        <w:sz w:val="18"/>
      </w:rPr>
      <w:tab/>
    </w:r>
    <w:r w:rsidR="00D83804">
      <w:rPr>
        <w:rFonts w:ascii="Arial" w:hAnsi="Arial"/>
        <w:sz w:val="18"/>
      </w:rPr>
      <w:tab/>
    </w:r>
  </w:p>
  <w:p w:rsidR="00D83804" w:rsidRDefault="00CA69A2">
    <w:pPr>
      <w:ind w:left="-1260" w:right="-1260"/>
      <w:rPr>
        <w:rFonts w:ascii="Arial" w:hAnsi="Arial"/>
        <w:sz w:val="18"/>
      </w:rPr>
    </w:pPr>
    <w:r>
      <w:rPr>
        <w:rFonts w:ascii="Arial" w:hAnsi="Arial"/>
        <w:sz w:val="18"/>
      </w:rPr>
      <w:t>Version 2</w:t>
    </w:r>
  </w:p>
  <w:p w:rsidR="00D83804" w:rsidRDefault="00CA69A2">
    <w:pPr>
      <w:ind w:left="-1260" w:right="-1260"/>
      <w:rPr>
        <w:b/>
        <w:sz w:val="18"/>
      </w:rPr>
    </w:pPr>
    <w:r>
      <w:rPr>
        <w:rFonts w:ascii="Arial" w:hAnsi="Arial"/>
        <w:sz w:val="18"/>
      </w:rPr>
      <w:t>Effective Date: 12/8</w:t>
    </w:r>
    <w:r w:rsidR="00D83804">
      <w:rPr>
        <w:rFonts w:ascii="Arial" w:hAnsi="Arial"/>
        <w:sz w:val="18"/>
      </w:rPr>
      <w:t>/17</w:t>
    </w:r>
  </w:p>
  <w:p w:rsidR="00D83804" w:rsidRDefault="00D83804">
    <w:pPr>
      <w:pStyle w:val="Header"/>
      <w:tabs>
        <w:tab w:val="clear" w:pos="8640"/>
        <w:tab w:val="right" w:pos="9900"/>
      </w:tabs>
      <w:ind w:left="-1260"/>
      <w:jc w:val="center"/>
      <w:rPr>
        <w:b/>
        <w:sz w:val="2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10559EC"/>
    <w:multiLevelType w:val="multilevel"/>
    <w:tmpl w:val="4DFE682E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3481BD9"/>
    <w:multiLevelType w:val="hybridMultilevel"/>
    <w:tmpl w:val="CCA6ABCA"/>
    <w:lvl w:ilvl="0" w:tplc="757C76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B136D8"/>
    <w:multiLevelType w:val="hybridMultilevel"/>
    <w:tmpl w:val="B6C6812A"/>
    <w:lvl w:ilvl="0" w:tplc="AD8C5522">
      <w:start w:val="1"/>
      <w:numFmt w:val="decimal"/>
      <w:lvlText w:val="%1."/>
      <w:lvlJc w:val="left"/>
      <w:pPr>
        <w:ind w:left="7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B5015"/>
    <w:multiLevelType w:val="hybridMultilevel"/>
    <w:tmpl w:val="73BC56D6"/>
    <w:lvl w:ilvl="0" w:tplc="EBBE858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E21AFB"/>
    <w:multiLevelType w:val="hybridMultilevel"/>
    <w:tmpl w:val="6532CFB2"/>
    <w:lvl w:ilvl="0" w:tplc="969206C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B">
      <w:start w:val="1"/>
      <w:numFmt w:val="bullet"/>
      <w:lvlText w:val="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83EC2"/>
    <w:multiLevelType w:val="hybridMultilevel"/>
    <w:tmpl w:val="7456A66C"/>
    <w:lvl w:ilvl="0" w:tplc="FAA075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FF341C"/>
    <w:multiLevelType w:val="hybridMultilevel"/>
    <w:tmpl w:val="8E94309E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22217E68"/>
    <w:multiLevelType w:val="hybridMultilevel"/>
    <w:tmpl w:val="A6D0F2FC"/>
    <w:lvl w:ilvl="0" w:tplc="60FAAE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9208D6"/>
    <w:multiLevelType w:val="hybridMultilevel"/>
    <w:tmpl w:val="46C0AC32"/>
    <w:lvl w:ilvl="0" w:tplc="60FAAE84">
      <w:start w:val="1"/>
      <w:numFmt w:val="decimal"/>
      <w:lvlText w:val="%1."/>
      <w:lvlJc w:val="left"/>
      <w:pPr>
        <w:ind w:left="107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340446AF"/>
    <w:multiLevelType w:val="hybridMultilevel"/>
    <w:tmpl w:val="B6C6812A"/>
    <w:lvl w:ilvl="0" w:tplc="AD8C5522">
      <w:start w:val="1"/>
      <w:numFmt w:val="decimal"/>
      <w:lvlText w:val="%1."/>
      <w:lvlJc w:val="left"/>
      <w:pPr>
        <w:ind w:left="73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EF6A09"/>
    <w:multiLevelType w:val="hybridMultilevel"/>
    <w:tmpl w:val="4E86DC86"/>
    <w:lvl w:ilvl="0" w:tplc="CBB457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117A11"/>
    <w:multiLevelType w:val="hybridMultilevel"/>
    <w:tmpl w:val="EF20407C"/>
    <w:lvl w:ilvl="0" w:tplc="040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4D320D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1080" w:hanging="360"/>
      </w:pPr>
      <w:rPr>
        <w:rFonts w:ascii="Symbol" w:hAnsi="Symbol" w:hint="default"/>
      </w:rPr>
    </w:lvl>
  </w:abstractNum>
  <w:abstractNum w:abstractNumId="14">
    <w:nsid w:val="73D4584B"/>
    <w:multiLevelType w:val="hybridMultilevel"/>
    <w:tmpl w:val="1888963E"/>
    <w:lvl w:ilvl="0" w:tplc="CBB45752">
      <w:start w:val="1"/>
      <w:numFmt w:val="decimal"/>
      <w:lvlText w:val="%1."/>
      <w:lvlJc w:val="left"/>
      <w:pPr>
        <w:ind w:left="107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77525CF4"/>
    <w:multiLevelType w:val="hybridMultilevel"/>
    <w:tmpl w:val="AF3AD7DE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6">
    <w:nsid w:val="77EA12BE"/>
    <w:multiLevelType w:val="hybridMultilevel"/>
    <w:tmpl w:val="851AC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080" w:hanging="360"/>
        </w:pPr>
        <w:rPr>
          <w:rFonts w:ascii="Symbol" w:hAnsi="Symbol" w:hint="default"/>
        </w:rPr>
      </w:lvl>
    </w:lvlOverride>
  </w:num>
  <w:num w:numId="3">
    <w:abstractNumId w:val="13"/>
  </w:num>
  <w:num w:numId="4">
    <w:abstractNumId w:val="3"/>
  </w:num>
  <w:num w:numId="5">
    <w:abstractNumId w:val="2"/>
  </w:num>
  <w:num w:numId="6">
    <w:abstractNumId w:val="4"/>
  </w:num>
  <w:num w:numId="7">
    <w:abstractNumId w:val="16"/>
  </w:num>
  <w:num w:numId="8">
    <w:abstractNumId w:val="8"/>
  </w:num>
  <w:num w:numId="9">
    <w:abstractNumId w:val="11"/>
  </w:num>
  <w:num w:numId="10">
    <w:abstractNumId w:val="5"/>
  </w:num>
  <w:num w:numId="11">
    <w:abstractNumId w:val="12"/>
  </w:num>
  <w:num w:numId="12">
    <w:abstractNumId w:val="7"/>
  </w:num>
  <w:num w:numId="13">
    <w:abstractNumId w:val="9"/>
  </w:num>
  <w:num w:numId="14">
    <w:abstractNumId w:val="15"/>
  </w:num>
  <w:num w:numId="15">
    <w:abstractNumId w:val="14"/>
  </w:num>
  <w:num w:numId="16">
    <w:abstractNumId w:val="6"/>
  </w:num>
  <w:num w:numId="17">
    <w:abstractNumId w:val="1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writeProtection w:cryptProviderType="rsaFull" w:cryptAlgorithmClass="hash" w:cryptAlgorithmType="typeAny" w:cryptAlgorithmSid="4" w:cryptSpinCount="100000" w:hash="sYywKsGJlhemkcoGzUzXSOXOljM=" w:salt="HSOoz0V4qcA1mX3B8enyfA=="/>
  <w:zoom w:percent="100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7FEA"/>
    <w:rsid w:val="00000D42"/>
    <w:rsid w:val="00001299"/>
    <w:rsid w:val="000073CB"/>
    <w:rsid w:val="000168CC"/>
    <w:rsid w:val="00020E3E"/>
    <w:rsid w:val="00036FC6"/>
    <w:rsid w:val="0004390E"/>
    <w:rsid w:val="00053245"/>
    <w:rsid w:val="00091160"/>
    <w:rsid w:val="00092AC4"/>
    <w:rsid w:val="000A055C"/>
    <w:rsid w:val="000A5473"/>
    <w:rsid w:val="000A69B1"/>
    <w:rsid w:val="000B69C3"/>
    <w:rsid w:val="000C6485"/>
    <w:rsid w:val="000D6C97"/>
    <w:rsid w:val="000F54C0"/>
    <w:rsid w:val="001001D9"/>
    <w:rsid w:val="0010434E"/>
    <w:rsid w:val="0010493F"/>
    <w:rsid w:val="00106062"/>
    <w:rsid w:val="001152D1"/>
    <w:rsid w:val="00122F18"/>
    <w:rsid w:val="0012787B"/>
    <w:rsid w:val="0013192B"/>
    <w:rsid w:val="00141DAC"/>
    <w:rsid w:val="001470E4"/>
    <w:rsid w:val="00147219"/>
    <w:rsid w:val="001504E7"/>
    <w:rsid w:val="001560AE"/>
    <w:rsid w:val="00156501"/>
    <w:rsid w:val="00162182"/>
    <w:rsid w:val="001679B9"/>
    <w:rsid w:val="00177BFB"/>
    <w:rsid w:val="00190B20"/>
    <w:rsid w:val="00193CA7"/>
    <w:rsid w:val="001A2651"/>
    <w:rsid w:val="001A5B51"/>
    <w:rsid w:val="001C250C"/>
    <w:rsid w:val="001C2C07"/>
    <w:rsid w:val="001C3ADA"/>
    <w:rsid w:val="001D0EAE"/>
    <w:rsid w:val="001D1769"/>
    <w:rsid w:val="001D6619"/>
    <w:rsid w:val="001D718F"/>
    <w:rsid w:val="001E0B6E"/>
    <w:rsid w:val="001E2947"/>
    <w:rsid w:val="001E33E9"/>
    <w:rsid w:val="001E34BA"/>
    <w:rsid w:val="001E4103"/>
    <w:rsid w:val="001F051F"/>
    <w:rsid w:val="001F43CF"/>
    <w:rsid w:val="001F68A3"/>
    <w:rsid w:val="00200267"/>
    <w:rsid w:val="00207C3D"/>
    <w:rsid w:val="00212D51"/>
    <w:rsid w:val="00213C0B"/>
    <w:rsid w:val="0021615D"/>
    <w:rsid w:val="00254AA8"/>
    <w:rsid w:val="00257A94"/>
    <w:rsid w:val="00273187"/>
    <w:rsid w:val="00280037"/>
    <w:rsid w:val="00290FF0"/>
    <w:rsid w:val="00293EFC"/>
    <w:rsid w:val="00294D60"/>
    <w:rsid w:val="00295EC9"/>
    <w:rsid w:val="0029637F"/>
    <w:rsid w:val="002A2EAC"/>
    <w:rsid w:val="002A4BED"/>
    <w:rsid w:val="002A626A"/>
    <w:rsid w:val="002B4B65"/>
    <w:rsid w:val="002C2697"/>
    <w:rsid w:val="002E18FB"/>
    <w:rsid w:val="002E3407"/>
    <w:rsid w:val="002E51B4"/>
    <w:rsid w:val="002E7AF6"/>
    <w:rsid w:val="003024AB"/>
    <w:rsid w:val="00304F2F"/>
    <w:rsid w:val="00305208"/>
    <w:rsid w:val="00305FE0"/>
    <w:rsid w:val="003157B1"/>
    <w:rsid w:val="003219E6"/>
    <w:rsid w:val="00322037"/>
    <w:rsid w:val="003267C9"/>
    <w:rsid w:val="00327320"/>
    <w:rsid w:val="00336CA6"/>
    <w:rsid w:val="003418B2"/>
    <w:rsid w:val="00345F75"/>
    <w:rsid w:val="003510B0"/>
    <w:rsid w:val="00352E1D"/>
    <w:rsid w:val="00355D4D"/>
    <w:rsid w:val="003664C4"/>
    <w:rsid w:val="0036724A"/>
    <w:rsid w:val="00374DB4"/>
    <w:rsid w:val="00381C3E"/>
    <w:rsid w:val="003A31FA"/>
    <w:rsid w:val="003A4D67"/>
    <w:rsid w:val="003B0859"/>
    <w:rsid w:val="003B42E5"/>
    <w:rsid w:val="003B5EC8"/>
    <w:rsid w:val="003C3DDC"/>
    <w:rsid w:val="003D3C5A"/>
    <w:rsid w:val="003E4F85"/>
    <w:rsid w:val="003F1E0E"/>
    <w:rsid w:val="003F296B"/>
    <w:rsid w:val="003F2B7C"/>
    <w:rsid w:val="003F3DD1"/>
    <w:rsid w:val="004268D0"/>
    <w:rsid w:val="0042731F"/>
    <w:rsid w:val="004305DD"/>
    <w:rsid w:val="0043129E"/>
    <w:rsid w:val="00431947"/>
    <w:rsid w:val="00435B4F"/>
    <w:rsid w:val="00440A75"/>
    <w:rsid w:val="00441619"/>
    <w:rsid w:val="00446557"/>
    <w:rsid w:val="00450112"/>
    <w:rsid w:val="00455628"/>
    <w:rsid w:val="0047239F"/>
    <w:rsid w:val="004735CC"/>
    <w:rsid w:val="00476C77"/>
    <w:rsid w:val="00487BAF"/>
    <w:rsid w:val="004A03BC"/>
    <w:rsid w:val="004A0AB9"/>
    <w:rsid w:val="004A4489"/>
    <w:rsid w:val="004A640F"/>
    <w:rsid w:val="004B22D1"/>
    <w:rsid w:val="004B2387"/>
    <w:rsid w:val="004C11E2"/>
    <w:rsid w:val="004C2EA5"/>
    <w:rsid w:val="004D1A44"/>
    <w:rsid w:val="004E06E8"/>
    <w:rsid w:val="004F19C9"/>
    <w:rsid w:val="004F244C"/>
    <w:rsid w:val="004F3A96"/>
    <w:rsid w:val="004F512D"/>
    <w:rsid w:val="005076A7"/>
    <w:rsid w:val="00510EC3"/>
    <w:rsid w:val="00516F73"/>
    <w:rsid w:val="00517BA8"/>
    <w:rsid w:val="00533EB7"/>
    <w:rsid w:val="00537058"/>
    <w:rsid w:val="005461CA"/>
    <w:rsid w:val="0056733F"/>
    <w:rsid w:val="005815FC"/>
    <w:rsid w:val="0058334F"/>
    <w:rsid w:val="0059265A"/>
    <w:rsid w:val="00595873"/>
    <w:rsid w:val="00597720"/>
    <w:rsid w:val="00597B46"/>
    <w:rsid w:val="005A26BF"/>
    <w:rsid w:val="005B385A"/>
    <w:rsid w:val="005C4C6E"/>
    <w:rsid w:val="005D1F69"/>
    <w:rsid w:val="005D6007"/>
    <w:rsid w:val="005E3B01"/>
    <w:rsid w:val="00602468"/>
    <w:rsid w:val="00610B4C"/>
    <w:rsid w:val="00622704"/>
    <w:rsid w:val="00623D60"/>
    <w:rsid w:val="00644696"/>
    <w:rsid w:val="0066702C"/>
    <w:rsid w:val="00667E8C"/>
    <w:rsid w:val="00675642"/>
    <w:rsid w:val="006948FF"/>
    <w:rsid w:val="0069688A"/>
    <w:rsid w:val="006A04AC"/>
    <w:rsid w:val="006A1CD0"/>
    <w:rsid w:val="006B1CA6"/>
    <w:rsid w:val="006B5FEF"/>
    <w:rsid w:val="006C7FC1"/>
    <w:rsid w:val="006D3FDD"/>
    <w:rsid w:val="006D4D69"/>
    <w:rsid w:val="006E35F9"/>
    <w:rsid w:val="006E77F3"/>
    <w:rsid w:val="006E7E33"/>
    <w:rsid w:val="006F47D2"/>
    <w:rsid w:val="006F6C87"/>
    <w:rsid w:val="0070525A"/>
    <w:rsid w:val="00752C35"/>
    <w:rsid w:val="00754F57"/>
    <w:rsid w:val="00755567"/>
    <w:rsid w:val="00755FEB"/>
    <w:rsid w:val="00766A9B"/>
    <w:rsid w:val="00775BF1"/>
    <w:rsid w:val="007A2E01"/>
    <w:rsid w:val="007B63EF"/>
    <w:rsid w:val="007B7FCC"/>
    <w:rsid w:val="007C31BB"/>
    <w:rsid w:val="007C7D89"/>
    <w:rsid w:val="007E1889"/>
    <w:rsid w:val="007F1351"/>
    <w:rsid w:val="00803E09"/>
    <w:rsid w:val="00825C06"/>
    <w:rsid w:val="00827FEA"/>
    <w:rsid w:val="00837E77"/>
    <w:rsid w:val="008445E6"/>
    <w:rsid w:val="00846A66"/>
    <w:rsid w:val="008505A9"/>
    <w:rsid w:val="00851AE9"/>
    <w:rsid w:val="00853B11"/>
    <w:rsid w:val="00866C85"/>
    <w:rsid w:val="008754CA"/>
    <w:rsid w:val="00880AA3"/>
    <w:rsid w:val="00880F52"/>
    <w:rsid w:val="00886215"/>
    <w:rsid w:val="008903DF"/>
    <w:rsid w:val="0089299B"/>
    <w:rsid w:val="00896D00"/>
    <w:rsid w:val="008A4900"/>
    <w:rsid w:val="008A7893"/>
    <w:rsid w:val="008B698D"/>
    <w:rsid w:val="008C7238"/>
    <w:rsid w:val="008D0F19"/>
    <w:rsid w:val="008F284B"/>
    <w:rsid w:val="008F6FAA"/>
    <w:rsid w:val="009076A0"/>
    <w:rsid w:val="00913716"/>
    <w:rsid w:val="009230D2"/>
    <w:rsid w:val="00933188"/>
    <w:rsid w:val="00936EB9"/>
    <w:rsid w:val="00937CD0"/>
    <w:rsid w:val="00944186"/>
    <w:rsid w:val="0094750A"/>
    <w:rsid w:val="00947EA3"/>
    <w:rsid w:val="00947EC0"/>
    <w:rsid w:val="00952852"/>
    <w:rsid w:val="0095464E"/>
    <w:rsid w:val="009569C8"/>
    <w:rsid w:val="0097696F"/>
    <w:rsid w:val="009864B5"/>
    <w:rsid w:val="009A06FE"/>
    <w:rsid w:val="009B5EC7"/>
    <w:rsid w:val="009C0ADA"/>
    <w:rsid w:val="009C3985"/>
    <w:rsid w:val="009C4DDD"/>
    <w:rsid w:val="009C7B71"/>
    <w:rsid w:val="009D5DCF"/>
    <w:rsid w:val="009E5BC2"/>
    <w:rsid w:val="009E5ECC"/>
    <w:rsid w:val="009F1D95"/>
    <w:rsid w:val="009F7B4D"/>
    <w:rsid w:val="00A04C1C"/>
    <w:rsid w:val="00A06E46"/>
    <w:rsid w:val="00A21088"/>
    <w:rsid w:val="00A333BE"/>
    <w:rsid w:val="00A355F0"/>
    <w:rsid w:val="00A3615B"/>
    <w:rsid w:val="00A47239"/>
    <w:rsid w:val="00A563DA"/>
    <w:rsid w:val="00A60439"/>
    <w:rsid w:val="00A630B4"/>
    <w:rsid w:val="00A730DC"/>
    <w:rsid w:val="00A75C40"/>
    <w:rsid w:val="00A8140E"/>
    <w:rsid w:val="00A86A86"/>
    <w:rsid w:val="00A87BB1"/>
    <w:rsid w:val="00A94125"/>
    <w:rsid w:val="00AA61A5"/>
    <w:rsid w:val="00AA7EDE"/>
    <w:rsid w:val="00AB2983"/>
    <w:rsid w:val="00AB48DE"/>
    <w:rsid w:val="00AB6B44"/>
    <w:rsid w:val="00AC0416"/>
    <w:rsid w:val="00AC4837"/>
    <w:rsid w:val="00AD65DB"/>
    <w:rsid w:val="00AE7E98"/>
    <w:rsid w:val="00B1132A"/>
    <w:rsid w:val="00B12800"/>
    <w:rsid w:val="00B22BAB"/>
    <w:rsid w:val="00B343CC"/>
    <w:rsid w:val="00B352CE"/>
    <w:rsid w:val="00B54042"/>
    <w:rsid w:val="00B548C8"/>
    <w:rsid w:val="00B6101D"/>
    <w:rsid w:val="00B75A51"/>
    <w:rsid w:val="00B7718E"/>
    <w:rsid w:val="00B962EC"/>
    <w:rsid w:val="00B97A70"/>
    <w:rsid w:val="00BA6AFB"/>
    <w:rsid w:val="00BB2D9C"/>
    <w:rsid w:val="00BB6ED3"/>
    <w:rsid w:val="00BC3369"/>
    <w:rsid w:val="00BD2A23"/>
    <w:rsid w:val="00BD36E8"/>
    <w:rsid w:val="00BD46E3"/>
    <w:rsid w:val="00BD77BB"/>
    <w:rsid w:val="00C240E4"/>
    <w:rsid w:val="00C25B6F"/>
    <w:rsid w:val="00C268CE"/>
    <w:rsid w:val="00C3626A"/>
    <w:rsid w:val="00C43753"/>
    <w:rsid w:val="00C455E5"/>
    <w:rsid w:val="00C46121"/>
    <w:rsid w:val="00C470CF"/>
    <w:rsid w:val="00C5188C"/>
    <w:rsid w:val="00C53290"/>
    <w:rsid w:val="00C532AC"/>
    <w:rsid w:val="00C535FA"/>
    <w:rsid w:val="00C90D46"/>
    <w:rsid w:val="00C94BED"/>
    <w:rsid w:val="00CA5DE4"/>
    <w:rsid w:val="00CA6032"/>
    <w:rsid w:val="00CA69A2"/>
    <w:rsid w:val="00CB7D4A"/>
    <w:rsid w:val="00CD33F9"/>
    <w:rsid w:val="00CD7EE2"/>
    <w:rsid w:val="00CF587C"/>
    <w:rsid w:val="00CF6026"/>
    <w:rsid w:val="00CF612A"/>
    <w:rsid w:val="00D01719"/>
    <w:rsid w:val="00D07231"/>
    <w:rsid w:val="00D14010"/>
    <w:rsid w:val="00D20500"/>
    <w:rsid w:val="00D21F77"/>
    <w:rsid w:val="00D278EC"/>
    <w:rsid w:val="00D27BAE"/>
    <w:rsid w:val="00D37DB9"/>
    <w:rsid w:val="00D42BD1"/>
    <w:rsid w:val="00D638BC"/>
    <w:rsid w:val="00D65C1B"/>
    <w:rsid w:val="00D71F82"/>
    <w:rsid w:val="00D8323F"/>
    <w:rsid w:val="00D83804"/>
    <w:rsid w:val="00D94408"/>
    <w:rsid w:val="00D95090"/>
    <w:rsid w:val="00DA22F7"/>
    <w:rsid w:val="00DA6B1B"/>
    <w:rsid w:val="00DB19D8"/>
    <w:rsid w:val="00DB3697"/>
    <w:rsid w:val="00DE6581"/>
    <w:rsid w:val="00DF4D1B"/>
    <w:rsid w:val="00DF54A0"/>
    <w:rsid w:val="00E302E4"/>
    <w:rsid w:val="00E30415"/>
    <w:rsid w:val="00E50A5A"/>
    <w:rsid w:val="00E5184E"/>
    <w:rsid w:val="00E703A9"/>
    <w:rsid w:val="00E72074"/>
    <w:rsid w:val="00E73C67"/>
    <w:rsid w:val="00E75B85"/>
    <w:rsid w:val="00E80C48"/>
    <w:rsid w:val="00E82589"/>
    <w:rsid w:val="00E9054F"/>
    <w:rsid w:val="00E91661"/>
    <w:rsid w:val="00E93428"/>
    <w:rsid w:val="00E93773"/>
    <w:rsid w:val="00EA028F"/>
    <w:rsid w:val="00EB0740"/>
    <w:rsid w:val="00EB7723"/>
    <w:rsid w:val="00EE1E5C"/>
    <w:rsid w:val="00EE274C"/>
    <w:rsid w:val="00EE4DAE"/>
    <w:rsid w:val="00EF015E"/>
    <w:rsid w:val="00F01349"/>
    <w:rsid w:val="00F10E88"/>
    <w:rsid w:val="00F15207"/>
    <w:rsid w:val="00F23841"/>
    <w:rsid w:val="00F27F4C"/>
    <w:rsid w:val="00F40D7B"/>
    <w:rsid w:val="00F433E4"/>
    <w:rsid w:val="00F46157"/>
    <w:rsid w:val="00F55036"/>
    <w:rsid w:val="00F56B0E"/>
    <w:rsid w:val="00F61D10"/>
    <w:rsid w:val="00F645FD"/>
    <w:rsid w:val="00F71EFA"/>
    <w:rsid w:val="00F918F3"/>
    <w:rsid w:val="00F938D5"/>
    <w:rsid w:val="00F96AC9"/>
    <w:rsid w:val="00FB17AF"/>
    <w:rsid w:val="00FB7E2E"/>
    <w:rsid w:val="00FC05C7"/>
    <w:rsid w:val="00FC2D4F"/>
    <w:rsid w:val="00FC31A7"/>
    <w:rsid w:val="00FC6F3D"/>
    <w:rsid w:val="00FD1C35"/>
    <w:rsid w:val="00FD5E2D"/>
    <w:rsid w:val="00FE15E2"/>
    <w:rsid w:val="00FE1CBE"/>
    <w:rsid w:val="00FE64F5"/>
    <w:rsid w:val="00FF2FF9"/>
    <w:rsid w:val="00FF34C2"/>
    <w:rsid w:val="00FF5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6FAA"/>
    <w:pPr>
      <w:jc w:val="both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8F6FAA"/>
    <w:pPr>
      <w:keepNext/>
      <w:numPr>
        <w:numId w:val="1"/>
      </w:numPr>
      <w:outlineLvl w:val="0"/>
    </w:pPr>
    <w:rPr>
      <w:rFonts w:cs="Arial"/>
      <w:b/>
      <w:bCs/>
      <w:kern w:val="32"/>
      <w:sz w:val="26"/>
      <w:szCs w:val="32"/>
    </w:rPr>
  </w:style>
  <w:style w:type="paragraph" w:styleId="Heading2">
    <w:name w:val="heading 2"/>
    <w:basedOn w:val="Normal"/>
    <w:next w:val="Normal"/>
    <w:qFormat/>
    <w:rsid w:val="008F6FAA"/>
    <w:pPr>
      <w:keepNext/>
      <w:numPr>
        <w:ilvl w:val="1"/>
        <w:numId w:val="1"/>
      </w:numPr>
      <w:outlineLvl w:val="1"/>
    </w:pPr>
    <w:rPr>
      <w:rFonts w:cs="Arial"/>
      <w:b/>
      <w:bCs/>
      <w:iCs/>
      <w:sz w:val="24"/>
      <w:szCs w:val="28"/>
    </w:rPr>
  </w:style>
  <w:style w:type="paragraph" w:styleId="Heading3">
    <w:name w:val="heading 3"/>
    <w:basedOn w:val="Normal"/>
    <w:next w:val="Normal"/>
    <w:qFormat/>
    <w:rsid w:val="008F6FAA"/>
    <w:pPr>
      <w:keepNext/>
      <w:numPr>
        <w:ilvl w:val="2"/>
        <w:numId w:val="1"/>
      </w:numPr>
      <w:outlineLvl w:val="2"/>
    </w:pPr>
    <w:rPr>
      <w:rFonts w:cs="Arial"/>
      <w:b/>
      <w:bCs/>
      <w:szCs w:val="26"/>
    </w:rPr>
  </w:style>
  <w:style w:type="paragraph" w:styleId="Heading4">
    <w:name w:val="heading 4"/>
    <w:aliases w:val="Map Title"/>
    <w:basedOn w:val="Normal"/>
    <w:next w:val="Normal"/>
    <w:qFormat/>
    <w:rsid w:val="008F6FAA"/>
    <w:pPr>
      <w:keepNext/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aliases w:val="Block Label"/>
    <w:basedOn w:val="Normal"/>
    <w:next w:val="Normal"/>
    <w:qFormat/>
    <w:rsid w:val="008F6FAA"/>
    <w:pPr>
      <w:keepNext/>
      <w:numPr>
        <w:ilvl w:val="4"/>
        <w:numId w:val="1"/>
      </w:numPr>
      <w:spacing w:before="20"/>
      <w:outlineLvl w:val="4"/>
    </w:pPr>
  </w:style>
  <w:style w:type="paragraph" w:styleId="Heading6">
    <w:name w:val="heading 6"/>
    <w:basedOn w:val="Normal"/>
    <w:next w:val="Normal"/>
    <w:qFormat/>
    <w:rsid w:val="008F6FAA"/>
    <w:pPr>
      <w:keepNext/>
      <w:numPr>
        <w:ilvl w:val="5"/>
        <w:numId w:val="1"/>
      </w:numPr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qFormat/>
    <w:rsid w:val="008F6FAA"/>
    <w:pPr>
      <w:keepNext/>
      <w:numPr>
        <w:ilvl w:val="6"/>
        <w:numId w:val="1"/>
      </w:numPr>
      <w:outlineLvl w:val="6"/>
    </w:pPr>
    <w:rPr>
      <w:sz w:val="28"/>
    </w:rPr>
  </w:style>
  <w:style w:type="paragraph" w:styleId="Heading8">
    <w:name w:val="heading 8"/>
    <w:basedOn w:val="Normal"/>
    <w:next w:val="Normal"/>
    <w:qFormat/>
    <w:rsid w:val="008F6FAA"/>
    <w:pPr>
      <w:keepNext/>
      <w:numPr>
        <w:ilvl w:val="7"/>
        <w:numId w:val="1"/>
      </w:numPr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rsid w:val="008F6FAA"/>
    <w:pPr>
      <w:keepNext/>
      <w:numPr>
        <w:ilvl w:val="8"/>
        <w:numId w:val="1"/>
      </w:numPr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8F6FAA"/>
    <w:rPr>
      <w:bCs/>
      <w:iCs/>
      <w:color w:val="000000"/>
    </w:rPr>
  </w:style>
  <w:style w:type="paragraph" w:styleId="Header">
    <w:name w:val="header"/>
    <w:basedOn w:val="Normal"/>
    <w:semiHidden/>
    <w:rsid w:val="008F6FAA"/>
    <w:pPr>
      <w:tabs>
        <w:tab w:val="center" w:pos="4320"/>
        <w:tab w:val="right" w:pos="8640"/>
      </w:tabs>
    </w:pPr>
  </w:style>
  <w:style w:type="paragraph" w:styleId="List">
    <w:name w:val="List"/>
    <w:basedOn w:val="Normal"/>
    <w:semiHidden/>
    <w:rsid w:val="008F6FAA"/>
    <w:pPr>
      <w:ind w:left="360" w:hanging="360"/>
    </w:pPr>
  </w:style>
  <w:style w:type="paragraph" w:styleId="Title">
    <w:name w:val="Title"/>
    <w:basedOn w:val="Normal"/>
    <w:qFormat/>
    <w:rsid w:val="008F6FAA"/>
    <w:pPr>
      <w:spacing w:before="240" w:after="60"/>
      <w:jc w:val="center"/>
    </w:pPr>
    <w:rPr>
      <w:rFonts w:cs="Arial"/>
      <w:b/>
      <w:bCs/>
      <w:kern w:val="28"/>
      <w:sz w:val="28"/>
      <w:szCs w:val="32"/>
    </w:rPr>
  </w:style>
  <w:style w:type="paragraph" w:styleId="BodyText2">
    <w:name w:val="Body Text 2"/>
    <w:basedOn w:val="Normal"/>
    <w:semiHidden/>
    <w:rsid w:val="008F6FAA"/>
    <w:pPr>
      <w:jc w:val="left"/>
    </w:pPr>
    <w:rPr>
      <w:b/>
      <w:bCs/>
      <w:color w:val="0000FF"/>
    </w:rPr>
  </w:style>
  <w:style w:type="paragraph" w:styleId="Footer">
    <w:name w:val="footer"/>
    <w:basedOn w:val="Normal"/>
    <w:semiHidden/>
    <w:rsid w:val="008F6FAA"/>
    <w:pPr>
      <w:tabs>
        <w:tab w:val="center" w:pos="4320"/>
        <w:tab w:val="right" w:pos="8640"/>
      </w:tabs>
    </w:pPr>
  </w:style>
  <w:style w:type="character" w:styleId="FootnoteReference">
    <w:name w:val="footnote reference"/>
    <w:basedOn w:val="DefaultParagraphFont"/>
    <w:semiHidden/>
    <w:rsid w:val="008F6FAA"/>
    <w:rPr>
      <w:rFonts w:ascii="Times New Roman" w:hAnsi="Times New Roman"/>
      <w:sz w:val="18"/>
      <w:vertAlign w:val="superscript"/>
    </w:rPr>
  </w:style>
  <w:style w:type="paragraph" w:customStyle="1" w:styleId="Heading">
    <w:name w:val="Heading"/>
    <w:basedOn w:val="Heading1"/>
    <w:next w:val="Normal"/>
    <w:rsid w:val="008F6FAA"/>
    <w:pPr>
      <w:numPr>
        <w:numId w:val="0"/>
      </w:numPr>
    </w:pPr>
  </w:style>
  <w:style w:type="paragraph" w:customStyle="1" w:styleId="TableText">
    <w:name w:val="Table Text"/>
    <w:basedOn w:val="Normal"/>
    <w:rsid w:val="008F6FAA"/>
    <w:pPr>
      <w:autoSpaceDE w:val="0"/>
      <w:autoSpaceDN w:val="0"/>
      <w:jc w:val="left"/>
    </w:pPr>
    <w:rPr>
      <w:sz w:val="20"/>
    </w:rPr>
  </w:style>
  <w:style w:type="paragraph" w:customStyle="1" w:styleId="TableHeaderText">
    <w:name w:val="Table Header Text"/>
    <w:basedOn w:val="TableText"/>
    <w:rsid w:val="008F6FAA"/>
    <w:pPr>
      <w:jc w:val="center"/>
    </w:pPr>
    <w:rPr>
      <w:b/>
      <w:bCs/>
    </w:rPr>
  </w:style>
  <w:style w:type="paragraph" w:styleId="BodyText3">
    <w:name w:val="Body Text 3"/>
    <w:basedOn w:val="Normal"/>
    <w:semiHidden/>
    <w:rsid w:val="008F6FAA"/>
    <w:rPr>
      <w:b/>
      <w:color w:val="0000FF"/>
    </w:rPr>
  </w:style>
  <w:style w:type="paragraph" w:styleId="BodyTextIndent">
    <w:name w:val="Body Text Indent"/>
    <w:basedOn w:val="Normal"/>
    <w:semiHidden/>
    <w:rsid w:val="008F6FAA"/>
    <w:pPr>
      <w:autoSpaceDE w:val="0"/>
      <w:autoSpaceDN w:val="0"/>
      <w:adjustRightInd w:val="0"/>
      <w:ind w:left="720" w:hanging="720"/>
      <w:jc w:val="left"/>
    </w:pPr>
    <w:rPr>
      <w:rFonts w:ascii="Arial" w:hAnsi="Arial" w:cs="Arial"/>
      <w:color w:val="000000"/>
      <w:sz w:val="24"/>
      <w:szCs w:val="14"/>
    </w:rPr>
  </w:style>
  <w:style w:type="paragraph" w:customStyle="1" w:styleId="Custom">
    <w:name w:val="Custom"/>
    <w:basedOn w:val="Normal"/>
    <w:rsid w:val="008F6FAA"/>
    <w:rPr>
      <w:rFonts w:ascii="Arial" w:hAnsi="Arial" w:cs="Arial"/>
      <w:sz w:val="24"/>
    </w:rPr>
  </w:style>
  <w:style w:type="paragraph" w:customStyle="1" w:styleId="Custom2">
    <w:name w:val="Custom 2"/>
    <w:basedOn w:val="Normal"/>
    <w:rsid w:val="008F6FAA"/>
    <w:pPr>
      <w:jc w:val="left"/>
    </w:pPr>
    <w:rPr>
      <w:rFonts w:ascii="Arial" w:hAnsi="Arial" w:cs="Arial"/>
      <w:b/>
      <w:bCs/>
      <w:color w:val="0000FF"/>
      <w:sz w:val="20"/>
    </w:rPr>
  </w:style>
  <w:style w:type="paragraph" w:customStyle="1" w:styleId="Custom3">
    <w:name w:val="Custom 3"/>
    <w:basedOn w:val="Normal"/>
    <w:rsid w:val="008F6FAA"/>
    <w:rPr>
      <w:rFonts w:ascii="Arial" w:hAnsi="Arial"/>
      <w:b/>
      <w:color w:val="0000FF"/>
      <w:sz w:val="36"/>
    </w:rPr>
  </w:style>
  <w:style w:type="paragraph" w:styleId="BodyTextIndent2">
    <w:name w:val="Body Text Indent 2"/>
    <w:basedOn w:val="Normal"/>
    <w:semiHidden/>
    <w:rsid w:val="008F6FAA"/>
    <w:pPr>
      <w:autoSpaceDE w:val="0"/>
      <w:autoSpaceDN w:val="0"/>
      <w:adjustRightInd w:val="0"/>
      <w:ind w:left="450"/>
      <w:jc w:val="left"/>
    </w:pPr>
    <w:rPr>
      <w:rFonts w:ascii="Arial" w:hAnsi="Arial" w:cs="Arial"/>
      <w:color w:val="000000"/>
      <w:sz w:val="20"/>
      <w:szCs w:val="14"/>
    </w:rPr>
  </w:style>
  <w:style w:type="character" w:styleId="Hyperlink">
    <w:name w:val="Hyperlink"/>
    <w:basedOn w:val="DefaultParagraphFont"/>
    <w:semiHidden/>
    <w:rsid w:val="008F6FAA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8F6FAA"/>
    <w:rPr>
      <w:color w:val="800080"/>
      <w:u w:val="single"/>
    </w:rPr>
  </w:style>
  <w:style w:type="paragraph" w:customStyle="1" w:styleId="Default">
    <w:name w:val="Default"/>
    <w:rsid w:val="002161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C31BB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G:\Lab%20Procedures\Microbiology\1NEW%20Micro%20Procedure%20Manual.%20(same%20as%20in%20Starnet)\MCVI%204%20Result%20Notification\MCVI%204.0%20Critical%20Results.docx" TargetMode="External"/><Relationship Id="rId13" Type="http://schemas.openxmlformats.org/officeDocument/2006/relationships/oleObject" Target="embeddings/oleObject3.bin"/><Relationship Id="rId18" Type="http://schemas.openxmlformats.org/officeDocument/2006/relationships/image" Target="media/image5.png"/><Relationship Id="rId26" Type="http://schemas.openxmlformats.org/officeDocument/2006/relationships/hyperlink" Target="http://www.mayomedicallaboratories.com/" TargetMode="External"/><Relationship Id="rId39" Type="http://schemas.openxmlformats.org/officeDocument/2006/relationships/oleObject" Target="embeddings/oleObject15.bin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2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hyperlink" Target="https://mmlaccess.com/" TargetMode="External"/><Relationship Id="rId41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image" Target="media/image13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1.bin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image" Target="media/image9.png"/><Relationship Id="rId30" Type="http://schemas.openxmlformats.org/officeDocument/2006/relationships/image" Target="media/image10.png"/><Relationship Id="rId35" Type="http://schemas.openxmlformats.org/officeDocument/2006/relationships/oleObject" Target="embeddings/oleObject13.bin"/><Relationship Id="rId43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2CD23-BEA3-43E8-929F-6C4297CFC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9</Pages>
  <Words>1753</Words>
  <Characters>10394</Characters>
  <Application>Microsoft Office Word</Application>
  <DocSecurity>4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[INSERT TITLE OF PROCEDURE HERE]</vt:lpstr>
    </vt:vector>
  </TitlesOfParts>
  <Company>***</Company>
  <LinksUpToDate>false</LinksUpToDate>
  <CharactersWithSpaces>12123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 TITLE OF PROCEDURE HERE]</dc:title>
  <dc:creator>CE139279</dc:creator>
  <cp:lastModifiedBy>CE004159</cp:lastModifiedBy>
  <cp:revision>61</cp:revision>
  <cp:lastPrinted>2009-06-27T01:51:00Z</cp:lastPrinted>
  <dcterms:created xsi:type="dcterms:W3CDTF">2017-10-27T19:32:00Z</dcterms:created>
  <dcterms:modified xsi:type="dcterms:W3CDTF">2017-11-21T18:41:00Z</dcterms:modified>
</cp:coreProperties>
</file>