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7"/>
        <w:gridCol w:w="1583"/>
        <w:gridCol w:w="850"/>
        <w:gridCol w:w="1638"/>
        <w:gridCol w:w="196"/>
        <w:gridCol w:w="366"/>
        <w:gridCol w:w="1220"/>
        <w:gridCol w:w="206"/>
        <w:gridCol w:w="1059"/>
        <w:gridCol w:w="2343"/>
        <w:gridCol w:w="2651"/>
        <w:gridCol w:w="2651"/>
      </w:tblGrid>
      <w:tr w:rsidR="00611FB2" w:rsidTr="003E4BE9">
        <w:trPr>
          <w:gridAfter w:val="2"/>
          <w:wAfter w:w="5302" w:type="dxa"/>
          <w:cantSplit/>
        </w:trPr>
        <w:tc>
          <w:tcPr>
            <w:tcW w:w="11258" w:type="dxa"/>
            <w:gridSpan w:val="10"/>
            <w:tcBorders>
              <w:top w:val="nil"/>
              <w:left w:val="nil"/>
              <w:bottom w:val="nil"/>
              <w:right w:val="nil"/>
            </w:tcBorders>
          </w:tcPr>
          <w:p w:rsidR="00611FB2" w:rsidRDefault="007C34A4">
            <w:pPr>
              <w:pStyle w:val="Title"/>
              <w:jc w:val="left"/>
              <w:rPr>
                <w:rFonts w:ascii="Arial" w:hAnsi="Arial"/>
                <w:color w:val="0000FF"/>
              </w:rPr>
            </w:pPr>
            <w:r>
              <w:rPr>
                <w:rFonts w:ascii="Arial" w:hAnsi="Arial"/>
                <w:color w:val="0000FF"/>
              </w:rPr>
              <w:t>Sputum</w:t>
            </w:r>
            <w:r w:rsidR="00611FB2">
              <w:rPr>
                <w:rFonts w:ascii="Arial" w:hAnsi="Arial"/>
                <w:color w:val="0000FF"/>
              </w:rPr>
              <w:t xml:space="preserve"> Culture</w:t>
            </w:r>
          </w:p>
          <w:p w:rsidR="00611FB2" w:rsidRDefault="00611FB2">
            <w:pPr>
              <w:pStyle w:val="Custom"/>
            </w:pPr>
          </w:p>
        </w:tc>
      </w:tr>
      <w:tr w:rsidR="00611FB2" w:rsidTr="003E4BE9">
        <w:trPr>
          <w:gridAfter w:val="2"/>
          <w:wAfter w:w="5302" w:type="dxa"/>
          <w:trHeight w:val="800"/>
        </w:trPr>
        <w:tc>
          <w:tcPr>
            <w:tcW w:w="1797" w:type="dxa"/>
            <w:tcBorders>
              <w:top w:val="nil"/>
              <w:left w:val="nil"/>
              <w:bottom w:val="nil"/>
              <w:right w:val="nil"/>
            </w:tcBorders>
          </w:tcPr>
          <w:p w:rsidR="00611FB2" w:rsidRDefault="00611FB2">
            <w:pPr>
              <w:rPr>
                <w:rFonts w:ascii="Arial" w:hAnsi="Arial"/>
                <w:b/>
                <w:color w:val="0000FF"/>
                <w:sz w:val="20"/>
              </w:rPr>
            </w:pPr>
          </w:p>
          <w:p w:rsidR="00611FB2" w:rsidRDefault="00611FB2">
            <w:pPr>
              <w:rPr>
                <w:rFonts w:ascii="Arial" w:hAnsi="Arial"/>
                <w:b/>
                <w:color w:val="0000FF"/>
                <w:sz w:val="20"/>
              </w:rPr>
            </w:pPr>
            <w:r>
              <w:rPr>
                <w:rFonts w:ascii="Arial" w:hAnsi="Arial"/>
                <w:b/>
                <w:color w:val="0000FF"/>
                <w:sz w:val="20"/>
              </w:rPr>
              <w:t>Purpose</w:t>
            </w:r>
          </w:p>
        </w:tc>
        <w:tc>
          <w:tcPr>
            <w:tcW w:w="9461" w:type="dxa"/>
            <w:gridSpan w:val="9"/>
            <w:tcBorders>
              <w:top w:val="single" w:sz="4" w:space="0" w:color="auto"/>
              <w:left w:val="nil"/>
              <w:bottom w:val="single" w:sz="4" w:space="0" w:color="auto"/>
              <w:right w:val="nil"/>
            </w:tcBorders>
          </w:tcPr>
          <w:p w:rsidR="00611FB2" w:rsidRDefault="00611FB2">
            <w:pPr>
              <w:pStyle w:val="Header"/>
              <w:tabs>
                <w:tab w:val="clear" w:pos="4320"/>
                <w:tab w:val="clear" w:pos="8640"/>
              </w:tabs>
              <w:rPr>
                <w:rFonts w:ascii="Arial" w:hAnsi="Arial"/>
                <w:sz w:val="20"/>
              </w:rPr>
            </w:pPr>
          </w:p>
          <w:p w:rsidR="00611FB2" w:rsidRDefault="00611FB2">
            <w:pPr>
              <w:pStyle w:val="Header"/>
              <w:tabs>
                <w:tab w:val="clear" w:pos="4320"/>
                <w:tab w:val="clear" w:pos="8640"/>
              </w:tabs>
              <w:rPr>
                <w:rFonts w:ascii="Arial" w:hAnsi="Arial"/>
                <w:sz w:val="20"/>
              </w:rPr>
            </w:pPr>
            <w:r>
              <w:rPr>
                <w:rFonts w:ascii="Arial" w:hAnsi="Arial" w:cs="Arial"/>
                <w:sz w:val="20"/>
              </w:rPr>
              <w:t xml:space="preserve">This procedure provides instruction for </w:t>
            </w:r>
            <w:r w:rsidR="007C34A4">
              <w:rPr>
                <w:rFonts w:ascii="Arial" w:hAnsi="Arial" w:cs="Arial"/>
                <w:sz w:val="20"/>
              </w:rPr>
              <w:t>SPUTUM</w:t>
            </w:r>
            <w:r>
              <w:rPr>
                <w:rFonts w:ascii="Arial" w:hAnsi="Arial" w:cs="Arial"/>
                <w:sz w:val="20"/>
              </w:rPr>
              <w:t xml:space="preserve"> CULTURE for the Microbiology laboratory.</w:t>
            </w:r>
          </w:p>
          <w:p w:rsidR="00611FB2" w:rsidRDefault="00611FB2">
            <w:pPr>
              <w:pStyle w:val="TableText"/>
              <w:autoSpaceDE/>
              <w:autoSpaceDN/>
              <w:rPr>
                <w:rFonts w:ascii="Arial" w:hAnsi="Arial"/>
              </w:rPr>
            </w:pPr>
          </w:p>
        </w:tc>
      </w:tr>
      <w:tr w:rsidR="00611FB2" w:rsidTr="003E4BE9">
        <w:trPr>
          <w:gridAfter w:val="2"/>
          <w:wAfter w:w="5302" w:type="dxa"/>
          <w:cantSplit/>
          <w:trHeight w:val="872"/>
        </w:trPr>
        <w:tc>
          <w:tcPr>
            <w:tcW w:w="1797" w:type="dxa"/>
            <w:tcBorders>
              <w:top w:val="nil"/>
              <w:left w:val="nil"/>
              <w:bottom w:val="nil"/>
              <w:right w:val="nil"/>
            </w:tcBorders>
          </w:tcPr>
          <w:p w:rsidR="00611FB2" w:rsidRDefault="00611FB2">
            <w:pPr>
              <w:rPr>
                <w:rFonts w:ascii="Arial" w:hAnsi="Arial"/>
                <w:b/>
                <w:color w:val="0000FF"/>
                <w:sz w:val="20"/>
              </w:rPr>
            </w:pPr>
          </w:p>
          <w:p w:rsidR="00611FB2" w:rsidRDefault="00611FB2">
            <w:pPr>
              <w:rPr>
                <w:rFonts w:ascii="Arial" w:hAnsi="Arial"/>
                <w:b/>
                <w:color w:val="0000FF"/>
                <w:sz w:val="20"/>
              </w:rPr>
            </w:pPr>
            <w:r>
              <w:rPr>
                <w:rFonts w:ascii="Arial" w:hAnsi="Arial"/>
                <w:b/>
                <w:color w:val="0000FF"/>
                <w:sz w:val="20"/>
              </w:rPr>
              <w:t>Policy Statements</w:t>
            </w:r>
          </w:p>
        </w:tc>
        <w:tc>
          <w:tcPr>
            <w:tcW w:w="9461" w:type="dxa"/>
            <w:gridSpan w:val="9"/>
            <w:tcBorders>
              <w:top w:val="nil"/>
              <w:left w:val="nil"/>
              <w:right w:val="nil"/>
            </w:tcBorders>
          </w:tcPr>
          <w:p w:rsidR="00611FB2" w:rsidRDefault="00611FB2">
            <w:pPr>
              <w:tabs>
                <w:tab w:val="left" w:pos="252"/>
              </w:tabs>
              <w:jc w:val="left"/>
              <w:rPr>
                <w:rFonts w:ascii="Arial" w:hAnsi="Arial"/>
                <w:sz w:val="20"/>
              </w:rPr>
            </w:pPr>
          </w:p>
          <w:p w:rsidR="00611FB2" w:rsidRDefault="00611FB2">
            <w:pPr>
              <w:pStyle w:val="TableText"/>
              <w:tabs>
                <w:tab w:val="left" w:pos="252"/>
              </w:tabs>
              <w:autoSpaceDE/>
              <w:autoSpaceDN/>
              <w:rPr>
                <w:rFonts w:ascii="Arial" w:hAnsi="Arial"/>
              </w:rPr>
            </w:pPr>
            <w:r>
              <w:rPr>
                <w:rFonts w:ascii="Arial" w:hAnsi="Arial"/>
              </w:rPr>
              <w:t>This procedure applies to Microbiologists/Virologists who perform culture set-up and plate reading.</w:t>
            </w:r>
          </w:p>
          <w:p w:rsidR="00611FB2" w:rsidRDefault="00611FB2">
            <w:pPr>
              <w:tabs>
                <w:tab w:val="left" w:pos="252"/>
              </w:tabs>
              <w:jc w:val="left"/>
              <w:rPr>
                <w:rFonts w:ascii="Arial" w:hAnsi="Arial"/>
                <w:sz w:val="20"/>
              </w:rPr>
            </w:pPr>
          </w:p>
          <w:p w:rsidR="00611FB2" w:rsidRDefault="00611FB2">
            <w:pPr>
              <w:ind w:left="360"/>
              <w:jc w:val="left"/>
              <w:rPr>
                <w:rFonts w:ascii="Arial" w:hAnsi="Arial"/>
                <w:sz w:val="20"/>
              </w:rPr>
            </w:pPr>
          </w:p>
        </w:tc>
      </w:tr>
      <w:tr w:rsidR="00611FB2" w:rsidTr="003E4BE9">
        <w:trPr>
          <w:gridAfter w:val="2"/>
          <w:wAfter w:w="5302" w:type="dxa"/>
          <w:cantSplit/>
          <w:trHeight w:val="1295"/>
        </w:trPr>
        <w:tc>
          <w:tcPr>
            <w:tcW w:w="1797" w:type="dxa"/>
            <w:tcBorders>
              <w:top w:val="nil"/>
              <w:left w:val="nil"/>
              <w:bottom w:val="nil"/>
              <w:right w:val="nil"/>
            </w:tcBorders>
          </w:tcPr>
          <w:p w:rsidR="00611FB2" w:rsidRDefault="00611FB2">
            <w:pPr>
              <w:jc w:val="left"/>
              <w:rPr>
                <w:rFonts w:ascii="Arial" w:hAnsi="Arial"/>
                <w:b/>
                <w:color w:val="0000FF"/>
                <w:sz w:val="20"/>
              </w:rPr>
            </w:pPr>
          </w:p>
          <w:p w:rsidR="00611FB2" w:rsidRDefault="00611FB2">
            <w:pPr>
              <w:pStyle w:val="Custom2"/>
              <w:rPr>
                <w:rFonts w:cs="Times New Roman"/>
                <w:bCs w:val="0"/>
              </w:rPr>
            </w:pPr>
            <w:r>
              <w:rPr>
                <w:rFonts w:cs="Times New Roman"/>
                <w:bCs w:val="0"/>
              </w:rPr>
              <w:t>Principle and Clinical Significance</w:t>
            </w:r>
          </w:p>
        </w:tc>
        <w:tc>
          <w:tcPr>
            <w:tcW w:w="9461" w:type="dxa"/>
            <w:gridSpan w:val="9"/>
            <w:tcBorders>
              <w:left w:val="nil"/>
              <w:bottom w:val="single" w:sz="4" w:space="0" w:color="auto"/>
              <w:right w:val="nil"/>
            </w:tcBorders>
          </w:tcPr>
          <w:p w:rsidR="00611FB2" w:rsidRDefault="00611FB2">
            <w:pPr>
              <w:tabs>
                <w:tab w:val="left" w:pos="252"/>
              </w:tabs>
              <w:jc w:val="left"/>
              <w:rPr>
                <w:rFonts w:ascii="Arial" w:hAnsi="Arial"/>
                <w:sz w:val="20"/>
              </w:rPr>
            </w:pPr>
          </w:p>
          <w:p w:rsidR="007C34A4" w:rsidRPr="007C34A4" w:rsidRDefault="007C34A4" w:rsidP="007C34A4">
            <w:pPr>
              <w:tabs>
                <w:tab w:val="left" w:pos="252"/>
              </w:tabs>
              <w:jc w:val="left"/>
              <w:rPr>
                <w:rFonts w:ascii="Arial" w:hAnsi="Arial"/>
                <w:sz w:val="20"/>
              </w:rPr>
            </w:pPr>
            <w:r w:rsidRPr="007C34A4">
              <w:rPr>
                <w:rFonts w:ascii="Arial" w:hAnsi="Arial"/>
                <w:sz w:val="20"/>
              </w:rPr>
              <w:t>Lower respiratory tract infections are a major cause of morbidity and mortality.</w:t>
            </w:r>
            <w:r w:rsidRPr="007C34A4">
              <w:rPr>
                <w:rFonts w:ascii="Arial" w:hAnsi="Arial"/>
                <w:b/>
                <w:sz w:val="20"/>
              </w:rPr>
              <w:t xml:space="preserve"> </w:t>
            </w:r>
            <w:r w:rsidRPr="007C34A4">
              <w:rPr>
                <w:rFonts w:ascii="Arial" w:hAnsi="Arial"/>
                <w:sz w:val="20"/>
              </w:rPr>
              <w:t>The examination of expectorated sputum has been the primary means of determining the cause of bacterial pneumonia. However, lower respiratory t</w:t>
            </w:r>
            <w:r w:rsidR="00070B71">
              <w:rPr>
                <w:rFonts w:ascii="Arial" w:hAnsi="Arial"/>
                <w:sz w:val="20"/>
              </w:rPr>
              <w:t>r</w:t>
            </w:r>
            <w:r w:rsidRPr="007C34A4">
              <w:rPr>
                <w:rFonts w:ascii="Arial" w:hAnsi="Arial"/>
                <w:sz w:val="20"/>
              </w:rPr>
              <w:t xml:space="preserve">act specimens will be contaminated with upper respiratory tract secretions, especially saliva, unless they are collected using an invasive technique. For this reason, sputum is among the least clinically relevant specimens received for culture. Sputum specimens </w:t>
            </w:r>
            <w:r w:rsidR="00C37056">
              <w:rPr>
                <w:rFonts w:ascii="Arial" w:hAnsi="Arial"/>
                <w:sz w:val="20"/>
              </w:rPr>
              <w:t>are</w:t>
            </w:r>
            <w:r w:rsidRPr="007C34A4">
              <w:rPr>
                <w:rFonts w:ascii="Arial" w:hAnsi="Arial"/>
                <w:sz w:val="20"/>
              </w:rPr>
              <w:t xml:space="preserve"> examined microscopically to assess the quality of the specimen. A properly collected specimen will contain a minimum of </w:t>
            </w:r>
            <w:proofErr w:type="spellStart"/>
            <w:r w:rsidRPr="007C34A4">
              <w:rPr>
                <w:rFonts w:ascii="Arial" w:hAnsi="Arial"/>
                <w:sz w:val="20"/>
              </w:rPr>
              <w:t>squamous</w:t>
            </w:r>
            <w:proofErr w:type="spellEnd"/>
            <w:r w:rsidRPr="007C34A4">
              <w:rPr>
                <w:rFonts w:ascii="Arial" w:hAnsi="Arial"/>
                <w:sz w:val="20"/>
              </w:rPr>
              <w:t xml:space="preserve"> epithelial cells and significant numbers of PMNs.</w:t>
            </w:r>
          </w:p>
          <w:p w:rsidR="007C34A4" w:rsidRPr="007C34A4" w:rsidRDefault="007C34A4" w:rsidP="007C34A4">
            <w:pPr>
              <w:tabs>
                <w:tab w:val="left" w:pos="252"/>
              </w:tabs>
              <w:jc w:val="left"/>
              <w:rPr>
                <w:rFonts w:ascii="Arial" w:hAnsi="Arial"/>
                <w:sz w:val="20"/>
              </w:rPr>
            </w:pPr>
          </w:p>
          <w:p w:rsidR="00611FB2" w:rsidRDefault="007C34A4" w:rsidP="007C34A4">
            <w:pPr>
              <w:tabs>
                <w:tab w:val="left" w:pos="252"/>
              </w:tabs>
              <w:jc w:val="left"/>
              <w:rPr>
                <w:rFonts w:ascii="Arial" w:hAnsi="Arial"/>
                <w:sz w:val="20"/>
              </w:rPr>
            </w:pPr>
            <w:r w:rsidRPr="007C34A4">
              <w:rPr>
                <w:rFonts w:ascii="Arial" w:hAnsi="Arial"/>
                <w:sz w:val="20"/>
              </w:rPr>
              <w:t>Cystic fibrosis is a major cause of chronic pulmonary disease in children. Patients with CF have a lifetime of bacterial bronchitis, despite aggressive multiple antibiotic therapy. Typically, these children present with recurrent lower respiratory infections and very characteristic sputum bacteriology.</w:t>
            </w:r>
          </w:p>
          <w:p w:rsidR="00611FB2" w:rsidRDefault="00611FB2">
            <w:pPr>
              <w:tabs>
                <w:tab w:val="left" w:pos="252"/>
              </w:tabs>
              <w:jc w:val="left"/>
              <w:rPr>
                <w:rFonts w:ascii="Arial" w:hAnsi="Arial"/>
                <w:sz w:val="20"/>
              </w:rPr>
            </w:pPr>
          </w:p>
        </w:tc>
      </w:tr>
      <w:tr w:rsidR="00611FB2" w:rsidTr="003E4BE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02" w:type="dxa"/>
        </w:trPr>
        <w:tc>
          <w:tcPr>
            <w:tcW w:w="1797" w:type="dxa"/>
            <w:tcBorders>
              <w:top w:val="nil"/>
              <w:left w:val="nil"/>
              <w:right w:val="nil"/>
            </w:tcBorders>
          </w:tcPr>
          <w:p w:rsidR="00611FB2" w:rsidRDefault="00611FB2">
            <w:pPr>
              <w:jc w:val="left"/>
              <w:rPr>
                <w:rFonts w:ascii="Arial" w:hAnsi="Arial"/>
                <w:b/>
                <w:color w:val="0000FF"/>
                <w:sz w:val="20"/>
              </w:rPr>
            </w:pPr>
          </w:p>
          <w:p w:rsidR="00611FB2" w:rsidRDefault="00611FB2">
            <w:pPr>
              <w:jc w:val="left"/>
              <w:rPr>
                <w:rFonts w:ascii="Arial" w:hAnsi="Arial"/>
                <w:b/>
                <w:color w:val="0000FF"/>
                <w:sz w:val="20"/>
              </w:rPr>
            </w:pPr>
            <w:r>
              <w:rPr>
                <w:rFonts w:ascii="Arial" w:hAnsi="Arial"/>
                <w:b/>
                <w:color w:val="0000FF"/>
                <w:sz w:val="20"/>
              </w:rPr>
              <w:t>Test Code</w:t>
            </w:r>
          </w:p>
          <w:p w:rsidR="00611FB2" w:rsidRDefault="00611FB2">
            <w:pPr>
              <w:jc w:val="left"/>
              <w:rPr>
                <w:rFonts w:ascii="Arial" w:hAnsi="Arial"/>
                <w:b/>
                <w:color w:val="0000FF"/>
                <w:sz w:val="20"/>
              </w:rPr>
            </w:pPr>
          </w:p>
        </w:tc>
        <w:tc>
          <w:tcPr>
            <w:tcW w:w="9461" w:type="dxa"/>
            <w:gridSpan w:val="9"/>
            <w:tcBorders>
              <w:top w:val="nil"/>
              <w:left w:val="nil"/>
              <w:bottom w:val="nil"/>
              <w:right w:val="nil"/>
            </w:tcBorders>
          </w:tcPr>
          <w:p w:rsidR="00611FB2" w:rsidRDefault="00611FB2">
            <w:pPr>
              <w:tabs>
                <w:tab w:val="left" w:pos="3382"/>
              </w:tabs>
              <w:rPr>
                <w:rFonts w:ascii="Arial" w:hAnsi="Arial"/>
                <w:sz w:val="20"/>
              </w:rPr>
            </w:pPr>
          </w:p>
          <w:p w:rsidR="00611FB2" w:rsidRDefault="007C34A4">
            <w:pPr>
              <w:tabs>
                <w:tab w:val="left" w:pos="3382"/>
              </w:tabs>
              <w:rPr>
                <w:rFonts w:ascii="Arial" w:hAnsi="Arial"/>
                <w:sz w:val="20"/>
              </w:rPr>
            </w:pPr>
            <w:r>
              <w:rPr>
                <w:rFonts w:ascii="Arial" w:hAnsi="Arial"/>
                <w:sz w:val="20"/>
              </w:rPr>
              <w:t>SPUC</w:t>
            </w:r>
          </w:p>
        </w:tc>
      </w:tr>
      <w:tr w:rsidR="00611FB2" w:rsidTr="00EA375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02" w:type="dxa"/>
        </w:trPr>
        <w:tc>
          <w:tcPr>
            <w:tcW w:w="1797" w:type="dxa"/>
            <w:tcBorders>
              <w:left w:val="nil"/>
              <w:right w:val="single" w:sz="4" w:space="0" w:color="auto"/>
            </w:tcBorders>
          </w:tcPr>
          <w:p w:rsidR="00611FB2" w:rsidRDefault="003E4BE9">
            <w:pPr>
              <w:jc w:val="left"/>
              <w:rPr>
                <w:rFonts w:ascii="Arial" w:hAnsi="Arial"/>
                <w:b/>
                <w:color w:val="0000FF"/>
                <w:sz w:val="20"/>
              </w:rPr>
            </w:pPr>
            <w:r>
              <w:rPr>
                <w:rFonts w:ascii="Arial" w:hAnsi="Arial"/>
                <w:b/>
                <w:color w:val="0000FF"/>
                <w:sz w:val="20"/>
              </w:rPr>
              <w:t>Materials</w:t>
            </w:r>
          </w:p>
        </w:tc>
        <w:tc>
          <w:tcPr>
            <w:tcW w:w="2433" w:type="dxa"/>
            <w:gridSpan w:val="2"/>
            <w:tcBorders>
              <w:top w:val="single" w:sz="4" w:space="0" w:color="auto"/>
              <w:left w:val="single" w:sz="4" w:space="0" w:color="auto"/>
              <w:bottom w:val="single" w:sz="4" w:space="0" w:color="auto"/>
              <w:right w:val="single" w:sz="4" w:space="0" w:color="auto"/>
            </w:tcBorders>
          </w:tcPr>
          <w:p w:rsidR="00611FB2" w:rsidRDefault="00611FB2">
            <w:pPr>
              <w:jc w:val="left"/>
              <w:rPr>
                <w:rFonts w:ascii="Arial" w:hAnsi="Arial"/>
                <w:b/>
                <w:sz w:val="20"/>
              </w:rPr>
            </w:pPr>
            <w:r>
              <w:rPr>
                <w:rFonts w:ascii="Arial" w:hAnsi="Arial"/>
                <w:b/>
                <w:sz w:val="20"/>
              </w:rPr>
              <w:t>Reagents</w:t>
            </w:r>
          </w:p>
        </w:tc>
        <w:tc>
          <w:tcPr>
            <w:tcW w:w="1638" w:type="dxa"/>
            <w:tcBorders>
              <w:top w:val="single" w:sz="4" w:space="0" w:color="auto"/>
              <w:left w:val="single" w:sz="4" w:space="0" w:color="auto"/>
              <w:bottom w:val="single" w:sz="4" w:space="0" w:color="auto"/>
              <w:right w:val="single" w:sz="4" w:space="0" w:color="auto"/>
            </w:tcBorders>
          </w:tcPr>
          <w:p w:rsidR="00611FB2" w:rsidRDefault="00611FB2">
            <w:pPr>
              <w:jc w:val="left"/>
              <w:rPr>
                <w:rFonts w:ascii="Arial" w:hAnsi="Arial"/>
                <w:b/>
                <w:sz w:val="20"/>
              </w:rPr>
            </w:pPr>
            <w:r>
              <w:rPr>
                <w:rFonts w:ascii="Arial" w:hAnsi="Arial"/>
                <w:b/>
                <w:sz w:val="20"/>
              </w:rPr>
              <w:t>Supplies</w:t>
            </w:r>
          </w:p>
        </w:tc>
        <w:tc>
          <w:tcPr>
            <w:tcW w:w="1782" w:type="dxa"/>
            <w:gridSpan w:val="3"/>
            <w:tcBorders>
              <w:top w:val="single" w:sz="4" w:space="0" w:color="auto"/>
              <w:left w:val="single" w:sz="4" w:space="0" w:color="auto"/>
              <w:bottom w:val="single" w:sz="4" w:space="0" w:color="auto"/>
              <w:right w:val="single" w:sz="4" w:space="0" w:color="auto"/>
            </w:tcBorders>
          </w:tcPr>
          <w:p w:rsidR="00611FB2" w:rsidRDefault="00611FB2">
            <w:pPr>
              <w:jc w:val="left"/>
              <w:rPr>
                <w:rFonts w:ascii="Arial" w:hAnsi="Arial"/>
                <w:b/>
                <w:sz w:val="20"/>
              </w:rPr>
            </w:pPr>
            <w:r>
              <w:rPr>
                <w:rFonts w:ascii="Arial" w:hAnsi="Arial"/>
                <w:b/>
                <w:sz w:val="20"/>
              </w:rPr>
              <w:t>Equipment</w:t>
            </w:r>
          </w:p>
        </w:tc>
        <w:tc>
          <w:tcPr>
            <w:tcW w:w="3608" w:type="dxa"/>
            <w:gridSpan w:val="3"/>
            <w:tcBorders>
              <w:top w:val="single" w:sz="4" w:space="0" w:color="auto"/>
              <w:left w:val="single" w:sz="4" w:space="0" w:color="auto"/>
              <w:bottom w:val="single" w:sz="4" w:space="0" w:color="auto"/>
              <w:right w:val="single" w:sz="4" w:space="0" w:color="auto"/>
            </w:tcBorders>
          </w:tcPr>
          <w:p w:rsidR="00611FB2" w:rsidRDefault="00611FB2">
            <w:pPr>
              <w:jc w:val="left"/>
              <w:rPr>
                <w:rFonts w:ascii="Arial" w:hAnsi="Arial"/>
                <w:b/>
                <w:sz w:val="20"/>
              </w:rPr>
            </w:pPr>
            <w:r>
              <w:rPr>
                <w:rFonts w:ascii="Arial" w:hAnsi="Arial"/>
                <w:b/>
                <w:sz w:val="20"/>
              </w:rPr>
              <w:t>Media</w:t>
            </w:r>
          </w:p>
        </w:tc>
      </w:tr>
      <w:tr w:rsidR="00611FB2" w:rsidTr="00EA375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02" w:type="dxa"/>
          <w:trHeight w:val="3842"/>
        </w:trPr>
        <w:tc>
          <w:tcPr>
            <w:tcW w:w="1797" w:type="dxa"/>
            <w:tcBorders>
              <w:left w:val="nil"/>
              <w:right w:val="single" w:sz="4" w:space="0" w:color="auto"/>
            </w:tcBorders>
          </w:tcPr>
          <w:p w:rsidR="00611FB2" w:rsidRDefault="00611FB2">
            <w:pPr>
              <w:jc w:val="left"/>
              <w:rPr>
                <w:rFonts w:ascii="Arial" w:hAnsi="Arial"/>
                <w:b/>
                <w:color w:val="0000FF"/>
                <w:sz w:val="20"/>
              </w:rPr>
            </w:pPr>
          </w:p>
        </w:tc>
        <w:tc>
          <w:tcPr>
            <w:tcW w:w="2433" w:type="dxa"/>
            <w:gridSpan w:val="2"/>
            <w:tcBorders>
              <w:top w:val="single" w:sz="4" w:space="0" w:color="auto"/>
              <w:left w:val="single" w:sz="4" w:space="0" w:color="auto"/>
              <w:bottom w:val="single" w:sz="4" w:space="0" w:color="auto"/>
              <w:right w:val="single" w:sz="4" w:space="0" w:color="auto"/>
            </w:tcBorders>
          </w:tcPr>
          <w:p w:rsidR="00611FB2" w:rsidRPr="00893773" w:rsidRDefault="00893773" w:rsidP="00350440">
            <w:pPr>
              <w:numPr>
                <w:ilvl w:val="0"/>
                <w:numId w:val="21"/>
              </w:numPr>
              <w:tabs>
                <w:tab w:val="clear" w:pos="360"/>
              </w:tabs>
              <w:jc w:val="left"/>
              <w:rPr>
                <w:rFonts w:ascii="Arial" w:hAnsi="Arial"/>
                <w:sz w:val="20"/>
                <w:szCs w:val="20"/>
              </w:rPr>
            </w:pPr>
            <w:r w:rsidRPr="00893773">
              <w:rPr>
                <w:rFonts w:ascii="Arial" w:hAnsi="Arial"/>
                <w:sz w:val="20"/>
                <w:szCs w:val="20"/>
              </w:rPr>
              <w:t xml:space="preserve">10% sodium </w:t>
            </w:r>
            <w:proofErr w:type="spellStart"/>
            <w:r w:rsidR="00352B32" w:rsidRPr="00893773">
              <w:rPr>
                <w:rFonts w:ascii="Arial" w:hAnsi="Arial"/>
                <w:sz w:val="20"/>
                <w:szCs w:val="20"/>
              </w:rPr>
              <w:t>de</w:t>
            </w:r>
            <w:r w:rsidR="00352B32">
              <w:rPr>
                <w:rFonts w:ascii="Arial" w:hAnsi="Arial"/>
                <w:sz w:val="20"/>
                <w:szCs w:val="20"/>
              </w:rPr>
              <w:t>s</w:t>
            </w:r>
            <w:r w:rsidR="00352B32" w:rsidRPr="00893773">
              <w:rPr>
                <w:rFonts w:ascii="Arial" w:hAnsi="Arial"/>
                <w:sz w:val="20"/>
                <w:szCs w:val="20"/>
              </w:rPr>
              <w:t>oxycholate</w:t>
            </w:r>
            <w:proofErr w:type="spellEnd"/>
            <w:r w:rsidRPr="00893773">
              <w:rPr>
                <w:rFonts w:ascii="Arial" w:hAnsi="Arial"/>
                <w:sz w:val="20"/>
                <w:szCs w:val="20"/>
              </w:rPr>
              <w:t xml:space="preserve"> reagent</w:t>
            </w:r>
          </w:p>
          <w:p w:rsidR="00893773" w:rsidRPr="00893773" w:rsidRDefault="00893773" w:rsidP="00350440">
            <w:pPr>
              <w:numPr>
                <w:ilvl w:val="0"/>
                <w:numId w:val="21"/>
              </w:numPr>
              <w:tabs>
                <w:tab w:val="clear" w:pos="360"/>
              </w:tabs>
              <w:jc w:val="left"/>
              <w:rPr>
                <w:rFonts w:ascii="Arial" w:hAnsi="Arial"/>
                <w:sz w:val="20"/>
                <w:szCs w:val="20"/>
              </w:rPr>
            </w:pPr>
            <w:r w:rsidRPr="00893773">
              <w:rPr>
                <w:rFonts w:ascii="Arial" w:hAnsi="Arial"/>
                <w:sz w:val="20"/>
                <w:szCs w:val="20"/>
              </w:rPr>
              <w:t>3% hydrogen peroxide</w:t>
            </w:r>
          </w:p>
          <w:p w:rsidR="00893773" w:rsidRPr="00893773" w:rsidRDefault="00893773" w:rsidP="00350440">
            <w:pPr>
              <w:numPr>
                <w:ilvl w:val="0"/>
                <w:numId w:val="21"/>
              </w:numPr>
              <w:tabs>
                <w:tab w:val="clear" w:pos="360"/>
              </w:tabs>
              <w:jc w:val="left"/>
              <w:rPr>
                <w:rFonts w:ascii="Arial" w:hAnsi="Arial"/>
                <w:sz w:val="20"/>
                <w:szCs w:val="20"/>
              </w:rPr>
            </w:pPr>
            <w:r w:rsidRPr="00893773">
              <w:rPr>
                <w:rFonts w:ascii="Arial" w:hAnsi="Arial"/>
                <w:sz w:val="20"/>
                <w:szCs w:val="20"/>
              </w:rPr>
              <w:t>Vitek</w:t>
            </w:r>
            <w:r w:rsidR="00EA3753" w:rsidRPr="00893773">
              <w:rPr>
                <w:rFonts w:ascii="Arial" w:hAnsi="Arial"/>
                <w:sz w:val="20"/>
                <w:szCs w:val="20"/>
              </w:rPr>
              <w:t>®</w:t>
            </w:r>
            <w:r w:rsidRPr="00893773">
              <w:rPr>
                <w:rFonts w:ascii="Arial" w:hAnsi="Arial"/>
                <w:sz w:val="20"/>
                <w:szCs w:val="20"/>
              </w:rPr>
              <w:t xml:space="preserve"> </w:t>
            </w:r>
            <w:r w:rsidR="00EA3753">
              <w:rPr>
                <w:rFonts w:ascii="Arial" w:hAnsi="Arial"/>
                <w:sz w:val="20"/>
                <w:szCs w:val="20"/>
              </w:rPr>
              <w:t xml:space="preserve">GP, GN, </w:t>
            </w:r>
            <w:r w:rsidRPr="00893773">
              <w:rPr>
                <w:rFonts w:ascii="Arial" w:hAnsi="Arial"/>
                <w:sz w:val="20"/>
                <w:szCs w:val="20"/>
              </w:rPr>
              <w:t>NH</w:t>
            </w:r>
            <w:r w:rsidR="00EA3753">
              <w:rPr>
                <w:rFonts w:ascii="Arial" w:hAnsi="Arial"/>
                <w:sz w:val="20"/>
                <w:szCs w:val="20"/>
              </w:rPr>
              <w:t>, AST</w:t>
            </w:r>
            <w:r w:rsidRPr="00893773">
              <w:rPr>
                <w:rFonts w:ascii="Arial" w:hAnsi="Arial"/>
                <w:sz w:val="20"/>
                <w:szCs w:val="20"/>
              </w:rPr>
              <w:t xml:space="preserve"> cards</w:t>
            </w:r>
            <w:r w:rsidR="00EA3753">
              <w:rPr>
                <w:rFonts w:ascii="Arial" w:hAnsi="Arial"/>
                <w:sz w:val="20"/>
                <w:szCs w:val="20"/>
              </w:rPr>
              <w:t xml:space="preserve"> as needed</w:t>
            </w:r>
          </w:p>
          <w:p w:rsidR="00893773" w:rsidRPr="00893773" w:rsidRDefault="00893773" w:rsidP="00350440">
            <w:pPr>
              <w:numPr>
                <w:ilvl w:val="0"/>
                <w:numId w:val="21"/>
              </w:numPr>
              <w:tabs>
                <w:tab w:val="clear" w:pos="360"/>
              </w:tabs>
              <w:jc w:val="left"/>
              <w:rPr>
                <w:rFonts w:ascii="Arial" w:hAnsi="Arial"/>
                <w:sz w:val="20"/>
                <w:szCs w:val="20"/>
              </w:rPr>
            </w:pPr>
            <w:proofErr w:type="spellStart"/>
            <w:r w:rsidRPr="00893773">
              <w:rPr>
                <w:rFonts w:ascii="Arial" w:hAnsi="Arial"/>
                <w:sz w:val="20"/>
                <w:szCs w:val="20"/>
              </w:rPr>
              <w:t>Catarrhalis</w:t>
            </w:r>
            <w:proofErr w:type="spellEnd"/>
            <w:r w:rsidRPr="00893773">
              <w:rPr>
                <w:rFonts w:ascii="Arial" w:hAnsi="Arial"/>
                <w:sz w:val="20"/>
                <w:szCs w:val="20"/>
              </w:rPr>
              <w:t xml:space="preserve"> Test disk</w:t>
            </w:r>
          </w:p>
          <w:p w:rsidR="00893773" w:rsidRPr="00893773" w:rsidRDefault="00893773" w:rsidP="00350440">
            <w:pPr>
              <w:numPr>
                <w:ilvl w:val="0"/>
                <w:numId w:val="21"/>
              </w:numPr>
              <w:tabs>
                <w:tab w:val="clear" w:pos="360"/>
              </w:tabs>
              <w:jc w:val="left"/>
              <w:rPr>
                <w:rFonts w:ascii="Arial" w:hAnsi="Arial"/>
                <w:sz w:val="20"/>
                <w:szCs w:val="20"/>
              </w:rPr>
            </w:pPr>
            <w:r w:rsidRPr="00893773">
              <w:rPr>
                <w:rFonts w:ascii="Arial" w:hAnsi="Arial"/>
                <w:sz w:val="20"/>
                <w:szCs w:val="20"/>
              </w:rPr>
              <w:t>Gram stain reagents</w:t>
            </w:r>
          </w:p>
          <w:p w:rsidR="00893773" w:rsidRPr="00893773" w:rsidRDefault="00893773" w:rsidP="00350440">
            <w:pPr>
              <w:numPr>
                <w:ilvl w:val="0"/>
                <w:numId w:val="21"/>
              </w:numPr>
              <w:tabs>
                <w:tab w:val="clear" w:pos="360"/>
              </w:tabs>
              <w:jc w:val="left"/>
              <w:rPr>
                <w:rFonts w:ascii="Arial" w:hAnsi="Arial"/>
                <w:sz w:val="20"/>
                <w:szCs w:val="20"/>
              </w:rPr>
            </w:pPr>
            <w:r w:rsidRPr="00893773">
              <w:rPr>
                <w:rFonts w:ascii="Arial" w:hAnsi="Arial"/>
                <w:sz w:val="20"/>
                <w:szCs w:val="20"/>
              </w:rPr>
              <w:t xml:space="preserve">Mueller Hinton for </w:t>
            </w:r>
            <w:proofErr w:type="spellStart"/>
            <w:r w:rsidRPr="00893773">
              <w:rPr>
                <w:rFonts w:ascii="Arial" w:hAnsi="Arial"/>
                <w:sz w:val="20"/>
                <w:szCs w:val="20"/>
              </w:rPr>
              <w:t>cefoxitin</w:t>
            </w:r>
            <w:proofErr w:type="spellEnd"/>
            <w:r w:rsidRPr="00893773">
              <w:rPr>
                <w:rFonts w:ascii="Arial" w:hAnsi="Arial"/>
                <w:sz w:val="20"/>
                <w:szCs w:val="20"/>
              </w:rPr>
              <w:t xml:space="preserve"> screening</w:t>
            </w:r>
          </w:p>
          <w:p w:rsidR="00893773" w:rsidRPr="00893773" w:rsidRDefault="00893773" w:rsidP="00350440">
            <w:pPr>
              <w:numPr>
                <w:ilvl w:val="0"/>
                <w:numId w:val="21"/>
              </w:numPr>
              <w:tabs>
                <w:tab w:val="clear" w:pos="360"/>
              </w:tabs>
              <w:jc w:val="left"/>
              <w:rPr>
                <w:rFonts w:ascii="Arial" w:hAnsi="Arial"/>
                <w:sz w:val="20"/>
                <w:szCs w:val="20"/>
              </w:rPr>
            </w:pPr>
            <w:r w:rsidRPr="00893773">
              <w:rPr>
                <w:rFonts w:ascii="Arial" w:hAnsi="Arial"/>
                <w:sz w:val="20"/>
                <w:szCs w:val="20"/>
              </w:rPr>
              <w:t>Oxidase reagent</w:t>
            </w:r>
          </w:p>
          <w:p w:rsidR="00893773" w:rsidRPr="00893773" w:rsidRDefault="00893773" w:rsidP="00350440">
            <w:pPr>
              <w:numPr>
                <w:ilvl w:val="0"/>
                <w:numId w:val="21"/>
              </w:numPr>
              <w:tabs>
                <w:tab w:val="clear" w:pos="360"/>
              </w:tabs>
              <w:jc w:val="left"/>
              <w:rPr>
                <w:rFonts w:ascii="Arial" w:hAnsi="Arial"/>
                <w:sz w:val="20"/>
                <w:szCs w:val="20"/>
              </w:rPr>
            </w:pPr>
            <w:proofErr w:type="spellStart"/>
            <w:r w:rsidRPr="00893773">
              <w:rPr>
                <w:rFonts w:ascii="Arial" w:hAnsi="Arial"/>
                <w:sz w:val="20"/>
                <w:szCs w:val="20"/>
              </w:rPr>
              <w:t>Staphaurex</w:t>
            </w:r>
            <w:proofErr w:type="spellEnd"/>
            <w:r w:rsidRPr="00893773">
              <w:rPr>
                <w:rFonts w:ascii="Arial" w:hAnsi="Arial"/>
                <w:sz w:val="20"/>
                <w:szCs w:val="20"/>
              </w:rPr>
              <w:t>™</w:t>
            </w:r>
          </w:p>
          <w:p w:rsidR="00893773" w:rsidRDefault="00893773" w:rsidP="00350440">
            <w:pPr>
              <w:numPr>
                <w:ilvl w:val="0"/>
                <w:numId w:val="21"/>
              </w:numPr>
              <w:tabs>
                <w:tab w:val="clear" w:pos="360"/>
              </w:tabs>
              <w:jc w:val="left"/>
              <w:rPr>
                <w:rFonts w:ascii="Arial" w:hAnsi="Arial"/>
                <w:sz w:val="19"/>
                <w:szCs w:val="19"/>
              </w:rPr>
            </w:pPr>
            <w:r w:rsidRPr="007E292F">
              <w:rPr>
                <w:rFonts w:ascii="Arial" w:hAnsi="Arial"/>
                <w:sz w:val="19"/>
                <w:szCs w:val="19"/>
              </w:rPr>
              <w:t>Other supplies as necessary for the identification of common agents</w:t>
            </w:r>
          </w:p>
          <w:p w:rsidR="008501DF" w:rsidRPr="007E292F" w:rsidRDefault="008501DF" w:rsidP="008501DF">
            <w:pPr>
              <w:jc w:val="left"/>
              <w:rPr>
                <w:rFonts w:ascii="Arial" w:hAnsi="Arial"/>
                <w:sz w:val="19"/>
                <w:szCs w:val="19"/>
              </w:rPr>
            </w:pPr>
          </w:p>
        </w:tc>
        <w:tc>
          <w:tcPr>
            <w:tcW w:w="1638" w:type="dxa"/>
            <w:tcBorders>
              <w:top w:val="single" w:sz="4" w:space="0" w:color="auto"/>
              <w:left w:val="single" w:sz="4" w:space="0" w:color="auto"/>
              <w:bottom w:val="single" w:sz="4" w:space="0" w:color="auto"/>
              <w:right w:val="single" w:sz="4" w:space="0" w:color="auto"/>
            </w:tcBorders>
          </w:tcPr>
          <w:p w:rsidR="00611FB2" w:rsidRDefault="00611FB2" w:rsidP="00350440">
            <w:pPr>
              <w:numPr>
                <w:ilvl w:val="0"/>
                <w:numId w:val="21"/>
              </w:numPr>
              <w:tabs>
                <w:tab w:val="clear" w:pos="360"/>
              </w:tabs>
              <w:jc w:val="left"/>
              <w:rPr>
                <w:rFonts w:ascii="Arial" w:hAnsi="Arial"/>
                <w:sz w:val="20"/>
              </w:rPr>
            </w:pPr>
            <w:r>
              <w:rPr>
                <w:rFonts w:ascii="Arial" w:hAnsi="Arial"/>
                <w:sz w:val="20"/>
              </w:rPr>
              <w:t>Glass slide (GMST)</w:t>
            </w:r>
          </w:p>
          <w:p w:rsidR="00611FB2" w:rsidRPr="00893773" w:rsidRDefault="00893773" w:rsidP="00350440">
            <w:pPr>
              <w:numPr>
                <w:ilvl w:val="0"/>
                <w:numId w:val="21"/>
              </w:numPr>
              <w:tabs>
                <w:tab w:val="clear" w:pos="360"/>
              </w:tabs>
              <w:jc w:val="left"/>
              <w:rPr>
                <w:rFonts w:ascii="Arial" w:hAnsi="Arial"/>
                <w:sz w:val="20"/>
                <w:szCs w:val="20"/>
              </w:rPr>
            </w:pPr>
            <w:r w:rsidRPr="00893773">
              <w:rPr>
                <w:rFonts w:ascii="Arial" w:hAnsi="Arial"/>
                <w:sz w:val="20"/>
                <w:szCs w:val="20"/>
              </w:rPr>
              <w:t>Sterile swab</w:t>
            </w:r>
          </w:p>
          <w:p w:rsidR="00611FB2" w:rsidRDefault="00611FB2" w:rsidP="00893773">
            <w:pPr>
              <w:jc w:val="left"/>
              <w:rPr>
                <w:rFonts w:ascii="Arial" w:hAnsi="Arial"/>
                <w:sz w:val="20"/>
              </w:rPr>
            </w:pPr>
          </w:p>
        </w:tc>
        <w:tc>
          <w:tcPr>
            <w:tcW w:w="1782" w:type="dxa"/>
            <w:gridSpan w:val="3"/>
            <w:tcBorders>
              <w:top w:val="single" w:sz="4" w:space="0" w:color="auto"/>
              <w:left w:val="single" w:sz="4" w:space="0" w:color="auto"/>
              <w:bottom w:val="single" w:sz="4" w:space="0" w:color="auto"/>
              <w:right w:val="single" w:sz="4" w:space="0" w:color="auto"/>
            </w:tcBorders>
          </w:tcPr>
          <w:p w:rsidR="00611FB2" w:rsidRDefault="00611FB2" w:rsidP="00350440">
            <w:pPr>
              <w:numPr>
                <w:ilvl w:val="0"/>
                <w:numId w:val="21"/>
              </w:numPr>
              <w:tabs>
                <w:tab w:val="clear" w:pos="360"/>
              </w:tabs>
              <w:jc w:val="left"/>
              <w:rPr>
                <w:rFonts w:ascii="Arial" w:hAnsi="Arial"/>
                <w:sz w:val="20"/>
              </w:rPr>
            </w:pPr>
            <w:r>
              <w:rPr>
                <w:rFonts w:ascii="Arial" w:hAnsi="Arial"/>
                <w:sz w:val="20"/>
              </w:rPr>
              <w:t>Ambient air incubator</w:t>
            </w:r>
          </w:p>
          <w:p w:rsidR="00611FB2" w:rsidRDefault="00611FB2" w:rsidP="00350440">
            <w:pPr>
              <w:numPr>
                <w:ilvl w:val="0"/>
                <w:numId w:val="21"/>
              </w:numPr>
              <w:tabs>
                <w:tab w:val="clear" w:pos="360"/>
              </w:tabs>
              <w:jc w:val="left"/>
              <w:rPr>
                <w:rFonts w:ascii="Arial" w:hAnsi="Arial"/>
                <w:sz w:val="20"/>
              </w:rPr>
            </w:pPr>
            <w:r>
              <w:rPr>
                <w:rFonts w:ascii="Arial" w:hAnsi="Arial"/>
                <w:sz w:val="20"/>
              </w:rPr>
              <w:t>CO</w:t>
            </w:r>
            <w:r>
              <w:rPr>
                <w:rFonts w:ascii="Arial" w:hAnsi="Arial"/>
                <w:sz w:val="20"/>
                <w:vertAlign w:val="subscript"/>
              </w:rPr>
              <w:t>2</w:t>
            </w:r>
            <w:r>
              <w:rPr>
                <w:rFonts w:ascii="Arial" w:hAnsi="Arial"/>
                <w:sz w:val="20"/>
              </w:rPr>
              <w:t xml:space="preserve"> incubator</w:t>
            </w:r>
          </w:p>
          <w:p w:rsidR="00611FB2" w:rsidRDefault="00611FB2" w:rsidP="00350440">
            <w:pPr>
              <w:numPr>
                <w:ilvl w:val="0"/>
                <w:numId w:val="21"/>
              </w:numPr>
              <w:tabs>
                <w:tab w:val="clear" w:pos="360"/>
              </w:tabs>
              <w:jc w:val="left"/>
              <w:rPr>
                <w:rFonts w:ascii="Arial" w:hAnsi="Arial"/>
                <w:sz w:val="20"/>
              </w:rPr>
            </w:pPr>
            <w:r>
              <w:rPr>
                <w:rFonts w:ascii="Arial" w:hAnsi="Arial"/>
                <w:sz w:val="20"/>
              </w:rPr>
              <w:t>Incinerator</w:t>
            </w:r>
          </w:p>
          <w:p w:rsidR="00611FB2" w:rsidRDefault="00611FB2" w:rsidP="00350440">
            <w:pPr>
              <w:numPr>
                <w:ilvl w:val="0"/>
                <w:numId w:val="21"/>
              </w:numPr>
              <w:tabs>
                <w:tab w:val="clear" w:pos="360"/>
              </w:tabs>
              <w:jc w:val="left"/>
              <w:rPr>
                <w:rFonts w:ascii="Arial" w:hAnsi="Arial"/>
                <w:sz w:val="20"/>
              </w:rPr>
            </w:pPr>
            <w:r>
              <w:rPr>
                <w:rFonts w:ascii="Arial" w:hAnsi="Arial"/>
                <w:sz w:val="20"/>
              </w:rPr>
              <w:t>Inoculating loop</w:t>
            </w:r>
          </w:p>
          <w:p w:rsidR="00611FB2" w:rsidRDefault="00611FB2" w:rsidP="00350440">
            <w:pPr>
              <w:numPr>
                <w:ilvl w:val="0"/>
                <w:numId w:val="21"/>
              </w:numPr>
              <w:tabs>
                <w:tab w:val="clear" w:pos="360"/>
              </w:tabs>
              <w:jc w:val="left"/>
              <w:rPr>
                <w:rFonts w:ascii="Arial" w:hAnsi="Arial"/>
                <w:sz w:val="20"/>
              </w:rPr>
            </w:pPr>
            <w:r>
              <w:rPr>
                <w:rFonts w:ascii="Arial" w:hAnsi="Arial"/>
                <w:sz w:val="20"/>
              </w:rPr>
              <w:t>Microscope</w:t>
            </w:r>
          </w:p>
          <w:p w:rsidR="00611FB2" w:rsidRDefault="00611FB2" w:rsidP="00350440">
            <w:pPr>
              <w:numPr>
                <w:ilvl w:val="0"/>
                <w:numId w:val="21"/>
              </w:numPr>
              <w:tabs>
                <w:tab w:val="clear" w:pos="360"/>
              </w:tabs>
              <w:jc w:val="left"/>
              <w:rPr>
                <w:rFonts w:ascii="Arial" w:hAnsi="Arial"/>
                <w:sz w:val="20"/>
              </w:rPr>
            </w:pPr>
            <w:r>
              <w:rPr>
                <w:rFonts w:ascii="Arial" w:hAnsi="Arial"/>
                <w:sz w:val="20"/>
              </w:rPr>
              <w:t>Vortex mixer</w:t>
            </w:r>
          </w:p>
        </w:tc>
        <w:tc>
          <w:tcPr>
            <w:tcW w:w="3608" w:type="dxa"/>
            <w:gridSpan w:val="3"/>
            <w:tcBorders>
              <w:top w:val="single" w:sz="4" w:space="0" w:color="auto"/>
              <w:left w:val="single" w:sz="4" w:space="0" w:color="auto"/>
              <w:bottom w:val="single" w:sz="4" w:space="0" w:color="auto"/>
              <w:right w:val="single" w:sz="4" w:space="0" w:color="auto"/>
            </w:tcBorders>
          </w:tcPr>
          <w:p w:rsidR="00611FB2" w:rsidRDefault="00611FB2" w:rsidP="00872B84">
            <w:pPr>
              <w:jc w:val="left"/>
              <w:rPr>
                <w:rFonts w:ascii="Arial" w:hAnsi="Arial"/>
                <w:sz w:val="20"/>
              </w:rPr>
            </w:pPr>
            <w:r>
              <w:rPr>
                <w:rFonts w:ascii="Arial" w:hAnsi="Arial"/>
                <w:sz w:val="20"/>
              </w:rPr>
              <w:t xml:space="preserve">Refer to the </w:t>
            </w:r>
            <w:proofErr w:type="spellStart"/>
            <w:r w:rsidR="007E292F">
              <w:rPr>
                <w:rFonts w:ascii="Arial" w:hAnsi="Arial"/>
                <w:sz w:val="20"/>
              </w:rPr>
              <w:t>Sunquest</w:t>
            </w:r>
            <w:proofErr w:type="spellEnd"/>
            <w:r>
              <w:rPr>
                <w:rFonts w:ascii="Arial" w:hAnsi="Arial"/>
                <w:sz w:val="20"/>
              </w:rPr>
              <w:t xml:space="preserve"> specimen label for media information.</w:t>
            </w:r>
            <w:r w:rsidR="00872B84">
              <w:rPr>
                <w:rFonts w:ascii="Arial" w:hAnsi="Arial"/>
                <w:sz w:val="20"/>
              </w:rPr>
              <w:t xml:space="preserve">  </w:t>
            </w:r>
            <w:r w:rsidR="00872B84" w:rsidRPr="00872B84">
              <w:rPr>
                <w:rFonts w:ascii="Arial" w:hAnsi="Arial"/>
                <w:sz w:val="20"/>
              </w:rPr>
              <w:t>Appropriate media is determined by the</w:t>
            </w:r>
            <w:r w:rsidR="00872B84">
              <w:rPr>
                <w:rFonts w:ascii="Arial" w:hAnsi="Arial"/>
                <w:sz w:val="20"/>
              </w:rPr>
              <w:t xml:space="preserve"> </w:t>
            </w:r>
            <w:r w:rsidR="00872B84" w:rsidRPr="00872B84">
              <w:rPr>
                <w:rFonts w:ascii="Arial" w:hAnsi="Arial"/>
                <w:sz w:val="20"/>
              </w:rPr>
              <w:t>specimen site, i.e., CF patients require a SABC, CSA and PCM</w:t>
            </w:r>
            <w:r w:rsidR="00872B84">
              <w:rPr>
                <w:rFonts w:ascii="Arial" w:hAnsi="Arial"/>
                <w:sz w:val="20"/>
              </w:rPr>
              <w:t>.</w:t>
            </w:r>
          </w:p>
          <w:p w:rsidR="00611FB2" w:rsidRDefault="00611FB2">
            <w:pPr>
              <w:jc w:val="left"/>
              <w:rPr>
                <w:rFonts w:ascii="Arial" w:hAnsi="Arial"/>
                <w:sz w:val="20"/>
              </w:rPr>
            </w:pPr>
          </w:p>
          <w:p w:rsidR="00611FB2" w:rsidRDefault="00611FB2" w:rsidP="00350440">
            <w:pPr>
              <w:numPr>
                <w:ilvl w:val="0"/>
                <w:numId w:val="22"/>
              </w:numPr>
              <w:tabs>
                <w:tab w:val="clear" w:pos="360"/>
              </w:tabs>
              <w:jc w:val="left"/>
              <w:rPr>
                <w:rFonts w:ascii="Arial" w:hAnsi="Arial"/>
                <w:sz w:val="20"/>
              </w:rPr>
            </w:pPr>
            <w:r>
              <w:rPr>
                <w:rFonts w:ascii="Arial" w:hAnsi="Arial"/>
                <w:sz w:val="20"/>
              </w:rPr>
              <w:t>Chocolate agar (CHOC)</w:t>
            </w:r>
          </w:p>
          <w:p w:rsidR="00611FB2" w:rsidRDefault="00611FB2" w:rsidP="00350440">
            <w:pPr>
              <w:numPr>
                <w:ilvl w:val="0"/>
                <w:numId w:val="22"/>
              </w:numPr>
              <w:tabs>
                <w:tab w:val="clear" w:pos="360"/>
              </w:tabs>
              <w:jc w:val="left"/>
              <w:rPr>
                <w:rFonts w:ascii="Arial" w:hAnsi="Arial"/>
                <w:sz w:val="20"/>
              </w:rPr>
            </w:pPr>
            <w:r>
              <w:rPr>
                <w:rFonts w:ascii="Arial" w:hAnsi="Arial"/>
                <w:sz w:val="20"/>
              </w:rPr>
              <w:t>Sheep Blood agar (SB)</w:t>
            </w:r>
          </w:p>
          <w:p w:rsidR="00611FB2" w:rsidRDefault="00611FB2" w:rsidP="00350440">
            <w:pPr>
              <w:numPr>
                <w:ilvl w:val="0"/>
                <w:numId w:val="22"/>
              </w:numPr>
              <w:tabs>
                <w:tab w:val="clear" w:pos="360"/>
              </w:tabs>
              <w:jc w:val="left"/>
              <w:rPr>
                <w:rFonts w:ascii="Arial" w:hAnsi="Arial"/>
                <w:sz w:val="20"/>
              </w:rPr>
            </w:pPr>
            <w:r>
              <w:rPr>
                <w:rFonts w:ascii="Arial" w:hAnsi="Arial"/>
                <w:sz w:val="20"/>
              </w:rPr>
              <w:t>CNA agar (CNA)</w:t>
            </w:r>
          </w:p>
          <w:p w:rsidR="00611FB2" w:rsidRDefault="00611FB2" w:rsidP="00350440">
            <w:pPr>
              <w:numPr>
                <w:ilvl w:val="0"/>
                <w:numId w:val="22"/>
              </w:numPr>
              <w:tabs>
                <w:tab w:val="clear" w:pos="360"/>
              </w:tabs>
              <w:jc w:val="left"/>
              <w:rPr>
                <w:rFonts w:ascii="Arial" w:hAnsi="Arial"/>
                <w:sz w:val="20"/>
              </w:rPr>
            </w:pPr>
            <w:proofErr w:type="spellStart"/>
            <w:r>
              <w:rPr>
                <w:rFonts w:ascii="Arial" w:hAnsi="Arial"/>
                <w:sz w:val="20"/>
              </w:rPr>
              <w:t>MacConkey</w:t>
            </w:r>
            <w:proofErr w:type="spellEnd"/>
            <w:r>
              <w:rPr>
                <w:rFonts w:ascii="Arial" w:hAnsi="Arial"/>
                <w:sz w:val="20"/>
              </w:rPr>
              <w:t xml:space="preserve"> agar (MAC)</w:t>
            </w:r>
          </w:p>
          <w:p w:rsidR="007C34A4" w:rsidRDefault="007C34A4" w:rsidP="00350440">
            <w:pPr>
              <w:numPr>
                <w:ilvl w:val="0"/>
                <w:numId w:val="22"/>
              </w:numPr>
              <w:tabs>
                <w:tab w:val="clear" w:pos="360"/>
              </w:tabs>
              <w:jc w:val="left"/>
              <w:rPr>
                <w:rFonts w:ascii="Arial" w:hAnsi="Arial"/>
                <w:sz w:val="20"/>
              </w:rPr>
            </w:pPr>
            <w:r w:rsidRPr="007C34A4">
              <w:rPr>
                <w:rFonts w:ascii="Arial" w:hAnsi="Arial"/>
                <w:sz w:val="20"/>
              </w:rPr>
              <w:t xml:space="preserve">Pseudomonas </w:t>
            </w:r>
            <w:proofErr w:type="spellStart"/>
            <w:r w:rsidRPr="007C34A4">
              <w:rPr>
                <w:rFonts w:ascii="Arial" w:hAnsi="Arial"/>
                <w:sz w:val="20"/>
              </w:rPr>
              <w:t>cepacia</w:t>
            </w:r>
            <w:proofErr w:type="spellEnd"/>
            <w:r w:rsidRPr="007C34A4">
              <w:rPr>
                <w:rFonts w:ascii="Arial" w:hAnsi="Arial"/>
                <w:sz w:val="20"/>
              </w:rPr>
              <w:t xml:space="preserve"> medium (PCM) for CF </w:t>
            </w:r>
            <w:r w:rsidR="00C620C9">
              <w:rPr>
                <w:rFonts w:ascii="Arial" w:hAnsi="Arial"/>
                <w:sz w:val="20"/>
              </w:rPr>
              <w:t xml:space="preserve">and PCD </w:t>
            </w:r>
            <w:r w:rsidRPr="007C34A4">
              <w:rPr>
                <w:rFonts w:ascii="Arial" w:hAnsi="Arial"/>
                <w:sz w:val="20"/>
              </w:rPr>
              <w:t xml:space="preserve">patients only </w:t>
            </w:r>
          </w:p>
          <w:p w:rsidR="00611FB2" w:rsidRDefault="007C34A4" w:rsidP="00350440">
            <w:pPr>
              <w:numPr>
                <w:ilvl w:val="0"/>
                <w:numId w:val="22"/>
              </w:numPr>
              <w:tabs>
                <w:tab w:val="clear" w:pos="360"/>
              </w:tabs>
              <w:jc w:val="left"/>
              <w:rPr>
                <w:rFonts w:ascii="Arial" w:hAnsi="Arial"/>
                <w:sz w:val="20"/>
              </w:rPr>
            </w:pPr>
            <w:proofErr w:type="spellStart"/>
            <w:r w:rsidRPr="007C34A4">
              <w:rPr>
                <w:rFonts w:ascii="Arial" w:hAnsi="Arial"/>
                <w:sz w:val="20"/>
              </w:rPr>
              <w:t>Chromagar</w:t>
            </w:r>
            <w:proofErr w:type="spellEnd"/>
            <w:r w:rsidRPr="007C34A4">
              <w:rPr>
                <w:rFonts w:ascii="Arial" w:hAnsi="Arial"/>
                <w:sz w:val="20"/>
              </w:rPr>
              <w:t xml:space="preserve"> </w:t>
            </w:r>
            <w:r w:rsidRPr="007C34A4">
              <w:rPr>
                <w:rFonts w:ascii="Arial" w:hAnsi="Arial"/>
                <w:i/>
                <w:iCs/>
                <w:sz w:val="20"/>
              </w:rPr>
              <w:t xml:space="preserve">Staph </w:t>
            </w:r>
            <w:proofErr w:type="spellStart"/>
            <w:r w:rsidRPr="007C34A4">
              <w:rPr>
                <w:rFonts w:ascii="Arial" w:hAnsi="Arial"/>
                <w:i/>
                <w:iCs/>
                <w:sz w:val="20"/>
              </w:rPr>
              <w:t>aureus</w:t>
            </w:r>
            <w:proofErr w:type="spellEnd"/>
            <w:r w:rsidRPr="007C34A4">
              <w:rPr>
                <w:rFonts w:ascii="Arial" w:hAnsi="Arial"/>
                <w:i/>
                <w:iCs/>
                <w:sz w:val="20"/>
              </w:rPr>
              <w:t xml:space="preserve"> </w:t>
            </w:r>
            <w:r w:rsidRPr="007C34A4">
              <w:rPr>
                <w:rFonts w:ascii="Arial" w:hAnsi="Arial"/>
                <w:sz w:val="20"/>
              </w:rPr>
              <w:t xml:space="preserve">(CSA) for CF </w:t>
            </w:r>
            <w:r w:rsidR="00C620C9">
              <w:rPr>
                <w:rFonts w:ascii="Arial" w:hAnsi="Arial"/>
                <w:sz w:val="20"/>
              </w:rPr>
              <w:t xml:space="preserve">and PCD </w:t>
            </w:r>
            <w:r w:rsidRPr="007C34A4">
              <w:rPr>
                <w:rFonts w:ascii="Arial" w:hAnsi="Arial"/>
                <w:sz w:val="20"/>
              </w:rPr>
              <w:t>patients only</w:t>
            </w:r>
          </w:p>
          <w:p w:rsidR="007C34A4" w:rsidRDefault="007C34A4" w:rsidP="00350440">
            <w:pPr>
              <w:numPr>
                <w:ilvl w:val="0"/>
                <w:numId w:val="22"/>
              </w:numPr>
              <w:tabs>
                <w:tab w:val="clear" w:pos="360"/>
              </w:tabs>
              <w:jc w:val="left"/>
              <w:rPr>
                <w:rFonts w:ascii="Arial" w:hAnsi="Arial"/>
                <w:sz w:val="20"/>
              </w:rPr>
            </w:pPr>
            <w:proofErr w:type="spellStart"/>
            <w:r w:rsidRPr="007C34A4">
              <w:rPr>
                <w:rFonts w:ascii="Arial" w:hAnsi="Arial"/>
                <w:sz w:val="20"/>
              </w:rPr>
              <w:t>Sabouraud’s</w:t>
            </w:r>
            <w:proofErr w:type="spellEnd"/>
            <w:r w:rsidRPr="007C34A4">
              <w:rPr>
                <w:rFonts w:ascii="Arial" w:hAnsi="Arial"/>
                <w:sz w:val="20"/>
              </w:rPr>
              <w:t xml:space="preserve"> dextrose agar with CC (SABC) for CF </w:t>
            </w:r>
            <w:r w:rsidR="00C620C9">
              <w:rPr>
                <w:rFonts w:ascii="Arial" w:hAnsi="Arial"/>
                <w:sz w:val="20"/>
              </w:rPr>
              <w:t xml:space="preserve">and PCD </w:t>
            </w:r>
            <w:r w:rsidRPr="007C34A4">
              <w:rPr>
                <w:rFonts w:ascii="Arial" w:hAnsi="Arial"/>
                <w:sz w:val="20"/>
              </w:rPr>
              <w:t>patients only</w:t>
            </w:r>
          </w:p>
        </w:tc>
      </w:tr>
      <w:tr w:rsidR="00611FB2" w:rsidTr="003E4BE9">
        <w:trPr>
          <w:gridAfter w:val="2"/>
          <w:wAfter w:w="5302" w:type="dxa"/>
          <w:trHeight w:val="288"/>
        </w:trPr>
        <w:tc>
          <w:tcPr>
            <w:tcW w:w="1797" w:type="dxa"/>
            <w:tcBorders>
              <w:top w:val="nil"/>
              <w:left w:val="nil"/>
              <w:bottom w:val="nil"/>
              <w:right w:val="single" w:sz="4" w:space="0" w:color="auto"/>
            </w:tcBorders>
          </w:tcPr>
          <w:p w:rsidR="00611FB2" w:rsidRDefault="00611FB2">
            <w:pPr>
              <w:pStyle w:val="Custom2"/>
            </w:pPr>
          </w:p>
        </w:tc>
        <w:tc>
          <w:tcPr>
            <w:tcW w:w="7118" w:type="dxa"/>
            <w:gridSpan w:val="8"/>
            <w:tcBorders>
              <w:top w:val="single" w:sz="4" w:space="0" w:color="auto"/>
              <w:left w:val="single" w:sz="4" w:space="0" w:color="auto"/>
              <w:bottom w:val="single" w:sz="4" w:space="0" w:color="auto"/>
              <w:right w:val="single" w:sz="4" w:space="0" w:color="auto"/>
            </w:tcBorders>
          </w:tcPr>
          <w:p w:rsidR="00611FB2" w:rsidRDefault="00611FB2">
            <w:pPr>
              <w:jc w:val="left"/>
              <w:rPr>
                <w:rFonts w:ascii="Arial" w:hAnsi="Arial"/>
                <w:sz w:val="20"/>
              </w:rPr>
            </w:pPr>
          </w:p>
        </w:tc>
        <w:tc>
          <w:tcPr>
            <w:tcW w:w="2343" w:type="dxa"/>
            <w:tcBorders>
              <w:top w:val="single" w:sz="4" w:space="0" w:color="auto"/>
              <w:left w:val="single" w:sz="4" w:space="0" w:color="auto"/>
              <w:bottom w:val="single" w:sz="4" w:space="0" w:color="auto"/>
              <w:right w:val="single" w:sz="4" w:space="0" w:color="auto"/>
            </w:tcBorders>
          </w:tcPr>
          <w:p w:rsidR="00611FB2" w:rsidRDefault="00611FB2">
            <w:pPr>
              <w:jc w:val="left"/>
              <w:rPr>
                <w:rFonts w:ascii="Arial" w:hAnsi="Arial"/>
                <w:b/>
                <w:bCs/>
                <w:sz w:val="20"/>
              </w:rPr>
            </w:pPr>
            <w:r>
              <w:rPr>
                <w:rFonts w:ascii="Arial" w:hAnsi="Arial"/>
                <w:b/>
                <w:bCs/>
                <w:sz w:val="20"/>
              </w:rPr>
              <w:t>Related document</w:t>
            </w:r>
          </w:p>
        </w:tc>
      </w:tr>
      <w:tr w:rsidR="00611FB2" w:rsidTr="003E4BE9">
        <w:trPr>
          <w:gridAfter w:val="2"/>
          <w:wAfter w:w="5302" w:type="dxa"/>
          <w:trHeight w:val="828"/>
        </w:trPr>
        <w:tc>
          <w:tcPr>
            <w:tcW w:w="1797" w:type="dxa"/>
            <w:tcBorders>
              <w:top w:val="nil"/>
              <w:left w:val="nil"/>
              <w:bottom w:val="nil"/>
              <w:right w:val="single" w:sz="4" w:space="0" w:color="auto"/>
            </w:tcBorders>
          </w:tcPr>
          <w:p w:rsidR="00611FB2" w:rsidRPr="003E4BE9" w:rsidRDefault="003E4BE9">
            <w:pPr>
              <w:pStyle w:val="Custom2"/>
            </w:pPr>
            <w:r w:rsidRPr="003E4BE9">
              <w:t>Sample</w:t>
            </w:r>
          </w:p>
        </w:tc>
        <w:tc>
          <w:tcPr>
            <w:tcW w:w="7118" w:type="dxa"/>
            <w:gridSpan w:val="8"/>
            <w:tcBorders>
              <w:top w:val="single" w:sz="4" w:space="0" w:color="auto"/>
              <w:left w:val="single" w:sz="4" w:space="0" w:color="auto"/>
              <w:bottom w:val="single" w:sz="4" w:space="0" w:color="auto"/>
              <w:right w:val="single" w:sz="4" w:space="0" w:color="auto"/>
            </w:tcBorders>
          </w:tcPr>
          <w:p w:rsidR="00611FB2" w:rsidRDefault="00611FB2" w:rsidP="00611FB2">
            <w:pPr>
              <w:pStyle w:val="Header"/>
              <w:numPr>
                <w:ilvl w:val="0"/>
                <w:numId w:val="4"/>
              </w:numPr>
              <w:tabs>
                <w:tab w:val="clear" w:pos="4320"/>
                <w:tab w:val="clear" w:pos="8640"/>
              </w:tabs>
              <w:rPr>
                <w:rFonts w:ascii="Arial" w:hAnsi="Arial"/>
                <w:sz w:val="20"/>
              </w:rPr>
            </w:pPr>
            <w:r>
              <w:rPr>
                <w:rFonts w:ascii="Arial" w:hAnsi="Arial"/>
                <w:sz w:val="20"/>
              </w:rPr>
              <w:t>Acceptable specimens</w:t>
            </w:r>
          </w:p>
          <w:p w:rsidR="007E292F" w:rsidRPr="00EA3753" w:rsidRDefault="007E292F" w:rsidP="007E292F">
            <w:pPr>
              <w:pStyle w:val="Header"/>
              <w:numPr>
                <w:ilvl w:val="0"/>
                <w:numId w:val="6"/>
              </w:numPr>
              <w:tabs>
                <w:tab w:val="clear" w:pos="4320"/>
                <w:tab w:val="clear" w:pos="8640"/>
              </w:tabs>
              <w:rPr>
                <w:rFonts w:ascii="Arial" w:hAnsi="Arial"/>
                <w:b/>
                <w:sz w:val="20"/>
              </w:rPr>
            </w:pPr>
            <w:r w:rsidRPr="007E292F">
              <w:rPr>
                <w:rFonts w:ascii="Arial" w:hAnsi="Arial"/>
                <w:sz w:val="20"/>
              </w:rPr>
              <w:t>Sputum, deep cough or aspirate</w:t>
            </w:r>
          </w:p>
          <w:p w:rsidR="00611FB2" w:rsidRPr="007E292F" w:rsidRDefault="00611FB2" w:rsidP="007E292F">
            <w:pPr>
              <w:pStyle w:val="Header"/>
              <w:numPr>
                <w:ilvl w:val="0"/>
                <w:numId w:val="4"/>
              </w:numPr>
              <w:tabs>
                <w:tab w:val="clear" w:pos="4320"/>
                <w:tab w:val="clear" w:pos="8640"/>
              </w:tabs>
              <w:rPr>
                <w:rFonts w:ascii="Arial" w:hAnsi="Arial"/>
                <w:sz w:val="20"/>
              </w:rPr>
            </w:pPr>
            <w:r>
              <w:rPr>
                <w:rFonts w:ascii="Arial" w:hAnsi="Arial"/>
                <w:sz w:val="20"/>
              </w:rPr>
              <w:t>SDES codes/Specimen type</w:t>
            </w:r>
          </w:p>
          <w:p w:rsidR="007E292F" w:rsidRDefault="007E292F" w:rsidP="00350440">
            <w:pPr>
              <w:pStyle w:val="Header"/>
              <w:numPr>
                <w:ilvl w:val="0"/>
                <w:numId w:val="23"/>
              </w:numPr>
              <w:tabs>
                <w:tab w:val="clear" w:pos="4320"/>
                <w:tab w:val="clear" w:pos="8640"/>
              </w:tabs>
              <w:rPr>
                <w:rFonts w:ascii="Arial" w:hAnsi="Arial"/>
                <w:sz w:val="20"/>
              </w:rPr>
            </w:pPr>
            <w:r w:rsidRPr="007E292F">
              <w:rPr>
                <w:rFonts w:ascii="Arial" w:hAnsi="Arial"/>
                <w:sz w:val="20"/>
              </w:rPr>
              <w:t>SPU – sputum</w:t>
            </w:r>
          </w:p>
          <w:p w:rsidR="007E292F" w:rsidRDefault="007E292F" w:rsidP="007E292F">
            <w:pPr>
              <w:pStyle w:val="Header"/>
              <w:numPr>
                <w:ilvl w:val="0"/>
                <w:numId w:val="23"/>
              </w:numPr>
              <w:tabs>
                <w:tab w:val="clear" w:pos="4320"/>
                <w:tab w:val="clear" w:pos="8640"/>
              </w:tabs>
              <w:rPr>
                <w:rFonts w:ascii="Arial" w:hAnsi="Arial"/>
                <w:sz w:val="20"/>
              </w:rPr>
            </w:pPr>
            <w:r w:rsidRPr="007E292F">
              <w:rPr>
                <w:rFonts w:ascii="Arial" w:hAnsi="Arial"/>
                <w:sz w:val="20"/>
              </w:rPr>
              <w:t>SPCF – sputum, cystic fibrosis</w:t>
            </w:r>
          </w:p>
          <w:p w:rsidR="00C620C9" w:rsidRDefault="00C620C9" w:rsidP="007E292F">
            <w:pPr>
              <w:pStyle w:val="Header"/>
              <w:numPr>
                <w:ilvl w:val="0"/>
                <w:numId w:val="23"/>
              </w:numPr>
              <w:tabs>
                <w:tab w:val="clear" w:pos="4320"/>
                <w:tab w:val="clear" w:pos="8640"/>
              </w:tabs>
              <w:rPr>
                <w:rFonts w:ascii="Arial" w:hAnsi="Arial"/>
                <w:sz w:val="20"/>
              </w:rPr>
            </w:pPr>
            <w:r>
              <w:rPr>
                <w:rFonts w:ascii="Arial" w:hAnsi="Arial"/>
                <w:sz w:val="20"/>
              </w:rPr>
              <w:t xml:space="preserve">SPPCD-sputum, primary </w:t>
            </w:r>
            <w:proofErr w:type="spellStart"/>
            <w:r>
              <w:rPr>
                <w:rFonts w:ascii="Arial" w:hAnsi="Arial"/>
                <w:sz w:val="20"/>
              </w:rPr>
              <w:t>ciliary</w:t>
            </w:r>
            <w:proofErr w:type="spellEnd"/>
            <w:r>
              <w:rPr>
                <w:rFonts w:ascii="Arial" w:hAnsi="Arial"/>
                <w:sz w:val="20"/>
              </w:rPr>
              <w:t xml:space="preserve"> </w:t>
            </w:r>
            <w:proofErr w:type="spellStart"/>
            <w:r>
              <w:rPr>
                <w:rFonts w:ascii="Arial" w:hAnsi="Arial"/>
                <w:sz w:val="20"/>
              </w:rPr>
              <w:t>dyskinesia</w:t>
            </w:r>
            <w:proofErr w:type="spellEnd"/>
          </w:p>
          <w:p w:rsidR="00EA3753" w:rsidRPr="00EA3753" w:rsidRDefault="00EA3753" w:rsidP="00EA3753">
            <w:pPr>
              <w:pStyle w:val="Header"/>
              <w:tabs>
                <w:tab w:val="clear" w:pos="4320"/>
                <w:tab w:val="clear" w:pos="8640"/>
              </w:tabs>
              <w:ind w:left="720"/>
              <w:rPr>
                <w:rFonts w:ascii="Arial" w:hAnsi="Arial"/>
                <w:sz w:val="20"/>
              </w:rPr>
            </w:pPr>
          </w:p>
          <w:p w:rsidR="00611FB2" w:rsidRDefault="00611FB2" w:rsidP="00611FB2">
            <w:pPr>
              <w:pStyle w:val="Header"/>
              <w:numPr>
                <w:ilvl w:val="0"/>
                <w:numId w:val="4"/>
              </w:numPr>
              <w:tabs>
                <w:tab w:val="clear" w:pos="4320"/>
                <w:tab w:val="clear" w:pos="8640"/>
              </w:tabs>
              <w:rPr>
                <w:rFonts w:ascii="Arial" w:hAnsi="Arial"/>
                <w:sz w:val="20"/>
              </w:rPr>
            </w:pPr>
            <w:r>
              <w:rPr>
                <w:rFonts w:ascii="Arial" w:hAnsi="Arial"/>
                <w:sz w:val="20"/>
              </w:rPr>
              <w:t>Specimen Collection and Transport</w:t>
            </w:r>
          </w:p>
          <w:p w:rsidR="00611FB2" w:rsidRPr="00EA3753" w:rsidRDefault="00611FB2" w:rsidP="00EA3753">
            <w:pPr>
              <w:pStyle w:val="Header"/>
              <w:numPr>
                <w:ilvl w:val="0"/>
                <w:numId w:val="7"/>
              </w:numPr>
              <w:tabs>
                <w:tab w:val="clear" w:pos="4320"/>
                <w:tab w:val="clear" w:pos="8640"/>
              </w:tabs>
              <w:rPr>
                <w:rFonts w:ascii="Arial" w:hAnsi="Arial"/>
                <w:sz w:val="20"/>
              </w:rPr>
            </w:pPr>
            <w:r>
              <w:rPr>
                <w:rFonts w:ascii="Arial" w:hAnsi="Arial"/>
                <w:sz w:val="20"/>
              </w:rPr>
              <w:t xml:space="preserve">Refer to </w:t>
            </w:r>
            <w:hyperlink r:id="rId8" w:history="1">
              <w:r w:rsidR="007E292F" w:rsidRPr="007E292F">
                <w:rPr>
                  <w:rStyle w:val="Hyperlink"/>
                  <w:rFonts w:ascii="Arial" w:hAnsi="Arial"/>
                  <w:i/>
                  <w:iCs/>
                  <w:sz w:val="20"/>
                </w:rPr>
                <w:t>Lab Test Directory - Sputum culture</w:t>
              </w:r>
            </w:hyperlink>
          </w:p>
          <w:p w:rsidR="00611FB2" w:rsidRDefault="00611FB2" w:rsidP="00611FB2">
            <w:pPr>
              <w:pStyle w:val="Header"/>
              <w:numPr>
                <w:ilvl w:val="0"/>
                <w:numId w:val="4"/>
              </w:numPr>
              <w:tabs>
                <w:tab w:val="clear" w:pos="4320"/>
                <w:tab w:val="clear" w:pos="8640"/>
              </w:tabs>
              <w:rPr>
                <w:rFonts w:ascii="Arial" w:hAnsi="Arial"/>
                <w:sz w:val="20"/>
              </w:rPr>
            </w:pPr>
            <w:r>
              <w:rPr>
                <w:rFonts w:ascii="Arial" w:hAnsi="Arial"/>
                <w:sz w:val="20"/>
              </w:rPr>
              <w:t>Specimen assessment</w:t>
            </w:r>
          </w:p>
          <w:p w:rsidR="00611FB2" w:rsidRPr="00EA3753" w:rsidRDefault="007E292F" w:rsidP="00611FB2">
            <w:pPr>
              <w:pStyle w:val="Header"/>
              <w:numPr>
                <w:ilvl w:val="0"/>
                <w:numId w:val="5"/>
              </w:numPr>
              <w:tabs>
                <w:tab w:val="clear" w:pos="4320"/>
                <w:tab w:val="clear" w:pos="8640"/>
              </w:tabs>
              <w:rPr>
                <w:rFonts w:ascii="Arial" w:hAnsi="Arial"/>
                <w:i/>
                <w:sz w:val="20"/>
              </w:rPr>
            </w:pPr>
            <w:r w:rsidRPr="007E292F">
              <w:rPr>
                <w:rFonts w:ascii="Arial" w:hAnsi="Arial"/>
                <w:sz w:val="20"/>
              </w:rPr>
              <w:t xml:space="preserve">Refer to the </w:t>
            </w:r>
            <w:r w:rsidRPr="00EA3753">
              <w:rPr>
                <w:rFonts w:ascii="Arial" w:hAnsi="Arial"/>
                <w:sz w:val="20"/>
              </w:rPr>
              <w:t>Specimen Rejection</w:t>
            </w:r>
            <w:r w:rsidR="00EA3753" w:rsidRPr="00EA3753">
              <w:rPr>
                <w:rFonts w:ascii="Arial" w:hAnsi="Arial"/>
                <w:sz w:val="20"/>
              </w:rPr>
              <w:t xml:space="preserve"> Policy</w:t>
            </w:r>
          </w:p>
          <w:p w:rsidR="00EA3753" w:rsidRPr="007E292F" w:rsidRDefault="00EA3753" w:rsidP="00EA3753">
            <w:pPr>
              <w:pStyle w:val="Header"/>
              <w:tabs>
                <w:tab w:val="clear" w:pos="4320"/>
                <w:tab w:val="clear" w:pos="8640"/>
              </w:tabs>
              <w:rPr>
                <w:rFonts w:ascii="Arial" w:hAnsi="Arial"/>
                <w:i/>
                <w:sz w:val="20"/>
              </w:rPr>
            </w:pPr>
          </w:p>
          <w:p w:rsidR="00611FB2" w:rsidRPr="003E4BE9" w:rsidRDefault="007E292F" w:rsidP="003E4BE9">
            <w:pPr>
              <w:pStyle w:val="Header"/>
              <w:numPr>
                <w:ilvl w:val="0"/>
                <w:numId w:val="5"/>
              </w:numPr>
              <w:tabs>
                <w:tab w:val="clear" w:pos="4320"/>
                <w:tab w:val="clear" w:pos="8640"/>
              </w:tabs>
              <w:rPr>
                <w:rFonts w:ascii="Arial" w:hAnsi="Arial"/>
                <w:sz w:val="20"/>
              </w:rPr>
            </w:pPr>
            <w:r w:rsidRPr="007E292F">
              <w:rPr>
                <w:rFonts w:ascii="Arial" w:hAnsi="Arial"/>
                <w:sz w:val="20"/>
              </w:rPr>
              <w:t>Do not reject sputum specimens from CF patients based on the Gram stain results. 5-10% of these patients may have difficulty producing an expectorated specimen.</w:t>
            </w:r>
          </w:p>
        </w:tc>
        <w:tc>
          <w:tcPr>
            <w:tcW w:w="2343" w:type="dxa"/>
            <w:tcBorders>
              <w:top w:val="single" w:sz="4" w:space="0" w:color="auto"/>
              <w:left w:val="single" w:sz="4" w:space="0" w:color="auto"/>
              <w:bottom w:val="single" w:sz="4" w:space="0" w:color="auto"/>
              <w:right w:val="single" w:sz="4" w:space="0" w:color="auto"/>
            </w:tcBorders>
          </w:tcPr>
          <w:p w:rsidR="00611FB2" w:rsidRDefault="00C734E9">
            <w:pPr>
              <w:jc w:val="left"/>
              <w:rPr>
                <w:rFonts w:ascii="Arial" w:hAnsi="Arial"/>
                <w:sz w:val="20"/>
              </w:rPr>
            </w:pPr>
            <w:hyperlink r:id="rId9" w:history="1">
              <w:r w:rsidR="007E292F" w:rsidRPr="007E292F">
                <w:rPr>
                  <w:rStyle w:val="Hyperlink"/>
                  <w:rFonts w:ascii="Arial" w:hAnsi="Arial"/>
                  <w:i/>
                  <w:iCs/>
                  <w:sz w:val="20"/>
                </w:rPr>
                <w:t>Lab Test Directory - Sputum culture</w:t>
              </w:r>
            </w:hyperlink>
          </w:p>
        </w:tc>
      </w:tr>
      <w:tr w:rsidR="00611FB2" w:rsidTr="003E4BE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02" w:type="dxa"/>
        </w:trPr>
        <w:tc>
          <w:tcPr>
            <w:tcW w:w="1797" w:type="dxa"/>
            <w:tcBorders>
              <w:top w:val="nil"/>
              <w:left w:val="nil"/>
              <w:bottom w:val="nil"/>
            </w:tcBorders>
          </w:tcPr>
          <w:p w:rsidR="00611FB2" w:rsidRDefault="00611FB2">
            <w:pPr>
              <w:jc w:val="left"/>
              <w:rPr>
                <w:rFonts w:ascii="Arial" w:hAnsi="Arial"/>
                <w:b/>
                <w:color w:val="0000FF"/>
                <w:sz w:val="20"/>
              </w:rPr>
            </w:pPr>
          </w:p>
          <w:p w:rsidR="00611FB2" w:rsidRDefault="00611FB2">
            <w:pPr>
              <w:jc w:val="left"/>
              <w:rPr>
                <w:rFonts w:ascii="Arial" w:hAnsi="Arial"/>
                <w:b/>
                <w:color w:val="0000FF"/>
                <w:sz w:val="20"/>
              </w:rPr>
            </w:pPr>
            <w:r>
              <w:rPr>
                <w:rFonts w:ascii="Arial" w:hAnsi="Arial"/>
                <w:b/>
                <w:color w:val="0000FF"/>
                <w:sz w:val="20"/>
              </w:rPr>
              <w:t>Special Safety Precautions</w:t>
            </w:r>
          </w:p>
          <w:p w:rsidR="00611FB2" w:rsidRDefault="00611FB2">
            <w:pPr>
              <w:jc w:val="left"/>
              <w:rPr>
                <w:rFonts w:ascii="Arial" w:hAnsi="Arial"/>
                <w:b/>
                <w:color w:val="0000FF"/>
                <w:sz w:val="20"/>
              </w:rPr>
            </w:pPr>
          </w:p>
        </w:tc>
        <w:tc>
          <w:tcPr>
            <w:tcW w:w="9461" w:type="dxa"/>
            <w:gridSpan w:val="9"/>
            <w:tcBorders>
              <w:top w:val="single" w:sz="4" w:space="0" w:color="auto"/>
              <w:bottom w:val="single" w:sz="6" w:space="0" w:color="auto"/>
              <w:right w:val="nil"/>
            </w:tcBorders>
          </w:tcPr>
          <w:p w:rsidR="00611FB2" w:rsidRDefault="00611FB2">
            <w:pPr>
              <w:rPr>
                <w:rFonts w:ascii="Arial" w:hAnsi="Arial"/>
                <w:sz w:val="20"/>
              </w:rPr>
            </w:pPr>
          </w:p>
          <w:p w:rsidR="00611FB2" w:rsidRDefault="00611FB2">
            <w:pPr>
              <w:rPr>
                <w:rFonts w:ascii="Arial" w:hAnsi="Arial"/>
                <w:b/>
                <w:sz w:val="20"/>
              </w:rPr>
            </w:pPr>
            <w:r>
              <w:rPr>
                <w:rFonts w:ascii="Arial" w:hAnsi="Arial"/>
                <w:sz w:val="20"/>
              </w:rPr>
              <w:t>Microbiologists/virologists are subject to occupational risks associated with specimen handling. Refer to the safety policies</w:t>
            </w:r>
            <w:r>
              <w:rPr>
                <w:rFonts w:ascii="Arial" w:hAnsi="Arial"/>
                <w:b/>
                <w:sz w:val="20"/>
              </w:rPr>
              <w:t>:</w:t>
            </w:r>
          </w:p>
          <w:p w:rsidR="00611FB2" w:rsidRPr="00EA3753" w:rsidRDefault="00C734E9" w:rsidP="00611FB2">
            <w:pPr>
              <w:numPr>
                <w:ilvl w:val="0"/>
                <w:numId w:val="2"/>
              </w:numPr>
              <w:ind w:left="1440"/>
              <w:rPr>
                <w:rFonts w:ascii="Arial" w:hAnsi="Arial"/>
                <w:sz w:val="20"/>
              </w:rPr>
            </w:pPr>
            <w:hyperlink r:id="rId10" w:history="1">
              <w:r w:rsidR="00611FB2" w:rsidRPr="00EA3753">
                <w:rPr>
                  <w:rStyle w:val="Hyperlink"/>
                  <w:rFonts w:ascii="Arial" w:hAnsi="Arial"/>
                  <w:color w:val="auto"/>
                  <w:sz w:val="20"/>
                  <w:u w:val="none"/>
                </w:rPr>
                <w:t>Biohazard Containment</w:t>
              </w:r>
            </w:hyperlink>
          </w:p>
          <w:p w:rsidR="00611FB2" w:rsidRPr="00EA3753" w:rsidRDefault="00C734E9" w:rsidP="00611FB2">
            <w:pPr>
              <w:numPr>
                <w:ilvl w:val="0"/>
                <w:numId w:val="2"/>
              </w:numPr>
              <w:ind w:left="1440"/>
              <w:rPr>
                <w:rFonts w:ascii="Arial" w:hAnsi="Arial"/>
                <w:sz w:val="20"/>
              </w:rPr>
            </w:pPr>
            <w:hyperlink r:id="rId11" w:history="1">
              <w:r w:rsidR="00611FB2" w:rsidRPr="00EA3753">
                <w:rPr>
                  <w:rStyle w:val="Hyperlink"/>
                  <w:rFonts w:ascii="Arial" w:hAnsi="Arial"/>
                  <w:color w:val="auto"/>
                  <w:sz w:val="20"/>
                  <w:u w:val="none"/>
                </w:rPr>
                <w:t>Safety in the Microbiology/Virology Laboratory</w:t>
              </w:r>
            </w:hyperlink>
          </w:p>
          <w:p w:rsidR="00611FB2" w:rsidRPr="00EA3753" w:rsidRDefault="00C734E9" w:rsidP="00611FB2">
            <w:pPr>
              <w:pStyle w:val="Header"/>
              <w:numPr>
                <w:ilvl w:val="0"/>
                <w:numId w:val="3"/>
              </w:numPr>
              <w:tabs>
                <w:tab w:val="clear" w:pos="4320"/>
                <w:tab w:val="clear" w:pos="8640"/>
              </w:tabs>
              <w:ind w:left="1440"/>
              <w:rPr>
                <w:rFonts w:ascii="Arial" w:hAnsi="Arial"/>
                <w:b/>
                <w:sz w:val="20"/>
              </w:rPr>
            </w:pPr>
            <w:hyperlink r:id="rId12" w:history="1">
              <w:r w:rsidR="00611FB2" w:rsidRPr="00EA3753">
                <w:rPr>
                  <w:rStyle w:val="Hyperlink"/>
                  <w:rFonts w:ascii="Arial" w:hAnsi="Arial"/>
                  <w:color w:val="auto"/>
                  <w:sz w:val="20"/>
                  <w:u w:val="none"/>
                </w:rPr>
                <w:t>Biohazardous Spills</w:t>
              </w:r>
            </w:hyperlink>
          </w:p>
          <w:p w:rsidR="00611FB2" w:rsidRDefault="00611FB2">
            <w:pPr>
              <w:jc w:val="left"/>
              <w:rPr>
                <w:rFonts w:ascii="Arial" w:hAnsi="Arial"/>
                <w:sz w:val="20"/>
              </w:rPr>
            </w:pPr>
          </w:p>
        </w:tc>
      </w:tr>
      <w:tr w:rsidR="00611FB2" w:rsidTr="003E4BE9">
        <w:trPr>
          <w:gridAfter w:val="2"/>
          <w:wAfter w:w="5302" w:type="dxa"/>
          <w:trHeight w:val="318"/>
        </w:trPr>
        <w:tc>
          <w:tcPr>
            <w:tcW w:w="1797" w:type="dxa"/>
            <w:tcBorders>
              <w:top w:val="nil"/>
              <w:left w:val="nil"/>
              <w:bottom w:val="nil"/>
              <w:right w:val="nil"/>
            </w:tcBorders>
          </w:tcPr>
          <w:p w:rsidR="003E4BE9" w:rsidRDefault="003E4BE9">
            <w:pPr>
              <w:rPr>
                <w:rFonts w:ascii="Arial" w:hAnsi="Arial"/>
                <w:b/>
                <w:color w:val="0000FF"/>
                <w:sz w:val="20"/>
              </w:rPr>
            </w:pPr>
          </w:p>
          <w:p w:rsidR="00611FB2" w:rsidRDefault="003E4BE9">
            <w:pPr>
              <w:rPr>
                <w:rFonts w:ascii="Arial" w:hAnsi="Arial"/>
              </w:rPr>
            </w:pPr>
            <w:r>
              <w:rPr>
                <w:rFonts w:ascii="Arial" w:hAnsi="Arial"/>
                <w:b/>
                <w:color w:val="0000FF"/>
                <w:sz w:val="20"/>
              </w:rPr>
              <w:t>Procedure</w:t>
            </w:r>
          </w:p>
        </w:tc>
        <w:tc>
          <w:tcPr>
            <w:tcW w:w="9461" w:type="dxa"/>
            <w:gridSpan w:val="9"/>
            <w:tcBorders>
              <w:top w:val="single" w:sz="4" w:space="0" w:color="auto"/>
              <w:left w:val="nil"/>
              <w:bottom w:val="single" w:sz="4" w:space="0" w:color="auto"/>
              <w:right w:val="nil"/>
            </w:tcBorders>
          </w:tcPr>
          <w:p w:rsidR="00872B84" w:rsidRPr="00872B84" w:rsidRDefault="00872B84" w:rsidP="00350440">
            <w:pPr>
              <w:pStyle w:val="Heading3"/>
              <w:numPr>
                <w:ilvl w:val="0"/>
                <w:numId w:val="8"/>
              </w:numPr>
              <w:rPr>
                <w:rFonts w:ascii="Arial" w:hAnsi="Arial"/>
                <w:b w:val="0"/>
                <w:sz w:val="20"/>
                <w:szCs w:val="20"/>
              </w:rPr>
            </w:pPr>
            <w:r w:rsidRPr="00872B84">
              <w:rPr>
                <w:rFonts w:ascii="Arial" w:hAnsi="Arial"/>
                <w:b w:val="0"/>
                <w:sz w:val="20"/>
                <w:szCs w:val="20"/>
              </w:rPr>
              <w:t>Gram stain examination</w:t>
            </w:r>
          </w:p>
          <w:p w:rsidR="00872B84" w:rsidRPr="00872B84" w:rsidRDefault="00872B84" w:rsidP="00350440">
            <w:pPr>
              <w:numPr>
                <w:ilvl w:val="0"/>
                <w:numId w:val="24"/>
              </w:numPr>
              <w:rPr>
                <w:rFonts w:ascii="Arial" w:hAnsi="Arial" w:cs="Arial"/>
                <w:sz w:val="20"/>
                <w:szCs w:val="20"/>
              </w:rPr>
            </w:pPr>
            <w:r w:rsidRPr="00872B84">
              <w:rPr>
                <w:rFonts w:ascii="Arial" w:hAnsi="Arial" w:cs="Arial"/>
                <w:sz w:val="20"/>
                <w:szCs w:val="20"/>
              </w:rPr>
              <w:t xml:space="preserve">Prepare a Gram smear from the purulent portion of the specimen. Roll the swab over the slide.  </w:t>
            </w:r>
            <w:r w:rsidRPr="00872B84">
              <w:rPr>
                <w:rFonts w:ascii="Arial" w:hAnsi="Arial" w:cs="Arial"/>
                <w:bCs/>
                <w:sz w:val="20"/>
                <w:szCs w:val="20"/>
              </w:rPr>
              <w:t xml:space="preserve">Spread the specimen on the slide to make a </w:t>
            </w:r>
            <w:r w:rsidRPr="00872B84">
              <w:rPr>
                <w:rFonts w:ascii="Arial" w:hAnsi="Arial" w:cs="Arial"/>
                <w:b/>
                <w:bCs/>
                <w:sz w:val="20"/>
                <w:szCs w:val="20"/>
                <w:u w:val="single"/>
              </w:rPr>
              <w:t>thin</w:t>
            </w:r>
            <w:r w:rsidRPr="00872B84">
              <w:rPr>
                <w:rFonts w:ascii="Arial" w:hAnsi="Arial" w:cs="Arial"/>
                <w:bCs/>
                <w:sz w:val="20"/>
                <w:szCs w:val="20"/>
              </w:rPr>
              <w:t xml:space="preserve"> film</w:t>
            </w:r>
            <w:r w:rsidRPr="00872B84">
              <w:rPr>
                <w:rFonts w:ascii="Arial" w:hAnsi="Arial" w:cs="Arial"/>
                <w:sz w:val="20"/>
                <w:szCs w:val="20"/>
              </w:rPr>
              <w:t xml:space="preserve"> without rubbing it. This permits a more accurate observation without breaking up the cell types.  </w:t>
            </w:r>
            <w:r w:rsidRPr="00872B84">
              <w:rPr>
                <w:rFonts w:ascii="Arial" w:hAnsi="Arial" w:cs="Arial"/>
                <w:bCs/>
                <w:color w:val="FF0000"/>
                <w:sz w:val="20"/>
                <w:szCs w:val="20"/>
              </w:rPr>
              <w:t xml:space="preserve">Poor Gram stain results will occur if the smear is </w:t>
            </w:r>
            <w:r w:rsidRPr="00872B84">
              <w:rPr>
                <w:rFonts w:ascii="Arial" w:hAnsi="Arial" w:cs="Arial"/>
                <w:b/>
                <w:bCs/>
                <w:color w:val="FF0000"/>
                <w:sz w:val="20"/>
                <w:szCs w:val="20"/>
              </w:rPr>
              <w:t>too thick</w:t>
            </w:r>
            <w:r w:rsidRPr="00872B84">
              <w:rPr>
                <w:rFonts w:ascii="Arial" w:hAnsi="Arial" w:cs="Arial"/>
                <w:bCs/>
                <w:color w:val="FF0000"/>
                <w:sz w:val="20"/>
                <w:szCs w:val="20"/>
              </w:rPr>
              <w:t>.</w:t>
            </w:r>
          </w:p>
          <w:p w:rsidR="00872B84" w:rsidRDefault="00872B84" w:rsidP="00350440">
            <w:pPr>
              <w:numPr>
                <w:ilvl w:val="0"/>
                <w:numId w:val="24"/>
              </w:numPr>
              <w:rPr>
                <w:rFonts w:ascii="Arial" w:hAnsi="Arial" w:cs="Arial"/>
                <w:sz w:val="20"/>
                <w:szCs w:val="20"/>
              </w:rPr>
            </w:pPr>
            <w:r w:rsidRPr="00872B84">
              <w:rPr>
                <w:rFonts w:ascii="Arial" w:hAnsi="Arial" w:cs="Arial"/>
                <w:sz w:val="20"/>
                <w:szCs w:val="20"/>
              </w:rPr>
              <w:t>Stain smear and examine the slide under low power (10X objective) to access specimen quality.</w:t>
            </w:r>
          </w:p>
          <w:p w:rsidR="00527721" w:rsidRPr="00527721" w:rsidRDefault="00872B84" w:rsidP="00527721">
            <w:pPr>
              <w:numPr>
                <w:ilvl w:val="1"/>
                <w:numId w:val="24"/>
              </w:numPr>
              <w:rPr>
                <w:rFonts w:ascii="Arial" w:hAnsi="Arial" w:cs="Arial"/>
                <w:sz w:val="20"/>
                <w:szCs w:val="20"/>
              </w:rPr>
            </w:pPr>
            <w:r w:rsidRPr="00872B84">
              <w:rPr>
                <w:rFonts w:ascii="Arial" w:hAnsi="Arial" w:cs="Arial"/>
                <w:sz w:val="20"/>
                <w:szCs w:val="20"/>
              </w:rPr>
              <w:t>Examine a minimum of 10 fields concentrating on areas with WBCs.</w:t>
            </w:r>
          </w:p>
          <w:p w:rsidR="00527721" w:rsidRPr="00872B84" w:rsidRDefault="00527721" w:rsidP="00350440">
            <w:pPr>
              <w:numPr>
                <w:ilvl w:val="1"/>
                <w:numId w:val="24"/>
              </w:numPr>
              <w:rPr>
                <w:rFonts w:ascii="Arial" w:hAnsi="Arial" w:cs="Arial"/>
                <w:sz w:val="20"/>
                <w:szCs w:val="20"/>
              </w:rPr>
            </w:pPr>
            <w:r>
              <w:rPr>
                <w:rFonts w:ascii="Arial" w:hAnsi="Arial" w:cs="Arial"/>
                <w:sz w:val="20"/>
                <w:szCs w:val="20"/>
              </w:rPr>
              <w:t>Average the number of cells in representative fields that contain cells.  Skip fields where there are no cells or bacteria, and do not average these fields in the counts if there are fields where cells and/or bacteria are present.</w:t>
            </w:r>
          </w:p>
          <w:p w:rsidR="00872B84" w:rsidRPr="00872B84" w:rsidRDefault="00872B84" w:rsidP="00350440">
            <w:pPr>
              <w:numPr>
                <w:ilvl w:val="1"/>
                <w:numId w:val="24"/>
              </w:numPr>
              <w:rPr>
                <w:rFonts w:ascii="Arial" w:hAnsi="Arial" w:cs="Arial"/>
                <w:sz w:val="20"/>
                <w:szCs w:val="20"/>
              </w:rPr>
            </w:pPr>
            <w:r w:rsidRPr="00872B84">
              <w:rPr>
                <w:rFonts w:ascii="Arial" w:hAnsi="Arial" w:cs="Arial"/>
                <w:sz w:val="20"/>
                <w:szCs w:val="20"/>
              </w:rPr>
              <w:t xml:space="preserve">An acceptable specimen will yield less than 10 </w:t>
            </w:r>
            <w:proofErr w:type="spellStart"/>
            <w:r w:rsidRPr="00872B84">
              <w:rPr>
                <w:rFonts w:ascii="Arial" w:hAnsi="Arial" w:cs="Arial"/>
                <w:sz w:val="20"/>
                <w:szCs w:val="20"/>
              </w:rPr>
              <w:t>squamous</w:t>
            </w:r>
            <w:proofErr w:type="spellEnd"/>
            <w:r w:rsidRPr="00872B84">
              <w:rPr>
                <w:rFonts w:ascii="Arial" w:hAnsi="Arial" w:cs="Arial"/>
                <w:sz w:val="20"/>
                <w:szCs w:val="20"/>
              </w:rPr>
              <w:t xml:space="preserve"> epithelial cells (SECs) per low power field. In general, the ratio must be ≥ 2:1, WBCs to SECs or mucus threads present with &lt;10 cells (PMNs or SECs). The number of WBCs may not be relevant if the patient is </w:t>
            </w:r>
            <w:proofErr w:type="spellStart"/>
            <w:r w:rsidRPr="00872B84">
              <w:rPr>
                <w:rFonts w:ascii="Arial" w:hAnsi="Arial" w:cs="Arial"/>
                <w:sz w:val="20"/>
                <w:szCs w:val="20"/>
              </w:rPr>
              <w:t>neutropenic</w:t>
            </w:r>
            <w:proofErr w:type="spellEnd"/>
            <w:r w:rsidR="00527721">
              <w:rPr>
                <w:rFonts w:ascii="Arial" w:hAnsi="Arial" w:cs="Arial"/>
                <w:sz w:val="20"/>
                <w:szCs w:val="20"/>
              </w:rPr>
              <w:t>.</w:t>
            </w:r>
          </w:p>
          <w:p w:rsidR="00872B84" w:rsidRPr="00872B84" w:rsidRDefault="00C37056" w:rsidP="00350440">
            <w:pPr>
              <w:numPr>
                <w:ilvl w:val="1"/>
                <w:numId w:val="24"/>
              </w:numPr>
              <w:rPr>
                <w:rFonts w:ascii="Arial" w:hAnsi="Arial" w:cs="Arial"/>
                <w:sz w:val="20"/>
                <w:szCs w:val="20"/>
              </w:rPr>
            </w:pPr>
            <w:r>
              <w:rPr>
                <w:rFonts w:ascii="Arial" w:hAnsi="Arial" w:cs="Arial"/>
                <w:sz w:val="20"/>
                <w:szCs w:val="20"/>
              </w:rPr>
              <w:t>If, there are greater than 10 SECs per low power field, r</w:t>
            </w:r>
            <w:r w:rsidR="00872B84" w:rsidRPr="00872B84">
              <w:rPr>
                <w:rFonts w:ascii="Arial" w:hAnsi="Arial" w:cs="Arial"/>
                <w:sz w:val="20"/>
                <w:szCs w:val="20"/>
              </w:rPr>
              <w:t xml:space="preserve">eport results using the </w:t>
            </w:r>
            <w:proofErr w:type="spellStart"/>
            <w:r w:rsidR="00872B84" w:rsidRPr="00872B84">
              <w:rPr>
                <w:rFonts w:ascii="Arial" w:hAnsi="Arial" w:cs="Arial"/>
                <w:sz w:val="20"/>
                <w:szCs w:val="20"/>
              </w:rPr>
              <w:t>Sunquest</w:t>
            </w:r>
            <w:proofErr w:type="spellEnd"/>
            <w:r w:rsidR="00872B84" w:rsidRPr="00872B84">
              <w:rPr>
                <w:rFonts w:ascii="Arial" w:hAnsi="Arial" w:cs="Arial"/>
                <w:sz w:val="20"/>
                <w:szCs w:val="20"/>
              </w:rPr>
              <w:t xml:space="preserve"> code </w:t>
            </w:r>
            <w:r w:rsidR="00872B84" w:rsidRPr="00872B84">
              <w:rPr>
                <w:rFonts w:ascii="Arial" w:hAnsi="Arial" w:cs="Arial"/>
                <w:b/>
                <w:sz w:val="20"/>
                <w:szCs w:val="20"/>
              </w:rPr>
              <w:t>SALV:</w:t>
            </w:r>
            <w:r w:rsidR="00872B84" w:rsidRPr="00872B84">
              <w:rPr>
                <w:rFonts w:ascii="Arial" w:hAnsi="Arial" w:cs="Arial"/>
                <w:sz w:val="20"/>
                <w:szCs w:val="20"/>
              </w:rPr>
              <w:t xml:space="preserve"> SPECIMEN MICROSCOPICALLY RESEMBLES SALIVA; suggest repeat specimen.</w:t>
            </w:r>
          </w:p>
          <w:p w:rsidR="00872B84" w:rsidRDefault="00872B84" w:rsidP="00350440">
            <w:pPr>
              <w:numPr>
                <w:ilvl w:val="1"/>
                <w:numId w:val="24"/>
              </w:numPr>
              <w:rPr>
                <w:rFonts w:ascii="Arial" w:hAnsi="Arial" w:cs="Arial"/>
                <w:sz w:val="20"/>
                <w:szCs w:val="20"/>
              </w:rPr>
            </w:pPr>
            <w:r w:rsidRPr="00872B84">
              <w:rPr>
                <w:rFonts w:ascii="Arial" w:hAnsi="Arial" w:cs="Arial"/>
                <w:bCs/>
                <w:color w:val="FF0000"/>
                <w:sz w:val="20"/>
                <w:szCs w:val="20"/>
              </w:rPr>
              <w:t>DO NOT</w:t>
            </w:r>
            <w:r w:rsidRPr="00872B84">
              <w:rPr>
                <w:rFonts w:ascii="Arial" w:hAnsi="Arial" w:cs="Arial"/>
                <w:b/>
                <w:color w:val="FF0000"/>
                <w:sz w:val="20"/>
                <w:szCs w:val="20"/>
              </w:rPr>
              <w:t xml:space="preserve"> </w:t>
            </w:r>
            <w:r w:rsidRPr="00872B84">
              <w:rPr>
                <w:rFonts w:ascii="Arial" w:hAnsi="Arial" w:cs="Arial"/>
                <w:color w:val="FF0000"/>
                <w:sz w:val="20"/>
                <w:szCs w:val="20"/>
              </w:rPr>
              <w:t>reject sputum specimens on CF patients.</w:t>
            </w:r>
            <w:r w:rsidRPr="00872B84">
              <w:rPr>
                <w:rFonts w:ascii="Arial" w:hAnsi="Arial" w:cs="Arial"/>
                <w:sz w:val="20"/>
                <w:szCs w:val="20"/>
              </w:rPr>
              <w:t xml:space="preserve"> Rejection on the basis of specimen quality is inappropriate because the organisms associated with CF disease and their presence in culture is significant regardless of the Gram stain findings.</w:t>
            </w:r>
          </w:p>
          <w:p w:rsidR="00872B84" w:rsidRPr="00872B84" w:rsidRDefault="00872B84" w:rsidP="00350440">
            <w:pPr>
              <w:numPr>
                <w:ilvl w:val="0"/>
                <w:numId w:val="24"/>
              </w:numPr>
              <w:rPr>
                <w:rFonts w:ascii="Arial" w:hAnsi="Arial" w:cs="Arial"/>
                <w:sz w:val="20"/>
                <w:szCs w:val="20"/>
              </w:rPr>
            </w:pPr>
            <w:r w:rsidRPr="00872B84">
              <w:rPr>
                <w:rFonts w:ascii="Arial" w:hAnsi="Arial" w:cs="Arial"/>
                <w:sz w:val="20"/>
                <w:szCs w:val="20"/>
              </w:rPr>
              <w:t>Examine the slide under oil immersion (100X).</w:t>
            </w:r>
          </w:p>
          <w:p w:rsidR="00872B84" w:rsidRPr="00872B84" w:rsidRDefault="00E84D5B" w:rsidP="00350440">
            <w:pPr>
              <w:numPr>
                <w:ilvl w:val="1"/>
                <w:numId w:val="24"/>
              </w:numPr>
              <w:rPr>
                <w:rFonts w:ascii="Arial" w:hAnsi="Arial" w:cs="Arial"/>
                <w:sz w:val="20"/>
                <w:szCs w:val="20"/>
              </w:rPr>
            </w:pPr>
            <w:proofErr w:type="spellStart"/>
            <w:r>
              <w:rPr>
                <w:rFonts w:ascii="Arial" w:hAnsi="Arial" w:cs="Arial"/>
                <w:sz w:val="20"/>
                <w:szCs w:val="20"/>
              </w:rPr>
              <w:t>Quantitate</w:t>
            </w:r>
            <w:proofErr w:type="spellEnd"/>
            <w:r>
              <w:rPr>
                <w:rFonts w:ascii="Arial" w:hAnsi="Arial" w:cs="Arial"/>
                <w:sz w:val="20"/>
                <w:szCs w:val="20"/>
              </w:rPr>
              <w:t xml:space="preserve"> WBCs</w:t>
            </w:r>
            <w:r w:rsidR="00872B84" w:rsidRPr="00872B84">
              <w:rPr>
                <w:rFonts w:ascii="Arial" w:hAnsi="Arial" w:cs="Arial"/>
                <w:sz w:val="20"/>
                <w:szCs w:val="20"/>
              </w:rPr>
              <w:t xml:space="preserve">, epithelial cells, </w:t>
            </w:r>
            <w:proofErr w:type="spellStart"/>
            <w:r w:rsidR="00872B84" w:rsidRPr="00872B84">
              <w:rPr>
                <w:rFonts w:ascii="Arial" w:hAnsi="Arial" w:cs="Arial"/>
                <w:sz w:val="20"/>
                <w:szCs w:val="20"/>
              </w:rPr>
              <w:t>histiocytes</w:t>
            </w:r>
            <w:proofErr w:type="spellEnd"/>
            <w:r w:rsidR="00872B84" w:rsidRPr="00872B84">
              <w:rPr>
                <w:rFonts w:ascii="Arial" w:hAnsi="Arial" w:cs="Arial"/>
                <w:sz w:val="20"/>
                <w:szCs w:val="20"/>
              </w:rPr>
              <w:t xml:space="preserve">, bacterial and fungal </w:t>
            </w:r>
            <w:proofErr w:type="spellStart"/>
            <w:r w:rsidR="00872B84" w:rsidRPr="00872B84">
              <w:rPr>
                <w:rFonts w:ascii="Arial" w:hAnsi="Arial" w:cs="Arial"/>
                <w:sz w:val="20"/>
                <w:szCs w:val="20"/>
              </w:rPr>
              <w:t>morphotypes</w:t>
            </w:r>
            <w:proofErr w:type="spellEnd"/>
            <w:r w:rsidR="00872B84" w:rsidRPr="00872B84">
              <w:rPr>
                <w:rFonts w:ascii="Arial" w:hAnsi="Arial" w:cs="Arial"/>
                <w:sz w:val="20"/>
                <w:szCs w:val="20"/>
              </w:rPr>
              <w:t xml:space="preserve"> according to Gram Stain procedure.</w:t>
            </w:r>
          </w:p>
          <w:p w:rsidR="00872B84" w:rsidRPr="00872B84" w:rsidRDefault="00872B84" w:rsidP="00350440">
            <w:pPr>
              <w:numPr>
                <w:ilvl w:val="1"/>
                <w:numId w:val="24"/>
              </w:numPr>
              <w:rPr>
                <w:rFonts w:ascii="Arial" w:hAnsi="Arial" w:cs="Arial"/>
                <w:sz w:val="20"/>
                <w:szCs w:val="20"/>
              </w:rPr>
            </w:pPr>
            <w:r w:rsidRPr="00872B84">
              <w:rPr>
                <w:rFonts w:ascii="Arial" w:hAnsi="Arial" w:cs="Arial"/>
                <w:sz w:val="20"/>
                <w:szCs w:val="20"/>
              </w:rPr>
              <w:t>Blot excess oil from slide. Hold slide for one week.</w:t>
            </w:r>
          </w:p>
          <w:p w:rsidR="00872B84" w:rsidRDefault="00872B84" w:rsidP="00350440">
            <w:pPr>
              <w:numPr>
                <w:ilvl w:val="1"/>
                <w:numId w:val="24"/>
              </w:numPr>
              <w:rPr>
                <w:rFonts w:ascii="Arial" w:hAnsi="Arial" w:cs="Arial"/>
                <w:sz w:val="20"/>
                <w:szCs w:val="20"/>
              </w:rPr>
            </w:pPr>
            <w:r w:rsidRPr="00872B84">
              <w:rPr>
                <w:rFonts w:ascii="Arial" w:hAnsi="Arial" w:cs="Arial"/>
                <w:sz w:val="20"/>
                <w:szCs w:val="20"/>
              </w:rPr>
              <w:t>If a Gram stain QA failure should occur, review slide and culture. Hold culture plates an additional day if necessary.</w:t>
            </w:r>
          </w:p>
          <w:p w:rsidR="00527721" w:rsidRPr="00527721" w:rsidRDefault="00E84D5B" w:rsidP="00872B84">
            <w:pPr>
              <w:numPr>
                <w:ilvl w:val="0"/>
                <w:numId w:val="24"/>
              </w:numPr>
              <w:rPr>
                <w:rFonts w:ascii="Arial" w:hAnsi="Arial" w:cs="Arial"/>
                <w:sz w:val="20"/>
                <w:szCs w:val="20"/>
              </w:rPr>
            </w:pPr>
            <w:r w:rsidRPr="00527721">
              <w:rPr>
                <w:rFonts w:ascii="Arial" w:hAnsi="Arial"/>
                <w:i/>
                <w:sz w:val="20"/>
                <w:szCs w:val="20"/>
              </w:rPr>
              <w:t>S</w:t>
            </w:r>
            <w:r w:rsidR="00872B84" w:rsidRPr="00527721">
              <w:rPr>
                <w:rFonts w:ascii="Arial" w:hAnsi="Arial"/>
                <w:i/>
                <w:sz w:val="20"/>
                <w:szCs w:val="20"/>
              </w:rPr>
              <w:t>putum specimens with abundant ep</w:t>
            </w:r>
            <w:r w:rsidRPr="00527721">
              <w:rPr>
                <w:rFonts w:ascii="Arial" w:hAnsi="Arial"/>
                <w:i/>
                <w:sz w:val="20"/>
                <w:szCs w:val="20"/>
              </w:rPr>
              <w:t xml:space="preserve">ithelial cells and also many </w:t>
            </w:r>
            <w:r w:rsidR="00872B84" w:rsidRPr="00527721">
              <w:rPr>
                <w:rFonts w:ascii="Arial" w:hAnsi="Arial"/>
                <w:i/>
                <w:sz w:val="20"/>
                <w:szCs w:val="20"/>
              </w:rPr>
              <w:t>WBCs</w:t>
            </w:r>
            <w:r w:rsidR="00527721" w:rsidRPr="00527721">
              <w:rPr>
                <w:rFonts w:ascii="Arial" w:hAnsi="Arial"/>
                <w:i/>
                <w:sz w:val="20"/>
                <w:szCs w:val="20"/>
              </w:rPr>
              <w:t>, (1:1 ratio</w:t>
            </w:r>
            <w:r w:rsidR="00527721">
              <w:rPr>
                <w:rFonts w:ascii="Arial" w:hAnsi="Arial"/>
                <w:i/>
                <w:sz w:val="20"/>
                <w:szCs w:val="20"/>
              </w:rPr>
              <w:t>)</w:t>
            </w:r>
            <w:r w:rsidR="00527721" w:rsidRPr="00527721">
              <w:rPr>
                <w:rFonts w:ascii="Arial" w:hAnsi="Arial"/>
                <w:i/>
                <w:sz w:val="20"/>
                <w:szCs w:val="20"/>
              </w:rPr>
              <w:t>:</w:t>
            </w:r>
          </w:p>
          <w:p w:rsidR="00872B84" w:rsidRDefault="00872B84" w:rsidP="00527721">
            <w:pPr>
              <w:ind w:left="720"/>
              <w:rPr>
                <w:rFonts w:ascii="Arial" w:hAnsi="Arial"/>
                <w:sz w:val="20"/>
                <w:szCs w:val="20"/>
              </w:rPr>
            </w:pPr>
            <w:r w:rsidRPr="00527721">
              <w:rPr>
                <w:rFonts w:ascii="Arial" w:hAnsi="Arial"/>
                <w:i/>
                <w:sz w:val="20"/>
                <w:szCs w:val="20"/>
              </w:rPr>
              <w:t xml:space="preserve"> </w:t>
            </w:r>
            <w:r w:rsidRPr="00527721">
              <w:rPr>
                <w:rFonts w:ascii="Arial" w:hAnsi="Arial"/>
                <w:sz w:val="20"/>
                <w:szCs w:val="20"/>
              </w:rPr>
              <w:t xml:space="preserve">If the Gram stain has 4+ epithelial cells and an area of WBCs with a predominant organism, </w:t>
            </w:r>
            <w:r w:rsidR="00527721">
              <w:rPr>
                <w:rFonts w:ascii="Arial" w:hAnsi="Arial"/>
                <w:sz w:val="20"/>
                <w:szCs w:val="20"/>
              </w:rPr>
              <w:t>it is acceptable for culture.</w:t>
            </w:r>
          </w:p>
          <w:p w:rsidR="00527721" w:rsidRPr="00527721" w:rsidRDefault="00527721" w:rsidP="00527721">
            <w:pPr>
              <w:ind w:left="720"/>
              <w:rPr>
                <w:rFonts w:ascii="Arial" w:hAnsi="Arial" w:cs="Arial"/>
                <w:sz w:val="20"/>
                <w:szCs w:val="20"/>
              </w:rPr>
            </w:pPr>
          </w:p>
          <w:p w:rsidR="00611FB2" w:rsidRPr="008501DF" w:rsidRDefault="00611FB2" w:rsidP="00350440">
            <w:pPr>
              <w:pStyle w:val="Heading3"/>
              <w:numPr>
                <w:ilvl w:val="0"/>
                <w:numId w:val="8"/>
              </w:numPr>
              <w:rPr>
                <w:rFonts w:ascii="Arial" w:hAnsi="Arial"/>
                <w:b w:val="0"/>
                <w:sz w:val="20"/>
              </w:rPr>
            </w:pPr>
            <w:r>
              <w:rPr>
                <w:rFonts w:ascii="Arial" w:hAnsi="Arial"/>
                <w:b w:val="0"/>
                <w:sz w:val="20"/>
              </w:rPr>
              <w:t>Inoculation</w:t>
            </w:r>
          </w:p>
          <w:p w:rsidR="00611FB2" w:rsidRDefault="00611FB2" w:rsidP="00350440">
            <w:pPr>
              <w:pStyle w:val="Heading4"/>
              <w:numPr>
                <w:ilvl w:val="0"/>
                <w:numId w:val="9"/>
              </w:numPr>
              <w:rPr>
                <w:rFonts w:ascii="Arial" w:hAnsi="Arial" w:cs="Arial"/>
                <w:sz w:val="20"/>
              </w:rPr>
            </w:pPr>
            <w:r>
              <w:rPr>
                <w:rFonts w:ascii="Arial" w:hAnsi="Arial" w:cs="Arial"/>
                <w:sz w:val="20"/>
              </w:rPr>
              <w:t xml:space="preserve">Warm all media before inoculation. </w:t>
            </w:r>
          </w:p>
          <w:p w:rsidR="00611FB2" w:rsidRDefault="00611FB2" w:rsidP="00350440">
            <w:pPr>
              <w:pStyle w:val="Heading4"/>
              <w:numPr>
                <w:ilvl w:val="0"/>
                <w:numId w:val="9"/>
              </w:numPr>
              <w:rPr>
                <w:rFonts w:ascii="Arial" w:hAnsi="Arial" w:cs="Arial"/>
                <w:sz w:val="20"/>
              </w:rPr>
            </w:pPr>
            <w:r>
              <w:rPr>
                <w:rFonts w:ascii="Arial" w:hAnsi="Arial" w:cs="Arial"/>
                <w:sz w:val="20"/>
              </w:rPr>
              <w:t xml:space="preserve">Label all plates properly with the patients name, accession number and date. </w:t>
            </w:r>
          </w:p>
          <w:p w:rsidR="00611FB2" w:rsidRDefault="00611FB2" w:rsidP="00350440">
            <w:pPr>
              <w:pStyle w:val="BodyTextIndent"/>
              <w:numPr>
                <w:ilvl w:val="0"/>
                <w:numId w:val="9"/>
              </w:numPr>
              <w:rPr>
                <w:sz w:val="20"/>
              </w:rPr>
            </w:pPr>
            <w:r>
              <w:rPr>
                <w:bCs/>
                <w:sz w:val="20"/>
              </w:rPr>
              <w:t xml:space="preserve">Inoculate the </w:t>
            </w:r>
            <w:r>
              <w:rPr>
                <w:sz w:val="20"/>
              </w:rPr>
              <w:t xml:space="preserve">media in the order of the least selective first to prevent carryover of inhibitory substances to another medium. Refer to the </w:t>
            </w:r>
            <w:proofErr w:type="spellStart"/>
            <w:r w:rsidR="00872B84">
              <w:rPr>
                <w:sz w:val="20"/>
              </w:rPr>
              <w:t>Sunquest</w:t>
            </w:r>
            <w:proofErr w:type="spellEnd"/>
            <w:r>
              <w:rPr>
                <w:sz w:val="20"/>
              </w:rPr>
              <w:t xml:space="preserve"> specimen label for the order of inoculation.</w:t>
            </w:r>
          </w:p>
          <w:p w:rsidR="00611FB2" w:rsidRDefault="00611FB2">
            <w:pPr>
              <w:pStyle w:val="BodyTextIndent"/>
              <w:rPr>
                <w:sz w:val="20"/>
              </w:rPr>
            </w:pPr>
          </w:p>
          <w:p w:rsidR="00611FB2" w:rsidRPr="00872B84" w:rsidRDefault="00611FB2" w:rsidP="00350440">
            <w:pPr>
              <w:pStyle w:val="Heading3"/>
              <w:numPr>
                <w:ilvl w:val="0"/>
                <w:numId w:val="8"/>
              </w:numPr>
              <w:rPr>
                <w:rFonts w:ascii="Arial" w:hAnsi="Arial"/>
                <w:b w:val="0"/>
                <w:sz w:val="20"/>
                <w:szCs w:val="20"/>
              </w:rPr>
            </w:pPr>
            <w:r w:rsidRPr="00872B84">
              <w:rPr>
                <w:rFonts w:ascii="Arial" w:hAnsi="Arial"/>
                <w:b w:val="0"/>
                <w:sz w:val="20"/>
                <w:szCs w:val="20"/>
              </w:rPr>
              <w:t>Specimen processing</w:t>
            </w:r>
          </w:p>
          <w:p w:rsidR="00872B84" w:rsidRPr="00872B84" w:rsidRDefault="00872B84" w:rsidP="00350440">
            <w:pPr>
              <w:numPr>
                <w:ilvl w:val="0"/>
                <w:numId w:val="25"/>
              </w:numPr>
              <w:tabs>
                <w:tab w:val="clear" w:pos="720"/>
                <w:tab w:val="num" w:pos="1080"/>
              </w:tabs>
              <w:ind w:left="1080"/>
              <w:jc w:val="left"/>
              <w:rPr>
                <w:rFonts w:ascii="Arial" w:hAnsi="Arial" w:cs="Arial"/>
                <w:sz w:val="20"/>
                <w:szCs w:val="20"/>
              </w:rPr>
            </w:pPr>
            <w:r w:rsidRPr="00872B84">
              <w:rPr>
                <w:rFonts w:ascii="Arial" w:hAnsi="Arial" w:cs="Arial"/>
                <w:sz w:val="20"/>
                <w:szCs w:val="20"/>
              </w:rPr>
              <w:t>Vortex specimen until well homogenized if possible.</w:t>
            </w:r>
          </w:p>
          <w:p w:rsidR="00872B84" w:rsidRPr="00872B84" w:rsidRDefault="00872B84" w:rsidP="00350440">
            <w:pPr>
              <w:numPr>
                <w:ilvl w:val="0"/>
                <w:numId w:val="25"/>
              </w:numPr>
              <w:tabs>
                <w:tab w:val="clear" w:pos="720"/>
                <w:tab w:val="num" w:pos="1080"/>
              </w:tabs>
              <w:ind w:left="1080"/>
              <w:jc w:val="left"/>
              <w:rPr>
                <w:rFonts w:ascii="Arial" w:hAnsi="Arial" w:cs="Arial"/>
                <w:sz w:val="20"/>
                <w:szCs w:val="20"/>
              </w:rPr>
            </w:pPr>
            <w:r w:rsidRPr="00872B84">
              <w:rPr>
                <w:rFonts w:ascii="Arial" w:hAnsi="Arial" w:cs="Arial"/>
                <w:sz w:val="20"/>
                <w:szCs w:val="20"/>
              </w:rPr>
              <w:t>Using a sterile swab, inoculate the media from the purulent portion of the specimen.</w:t>
            </w:r>
          </w:p>
          <w:p w:rsidR="00872B84" w:rsidRPr="00872B84" w:rsidRDefault="00872B84" w:rsidP="00350440">
            <w:pPr>
              <w:numPr>
                <w:ilvl w:val="0"/>
                <w:numId w:val="25"/>
              </w:numPr>
              <w:tabs>
                <w:tab w:val="clear" w:pos="720"/>
                <w:tab w:val="num" w:pos="1080"/>
              </w:tabs>
              <w:ind w:left="1080"/>
              <w:jc w:val="left"/>
              <w:rPr>
                <w:rFonts w:ascii="Arial" w:hAnsi="Arial" w:cs="Arial"/>
                <w:sz w:val="20"/>
                <w:szCs w:val="20"/>
              </w:rPr>
            </w:pPr>
            <w:r w:rsidRPr="00872B84">
              <w:rPr>
                <w:rFonts w:ascii="Arial" w:hAnsi="Arial" w:cs="Arial"/>
                <w:sz w:val="20"/>
                <w:szCs w:val="20"/>
              </w:rPr>
              <w:t>Roll swab across the upper quadrant of the CHOC, SB, CNA, MAC, PCM, CSA and SABC, touching all surfaces of the swab.</w:t>
            </w:r>
          </w:p>
          <w:p w:rsidR="00872B84" w:rsidRPr="00872B84" w:rsidRDefault="00872B84" w:rsidP="00350440">
            <w:pPr>
              <w:pStyle w:val="BodyTextIndent"/>
              <w:numPr>
                <w:ilvl w:val="0"/>
                <w:numId w:val="25"/>
              </w:numPr>
              <w:tabs>
                <w:tab w:val="clear" w:pos="720"/>
                <w:tab w:val="num" w:pos="1080"/>
              </w:tabs>
              <w:autoSpaceDE/>
              <w:autoSpaceDN/>
              <w:adjustRightInd/>
              <w:ind w:left="1080"/>
              <w:rPr>
                <w:sz w:val="20"/>
                <w:szCs w:val="20"/>
              </w:rPr>
            </w:pPr>
            <w:r w:rsidRPr="00872B84">
              <w:rPr>
                <w:sz w:val="20"/>
                <w:szCs w:val="20"/>
              </w:rPr>
              <w:t>Streak plates semi-quantitatively for primary isolation.</w:t>
            </w:r>
          </w:p>
          <w:p w:rsidR="00872B84" w:rsidRPr="00872B84" w:rsidRDefault="00872B84" w:rsidP="00350440">
            <w:pPr>
              <w:pStyle w:val="BodyTextIndent"/>
              <w:numPr>
                <w:ilvl w:val="0"/>
                <w:numId w:val="10"/>
              </w:numPr>
              <w:tabs>
                <w:tab w:val="clear" w:pos="1080"/>
                <w:tab w:val="num" w:pos="1440"/>
              </w:tabs>
              <w:autoSpaceDE/>
              <w:autoSpaceDN/>
              <w:adjustRightInd/>
              <w:ind w:left="1440" w:hanging="270"/>
              <w:rPr>
                <w:sz w:val="20"/>
                <w:szCs w:val="20"/>
              </w:rPr>
            </w:pPr>
            <w:r w:rsidRPr="00872B84">
              <w:rPr>
                <w:sz w:val="20"/>
                <w:szCs w:val="20"/>
              </w:rPr>
              <w:t>Sterilize the inoculating loop in the incinerator for 5 s to 10 s. Allow the loop to cool.</w:t>
            </w:r>
          </w:p>
          <w:p w:rsidR="00872B84" w:rsidRPr="00872B84" w:rsidRDefault="00872B84" w:rsidP="00350440">
            <w:pPr>
              <w:pStyle w:val="BodyTextIndent"/>
              <w:numPr>
                <w:ilvl w:val="0"/>
                <w:numId w:val="10"/>
              </w:numPr>
              <w:tabs>
                <w:tab w:val="clear" w:pos="1080"/>
                <w:tab w:val="num" w:pos="1440"/>
              </w:tabs>
              <w:autoSpaceDE/>
              <w:autoSpaceDN/>
              <w:adjustRightInd/>
              <w:ind w:left="1440" w:hanging="270"/>
              <w:rPr>
                <w:sz w:val="20"/>
                <w:szCs w:val="20"/>
              </w:rPr>
            </w:pPr>
            <w:r w:rsidRPr="00872B84">
              <w:rPr>
                <w:sz w:val="20"/>
                <w:szCs w:val="20"/>
              </w:rPr>
              <w:t>Pass the loop through the edge of the first quadrant approximately 4 times while streaking into the second quadrant. Continue streaking in the second quadrant without going back into the first quadrant 3-4 times.</w:t>
            </w:r>
          </w:p>
          <w:p w:rsidR="00872B84" w:rsidRPr="00872B84" w:rsidRDefault="00872B84" w:rsidP="00350440">
            <w:pPr>
              <w:pStyle w:val="Header"/>
              <w:numPr>
                <w:ilvl w:val="0"/>
                <w:numId w:val="10"/>
              </w:numPr>
              <w:tabs>
                <w:tab w:val="clear" w:pos="1080"/>
                <w:tab w:val="clear" w:pos="4320"/>
                <w:tab w:val="clear" w:pos="8640"/>
                <w:tab w:val="num" w:pos="1440"/>
              </w:tabs>
              <w:ind w:left="1440" w:hanging="270"/>
              <w:jc w:val="left"/>
              <w:rPr>
                <w:rFonts w:ascii="Arial" w:hAnsi="Arial"/>
                <w:sz w:val="20"/>
                <w:szCs w:val="20"/>
              </w:rPr>
            </w:pPr>
            <w:r w:rsidRPr="00872B84">
              <w:rPr>
                <w:rFonts w:ascii="Arial" w:hAnsi="Arial"/>
                <w:sz w:val="20"/>
                <w:szCs w:val="20"/>
              </w:rPr>
              <w:lastRenderedPageBreak/>
              <w:t>Flame loop again, turn the plate another quarter of a turn, and pass the loop through the edge of the second quadrant approximately four times while streaking into the third quadrant. Continue streaking in the third quadrant without going back into the second quadrant 4-5 times.</w:t>
            </w:r>
          </w:p>
          <w:p w:rsidR="00611FB2" w:rsidRPr="00115798" w:rsidRDefault="00872B84" w:rsidP="00350440">
            <w:pPr>
              <w:pStyle w:val="Header"/>
              <w:numPr>
                <w:ilvl w:val="0"/>
                <w:numId w:val="10"/>
              </w:numPr>
              <w:tabs>
                <w:tab w:val="clear" w:pos="4320"/>
                <w:tab w:val="clear" w:pos="8640"/>
              </w:tabs>
              <w:ind w:firstLine="72"/>
              <w:rPr>
                <w:rFonts w:ascii="Arial" w:hAnsi="Arial" w:cs="Arial"/>
                <w:bCs/>
                <w:sz w:val="20"/>
                <w:szCs w:val="20"/>
              </w:rPr>
            </w:pPr>
            <w:r w:rsidRPr="00872B84">
              <w:rPr>
                <w:rFonts w:ascii="Arial" w:hAnsi="Arial"/>
                <w:sz w:val="20"/>
                <w:szCs w:val="20"/>
              </w:rPr>
              <w:t xml:space="preserve">Make small cuts in the primary area of the SB and CNA for </w:t>
            </w:r>
            <w:proofErr w:type="spellStart"/>
            <w:r w:rsidRPr="00872B84">
              <w:rPr>
                <w:rFonts w:ascii="Arial" w:hAnsi="Arial"/>
                <w:sz w:val="20"/>
                <w:szCs w:val="20"/>
              </w:rPr>
              <w:t>hemolysis</w:t>
            </w:r>
            <w:proofErr w:type="spellEnd"/>
            <w:r w:rsidRPr="00872B84">
              <w:rPr>
                <w:rFonts w:ascii="Arial" w:hAnsi="Arial"/>
                <w:sz w:val="20"/>
                <w:szCs w:val="20"/>
              </w:rPr>
              <w:t>.</w:t>
            </w:r>
          </w:p>
          <w:p w:rsidR="00115798" w:rsidRDefault="00C734E9" w:rsidP="00115798">
            <w:pPr>
              <w:pStyle w:val="Header"/>
              <w:tabs>
                <w:tab w:val="clear" w:pos="4320"/>
                <w:tab w:val="clear" w:pos="8640"/>
              </w:tabs>
              <w:rPr>
                <w:rFonts w:ascii="Arial" w:hAnsi="Arial"/>
                <w:sz w:val="20"/>
                <w:szCs w:val="20"/>
              </w:rPr>
            </w:pPr>
            <w:r w:rsidRPr="00C734E9">
              <w:rPr>
                <w:rFonts w:ascii="Arial" w:hAnsi="Arial"/>
                <w:b/>
                <w:noProof/>
                <w:sz w:val="20"/>
                <w:szCs w:val="20"/>
              </w:rPr>
              <w:pict>
                <v:group id="_x0000_s1044" style="position:absolute;left:0;text-align:left;margin-left:185.9pt;margin-top:3.25pt;width:86.4pt;height:80.55pt;z-index:251657728" coordorigin="4464,4663" coordsize="1728,1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4464;top:4663;width:1728;height:1611" o:allowincell="f">
                    <v:imagedata r:id="rId13" o:title="~AUT0029" blacklevel="13762f"/>
                  </v:shape>
                  <v:line id="_x0000_s1046" style="position:absolute" from="4896,5047" to="4896,5191" o:allowincell="f"/>
                  <v:line id="_x0000_s1047" style="position:absolute" from="5184,5047" to="5184,5191" o:allowincell="f"/>
                  <v:line id="_x0000_s1048" style="position:absolute" from="5472,5047" to="5472,5191" o:allowincell="f"/>
                </v:group>
              </w:pict>
            </w:r>
          </w:p>
          <w:p w:rsidR="00115798" w:rsidRDefault="00115798" w:rsidP="00115798">
            <w:pPr>
              <w:pStyle w:val="Header"/>
              <w:tabs>
                <w:tab w:val="clear" w:pos="4320"/>
                <w:tab w:val="clear" w:pos="8640"/>
              </w:tabs>
              <w:rPr>
                <w:rFonts w:ascii="Arial" w:hAnsi="Arial"/>
                <w:sz w:val="20"/>
                <w:szCs w:val="20"/>
              </w:rPr>
            </w:pPr>
          </w:p>
          <w:p w:rsidR="00115798" w:rsidRDefault="00115798" w:rsidP="00115798">
            <w:pPr>
              <w:pStyle w:val="Header"/>
              <w:tabs>
                <w:tab w:val="clear" w:pos="4320"/>
                <w:tab w:val="clear" w:pos="8640"/>
              </w:tabs>
              <w:rPr>
                <w:rFonts w:ascii="Arial" w:hAnsi="Arial"/>
                <w:sz w:val="20"/>
                <w:szCs w:val="20"/>
              </w:rPr>
            </w:pPr>
          </w:p>
          <w:p w:rsidR="00115798" w:rsidRDefault="00115798" w:rsidP="00115798">
            <w:pPr>
              <w:pStyle w:val="Header"/>
              <w:tabs>
                <w:tab w:val="clear" w:pos="4320"/>
                <w:tab w:val="clear" w:pos="8640"/>
              </w:tabs>
              <w:rPr>
                <w:rFonts w:ascii="Arial" w:hAnsi="Arial" w:cs="Arial"/>
                <w:bCs/>
                <w:sz w:val="20"/>
                <w:szCs w:val="20"/>
              </w:rPr>
            </w:pPr>
          </w:p>
          <w:p w:rsidR="00115798" w:rsidRDefault="00115798" w:rsidP="00115798">
            <w:pPr>
              <w:pStyle w:val="Header"/>
              <w:tabs>
                <w:tab w:val="clear" w:pos="4320"/>
                <w:tab w:val="clear" w:pos="8640"/>
              </w:tabs>
              <w:rPr>
                <w:rFonts w:ascii="Arial" w:hAnsi="Arial" w:cs="Arial"/>
                <w:bCs/>
                <w:sz w:val="20"/>
                <w:szCs w:val="20"/>
              </w:rPr>
            </w:pPr>
          </w:p>
          <w:p w:rsidR="00115798" w:rsidRPr="00872B84" w:rsidRDefault="00115798" w:rsidP="00115798">
            <w:pPr>
              <w:pStyle w:val="Header"/>
              <w:tabs>
                <w:tab w:val="clear" w:pos="4320"/>
                <w:tab w:val="clear" w:pos="8640"/>
              </w:tabs>
              <w:rPr>
                <w:rFonts w:ascii="Arial" w:hAnsi="Arial" w:cs="Arial"/>
                <w:bCs/>
                <w:sz w:val="20"/>
                <w:szCs w:val="20"/>
              </w:rPr>
            </w:pPr>
          </w:p>
          <w:p w:rsidR="00611FB2" w:rsidRDefault="00611FB2" w:rsidP="00350440">
            <w:pPr>
              <w:pStyle w:val="BodyTextIndent"/>
              <w:numPr>
                <w:ilvl w:val="0"/>
                <w:numId w:val="8"/>
              </w:numPr>
              <w:rPr>
                <w:sz w:val="20"/>
              </w:rPr>
            </w:pPr>
            <w:r>
              <w:rPr>
                <w:sz w:val="20"/>
              </w:rPr>
              <w:t>Incubation</w:t>
            </w:r>
          </w:p>
          <w:p w:rsidR="00611FB2" w:rsidRDefault="00611FB2">
            <w:pPr>
              <w:pStyle w:val="Header"/>
              <w:tabs>
                <w:tab w:val="clear" w:pos="4320"/>
                <w:tab w:val="clear" w:pos="8640"/>
              </w:tabs>
              <w:rPr>
                <w:rFonts w:ascii="Arial" w:hAnsi="Arial" w:cs="Arial"/>
                <w:sz w:val="20"/>
              </w:rPr>
            </w:pPr>
          </w:p>
          <w:p w:rsidR="00611FB2" w:rsidRDefault="00611FB2" w:rsidP="00350440">
            <w:pPr>
              <w:numPr>
                <w:ilvl w:val="0"/>
                <w:numId w:val="11"/>
              </w:numPr>
              <w:rPr>
                <w:rFonts w:ascii="Arial" w:hAnsi="Arial" w:cs="Arial"/>
                <w:sz w:val="20"/>
              </w:rPr>
            </w:pPr>
            <w:r>
              <w:rPr>
                <w:rFonts w:ascii="Arial" w:hAnsi="Arial" w:cs="Arial"/>
                <w:sz w:val="20"/>
              </w:rPr>
              <w:t>Incubate CHOC, SB, and CNA in 4-10% CO</w:t>
            </w:r>
            <w:r>
              <w:rPr>
                <w:rFonts w:ascii="Arial" w:hAnsi="Arial" w:cs="Arial"/>
                <w:sz w:val="20"/>
                <w:vertAlign w:val="subscript"/>
              </w:rPr>
              <w:t>2</w:t>
            </w:r>
            <w:r>
              <w:rPr>
                <w:rFonts w:ascii="Arial" w:hAnsi="Arial" w:cs="Arial"/>
                <w:sz w:val="20"/>
              </w:rPr>
              <w:t xml:space="preserve"> at 35ºC</w:t>
            </w:r>
          </w:p>
          <w:p w:rsidR="00611FB2" w:rsidRPr="003E4BE9" w:rsidRDefault="00115798" w:rsidP="00350440">
            <w:pPr>
              <w:pStyle w:val="Header"/>
              <w:numPr>
                <w:ilvl w:val="0"/>
                <w:numId w:val="11"/>
              </w:numPr>
              <w:tabs>
                <w:tab w:val="clear" w:pos="4320"/>
                <w:tab w:val="clear" w:pos="8640"/>
              </w:tabs>
              <w:rPr>
                <w:rFonts w:ascii="Arial" w:hAnsi="Arial" w:cs="Arial"/>
                <w:sz w:val="20"/>
              </w:rPr>
            </w:pPr>
            <w:r>
              <w:rPr>
                <w:rFonts w:ascii="Arial" w:hAnsi="Arial" w:cs="Arial"/>
                <w:sz w:val="20"/>
              </w:rPr>
              <w:t xml:space="preserve">Place MAC, PCM, CSA and SABC </w:t>
            </w:r>
            <w:r w:rsidR="00611FB2">
              <w:rPr>
                <w:rFonts w:ascii="Arial" w:hAnsi="Arial" w:cs="Arial"/>
                <w:sz w:val="20"/>
              </w:rPr>
              <w:t xml:space="preserve">in ambient air incubator at 35ºC. </w:t>
            </w:r>
          </w:p>
          <w:p w:rsidR="00611FB2" w:rsidRDefault="00611FB2">
            <w:pPr>
              <w:pStyle w:val="Header"/>
              <w:tabs>
                <w:tab w:val="clear" w:pos="4320"/>
                <w:tab w:val="clear" w:pos="8640"/>
              </w:tabs>
              <w:ind w:left="360"/>
              <w:rPr>
                <w:rFonts w:ascii="Arial" w:hAnsi="Arial" w:cs="Arial"/>
                <w:sz w:val="20"/>
              </w:rPr>
            </w:pPr>
          </w:p>
          <w:p w:rsidR="00611FB2" w:rsidRDefault="00115798" w:rsidP="00350440">
            <w:pPr>
              <w:pStyle w:val="Header"/>
              <w:numPr>
                <w:ilvl w:val="0"/>
                <w:numId w:val="8"/>
              </w:numPr>
              <w:tabs>
                <w:tab w:val="clear" w:pos="4320"/>
                <w:tab w:val="clear" w:pos="8640"/>
              </w:tabs>
              <w:rPr>
                <w:rFonts w:ascii="Arial" w:hAnsi="Arial" w:cs="Arial"/>
                <w:sz w:val="20"/>
              </w:rPr>
            </w:pPr>
            <w:r>
              <w:rPr>
                <w:rFonts w:ascii="Arial" w:hAnsi="Arial" w:cs="Arial"/>
                <w:sz w:val="20"/>
              </w:rPr>
              <w:t>Culture examination</w:t>
            </w:r>
          </w:p>
          <w:p w:rsidR="00611FB2" w:rsidRDefault="00611FB2">
            <w:pPr>
              <w:pStyle w:val="Header"/>
              <w:tabs>
                <w:tab w:val="clear" w:pos="4320"/>
                <w:tab w:val="clear" w:pos="8640"/>
              </w:tabs>
              <w:rPr>
                <w:rFonts w:ascii="Arial" w:hAnsi="Arial" w:cs="Arial"/>
                <w:sz w:val="20"/>
              </w:rPr>
            </w:pPr>
          </w:p>
          <w:p w:rsidR="00611FB2" w:rsidRDefault="00611FB2" w:rsidP="00350440">
            <w:pPr>
              <w:pStyle w:val="Header"/>
              <w:numPr>
                <w:ilvl w:val="0"/>
                <w:numId w:val="12"/>
              </w:numPr>
              <w:tabs>
                <w:tab w:val="clear" w:pos="4320"/>
                <w:tab w:val="clear" w:pos="8640"/>
              </w:tabs>
              <w:rPr>
                <w:rFonts w:ascii="Arial" w:hAnsi="Arial" w:cs="Arial"/>
                <w:sz w:val="20"/>
              </w:rPr>
            </w:pPr>
            <w:r>
              <w:rPr>
                <w:rFonts w:ascii="Arial" w:hAnsi="Arial" w:cs="Arial"/>
                <w:sz w:val="20"/>
              </w:rPr>
              <w:t xml:space="preserve">Day 1: </w:t>
            </w:r>
          </w:p>
          <w:p w:rsidR="00611FB2" w:rsidRPr="00115798" w:rsidRDefault="00611FB2" w:rsidP="00350440">
            <w:pPr>
              <w:numPr>
                <w:ilvl w:val="0"/>
                <w:numId w:val="13"/>
              </w:numPr>
              <w:rPr>
                <w:rFonts w:ascii="Arial" w:hAnsi="Arial" w:cs="Arial"/>
                <w:sz w:val="20"/>
                <w:szCs w:val="20"/>
              </w:rPr>
            </w:pPr>
            <w:r w:rsidRPr="00115798">
              <w:rPr>
                <w:rFonts w:ascii="Arial" w:hAnsi="Arial" w:cs="Arial"/>
                <w:sz w:val="20"/>
                <w:szCs w:val="20"/>
              </w:rPr>
              <w:t>Examine plates.</w:t>
            </w:r>
          </w:p>
          <w:p w:rsidR="00115798" w:rsidRPr="00115798" w:rsidRDefault="00115798" w:rsidP="00350440">
            <w:pPr>
              <w:numPr>
                <w:ilvl w:val="0"/>
                <w:numId w:val="13"/>
              </w:numPr>
              <w:tabs>
                <w:tab w:val="clear" w:pos="1080"/>
                <w:tab w:val="num" w:pos="360"/>
              </w:tabs>
              <w:rPr>
                <w:rFonts w:ascii="Arial" w:hAnsi="Arial" w:cs="Arial"/>
                <w:sz w:val="20"/>
                <w:szCs w:val="20"/>
              </w:rPr>
            </w:pPr>
            <w:r w:rsidRPr="00115798">
              <w:rPr>
                <w:rFonts w:ascii="Arial" w:hAnsi="Arial" w:cs="Arial"/>
                <w:sz w:val="20"/>
                <w:szCs w:val="20"/>
              </w:rPr>
              <w:t>Gram stain each colony type and perform initial identification procedures, i.e., catalase, oxidase, bile solubility, etc.</w:t>
            </w:r>
          </w:p>
          <w:p w:rsidR="00115798" w:rsidRPr="00115798" w:rsidRDefault="00115798" w:rsidP="00350440">
            <w:pPr>
              <w:numPr>
                <w:ilvl w:val="0"/>
                <w:numId w:val="13"/>
              </w:numPr>
              <w:tabs>
                <w:tab w:val="clear" w:pos="1080"/>
                <w:tab w:val="num" w:pos="360"/>
              </w:tabs>
              <w:rPr>
                <w:rFonts w:ascii="Arial" w:hAnsi="Arial" w:cs="Arial"/>
                <w:sz w:val="20"/>
                <w:szCs w:val="20"/>
              </w:rPr>
            </w:pPr>
            <w:r w:rsidRPr="00115798">
              <w:rPr>
                <w:rFonts w:ascii="Arial" w:hAnsi="Arial" w:cs="Arial"/>
                <w:sz w:val="20"/>
                <w:szCs w:val="20"/>
              </w:rPr>
              <w:t>Correlate colony types with the direct Gram stain.</w:t>
            </w:r>
          </w:p>
          <w:p w:rsidR="00115798" w:rsidRPr="00115798" w:rsidRDefault="00115798" w:rsidP="00350440">
            <w:pPr>
              <w:numPr>
                <w:ilvl w:val="0"/>
                <w:numId w:val="13"/>
              </w:numPr>
              <w:tabs>
                <w:tab w:val="clear" w:pos="1080"/>
                <w:tab w:val="num" w:pos="360"/>
              </w:tabs>
              <w:rPr>
                <w:rFonts w:ascii="Arial" w:hAnsi="Arial" w:cs="Arial"/>
                <w:sz w:val="20"/>
                <w:szCs w:val="20"/>
              </w:rPr>
            </w:pPr>
            <w:r w:rsidRPr="00115798">
              <w:rPr>
                <w:rFonts w:ascii="Arial" w:hAnsi="Arial" w:cs="Arial"/>
                <w:sz w:val="20"/>
                <w:szCs w:val="20"/>
              </w:rPr>
              <w:t xml:space="preserve">Use the initial Gram stain to help determine the extent of work-up required on the culture. The presence of many WBCs indicates an infectious process. </w:t>
            </w:r>
            <w:proofErr w:type="spellStart"/>
            <w:r w:rsidRPr="00115798">
              <w:rPr>
                <w:rFonts w:ascii="Arial" w:hAnsi="Arial" w:cs="Arial"/>
                <w:sz w:val="20"/>
                <w:szCs w:val="20"/>
              </w:rPr>
              <w:t>Squamous</w:t>
            </w:r>
            <w:proofErr w:type="spellEnd"/>
            <w:r w:rsidRPr="00115798">
              <w:rPr>
                <w:rFonts w:ascii="Arial" w:hAnsi="Arial" w:cs="Arial"/>
                <w:sz w:val="20"/>
                <w:szCs w:val="20"/>
              </w:rPr>
              <w:t xml:space="preserve"> epithelial cells represent saliva contamination and the isolate work-up should be minimal.</w:t>
            </w:r>
          </w:p>
          <w:p w:rsidR="00115798" w:rsidRPr="00115798" w:rsidRDefault="00115798" w:rsidP="00350440">
            <w:pPr>
              <w:numPr>
                <w:ilvl w:val="0"/>
                <w:numId w:val="13"/>
              </w:numPr>
              <w:tabs>
                <w:tab w:val="clear" w:pos="1080"/>
                <w:tab w:val="num" w:pos="360"/>
              </w:tabs>
              <w:rPr>
                <w:rFonts w:ascii="Arial" w:hAnsi="Arial" w:cs="Arial"/>
                <w:sz w:val="20"/>
                <w:szCs w:val="20"/>
              </w:rPr>
            </w:pPr>
            <w:r w:rsidRPr="00115798">
              <w:rPr>
                <w:rFonts w:ascii="Arial" w:hAnsi="Arial" w:cs="Arial"/>
                <w:sz w:val="20"/>
                <w:szCs w:val="20"/>
              </w:rPr>
              <w:t>Set up definitive biochemical or identification procedures on significant organisms if well isolated.  Perform antimicrobial susceptibility testing on significant organisms if well isolated.</w:t>
            </w:r>
          </w:p>
          <w:p w:rsidR="00115798" w:rsidRPr="00115798" w:rsidRDefault="00115798" w:rsidP="00350440">
            <w:pPr>
              <w:numPr>
                <w:ilvl w:val="0"/>
                <w:numId w:val="13"/>
              </w:numPr>
              <w:tabs>
                <w:tab w:val="clear" w:pos="1080"/>
                <w:tab w:val="num" w:pos="360"/>
              </w:tabs>
              <w:rPr>
                <w:rFonts w:ascii="Arial" w:hAnsi="Arial" w:cs="Arial"/>
                <w:sz w:val="20"/>
                <w:szCs w:val="20"/>
              </w:rPr>
            </w:pPr>
            <w:r w:rsidRPr="00115798">
              <w:rPr>
                <w:rFonts w:ascii="Arial" w:hAnsi="Arial" w:cs="Arial"/>
                <w:sz w:val="20"/>
                <w:szCs w:val="20"/>
              </w:rPr>
              <w:t>Subculture organisms that are not well isolated to appropriate media for further work-up.</w:t>
            </w:r>
          </w:p>
          <w:p w:rsidR="00115798" w:rsidRPr="00115798" w:rsidRDefault="00115798" w:rsidP="00350440">
            <w:pPr>
              <w:numPr>
                <w:ilvl w:val="0"/>
                <w:numId w:val="13"/>
              </w:numPr>
              <w:tabs>
                <w:tab w:val="clear" w:pos="1080"/>
                <w:tab w:val="num" w:pos="360"/>
              </w:tabs>
              <w:rPr>
                <w:rFonts w:ascii="Arial" w:hAnsi="Arial" w:cs="Arial"/>
                <w:sz w:val="20"/>
                <w:szCs w:val="20"/>
              </w:rPr>
            </w:pPr>
            <w:proofErr w:type="spellStart"/>
            <w:r w:rsidRPr="00115798">
              <w:rPr>
                <w:rFonts w:ascii="Arial" w:hAnsi="Arial" w:cs="Arial"/>
                <w:sz w:val="20"/>
                <w:szCs w:val="20"/>
              </w:rPr>
              <w:t>Reincubate</w:t>
            </w:r>
            <w:proofErr w:type="spellEnd"/>
            <w:r w:rsidRPr="00115798">
              <w:rPr>
                <w:rFonts w:ascii="Arial" w:hAnsi="Arial" w:cs="Arial"/>
                <w:sz w:val="20"/>
                <w:szCs w:val="20"/>
              </w:rPr>
              <w:t xml:space="preserve"> primary plates and subcultures for an additional day.</w:t>
            </w:r>
          </w:p>
          <w:p w:rsidR="00115798" w:rsidRPr="00115798" w:rsidRDefault="00115798" w:rsidP="00350440">
            <w:pPr>
              <w:numPr>
                <w:ilvl w:val="0"/>
                <w:numId w:val="13"/>
              </w:numPr>
              <w:tabs>
                <w:tab w:val="clear" w:pos="1080"/>
                <w:tab w:val="num" w:pos="360"/>
              </w:tabs>
              <w:rPr>
                <w:rFonts w:ascii="Arial" w:hAnsi="Arial" w:cs="Arial"/>
                <w:sz w:val="20"/>
                <w:szCs w:val="20"/>
              </w:rPr>
            </w:pPr>
            <w:r w:rsidRPr="00115798">
              <w:rPr>
                <w:rFonts w:ascii="Arial" w:hAnsi="Arial" w:cs="Arial"/>
                <w:sz w:val="20"/>
                <w:szCs w:val="20"/>
              </w:rPr>
              <w:t>Report preliminary results.</w:t>
            </w:r>
          </w:p>
          <w:p w:rsidR="00115798" w:rsidRPr="00115798" w:rsidRDefault="00115798" w:rsidP="00115798">
            <w:pPr>
              <w:rPr>
                <w:rFonts w:ascii="Arial" w:hAnsi="Arial" w:cs="Arial"/>
                <w:sz w:val="20"/>
              </w:rPr>
            </w:pPr>
          </w:p>
          <w:p w:rsidR="00611FB2" w:rsidRDefault="00611FB2" w:rsidP="00350440">
            <w:pPr>
              <w:pStyle w:val="Header"/>
              <w:numPr>
                <w:ilvl w:val="0"/>
                <w:numId w:val="12"/>
              </w:numPr>
              <w:tabs>
                <w:tab w:val="clear" w:pos="4320"/>
                <w:tab w:val="clear" w:pos="8640"/>
              </w:tabs>
              <w:rPr>
                <w:rFonts w:ascii="Arial" w:hAnsi="Arial" w:cs="Arial"/>
                <w:sz w:val="20"/>
              </w:rPr>
            </w:pPr>
            <w:r>
              <w:rPr>
                <w:rFonts w:ascii="Arial" w:hAnsi="Arial" w:cs="Arial"/>
                <w:sz w:val="20"/>
              </w:rPr>
              <w:t>Day 2</w:t>
            </w:r>
          </w:p>
          <w:p w:rsidR="00611FB2" w:rsidRDefault="00611FB2" w:rsidP="00350440">
            <w:pPr>
              <w:pStyle w:val="Header"/>
              <w:numPr>
                <w:ilvl w:val="0"/>
                <w:numId w:val="14"/>
              </w:numPr>
              <w:tabs>
                <w:tab w:val="clear" w:pos="4320"/>
                <w:tab w:val="clear" w:pos="8640"/>
              </w:tabs>
              <w:rPr>
                <w:rFonts w:ascii="Arial" w:hAnsi="Arial" w:cs="Arial"/>
                <w:sz w:val="20"/>
              </w:rPr>
            </w:pPr>
            <w:r>
              <w:rPr>
                <w:rFonts w:ascii="Arial" w:hAnsi="Arial" w:cs="Arial"/>
                <w:sz w:val="20"/>
              </w:rPr>
              <w:t>Examine primary plates from the previous day for additional microorganisms.</w:t>
            </w:r>
          </w:p>
          <w:p w:rsidR="00611FB2" w:rsidRDefault="00611FB2" w:rsidP="00350440">
            <w:pPr>
              <w:pStyle w:val="Header"/>
              <w:numPr>
                <w:ilvl w:val="0"/>
                <w:numId w:val="14"/>
              </w:numPr>
              <w:tabs>
                <w:tab w:val="clear" w:pos="4320"/>
                <w:tab w:val="clear" w:pos="8640"/>
              </w:tabs>
              <w:rPr>
                <w:rFonts w:ascii="Arial" w:hAnsi="Arial" w:cs="Arial"/>
                <w:sz w:val="20"/>
              </w:rPr>
            </w:pPr>
            <w:r>
              <w:rPr>
                <w:rFonts w:ascii="Arial" w:hAnsi="Arial" w:cs="Arial"/>
                <w:sz w:val="20"/>
              </w:rPr>
              <w:t>Read and record identification tests and susceptibilities from the previous day.</w:t>
            </w:r>
          </w:p>
          <w:p w:rsidR="00611FB2" w:rsidRDefault="00611FB2" w:rsidP="00350440">
            <w:pPr>
              <w:pStyle w:val="Header"/>
              <w:numPr>
                <w:ilvl w:val="0"/>
                <w:numId w:val="14"/>
              </w:numPr>
              <w:tabs>
                <w:tab w:val="clear" w:pos="4320"/>
                <w:tab w:val="clear" w:pos="8640"/>
              </w:tabs>
              <w:rPr>
                <w:rFonts w:ascii="Arial" w:hAnsi="Arial" w:cs="Arial"/>
                <w:sz w:val="20"/>
              </w:rPr>
            </w:pPr>
            <w:r>
              <w:rPr>
                <w:rFonts w:ascii="Arial" w:hAnsi="Arial" w:cs="Arial"/>
                <w:sz w:val="20"/>
              </w:rPr>
              <w:t>Set up additional tests as needed.</w:t>
            </w:r>
          </w:p>
          <w:p w:rsidR="00611FB2" w:rsidRDefault="00611FB2" w:rsidP="00350440">
            <w:pPr>
              <w:pStyle w:val="Header"/>
              <w:numPr>
                <w:ilvl w:val="0"/>
                <w:numId w:val="14"/>
              </w:numPr>
              <w:tabs>
                <w:tab w:val="clear" w:pos="4320"/>
                <w:tab w:val="clear" w:pos="8640"/>
              </w:tabs>
              <w:rPr>
                <w:rFonts w:ascii="Arial" w:hAnsi="Arial" w:cs="Arial"/>
                <w:sz w:val="20"/>
              </w:rPr>
            </w:pPr>
            <w:r>
              <w:rPr>
                <w:rFonts w:ascii="Arial" w:hAnsi="Arial" w:cs="Arial"/>
                <w:sz w:val="20"/>
              </w:rPr>
              <w:t xml:space="preserve">Send updated or final report. </w:t>
            </w:r>
          </w:p>
          <w:p w:rsidR="00611FB2" w:rsidRDefault="00115798" w:rsidP="00350440">
            <w:pPr>
              <w:pStyle w:val="Header"/>
              <w:numPr>
                <w:ilvl w:val="0"/>
                <w:numId w:val="14"/>
              </w:numPr>
              <w:tabs>
                <w:tab w:val="clear" w:pos="4320"/>
                <w:tab w:val="clear" w:pos="8640"/>
              </w:tabs>
              <w:rPr>
                <w:rFonts w:ascii="Arial" w:hAnsi="Arial" w:cs="Arial"/>
                <w:sz w:val="20"/>
              </w:rPr>
            </w:pPr>
            <w:r w:rsidRPr="00115798">
              <w:rPr>
                <w:rFonts w:ascii="Arial" w:hAnsi="Arial" w:cs="Arial"/>
                <w:sz w:val="20"/>
              </w:rPr>
              <w:t>MRSA isolation requires a “Called to” if not from E.D. (</w:t>
            </w:r>
            <w:proofErr w:type="spellStart"/>
            <w:r w:rsidRPr="00115798">
              <w:rPr>
                <w:rFonts w:ascii="Arial" w:hAnsi="Arial" w:cs="Arial"/>
                <w:sz w:val="20"/>
              </w:rPr>
              <w:t>disch</w:t>
            </w:r>
            <w:proofErr w:type="spellEnd"/>
            <w:r w:rsidRPr="00115798">
              <w:rPr>
                <w:rFonts w:ascii="Arial" w:hAnsi="Arial" w:cs="Arial"/>
                <w:sz w:val="20"/>
              </w:rPr>
              <w:t>.), or a repeat isolate</w:t>
            </w:r>
            <w:r>
              <w:rPr>
                <w:rFonts w:ascii="Arial" w:hAnsi="Arial" w:cs="Arial"/>
                <w:sz w:val="20"/>
              </w:rPr>
              <w:t>. Freeze for future reference.</w:t>
            </w:r>
          </w:p>
          <w:p w:rsidR="00115798" w:rsidRDefault="00115798" w:rsidP="00350440">
            <w:pPr>
              <w:pStyle w:val="Header"/>
              <w:numPr>
                <w:ilvl w:val="0"/>
                <w:numId w:val="14"/>
              </w:numPr>
              <w:tabs>
                <w:tab w:val="clear" w:pos="4320"/>
                <w:tab w:val="clear" w:pos="8640"/>
              </w:tabs>
              <w:rPr>
                <w:rFonts w:ascii="Arial" w:hAnsi="Arial" w:cs="Arial"/>
                <w:sz w:val="20"/>
              </w:rPr>
            </w:pPr>
            <w:r w:rsidRPr="00115798">
              <w:rPr>
                <w:rFonts w:ascii="Arial" w:hAnsi="Arial" w:cs="Arial"/>
                <w:sz w:val="20"/>
              </w:rPr>
              <w:t>Save a representative primary plate, whether a complete work-up was performed or not, at room temperature for 7 days in case a physician calls for further studies.</w:t>
            </w:r>
          </w:p>
          <w:p w:rsidR="00611FB2" w:rsidRDefault="00611FB2">
            <w:pPr>
              <w:pStyle w:val="Header"/>
              <w:tabs>
                <w:tab w:val="clear" w:pos="4320"/>
                <w:tab w:val="clear" w:pos="8640"/>
              </w:tabs>
              <w:ind w:left="720"/>
              <w:rPr>
                <w:rFonts w:ascii="Arial" w:hAnsi="Arial" w:cs="Arial"/>
                <w:sz w:val="20"/>
              </w:rPr>
            </w:pPr>
          </w:p>
          <w:p w:rsidR="00611FB2" w:rsidRDefault="00611FB2" w:rsidP="00350440">
            <w:pPr>
              <w:pStyle w:val="Header"/>
              <w:numPr>
                <w:ilvl w:val="0"/>
                <w:numId w:val="12"/>
              </w:numPr>
              <w:tabs>
                <w:tab w:val="clear" w:pos="4320"/>
                <w:tab w:val="clear" w:pos="8640"/>
              </w:tabs>
              <w:rPr>
                <w:rFonts w:ascii="Arial" w:hAnsi="Arial" w:cs="Arial"/>
                <w:sz w:val="20"/>
              </w:rPr>
            </w:pPr>
            <w:r>
              <w:rPr>
                <w:rFonts w:ascii="Arial" w:hAnsi="Arial" w:cs="Arial"/>
                <w:sz w:val="20"/>
              </w:rPr>
              <w:t>Additional Days</w:t>
            </w:r>
          </w:p>
          <w:p w:rsidR="00611FB2" w:rsidRDefault="00611FB2" w:rsidP="00350440">
            <w:pPr>
              <w:pStyle w:val="Header"/>
              <w:numPr>
                <w:ilvl w:val="0"/>
                <w:numId w:val="15"/>
              </w:numPr>
              <w:tabs>
                <w:tab w:val="clear" w:pos="4320"/>
                <w:tab w:val="clear" w:pos="8640"/>
              </w:tabs>
              <w:rPr>
                <w:rFonts w:ascii="Arial" w:hAnsi="Arial" w:cs="Arial"/>
                <w:sz w:val="20"/>
              </w:rPr>
            </w:pPr>
            <w:r>
              <w:rPr>
                <w:rFonts w:ascii="Arial" w:hAnsi="Arial" w:cs="Arial"/>
                <w:sz w:val="20"/>
              </w:rPr>
              <w:t>Complete identification and susceptibility testing procedures until all significant isolates are finished.</w:t>
            </w:r>
          </w:p>
          <w:p w:rsidR="00115798" w:rsidRDefault="00115798" w:rsidP="00350440">
            <w:pPr>
              <w:pStyle w:val="Header"/>
              <w:numPr>
                <w:ilvl w:val="0"/>
                <w:numId w:val="15"/>
              </w:numPr>
              <w:tabs>
                <w:tab w:val="clear" w:pos="4320"/>
                <w:tab w:val="clear" w:pos="8640"/>
              </w:tabs>
              <w:rPr>
                <w:rFonts w:ascii="Arial" w:hAnsi="Arial" w:cs="Arial"/>
                <w:sz w:val="20"/>
              </w:rPr>
            </w:pPr>
            <w:r w:rsidRPr="00115798">
              <w:rPr>
                <w:rFonts w:ascii="Arial" w:hAnsi="Arial" w:cs="Arial"/>
                <w:sz w:val="20"/>
              </w:rPr>
              <w:t>Hold CF culture plates for a minimum of three days. Hold</w:t>
            </w:r>
            <w:r w:rsidR="009229F5">
              <w:rPr>
                <w:rFonts w:ascii="Arial" w:hAnsi="Arial" w:cs="Arial"/>
                <w:sz w:val="20"/>
              </w:rPr>
              <w:t xml:space="preserve"> MAC, SABC, and </w:t>
            </w:r>
            <w:r w:rsidRPr="00115798">
              <w:rPr>
                <w:rFonts w:ascii="Arial" w:hAnsi="Arial" w:cs="Arial"/>
                <w:sz w:val="20"/>
              </w:rPr>
              <w:t>PCM for 5 days.</w:t>
            </w:r>
          </w:p>
          <w:p w:rsidR="007C5B28" w:rsidRDefault="00611FB2" w:rsidP="00350440">
            <w:pPr>
              <w:pStyle w:val="Header"/>
              <w:numPr>
                <w:ilvl w:val="0"/>
                <w:numId w:val="15"/>
              </w:numPr>
              <w:tabs>
                <w:tab w:val="clear" w:pos="4320"/>
                <w:tab w:val="clear" w:pos="8640"/>
              </w:tabs>
              <w:rPr>
                <w:rFonts w:ascii="Arial" w:hAnsi="Arial" w:cs="Arial"/>
                <w:sz w:val="20"/>
              </w:rPr>
            </w:pPr>
            <w:r>
              <w:rPr>
                <w:rFonts w:ascii="Arial" w:hAnsi="Arial" w:cs="Arial"/>
                <w:sz w:val="20"/>
              </w:rPr>
              <w:t>Send updated report and finalize.</w:t>
            </w:r>
          </w:p>
          <w:p w:rsidR="008501DF" w:rsidRPr="00115798" w:rsidRDefault="008501DF" w:rsidP="008501DF">
            <w:pPr>
              <w:pStyle w:val="Header"/>
              <w:tabs>
                <w:tab w:val="clear" w:pos="4320"/>
                <w:tab w:val="clear" w:pos="8640"/>
              </w:tabs>
              <w:ind w:left="1080"/>
              <w:rPr>
                <w:rFonts w:ascii="Arial" w:hAnsi="Arial" w:cs="Arial"/>
                <w:sz w:val="20"/>
              </w:rPr>
            </w:pPr>
          </w:p>
        </w:tc>
      </w:tr>
      <w:tr w:rsidR="00EA3EDD" w:rsidTr="003E4BE9">
        <w:trPr>
          <w:gridAfter w:val="2"/>
          <w:wAfter w:w="5302" w:type="dxa"/>
        </w:trPr>
        <w:tc>
          <w:tcPr>
            <w:tcW w:w="1797" w:type="dxa"/>
            <w:tcBorders>
              <w:top w:val="nil"/>
              <w:left w:val="nil"/>
              <w:bottom w:val="nil"/>
              <w:right w:val="nil"/>
            </w:tcBorders>
          </w:tcPr>
          <w:p w:rsidR="00EA3EDD" w:rsidRDefault="00EA3EDD" w:rsidP="00901E54">
            <w:pPr>
              <w:rPr>
                <w:rFonts w:ascii="Arial" w:hAnsi="Arial"/>
                <w:b/>
                <w:color w:val="0000FF"/>
                <w:sz w:val="20"/>
              </w:rPr>
            </w:pPr>
            <w:r>
              <w:rPr>
                <w:rFonts w:ascii="Arial" w:hAnsi="Arial"/>
                <w:b/>
                <w:color w:val="0000FF"/>
                <w:sz w:val="20"/>
              </w:rPr>
              <w:lastRenderedPageBreak/>
              <w:br w:type="page"/>
            </w:r>
          </w:p>
          <w:p w:rsidR="00EA3EDD" w:rsidRDefault="00EA3EDD" w:rsidP="00901E54">
            <w:pPr>
              <w:rPr>
                <w:rFonts w:ascii="Arial" w:hAnsi="Arial"/>
                <w:b/>
                <w:color w:val="0000FF"/>
                <w:sz w:val="20"/>
              </w:rPr>
            </w:pPr>
            <w:r>
              <w:rPr>
                <w:rFonts w:ascii="Arial" w:hAnsi="Arial"/>
                <w:b/>
                <w:color w:val="0000FF"/>
                <w:sz w:val="20"/>
              </w:rPr>
              <w:t>Interpretation/ Results/Critical Values</w:t>
            </w:r>
          </w:p>
          <w:p w:rsidR="00EA3EDD" w:rsidRDefault="00EA3EDD" w:rsidP="00901E54">
            <w:pPr>
              <w:rPr>
                <w:rFonts w:ascii="Arial" w:hAnsi="Arial"/>
                <w:b/>
                <w:color w:val="0000FF"/>
                <w:sz w:val="20"/>
              </w:rPr>
            </w:pPr>
          </w:p>
        </w:tc>
        <w:tc>
          <w:tcPr>
            <w:tcW w:w="9461" w:type="dxa"/>
            <w:gridSpan w:val="9"/>
            <w:tcBorders>
              <w:top w:val="single" w:sz="4" w:space="0" w:color="auto"/>
              <w:left w:val="nil"/>
              <w:bottom w:val="single" w:sz="4" w:space="0" w:color="auto"/>
              <w:right w:val="nil"/>
            </w:tcBorders>
          </w:tcPr>
          <w:p w:rsidR="009229F5" w:rsidRDefault="009229F5" w:rsidP="009229F5">
            <w:pPr>
              <w:pStyle w:val="Header"/>
              <w:tabs>
                <w:tab w:val="clear" w:pos="4320"/>
                <w:tab w:val="clear" w:pos="8640"/>
              </w:tabs>
              <w:ind w:left="660"/>
              <w:jc w:val="left"/>
              <w:rPr>
                <w:rFonts w:ascii="Arial" w:hAnsi="Arial"/>
                <w:sz w:val="20"/>
                <w:szCs w:val="20"/>
              </w:rPr>
            </w:pPr>
          </w:p>
          <w:p w:rsidR="007C5B28" w:rsidRDefault="007C5B28" w:rsidP="00350440">
            <w:pPr>
              <w:pStyle w:val="Header"/>
              <w:numPr>
                <w:ilvl w:val="0"/>
                <w:numId w:val="28"/>
              </w:numPr>
              <w:tabs>
                <w:tab w:val="clear" w:pos="660"/>
                <w:tab w:val="clear" w:pos="4320"/>
                <w:tab w:val="clear" w:pos="8640"/>
                <w:tab w:val="num" w:pos="342"/>
              </w:tabs>
              <w:ind w:hanging="660"/>
              <w:jc w:val="left"/>
              <w:rPr>
                <w:rFonts w:ascii="Arial" w:hAnsi="Arial"/>
                <w:sz w:val="20"/>
                <w:szCs w:val="20"/>
              </w:rPr>
            </w:pPr>
            <w:r w:rsidRPr="007C5B28">
              <w:rPr>
                <w:rFonts w:ascii="Arial" w:hAnsi="Arial"/>
                <w:sz w:val="20"/>
                <w:szCs w:val="20"/>
              </w:rPr>
              <w:t>Sputum cultures with many epithelial cells and few WBCs on Gram stain:</w:t>
            </w:r>
          </w:p>
          <w:p w:rsidR="009229F5" w:rsidRPr="007C5B28" w:rsidRDefault="009229F5" w:rsidP="009229F5">
            <w:pPr>
              <w:pStyle w:val="Header"/>
              <w:tabs>
                <w:tab w:val="clear" w:pos="4320"/>
                <w:tab w:val="clear" w:pos="8640"/>
              </w:tabs>
              <w:ind w:left="660"/>
              <w:jc w:val="left"/>
              <w:rPr>
                <w:rFonts w:ascii="Arial" w:hAnsi="Arial"/>
                <w:sz w:val="20"/>
                <w:szCs w:val="20"/>
              </w:rPr>
            </w:pPr>
          </w:p>
          <w:p w:rsidR="007C5B28" w:rsidRPr="007C5B28" w:rsidRDefault="007C5B28" w:rsidP="00350440">
            <w:pPr>
              <w:pStyle w:val="Header"/>
              <w:numPr>
                <w:ilvl w:val="0"/>
                <w:numId w:val="29"/>
              </w:numPr>
              <w:tabs>
                <w:tab w:val="clear" w:pos="4320"/>
                <w:tab w:val="clear" w:pos="8640"/>
                <w:tab w:val="num" w:pos="342"/>
              </w:tabs>
              <w:ind w:hanging="318"/>
              <w:jc w:val="left"/>
              <w:rPr>
                <w:rFonts w:ascii="Arial" w:hAnsi="Arial"/>
                <w:sz w:val="20"/>
                <w:szCs w:val="20"/>
              </w:rPr>
            </w:pPr>
            <w:r w:rsidRPr="007C5B28">
              <w:rPr>
                <w:rFonts w:ascii="Arial" w:hAnsi="Arial"/>
                <w:sz w:val="20"/>
                <w:szCs w:val="20"/>
              </w:rPr>
              <w:t>If no predominant organism was observed in the Gram stain and the plates have no predominant organism or potential pathogens, the culture does no</w:t>
            </w:r>
            <w:r w:rsidR="00EA3753">
              <w:rPr>
                <w:rFonts w:ascii="Arial" w:hAnsi="Arial"/>
                <w:sz w:val="20"/>
                <w:szCs w:val="20"/>
              </w:rPr>
              <w:t xml:space="preserve">t need to be further evaluated.  </w:t>
            </w:r>
            <w:r w:rsidRPr="007C5B28">
              <w:rPr>
                <w:rFonts w:ascii="Arial" w:hAnsi="Arial"/>
                <w:sz w:val="20"/>
                <w:szCs w:val="20"/>
              </w:rPr>
              <w:t xml:space="preserve">Report as “USUAL UPPER RESPIRATORY FLORA”, MO code: </w:t>
            </w:r>
            <w:r w:rsidRPr="007C5B28">
              <w:rPr>
                <w:rFonts w:ascii="Arial" w:hAnsi="Arial"/>
                <w:b/>
                <w:sz w:val="20"/>
                <w:szCs w:val="20"/>
              </w:rPr>
              <w:t>UOF.</w:t>
            </w:r>
          </w:p>
          <w:p w:rsidR="007C5B28" w:rsidRPr="007C5B28" w:rsidRDefault="007C5B28" w:rsidP="00350440">
            <w:pPr>
              <w:pStyle w:val="Header"/>
              <w:numPr>
                <w:ilvl w:val="0"/>
                <w:numId w:val="29"/>
              </w:numPr>
              <w:tabs>
                <w:tab w:val="clear" w:pos="4320"/>
                <w:tab w:val="clear" w:pos="8640"/>
                <w:tab w:val="num" w:pos="342"/>
              </w:tabs>
              <w:ind w:hanging="318"/>
              <w:jc w:val="left"/>
              <w:rPr>
                <w:rFonts w:ascii="Arial" w:hAnsi="Arial"/>
                <w:sz w:val="20"/>
                <w:szCs w:val="20"/>
              </w:rPr>
            </w:pPr>
            <w:r w:rsidRPr="007C5B28">
              <w:rPr>
                <w:rFonts w:ascii="Arial" w:hAnsi="Arial"/>
                <w:sz w:val="20"/>
                <w:szCs w:val="20"/>
              </w:rPr>
              <w:t xml:space="preserve">If a predominant organism was seen on the Gram stain, identify the organism on culture that corresponds to the Gram stain. If the predominant </w:t>
            </w:r>
            <w:r w:rsidR="00EA3753">
              <w:rPr>
                <w:rFonts w:ascii="Arial" w:hAnsi="Arial"/>
                <w:sz w:val="20"/>
                <w:szCs w:val="20"/>
              </w:rPr>
              <w:t xml:space="preserve">organism </w:t>
            </w:r>
            <w:r w:rsidRPr="007C5B28">
              <w:rPr>
                <w:rFonts w:ascii="Arial" w:hAnsi="Arial"/>
                <w:sz w:val="20"/>
                <w:szCs w:val="20"/>
              </w:rPr>
              <w:t xml:space="preserve">is </w:t>
            </w:r>
            <w:r w:rsidR="00EA3753">
              <w:rPr>
                <w:rFonts w:ascii="Arial" w:hAnsi="Arial"/>
                <w:sz w:val="20"/>
                <w:szCs w:val="20"/>
              </w:rPr>
              <w:t xml:space="preserve">part of </w:t>
            </w:r>
            <w:r w:rsidRPr="007C5B28">
              <w:rPr>
                <w:rFonts w:ascii="Arial" w:hAnsi="Arial"/>
                <w:sz w:val="20"/>
                <w:szCs w:val="20"/>
              </w:rPr>
              <w:t>UOF, no further identification is necessary.</w:t>
            </w:r>
          </w:p>
          <w:p w:rsidR="007C5B28" w:rsidRPr="007C5B28" w:rsidRDefault="007C5B28" w:rsidP="00350440">
            <w:pPr>
              <w:pStyle w:val="Header"/>
              <w:numPr>
                <w:ilvl w:val="0"/>
                <w:numId w:val="29"/>
              </w:numPr>
              <w:tabs>
                <w:tab w:val="clear" w:pos="4320"/>
                <w:tab w:val="clear" w:pos="8640"/>
                <w:tab w:val="num" w:pos="342"/>
              </w:tabs>
              <w:ind w:hanging="318"/>
              <w:jc w:val="left"/>
              <w:rPr>
                <w:rFonts w:ascii="Arial" w:hAnsi="Arial"/>
                <w:sz w:val="20"/>
                <w:szCs w:val="20"/>
              </w:rPr>
            </w:pPr>
            <w:r w:rsidRPr="007C5B28">
              <w:rPr>
                <w:rFonts w:ascii="Arial" w:hAnsi="Arial"/>
                <w:sz w:val="20"/>
                <w:szCs w:val="20"/>
              </w:rPr>
              <w:t xml:space="preserve">Perform antimicrobial susceptibility testing (AST) </w:t>
            </w:r>
            <w:r w:rsidRPr="009229F5">
              <w:rPr>
                <w:rFonts w:ascii="Arial" w:hAnsi="Arial"/>
                <w:b/>
                <w:sz w:val="20"/>
                <w:szCs w:val="20"/>
              </w:rPr>
              <w:t>only if requested</w:t>
            </w:r>
            <w:r w:rsidRPr="007C5B28">
              <w:rPr>
                <w:rFonts w:ascii="Arial" w:hAnsi="Arial"/>
                <w:sz w:val="20"/>
                <w:szCs w:val="20"/>
              </w:rPr>
              <w:t xml:space="preserve"> otherwise report as </w:t>
            </w:r>
            <w:r w:rsidRPr="007C5B28">
              <w:rPr>
                <w:rFonts w:ascii="Arial" w:hAnsi="Arial"/>
                <w:sz w:val="20"/>
                <w:szCs w:val="20"/>
              </w:rPr>
              <w:lastRenderedPageBreak/>
              <w:t xml:space="preserve">“Susceptibilities not performed.” </w:t>
            </w:r>
            <w:proofErr w:type="spellStart"/>
            <w:r w:rsidRPr="007C5B28">
              <w:rPr>
                <w:rFonts w:ascii="Arial" w:hAnsi="Arial"/>
                <w:sz w:val="20"/>
                <w:szCs w:val="20"/>
              </w:rPr>
              <w:t>Sunquest</w:t>
            </w:r>
            <w:proofErr w:type="spellEnd"/>
            <w:r w:rsidRPr="007C5B28">
              <w:rPr>
                <w:rFonts w:ascii="Arial" w:hAnsi="Arial"/>
                <w:sz w:val="20"/>
                <w:szCs w:val="20"/>
              </w:rPr>
              <w:t xml:space="preserve"> code </w:t>
            </w:r>
            <w:r w:rsidRPr="007C5B28">
              <w:rPr>
                <w:rFonts w:ascii="Arial" w:hAnsi="Arial"/>
                <w:b/>
                <w:sz w:val="20"/>
                <w:szCs w:val="20"/>
              </w:rPr>
              <w:t>SNP.</w:t>
            </w:r>
          </w:p>
          <w:p w:rsidR="007C5B28" w:rsidRDefault="007C5B28" w:rsidP="009229F5">
            <w:pPr>
              <w:pStyle w:val="Header"/>
              <w:tabs>
                <w:tab w:val="clear" w:pos="4320"/>
                <w:tab w:val="clear" w:pos="8640"/>
                <w:tab w:val="num" w:pos="342"/>
              </w:tabs>
              <w:rPr>
                <w:rFonts w:ascii="Arial" w:hAnsi="Arial"/>
                <w:sz w:val="20"/>
                <w:szCs w:val="20"/>
              </w:rPr>
            </w:pPr>
          </w:p>
          <w:p w:rsidR="009229F5" w:rsidRPr="007C5B28" w:rsidRDefault="009229F5" w:rsidP="009229F5">
            <w:pPr>
              <w:pStyle w:val="Header"/>
              <w:tabs>
                <w:tab w:val="clear" w:pos="4320"/>
                <w:tab w:val="clear" w:pos="8640"/>
                <w:tab w:val="num" w:pos="342"/>
              </w:tabs>
              <w:rPr>
                <w:rFonts w:ascii="Arial" w:hAnsi="Arial"/>
                <w:sz w:val="20"/>
                <w:szCs w:val="20"/>
              </w:rPr>
            </w:pPr>
          </w:p>
          <w:p w:rsidR="007C5B28" w:rsidRDefault="007C5B28" w:rsidP="00350440">
            <w:pPr>
              <w:pStyle w:val="Header"/>
              <w:numPr>
                <w:ilvl w:val="0"/>
                <w:numId w:val="28"/>
              </w:numPr>
              <w:tabs>
                <w:tab w:val="clear" w:pos="660"/>
                <w:tab w:val="clear" w:pos="4320"/>
                <w:tab w:val="clear" w:pos="8640"/>
                <w:tab w:val="num" w:pos="342"/>
              </w:tabs>
              <w:ind w:hanging="660"/>
              <w:jc w:val="left"/>
              <w:rPr>
                <w:rFonts w:ascii="Arial" w:hAnsi="Arial"/>
                <w:sz w:val="20"/>
                <w:szCs w:val="20"/>
              </w:rPr>
            </w:pPr>
            <w:r w:rsidRPr="007C5B28">
              <w:rPr>
                <w:rFonts w:ascii="Arial" w:hAnsi="Arial"/>
                <w:sz w:val="20"/>
                <w:szCs w:val="20"/>
              </w:rPr>
              <w:t>Sputum cultures with few or no epithelial cells:</w:t>
            </w:r>
          </w:p>
          <w:p w:rsidR="009229F5" w:rsidRPr="007C5B28" w:rsidRDefault="009229F5" w:rsidP="009229F5">
            <w:pPr>
              <w:pStyle w:val="Header"/>
              <w:tabs>
                <w:tab w:val="clear" w:pos="4320"/>
                <w:tab w:val="clear" w:pos="8640"/>
              </w:tabs>
              <w:ind w:left="660"/>
              <w:jc w:val="left"/>
              <w:rPr>
                <w:rFonts w:ascii="Arial" w:hAnsi="Arial"/>
                <w:sz w:val="20"/>
                <w:szCs w:val="20"/>
              </w:rPr>
            </w:pPr>
          </w:p>
          <w:p w:rsidR="007C5B28" w:rsidRPr="007C5B28" w:rsidRDefault="007C5B28" w:rsidP="00350440">
            <w:pPr>
              <w:pStyle w:val="BodyTextIndent2"/>
              <w:numPr>
                <w:ilvl w:val="0"/>
                <w:numId w:val="30"/>
              </w:numPr>
              <w:tabs>
                <w:tab w:val="num" w:pos="342"/>
              </w:tabs>
              <w:autoSpaceDE/>
              <w:autoSpaceDN/>
              <w:adjustRightInd/>
              <w:ind w:hanging="378"/>
              <w:rPr>
                <w:szCs w:val="20"/>
              </w:rPr>
            </w:pPr>
            <w:r w:rsidRPr="007C5B28">
              <w:rPr>
                <w:szCs w:val="20"/>
              </w:rPr>
              <w:t>Identify all potential pathogens (PP) regardless of quantity.</w:t>
            </w:r>
          </w:p>
          <w:p w:rsidR="007C5B28" w:rsidRPr="007C5B28" w:rsidRDefault="007C5B28" w:rsidP="00350440">
            <w:pPr>
              <w:pStyle w:val="Header"/>
              <w:numPr>
                <w:ilvl w:val="0"/>
                <w:numId w:val="30"/>
              </w:numPr>
              <w:tabs>
                <w:tab w:val="clear" w:pos="4320"/>
                <w:tab w:val="clear" w:pos="8640"/>
                <w:tab w:val="num" w:pos="342"/>
              </w:tabs>
              <w:ind w:hanging="378"/>
              <w:jc w:val="left"/>
              <w:rPr>
                <w:rFonts w:ascii="Arial" w:hAnsi="Arial"/>
                <w:sz w:val="20"/>
                <w:szCs w:val="20"/>
              </w:rPr>
            </w:pPr>
            <w:r w:rsidRPr="007C5B28">
              <w:rPr>
                <w:rFonts w:ascii="Arial" w:hAnsi="Arial"/>
                <w:sz w:val="20"/>
                <w:szCs w:val="20"/>
              </w:rPr>
              <w:t>Perform AST on up to 2 PP if the organism is moderate to predominant.</w:t>
            </w:r>
          </w:p>
          <w:p w:rsidR="007C5B28" w:rsidRPr="007C5B28" w:rsidRDefault="007C5B28" w:rsidP="00350440">
            <w:pPr>
              <w:pStyle w:val="Header"/>
              <w:numPr>
                <w:ilvl w:val="0"/>
                <w:numId w:val="30"/>
              </w:numPr>
              <w:tabs>
                <w:tab w:val="clear" w:pos="4320"/>
                <w:tab w:val="clear" w:pos="8640"/>
                <w:tab w:val="num" w:pos="342"/>
              </w:tabs>
              <w:ind w:hanging="378"/>
              <w:jc w:val="left"/>
              <w:rPr>
                <w:rFonts w:ascii="Arial" w:hAnsi="Arial"/>
                <w:sz w:val="20"/>
                <w:szCs w:val="20"/>
              </w:rPr>
            </w:pPr>
            <w:r w:rsidRPr="007C5B28">
              <w:rPr>
                <w:rFonts w:ascii="Arial" w:hAnsi="Arial"/>
                <w:sz w:val="20"/>
                <w:szCs w:val="20"/>
              </w:rPr>
              <w:t>Refer to procedure notes for further information.</w:t>
            </w:r>
          </w:p>
          <w:p w:rsidR="00EA3EDD" w:rsidRDefault="00EA3EDD" w:rsidP="00916CA6">
            <w:pPr>
              <w:jc w:val="left"/>
              <w:rPr>
                <w:rFonts w:ascii="Arial" w:hAnsi="Arial"/>
                <w:sz w:val="20"/>
              </w:rPr>
            </w:pPr>
          </w:p>
        </w:tc>
      </w:tr>
      <w:tr w:rsidR="00DE0A2B" w:rsidTr="003E4BE9">
        <w:trPr>
          <w:gridAfter w:val="2"/>
          <w:wAfter w:w="5302" w:type="dxa"/>
        </w:trPr>
        <w:tc>
          <w:tcPr>
            <w:tcW w:w="1797" w:type="dxa"/>
            <w:tcBorders>
              <w:top w:val="nil"/>
              <w:left w:val="nil"/>
              <w:bottom w:val="nil"/>
              <w:right w:val="nil"/>
            </w:tcBorders>
          </w:tcPr>
          <w:p w:rsidR="00DE0A2B" w:rsidRDefault="00DE0A2B" w:rsidP="00DE0A2B">
            <w:pPr>
              <w:rPr>
                <w:rFonts w:ascii="Arial" w:hAnsi="Arial"/>
                <w:b/>
                <w:color w:val="0000FF"/>
                <w:sz w:val="20"/>
              </w:rPr>
            </w:pPr>
          </w:p>
          <w:p w:rsidR="00DE0A2B" w:rsidRDefault="00DE0A2B" w:rsidP="00DE0A2B">
            <w:pPr>
              <w:rPr>
                <w:rFonts w:ascii="Arial" w:hAnsi="Arial"/>
                <w:b/>
                <w:color w:val="0000FF"/>
                <w:sz w:val="20"/>
              </w:rPr>
            </w:pPr>
            <w:r>
              <w:rPr>
                <w:rFonts w:ascii="Arial" w:hAnsi="Arial"/>
                <w:b/>
                <w:color w:val="0000FF"/>
                <w:sz w:val="20"/>
              </w:rPr>
              <w:t>Limitations</w:t>
            </w:r>
          </w:p>
          <w:p w:rsidR="00DE0A2B" w:rsidRDefault="00DE0A2B" w:rsidP="00901E54">
            <w:pPr>
              <w:rPr>
                <w:rFonts w:ascii="Arial" w:hAnsi="Arial"/>
                <w:b/>
                <w:color w:val="0000FF"/>
                <w:sz w:val="20"/>
              </w:rPr>
            </w:pPr>
          </w:p>
        </w:tc>
        <w:tc>
          <w:tcPr>
            <w:tcW w:w="9461" w:type="dxa"/>
            <w:gridSpan w:val="9"/>
            <w:tcBorders>
              <w:top w:val="single" w:sz="4" w:space="0" w:color="auto"/>
              <w:left w:val="nil"/>
              <w:bottom w:val="single" w:sz="4" w:space="0" w:color="auto"/>
              <w:right w:val="nil"/>
            </w:tcBorders>
          </w:tcPr>
          <w:p w:rsidR="009229F5" w:rsidRDefault="009229F5" w:rsidP="009229F5">
            <w:pPr>
              <w:ind w:left="342"/>
              <w:jc w:val="left"/>
              <w:rPr>
                <w:rFonts w:ascii="Arial" w:hAnsi="Arial"/>
                <w:sz w:val="20"/>
              </w:rPr>
            </w:pPr>
          </w:p>
          <w:p w:rsidR="00A5408B" w:rsidRPr="00A5408B" w:rsidRDefault="00A5408B" w:rsidP="00350440">
            <w:pPr>
              <w:numPr>
                <w:ilvl w:val="0"/>
                <w:numId w:val="27"/>
              </w:numPr>
              <w:tabs>
                <w:tab w:val="clear" w:pos="765"/>
                <w:tab w:val="num" w:pos="342"/>
              </w:tabs>
              <w:ind w:left="342" w:hanging="342"/>
              <w:jc w:val="left"/>
              <w:rPr>
                <w:rFonts w:ascii="Arial" w:hAnsi="Arial"/>
                <w:sz w:val="20"/>
              </w:rPr>
            </w:pPr>
            <w:r w:rsidRPr="00A5408B">
              <w:rPr>
                <w:rFonts w:ascii="Arial" w:hAnsi="Arial"/>
                <w:sz w:val="20"/>
              </w:rPr>
              <w:t>A sputum culture has limited value for the diagnosis of pneumonia. Blood cultures are recommended for diagnosis of pneumococcal pneumonia.</w:t>
            </w:r>
          </w:p>
          <w:p w:rsidR="00DE0A2B" w:rsidRDefault="00A5408B" w:rsidP="00350440">
            <w:pPr>
              <w:numPr>
                <w:ilvl w:val="0"/>
                <w:numId w:val="27"/>
              </w:numPr>
              <w:tabs>
                <w:tab w:val="clear" w:pos="765"/>
                <w:tab w:val="num" w:pos="342"/>
              </w:tabs>
              <w:ind w:left="342" w:hanging="342"/>
              <w:jc w:val="left"/>
              <w:rPr>
                <w:rFonts w:ascii="Arial" w:hAnsi="Arial"/>
                <w:sz w:val="20"/>
              </w:rPr>
            </w:pPr>
            <w:r w:rsidRPr="00A5408B">
              <w:rPr>
                <w:rFonts w:ascii="Arial" w:hAnsi="Arial"/>
                <w:sz w:val="20"/>
              </w:rPr>
              <w:t>Do not reject sputum specimens from CF patients based on the Gram stain results. 5-10% of these patients may have difficulty producing an expectorated specimen.</w:t>
            </w:r>
          </w:p>
          <w:p w:rsidR="008501DF" w:rsidRPr="00A5408B" w:rsidRDefault="008501DF" w:rsidP="008501DF">
            <w:pPr>
              <w:ind w:left="342"/>
              <w:jc w:val="left"/>
              <w:rPr>
                <w:rFonts w:ascii="Arial" w:hAnsi="Arial"/>
                <w:sz w:val="20"/>
              </w:rPr>
            </w:pPr>
          </w:p>
        </w:tc>
      </w:tr>
      <w:tr w:rsidR="00EA3EDD" w:rsidTr="003E4BE9">
        <w:trPr>
          <w:gridAfter w:val="2"/>
          <w:wAfter w:w="5302" w:type="dxa"/>
        </w:trPr>
        <w:tc>
          <w:tcPr>
            <w:tcW w:w="1797" w:type="dxa"/>
            <w:tcBorders>
              <w:top w:val="nil"/>
              <w:left w:val="nil"/>
              <w:bottom w:val="nil"/>
              <w:right w:val="nil"/>
            </w:tcBorders>
          </w:tcPr>
          <w:p w:rsidR="00EA3EDD" w:rsidRDefault="00EA3EDD">
            <w:pPr>
              <w:rPr>
                <w:rFonts w:ascii="Arial" w:hAnsi="Arial"/>
                <w:b/>
                <w:color w:val="0000FF"/>
                <w:sz w:val="20"/>
              </w:rPr>
            </w:pPr>
          </w:p>
          <w:p w:rsidR="00EA3EDD" w:rsidRDefault="00EA3EDD">
            <w:pPr>
              <w:rPr>
                <w:rFonts w:ascii="Arial" w:hAnsi="Arial"/>
                <w:b/>
                <w:color w:val="0000FF"/>
                <w:sz w:val="20"/>
              </w:rPr>
            </w:pPr>
            <w:r>
              <w:rPr>
                <w:rFonts w:ascii="Arial" w:hAnsi="Arial"/>
                <w:b/>
                <w:color w:val="0000FF"/>
                <w:sz w:val="20"/>
              </w:rPr>
              <w:t>Method Performance Specifications</w:t>
            </w:r>
          </w:p>
          <w:p w:rsidR="00EA3EDD" w:rsidRDefault="00EA3EDD">
            <w:pPr>
              <w:rPr>
                <w:rFonts w:ascii="Arial" w:hAnsi="Arial"/>
                <w:b/>
                <w:color w:val="0000FF"/>
                <w:sz w:val="20"/>
              </w:rPr>
            </w:pPr>
          </w:p>
        </w:tc>
        <w:tc>
          <w:tcPr>
            <w:tcW w:w="9461" w:type="dxa"/>
            <w:gridSpan w:val="9"/>
            <w:tcBorders>
              <w:top w:val="single" w:sz="4" w:space="0" w:color="auto"/>
              <w:left w:val="nil"/>
              <w:bottom w:val="single" w:sz="4" w:space="0" w:color="auto"/>
              <w:right w:val="nil"/>
            </w:tcBorders>
          </w:tcPr>
          <w:p w:rsidR="009229F5" w:rsidRDefault="009229F5" w:rsidP="009229F5">
            <w:pPr>
              <w:pStyle w:val="Header"/>
              <w:tabs>
                <w:tab w:val="clear" w:pos="4320"/>
                <w:tab w:val="clear" w:pos="8640"/>
              </w:tabs>
              <w:ind w:left="705"/>
              <w:jc w:val="left"/>
              <w:rPr>
                <w:rFonts w:ascii="Arial" w:hAnsi="Arial" w:cs="Arial"/>
                <w:sz w:val="20"/>
                <w:szCs w:val="20"/>
              </w:rPr>
            </w:pPr>
          </w:p>
          <w:p w:rsidR="007C5B28" w:rsidRPr="007C5B28" w:rsidRDefault="007C5B28" w:rsidP="00350440">
            <w:pPr>
              <w:pStyle w:val="Header"/>
              <w:numPr>
                <w:ilvl w:val="0"/>
                <w:numId w:val="39"/>
              </w:numPr>
              <w:tabs>
                <w:tab w:val="clear" w:pos="705"/>
                <w:tab w:val="clear" w:pos="4320"/>
                <w:tab w:val="clear" w:pos="8640"/>
                <w:tab w:val="num" w:pos="342"/>
              </w:tabs>
              <w:ind w:hanging="705"/>
              <w:jc w:val="left"/>
              <w:rPr>
                <w:rFonts w:ascii="Arial" w:hAnsi="Arial" w:cs="Arial"/>
                <w:sz w:val="20"/>
                <w:szCs w:val="20"/>
              </w:rPr>
            </w:pPr>
            <w:r w:rsidRPr="007C5B28">
              <w:rPr>
                <w:rFonts w:ascii="Arial" w:hAnsi="Arial" w:cs="Arial"/>
                <w:sz w:val="20"/>
                <w:szCs w:val="20"/>
              </w:rPr>
              <w:t>Report the presence of  “USUAL UPPER RESPIRATORY FLORA”  (</w:t>
            </w:r>
            <w:proofErr w:type="spellStart"/>
            <w:r w:rsidRPr="007C5B28">
              <w:rPr>
                <w:rFonts w:ascii="Arial" w:hAnsi="Arial" w:cs="Arial"/>
                <w:sz w:val="20"/>
                <w:szCs w:val="20"/>
              </w:rPr>
              <w:t>Sunquest</w:t>
            </w:r>
            <w:proofErr w:type="spellEnd"/>
            <w:r w:rsidRPr="007C5B28">
              <w:rPr>
                <w:rFonts w:ascii="Arial" w:hAnsi="Arial" w:cs="Arial"/>
                <w:sz w:val="20"/>
                <w:szCs w:val="20"/>
              </w:rPr>
              <w:t xml:space="preserve"> code </w:t>
            </w:r>
            <w:r w:rsidRPr="007C5B28">
              <w:rPr>
                <w:rFonts w:ascii="Arial" w:hAnsi="Arial" w:cs="Arial"/>
                <w:b/>
                <w:sz w:val="20"/>
                <w:szCs w:val="20"/>
              </w:rPr>
              <w:t>UOF</w:t>
            </w:r>
            <w:r w:rsidRPr="007C5B28">
              <w:rPr>
                <w:rFonts w:ascii="Arial" w:hAnsi="Arial" w:cs="Arial"/>
                <w:sz w:val="20"/>
                <w:szCs w:val="20"/>
              </w:rPr>
              <w:t>) which includes:</w:t>
            </w:r>
            <w:r w:rsidR="002736BA">
              <w:rPr>
                <w:rFonts w:ascii="Arial" w:hAnsi="Arial" w:cs="Arial"/>
                <w:sz w:val="20"/>
                <w:szCs w:val="20"/>
              </w:rPr>
              <w:t xml:space="preserve">  (at least 3 different morphologies of bacteria are required to report  UOF)</w:t>
            </w:r>
          </w:p>
          <w:p w:rsidR="007C5B28" w:rsidRPr="007C5B28" w:rsidRDefault="007C5B28" w:rsidP="007C5B28">
            <w:pPr>
              <w:pStyle w:val="Header"/>
              <w:tabs>
                <w:tab w:val="clear" w:pos="4320"/>
                <w:tab w:val="clear" w:pos="8640"/>
                <w:tab w:val="num" w:pos="432"/>
              </w:tabs>
              <w:ind w:left="345" w:hanging="705"/>
              <w:rPr>
                <w:rFonts w:ascii="Arial" w:hAnsi="Arial" w:cs="Arial"/>
                <w:sz w:val="20"/>
                <w:szCs w:val="20"/>
              </w:rPr>
            </w:pPr>
          </w:p>
          <w:p w:rsidR="007C5B28" w:rsidRPr="007C5B28" w:rsidRDefault="007C5B28" w:rsidP="007C5B28">
            <w:pPr>
              <w:pStyle w:val="Header"/>
              <w:tabs>
                <w:tab w:val="clear" w:pos="4320"/>
                <w:tab w:val="clear" w:pos="8640"/>
                <w:tab w:val="num" w:pos="432"/>
              </w:tabs>
              <w:ind w:left="1440" w:hanging="705"/>
              <w:rPr>
                <w:rFonts w:ascii="Arial" w:hAnsi="Arial" w:cs="Arial"/>
                <w:sz w:val="20"/>
                <w:szCs w:val="20"/>
              </w:rPr>
            </w:pPr>
            <w:proofErr w:type="spellStart"/>
            <w:r w:rsidRPr="007C5B28">
              <w:rPr>
                <w:rFonts w:ascii="Arial" w:hAnsi="Arial" w:cs="Arial"/>
                <w:i/>
                <w:sz w:val="20"/>
                <w:szCs w:val="20"/>
              </w:rPr>
              <w:t>Actinomyces</w:t>
            </w:r>
            <w:proofErr w:type="spellEnd"/>
            <w:r w:rsidRPr="007C5B28">
              <w:rPr>
                <w:rFonts w:ascii="Arial" w:hAnsi="Arial" w:cs="Arial"/>
                <w:sz w:val="20"/>
                <w:szCs w:val="20"/>
              </w:rPr>
              <w:t xml:space="preserve"> sp.</w:t>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proofErr w:type="spellStart"/>
            <w:r w:rsidRPr="007C5B28">
              <w:rPr>
                <w:rFonts w:ascii="Arial" w:hAnsi="Arial" w:cs="Arial"/>
                <w:i/>
                <w:sz w:val="20"/>
                <w:szCs w:val="20"/>
              </w:rPr>
              <w:t>Haemophilus</w:t>
            </w:r>
            <w:proofErr w:type="spellEnd"/>
            <w:r w:rsidRPr="007C5B28">
              <w:rPr>
                <w:rFonts w:ascii="Arial" w:hAnsi="Arial" w:cs="Arial"/>
                <w:i/>
                <w:sz w:val="20"/>
                <w:szCs w:val="20"/>
              </w:rPr>
              <w:t xml:space="preserve"> </w:t>
            </w:r>
            <w:proofErr w:type="spellStart"/>
            <w:r w:rsidRPr="007C5B28">
              <w:rPr>
                <w:rFonts w:ascii="Arial" w:hAnsi="Arial" w:cs="Arial"/>
                <w:i/>
                <w:sz w:val="20"/>
                <w:szCs w:val="20"/>
              </w:rPr>
              <w:t>influenzae</w:t>
            </w:r>
            <w:proofErr w:type="spellEnd"/>
            <w:r w:rsidRPr="007C5B28">
              <w:rPr>
                <w:rFonts w:ascii="Arial" w:hAnsi="Arial" w:cs="Arial"/>
                <w:sz w:val="20"/>
                <w:szCs w:val="20"/>
              </w:rPr>
              <w:t>, non-</w:t>
            </w:r>
            <w:proofErr w:type="spellStart"/>
            <w:r w:rsidRPr="007C5B28">
              <w:rPr>
                <w:rFonts w:ascii="Arial" w:hAnsi="Arial" w:cs="Arial"/>
                <w:sz w:val="20"/>
                <w:szCs w:val="20"/>
              </w:rPr>
              <w:t>typable</w:t>
            </w:r>
            <w:proofErr w:type="spellEnd"/>
          </w:p>
          <w:p w:rsidR="007C5B28" w:rsidRPr="007C5B28" w:rsidRDefault="007C5B28" w:rsidP="007C5B28">
            <w:pPr>
              <w:pStyle w:val="Header"/>
              <w:tabs>
                <w:tab w:val="clear" w:pos="4320"/>
                <w:tab w:val="clear" w:pos="8640"/>
                <w:tab w:val="num" w:pos="432"/>
              </w:tabs>
              <w:ind w:left="1440" w:hanging="705"/>
              <w:rPr>
                <w:rFonts w:ascii="Arial" w:hAnsi="Arial" w:cs="Arial"/>
                <w:sz w:val="20"/>
                <w:szCs w:val="20"/>
              </w:rPr>
            </w:pPr>
            <w:proofErr w:type="gramStart"/>
            <w:r w:rsidRPr="007C5B28">
              <w:rPr>
                <w:rFonts w:ascii="Arial" w:hAnsi="Arial" w:cs="Arial"/>
                <w:sz w:val="20"/>
                <w:szCs w:val="20"/>
              </w:rPr>
              <w:t>alpha-hemolytic</w:t>
            </w:r>
            <w:proofErr w:type="gramEnd"/>
            <w:r w:rsidRPr="007C5B28">
              <w:rPr>
                <w:rFonts w:ascii="Arial" w:hAnsi="Arial" w:cs="Arial"/>
                <w:sz w:val="20"/>
                <w:szCs w:val="20"/>
              </w:rPr>
              <w:t xml:space="preserve"> streptococci, </w:t>
            </w:r>
            <w:proofErr w:type="spellStart"/>
            <w:r w:rsidRPr="007C5B28">
              <w:rPr>
                <w:rFonts w:ascii="Arial" w:hAnsi="Arial" w:cs="Arial"/>
                <w:sz w:val="20"/>
                <w:szCs w:val="20"/>
              </w:rPr>
              <w:t>viridans</w:t>
            </w:r>
            <w:proofErr w:type="spellEnd"/>
            <w:r w:rsidRPr="007C5B28">
              <w:rPr>
                <w:rFonts w:ascii="Arial" w:hAnsi="Arial" w:cs="Arial"/>
                <w:sz w:val="20"/>
                <w:szCs w:val="20"/>
              </w:rPr>
              <w:t xml:space="preserve"> </w:t>
            </w:r>
            <w:proofErr w:type="spellStart"/>
            <w:r w:rsidRPr="007C5B28">
              <w:rPr>
                <w:rFonts w:ascii="Arial" w:hAnsi="Arial" w:cs="Arial"/>
                <w:sz w:val="20"/>
                <w:szCs w:val="20"/>
              </w:rPr>
              <w:t>grp</w:t>
            </w:r>
            <w:proofErr w:type="spellEnd"/>
            <w:r w:rsidRPr="007C5B28">
              <w:rPr>
                <w:rFonts w:ascii="Arial" w:hAnsi="Arial" w:cs="Arial"/>
                <w:sz w:val="20"/>
                <w:szCs w:val="20"/>
              </w:rPr>
              <w:t>.</w:t>
            </w:r>
            <w:r w:rsidRPr="007C5B28">
              <w:rPr>
                <w:rFonts w:ascii="Arial" w:hAnsi="Arial" w:cs="Arial"/>
                <w:sz w:val="20"/>
                <w:szCs w:val="20"/>
              </w:rPr>
              <w:tab/>
            </w:r>
            <w:proofErr w:type="spellStart"/>
            <w:r w:rsidRPr="007C5B28">
              <w:rPr>
                <w:rFonts w:ascii="Arial" w:hAnsi="Arial" w:cs="Arial"/>
                <w:i/>
                <w:sz w:val="20"/>
                <w:szCs w:val="20"/>
              </w:rPr>
              <w:t>Haemophilus</w:t>
            </w:r>
            <w:proofErr w:type="spellEnd"/>
            <w:r w:rsidRPr="007C5B28">
              <w:rPr>
                <w:rFonts w:ascii="Arial" w:hAnsi="Arial" w:cs="Arial"/>
                <w:i/>
                <w:sz w:val="20"/>
                <w:szCs w:val="20"/>
              </w:rPr>
              <w:t xml:space="preserve"> </w:t>
            </w:r>
            <w:proofErr w:type="spellStart"/>
            <w:r w:rsidRPr="007C5B28">
              <w:rPr>
                <w:rFonts w:ascii="Arial" w:hAnsi="Arial" w:cs="Arial"/>
                <w:i/>
                <w:sz w:val="20"/>
                <w:szCs w:val="20"/>
              </w:rPr>
              <w:t>parainfluenzae</w:t>
            </w:r>
            <w:proofErr w:type="spellEnd"/>
          </w:p>
          <w:p w:rsidR="007C5B28" w:rsidRPr="007C5B28" w:rsidRDefault="007C5B28" w:rsidP="007C5B28">
            <w:pPr>
              <w:pStyle w:val="Header"/>
              <w:tabs>
                <w:tab w:val="clear" w:pos="4320"/>
                <w:tab w:val="clear" w:pos="8640"/>
                <w:tab w:val="num" w:pos="432"/>
              </w:tabs>
              <w:ind w:left="1440" w:hanging="705"/>
              <w:rPr>
                <w:rFonts w:ascii="Arial" w:hAnsi="Arial" w:cs="Arial"/>
                <w:sz w:val="20"/>
                <w:szCs w:val="20"/>
              </w:rPr>
            </w:pPr>
            <w:proofErr w:type="spellStart"/>
            <w:r w:rsidRPr="007C5B28">
              <w:rPr>
                <w:rFonts w:ascii="Arial" w:hAnsi="Arial" w:cs="Arial"/>
                <w:i/>
                <w:sz w:val="20"/>
                <w:szCs w:val="20"/>
              </w:rPr>
              <w:t>Capnocytophaga</w:t>
            </w:r>
            <w:proofErr w:type="spellEnd"/>
            <w:r w:rsidRPr="007C5B28">
              <w:rPr>
                <w:rFonts w:ascii="Arial" w:hAnsi="Arial" w:cs="Arial"/>
                <w:sz w:val="20"/>
                <w:szCs w:val="20"/>
              </w:rPr>
              <w:t xml:space="preserve"> sp.</w:t>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i/>
                <w:sz w:val="20"/>
                <w:szCs w:val="20"/>
              </w:rPr>
              <w:t>Lactobacillus</w:t>
            </w:r>
            <w:r w:rsidRPr="007C5B28">
              <w:rPr>
                <w:rFonts w:ascii="Arial" w:hAnsi="Arial" w:cs="Arial"/>
                <w:sz w:val="20"/>
                <w:szCs w:val="20"/>
              </w:rPr>
              <w:t xml:space="preserve"> sp.</w:t>
            </w:r>
          </w:p>
          <w:p w:rsidR="007C5B28" w:rsidRPr="007C5B28" w:rsidRDefault="007C5B28" w:rsidP="007C5B28">
            <w:pPr>
              <w:pStyle w:val="Header"/>
              <w:tabs>
                <w:tab w:val="clear" w:pos="4320"/>
                <w:tab w:val="clear" w:pos="8640"/>
                <w:tab w:val="num" w:pos="432"/>
              </w:tabs>
              <w:ind w:left="1440" w:hanging="705"/>
              <w:rPr>
                <w:rFonts w:ascii="Arial" w:hAnsi="Arial" w:cs="Arial"/>
                <w:sz w:val="20"/>
                <w:szCs w:val="20"/>
              </w:rPr>
            </w:pPr>
            <w:proofErr w:type="spellStart"/>
            <w:r w:rsidRPr="007C5B28">
              <w:rPr>
                <w:rFonts w:ascii="Arial" w:hAnsi="Arial" w:cs="Arial"/>
                <w:sz w:val="20"/>
                <w:szCs w:val="20"/>
              </w:rPr>
              <w:t>Coagulase</w:t>
            </w:r>
            <w:proofErr w:type="spellEnd"/>
            <w:r w:rsidRPr="007C5B28">
              <w:rPr>
                <w:rFonts w:ascii="Arial" w:hAnsi="Arial" w:cs="Arial"/>
                <w:sz w:val="20"/>
                <w:szCs w:val="20"/>
              </w:rPr>
              <w:t>-negative staphylococci</w:t>
            </w:r>
            <w:r w:rsidRPr="007C5B28">
              <w:rPr>
                <w:rFonts w:ascii="Arial" w:hAnsi="Arial" w:cs="Arial"/>
                <w:sz w:val="20"/>
                <w:szCs w:val="20"/>
              </w:rPr>
              <w:tab/>
            </w:r>
            <w:r w:rsidRPr="007C5B28">
              <w:rPr>
                <w:rFonts w:ascii="Arial" w:hAnsi="Arial" w:cs="Arial"/>
                <w:sz w:val="20"/>
                <w:szCs w:val="20"/>
              </w:rPr>
              <w:tab/>
            </w:r>
            <w:r w:rsidRPr="007C5B28">
              <w:rPr>
                <w:rFonts w:ascii="Arial" w:hAnsi="Arial" w:cs="Arial"/>
                <w:i/>
                <w:sz w:val="20"/>
                <w:szCs w:val="20"/>
              </w:rPr>
              <w:t>Micrococcus</w:t>
            </w:r>
            <w:r w:rsidRPr="007C5B28">
              <w:rPr>
                <w:rFonts w:ascii="Arial" w:hAnsi="Arial" w:cs="Arial"/>
                <w:sz w:val="20"/>
                <w:szCs w:val="20"/>
              </w:rPr>
              <w:t xml:space="preserve"> sp.</w:t>
            </w:r>
          </w:p>
          <w:p w:rsidR="007C5B28" w:rsidRPr="007C5B28" w:rsidRDefault="007C5B28" w:rsidP="007C5B28">
            <w:pPr>
              <w:pStyle w:val="Header"/>
              <w:tabs>
                <w:tab w:val="clear" w:pos="4320"/>
                <w:tab w:val="clear" w:pos="8640"/>
                <w:tab w:val="num" w:pos="432"/>
              </w:tabs>
              <w:ind w:left="1440" w:hanging="705"/>
              <w:rPr>
                <w:rFonts w:ascii="Arial" w:hAnsi="Arial" w:cs="Arial"/>
                <w:sz w:val="20"/>
                <w:szCs w:val="20"/>
              </w:rPr>
            </w:pPr>
            <w:proofErr w:type="spellStart"/>
            <w:r w:rsidRPr="007C5B28">
              <w:rPr>
                <w:rFonts w:ascii="Arial" w:hAnsi="Arial" w:cs="Arial"/>
                <w:i/>
                <w:sz w:val="20"/>
                <w:szCs w:val="20"/>
              </w:rPr>
              <w:t>Corynebacterium</w:t>
            </w:r>
            <w:proofErr w:type="spellEnd"/>
            <w:r w:rsidRPr="007C5B28">
              <w:rPr>
                <w:rFonts w:ascii="Arial" w:hAnsi="Arial" w:cs="Arial"/>
                <w:sz w:val="20"/>
                <w:szCs w:val="20"/>
              </w:rPr>
              <w:t xml:space="preserve"> sp.</w:t>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proofErr w:type="spellStart"/>
            <w:r w:rsidRPr="007C5B28">
              <w:rPr>
                <w:rFonts w:ascii="Arial" w:hAnsi="Arial" w:cs="Arial"/>
                <w:i/>
                <w:sz w:val="20"/>
                <w:szCs w:val="20"/>
              </w:rPr>
              <w:t>Moraxella</w:t>
            </w:r>
            <w:proofErr w:type="spellEnd"/>
            <w:r w:rsidRPr="007C5B28">
              <w:rPr>
                <w:rFonts w:ascii="Arial" w:hAnsi="Arial" w:cs="Arial"/>
                <w:i/>
                <w:sz w:val="20"/>
                <w:szCs w:val="20"/>
              </w:rPr>
              <w:t xml:space="preserve"> </w:t>
            </w:r>
            <w:proofErr w:type="spellStart"/>
            <w:r w:rsidRPr="007C5B28">
              <w:rPr>
                <w:rFonts w:ascii="Arial" w:hAnsi="Arial" w:cs="Arial"/>
                <w:i/>
                <w:sz w:val="20"/>
                <w:szCs w:val="20"/>
              </w:rPr>
              <w:t>catarrhalis</w:t>
            </w:r>
            <w:proofErr w:type="spellEnd"/>
          </w:p>
          <w:p w:rsidR="007C5B28" w:rsidRPr="007C5B28" w:rsidRDefault="007C5B28" w:rsidP="007C5B28">
            <w:pPr>
              <w:pStyle w:val="Header"/>
              <w:tabs>
                <w:tab w:val="clear" w:pos="4320"/>
                <w:tab w:val="clear" w:pos="8640"/>
                <w:tab w:val="num" w:pos="432"/>
              </w:tabs>
              <w:ind w:left="1440" w:hanging="705"/>
              <w:rPr>
                <w:rFonts w:ascii="Arial" w:hAnsi="Arial" w:cs="Arial"/>
                <w:sz w:val="20"/>
                <w:szCs w:val="20"/>
              </w:rPr>
            </w:pPr>
            <w:proofErr w:type="spellStart"/>
            <w:r w:rsidRPr="007C5B28">
              <w:rPr>
                <w:rFonts w:ascii="Arial" w:hAnsi="Arial" w:cs="Arial"/>
                <w:i/>
                <w:sz w:val="20"/>
                <w:szCs w:val="20"/>
              </w:rPr>
              <w:t>Eikenella</w:t>
            </w:r>
            <w:proofErr w:type="spellEnd"/>
            <w:r w:rsidRPr="007C5B28">
              <w:rPr>
                <w:rFonts w:ascii="Arial" w:hAnsi="Arial" w:cs="Arial"/>
                <w:i/>
                <w:sz w:val="20"/>
                <w:szCs w:val="20"/>
              </w:rPr>
              <w:t xml:space="preserve"> </w:t>
            </w:r>
            <w:proofErr w:type="spellStart"/>
            <w:r w:rsidRPr="007C5B28">
              <w:rPr>
                <w:rFonts w:ascii="Arial" w:hAnsi="Arial" w:cs="Arial"/>
                <w:i/>
                <w:sz w:val="20"/>
                <w:szCs w:val="20"/>
              </w:rPr>
              <w:t>corrodens</w:t>
            </w:r>
            <w:proofErr w:type="spellEnd"/>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proofErr w:type="spellStart"/>
            <w:r w:rsidRPr="007C5B28">
              <w:rPr>
                <w:rFonts w:ascii="Arial" w:hAnsi="Arial" w:cs="Arial"/>
                <w:i/>
                <w:sz w:val="20"/>
                <w:szCs w:val="20"/>
              </w:rPr>
              <w:t>Neisseria</w:t>
            </w:r>
            <w:proofErr w:type="spellEnd"/>
            <w:r w:rsidRPr="007C5B28">
              <w:rPr>
                <w:rFonts w:ascii="Arial" w:hAnsi="Arial" w:cs="Arial"/>
                <w:sz w:val="20"/>
                <w:szCs w:val="20"/>
              </w:rPr>
              <w:t xml:space="preserve"> sp. (not GC or NMEN)</w:t>
            </w:r>
          </w:p>
          <w:p w:rsidR="007C5B28" w:rsidRPr="007C5B28" w:rsidRDefault="007C5B28" w:rsidP="007C5B28">
            <w:pPr>
              <w:pStyle w:val="Header"/>
              <w:tabs>
                <w:tab w:val="clear" w:pos="4320"/>
                <w:tab w:val="clear" w:pos="8640"/>
                <w:tab w:val="num" w:pos="432"/>
              </w:tabs>
              <w:ind w:left="1440" w:hanging="705"/>
              <w:rPr>
                <w:rFonts w:ascii="Arial" w:hAnsi="Arial" w:cs="Arial"/>
                <w:sz w:val="20"/>
                <w:szCs w:val="20"/>
              </w:rPr>
            </w:pPr>
            <w:r w:rsidRPr="007C5B28">
              <w:rPr>
                <w:rFonts w:ascii="Arial" w:hAnsi="Arial" w:cs="Arial"/>
                <w:sz w:val="20"/>
                <w:szCs w:val="20"/>
              </w:rPr>
              <w:t xml:space="preserve">Gamma-streptococci, </w:t>
            </w:r>
            <w:proofErr w:type="spellStart"/>
            <w:r w:rsidRPr="007C5B28">
              <w:rPr>
                <w:rFonts w:ascii="Arial" w:hAnsi="Arial" w:cs="Arial"/>
                <w:sz w:val="20"/>
                <w:szCs w:val="20"/>
              </w:rPr>
              <w:t>viridans</w:t>
            </w:r>
            <w:proofErr w:type="spellEnd"/>
            <w:r w:rsidRPr="007C5B28">
              <w:rPr>
                <w:rFonts w:ascii="Arial" w:hAnsi="Arial" w:cs="Arial"/>
                <w:sz w:val="20"/>
                <w:szCs w:val="20"/>
              </w:rPr>
              <w:t xml:space="preserve"> </w:t>
            </w:r>
            <w:proofErr w:type="spellStart"/>
            <w:r w:rsidRPr="007C5B28">
              <w:rPr>
                <w:rFonts w:ascii="Arial" w:hAnsi="Arial" w:cs="Arial"/>
                <w:sz w:val="20"/>
                <w:szCs w:val="20"/>
              </w:rPr>
              <w:t>grp</w:t>
            </w:r>
            <w:proofErr w:type="spellEnd"/>
            <w:r w:rsidRPr="007C5B28">
              <w:rPr>
                <w:rFonts w:ascii="Arial" w:hAnsi="Arial" w:cs="Arial"/>
                <w:sz w:val="20"/>
                <w:szCs w:val="20"/>
              </w:rPr>
              <w:t>.</w:t>
            </w:r>
            <w:r w:rsidRPr="007C5B28">
              <w:rPr>
                <w:rFonts w:ascii="Arial" w:hAnsi="Arial" w:cs="Arial"/>
                <w:sz w:val="20"/>
                <w:szCs w:val="20"/>
              </w:rPr>
              <w:tab/>
            </w:r>
            <w:r w:rsidRPr="007C5B28">
              <w:rPr>
                <w:rFonts w:ascii="Arial" w:hAnsi="Arial" w:cs="Arial"/>
                <w:sz w:val="20"/>
                <w:szCs w:val="20"/>
              </w:rPr>
              <w:tab/>
            </w:r>
            <w:proofErr w:type="spellStart"/>
            <w:r w:rsidRPr="007C5B28">
              <w:rPr>
                <w:rFonts w:ascii="Arial" w:hAnsi="Arial" w:cs="Arial"/>
                <w:i/>
                <w:sz w:val="20"/>
                <w:szCs w:val="20"/>
              </w:rPr>
              <w:t>Stomatococcus</w:t>
            </w:r>
            <w:proofErr w:type="spellEnd"/>
            <w:r w:rsidRPr="007C5B28">
              <w:rPr>
                <w:rFonts w:ascii="Arial" w:hAnsi="Arial" w:cs="Arial"/>
                <w:sz w:val="20"/>
                <w:szCs w:val="20"/>
              </w:rPr>
              <w:t xml:space="preserve"> sp.</w:t>
            </w:r>
          </w:p>
          <w:p w:rsidR="007C5B28" w:rsidRPr="007C5B28" w:rsidRDefault="007C5B28" w:rsidP="007C5B28">
            <w:pPr>
              <w:pStyle w:val="Header"/>
              <w:tabs>
                <w:tab w:val="clear" w:pos="4320"/>
                <w:tab w:val="clear" w:pos="8640"/>
                <w:tab w:val="num" w:pos="432"/>
              </w:tabs>
              <w:ind w:left="1440" w:hanging="705"/>
              <w:rPr>
                <w:rFonts w:ascii="Arial" w:hAnsi="Arial" w:cs="Arial"/>
                <w:sz w:val="20"/>
                <w:szCs w:val="20"/>
              </w:rPr>
            </w:pPr>
            <w:r w:rsidRPr="007C5B28">
              <w:rPr>
                <w:rFonts w:ascii="Arial" w:hAnsi="Arial" w:cs="Arial"/>
                <w:i/>
                <w:sz w:val="20"/>
                <w:szCs w:val="20"/>
              </w:rPr>
              <w:t>Streptococcus pneumoniae</w:t>
            </w:r>
            <w:r w:rsidR="00527721">
              <w:rPr>
                <w:rFonts w:ascii="Arial" w:hAnsi="Arial" w:cs="Arial"/>
                <w:sz w:val="20"/>
                <w:szCs w:val="20"/>
              </w:rPr>
              <w:t>, not predominant</w:t>
            </w:r>
            <w:r w:rsidR="00527721">
              <w:rPr>
                <w:rFonts w:ascii="Arial" w:hAnsi="Arial" w:cs="Arial"/>
                <w:sz w:val="20"/>
                <w:szCs w:val="20"/>
              </w:rPr>
              <w:tab/>
            </w:r>
            <w:r w:rsidRPr="007C5B28">
              <w:rPr>
                <w:rFonts w:ascii="Arial" w:hAnsi="Arial" w:cs="Arial"/>
                <w:sz w:val="20"/>
                <w:szCs w:val="20"/>
              </w:rPr>
              <w:t>Yeast in low numbers (1+)&lt;--non CF patients</w:t>
            </w:r>
          </w:p>
          <w:p w:rsidR="007C5B28" w:rsidRPr="007C5B28" w:rsidRDefault="007C5B28" w:rsidP="007C5B28">
            <w:pPr>
              <w:pStyle w:val="Header"/>
              <w:tabs>
                <w:tab w:val="clear" w:pos="4320"/>
                <w:tab w:val="clear" w:pos="8640"/>
                <w:tab w:val="num" w:pos="432"/>
              </w:tabs>
              <w:ind w:left="1440" w:hanging="705"/>
              <w:rPr>
                <w:rFonts w:ascii="Arial" w:hAnsi="Arial" w:cs="Arial"/>
                <w:sz w:val="20"/>
                <w:szCs w:val="20"/>
              </w:rPr>
            </w:pPr>
          </w:p>
          <w:p w:rsidR="007C5B28" w:rsidRPr="007C5B28" w:rsidRDefault="007C5B28" w:rsidP="007C5B28">
            <w:pPr>
              <w:tabs>
                <w:tab w:val="num" w:pos="432"/>
              </w:tabs>
              <w:ind w:left="720" w:hanging="705"/>
              <w:rPr>
                <w:rFonts w:ascii="Arial" w:hAnsi="Arial" w:cs="Arial"/>
                <w:sz w:val="20"/>
                <w:szCs w:val="20"/>
              </w:rPr>
            </w:pPr>
            <w:r w:rsidRPr="007C5B28">
              <w:rPr>
                <w:rFonts w:ascii="Arial" w:hAnsi="Arial" w:cs="Arial"/>
                <w:sz w:val="20"/>
                <w:szCs w:val="20"/>
              </w:rPr>
              <w:tab/>
            </w:r>
            <w:r w:rsidRPr="007C5B28">
              <w:rPr>
                <w:rFonts w:ascii="Arial" w:hAnsi="Arial" w:cs="Arial"/>
                <w:sz w:val="20"/>
                <w:szCs w:val="20"/>
              </w:rPr>
              <w:tab/>
              <w:t>Gram-negative rods in low numbers (1+)&lt;—non CF patients only</w:t>
            </w:r>
          </w:p>
          <w:p w:rsidR="007C5B28" w:rsidRDefault="007C5B28" w:rsidP="007C5B28">
            <w:pPr>
              <w:jc w:val="left"/>
              <w:rPr>
                <w:rFonts w:ascii="Arial" w:hAnsi="Arial" w:cs="Arial"/>
                <w:sz w:val="20"/>
                <w:szCs w:val="20"/>
              </w:rPr>
            </w:pPr>
          </w:p>
          <w:p w:rsidR="007C5B28" w:rsidRPr="007C5B28" w:rsidRDefault="007C5B28" w:rsidP="00350440">
            <w:pPr>
              <w:numPr>
                <w:ilvl w:val="0"/>
                <w:numId w:val="39"/>
              </w:numPr>
              <w:tabs>
                <w:tab w:val="clear" w:pos="705"/>
                <w:tab w:val="num" w:pos="342"/>
              </w:tabs>
              <w:ind w:hanging="705"/>
              <w:jc w:val="left"/>
              <w:rPr>
                <w:rFonts w:ascii="Arial" w:hAnsi="Arial" w:cs="Arial"/>
                <w:sz w:val="20"/>
                <w:szCs w:val="20"/>
              </w:rPr>
            </w:pPr>
            <w:r w:rsidRPr="007C5B28">
              <w:rPr>
                <w:rFonts w:ascii="Arial" w:hAnsi="Arial" w:cs="Arial"/>
                <w:sz w:val="20"/>
                <w:szCs w:val="20"/>
              </w:rPr>
              <w:t>Streptococci</w:t>
            </w:r>
          </w:p>
          <w:p w:rsidR="007C5B28" w:rsidRPr="007C5B28" w:rsidRDefault="007C5B28" w:rsidP="00350440">
            <w:pPr>
              <w:numPr>
                <w:ilvl w:val="0"/>
                <w:numId w:val="31"/>
              </w:numPr>
              <w:tabs>
                <w:tab w:val="num" w:pos="432"/>
              </w:tabs>
              <w:ind w:left="1080" w:hanging="705"/>
              <w:jc w:val="left"/>
              <w:rPr>
                <w:rFonts w:ascii="Arial" w:hAnsi="Arial" w:cs="Arial"/>
                <w:sz w:val="20"/>
                <w:szCs w:val="20"/>
              </w:rPr>
            </w:pPr>
            <w:r w:rsidRPr="007C5B28">
              <w:rPr>
                <w:rFonts w:ascii="Arial" w:hAnsi="Arial" w:cs="Arial"/>
                <w:sz w:val="20"/>
                <w:szCs w:val="20"/>
              </w:rPr>
              <w:t xml:space="preserve">Alpha-hemolytic (AHS) </w:t>
            </w:r>
          </w:p>
          <w:p w:rsidR="007C5B28" w:rsidRPr="007C5B28" w:rsidRDefault="007C5B28" w:rsidP="00350440">
            <w:pPr>
              <w:numPr>
                <w:ilvl w:val="0"/>
                <w:numId w:val="33"/>
              </w:numPr>
              <w:tabs>
                <w:tab w:val="clear" w:pos="360"/>
                <w:tab w:val="num" w:pos="432"/>
                <w:tab w:val="num" w:pos="972"/>
              </w:tabs>
              <w:ind w:left="972" w:hanging="237"/>
              <w:jc w:val="left"/>
              <w:rPr>
                <w:rFonts w:ascii="Arial" w:hAnsi="Arial" w:cs="Arial"/>
                <w:sz w:val="20"/>
                <w:szCs w:val="20"/>
              </w:rPr>
            </w:pPr>
            <w:r w:rsidRPr="007C5B28">
              <w:rPr>
                <w:rFonts w:ascii="Arial" w:hAnsi="Arial" w:cs="Arial"/>
                <w:sz w:val="20"/>
                <w:szCs w:val="20"/>
              </w:rPr>
              <w:t>Perform direct bile solubility test</w:t>
            </w:r>
            <w:r w:rsidR="009229F5">
              <w:rPr>
                <w:rFonts w:ascii="Arial" w:hAnsi="Arial" w:cs="Arial"/>
                <w:sz w:val="20"/>
                <w:szCs w:val="20"/>
              </w:rPr>
              <w:t xml:space="preserve"> or subculture to SB with </w:t>
            </w:r>
            <w:proofErr w:type="spellStart"/>
            <w:r w:rsidR="009229F5">
              <w:rPr>
                <w:rFonts w:ascii="Arial" w:hAnsi="Arial" w:cs="Arial"/>
                <w:sz w:val="20"/>
                <w:szCs w:val="20"/>
              </w:rPr>
              <w:t>optochin</w:t>
            </w:r>
            <w:proofErr w:type="spellEnd"/>
            <w:r w:rsidR="009229F5">
              <w:rPr>
                <w:rFonts w:ascii="Arial" w:hAnsi="Arial" w:cs="Arial"/>
                <w:sz w:val="20"/>
                <w:szCs w:val="20"/>
              </w:rPr>
              <w:t xml:space="preserve"> </w:t>
            </w:r>
            <w:proofErr w:type="gramStart"/>
            <w:r w:rsidR="009229F5">
              <w:rPr>
                <w:rFonts w:ascii="Arial" w:hAnsi="Arial" w:cs="Arial"/>
                <w:sz w:val="20"/>
                <w:szCs w:val="20"/>
              </w:rPr>
              <w:t xml:space="preserve">disk </w:t>
            </w:r>
            <w:r w:rsidRPr="007C5B28">
              <w:rPr>
                <w:rFonts w:ascii="Arial" w:hAnsi="Arial" w:cs="Arial"/>
                <w:sz w:val="20"/>
                <w:szCs w:val="20"/>
              </w:rPr>
              <w:t xml:space="preserve"> on</w:t>
            </w:r>
            <w:proofErr w:type="gramEnd"/>
            <w:r w:rsidR="009229F5">
              <w:rPr>
                <w:rFonts w:ascii="Arial" w:hAnsi="Arial" w:cs="Arial"/>
                <w:sz w:val="20"/>
                <w:szCs w:val="20"/>
              </w:rPr>
              <w:t xml:space="preserve"> </w:t>
            </w:r>
            <w:r w:rsidRPr="007C5B28">
              <w:rPr>
                <w:rFonts w:ascii="Arial" w:hAnsi="Arial" w:cs="Arial"/>
                <w:sz w:val="20"/>
                <w:szCs w:val="20"/>
              </w:rPr>
              <w:t xml:space="preserve">any </w:t>
            </w:r>
            <w:r w:rsidR="00B619D1">
              <w:rPr>
                <w:rFonts w:ascii="Arial" w:hAnsi="Arial" w:cs="Arial"/>
                <w:sz w:val="20"/>
                <w:szCs w:val="20"/>
              </w:rPr>
              <w:t xml:space="preserve">predominate alpha hemolytic </w:t>
            </w:r>
            <w:r w:rsidRPr="007C5B28">
              <w:rPr>
                <w:rFonts w:ascii="Arial" w:hAnsi="Arial" w:cs="Arial"/>
                <w:sz w:val="20"/>
                <w:szCs w:val="20"/>
              </w:rPr>
              <w:t>colon</w:t>
            </w:r>
            <w:r w:rsidR="00BD6DBF">
              <w:rPr>
                <w:rFonts w:ascii="Arial" w:hAnsi="Arial" w:cs="Arial"/>
                <w:sz w:val="20"/>
                <w:szCs w:val="20"/>
              </w:rPr>
              <w:t xml:space="preserve">ies that resemble S. pneumoniae. </w:t>
            </w:r>
          </w:p>
          <w:p w:rsidR="007C5B28" w:rsidRPr="007C5B28" w:rsidRDefault="007C5B28" w:rsidP="00350440">
            <w:pPr>
              <w:numPr>
                <w:ilvl w:val="0"/>
                <w:numId w:val="34"/>
              </w:numPr>
              <w:tabs>
                <w:tab w:val="clear" w:pos="360"/>
                <w:tab w:val="num" w:pos="432"/>
                <w:tab w:val="num" w:pos="972"/>
              </w:tabs>
              <w:ind w:left="972" w:hanging="237"/>
              <w:jc w:val="left"/>
              <w:rPr>
                <w:rFonts w:ascii="Arial" w:hAnsi="Arial" w:cs="Arial"/>
                <w:sz w:val="20"/>
                <w:szCs w:val="20"/>
              </w:rPr>
            </w:pPr>
            <w:r w:rsidRPr="007C5B28">
              <w:rPr>
                <w:rFonts w:ascii="Arial" w:hAnsi="Arial" w:cs="Arial"/>
                <w:sz w:val="20"/>
                <w:szCs w:val="20"/>
              </w:rPr>
              <w:t xml:space="preserve">If bile solubility is questionable, perform </w:t>
            </w:r>
            <w:proofErr w:type="spellStart"/>
            <w:r w:rsidRPr="007C5B28">
              <w:rPr>
                <w:rFonts w:ascii="Arial" w:hAnsi="Arial" w:cs="Arial"/>
                <w:sz w:val="20"/>
                <w:szCs w:val="20"/>
              </w:rPr>
              <w:t>optochin</w:t>
            </w:r>
            <w:proofErr w:type="spellEnd"/>
            <w:r w:rsidRPr="007C5B28">
              <w:rPr>
                <w:rFonts w:ascii="Arial" w:hAnsi="Arial" w:cs="Arial"/>
                <w:sz w:val="20"/>
                <w:szCs w:val="20"/>
              </w:rPr>
              <w:t xml:space="preserve"> test.</w:t>
            </w:r>
          </w:p>
          <w:p w:rsidR="007C5B28" w:rsidRPr="007C5B28" w:rsidRDefault="007C5B28" w:rsidP="00350440">
            <w:pPr>
              <w:numPr>
                <w:ilvl w:val="0"/>
                <w:numId w:val="31"/>
              </w:numPr>
              <w:tabs>
                <w:tab w:val="num" w:pos="432"/>
              </w:tabs>
              <w:ind w:left="1080" w:hanging="705"/>
              <w:jc w:val="left"/>
              <w:rPr>
                <w:rFonts w:ascii="Arial" w:hAnsi="Arial" w:cs="Arial"/>
                <w:sz w:val="20"/>
                <w:szCs w:val="20"/>
              </w:rPr>
            </w:pPr>
            <w:r w:rsidRPr="007C5B28">
              <w:rPr>
                <w:rFonts w:ascii="Arial" w:hAnsi="Arial" w:cs="Arial"/>
                <w:sz w:val="20"/>
                <w:szCs w:val="20"/>
              </w:rPr>
              <w:t xml:space="preserve">Beta- hemolytic  (BHS) </w:t>
            </w:r>
          </w:p>
          <w:p w:rsidR="007C5B28" w:rsidRPr="007C5B28" w:rsidRDefault="007C5B28" w:rsidP="00350440">
            <w:pPr>
              <w:numPr>
                <w:ilvl w:val="0"/>
                <w:numId w:val="35"/>
              </w:numPr>
              <w:tabs>
                <w:tab w:val="clear" w:pos="360"/>
                <w:tab w:val="num" w:pos="432"/>
                <w:tab w:val="num" w:pos="972"/>
              </w:tabs>
              <w:ind w:left="1440" w:hanging="705"/>
              <w:jc w:val="left"/>
              <w:rPr>
                <w:rFonts w:ascii="Arial" w:hAnsi="Arial" w:cs="Arial"/>
                <w:sz w:val="20"/>
                <w:szCs w:val="20"/>
              </w:rPr>
            </w:pPr>
            <w:r w:rsidRPr="007C5B28">
              <w:rPr>
                <w:rFonts w:ascii="Arial" w:hAnsi="Arial" w:cs="Arial"/>
                <w:sz w:val="20"/>
                <w:szCs w:val="20"/>
              </w:rPr>
              <w:t xml:space="preserve">Perform strep typing test for A, C, or G if further identification is indicated. </w:t>
            </w:r>
          </w:p>
          <w:p w:rsidR="007C5B28" w:rsidRPr="007C5B28" w:rsidRDefault="007C5B28" w:rsidP="00350440">
            <w:pPr>
              <w:numPr>
                <w:ilvl w:val="0"/>
                <w:numId w:val="36"/>
              </w:numPr>
              <w:tabs>
                <w:tab w:val="clear" w:pos="360"/>
                <w:tab w:val="num" w:pos="432"/>
                <w:tab w:val="num" w:pos="972"/>
              </w:tabs>
              <w:ind w:left="1440" w:hanging="705"/>
              <w:jc w:val="left"/>
              <w:rPr>
                <w:rFonts w:ascii="Arial" w:hAnsi="Arial" w:cs="Arial"/>
                <w:sz w:val="20"/>
                <w:szCs w:val="20"/>
              </w:rPr>
            </w:pPr>
            <w:r w:rsidRPr="007C5B28">
              <w:rPr>
                <w:rFonts w:ascii="Arial" w:hAnsi="Arial" w:cs="Arial"/>
                <w:sz w:val="20"/>
                <w:szCs w:val="20"/>
              </w:rPr>
              <w:t xml:space="preserve">Report </w:t>
            </w:r>
            <w:proofErr w:type="spellStart"/>
            <w:r w:rsidRPr="007C5B28">
              <w:rPr>
                <w:rFonts w:ascii="Arial" w:hAnsi="Arial" w:cs="Arial"/>
                <w:sz w:val="20"/>
                <w:szCs w:val="20"/>
              </w:rPr>
              <w:t>mucoid</w:t>
            </w:r>
            <w:proofErr w:type="spellEnd"/>
            <w:r w:rsidRPr="007C5B28">
              <w:rPr>
                <w:rFonts w:ascii="Arial" w:hAnsi="Arial" w:cs="Arial"/>
                <w:sz w:val="20"/>
                <w:szCs w:val="20"/>
              </w:rPr>
              <w:t xml:space="preserve"> strains using the </w:t>
            </w:r>
            <w:proofErr w:type="spellStart"/>
            <w:r w:rsidRPr="007C5B28">
              <w:rPr>
                <w:rFonts w:ascii="Arial" w:hAnsi="Arial" w:cs="Arial"/>
                <w:sz w:val="20"/>
                <w:szCs w:val="20"/>
              </w:rPr>
              <w:t>Sunquest</w:t>
            </w:r>
            <w:proofErr w:type="spellEnd"/>
            <w:r w:rsidRPr="007C5B28">
              <w:rPr>
                <w:rFonts w:ascii="Arial" w:hAnsi="Arial" w:cs="Arial"/>
                <w:sz w:val="20"/>
                <w:szCs w:val="20"/>
              </w:rPr>
              <w:t xml:space="preserve"> codes </w:t>
            </w:r>
            <w:r w:rsidRPr="007C5B28">
              <w:rPr>
                <w:rFonts w:ascii="Arial" w:hAnsi="Arial" w:cs="Arial"/>
                <w:b/>
                <w:bCs/>
                <w:sz w:val="20"/>
                <w:szCs w:val="20"/>
              </w:rPr>
              <w:t>BSA – MUCO</w:t>
            </w:r>
            <w:r w:rsidRPr="007C5B28">
              <w:rPr>
                <w:rFonts w:ascii="Arial" w:hAnsi="Arial" w:cs="Arial"/>
                <w:sz w:val="20"/>
                <w:szCs w:val="20"/>
              </w:rPr>
              <w:t xml:space="preserve">. </w:t>
            </w:r>
          </w:p>
          <w:p w:rsidR="007C5B28" w:rsidRPr="007C5B28" w:rsidRDefault="007C5B28" w:rsidP="00350440">
            <w:pPr>
              <w:numPr>
                <w:ilvl w:val="0"/>
                <w:numId w:val="31"/>
              </w:numPr>
              <w:tabs>
                <w:tab w:val="num" w:pos="432"/>
              </w:tabs>
              <w:ind w:left="1080" w:hanging="705"/>
              <w:jc w:val="left"/>
              <w:rPr>
                <w:rFonts w:ascii="Arial" w:hAnsi="Arial" w:cs="Arial"/>
                <w:sz w:val="20"/>
                <w:szCs w:val="20"/>
              </w:rPr>
            </w:pPr>
            <w:r w:rsidRPr="007C5B28">
              <w:rPr>
                <w:rFonts w:ascii="Arial" w:hAnsi="Arial" w:cs="Arial"/>
                <w:sz w:val="20"/>
                <w:szCs w:val="20"/>
              </w:rPr>
              <w:t>Non-hemolytic (GHS) – no work-up</w:t>
            </w:r>
          </w:p>
          <w:p w:rsidR="007C5B28" w:rsidRDefault="007C5B28" w:rsidP="007C5B28">
            <w:pPr>
              <w:tabs>
                <w:tab w:val="num" w:pos="432"/>
              </w:tabs>
              <w:jc w:val="left"/>
              <w:rPr>
                <w:rFonts w:ascii="Arial" w:hAnsi="Arial" w:cs="Arial"/>
                <w:sz w:val="20"/>
                <w:szCs w:val="20"/>
              </w:rPr>
            </w:pPr>
          </w:p>
          <w:p w:rsidR="007C5B28" w:rsidRPr="007C5B28" w:rsidRDefault="007C5B28" w:rsidP="00350440">
            <w:pPr>
              <w:numPr>
                <w:ilvl w:val="0"/>
                <w:numId w:val="39"/>
              </w:numPr>
              <w:tabs>
                <w:tab w:val="clear" w:pos="705"/>
                <w:tab w:val="num" w:pos="342"/>
                <w:tab w:val="num" w:pos="432"/>
              </w:tabs>
              <w:ind w:hanging="705"/>
              <w:jc w:val="left"/>
              <w:rPr>
                <w:rFonts w:ascii="Arial" w:hAnsi="Arial" w:cs="Arial"/>
                <w:sz w:val="20"/>
                <w:szCs w:val="20"/>
              </w:rPr>
            </w:pPr>
            <w:proofErr w:type="spellStart"/>
            <w:r w:rsidRPr="007C5B28">
              <w:rPr>
                <w:rFonts w:ascii="Arial" w:hAnsi="Arial" w:cs="Arial"/>
                <w:i/>
                <w:sz w:val="20"/>
                <w:szCs w:val="20"/>
              </w:rPr>
              <w:t>Haemophilus</w:t>
            </w:r>
            <w:proofErr w:type="spellEnd"/>
            <w:r w:rsidRPr="007C5B28">
              <w:rPr>
                <w:rFonts w:ascii="Arial" w:hAnsi="Arial" w:cs="Arial"/>
                <w:sz w:val="20"/>
                <w:szCs w:val="20"/>
              </w:rPr>
              <w:t xml:space="preserve"> species </w:t>
            </w:r>
          </w:p>
          <w:p w:rsidR="007C5B28" w:rsidRPr="007C5B28" w:rsidRDefault="007C5B28" w:rsidP="00350440">
            <w:pPr>
              <w:numPr>
                <w:ilvl w:val="0"/>
                <w:numId w:val="32"/>
              </w:numPr>
              <w:tabs>
                <w:tab w:val="clear" w:pos="360"/>
                <w:tab w:val="num" w:pos="432"/>
              </w:tabs>
              <w:ind w:left="702"/>
              <w:jc w:val="left"/>
              <w:rPr>
                <w:rFonts w:ascii="Arial" w:hAnsi="Arial" w:cs="Arial"/>
                <w:sz w:val="20"/>
                <w:szCs w:val="20"/>
              </w:rPr>
            </w:pPr>
            <w:r w:rsidRPr="007C5B28">
              <w:rPr>
                <w:rFonts w:ascii="Arial" w:hAnsi="Arial" w:cs="Arial"/>
                <w:sz w:val="20"/>
                <w:szCs w:val="20"/>
              </w:rPr>
              <w:t xml:space="preserve">If </w:t>
            </w:r>
            <w:proofErr w:type="spellStart"/>
            <w:r w:rsidRPr="007C5B28">
              <w:rPr>
                <w:rFonts w:ascii="Arial" w:hAnsi="Arial" w:cs="Arial"/>
                <w:i/>
                <w:sz w:val="20"/>
                <w:szCs w:val="20"/>
              </w:rPr>
              <w:t>Haemophilus</w:t>
            </w:r>
            <w:proofErr w:type="spellEnd"/>
            <w:r w:rsidRPr="007C5B28">
              <w:rPr>
                <w:rFonts w:ascii="Arial" w:hAnsi="Arial" w:cs="Arial"/>
                <w:sz w:val="20"/>
                <w:szCs w:val="20"/>
              </w:rPr>
              <w:t xml:space="preserve"> is the predominant organism, perform Gram stain, β lactamase, and Vitek NH®. </w:t>
            </w:r>
          </w:p>
          <w:p w:rsidR="007C5B28" w:rsidRPr="007C5B28" w:rsidRDefault="007C5B28" w:rsidP="00350440">
            <w:pPr>
              <w:numPr>
                <w:ilvl w:val="0"/>
                <w:numId w:val="32"/>
              </w:numPr>
              <w:tabs>
                <w:tab w:val="clear" w:pos="360"/>
                <w:tab w:val="num" w:pos="432"/>
              </w:tabs>
              <w:ind w:left="702"/>
              <w:jc w:val="left"/>
              <w:rPr>
                <w:rFonts w:ascii="Arial" w:hAnsi="Arial" w:cs="Arial"/>
                <w:sz w:val="20"/>
                <w:szCs w:val="20"/>
              </w:rPr>
            </w:pPr>
            <w:r w:rsidRPr="007C5B28">
              <w:rPr>
                <w:rFonts w:ascii="Arial" w:hAnsi="Arial" w:cs="Arial"/>
                <w:sz w:val="20"/>
                <w:szCs w:val="20"/>
              </w:rPr>
              <w:t xml:space="preserve">Type all </w:t>
            </w:r>
            <w:proofErr w:type="spellStart"/>
            <w:r w:rsidRPr="007C5B28">
              <w:rPr>
                <w:rFonts w:ascii="Arial" w:hAnsi="Arial" w:cs="Arial"/>
                <w:sz w:val="20"/>
                <w:szCs w:val="20"/>
              </w:rPr>
              <w:t>mucoid</w:t>
            </w:r>
            <w:proofErr w:type="spellEnd"/>
            <w:r w:rsidRPr="007C5B28">
              <w:rPr>
                <w:rFonts w:ascii="Arial" w:hAnsi="Arial" w:cs="Arial"/>
                <w:sz w:val="20"/>
                <w:szCs w:val="20"/>
              </w:rPr>
              <w:t xml:space="preserve"> strains. Send to MDH if </w:t>
            </w:r>
            <w:proofErr w:type="spellStart"/>
            <w:r w:rsidRPr="007C5B28">
              <w:rPr>
                <w:rFonts w:ascii="Arial" w:hAnsi="Arial" w:cs="Arial"/>
                <w:sz w:val="20"/>
                <w:szCs w:val="20"/>
              </w:rPr>
              <w:t>typable</w:t>
            </w:r>
            <w:proofErr w:type="spellEnd"/>
            <w:r w:rsidRPr="007C5B28">
              <w:rPr>
                <w:rFonts w:ascii="Arial" w:hAnsi="Arial" w:cs="Arial"/>
                <w:sz w:val="20"/>
                <w:szCs w:val="20"/>
              </w:rPr>
              <w:t>.</w:t>
            </w:r>
          </w:p>
          <w:p w:rsidR="007C5B28" w:rsidRPr="007C5B28" w:rsidRDefault="007C5B28" w:rsidP="007C5B28">
            <w:pPr>
              <w:tabs>
                <w:tab w:val="num" w:pos="432"/>
              </w:tabs>
              <w:ind w:left="1080" w:hanging="705"/>
              <w:rPr>
                <w:rFonts w:ascii="Arial" w:hAnsi="Arial" w:cs="Arial"/>
                <w:sz w:val="20"/>
                <w:szCs w:val="20"/>
              </w:rPr>
            </w:pPr>
          </w:p>
          <w:p w:rsidR="007C5B28" w:rsidRPr="007C5B28" w:rsidRDefault="007C5B28" w:rsidP="00350440">
            <w:pPr>
              <w:pStyle w:val="Heading6"/>
              <w:numPr>
                <w:ilvl w:val="0"/>
                <w:numId w:val="39"/>
              </w:numPr>
              <w:tabs>
                <w:tab w:val="clear" w:pos="705"/>
                <w:tab w:val="num" w:pos="342"/>
              </w:tabs>
              <w:ind w:hanging="705"/>
              <w:jc w:val="left"/>
              <w:rPr>
                <w:rFonts w:ascii="Arial" w:hAnsi="Arial" w:cs="Arial"/>
                <w:b w:val="0"/>
                <w:i/>
                <w:sz w:val="20"/>
                <w:szCs w:val="20"/>
              </w:rPr>
            </w:pPr>
            <w:proofErr w:type="spellStart"/>
            <w:r w:rsidRPr="007C5B28">
              <w:rPr>
                <w:rFonts w:ascii="Arial" w:hAnsi="Arial" w:cs="Arial"/>
                <w:b w:val="0"/>
                <w:sz w:val="20"/>
                <w:szCs w:val="20"/>
              </w:rPr>
              <w:t>Moraxella</w:t>
            </w:r>
            <w:proofErr w:type="spellEnd"/>
            <w:r w:rsidRPr="007C5B28">
              <w:rPr>
                <w:rFonts w:ascii="Arial" w:hAnsi="Arial" w:cs="Arial"/>
                <w:b w:val="0"/>
                <w:sz w:val="20"/>
                <w:szCs w:val="20"/>
              </w:rPr>
              <w:t xml:space="preserve"> (</w:t>
            </w:r>
            <w:proofErr w:type="spellStart"/>
            <w:r w:rsidRPr="007C5B28">
              <w:rPr>
                <w:rFonts w:ascii="Arial" w:hAnsi="Arial" w:cs="Arial"/>
                <w:b w:val="0"/>
                <w:sz w:val="20"/>
                <w:szCs w:val="20"/>
              </w:rPr>
              <w:t>Branhamella</w:t>
            </w:r>
            <w:proofErr w:type="spellEnd"/>
            <w:r w:rsidRPr="007C5B28">
              <w:rPr>
                <w:rFonts w:ascii="Arial" w:hAnsi="Arial" w:cs="Arial"/>
                <w:b w:val="0"/>
                <w:sz w:val="20"/>
                <w:szCs w:val="20"/>
              </w:rPr>
              <w:t xml:space="preserve">) </w:t>
            </w:r>
            <w:proofErr w:type="spellStart"/>
            <w:r w:rsidRPr="007C5B28">
              <w:rPr>
                <w:rFonts w:ascii="Arial" w:hAnsi="Arial" w:cs="Arial"/>
                <w:b w:val="0"/>
                <w:sz w:val="20"/>
                <w:szCs w:val="20"/>
              </w:rPr>
              <w:t>catarrhalis</w:t>
            </w:r>
            <w:proofErr w:type="spellEnd"/>
          </w:p>
          <w:p w:rsidR="007C5B28" w:rsidRPr="007C5B28" w:rsidRDefault="007C5B28" w:rsidP="00350440">
            <w:pPr>
              <w:numPr>
                <w:ilvl w:val="0"/>
                <w:numId w:val="37"/>
              </w:numPr>
              <w:tabs>
                <w:tab w:val="clear" w:pos="360"/>
                <w:tab w:val="num" w:pos="432"/>
                <w:tab w:val="num" w:pos="702"/>
              </w:tabs>
              <w:ind w:left="702"/>
              <w:jc w:val="left"/>
              <w:rPr>
                <w:rFonts w:ascii="Arial" w:hAnsi="Arial" w:cs="Arial"/>
                <w:sz w:val="20"/>
                <w:szCs w:val="20"/>
              </w:rPr>
            </w:pPr>
            <w:r w:rsidRPr="007C5B28">
              <w:rPr>
                <w:rFonts w:ascii="Arial" w:hAnsi="Arial" w:cs="Arial"/>
                <w:sz w:val="20"/>
                <w:szCs w:val="20"/>
              </w:rPr>
              <w:t xml:space="preserve">If predominant on culture or if gram-negative </w:t>
            </w:r>
            <w:proofErr w:type="spellStart"/>
            <w:r w:rsidRPr="007C5B28">
              <w:rPr>
                <w:rFonts w:ascii="Arial" w:hAnsi="Arial" w:cs="Arial"/>
                <w:sz w:val="20"/>
                <w:szCs w:val="20"/>
              </w:rPr>
              <w:t>diplococci</w:t>
            </w:r>
            <w:proofErr w:type="spellEnd"/>
            <w:r w:rsidRPr="007C5B28">
              <w:rPr>
                <w:rFonts w:ascii="Arial" w:hAnsi="Arial" w:cs="Arial"/>
                <w:sz w:val="20"/>
                <w:szCs w:val="20"/>
              </w:rPr>
              <w:t xml:space="preserve"> are predominant on Gram stain, perform Gram stain, oxidase and </w:t>
            </w:r>
            <w:proofErr w:type="spellStart"/>
            <w:r w:rsidRPr="007C5B28">
              <w:rPr>
                <w:rFonts w:ascii="Arial" w:hAnsi="Arial" w:cs="Arial"/>
                <w:sz w:val="20"/>
                <w:szCs w:val="20"/>
              </w:rPr>
              <w:t>Catarrhalis</w:t>
            </w:r>
            <w:proofErr w:type="spellEnd"/>
            <w:r w:rsidRPr="007C5B28">
              <w:rPr>
                <w:rFonts w:ascii="Arial" w:hAnsi="Arial" w:cs="Arial"/>
                <w:sz w:val="20"/>
                <w:szCs w:val="20"/>
              </w:rPr>
              <w:t xml:space="preserve"> Test disk.</w:t>
            </w:r>
          </w:p>
          <w:p w:rsidR="007C5B28" w:rsidRDefault="007C5B28" w:rsidP="007C5B28">
            <w:pPr>
              <w:tabs>
                <w:tab w:val="num" w:pos="432"/>
              </w:tabs>
              <w:jc w:val="left"/>
              <w:rPr>
                <w:rFonts w:ascii="Arial" w:hAnsi="Arial" w:cs="Arial"/>
                <w:sz w:val="20"/>
                <w:szCs w:val="20"/>
              </w:rPr>
            </w:pPr>
          </w:p>
          <w:p w:rsidR="007C5B28" w:rsidRPr="007C5B28" w:rsidRDefault="007C5B28" w:rsidP="00350440">
            <w:pPr>
              <w:numPr>
                <w:ilvl w:val="0"/>
                <w:numId w:val="39"/>
              </w:numPr>
              <w:tabs>
                <w:tab w:val="clear" w:pos="705"/>
                <w:tab w:val="num" w:pos="342"/>
              </w:tabs>
              <w:ind w:hanging="723"/>
              <w:jc w:val="left"/>
              <w:rPr>
                <w:rFonts w:ascii="Arial" w:hAnsi="Arial" w:cs="Arial"/>
                <w:sz w:val="20"/>
                <w:szCs w:val="20"/>
              </w:rPr>
            </w:pPr>
            <w:proofErr w:type="spellStart"/>
            <w:r w:rsidRPr="007C5B28">
              <w:rPr>
                <w:rFonts w:ascii="Arial" w:hAnsi="Arial" w:cs="Arial"/>
                <w:i/>
                <w:sz w:val="20"/>
                <w:szCs w:val="20"/>
              </w:rPr>
              <w:t>Neisseria</w:t>
            </w:r>
            <w:proofErr w:type="spellEnd"/>
            <w:r w:rsidRPr="007C5B28">
              <w:rPr>
                <w:rFonts w:ascii="Arial" w:hAnsi="Arial" w:cs="Arial"/>
                <w:i/>
                <w:sz w:val="20"/>
                <w:szCs w:val="20"/>
              </w:rPr>
              <w:t xml:space="preserve"> </w:t>
            </w:r>
            <w:r w:rsidRPr="007C5B28">
              <w:rPr>
                <w:rFonts w:ascii="Arial" w:hAnsi="Arial" w:cs="Arial"/>
                <w:sz w:val="20"/>
                <w:szCs w:val="20"/>
              </w:rPr>
              <w:t xml:space="preserve">species </w:t>
            </w:r>
          </w:p>
          <w:p w:rsidR="007C5B28" w:rsidRPr="007C5B28" w:rsidRDefault="007C5B28" w:rsidP="00350440">
            <w:pPr>
              <w:numPr>
                <w:ilvl w:val="0"/>
                <w:numId w:val="40"/>
              </w:numPr>
              <w:tabs>
                <w:tab w:val="clear" w:pos="360"/>
                <w:tab w:val="num" w:pos="702"/>
              </w:tabs>
              <w:ind w:left="702" w:hanging="387"/>
              <w:jc w:val="left"/>
              <w:rPr>
                <w:rFonts w:ascii="Arial" w:hAnsi="Arial" w:cs="Arial"/>
                <w:sz w:val="20"/>
                <w:szCs w:val="20"/>
              </w:rPr>
            </w:pPr>
            <w:r>
              <w:rPr>
                <w:rFonts w:ascii="Arial" w:hAnsi="Arial" w:cs="Arial"/>
                <w:sz w:val="20"/>
                <w:szCs w:val="20"/>
              </w:rPr>
              <w:t xml:space="preserve"> </w:t>
            </w:r>
            <w:r w:rsidRPr="007C5B28">
              <w:rPr>
                <w:rFonts w:ascii="Arial" w:hAnsi="Arial" w:cs="Arial"/>
                <w:sz w:val="20"/>
                <w:szCs w:val="20"/>
              </w:rPr>
              <w:t xml:space="preserve">If colony morphology resembles </w:t>
            </w:r>
            <w:r w:rsidRPr="007C5B28">
              <w:rPr>
                <w:rFonts w:ascii="Arial" w:hAnsi="Arial" w:cs="Arial"/>
                <w:i/>
                <w:sz w:val="20"/>
                <w:szCs w:val="20"/>
              </w:rPr>
              <w:t xml:space="preserve">N. </w:t>
            </w:r>
            <w:proofErr w:type="spellStart"/>
            <w:r w:rsidRPr="007C5B28">
              <w:rPr>
                <w:rFonts w:ascii="Arial" w:hAnsi="Arial" w:cs="Arial"/>
                <w:i/>
                <w:sz w:val="20"/>
                <w:szCs w:val="20"/>
              </w:rPr>
              <w:t>meningitidis</w:t>
            </w:r>
            <w:proofErr w:type="spellEnd"/>
            <w:r w:rsidRPr="007C5B28">
              <w:rPr>
                <w:rFonts w:ascii="Arial" w:hAnsi="Arial" w:cs="Arial"/>
                <w:sz w:val="20"/>
                <w:szCs w:val="20"/>
              </w:rPr>
              <w:t xml:space="preserve">, perform Gram stain, oxidase and Vitek NH®. Send to MDH for typing if </w:t>
            </w:r>
            <w:r w:rsidRPr="007C5B28">
              <w:rPr>
                <w:rFonts w:ascii="Arial" w:hAnsi="Arial" w:cs="Arial"/>
                <w:i/>
                <w:sz w:val="20"/>
                <w:szCs w:val="20"/>
              </w:rPr>
              <w:t xml:space="preserve">N. </w:t>
            </w:r>
            <w:proofErr w:type="spellStart"/>
            <w:r w:rsidRPr="007C5B28">
              <w:rPr>
                <w:rFonts w:ascii="Arial" w:hAnsi="Arial" w:cs="Arial"/>
                <w:i/>
                <w:sz w:val="20"/>
                <w:szCs w:val="20"/>
              </w:rPr>
              <w:t>meningitidis</w:t>
            </w:r>
            <w:proofErr w:type="spellEnd"/>
            <w:r w:rsidRPr="007C5B28">
              <w:rPr>
                <w:rFonts w:ascii="Arial" w:hAnsi="Arial" w:cs="Arial"/>
                <w:i/>
                <w:sz w:val="20"/>
                <w:szCs w:val="20"/>
              </w:rPr>
              <w:t>.</w:t>
            </w:r>
          </w:p>
          <w:p w:rsidR="007C5B28" w:rsidRPr="007C5B28" w:rsidRDefault="007C5B28" w:rsidP="007C5B28">
            <w:pPr>
              <w:tabs>
                <w:tab w:val="num" w:pos="432"/>
              </w:tabs>
              <w:ind w:hanging="705"/>
              <w:rPr>
                <w:rFonts w:ascii="Arial" w:hAnsi="Arial" w:cs="Arial"/>
                <w:sz w:val="20"/>
                <w:szCs w:val="20"/>
              </w:rPr>
            </w:pPr>
          </w:p>
          <w:p w:rsidR="007C5B28" w:rsidRPr="007C5B28" w:rsidRDefault="007C5B28" w:rsidP="00350440">
            <w:pPr>
              <w:pStyle w:val="Header"/>
              <w:numPr>
                <w:ilvl w:val="0"/>
                <w:numId w:val="39"/>
              </w:numPr>
              <w:tabs>
                <w:tab w:val="clear" w:pos="705"/>
                <w:tab w:val="clear" w:pos="4320"/>
                <w:tab w:val="clear" w:pos="8640"/>
                <w:tab w:val="num" w:pos="342"/>
              </w:tabs>
              <w:ind w:hanging="705"/>
              <w:jc w:val="left"/>
              <w:rPr>
                <w:rFonts w:ascii="Arial" w:hAnsi="Arial" w:cs="Arial"/>
                <w:sz w:val="20"/>
                <w:szCs w:val="20"/>
              </w:rPr>
            </w:pPr>
            <w:r w:rsidRPr="007C5B28">
              <w:rPr>
                <w:rFonts w:ascii="Arial" w:hAnsi="Arial" w:cs="Arial"/>
                <w:sz w:val="20"/>
                <w:szCs w:val="20"/>
              </w:rPr>
              <w:t>Gram-negative rods—</w:t>
            </w:r>
            <w:r w:rsidRPr="007C5B28">
              <w:rPr>
                <w:rFonts w:ascii="Arial" w:hAnsi="Arial" w:cs="Arial"/>
                <w:b/>
                <w:bCs/>
                <w:sz w:val="20"/>
                <w:szCs w:val="20"/>
              </w:rPr>
              <w:t>non CF patient</w:t>
            </w:r>
            <w:r w:rsidRPr="007C5B28">
              <w:rPr>
                <w:rFonts w:ascii="Arial" w:hAnsi="Arial" w:cs="Arial"/>
                <w:sz w:val="20"/>
                <w:szCs w:val="20"/>
              </w:rPr>
              <w:t xml:space="preserve"> guidelines---see #11 below for CF guidelines</w:t>
            </w:r>
          </w:p>
          <w:p w:rsidR="007C5B28" w:rsidRDefault="007C5B28" w:rsidP="00350440">
            <w:pPr>
              <w:pStyle w:val="Header"/>
              <w:numPr>
                <w:ilvl w:val="0"/>
                <w:numId w:val="41"/>
              </w:numPr>
              <w:tabs>
                <w:tab w:val="clear" w:pos="360"/>
                <w:tab w:val="clear" w:pos="4320"/>
                <w:tab w:val="clear" w:pos="8640"/>
                <w:tab w:val="num" w:pos="702"/>
              </w:tabs>
              <w:ind w:left="702" w:hanging="387"/>
              <w:jc w:val="left"/>
              <w:rPr>
                <w:rFonts w:ascii="Arial" w:hAnsi="Arial" w:cs="Arial"/>
                <w:sz w:val="20"/>
                <w:szCs w:val="20"/>
              </w:rPr>
            </w:pPr>
            <w:r w:rsidRPr="007C5B28">
              <w:rPr>
                <w:rFonts w:ascii="Arial" w:hAnsi="Arial" w:cs="Arial"/>
                <w:sz w:val="20"/>
                <w:szCs w:val="20"/>
              </w:rPr>
              <w:t xml:space="preserve">Members of the </w:t>
            </w:r>
            <w:proofErr w:type="spellStart"/>
            <w:r w:rsidRPr="007C5B28">
              <w:rPr>
                <w:rFonts w:ascii="Arial" w:hAnsi="Arial" w:cs="Arial"/>
                <w:i/>
                <w:sz w:val="20"/>
                <w:szCs w:val="20"/>
              </w:rPr>
              <w:t>Enterobacteriaceae</w:t>
            </w:r>
            <w:proofErr w:type="spellEnd"/>
            <w:r w:rsidRPr="007C5B28">
              <w:rPr>
                <w:rFonts w:ascii="Arial" w:hAnsi="Arial" w:cs="Arial"/>
                <w:sz w:val="20"/>
                <w:szCs w:val="20"/>
              </w:rPr>
              <w:t xml:space="preserve"> are relatively uncommon causes of pneumonia but are more frequently seen in the hospitalized or debilitated patient. The isolation of these organisms may not be abnormal but represent colonization. Consult the physician before extensive identification procedures and susceptibility testing is performed on multiple organisms.</w:t>
            </w:r>
          </w:p>
          <w:p w:rsidR="009229F5" w:rsidRPr="007C5B28" w:rsidRDefault="009229F5" w:rsidP="009229F5">
            <w:pPr>
              <w:pStyle w:val="Header"/>
              <w:tabs>
                <w:tab w:val="clear" w:pos="4320"/>
                <w:tab w:val="clear" w:pos="8640"/>
              </w:tabs>
              <w:ind w:left="702"/>
              <w:jc w:val="left"/>
              <w:rPr>
                <w:rFonts w:ascii="Arial" w:hAnsi="Arial" w:cs="Arial"/>
                <w:sz w:val="20"/>
                <w:szCs w:val="20"/>
              </w:rPr>
            </w:pPr>
          </w:p>
          <w:p w:rsidR="00DC2E10" w:rsidRDefault="007C5B28" w:rsidP="00350440">
            <w:pPr>
              <w:numPr>
                <w:ilvl w:val="0"/>
                <w:numId w:val="38"/>
              </w:numPr>
              <w:tabs>
                <w:tab w:val="clear" w:pos="360"/>
                <w:tab w:val="num" w:pos="702"/>
                <w:tab w:val="num" w:pos="1080"/>
              </w:tabs>
              <w:ind w:left="702" w:hanging="387"/>
              <w:jc w:val="left"/>
              <w:rPr>
                <w:rFonts w:ascii="Arial" w:hAnsi="Arial" w:cs="Arial"/>
                <w:sz w:val="20"/>
                <w:szCs w:val="20"/>
              </w:rPr>
            </w:pPr>
            <w:r w:rsidRPr="007C5B28">
              <w:rPr>
                <w:rFonts w:ascii="Arial" w:hAnsi="Arial" w:cs="Arial"/>
                <w:i/>
                <w:sz w:val="20"/>
                <w:szCs w:val="20"/>
              </w:rPr>
              <w:lastRenderedPageBreak/>
              <w:t xml:space="preserve">Ps. </w:t>
            </w:r>
            <w:proofErr w:type="spellStart"/>
            <w:r w:rsidRPr="007C5B28">
              <w:rPr>
                <w:rFonts w:ascii="Arial" w:hAnsi="Arial" w:cs="Arial"/>
                <w:i/>
                <w:sz w:val="20"/>
                <w:szCs w:val="20"/>
              </w:rPr>
              <w:t>aeruginosa</w:t>
            </w:r>
            <w:proofErr w:type="spellEnd"/>
            <w:r w:rsidRPr="007C5B28">
              <w:rPr>
                <w:rFonts w:ascii="Arial" w:hAnsi="Arial" w:cs="Arial"/>
                <w:sz w:val="20"/>
                <w:szCs w:val="20"/>
              </w:rPr>
              <w:t xml:space="preserve"> is a major potential pathogen.  Always perform ID and AST.</w:t>
            </w:r>
          </w:p>
          <w:p w:rsidR="008501DF" w:rsidRDefault="008501DF" w:rsidP="008501DF">
            <w:pPr>
              <w:tabs>
                <w:tab w:val="num" w:pos="1080"/>
              </w:tabs>
              <w:jc w:val="left"/>
              <w:rPr>
                <w:rFonts w:ascii="Arial" w:hAnsi="Arial" w:cs="Arial"/>
                <w:sz w:val="20"/>
                <w:szCs w:val="20"/>
              </w:rPr>
            </w:pPr>
          </w:p>
          <w:p w:rsidR="008501DF" w:rsidRDefault="008501DF" w:rsidP="008501DF">
            <w:pPr>
              <w:tabs>
                <w:tab w:val="num" w:pos="1080"/>
              </w:tabs>
              <w:jc w:val="left"/>
              <w:rPr>
                <w:rFonts w:ascii="Arial" w:hAnsi="Arial" w:cs="Arial"/>
                <w:sz w:val="20"/>
                <w:szCs w:val="20"/>
              </w:rPr>
            </w:pPr>
            <w:r w:rsidRPr="007C5B28">
              <w:rPr>
                <w:rFonts w:ascii="Arial" w:hAnsi="Arial" w:cs="Arial"/>
                <w:sz w:val="20"/>
                <w:szCs w:val="20"/>
              </w:rPr>
              <w:t>Gram-negative rods—</w:t>
            </w:r>
            <w:r w:rsidRPr="007C5B28">
              <w:rPr>
                <w:rFonts w:ascii="Arial" w:hAnsi="Arial" w:cs="Arial"/>
                <w:b/>
                <w:bCs/>
                <w:sz w:val="20"/>
                <w:szCs w:val="20"/>
              </w:rPr>
              <w:t>non CF patient</w:t>
            </w:r>
            <w:r w:rsidRPr="007C5B28">
              <w:rPr>
                <w:rFonts w:ascii="Arial" w:hAnsi="Arial" w:cs="Arial"/>
                <w:sz w:val="20"/>
                <w:szCs w:val="20"/>
              </w:rPr>
              <w:t xml:space="preserve"> guidelines</w:t>
            </w:r>
          </w:p>
          <w:p w:rsidR="00EA3EDD" w:rsidRDefault="00DC2E10" w:rsidP="00350440">
            <w:pPr>
              <w:numPr>
                <w:ilvl w:val="0"/>
                <w:numId w:val="38"/>
              </w:numPr>
              <w:tabs>
                <w:tab w:val="clear" w:pos="360"/>
                <w:tab w:val="num" w:pos="702"/>
                <w:tab w:val="num" w:pos="1080"/>
              </w:tabs>
              <w:ind w:left="702" w:hanging="387"/>
              <w:jc w:val="left"/>
              <w:rPr>
                <w:rFonts w:ascii="Arial" w:hAnsi="Arial" w:cs="Arial"/>
                <w:sz w:val="20"/>
                <w:szCs w:val="20"/>
              </w:rPr>
            </w:pPr>
            <w:r w:rsidRPr="00DC2E10">
              <w:rPr>
                <w:rFonts w:ascii="Arial" w:hAnsi="Arial" w:cs="Arial"/>
                <w:sz w:val="20"/>
                <w:szCs w:val="20"/>
              </w:rPr>
              <w:t>Refer t</w:t>
            </w:r>
            <w:r w:rsidR="007C5B28" w:rsidRPr="00DC2E10">
              <w:rPr>
                <w:rFonts w:ascii="Arial" w:hAnsi="Arial" w:cs="Arial"/>
                <w:sz w:val="20"/>
                <w:szCs w:val="20"/>
              </w:rPr>
              <w:t>o following chart for work-up of gram-negative rods on non</w:t>
            </w:r>
            <w:r>
              <w:rPr>
                <w:rFonts w:ascii="Arial" w:hAnsi="Arial" w:cs="Arial"/>
                <w:sz w:val="20"/>
                <w:szCs w:val="20"/>
              </w:rPr>
              <w:t>-</w:t>
            </w:r>
            <w:r w:rsidR="007C5B28" w:rsidRPr="00DC2E10">
              <w:rPr>
                <w:rFonts w:ascii="Arial" w:hAnsi="Arial" w:cs="Arial"/>
                <w:sz w:val="20"/>
                <w:szCs w:val="20"/>
              </w:rPr>
              <w:t>CF patients.</w:t>
            </w:r>
          </w:p>
          <w:p w:rsidR="008501DF" w:rsidRDefault="008501DF" w:rsidP="008501DF">
            <w:pPr>
              <w:tabs>
                <w:tab w:val="num" w:pos="1080"/>
              </w:tabs>
              <w:ind w:left="702"/>
              <w:jc w:val="lef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8" w:type="dxa"/>
                <w:right w:w="288" w:type="dxa"/>
              </w:tblCellMar>
              <w:tblLook w:val="0000"/>
            </w:tblPr>
            <w:tblGrid>
              <w:gridCol w:w="2070"/>
              <w:gridCol w:w="1800"/>
              <w:gridCol w:w="2250"/>
              <w:gridCol w:w="2340"/>
            </w:tblGrid>
            <w:tr w:rsidR="00DC2E10" w:rsidTr="003E4BE9">
              <w:trPr>
                <w:trHeight w:hRule="exact" w:val="360"/>
              </w:trPr>
              <w:tc>
                <w:tcPr>
                  <w:tcW w:w="2070" w:type="dxa"/>
                  <w:shd w:val="clear" w:color="auto" w:fill="CCFFFF"/>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No. of Colony types</w:t>
                  </w:r>
                </w:p>
              </w:tc>
              <w:tc>
                <w:tcPr>
                  <w:tcW w:w="1800" w:type="dxa"/>
                  <w:shd w:val="clear" w:color="auto" w:fill="CCFFFF"/>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Colonies of GNR</w:t>
                  </w:r>
                </w:p>
              </w:tc>
              <w:tc>
                <w:tcPr>
                  <w:tcW w:w="2250" w:type="dxa"/>
                  <w:shd w:val="clear" w:color="auto" w:fill="CCFFFF"/>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Normal flora</w:t>
                  </w:r>
                </w:p>
              </w:tc>
              <w:tc>
                <w:tcPr>
                  <w:tcW w:w="2340" w:type="dxa"/>
                  <w:shd w:val="clear" w:color="auto" w:fill="CCFFFF"/>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Action</w:t>
                  </w:r>
                </w:p>
              </w:tc>
            </w:tr>
            <w:tr w:rsidR="00DC2E10" w:rsidTr="003E4BE9">
              <w:trPr>
                <w:trHeight w:hRule="exact" w:val="360"/>
              </w:trPr>
              <w:tc>
                <w:tcPr>
                  <w:tcW w:w="207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1-2</w:t>
                  </w:r>
                </w:p>
              </w:tc>
              <w:tc>
                <w:tcPr>
                  <w:tcW w:w="180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1+ to  2+</w:t>
                  </w:r>
                </w:p>
              </w:tc>
              <w:tc>
                <w:tcPr>
                  <w:tcW w:w="2250" w:type="dxa"/>
                  <w:vAlign w:val="center"/>
                </w:tcPr>
                <w:p w:rsidR="00DC2E10" w:rsidRDefault="00DC2E10" w:rsidP="00DC2E10">
                  <w:pPr>
                    <w:jc w:val="center"/>
                    <w:rPr>
                      <w:rFonts w:ascii="Arial" w:hAnsi="Arial"/>
                      <w:sz w:val="16"/>
                    </w:rPr>
                  </w:pPr>
                  <w:r>
                    <w:rPr>
                      <w:rFonts w:ascii="Arial" w:hAnsi="Arial"/>
                      <w:sz w:val="16"/>
                    </w:rPr>
                    <w:t xml:space="preserve">Absent to 1+ or if </w:t>
                  </w:r>
                  <w:proofErr w:type="spellStart"/>
                  <w:r>
                    <w:rPr>
                      <w:rFonts w:ascii="Arial" w:hAnsi="Arial"/>
                      <w:sz w:val="16"/>
                    </w:rPr>
                    <w:t>gnr</w:t>
                  </w:r>
                  <w:proofErr w:type="spellEnd"/>
                  <w:r>
                    <w:rPr>
                      <w:rFonts w:ascii="Arial" w:hAnsi="Arial"/>
                      <w:sz w:val="16"/>
                    </w:rPr>
                    <w:t xml:space="preserve"> predominant  on GMST</w:t>
                  </w:r>
                </w:p>
                <w:p w:rsidR="00DC2E10" w:rsidRDefault="00DC2E10" w:rsidP="00DC2E10">
                  <w:pPr>
                    <w:jc w:val="center"/>
                    <w:rPr>
                      <w:rFonts w:ascii="Arial" w:hAnsi="Arial"/>
                      <w:sz w:val="16"/>
                    </w:rPr>
                  </w:pPr>
                  <w:r>
                    <w:rPr>
                      <w:rFonts w:ascii="Arial" w:hAnsi="Arial"/>
                      <w:sz w:val="16"/>
                    </w:rPr>
                    <w:t>Absent</w:t>
                  </w:r>
                </w:p>
              </w:tc>
              <w:tc>
                <w:tcPr>
                  <w:tcW w:w="234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ID and AST</w:t>
                  </w:r>
                </w:p>
              </w:tc>
            </w:tr>
            <w:tr w:rsidR="00DC2E10" w:rsidTr="003E4BE9">
              <w:trPr>
                <w:trHeight w:hRule="exact" w:val="360"/>
              </w:trPr>
              <w:tc>
                <w:tcPr>
                  <w:tcW w:w="207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1-2</w:t>
                  </w:r>
                </w:p>
              </w:tc>
              <w:tc>
                <w:tcPr>
                  <w:tcW w:w="180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1+ to 2+</w:t>
                  </w:r>
                </w:p>
              </w:tc>
              <w:tc>
                <w:tcPr>
                  <w:tcW w:w="225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3+ to 4+</w:t>
                  </w:r>
                </w:p>
              </w:tc>
              <w:tc>
                <w:tcPr>
                  <w:tcW w:w="234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ID only, AST on request</w:t>
                  </w:r>
                </w:p>
              </w:tc>
            </w:tr>
            <w:tr w:rsidR="00DC2E10" w:rsidTr="003E4BE9">
              <w:trPr>
                <w:trHeight w:hRule="exact" w:val="360"/>
              </w:trPr>
              <w:tc>
                <w:tcPr>
                  <w:tcW w:w="207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1-2</w:t>
                  </w:r>
                </w:p>
              </w:tc>
              <w:tc>
                <w:tcPr>
                  <w:tcW w:w="180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3+ to 4+</w:t>
                  </w:r>
                </w:p>
              </w:tc>
              <w:tc>
                <w:tcPr>
                  <w:tcW w:w="225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Present or absent</w:t>
                  </w:r>
                </w:p>
              </w:tc>
              <w:tc>
                <w:tcPr>
                  <w:tcW w:w="234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ID and AST</w:t>
                  </w:r>
                </w:p>
              </w:tc>
            </w:tr>
            <w:tr w:rsidR="00DC2E10" w:rsidTr="003E4BE9">
              <w:trPr>
                <w:trHeight w:hRule="exact" w:val="360"/>
              </w:trPr>
              <w:tc>
                <w:tcPr>
                  <w:tcW w:w="207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&gt; 2</w:t>
                  </w:r>
                </w:p>
              </w:tc>
              <w:tc>
                <w:tcPr>
                  <w:tcW w:w="180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1+ to 4+</w:t>
                  </w:r>
                </w:p>
              </w:tc>
              <w:tc>
                <w:tcPr>
                  <w:tcW w:w="225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Present or absent</w:t>
                  </w:r>
                </w:p>
              </w:tc>
              <w:tc>
                <w:tcPr>
                  <w:tcW w:w="234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ID and AST on request</w:t>
                  </w:r>
                </w:p>
              </w:tc>
            </w:tr>
          </w:tbl>
          <w:p w:rsidR="00DC2E10" w:rsidRDefault="00DC2E10" w:rsidP="00DC2E10">
            <w:pPr>
              <w:tabs>
                <w:tab w:val="num" w:pos="1080"/>
              </w:tabs>
              <w:jc w:val="left"/>
              <w:rPr>
                <w:rFonts w:ascii="Arial" w:hAnsi="Arial"/>
                <w:sz w:val="16"/>
              </w:rPr>
            </w:pPr>
            <w:r>
              <w:rPr>
                <w:rFonts w:ascii="Arial" w:hAnsi="Arial"/>
                <w:sz w:val="16"/>
              </w:rPr>
              <w:t>Abbreviations: AST, antimicrobial susceptibility testing; ID, identification</w:t>
            </w:r>
          </w:p>
          <w:p w:rsidR="00DC2E10" w:rsidRDefault="00DC2E10" w:rsidP="00DC2E10">
            <w:pPr>
              <w:tabs>
                <w:tab w:val="num" w:pos="1080"/>
              </w:tabs>
              <w:jc w:val="left"/>
              <w:rPr>
                <w:rFonts w:ascii="Arial" w:hAnsi="Arial"/>
                <w:sz w:val="16"/>
              </w:rPr>
            </w:pPr>
          </w:p>
          <w:p w:rsidR="00DC2E10" w:rsidRPr="00DC2E10" w:rsidRDefault="00DC2E10" w:rsidP="00350440">
            <w:pPr>
              <w:pStyle w:val="Header"/>
              <w:numPr>
                <w:ilvl w:val="0"/>
                <w:numId w:val="39"/>
              </w:numPr>
              <w:tabs>
                <w:tab w:val="clear" w:pos="705"/>
                <w:tab w:val="clear" w:pos="4320"/>
                <w:tab w:val="clear" w:pos="8640"/>
                <w:tab w:val="num" w:pos="342"/>
              </w:tabs>
              <w:ind w:hanging="723"/>
              <w:jc w:val="left"/>
              <w:rPr>
                <w:rFonts w:ascii="Arial" w:hAnsi="Arial"/>
                <w:i/>
                <w:iCs/>
                <w:sz w:val="20"/>
                <w:szCs w:val="20"/>
              </w:rPr>
            </w:pPr>
            <w:r w:rsidRPr="00DC2E10">
              <w:rPr>
                <w:rFonts w:ascii="Arial" w:hAnsi="Arial"/>
                <w:i/>
                <w:iCs/>
                <w:sz w:val="20"/>
                <w:szCs w:val="20"/>
              </w:rPr>
              <w:t xml:space="preserve">Staphylococcus </w:t>
            </w:r>
            <w:proofErr w:type="spellStart"/>
            <w:r w:rsidRPr="00DC2E10">
              <w:rPr>
                <w:rFonts w:ascii="Arial" w:hAnsi="Arial"/>
                <w:i/>
                <w:iCs/>
                <w:sz w:val="20"/>
                <w:szCs w:val="20"/>
              </w:rPr>
              <w:t>aureus</w:t>
            </w:r>
            <w:proofErr w:type="spellEnd"/>
          </w:p>
          <w:p w:rsidR="00DC2E10" w:rsidRPr="00DC2E10" w:rsidRDefault="00DC2E10" w:rsidP="00350440">
            <w:pPr>
              <w:numPr>
                <w:ilvl w:val="0"/>
                <w:numId w:val="42"/>
              </w:numPr>
              <w:ind w:left="702" w:hanging="345"/>
              <w:jc w:val="left"/>
              <w:rPr>
                <w:rFonts w:ascii="Arial" w:hAnsi="Arial"/>
                <w:sz w:val="20"/>
                <w:szCs w:val="20"/>
              </w:rPr>
            </w:pPr>
            <w:r w:rsidRPr="00DC2E10">
              <w:rPr>
                <w:rFonts w:ascii="Arial" w:hAnsi="Arial"/>
                <w:sz w:val="20"/>
                <w:szCs w:val="20"/>
              </w:rPr>
              <w:t xml:space="preserve">Perform AST or </w:t>
            </w:r>
            <w:proofErr w:type="spellStart"/>
            <w:r w:rsidRPr="00DC2E10">
              <w:rPr>
                <w:rFonts w:ascii="Arial" w:hAnsi="Arial"/>
                <w:sz w:val="20"/>
                <w:szCs w:val="20"/>
              </w:rPr>
              <w:t>cefoxitin</w:t>
            </w:r>
            <w:proofErr w:type="spellEnd"/>
            <w:r w:rsidRPr="00DC2E10">
              <w:rPr>
                <w:rFonts w:ascii="Arial" w:hAnsi="Arial"/>
                <w:sz w:val="20"/>
                <w:szCs w:val="20"/>
              </w:rPr>
              <w:t xml:space="preserve"> disk testing on all </w:t>
            </w:r>
            <w:r w:rsidRPr="00DC2E10">
              <w:rPr>
                <w:rFonts w:ascii="Arial" w:hAnsi="Arial"/>
                <w:i/>
                <w:iCs/>
                <w:sz w:val="20"/>
                <w:szCs w:val="20"/>
              </w:rPr>
              <w:t xml:space="preserve">Staph </w:t>
            </w:r>
            <w:proofErr w:type="spellStart"/>
            <w:r w:rsidRPr="00DC2E10">
              <w:rPr>
                <w:rFonts w:ascii="Arial" w:hAnsi="Arial"/>
                <w:i/>
                <w:iCs/>
                <w:sz w:val="20"/>
                <w:szCs w:val="20"/>
              </w:rPr>
              <w:t>aureus</w:t>
            </w:r>
            <w:proofErr w:type="spellEnd"/>
            <w:r w:rsidRPr="00DC2E10">
              <w:rPr>
                <w:rFonts w:ascii="Arial" w:hAnsi="Arial"/>
                <w:sz w:val="20"/>
                <w:szCs w:val="20"/>
              </w:rPr>
              <w:t xml:space="preserve"> and report MRSA or MSSA as indicated.</w:t>
            </w:r>
          </w:p>
          <w:p w:rsidR="00DC2E10" w:rsidRPr="00DC2E10" w:rsidRDefault="00DC2E10" w:rsidP="00DC2E10">
            <w:pPr>
              <w:tabs>
                <w:tab w:val="num" w:pos="342"/>
              </w:tabs>
              <w:ind w:hanging="723"/>
              <w:rPr>
                <w:rFonts w:ascii="Arial" w:hAnsi="Arial"/>
                <w:sz w:val="20"/>
                <w:szCs w:val="20"/>
              </w:rPr>
            </w:pPr>
          </w:p>
          <w:p w:rsidR="00DC2E10" w:rsidRPr="00DC2E10" w:rsidRDefault="00DC2E10" w:rsidP="00350440">
            <w:pPr>
              <w:pStyle w:val="Header"/>
              <w:numPr>
                <w:ilvl w:val="0"/>
                <w:numId w:val="39"/>
              </w:numPr>
              <w:tabs>
                <w:tab w:val="clear" w:pos="705"/>
                <w:tab w:val="clear" w:pos="4320"/>
                <w:tab w:val="clear" w:pos="8640"/>
                <w:tab w:val="num" w:pos="342"/>
              </w:tabs>
              <w:ind w:hanging="723"/>
              <w:jc w:val="left"/>
              <w:rPr>
                <w:rFonts w:ascii="Arial" w:hAnsi="Arial"/>
                <w:sz w:val="20"/>
                <w:szCs w:val="20"/>
              </w:rPr>
            </w:pPr>
            <w:r w:rsidRPr="00DC2E10">
              <w:rPr>
                <w:rFonts w:ascii="Arial" w:hAnsi="Arial"/>
                <w:sz w:val="20"/>
                <w:szCs w:val="20"/>
              </w:rPr>
              <w:t>Gram positive rods</w:t>
            </w:r>
          </w:p>
          <w:p w:rsidR="00DC2E10" w:rsidRPr="00DC2E10" w:rsidRDefault="00DC2E10" w:rsidP="00350440">
            <w:pPr>
              <w:numPr>
                <w:ilvl w:val="0"/>
                <w:numId w:val="44"/>
              </w:numPr>
              <w:ind w:left="1080" w:hanging="723"/>
              <w:jc w:val="left"/>
              <w:rPr>
                <w:rFonts w:ascii="Arial" w:hAnsi="Arial"/>
                <w:sz w:val="20"/>
                <w:szCs w:val="20"/>
              </w:rPr>
            </w:pPr>
            <w:r w:rsidRPr="00DC2E10">
              <w:rPr>
                <w:rFonts w:ascii="Arial" w:hAnsi="Arial"/>
                <w:sz w:val="20"/>
                <w:szCs w:val="20"/>
              </w:rPr>
              <w:t xml:space="preserve">If the organism is beta-hemolytic and catalase negative, test for </w:t>
            </w:r>
            <w:proofErr w:type="spellStart"/>
            <w:r w:rsidRPr="00DC2E10">
              <w:rPr>
                <w:rFonts w:ascii="Arial" w:hAnsi="Arial"/>
                <w:i/>
                <w:sz w:val="20"/>
                <w:szCs w:val="20"/>
              </w:rPr>
              <w:t>Arcanobacterium</w:t>
            </w:r>
            <w:proofErr w:type="spellEnd"/>
            <w:r w:rsidRPr="00DC2E10">
              <w:rPr>
                <w:rFonts w:ascii="Arial" w:hAnsi="Arial"/>
                <w:sz w:val="20"/>
                <w:szCs w:val="20"/>
              </w:rPr>
              <w:t>.</w:t>
            </w:r>
          </w:p>
          <w:p w:rsidR="00DC2E10" w:rsidRPr="00DC2E10" w:rsidRDefault="00DC2E10" w:rsidP="00350440">
            <w:pPr>
              <w:numPr>
                <w:ilvl w:val="0"/>
                <w:numId w:val="44"/>
              </w:numPr>
              <w:ind w:left="702" w:hanging="345"/>
              <w:jc w:val="left"/>
              <w:rPr>
                <w:rFonts w:ascii="Arial" w:hAnsi="Arial"/>
                <w:sz w:val="20"/>
                <w:szCs w:val="20"/>
              </w:rPr>
            </w:pPr>
            <w:r w:rsidRPr="00DC2E10">
              <w:rPr>
                <w:rFonts w:ascii="Arial" w:hAnsi="Arial"/>
                <w:sz w:val="20"/>
                <w:szCs w:val="20"/>
              </w:rPr>
              <w:t xml:space="preserve">If a beaded gram-positive rod is seen on Gram stain, consider </w:t>
            </w:r>
            <w:r w:rsidRPr="00DC2E10">
              <w:rPr>
                <w:rFonts w:ascii="Arial" w:hAnsi="Arial"/>
                <w:i/>
                <w:sz w:val="20"/>
                <w:szCs w:val="20"/>
              </w:rPr>
              <w:t>Mycobacterium</w:t>
            </w:r>
            <w:r w:rsidRPr="00DC2E10">
              <w:rPr>
                <w:rFonts w:ascii="Arial" w:hAnsi="Arial"/>
                <w:sz w:val="20"/>
                <w:szCs w:val="20"/>
              </w:rPr>
              <w:t xml:space="preserve"> or </w:t>
            </w:r>
            <w:proofErr w:type="spellStart"/>
            <w:r w:rsidRPr="00DC2E10">
              <w:rPr>
                <w:rFonts w:ascii="Arial" w:hAnsi="Arial"/>
                <w:i/>
                <w:sz w:val="20"/>
                <w:szCs w:val="20"/>
              </w:rPr>
              <w:t>Nocardia</w:t>
            </w:r>
            <w:proofErr w:type="spellEnd"/>
            <w:r w:rsidRPr="00DC2E10">
              <w:rPr>
                <w:rFonts w:ascii="Arial" w:hAnsi="Arial"/>
                <w:i/>
                <w:sz w:val="20"/>
                <w:szCs w:val="20"/>
              </w:rPr>
              <w:t xml:space="preserve"> </w:t>
            </w:r>
            <w:r w:rsidRPr="00DC2E10">
              <w:rPr>
                <w:rFonts w:ascii="Arial" w:hAnsi="Arial"/>
                <w:sz w:val="20"/>
                <w:szCs w:val="20"/>
              </w:rPr>
              <w:t xml:space="preserve">species. </w:t>
            </w:r>
          </w:p>
          <w:p w:rsidR="00DC2E10" w:rsidRPr="00DC2E10" w:rsidRDefault="00DC2E10" w:rsidP="00DC2E10">
            <w:pPr>
              <w:tabs>
                <w:tab w:val="num" w:pos="342"/>
              </w:tabs>
              <w:ind w:left="720" w:hanging="723"/>
              <w:rPr>
                <w:rFonts w:ascii="Arial" w:hAnsi="Arial"/>
                <w:sz w:val="20"/>
                <w:szCs w:val="20"/>
              </w:rPr>
            </w:pPr>
          </w:p>
          <w:p w:rsidR="00DC2E10" w:rsidRPr="00DC2E10" w:rsidRDefault="00DC2E10" w:rsidP="00350440">
            <w:pPr>
              <w:pStyle w:val="Header"/>
              <w:numPr>
                <w:ilvl w:val="0"/>
                <w:numId w:val="39"/>
              </w:numPr>
              <w:tabs>
                <w:tab w:val="clear" w:pos="705"/>
                <w:tab w:val="clear" w:pos="4320"/>
                <w:tab w:val="clear" w:pos="8640"/>
                <w:tab w:val="num" w:pos="342"/>
              </w:tabs>
              <w:ind w:hanging="723"/>
              <w:jc w:val="left"/>
              <w:rPr>
                <w:rFonts w:ascii="Arial" w:hAnsi="Arial"/>
                <w:sz w:val="20"/>
                <w:szCs w:val="20"/>
              </w:rPr>
            </w:pPr>
            <w:r w:rsidRPr="00DC2E10">
              <w:rPr>
                <w:rFonts w:ascii="Arial" w:hAnsi="Arial"/>
                <w:sz w:val="20"/>
                <w:szCs w:val="20"/>
              </w:rPr>
              <w:t>Yeast</w:t>
            </w:r>
          </w:p>
          <w:p w:rsidR="00DC2E10" w:rsidRPr="00DC2E10" w:rsidRDefault="00DC2E10" w:rsidP="00350440">
            <w:pPr>
              <w:numPr>
                <w:ilvl w:val="0"/>
                <w:numId w:val="43"/>
              </w:numPr>
              <w:ind w:left="702" w:hanging="345"/>
              <w:jc w:val="left"/>
              <w:rPr>
                <w:rFonts w:ascii="Arial" w:hAnsi="Arial"/>
                <w:sz w:val="20"/>
                <w:szCs w:val="20"/>
              </w:rPr>
            </w:pPr>
            <w:r w:rsidRPr="00DC2E10">
              <w:rPr>
                <w:rFonts w:ascii="Arial" w:hAnsi="Arial"/>
                <w:sz w:val="20"/>
                <w:szCs w:val="20"/>
              </w:rPr>
              <w:t>If not predominant, report as “YEAST, No further identification.” Perform identification upon request.</w:t>
            </w:r>
          </w:p>
          <w:p w:rsidR="00DC2E10" w:rsidRPr="00DC2E10" w:rsidRDefault="00DC2E10" w:rsidP="00DC2E10">
            <w:pPr>
              <w:tabs>
                <w:tab w:val="num" w:pos="342"/>
              </w:tabs>
              <w:ind w:left="720" w:hanging="723"/>
              <w:rPr>
                <w:rFonts w:ascii="Arial" w:hAnsi="Arial"/>
                <w:sz w:val="20"/>
                <w:szCs w:val="20"/>
              </w:rPr>
            </w:pPr>
          </w:p>
          <w:p w:rsidR="00DC2E10" w:rsidRPr="00DC2E10" w:rsidRDefault="00DC2E10" w:rsidP="00350440">
            <w:pPr>
              <w:numPr>
                <w:ilvl w:val="0"/>
                <w:numId w:val="39"/>
              </w:numPr>
              <w:tabs>
                <w:tab w:val="clear" w:pos="705"/>
                <w:tab w:val="num" w:pos="342"/>
                <w:tab w:val="num" w:pos="1440"/>
              </w:tabs>
              <w:ind w:hanging="723"/>
              <w:jc w:val="left"/>
              <w:rPr>
                <w:rFonts w:ascii="Arial" w:hAnsi="Arial"/>
                <w:sz w:val="20"/>
                <w:szCs w:val="20"/>
              </w:rPr>
            </w:pPr>
            <w:r w:rsidRPr="00DC2E10">
              <w:rPr>
                <w:rFonts w:ascii="Arial" w:hAnsi="Arial"/>
                <w:sz w:val="20"/>
                <w:szCs w:val="20"/>
              </w:rPr>
              <w:t xml:space="preserve">Molds:  Identify all molds; Perform Lacto Phenol Cotton Blue exam.  If conidia are consistent with </w:t>
            </w:r>
            <w:proofErr w:type="spellStart"/>
            <w:r w:rsidRPr="00DC2E10">
              <w:rPr>
                <w:rFonts w:ascii="Arial" w:hAnsi="Arial"/>
                <w:i/>
                <w:iCs/>
                <w:sz w:val="20"/>
                <w:szCs w:val="20"/>
              </w:rPr>
              <w:t>Aspergillus</w:t>
            </w:r>
            <w:proofErr w:type="spellEnd"/>
            <w:r w:rsidRPr="00DC2E10">
              <w:rPr>
                <w:rFonts w:ascii="Arial" w:hAnsi="Arial"/>
                <w:i/>
                <w:iCs/>
                <w:sz w:val="20"/>
                <w:szCs w:val="20"/>
              </w:rPr>
              <w:t xml:space="preserve"> sp</w:t>
            </w:r>
            <w:r w:rsidRPr="00DC2E10">
              <w:rPr>
                <w:rFonts w:ascii="Arial" w:hAnsi="Arial"/>
                <w:sz w:val="20"/>
                <w:szCs w:val="20"/>
              </w:rPr>
              <w:t xml:space="preserve">, report </w:t>
            </w:r>
            <w:r w:rsidRPr="00DC2E10">
              <w:rPr>
                <w:rFonts w:ascii="Arial" w:hAnsi="Arial"/>
                <w:sz w:val="20"/>
                <w:szCs w:val="20"/>
                <w:u w:val="single"/>
              </w:rPr>
              <w:t>presumptive</w:t>
            </w:r>
            <w:r w:rsidRPr="00DC2E10">
              <w:rPr>
                <w:rFonts w:ascii="Arial" w:hAnsi="Arial"/>
                <w:i/>
                <w:sz w:val="20"/>
                <w:szCs w:val="20"/>
              </w:rPr>
              <w:t xml:space="preserve"> </w:t>
            </w:r>
            <w:proofErr w:type="spellStart"/>
            <w:r w:rsidRPr="00DC2E10">
              <w:rPr>
                <w:rFonts w:ascii="Arial" w:hAnsi="Arial"/>
                <w:i/>
                <w:sz w:val="20"/>
                <w:szCs w:val="20"/>
              </w:rPr>
              <w:t>Aspergillus</w:t>
            </w:r>
            <w:proofErr w:type="spellEnd"/>
            <w:r w:rsidRPr="00DC2E10">
              <w:rPr>
                <w:rFonts w:ascii="Arial" w:hAnsi="Arial"/>
                <w:sz w:val="20"/>
                <w:szCs w:val="20"/>
              </w:rPr>
              <w:t xml:space="preserve"> sp, SUMP-ASPE.  All other filamentous fungi:  refer to MDH for ID. </w:t>
            </w:r>
          </w:p>
          <w:p w:rsidR="00DC2E10" w:rsidRPr="00DC2E10" w:rsidRDefault="00DC2E10" w:rsidP="00DC2E10">
            <w:pPr>
              <w:pStyle w:val="Header"/>
              <w:tabs>
                <w:tab w:val="clear" w:pos="4320"/>
                <w:tab w:val="clear" w:pos="8640"/>
              </w:tabs>
              <w:rPr>
                <w:rFonts w:ascii="Arial" w:hAnsi="Arial"/>
                <w:sz w:val="20"/>
                <w:szCs w:val="20"/>
              </w:rPr>
            </w:pPr>
          </w:p>
          <w:p w:rsidR="00DC2E10" w:rsidRPr="00DC2E10" w:rsidRDefault="00DC2E10" w:rsidP="00350440">
            <w:pPr>
              <w:numPr>
                <w:ilvl w:val="0"/>
                <w:numId w:val="39"/>
              </w:numPr>
              <w:tabs>
                <w:tab w:val="clear" w:pos="705"/>
                <w:tab w:val="num" w:pos="342"/>
              </w:tabs>
              <w:ind w:hanging="705"/>
              <w:jc w:val="left"/>
              <w:rPr>
                <w:rFonts w:ascii="Arial" w:hAnsi="Arial" w:cs="Arial"/>
                <w:sz w:val="20"/>
                <w:szCs w:val="20"/>
              </w:rPr>
            </w:pPr>
            <w:r w:rsidRPr="00DC2E10">
              <w:rPr>
                <w:rFonts w:ascii="Arial" w:hAnsi="Arial"/>
                <w:sz w:val="20"/>
                <w:szCs w:val="20"/>
              </w:rPr>
              <w:t>Traditional pathogens for cystic fibrosis (CF) patients are as follows:</w:t>
            </w:r>
          </w:p>
          <w:tbl>
            <w:tblPr>
              <w:tblpPr w:leftFromText="180" w:rightFromText="180" w:vertAnchor="text" w:horzAnchor="margin" w:tblpY="21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3"/>
              <w:gridCol w:w="1886"/>
              <w:gridCol w:w="1640"/>
              <w:gridCol w:w="3016"/>
            </w:tblGrid>
            <w:tr w:rsidR="003E4BE9" w:rsidTr="003E4BE9">
              <w:trPr>
                <w:trHeight w:val="377"/>
              </w:trPr>
              <w:tc>
                <w:tcPr>
                  <w:tcW w:w="1458" w:type="pct"/>
                  <w:shd w:val="clear" w:color="auto" w:fill="CCFFFF"/>
                  <w:vAlign w:val="center"/>
                </w:tcPr>
                <w:p w:rsidR="003E4BE9" w:rsidRDefault="003E4BE9" w:rsidP="003E4BE9">
                  <w:pPr>
                    <w:jc w:val="center"/>
                    <w:rPr>
                      <w:rFonts w:ascii="Arial" w:hAnsi="Arial"/>
                    </w:rPr>
                  </w:pPr>
                  <w:r>
                    <w:rPr>
                      <w:rFonts w:ascii="Arial" w:hAnsi="Arial"/>
                    </w:rPr>
                    <w:t>Organism</w:t>
                  </w:r>
                </w:p>
              </w:tc>
              <w:tc>
                <w:tcPr>
                  <w:tcW w:w="1021" w:type="pct"/>
                  <w:shd w:val="clear" w:color="auto" w:fill="CCFFFF"/>
                  <w:vAlign w:val="center"/>
                </w:tcPr>
                <w:p w:rsidR="003E4BE9" w:rsidRDefault="003E4BE9" w:rsidP="003E4BE9">
                  <w:pPr>
                    <w:jc w:val="center"/>
                    <w:rPr>
                      <w:rFonts w:ascii="Arial" w:hAnsi="Arial"/>
                    </w:rPr>
                  </w:pPr>
                  <w:r>
                    <w:rPr>
                      <w:rFonts w:ascii="Arial" w:hAnsi="Arial"/>
                    </w:rPr>
                    <w:t>Can this be part of Usual oral flora??</w:t>
                  </w:r>
                </w:p>
              </w:tc>
              <w:tc>
                <w:tcPr>
                  <w:tcW w:w="888" w:type="pct"/>
                  <w:shd w:val="clear" w:color="auto" w:fill="CCFFFF"/>
                  <w:vAlign w:val="center"/>
                </w:tcPr>
                <w:p w:rsidR="003E4BE9" w:rsidRDefault="003E4BE9" w:rsidP="003E4BE9">
                  <w:pPr>
                    <w:jc w:val="center"/>
                    <w:rPr>
                      <w:rFonts w:ascii="Arial" w:hAnsi="Arial"/>
                    </w:rPr>
                  </w:pPr>
                  <w:r>
                    <w:rPr>
                      <w:rFonts w:ascii="Arial" w:hAnsi="Arial"/>
                    </w:rPr>
                    <w:t>Identify</w:t>
                  </w:r>
                </w:p>
              </w:tc>
              <w:tc>
                <w:tcPr>
                  <w:tcW w:w="1633" w:type="pct"/>
                  <w:shd w:val="clear" w:color="auto" w:fill="CCFFFF"/>
                  <w:vAlign w:val="center"/>
                </w:tcPr>
                <w:p w:rsidR="003E4BE9" w:rsidRDefault="003E4BE9" w:rsidP="003E4BE9">
                  <w:pPr>
                    <w:jc w:val="center"/>
                    <w:rPr>
                      <w:rFonts w:ascii="Arial" w:hAnsi="Arial"/>
                    </w:rPr>
                  </w:pPr>
                  <w:r>
                    <w:rPr>
                      <w:rFonts w:ascii="Arial" w:hAnsi="Arial"/>
                    </w:rPr>
                    <w:t>Processing level</w:t>
                  </w:r>
                </w:p>
              </w:tc>
            </w:tr>
            <w:tr w:rsidR="003E4BE9" w:rsidTr="003E4BE9">
              <w:trPr>
                <w:trHeight w:val="360"/>
              </w:trPr>
              <w:tc>
                <w:tcPr>
                  <w:tcW w:w="1458" w:type="pct"/>
                  <w:vAlign w:val="center"/>
                </w:tcPr>
                <w:p w:rsidR="003E4BE9" w:rsidRDefault="003E4BE9" w:rsidP="003E4BE9">
                  <w:pPr>
                    <w:rPr>
                      <w:rFonts w:ascii="Arial" w:hAnsi="Arial"/>
                      <w:sz w:val="16"/>
                    </w:rPr>
                  </w:pPr>
                  <w:r>
                    <w:rPr>
                      <w:rFonts w:ascii="Arial" w:hAnsi="Arial"/>
                      <w:i/>
                      <w:sz w:val="16"/>
                    </w:rPr>
                    <w:t xml:space="preserve">S. </w:t>
                  </w:r>
                  <w:proofErr w:type="spellStart"/>
                  <w:r>
                    <w:rPr>
                      <w:rFonts w:ascii="Arial" w:hAnsi="Arial"/>
                      <w:i/>
                      <w:sz w:val="16"/>
                    </w:rPr>
                    <w:t>aureus</w:t>
                  </w:r>
                  <w:proofErr w:type="spellEnd"/>
                  <w:r>
                    <w:rPr>
                      <w:rFonts w:ascii="Arial" w:hAnsi="Arial"/>
                      <w:i/>
                      <w:sz w:val="16"/>
                    </w:rPr>
                    <w:t xml:space="preserve"> </w:t>
                  </w:r>
                </w:p>
              </w:tc>
              <w:tc>
                <w:tcPr>
                  <w:tcW w:w="1021" w:type="pct"/>
                  <w:vAlign w:val="center"/>
                </w:tcPr>
                <w:p w:rsidR="003E4BE9" w:rsidRDefault="003E4BE9" w:rsidP="003E4BE9">
                  <w:pPr>
                    <w:jc w:val="center"/>
                    <w:rPr>
                      <w:rFonts w:ascii="Arial" w:hAnsi="Arial"/>
                      <w:sz w:val="16"/>
                    </w:rPr>
                  </w:pPr>
                  <w:r>
                    <w:rPr>
                      <w:rFonts w:ascii="Arial" w:hAnsi="Arial"/>
                      <w:sz w:val="16"/>
                    </w:rPr>
                    <w:t>NEVER</w:t>
                  </w:r>
                </w:p>
              </w:tc>
              <w:tc>
                <w:tcPr>
                  <w:tcW w:w="888" w:type="pct"/>
                  <w:vAlign w:val="center"/>
                </w:tcPr>
                <w:p w:rsidR="003E4BE9" w:rsidRDefault="003E4BE9" w:rsidP="003E4BE9">
                  <w:pPr>
                    <w:jc w:val="center"/>
                    <w:rPr>
                      <w:rFonts w:ascii="Arial" w:hAnsi="Arial"/>
                      <w:sz w:val="16"/>
                    </w:rPr>
                  </w:pPr>
                  <w:r>
                    <w:rPr>
                      <w:rFonts w:ascii="Arial" w:hAnsi="Arial"/>
                      <w:sz w:val="16"/>
                    </w:rPr>
                    <w:t>Any amount</w:t>
                  </w:r>
                </w:p>
              </w:tc>
              <w:tc>
                <w:tcPr>
                  <w:tcW w:w="1633" w:type="pct"/>
                </w:tcPr>
                <w:p w:rsidR="003E4BE9" w:rsidRDefault="003E4BE9" w:rsidP="003E4BE9">
                  <w:pPr>
                    <w:rPr>
                      <w:rFonts w:ascii="Arial" w:hAnsi="Arial"/>
                      <w:sz w:val="16"/>
                    </w:rPr>
                  </w:pPr>
                </w:p>
                <w:p w:rsidR="003E4BE9" w:rsidRDefault="003E4BE9" w:rsidP="003E4BE9">
                  <w:pPr>
                    <w:rPr>
                      <w:rFonts w:ascii="Arial" w:hAnsi="Arial"/>
                      <w:sz w:val="16"/>
                    </w:rPr>
                  </w:pPr>
                  <w:r>
                    <w:rPr>
                      <w:rFonts w:ascii="Arial" w:hAnsi="Arial"/>
                      <w:sz w:val="16"/>
                    </w:rPr>
                    <w:t xml:space="preserve">Perform </w:t>
                  </w:r>
                  <w:proofErr w:type="spellStart"/>
                  <w:r>
                    <w:rPr>
                      <w:rFonts w:ascii="Arial" w:hAnsi="Arial"/>
                      <w:sz w:val="16"/>
                    </w:rPr>
                    <w:t>cefoxitin</w:t>
                  </w:r>
                  <w:proofErr w:type="spellEnd"/>
                  <w:r>
                    <w:rPr>
                      <w:rFonts w:ascii="Arial" w:hAnsi="Arial"/>
                      <w:sz w:val="16"/>
                    </w:rPr>
                    <w:t xml:space="preserve"> screening and or AST </w:t>
                  </w:r>
                </w:p>
              </w:tc>
            </w:tr>
            <w:tr w:rsidR="003E4BE9" w:rsidTr="003E4BE9">
              <w:trPr>
                <w:trHeight w:val="360"/>
              </w:trPr>
              <w:tc>
                <w:tcPr>
                  <w:tcW w:w="1458" w:type="pct"/>
                  <w:vAlign w:val="center"/>
                </w:tcPr>
                <w:p w:rsidR="003E4BE9" w:rsidRDefault="003E4BE9" w:rsidP="003E4BE9">
                  <w:pPr>
                    <w:rPr>
                      <w:rFonts w:ascii="Arial" w:hAnsi="Arial"/>
                      <w:sz w:val="16"/>
                    </w:rPr>
                  </w:pPr>
                  <w:r>
                    <w:rPr>
                      <w:rFonts w:ascii="Arial" w:hAnsi="Arial"/>
                      <w:i/>
                      <w:sz w:val="16"/>
                    </w:rPr>
                    <w:t xml:space="preserve">Ps. </w:t>
                  </w:r>
                  <w:proofErr w:type="spellStart"/>
                  <w:r>
                    <w:rPr>
                      <w:rFonts w:ascii="Arial" w:hAnsi="Arial"/>
                      <w:i/>
                      <w:sz w:val="16"/>
                    </w:rPr>
                    <w:t>aeruginosa</w:t>
                  </w:r>
                  <w:proofErr w:type="spellEnd"/>
                  <w:r>
                    <w:rPr>
                      <w:rFonts w:ascii="Arial" w:hAnsi="Arial"/>
                      <w:i/>
                      <w:sz w:val="16"/>
                    </w:rPr>
                    <w:t xml:space="preserve"> </w:t>
                  </w:r>
                  <w:r>
                    <w:rPr>
                      <w:rFonts w:ascii="Arial" w:hAnsi="Arial"/>
                      <w:sz w:val="16"/>
                    </w:rPr>
                    <w:t xml:space="preserve">(matte and </w:t>
                  </w:r>
                  <w:proofErr w:type="spellStart"/>
                  <w:r>
                    <w:rPr>
                      <w:rFonts w:ascii="Arial" w:hAnsi="Arial"/>
                      <w:sz w:val="16"/>
                    </w:rPr>
                    <w:t>mucoid</w:t>
                  </w:r>
                  <w:proofErr w:type="spellEnd"/>
                  <w:r>
                    <w:rPr>
                      <w:rFonts w:ascii="Arial" w:hAnsi="Arial"/>
                      <w:sz w:val="16"/>
                    </w:rPr>
                    <w:t xml:space="preserve"> colony types)</w:t>
                  </w:r>
                </w:p>
              </w:tc>
              <w:tc>
                <w:tcPr>
                  <w:tcW w:w="1021" w:type="pct"/>
                  <w:vAlign w:val="center"/>
                </w:tcPr>
                <w:p w:rsidR="003E4BE9" w:rsidRDefault="003E4BE9" w:rsidP="003E4BE9">
                  <w:pPr>
                    <w:jc w:val="center"/>
                    <w:rPr>
                      <w:rFonts w:ascii="Arial" w:hAnsi="Arial"/>
                      <w:sz w:val="16"/>
                    </w:rPr>
                  </w:pPr>
                  <w:r>
                    <w:rPr>
                      <w:rFonts w:ascii="Arial" w:hAnsi="Arial"/>
                      <w:sz w:val="16"/>
                    </w:rPr>
                    <w:t>NEVER</w:t>
                  </w:r>
                </w:p>
              </w:tc>
              <w:tc>
                <w:tcPr>
                  <w:tcW w:w="888" w:type="pct"/>
                  <w:vAlign w:val="center"/>
                </w:tcPr>
                <w:p w:rsidR="003E4BE9" w:rsidRDefault="003E4BE9" w:rsidP="003E4BE9">
                  <w:pPr>
                    <w:jc w:val="center"/>
                    <w:rPr>
                      <w:rFonts w:ascii="Arial" w:hAnsi="Arial"/>
                      <w:sz w:val="16"/>
                    </w:rPr>
                  </w:pPr>
                  <w:r>
                    <w:rPr>
                      <w:rFonts w:ascii="Arial" w:hAnsi="Arial"/>
                      <w:sz w:val="16"/>
                    </w:rPr>
                    <w:t>Any amount</w:t>
                  </w:r>
                </w:p>
              </w:tc>
              <w:tc>
                <w:tcPr>
                  <w:tcW w:w="1633" w:type="pct"/>
                  <w:vAlign w:val="center"/>
                </w:tcPr>
                <w:p w:rsidR="003E4BE9" w:rsidRDefault="003E4BE9" w:rsidP="003E4BE9">
                  <w:pPr>
                    <w:rPr>
                      <w:rFonts w:ascii="Arial" w:hAnsi="Arial"/>
                      <w:sz w:val="16"/>
                    </w:rPr>
                  </w:pPr>
                  <w:r>
                    <w:rPr>
                      <w:rFonts w:ascii="Arial" w:hAnsi="Arial"/>
                      <w:sz w:val="16"/>
                    </w:rPr>
                    <w:t>Perform ID and AST (and AZT)</w:t>
                  </w:r>
                </w:p>
              </w:tc>
            </w:tr>
            <w:tr w:rsidR="003E4BE9" w:rsidTr="003E4BE9">
              <w:trPr>
                <w:trHeight w:val="360"/>
              </w:trPr>
              <w:tc>
                <w:tcPr>
                  <w:tcW w:w="1458" w:type="pct"/>
                  <w:vAlign w:val="center"/>
                </w:tcPr>
                <w:p w:rsidR="003E4BE9" w:rsidRPr="00DC2E10" w:rsidRDefault="003E4BE9" w:rsidP="003E4BE9">
                  <w:pPr>
                    <w:pStyle w:val="Heading7"/>
                    <w:numPr>
                      <w:ilvl w:val="0"/>
                      <w:numId w:val="0"/>
                    </w:numPr>
                    <w:rPr>
                      <w:rFonts w:ascii="Arial" w:hAnsi="Arial" w:cs="Arial"/>
                      <w:i/>
                      <w:iCs/>
                      <w:sz w:val="16"/>
                      <w:szCs w:val="16"/>
                    </w:rPr>
                  </w:pPr>
                  <w:proofErr w:type="spellStart"/>
                  <w:r w:rsidRPr="00DC2E10">
                    <w:rPr>
                      <w:rFonts w:ascii="Arial" w:hAnsi="Arial" w:cs="Arial"/>
                      <w:sz w:val="16"/>
                      <w:szCs w:val="16"/>
                    </w:rPr>
                    <w:t>Alcaligenes</w:t>
                  </w:r>
                  <w:proofErr w:type="spellEnd"/>
                  <w:r w:rsidRPr="00DC2E10">
                    <w:rPr>
                      <w:rFonts w:ascii="Arial" w:hAnsi="Arial" w:cs="Arial"/>
                      <w:sz w:val="16"/>
                      <w:szCs w:val="16"/>
                    </w:rPr>
                    <w:t xml:space="preserve"> </w:t>
                  </w:r>
                  <w:proofErr w:type="spellStart"/>
                  <w:r w:rsidR="00352B32" w:rsidRPr="00DC2E10">
                    <w:rPr>
                      <w:rFonts w:ascii="Arial" w:hAnsi="Arial" w:cs="Arial"/>
                      <w:sz w:val="16"/>
                      <w:szCs w:val="16"/>
                    </w:rPr>
                    <w:t>xylosoxidans</w:t>
                  </w:r>
                  <w:proofErr w:type="spellEnd"/>
                  <w:r w:rsidR="00352B32" w:rsidRPr="00DC2E10">
                    <w:rPr>
                      <w:rFonts w:ascii="Arial" w:hAnsi="Arial" w:cs="Arial"/>
                      <w:sz w:val="16"/>
                      <w:szCs w:val="16"/>
                    </w:rPr>
                    <w:t xml:space="preserve"> </w:t>
                  </w:r>
                  <w:r w:rsidR="00352B32" w:rsidRPr="00DC2E10">
                    <w:rPr>
                      <w:rFonts w:ascii="Arial" w:hAnsi="Arial" w:cs="Arial"/>
                      <w:i/>
                      <w:iCs/>
                      <w:sz w:val="16"/>
                      <w:szCs w:val="16"/>
                    </w:rPr>
                    <w:t>(</w:t>
                  </w:r>
                  <w:r w:rsidRPr="00DC2E10">
                    <w:rPr>
                      <w:rFonts w:ascii="Arial" w:hAnsi="Arial" w:cs="Arial"/>
                      <w:i/>
                      <w:iCs/>
                      <w:sz w:val="16"/>
                      <w:szCs w:val="16"/>
                    </w:rPr>
                    <w:t>or any other non-</w:t>
                  </w:r>
                  <w:proofErr w:type="spellStart"/>
                  <w:r w:rsidRPr="00DC2E10">
                    <w:rPr>
                      <w:rFonts w:ascii="Arial" w:hAnsi="Arial" w:cs="Arial"/>
                      <w:i/>
                      <w:iCs/>
                      <w:sz w:val="16"/>
                      <w:szCs w:val="16"/>
                    </w:rPr>
                    <w:t>fermenter</w:t>
                  </w:r>
                  <w:proofErr w:type="spellEnd"/>
                  <w:r w:rsidRPr="00DC2E10">
                    <w:rPr>
                      <w:rFonts w:ascii="Arial" w:hAnsi="Arial" w:cs="Arial"/>
                      <w:i/>
                      <w:iCs/>
                      <w:sz w:val="16"/>
                      <w:szCs w:val="16"/>
                    </w:rPr>
                    <w:t>)</w:t>
                  </w:r>
                </w:p>
              </w:tc>
              <w:tc>
                <w:tcPr>
                  <w:tcW w:w="1021" w:type="pct"/>
                  <w:vAlign w:val="center"/>
                </w:tcPr>
                <w:p w:rsidR="003E4BE9" w:rsidRDefault="003E4BE9" w:rsidP="003E4BE9">
                  <w:pPr>
                    <w:jc w:val="center"/>
                    <w:rPr>
                      <w:rFonts w:ascii="Arial" w:hAnsi="Arial"/>
                      <w:sz w:val="16"/>
                    </w:rPr>
                  </w:pPr>
                  <w:r>
                    <w:rPr>
                      <w:rFonts w:ascii="Arial" w:hAnsi="Arial"/>
                      <w:sz w:val="16"/>
                    </w:rPr>
                    <w:t>NEVER</w:t>
                  </w:r>
                </w:p>
              </w:tc>
              <w:tc>
                <w:tcPr>
                  <w:tcW w:w="888" w:type="pct"/>
                  <w:vAlign w:val="center"/>
                </w:tcPr>
                <w:p w:rsidR="003E4BE9" w:rsidRDefault="003E4BE9" w:rsidP="003E4BE9">
                  <w:pPr>
                    <w:jc w:val="center"/>
                    <w:rPr>
                      <w:rFonts w:ascii="Arial" w:hAnsi="Arial"/>
                      <w:sz w:val="16"/>
                    </w:rPr>
                  </w:pPr>
                  <w:r>
                    <w:rPr>
                      <w:rFonts w:ascii="Arial" w:hAnsi="Arial"/>
                      <w:sz w:val="16"/>
                    </w:rPr>
                    <w:t>Any amount</w:t>
                  </w:r>
                </w:p>
              </w:tc>
              <w:tc>
                <w:tcPr>
                  <w:tcW w:w="1633" w:type="pct"/>
                  <w:vAlign w:val="center"/>
                </w:tcPr>
                <w:p w:rsidR="003E4BE9" w:rsidRDefault="003E4BE9" w:rsidP="003E4BE9">
                  <w:pPr>
                    <w:rPr>
                      <w:rFonts w:ascii="Arial" w:hAnsi="Arial"/>
                      <w:sz w:val="16"/>
                    </w:rPr>
                  </w:pPr>
                  <w:r>
                    <w:rPr>
                      <w:rFonts w:ascii="Arial" w:hAnsi="Arial"/>
                      <w:sz w:val="16"/>
                    </w:rPr>
                    <w:t>Perform ID and AST  (and AZT)</w:t>
                  </w:r>
                </w:p>
              </w:tc>
            </w:tr>
            <w:tr w:rsidR="003E4BE9" w:rsidTr="003E4BE9">
              <w:trPr>
                <w:trHeight w:val="360"/>
              </w:trPr>
              <w:tc>
                <w:tcPr>
                  <w:tcW w:w="1458" w:type="pct"/>
                  <w:vAlign w:val="center"/>
                </w:tcPr>
                <w:p w:rsidR="003E4BE9" w:rsidRDefault="003E4BE9" w:rsidP="003E4BE9">
                  <w:pPr>
                    <w:rPr>
                      <w:rFonts w:ascii="Arial" w:hAnsi="Arial"/>
                      <w:sz w:val="16"/>
                    </w:rPr>
                  </w:pPr>
                  <w:proofErr w:type="spellStart"/>
                  <w:r>
                    <w:rPr>
                      <w:rFonts w:ascii="Arial" w:hAnsi="Arial"/>
                      <w:i/>
                      <w:sz w:val="16"/>
                    </w:rPr>
                    <w:t>Burkholderia</w:t>
                  </w:r>
                  <w:proofErr w:type="spellEnd"/>
                  <w:r>
                    <w:rPr>
                      <w:rFonts w:ascii="Arial" w:hAnsi="Arial"/>
                      <w:i/>
                      <w:sz w:val="16"/>
                    </w:rPr>
                    <w:t xml:space="preserve"> </w:t>
                  </w:r>
                  <w:proofErr w:type="spellStart"/>
                  <w:r>
                    <w:rPr>
                      <w:rFonts w:ascii="Arial" w:hAnsi="Arial"/>
                      <w:i/>
                      <w:sz w:val="16"/>
                    </w:rPr>
                    <w:t>cepacia</w:t>
                  </w:r>
                  <w:proofErr w:type="spellEnd"/>
                  <w:r>
                    <w:rPr>
                      <w:rFonts w:ascii="Arial" w:hAnsi="Arial"/>
                      <w:i/>
                      <w:sz w:val="16"/>
                    </w:rPr>
                    <w:t xml:space="preserve"> </w:t>
                  </w:r>
                  <w:r>
                    <w:rPr>
                      <w:rFonts w:ascii="Arial" w:hAnsi="Arial"/>
                      <w:sz w:val="16"/>
                    </w:rPr>
                    <w:t xml:space="preserve">complex </w:t>
                  </w:r>
                  <w:r>
                    <w:rPr>
                      <w:rFonts w:ascii="Arial" w:hAnsi="Arial"/>
                      <w:sz w:val="16"/>
                      <w:vertAlign w:val="superscript"/>
                    </w:rPr>
                    <w:t>b</w:t>
                  </w:r>
                </w:p>
              </w:tc>
              <w:tc>
                <w:tcPr>
                  <w:tcW w:w="1021" w:type="pct"/>
                  <w:vAlign w:val="center"/>
                </w:tcPr>
                <w:p w:rsidR="003E4BE9" w:rsidRDefault="003E4BE9" w:rsidP="003E4BE9">
                  <w:pPr>
                    <w:jc w:val="center"/>
                    <w:rPr>
                      <w:rFonts w:ascii="Arial" w:hAnsi="Arial"/>
                      <w:sz w:val="16"/>
                    </w:rPr>
                  </w:pPr>
                  <w:r>
                    <w:rPr>
                      <w:rFonts w:ascii="Arial" w:hAnsi="Arial"/>
                      <w:sz w:val="16"/>
                    </w:rPr>
                    <w:t>NEVER</w:t>
                  </w:r>
                </w:p>
              </w:tc>
              <w:tc>
                <w:tcPr>
                  <w:tcW w:w="888" w:type="pct"/>
                  <w:vAlign w:val="center"/>
                </w:tcPr>
                <w:p w:rsidR="003E4BE9" w:rsidRDefault="003E4BE9" w:rsidP="003E4BE9">
                  <w:pPr>
                    <w:jc w:val="center"/>
                    <w:rPr>
                      <w:rFonts w:ascii="Arial" w:hAnsi="Arial"/>
                      <w:sz w:val="16"/>
                    </w:rPr>
                  </w:pPr>
                  <w:r>
                    <w:rPr>
                      <w:rFonts w:ascii="Arial" w:hAnsi="Arial"/>
                      <w:sz w:val="16"/>
                    </w:rPr>
                    <w:t>Any amount</w:t>
                  </w:r>
                </w:p>
              </w:tc>
              <w:tc>
                <w:tcPr>
                  <w:tcW w:w="1633" w:type="pct"/>
                  <w:vAlign w:val="center"/>
                </w:tcPr>
                <w:p w:rsidR="003E4BE9" w:rsidRDefault="003E4BE9" w:rsidP="003E4BE9">
                  <w:pPr>
                    <w:rPr>
                      <w:rFonts w:ascii="Arial" w:hAnsi="Arial"/>
                      <w:sz w:val="16"/>
                    </w:rPr>
                  </w:pPr>
                  <w:r>
                    <w:rPr>
                      <w:rFonts w:ascii="Arial" w:hAnsi="Arial"/>
                      <w:sz w:val="16"/>
                    </w:rPr>
                    <w:t>Perform ID and AST  (and AZT)</w:t>
                  </w:r>
                </w:p>
              </w:tc>
            </w:tr>
            <w:tr w:rsidR="003E4BE9" w:rsidTr="003E4BE9">
              <w:trPr>
                <w:trHeight w:val="271"/>
              </w:trPr>
              <w:tc>
                <w:tcPr>
                  <w:tcW w:w="1458" w:type="pct"/>
                </w:tcPr>
                <w:p w:rsidR="003E4BE9" w:rsidRDefault="003E4BE9" w:rsidP="003E4BE9">
                  <w:pPr>
                    <w:rPr>
                      <w:rFonts w:ascii="Arial" w:hAnsi="Arial"/>
                      <w:i/>
                      <w:sz w:val="16"/>
                    </w:rPr>
                  </w:pPr>
                  <w:r>
                    <w:rPr>
                      <w:rFonts w:ascii="Arial" w:hAnsi="Arial"/>
                      <w:i/>
                      <w:sz w:val="16"/>
                    </w:rPr>
                    <w:t xml:space="preserve">S. </w:t>
                  </w:r>
                  <w:proofErr w:type="spellStart"/>
                  <w:r>
                    <w:rPr>
                      <w:rFonts w:ascii="Arial" w:hAnsi="Arial"/>
                      <w:i/>
                      <w:sz w:val="16"/>
                    </w:rPr>
                    <w:t>maltophilia</w:t>
                  </w:r>
                  <w:proofErr w:type="spellEnd"/>
                  <w:r>
                    <w:rPr>
                      <w:rFonts w:ascii="Arial" w:hAnsi="Arial"/>
                      <w:i/>
                      <w:sz w:val="16"/>
                    </w:rPr>
                    <w:t xml:space="preserve">, </w:t>
                  </w:r>
                  <w:proofErr w:type="spellStart"/>
                  <w:r>
                    <w:rPr>
                      <w:rFonts w:ascii="Arial" w:hAnsi="Arial"/>
                      <w:i/>
                      <w:sz w:val="16"/>
                    </w:rPr>
                    <w:t>Burkholderia</w:t>
                  </w:r>
                  <w:proofErr w:type="spellEnd"/>
                  <w:r>
                    <w:rPr>
                      <w:rFonts w:ascii="Arial" w:hAnsi="Arial"/>
                      <w:i/>
                      <w:sz w:val="16"/>
                    </w:rPr>
                    <w:t xml:space="preserve"> gladioli, B. </w:t>
                  </w:r>
                  <w:proofErr w:type="spellStart"/>
                  <w:r>
                    <w:rPr>
                      <w:rFonts w:ascii="Arial" w:hAnsi="Arial"/>
                      <w:i/>
                      <w:sz w:val="16"/>
                    </w:rPr>
                    <w:t>bronchiseptica</w:t>
                  </w:r>
                  <w:proofErr w:type="spellEnd"/>
                  <w:r>
                    <w:rPr>
                      <w:rFonts w:ascii="Arial" w:hAnsi="Arial"/>
                      <w:i/>
                      <w:sz w:val="16"/>
                    </w:rPr>
                    <w:t xml:space="preserve">, </w:t>
                  </w:r>
                  <w:proofErr w:type="spellStart"/>
                  <w:r>
                    <w:rPr>
                      <w:rFonts w:ascii="Arial" w:hAnsi="Arial"/>
                      <w:i/>
                      <w:sz w:val="16"/>
                    </w:rPr>
                    <w:t>Pandoraea</w:t>
                  </w:r>
                  <w:proofErr w:type="spellEnd"/>
                  <w:r>
                    <w:rPr>
                      <w:rFonts w:ascii="Arial" w:hAnsi="Arial"/>
                      <w:i/>
                      <w:sz w:val="16"/>
                    </w:rPr>
                    <w:t xml:space="preserve"> sp. </w:t>
                  </w:r>
                  <w:r>
                    <w:rPr>
                      <w:rFonts w:ascii="Arial" w:hAnsi="Arial"/>
                      <w:sz w:val="16"/>
                    </w:rPr>
                    <w:t xml:space="preserve">and </w:t>
                  </w:r>
                  <w:proofErr w:type="spellStart"/>
                  <w:r>
                    <w:rPr>
                      <w:rFonts w:ascii="Arial" w:hAnsi="Arial"/>
                      <w:i/>
                      <w:sz w:val="16"/>
                    </w:rPr>
                    <w:t>Ralstonia</w:t>
                  </w:r>
                  <w:proofErr w:type="spellEnd"/>
                  <w:r>
                    <w:rPr>
                      <w:rFonts w:ascii="Arial" w:hAnsi="Arial"/>
                      <w:i/>
                      <w:sz w:val="16"/>
                    </w:rPr>
                    <w:t xml:space="preserve"> sp.</w:t>
                  </w:r>
                </w:p>
              </w:tc>
              <w:tc>
                <w:tcPr>
                  <w:tcW w:w="1021" w:type="pct"/>
                </w:tcPr>
                <w:p w:rsidR="003E4BE9" w:rsidRDefault="003E4BE9" w:rsidP="003E4BE9">
                  <w:pPr>
                    <w:jc w:val="center"/>
                    <w:rPr>
                      <w:rFonts w:ascii="Arial" w:hAnsi="Arial"/>
                      <w:sz w:val="16"/>
                    </w:rPr>
                  </w:pPr>
                  <w:r>
                    <w:rPr>
                      <w:rFonts w:ascii="Arial" w:hAnsi="Arial"/>
                      <w:sz w:val="16"/>
                    </w:rPr>
                    <w:t>NEVER</w:t>
                  </w:r>
                </w:p>
                <w:p w:rsidR="003E4BE9" w:rsidRDefault="003E4BE9" w:rsidP="003E4BE9">
                  <w:pPr>
                    <w:jc w:val="center"/>
                    <w:rPr>
                      <w:rFonts w:ascii="Arial" w:hAnsi="Arial"/>
                      <w:sz w:val="16"/>
                    </w:rPr>
                  </w:pPr>
                  <w:r>
                    <w:rPr>
                      <w:rFonts w:ascii="Arial" w:hAnsi="Arial"/>
                      <w:sz w:val="16"/>
                    </w:rPr>
                    <w:t>(Considered emerging pathogens)</w:t>
                  </w:r>
                </w:p>
              </w:tc>
              <w:tc>
                <w:tcPr>
                  <w:tcW w:w="888" w:type="pct"/>
                  <w:vAlign w:val="center"/>
                </w:tcPr>
                <w:p w:rsidR="003E4BE9" w:rsidRDefault="003E4BE9" w:rsidP="003E4BE9">
                  <w:pPr>
                    <w:jc w:val="center"/>
                    <w:rPr>
                      <w:rFonts w:ascii="Arial" w:hAnsi="Arial"/>
                      <w:sz w:val="16"/>
                    </w:rPr>
                  </w:pPr>
                  <w:r>
                    <w:rPr>
                      <w:rFonts w:ascii="Arial" w:hAnsi="Arial"/>
                      <w:sz w:val="16"/>
                    </w:rPr>
                    <w:t>Any amount</w:t>
                  </w:r>
                </w:p>
              </w:tc>
              <w:tc>
                <w:tcPr>
                  <w:tcW w:w="1633" w:type="pct"/>
                </w:tcPr>
                <w:p w:rsidR="003E4BE9" w:rsidRDefault="003E4BE9" w:rsidP="003E4BE9">
                  <w:pPr>
                    <w:rPr>
                      <w:rFonts w:ascii="Arial" w:hAnsi="Arial"/>
                      <w:sz w:val="16"/>
                    </w:rPr>
                  </w:pPr>
                </w:p>
                <w:p w:rsidR="003E4BE9" w:rsidRDefault="003E4BE9" w:rsidP="003E4BE9">
                  <w:pPr>
                    <w:rPr>
                      <w:rFonts w:ascii="Arial" w:hAnsi="Arial"/>
                      <w:sz w:val="16"/>
                    </w:rPr>
                  </w:pPr>
                  <w:r>
                    <w:rPr>
                      <w:rFonts w:ascii="Arial" w:hAnsi="Arial"/>
                      <w:sz w:val="16"/>
                    </w:rPr>
                    <w:t xml:space="preserve">Perform ID only; AST upon request </w:t>
                  </w:r>
                </w:p>
              </w:tc>
            </w:tr>
            <w:tr w:rsidR="003E4BE9" w:rsidTr="003E4BE9">
              <w:trPr>
                <w:trHeight w:val="360"/>
              </w:trPr>
              <w:tc>
                <w:tcPr>
                  <w:tcW w:w="1458" w:type="pct"/>
                  <w:vAlign w:val="center"/>
                </w:tcPr>
                <w:p w:rsidR="003E4BE9" w:rsidRDefault="003E4BE9" w:rsidP="003E4BE9">
                  <w:pPr>
                    <w:rPr>
                      <w:rFonts w:ascii="Arial" w:hAnsi="Arial"/>
                      <w:i/>
                      <w:sz w:val="16"/>
                    </w:rPr>
                  </w:pPr>
                  <w:proofErr w:type="spellStart"/>
                  <w:r>
                    <w:rPr>
                      <w:rFonts w:ascii="Arial" w:hAnsi="Arial"/>
                      <w:i/>
                      <w:sz w:val="16"/>
                    </w:rPr>
                    <w:t>Enterobacteriaceae</w:t>
                  </w:r>
                  <w:proofErr w:type="spellEnd"/>
                  <w:r>
                    <w:rPr>
                      <w:rFonts w:ascii="Arial" w:hAnsi="Arial"/>
                      <w:i/>
                      <w:sz w:val="16"/>
                    </w:rPr>
                    <w:t xml:space="preserve"> sp.</w:t>
                  </w:r>
                </w:p>
              </w:tc>
              <w:tc>
                <w:tcPr>
                  <w:tcW w:w="1021" w:type="pct"/>
                  <w:vAlign w:val="center"/>
                </w:tcPr>
                <w:p w:rsidR="003E4BE9" w:rsidRDefault="003E4BE9" w:rsidP="003E4BE9">
                  <w:pPr>
                    <w:jc w:val="center"/>
                    <w:rPr>
                      <w:rFonts w:ascii="Arial" w:hAnsi="Arial"/>
                      <w:sz w:val="16"/>
                    </w:rPr>
                  </w:pPr>
                  <w:r>
                    <w:rPr>
                      <w:rFonts w:ascii="Arial" w:hAnsi="Arial"/>
                      <w:sz w:val="16"/>
                    </w:rPr>
                    <w:t>NEVER</w:t>
                  </w:r>
                </w:p>
              </w:tc>
              <w:tc>
                <w:tcPr>
                  <w:tcW w:w="888" w:type="pct"/>
                  <w:vAlign w:val="center"/>
                </w:tcPr>
                <w:p w:rsidR="003E4BE9" w:rsidRDefault="003E4BE9" w:rsidP="003E4BE9">
                  <w:pPr>
                    <w:jc w:val="center"/>
                    <w:rPr>
                      <w:rFonts w:ascii="Arial" w:hAnsi="Arial"/>
                      <w:sz w:val="16"/>
                    </w:rPr>
                  </w:pPr>
                  <w:r>
                    <w:rPr>
                      <w:rFonts w:ascii="Arial" w:hAnsi="Arial"/>
                      <w:sz w:val="16"/>
                    </w:rPr>
                    <w:t>Any amount</w:t>
                  </w:r>
                </w:p>
              </w:tc>
              <w:tc>
                <w:tcPr>
                  <w:tcW w:w="1633" w:type="pct"/>
                  <w:vAlign w:val="center"/>
                </w:tcPr>
                <w:p w:rsidR="003E4BE9" w:rsidRDefault="003E4BE9" w:rsidP="003E4BE9">
                  <w:pPr>
                    <w:rPr>
                      <w:rFonts w:ascii="Arial" w:hAnsi="Arial"/>
                      <w:sz w:val="16"/>
                    </w:rPr>
                  </w:pPr>
                  <w:r>
                    <w:rPr>
                      <w:rFonts w:ascii="Arial" w:hAnsi="Arial"/>
                      <w:sz w:val="16"/>
                    </w:rPr>
                    <w:t>Perform ID only; AST upon request</w:t>
                  </w:r>
                </w:p>
              </w:tc>
            </w:tr>
            <w:tr w:rsidR="003E4BE9" w:rsidTr="003E4BE9">
              <w:trPr>
                <w:trHeight w:val="360"/>
              </w:trPr>
              <w:tc>
                <w:tcPr>
                  <w:tcW w:w="1458" w:type="pct"/>
                  <w:vAlign w:val="center"/>
                </w:tcPr>
                <w:p w:rsidR="003E4BE9" w:rsidRDefault="003E4BE9" w:rsidP="003E4BE9">
                  <w:pPr>
                    <w:rPr>
                      <w:rFonts w:ascii="Arial" w:hAnsi="Arial"/>
                      <w:sz w:val="16"/>
                    </w:rPr>
                  </w:pPr>
                  <w:r>
                    <w:rPr>
                      <w:rFonts w:ascii="Arial" w:hAnsi="Arial"/>
                      <w:i/>
                      <w:sz w:val="16"/>
                    </w:rPr>
                    <w:t>H.</w:t>
                  </w:r>
                  <w:r>
                    <w:rPr>
                      <w:rFonts w:ascii="Arial" w:hAnsi="Arial"/>
                      <w:sz w:val="16"/>
                    </w:rPr>
                    <w:t xml:space="preserve"> </w:t>
                  </w:r>
                  <w:proofErr w:type="spellStart"/>
                  <w:r>
                    <w:rPr>
                      <w:rFonts w:ascii="Arial" w:hAnsi="Arial"/>
                      <w:i/>
                      <w:sz w:val="16"/>
                    </w:rPr>
                    <w:t>influenzae</w:t>
                  </w:r>
                  <w:proofErr w:type="spellEnd"/>
                </w:p>
              </w:tc>
              <w:tc>
                <w:tcPr>
                  <w:tcW w:w="1021" w:type="pct"/>
                  <w:vAlign w:val="center"/>
                </w:tcPr>
                <w:p w:rsidR="003E4BE9" w:rsidRDefault="002736BA" w:rsidP="003E4BE9">
                  <w:pPr>
                    <w:jc w:val="center"/>
                    <w:rPr>
                      <w:rFonts w:ascii="Arial" w:hAnsi="Arial"/>
                      <w:sz w:val="16"/>
                    </w:rPr>
                  </w:pPr>
                  <w:r>
                    <w:rPr>
                      <w:rFonts w:ascii="Arial" w:hAnsi="Arial"/>
                      <w:sz w:val="16"/>
                    </w:rPr>
                    <w:t xml:space="preserve">If </w:t>
                  </w:r>
                  <w:r w:rsidR="003E4BE9">
                    <w:rPr>
                      <w:rFonts w:ascii="Arial" w:hAnsi="Arial"/>
                      <w:sz w:val="16"/>
                    </w:rPr>
                    <w:t>Not predominant</w:t>
                  </w:r>
                </w:p>
              </w:tc>
              <w:tc>
                <w:tcPr>
                  <w:tcW w:w="888" w:type="pct"/>
                  <w:vAlign w:val="center"/>
                </w:tcPr>
                <w:p w:rsidR="003E4BE9" w:rsidRDefault="003E4BE9" w:rsidP="003E4BE9">
                  <w:pPr>
                    <w:jc w:val="center"/>
                    <w:rPr>
                      <w:rFonts w:ascii="Arial" w:hAnsi="Arial"/>
                      <w:sz w:val="16"/>
                    </w:rPr>
                  </w:pPr>
                  <w:r>
                    <w:rPr>
                      <w:rFonts w:ascii="Arial" w:hAnsi="Arial"/>
                      <w:sz w:val="16"/>
                    </w:rPr>
                    <w:t>Predominant</w:t>
                  </w:r>
                </w:p>
              </w:tc>
              <w:tc>
                <w:tcPr>
                  <w:tcW w:w="1633" w:type="pct"/>
                  <w:vAlign w:val="center"/>
                </w:tcPr>
                <w:p w:rsidR="003E4BE9" w:rsidRDefault="003E4BE9" w:rsidP="003E4BE9">
                  <w:pPr>
                    <w:rPr>
                      <w:rFonts w:ascii="Arial" w:hAnsi="Arial"/>
                      <w:sz w:val="16"/>
                    </w:rPr>
                  </w:pPr>
                  <w:r>
                    <w:rPr>
                      <w:rFonts w:ascii="Arial" w:hAnsi="Arial"/>
                      <w:sz w:val="16"/>
                    </w:rPr>
                    <w:t xml:space="preserve">Perform ID and β-lactamase; Serotype if colony is </w:t>
                  </w:r>
                  <w:proofErr w:type="spellStart"/>
                  <w:r>
                    <w:rPr>
                      <w:rFonts w:ascii="Arial" w:hAnsi="Arial"/>
                      <w:sz w:val="16"/>
                    </w:rPr>
                    <w:t>mucoid</w:t>
                  </w:r>
                  <w:proofErr w:type="spellEnd"/>
                  <w:r>
                    <w:rPr>
                      <w:rFonts w:ascii="Arial" w:hAnsi="Arial"/>
                      <w:sz w:val="16"/>
                    </w:rPr>
                    <w:t xml:space="preserve"> or wet</w:t>
                  </w:r>
                </w:p>
              </w:tc>
            </w:tr>
            <w:tr w:rsidR="003E4BE9" w:rsidTr="003E4BE9">
              <w:trPr>
                <w:trHeight w:val="360"/>
              </w:trPr>
              <w:tc>
                <w:tcPr>
                  <w:tcW w:w="1458" w:type="pct"/>
                  <w:vAlign w:val="center"/>
                </w:tcPr>
                <w:p w:rsidR="003E4BE9" w:rsidRDefault="003E4BE9" w:rsidP="003E4BE9">
                  <w:pPr>
                    <w:rPr>
                      <w:rFonts w:ascii="Arial" w:hAnsi="Arial"/>
                      <w:sz w:val="16"/>
                    </w:rPr>
                  </w:pPr>
                  <w:r>
                    <w:rPr>
                      <w:rFonts w:ascii="Arial" w:hAnsi="Arial"/>
                      <w:i/>
                      <w:sz w:val="16"/>
                    </w:rPr>
                    <w:t>S. pneumoniae</w:t>
                  </w:r>
                </w:p>
              </w:tc>
              <w:tc>
                <w:tcPr>
                  <w:tcW w:w="1021" w:type="pct"/>
                  <w:vAlign w:val="center"/>
                </w:tcPr>
                <w:p w:rsidR="003E4BE9" w:rsidRDefault="002736BA" w:rsidP="003E4BE9">
                  <w:pPr>
                    <w:jc w:val="center"/>
                    <w:rPr>
                      <w:rFonts w:ascii="Arial" w:hAnsi="Arial"/>
                      <w:sz w:val="16"/>
                    </w:rPr>
                  </w:pPr>
                  <w:r>
                    <w:rPr>
                      <w:rFonts w:ascii="Arial" w:hAnsi="Arial"/>
                      <w:sz w:val="16"/>
                    </w:rPr>
                    <w:t xml:space="preserve">If </w:t>
                  </w:r>
                  <w:r w:rsidR="003E4BE9">
                    <w:rPr>
                      <w:rFonts w:ascii="Arial" w:hAnsi="Arial"/>
                      <w:sz w:val="16"/>
                    </w:rPr>
                    <w:t>Not predominant</w:t>
                  </w:r>
                </w:p>
              </w:tc>
              <w:tc>
                <w:tcPr>
                  <w:tcW w:w="888" w:type="pct"/>
                  <w:vAlign w:val="center"/>
                </w:tcPr>
                <w:p w:rsidR="003E4BE9" w:rsidRDefault="003E4BE9" w:rsidP="003E4BE9">
                  <w:pPr>
                    <w:jc w:val="center"/>
                    <w:rPr>
                      <w:rFonts w:ascii="Arial" w:hAnsi="Arial"/>
                      <w:sz w:val="16"/>
                    </w:rPr>
                  </w:pPr>
                  <w:r>
                    <w:rPr>
                      <w:rFonts w:ascii="Arial" w:hAnsi="Arial"/>
                      <w:sz w:val="16"/>
                    </w:rPr>
                    <w:t>Predominant</w:t>
                  </w:r>
                </w:p>
              </w:tc>
              <w:tc>
                <w:tcPr>
                  <w:tcW w:w="1633" w:type="pct"/>
                  <w:vAlign w:val="center"/>
                </w:tcPr>
                <w:p w:rsidR="003E4BE9" w:rsidRDefault="003E4BE9" w:rsidP="003E4BE9">
                  <w:pPr>
                    <w:rPr>
                      <w:rFonts w:ascii="Arial" w:hAnsi="Arial"/>
                      <w:sz w:val="16"/>
                    </w:rPr>
                  </w:pPr>
                  <w:r>
                    <w:rPr>
                      <w:rFonts w:ascii="Arial" w:hAnsi="Arial"/>
                      <w:sz w:val="16"/>
                    </w:rPr>
                    <w:t xml:space="preserve">Perform AST </w:t>
                  </w:r>
                </w:p>
              </w:tc>
            </w:tr>
            <w:tr w:rsidR="003E4BE9" w:rsidTr="003E4BE9">
              <w:trPr>
                <w:trHeight w:val="360"/>
              </w:trPr>
              <w:tc>
                <w:tcPr>
                  <w:tcW w:w="1458" w:type="pct"/>
                  <w:vAlign w:val="center"/>
                </w:tcPr>
                <w:p w:rsidR="003E4BE9" w:rsidRDefault="003E4BE9" w:rsidP="003E4BE9">
                  <w:pPr>
                    <w:rPr>
                      <w:rFonts w:ascii="Arial" w:hAnsi="Arial"/>
                      <w:sz w:val="16"/>
                    </w:rPr>
                  </w:pPr>
                  <w:r>
                    <w:rPr>
                      <w:rFonts w:ascii="Arial" w:hAnsi="Arial"/>
                      <w:sz w:val="16"/>
                    </w:rPr>
                    <w:t xml:space="preserve">Moulds, </w:t>
                  </w:r>
                  <w:proofErr w:type="spellStart"/>
                  <w:r>
                    <w:rPr>
                      <w:rFonts w:ascii="Arial" w:hAnsi="Arial"/>
                      <w:i/>
                      <w:iCs/>
                      <w:sz w:val="16"/>
                    </w:rPr>
                    <w:t>Aspergillus</w:t>
                  </w:r>
                  <w:proofErr w:type="spellEnd"/>
                  <w:r>
                    <w:rPr>
                      <w:rFonts w:ascii="Arial" w:hAnsi="Arial"/>
                      <w:sz w:val="16"/>
                    </w:rPr>
                    <w:t xml:space="preserve"> sp.</w:t>
                  </w:r>
                </w:p>
              </w:tc>
              <w:tc>
                <w:tcPr>
                  <w:tcW w:w="1021" w:type="pct"/>
                  <w:vAlign w:val="center"/>
                </w:tcPr>
                <w:p w:rsidR="003E4BE9" w:rsidRDefault="003E4BE9" w:rsidP="003E4BE9">
                  <w:pPr>
                    <w:jc w:val="center"/>
                    <w:rPr>
                      <w:rFonts w:ascii="Arial" w:hAnsi="Arial"/>
                      <w:sz w:val="16"/>
                    </w:rPr>
                  </w:pPr>
                  <w:r>
                    <w:rPr>
                      <w:rFonts w:ascii="Arial" w:hAnsi="Arial"/>
                      <w:sz w:val="16"/>
                    </w:rPr>
                    <w:t>NEVER</w:t>
                  </w:r>
                </w:p>
              </w:tc>
              <w:tc>
                <w:tcPr>
                  <w:tcW w:w="888" w:type="pct"/>
                  <w:vAlign w:val="center"/>
                </w:tcPr>
                <w:p w:rsidR="003E4BE9" w:rsidRDefault="003E4BE9" w:rsidP="003E4BE9">
                  <w:pPr>
                    <w:jc w:val="center"/>
                    <w:rPr>
                      <w:rFonts w:ascii="Arial" w:hAnsi="Arial"/>
                      <w:sz w:val="16"/>
                    </w:rPr>
                  </w:pPr>
                  <w:r>
                    <w:rPr>
                      <w:rFonts w:ascii="Arial" w:hAnsi="Arial"/>
                      <w:sz w:val="16"/>
                    </w:rPr>
                    <w:t>Any amount</w:t>
                  </w:r>
                </w:p>
              </w:tc>
              <w:tc>
                <w:tcPr>
                  <w:tcW w:w="1633" w:type="pct"/>
                  <w:vAlign w:val="center"/>
                </w:tcPr>
                <w:p w:rsidR="003E4BE9" w:rsidRDefault="003E4BE9" w:rsidP="003E4BE9">
                  <w:pPr>
                    <w:rPr>
                      <w:rFonts w:ascii="Arial" w:hAnsi="Arial"/>
                      <w:sz w:val="16"/>
                    </w:rPr>
                  </w:pPr>
                  <w:r>
                    <w:rPr>
                      <w:rFonts w:ascii="Arial" w:hAnsi="Arial"/>
                      <w:sz w:val="16"/>
                    </w:rPr>
                    <w:t>Perform presumptive ID only; send to MDH if complete ID requested.   Refer for AST upon special request.</w:t>
                  </w:r>
                </w:p>
              </w:tc>
            </w:tr>
            <w:tr w:rsidR="003E4BE9" w:rsidTr="003E4BE9">
              <w:trPr>
                <w:trHeight w:val="360"/>
              </w:trPr>
              <w:tc>
                <w:tcPr>
                  <w:tcW w:w="1458" w:type="pct"/>
                  <w:vAlign w:val="center"/>
                </w:tcPr>
                <w:p w:rsidR="003E4BE9" w:rsidRDefault="003E4BE9" w:rsidP="003E4BE9">
                  <w:pPr>
                    <w:rPr>
                      <w:rFonts w:ascii="Arial" w:hAnsi="Arial"/>
                      <w:sz w:val="16"/>
                    </w:rPr>
                  </w:pPr>
                  <w:r>
                    <w:rPr>
                      <w:rFonts w:ascii="Arial" w:hAnsi="Arial"/>
                      <w:sz w:val="16"/>
                    </w:rPr>
                    <w:t xml:space="preserve">Rapid growing </w:t>
                  </w:r>
                  <w:proofErr w:type="spellStart"/>
                  <w:r>
                    <w:rPr>
                      <w:rFonts w:ascii="Arial" w:hAnsi="Arial"/>
                      <w:sz w:val="16"/>
                    </w:rPr>
                    <w:t>mycobacteria</w:t>
                  </w:r>
                  <w:proofErr w:type="spellEnd"/>
                </w:p>
              </w:tc>
              <w:tc>
                <w:tcPr>
                  <w:tcW w:w="1021" w:type="pct"/>
                  <w:vAlign w:val="center"/>
                </w:tcPr>
                <w:p w:rsidR="003E4BE9" w:rsidRDefault="003E4BE9" w:rsidP="003E4BE9">
                  <w:pPr>
                    <w:jc w:val="center"/>
                    <w:rPr>
                      <w:rFonts w:ascii="Arial" w:hAnsi="Arial"/>
                      <w:sz w:val="16"/>
                    </w:rPr>
                  </w:pPr>
                  <w:r>
                    <w:rPr>
                      <w:rFonts w:ascii="Arial" w:hAnsi="Arial"/>
                      <w:sz w:val="16"/>
                    </w:rPr>
                    <w:t>NEVER</w:t>
                  </w:r>
                </w:p>
              </w:tc>
              <w:tc>
                <w:tcPr>
                  <w:tcW w:w="888" w:type="pct"/>
                  <w:vAlign w:val="center"/>
                </w:tcPr>
                <w:p w:rsidR="003E4BE9" w:rsidRDefault="003E4BE9" w:rsidP="003E4BE9">
                  <w:pPr>
                    <w:jc w:val="center"/>
                    <w:rPr>
                      <w:rFonts w:ascii="Arial" w:hAnsi="Arial"/>
                      <w:sz w:val="16"/>
                    </w:rPr>
                  </w:pPr>
                  <w:r>
                    <w:rPr>
                      <w:rFonts w:ascii="Arial" w:hAnsi="Arial"/>
                      <w:sz w:val="16"/>
                    </w:rPr>
                    <w:t>Any amount</w:t>
                  </w:r>
                </w:p>
              </w:tc>
              <w:tc>
                <w:tcPr>
                  <w:tcW w:w="1633" w:type="pct"/>
                  <w:vAlign w:val="center"/>
                </w:tcPr>
                <w:p w:rsidR="003E4BE9" w:rsidRDefault="003E4BE9" w:rsidP="003E4BE9">
                  <w:pPr>
                    <w:rPr>
                      <w:rFonts w:ascii="Arial" w:hAnsi="Arial"/>
                      <w:sz w:val="16"/>
                    </w:rPr>
                  </w:pPr>
                  <w:r>
                    <w:rPr>
                      <w:rFonts w:ascii="Arial" w:hAnsi="Arial"/>
                      <w:sz w:val="16"/>
                    </w:rPr>
                    <w:t>Identify to species level; send to MDH for complete ID</w:t>
                  </w:r>
                </w:p>
              </w:tc>
            </w:tr>
          </w:tbl>
          <w:p w:rsidR="00C37056" w:rsidRPr="00DC2E10" w:rsidRDefault="00C37056" w:rsidP="00DC2E10">
            <w:pPr>
              <w:jc w:val="left"/>
              <w:rPr>
                <w:rFonts w:ascii="Arial" w:hAnsi="Arial" w:cs="Arial"/>
                <w:sz w:val="20"/>
                <w:szCs w:val="20"/>
              </w:rPr>
            </w:pPr>
          </w:p>
          <w:p w:rsidR="003E4BE9" w:rsidRPr="003E4BE9" w:rsidRDefault="003E4BE9" w:rsidP="003E4BE9">
            <w:pPr>
              <w:rPr>
                <w:rFonts w:ascii="Arial" w:hAnsi="Arial"/>
                <w:b/>
                <w:bCs/>
                <w:sz w:val="20"/>
                <w:szCs w:val="20"/>
              </w:rPr>
            </w:pPr>
            <w:r w:rsidRPr="003E4BE9">
              <w:rPr>
                <w:rFonts w:ascii="Arial" w:hAnsi="Arial"/>
                <w:b/>
                <w:bCs/>
                <w:sz w:val="20"/>
                <w:szCs w:val="20"/>
              </w:rPr>
              <w:t>CF Notes:</w:t>
            </w:r>
          </w:p>
          <w:p w:rsidR="003E4BE9" w:rsidRPr="003E4BE9" w:rsidRDefault="003E4BE9" w:rsidP="00350440">
            <w:pPr>
              <w:numPr>
                <w:ilvl w:val="0"/>
                <w:numId w:val="46"/>
              </w:numPr>
              <w:tabs>
                <w:tab w:val="clear" w:pos="1020"/>
                <w:tab w:val="num" w:pos="615"/>
              </w:tabs>
              <w:ind w:hanging="675"/>
              <w:jc w:val="left"/>
              <w:rPr>
                <w:rFonts w:ascii="Arial" w:hAnsi="Arial"/>
                <w:sz w:val="20"/>
                <w:szCs w:val="20"/>
              </w:rPr>
            </w:pPr>
            <w:r w:rsidRPr="003E4BE9">
              <w:rPr>
                <w:rFonts w:ascii="Arial" w:hAnsi="Arial"/>
                <w:i/>
                <w:sz w:val="20"/>
                <w:szCs w:val="20"/>
              </w:rPr>
              <w:t xml:space="preserve">S. </w:t>
            </w:r>
            <w:proofErr w:type="spellStart"/>
            <w:r w:rsidRPr="003E4BE9">
              <w:rPr>
                <w:rFonts w:ascii="Arial" w:hAnsi="Arial"/>
                <w:i/>
                <w:sz w:val="20"/>
                <w:szCs w:val="20"/>
              </w:rPr>
              <w:t>aureus</w:t>
            </w:r>
            <w:proofErr w:type="spellEnd"/>
            <w:r w:rsidRPr="003E4BE9">
              <w:rPr>
                <w:rFonts w:ascii="Arial" w:hAnsi="Arial"/>
                <w:iCs/>
                <w:sz w:val="20"/>
                <w:szCs w:val="20"/>
              </w:rPr>
              <w:t xml:space="preserve"> (CF):</w:t>
            </w:r>
            <w:r w:rsidRPr="003E4BE9">
              <w:rPr>
                <w:rFonts w:ascii="Arial" w:hAnsi="Arial"/>
                <w:i/>
                <w:sz w:val="20"/>
                <w:szCs w:val="20"/>
              </w:rPr>
              <w:t xml:space="preserve"> </w:t>
            </w:r>
          </w:p>
          <w:p w:rsidR="003E4BE9" w:rsidRPr="003E4BE9" w:rsidRDefault="003E4BE9" w:rsidP="00350440">
            <w:pPr>
              <w:numPr>
                <w:ilvl w:val="0"/>
                <w:numId w:val="45"/>
              </w:numPr>
              <w:tabs>
                <w:tab w:val="clear" w:pos="720"/>
                <w:tab w:val="num" w:pos="615"/>
                <w:tab w:val="num" w:pos="1155"/>
              </w:tabs>
              <w:ind w:left="1155" w:hanging="270"/>
              <w:jc w:val="left"/>
              <w:rPr>
                <w:rFonts w:ascii="Arial" w:hAnsi="Arial"/>
                <w:sz w:val="20"/>
                <w:szCs w:val="20"/>
              </w:rPr>
            </w:pPr>
            <w:r w:rsidRPr="003E4BE9">
              <w:rPr>
                <w:rFonts w:ascii="Arial" w:hAnsi="Arial"/>
                <w:iCs/>
                <w:sz w:val="20"/>
                <w:szCs w:val="20"/>
              </w:rPr>
              <w:lastRenderedPageBreak/>
              <w:t>Multiple strains may be present in one specimen; look for subtle differences.</w:t>
            </w:r>
          </w:p>
          <w:p w:rsidR="003E4BE9" w:rsidRPr="003E4BE9" w:rsidRDefault="003E4BE9" w:rsidP="00350440">
            <w:pPr>
              <w:numPr>
                <w:ilvl w:val="0"/>
                <w:numId w:val="45"/>
              </w:numPr>
              <w:tabs>
                <w:tab w:val="clear" w:pos="720"/>
                <w:tab w:val="num" w:pos="615"/>
                <w:tab w:val="num" w:pos="1155"/>
              </w:tabs>
              <w:ind w:left="1155" w:hanging="270"/>
              <w:jc w:val="left"/>
              <w:rPr>
                <w:rFonts w:ascii="Arial" w:hAnsi="Arial"/>
                <w:sz w:val="20"/>
                <w:szCs w:val="20"/>
              </w:rPr>
            </w:pPr>
            <w:r w:rsidRPr="003E4BE9">
              <w:rPr>
                <w:rFonts w:ascii="Arial" w:hAnsi="Arial"/>
                <w:iCs/>
                <w:sz w:val="20"/>
                <w:szCs w:val="20"/>
              </w:rPr>
              <w:t xml:space="preserve">Small colony variant strains may be present due to long-term </w:t>
            </w:r>
            <w:proofErr w:type="spellStart"/>
            <w:r w:rsidRPr="003E4BE9">
              <w:rPr>
                <w:rFonts w:ascii="Arial" w:hAnsi="Arial"/>
                <w:iCs/>
                <w:sz w:val="20"/>
                <w:szCs w:val="20"/>
              </w:rPr>
              <w:t>trimethoprim-sulfamethoxazole</w:t>
            </w:r>
            <w:proofErr w:type="spellEnd"/>
            <w:r w:rsidRPr="003E4BE9">
              <w:rPr>
                <w:rFonts w:ascii="Arial" w:hAnsi="Arial"/>
                <w:iCs/>
                <w:sz w:val="20"/>
                <w:szCs w:val="20"/>
              </w:rPr>
              <w:t xml:space="preserve"> (SXT) treatment. They are small, flat, gray colonies</w:t>
            </w:r>
          </w:p>
          <w:p w:rsidR="003E4BE9" w:rsidRPr="003E4BE9" w:rsidRDefault="003E4BE9" w:rsidP="00350440">
            <w:pPr>
              <w:numPr>
                <w:ilvl w:val="0"/>
                <w:numId w:val="46"/>
              </w:numPr>
              <w:tabs>
                <w:tab w:val="clear" w:pos="1020"/>
                <w:tab w:val="num" w:pos="615"/>
              </w:tabs>
              <w:ind w:hanging="675"/>
              <w:jc w:val="left"/>
              <w:rPr>
                <w:rFonts w:ascii="Arial" w:hAnsi="Arial"/>
                <w:sz w:val="20"/>
                <w:szCs w:val="20"/>
              </w:rPr>
            </w:pPr>
            <w:proofErr w:type="spellStart"/>
            <w:r w:rsidRPr="003E4BE9">
              <w:rPr>
                <w:rFonts w:ascii="Arial" w:hAnsi="Arial"/>
                <w:i/>
                <w:sz w:val="20"/>
                <w:szCs w:val="20"/>
              </w:rPr>
              <w:t>Burkholderia</w:t>
            </w:r>
            <w:proofErr w:type="spellEnd"/>
            <w:r w:rsidRPr="003E4BE9">
              <w:rPr>
                <w:rFonts w:ascii="Arial" w:hAnsi="Arial"/>
                <w:i/>
                <w:sz w:val="20"/>
                <w:szCs w:val="20"/>
              </w:rPr>
              <w:t xml:space="preserve"> </w:t>
            </w:r>
            <w:proofErr w:type="spellStart"/>
            <w:r w:rsidRPr="003E4BE9">
              <w:rPr>
                <w:rFonts w:ascii="Arial" w:hAnsi="Arial"/>
                <w:i/>
                <w:sz w:val="20"/>
                <w:szCs w:val="20"/>
              </w:rPr>
              <w:t>cepacia</w:t>
            </w:r>
            <w:proofErr w:type="spellEnd"/>
            <w:r w:rsidRPr="003E4BE9">
              <w:rPr>
                <w:rFonts w:ascii="Arial" w:hAnsi="Arial"/>
                <w:i/>
                <w:sz w:val="20"/>
                <w:szCs w:val="20"/>
              </w:rPr>
              <w:t xml:space="preserve"> </w:t>
            </w:r>
            <w:r w:rsidRPr="003E4BE9">
              <w:rPr>
                <w:rFonts w:ascii="Arial" w:hAnsi="Arial"/>
                <w:sz w:val="20"/>
                <w:szCs w:val="20"/>
              </w:rPr>
              <w:t>complex</w:t>
            </w:r>
            <w:r w:rsidRPr="003E4BE9">
              <w:rPr>
                <w:rFonts w:ascii="Arial" w:hAnsi="Arial"/>
                <w:i/>
                <w:sz w:val="20"/>
                <w:szCs w:val="20"/>
              </w:rPr>
              <w:t xml:space="preserve">: </w:t>
            </w:r>
          </w:p>
          <w:p w:rsidR="003E4BE9" w:rsidRPr="003E4BE9" w:rsidRDefault="003E4BE9" w:rsidP="00350440">
            <w:pPr>
              <w:numPr>
                <w:ilvl w:val="0"/>
                <w:numId w:val="47"/>
              </w:numPr>
              <w:tabs>
                <w:tab w:val="clear" w:pos="2160"/>
                <w:tab w:val="num" w:pos="615"/>
                <w:tab w:val="num" w:pos="1155"/>
              </w:tabs>
              <w:ind w:left="1155" w:hanging="285"/>
              <w:jc w:val="left"/>
              <w:rPr>
                <w:rFonts w:ascii="Arial" w:hAnsi="Arial"/>
                <w:sz w:val="20"/>
                <w:szCs w:val="20"/>
              </w:rPr>
            </w:pPr>
            <w:r w:rsidRPr="003E4BE9">
              <w:rPr>
                <w:rFonts w:ascii="Arial" w:hAnsi="Arial"/>
                <w:i/>
                <w:sz w:val="20"/>
                <w:szCs w:val="20"/>
              </w:rPr>
              <w:t xml:space="preserve">B. </w:t>
            </w:r>
            <w:proofErr w:type="spellStart"/>
            <w:r w:rsidRPr="003E4BE9">
              <w:rPr>
                <w:rFonts w:ascii="Arial" w:hAnsi="Arial"/>
                <w:i/>
                <w:sz w:val="20"/>
                <w:szCs w:val="20"/>
              </w:rPr>
              <w:t>cepacia</w:t>
            </w:r>
            <w:proofErr w:type="spellEnd"/>
            <w:r w:rsidRPr="003E4BE9">
              <w:rPr>
                <w:rFonts w:ascii="Arial" w:hAnsi="Arial"/>
                <w:i/>
                <w:sz w:val="20"/>
                <w:szCs w:val="20"/>
              </w:rPr>
              <w:t xml:space="preserve"> </w:t>
            </w:r>
            <w:r w:rsidRPr="003E4BE9">
              <w:rPr>
                <w:rFonts w:ascii="Arial" w:hAnsi="Arial"/>
                <w:sz w:val="20"/>
                <w:szCs w:val="20"/>
              </w:rPr>
              <w:t>will appear pink on PCM.</w:t>
            </w:r>
          </w:p>
          <w:p w:rsidR="00352B32" w:rsidRPr="00352B32" w:rsidRDefault="003E4BE9" w:rsidP="00350440">
            <w:pPr>
              <w:numPr>
                <w:ilvl w:val="0"/>
                <w:numId w:val="47"/>
              </w:numPr>
              <w:tabs>
                <w:tab w:val="clear" w:pos="2160"/>
                <w:tab w:val="num" w:pos="1155"/>
              </w:tabs>
              <w:ind w:left="1155" w:hanging="270"/>
              <w:jc w:val="left"/>
              <w:rPr>
                <w:rFonts w:ascii="Arial" w:hAnsi="Arial" w:cs="Arial"/>
                <w:sz w:val="20"/>
                <w:szCs w:val="20"/>
              </w:rPr>
            </w:pPr>
            <w:r w:rsidRPr="003E4BE9">
              <w:rPr>
                <w:rFonts w:ascii="Arial" w:hAnsi="Arial"/>
                <w:sz w:val="20"/>
                <w:szCs w:val="20"/>
              </w:rPr>
              <w:t xml:space="preserve">Confirm </w:t>
            </w:r>
            <w:r w:rsidRPr="003E4BE9">
              <w:rPr>
                <w:rFonts w:ascii="Arial" w:hAnsi="Arial"/>
                <w:i/>
                <w:iCs/>
                <w:sz w:val="20"/>
                <w:szCs w:val="20"/>
              </w:rPr>
              <w:t xml:space="preserve">B. </w:t>
            </w:r>
            <w:proofErr w:type="spellStart"/>
            <w:r w:rsidRPr="003E4BE9">
              <w:rPr>
                <w:rFonts w:ascii="Arial" w:hAnsi="Arial"/>
                <w:i/>
                <w:iCs/>
                <w:sz w:val="20"/>
                <w:szCs w:val="20"/>
              </w:rPr>
              <w:t>cepacia</w:t>
            </w:r>
            <w:proofErr w:type="spellEnd"/>
            <w:r w:rsidRPr="003E4BE9">
              <w:rPr>
                <w:rFonts w:ascii="Arial" w:hAnsi="Arial"/>
                <w:i/>
                <w:iCs/>
                <w:sz w:val="20"/>
                <w:szCs w:val="20"/>
              </w:rPr>
              <w:t xml:space="preserve"> </w:t>
            </w:r>
            <w:r w:rsidRPr="003E4BE9">
              <w:rPr>
                <w:rFonts w:ascii="Arial" w:hAnsi="Arial"/>
                <w:sz w:val="20"/>
                <w:szCs w:val="20"/>
              </w:rPr>
              <w:t xml:space="preserve">identification on commercial systems with conventional biochemical tests. </w:t>
            </w:r>
          </w:p>
          <w:p w:rsidR="00352B32" w:rsidRPr="00352B32" w:rsidRDefault="00352B32" w:rsidP="00350440">
            <w:pPr>
              <w:numPr>
                <w:ilvl w:val="0"/>
                <w:numId w:val="47"/>
              </w:numPr>
              <w:tabs>
                <w:tab w:val="clear" w:pos="2160"/>
                <w:tab w:val="num" w:pos="1155"/>
              </w:tabs>
              <w:ind w:left="1155" w:hanging="270"/>
              <w:jc w:val="left"/>
              <w:rPr>
                <w:rFonts w:ascii="Arial" w:hAnsi="Arial" w:cs="Arial"/>
                <w:sz w:val="20"/>
                <w:szCs w:val="20"/>
              </w:rPr>
            </w:pPr>
            <w:r>
              <w:rPr>
                <w:rFonts w:ascii="Arial" w:hAnsi="Arial"/>
                <w:sz w:val="20"/>
                <w:szCs w:val="20"/>
              </w:rPr>
              <w:t>Alert ordering physician.</w:t>
            </w:r>
          </w:p>
          <w:p w:rsidR="00352B32" w:rsidRPr="00352B32" w:rsidRDefault="003E4BE9" w:rsidP="00350440">
            <w:pPr>
              <w:numPr>
                <w:ilvl w:val="0"/>
                <w:numId w:val="47"/>
              </w:numPr>
              <w:tabs>
                <w:tab w:val="clear" w:pos="2160"/>
                <w:tab w:val="num" w:pos="1155"/>
              </w:tabs>
              <w:ind w:left="1155" w:hanging="270"/>
              <w:jc w:val="left"/>
              <w:rPr>
                <w:rFonts w:ascii="Arial" w:hAnsi="Arial" w:cs="Arial"/>
                <w:sz w:val="20"/>
                <w:szCs w:val="20"/>
              </w:rPr>
            </w:pPr>
            <w:r w:rsidRPr="003E4BE9">
              <w:rPr>
                <w:rFonts w:ascii="Arial" w:hAnsi="Arial"/>
                <w:sz w:val="20"/>
                <w:szCs w:val="20"/>
              </w:rPr>
              <w:t xml:space="preserve">Send </w:t>
            </w:r>
            <w:r w:rsidRPr="003E4BE9">
              <w:rPr>
                <w:rFonts w:ascii="Arial" w:hAnsi="Arial"/>
                <w:i/>
                <w:iCs/>
                <w:sz w:val="20"/>
                <w:szCs w:val="20"/>
              </w:rPr>
              <w:t xml:space="preserve">B. </w:t>
            </w:r>
            <w:proofErr w:type="spellStart"/>
            <w:r w:rsidRPr="003E4BE9">
              <w:rPr>
                <w:rFonts w:ascii="Arial" w:hAnsi="Arial"/>
                <w:i/>
                <w:iCs/>
                <w:sz w:val="20"/>
                <w:szCs w:val="20"/>
              </w:rPr>
              <w:t>cepacia</w:t>
            </w:r>
            <w:proofErr w:type="spellEnd"/>
            <w:r w:rsidRPr="003E4BE9">
              <w:rPr>
                <w:rFonts w:ascii="Arial" w:hAnsi="Arial"/>
                <w:i/>
                <w:iCs/>
                <w:sz w:val="20"/>
                <w:szCs w:val="20"/>
              </w:rPr>
              <w:t xml:space="preserve"> </w:t>
            </w:r>
            <w:r w:rsidRPr="003E4BE9">
              <w:rPr>
                <w:rFonts w:ascii="Arial" w:hAnsi="Arial"/>
                <w:sz w:val="20"/>
                <w:szCs w:val="20"/>
              </w:rPr>
              <w:t>to the University of Michigan reference laboratory and</w:t>
            </w:r>
          </w:p>
          <w:p w:rsidR="00352B32" w:rsidRPr="00352B32" w:rsidRDefault="00352B32" w:rsidP="00350440">
            <w:pPr>
              <w:numPr>
                <w:ilvl w:val="0"/>
                <w:numId w:val="47"/>
              </w:numPr>
              <w:tabs>
                <w:tab w:val="clear" w:pos="2160"/>
                <w:tab w:val="num" w:pos="1155"/>
              </w:tabs>
              <w:ind w:left="1155" w:hanging="270"/>
              <w:jc w:val="left"/>
              <w:rPr>
                <w:rFonts w:ascii="Arial" w:hAnsi="Arial" w:cs="Arial"/>
                <w:sz w:val="20"/>
                <w:szCs w:val="20"/>
              </w:rPr>
            </w:pPr>
            <w:r>
              <w:rPr>
                <w:rFonts w:ascii="Arial" w:hAnsi="Arial"/>
                <w:sz w:val="20"/>
                <w:szCs w:val="20"/>
              </w:rPr>
              <w:t>F</w:t>
            </w:r>
            <w:r w:rsidR="003E4BE9" w:rsidRPr="003E4BE9">
              <w:rPr>
                <w:rFonts w:ascii="Arial" w:hAnsi="Arial"/>
                <w:sz w:val="20"/>
                <w:szCs w:val="20"/>
              </w:rPr>
              <w:t>reeze isolate for fu</w:t>
            </w:r>
            <w:r w:rsidR="003E4BE9">
              <w:rPr>
                <w:rFonts w:ascii="Arial" w:hAnsi="Arial"/>
                <w:sz w:val="20"/>
                <w:szCs w:val="20"/>
              </w:rPr>
              <w:t xml:space="preserve">ture reference. </w:t>
            </w:r>
          </w:p>
          <w:p w:rsidR="00352B32" w:rsidRDefault="00352B32" w:rsidP="00352B32">
            <w:pPr>
              <w:ind w:left="720"/>
              <w:jc w:val="left"/>
              <w:rPr>
                <w:rFonts w:ascii="Arial" w:hAnsi="Arial" w:cs="Arial"/>
                <w:sz w:val="20"/>
              </w:rPr>
            </w:pPr>
            <w:r w:rsidRPr="00352B32">
              <w:rPr>
                <w:rFonts w:ascii="Arial" w:hAnsi="Arial" w:cs="Arial"/>
                <w:i/>
                <w:sz w:val="20"/>
                <w:u w:val="single"/>
              </w:rPr>
              <w:t xml:space="preserve">B. </w:t>
            </w:r>
            <w:proofErr w:type="spellStart"/>
            <w:r w:rsidRPr="00352B32">
              <w:rPr>
                <w:rFonts w:ascii="Arial" w:hAnsi="Arial" w:cs="Arial"/>
                <w:i/>
                <w:sz w:val="20"/>
                <w:u w:val="single"/>
              </w:rPr>
              <w:t>cepacia</w:t>
            </w:r>
            <w:proofErr w:type="spellEnd"/>
            <w:r w:rsidRPr="00352B32">
              <w:rPr>
                <w:rFonts w:ascii="Arial" w:hAnsi="Arial" w:cs="Arial"/>
                <w:i/>
                <w:sz w:val="20"/>
                <w:u w:val="single"/>
              </w:rPr>
              <w:t xml:space="preserve"> </w:t>
            </w:r>
            <w:r w:rsidRPr="00352B32">
              <w:rPr>
                <w:rFonts w:ascii="Arial" w:hAnsi="Arial" w:cs="Arial"/>
                <w:sz w:val="20"/>
                <w:u w:val="single"/>
              </w:rPr>
              <w:t>Research Laboratory and Repository</w:t>
            </w:r>
            <w:r>
              <w:rPr>
                <w:rFonts w:ascii="Arial" w:hAnsi="Arial" w:cs="Arial"/>
                <w:sz w:val="20"/>
              </w:rPr>
              <w:t>—see “white binder” on shelf for protocol and forms</w:t>
            </w:r>
          </w:p>
          <w:p w:rsidR="00352B32" w:rsidRDefault="00352B32" w:rsidP="00352B32">
            <w:pPr>
              <w:ind w:left="1440"/>
              <w:jc w:val="left"/>
              <w:rPr>
                <w:rFonts w:ascii="Arial" w:hAnsi="Arial" w:cs="Arial"/>
                <w:sz w:val="20"/>
              </w:rPr>
            </w:pPr>
            <w:r>
              <w:rPr>
                <w:rFonts w:ascii="Arial" w:hAnsi="Arial" w:cs="Arial"/>
                <w:sz w:val="20"/>
              </w:rPr>
              <w:t xml:space="preserve">Dr. </w:t>
            </w:r>
            <w:proofErr w:type="spellStart"/>
            <w:r>
              <w:rPr>
                <w:rFonts w:ascii="Arial" w:hAnsi="Arial" w:cs="Arial"/>
                <w:sz w:val="20"/>
              </w:rPr>
              <w:t>LiPuma’s</w:t>
            </w:r>
            <w:proofErr w:type="spellEnd"/>
            <w:r>
              <w:rPr>
                <w:rFonts w:ascii="Arial" w:hAnsi="Arial" w:cs="Arial"/>
                <w:sz w:val="20"/>
              </w:rPr>
              <w:t xml:space="preserve"> Lab -- CFF </w:t>
            </w:r>
            <w:proofErr w:type="spellStart"/>
            <w:r>
              <w:rPr>
                <w:rFonts w:ascii="Arial" w:hAnsi="Arial" w:cs="Arial"/>
                <w:i/>
                <w:sz w:val="20"/>
              </w:rPr>
              <w:t>Burkholderia</w:t>
            </w:r>
            <w:proofErr w:type="spellEnd"/>
            <w:r>
              <w:rPr>
                <w:rFonts w:ascii="Arial" w:hAnsi="Arial" w:cs="Arial"/>
                <w:i/>
                <w:sz w:val="20"/>
              </w:rPr>
              <w:t xml:space="preserve"> </w:t>
            </w:r>
            <w:proofErr w:type="spellStart"/>
            <w:r>
              <w:rPr>
                <w:rFonts w:ascii="Arial" w:hAnsi="Arial" w:cs="Arial"/>
                <w:i/>
                <w:sz w:val="20"/>
              </w:rPr>
              <w:t>cepacia</w:t>
            </w:r>
            <w:proofErr w:type="spellEnd"/>
            <w:r>
              <w:rPr>
                <w:rFonts w:ascii="Arial" w:hAnsi="Arial" w:cs="Arial"/>
                <w:i/>
                <w:sz w:val="20"/>
              </w:rPr>
              <w:t xml:space="preserve"> </w:t>
            </w:r>
            <w:r>
              <w:rPr>
                <w:rFonts w:ascii="Arial" w:hAnsi="Arial" w:cs="Arial"/>
                <w:sz w:val="20"/>
              </w:rPr>
              <w:t>Research Laboratory and Repository</w:t>
            </w:r>
          </w:p>
          <w:p w:rsidR="00352B32" w:rsidRDefault="00C734E9" w:rsidP="00352B32">
            <w:pPr>
              <w:ind w:left="1440"/>
              <w:jc w:val="left"/>
              <w:rPr>
                <w:rFonts w:ascii="Arial" w:hAnsi="Arial" w:cs="Arial"/>
                <w:sz w:val="20"/>
              </w:rPr>
            </w:pPr>
            <w:hyperlink r:id="rId14" w:history="1">
              <w:r w:rsidR="00352B32" w:rsidRPr="00E56C47">
                <w:rPr>
                  <w:rStyle w:val="Hyperlink"/>
                  <w:rFonts w:ascii="Arial" w:hAnsi="Arial" w:cs="Arial"/>
                  <w:sz w:val="20"/>
                </w:rPr>
                <w:t>jlipuma@umich.edu</w:t>
              </w:r>
            </w:hyperlink>
          </w:p>
          <w:p w:rsidR="00352B32" w:rsidRDefault="00352B32" w:rsidP="00352B32">
            <w:pPr>
              <w:ind w:left="1440"/>
              <w:jc w:val="left"/>
              <w:rPr>
                <w:rFonts w:ascii="Arial" w:hAnsi="Arial" w:cs="Arial"/>
                <w:sz w:val="20"/>
              </w:rPr>
            </w:pPr>
            <w:r>
              <w:rPr>
                <w:rFonts w:ascii="Arial" w:hAnsi="Arial" w:cs="Arial"/>
                <w:sz w:val="20"/>
              </w:rPr>
              <w:t>The University of Michigan Health System</w:t>
            </w:r>
          </w:p>
          <w:p w:rsidR="00352B32" w:rsidRDefault="00352B32" w:rsidP="00352B32">
            <w:pPr>
              <w:ind w:left="1440"/>
              <w:jc w:val="left"/>
              <w:rPr>
                <w:rFonts w:ascii="Arial" w:hAnsi="Arial" w:cs="Arial"/>
                <w:sz w:val="20"/>
              </w:rPr>
            </w:pPr>
            <w:r>
              <w:rPr>
                <w:rFonts w:ascii="Arial" w:hAnsi="Arial" w:cs="Arial"/>
                <w:sz w:val="20"/>
              </w:rPr>
              <w:t xml:space="preserve">1150 W. Medical Center Drive </w:t>
            </w:r>
          </w:p>
          <w:p w:rsidR="00DC2E10" w:rsidRPr="00352B32" w:rsidRDefault="00352B32" w:rsidP="00352B32">
            <w:pPr>
              <w:ind w:left="1440"/>
              <w:jc w:val="left"/>
              <w:rPr>
                <w:rFonts w:ascii="Arial" w:hAnsi="Arial" w:cs="Arial"/>
                <w:sz w:val="20"/>
              </w:rPr>
            </w:pPr>
            <w:r>
              <w:rPr>
                <w:rFonts w:ascii="Arial" w:hAnsi="Arial" w:cs="Arial"/>
                <w:sz w:val="20"/>
              </w:rPr>
              <w:t>Ann Arbor, MI 48109-5646</w:t>
            </w:r>
          </w:p>
        </w:tc>
      </w:tr>
      <w:tr w:rsidR="00EA3EDD" w:rsidTr="003E4BE9">
        <w:trPr>
          <w:gridAfter w:val="2"/>
          <w:wAfter w:w="5302" w:type="dxa"/>
        </w:trPr>
        <w:tc>
          <w:tcPr>
            <w:tcW w:w="1797" w:type="dxa"/>
            <w:tcBorders>
              <w:top w:val="nil"/>
              <w:left w:val="nil"/>
              <w:bottom w:val="nil"/>
              <w:right w:val="nil"/>
            </w:tcBorders>
          </w:tcPr>
          <w:p w:rsidR="00EA3EDD" w:rsidRDefault="00EA3EDD">
            <w:pPr>
              <w:rPr>
                <w:rFonts w:ascii="Arial" w:hAnsi="Arial"/>
                <w:b/>
                <w:color w:val="0000FF"/>
                <w:sz w:val="20"/>
              </w:rPr>
            </w:pPr>
          </w:p>
          <w:p w:rsidR="00EA3EDD" w:rsidRDefault="00EA3EDD">
            <w:pPr>
              <w:rPr>
                <w:rFonts w:ascii="Arial" w:hAnsi="Arial"/>
                <w:b/>
                <w:color w:val="0000FF"/>
                <w:sz w:val="20"/>
              </w:rPr>
            </w:pPr>
            <w:r>
              <w:rPr>
                <w:rFonts w:ascii="Arial" w:hAnsi="Arial"/>
                <w:b/>
                <w:color w:val="0000FF"/>
                <w:sz w:val="20"/>
              </w:rPr>
              <w:t>Result Reporting</w:t>
            </w:r>
          </w:p>
          <w:p w:rsidR="00EA3EDD" w:rsidRDefault="00EA3EDD">
            <w:pPr>
              <w:rPr>
                <w:rFonts w:ascii="Arial" w:hAnsi="Arial"/>
                <w:b/>
                <w:color w:val="0000FF"/>
                <w:sz w:val="20"/>
              </w:rPr>
            </w:pPr>
          </w:p>
        </w:tc>
        <w:tc>
          <w:tcPr>
            <w:tcW w:w="9461" w:type="dxa"/>
            <w:gridSpan w:val="9"/>
            <w:tcBorders>
              <w:left w:val="nil"/>
              <w:right w:val="nil"/>
            </w:tcBorders>
          </w:tcPr>
          <w:p w:rsidR="00EA3EDD" w:rsidRDefault="00EA3EDD">
            <w:pPr>
              <w:rPr>
                <w:rFonts w:ascii="Arial" w:hAnsi="Arial" w:cs="Arial"/>
                <w:sz w:val="20"/>
              </w:rPr>
            </w:pPr>
          </w:p>
          <w:p w:rsidR="00EA3EDD" w:rsidRDefault="00EA3EDD" w:rsidP="00350440">
            <w:pPr>
              <w:numPr>
                <w:ilvl w:val="0"/>
                <w:numId w:val="16"/>
              </w:numPr>
              <w:rPr>
                <w:rFonts w:ascii="Arial" w:hAnsi="Arial" w:cs="Arial"/>
                <w:sz w:val="20"/>
              </w:rPr>
            </w:pPr>
            <w:r>
              <w:rPr>
                <w:rFonts w:ascii="Arial" w:hAnsi="Arial" w:cs="Arial"/>
                <w:sz w:val="20"/>
              </w:rPr>
              <w:t xml:space="preserve">Culture results: Record culture results and culture work-ups in </w:t>
            </w:r>
            <w:proofErr w:type="spellStart"/>
            <w:r>
              <w:rPr>
                <w:rFonts w:ascii="Arial" w:hAnsi="Arial" w:cs="Arial"/>
                <w:sz w:val="20"/>
              </w:rPr>
              <w:t>Sunquest</w:t>
            </w:r>
            <w:proofErr w:type="spellEnd"/>
            <w:r>
              <w:rPr>
                <w:rFonts w:ascii="Arial" w:hAnsi="Arial" w:cs="Arial"/>
                <w:sz w:val="20"/>
              </w:rPr>
              <w:t xml:space="preserve"> MRE </w:t>
            </w:r>
            <w:r>
              <w:rPr>
                <w:rFonts w:ascii="Arial" w:hAnsi="Arial" w:cs="Arial"/>
                <w:i/>
                <w:iCs/>
                <w:sz w:val="20"/>
              </w:rPr>
              <w:t>Culture Entry</w:t>
            </w:r>
            <w:r>
              <w:rPr>
                <w:rFonts w:ascii="Arial" w:hAnsi="Arial" w:cs="Arial"/>
                <w:sz w:val="20"/>
              </w:rPr>
              <w:t xml:space="preserve"> tab in Observations or Workups by using customized keyboards or by entering a code in the result box. Report results </w:t>
            </w:r>
            <w:proofErr w:type="spellStart"/>
            <w:r>
              <w:rPr>
                <w:rFonts w:ascii="Arial" w:hAnsi="Arial" w:cs="Arial"/>
                <w:sz w:val="20"/>
              </w:rPr>
              <w:t>semiquantitatively</w:t>
            </w:r>
            <w:proofErr w:type="spellEnd"/>
            <w:r>
              <w:rPr>
                <w:rFonts w:ascii="Arial" w:hAnsi="Arial" w:cs="Arial"/>
                <w:sz w:val="20"/>
              </w:rPr>
              <w:t>, i.e., 1+, 2+, 3+ or 4+.</w:t>
            </w:r>
          </w:p>
          <w:p w:rsidR="00EA3EDD" w:rsidRDefault="00EA3EDD">
            <w:pPr>
              <w:ind w:left="360"/>
              <w:rPr>
                <w:rFonts w:ascii="Arial" w:hAnsi="Arial" w:cs="Arial"/>
                <w:sz w:val="20"/>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8"/>
              <w:gridCol w:w="1152"/>
              <w:gridCol w:w="1260"/>
              <w:gridCol w:w="1170"/>
            </w:tblGrid>
            <w:tr w:rsidR="00EA3EDD" w:rsidTr="003E4BE9">
              <w:trPr>
                <w:trHeight w:val="300"/>
              </w:trPr>
              <w:tc>
                <w:tcPr>
                  <w:tcW w:w="1098" w:type="dxa"/>
                </w:tcPr>
                <w:p w:rsidR="00EA3EDD" w:rsidRDefault="00EA3EDD">
                  <w:pPr>
                    <w:jc w:val="center"/>
                    <w:rPr>
                      <w:rFonts w:ascii="Arial" w:hAnsi="Arial" w:cs="Arial"/>
                      <w:sz w:val="16"/>
                    </w:rPr>
                  </w:pPr>
                </w:p>
                <w:p w:rsidR="00EA3EDD" w:rsidRDefault="00EA3EDD">
                  <w:pPr>
                    <w:jc w:val="center"/>
                    <w:rPr>
                      <w:rFonts w:ascii="Arial" w:hAnsi="Arial" w:cs="Arial"/>
                      <w:sz w:val="16"/>
                    </w:rPr>
                  </w:pPr>
                  <w:r>
                    <w:rPr>
                      <w:rFonts w:ascii="Arial" w:hAnsi="Arial" w:cs="Arial"/>
                      <w:sz w:val="16"/>
                    </w:rPr>
                    <w:t>Quantity</w:t>
                  </w:r>
                </w:p>
              </w:tc>
              <w:tc>
                <w:tcPr>
                  <w:tcW w:w="1152" w:type="dxa"/>
                </w:tcPr>
                <w:p w:rsidR="00EA3EDD" w:rsidRDefault="00EA3EDD">
                  <w:pPr>
                    <w:jc w:val="center"/>
                    <w:rPr>
                      <w:rFonts w:ascii="Arial" w:hAnsi="Arial" w:cs="Arial"/>
                      <w:sz w:val="16"/>
                    </w:rPr>
                  </w:pPr>
                  <w:r>
                    <w:rPr>
                      <w:rFonts w:ascii="Arial" w:hAnsi="Arial" w:cs="Arial"/>
                      <w:sz w:val="16"/>
                    </w:rPr>
                    <w:t>1</w:t>
                  </w:r>
                  <w:r>
                    <w:rPr>
                      <w:rFonts w:ascii="Arial" w:hAnsi="Arial" w:cs="Arial"/>
                      <w:sz w:val="16"/>
                      <w:vertAlign w:val="superscript"/>
                    </w:rPr>
                    <w:t>st</w:t>
                  </w:r>
                  <w:r>
                    <w:rPr>
                      <w:rFonts w:ascii="Arial" w:hAnsi="Arial" w:cs="Arial"/>
                      <w:sz w:val="16"/>
                    </w:rPr>
                    <w:t xml:space="preserve"> quadrant</w:t>
                  </w:r>
                </w:p>
                <w:p w:rsidR="00EA3EDD" w:rsidRDefault="00EA3EDD">
                  <w:pPr>
                    <w:jc w:val="center"/>
                    <w:rPr>
                      <w:rFonts w:ascii="Arial" w:hAnsi="Arial" w:cs="Arial"/>
                      <w:sz w:val="16"/>
                    </w:rPr>
                  </w:pPr>
                  <w:r>
                    <w:rPr>
                      <w:rFonts w:ascii="Arial" w:hAnsi="Arial" w:cs="Arial"/>
                      <w:sz w:val="16"/>
                    </w:rPr>
                    <w:t># colonies</w:t>
                  </w:r>
                </w:p>
              </w:tc>
              <w:tc>
                <w:tcPr>
                  <w:tcW w:w="1260" w:type="dxa"/>
                </w:tcPr>
                <w:p w:rsidR="00EA3EDD" w:rsidRDefault="00EA3EDD">
                  <w:pPr>
                    <w:jc w:val="center"/>
                    <w:rPr>
                      <w:rFonts w:ascii="Arial" w:hAnsi="Arial" w:cs="Arial"/>
                      <w:sz w:val="16"/>
                    </w:rPr>
                  </w:pPr>
                  <w:r>
                    <w:rPr>
                      <w:rFonts w:ascii="Arial" w:hAnsi="Arial" w:cs="Arial"/>
                      <w:sz w:val="16"/>
                    </w:rPr>
                    <w:t>2</w:t>
                  </w:r>
                  <w:r>
                    <w:rPr>
                      <w:rFonts w:ascii="Arial" w:hAnsi="Arial" w:cs="Arial"/>
                      <w:sz w:val="16"/>
                      <w:vertAlign w:val="superscript"/>
                    </w:rPr>
                    <w:t>nd</w:t>
                  </w:r>
                  <w:r>
                    <w:rPr>
                      <w:rFonts w:ascii="Arial" w:hAnsi="Arial" w:cs="Arial"/>
                      <w:sz w:val="16"/>
                    </w:rPr>
                    <w:t xml:space="preserve"> quadrant</w:t>
                  </w:r>
                </w:p>
                <w:p w:rsidR="00EA3EDD" w:rsidRDefault="00EA3EDD">
                  <w:pPr>
                    <w:jc w:val="center"/>
                    <w:rPr>
                      <w:rFonts w:ascii="Arial" w:hAnsi="Arial" w:cs="Arial"/>
                      <w:sz w:val="16"/>
                    </w:rPr>
                  </w:pPr>
                  <w:r>
                    <w:rPr>
                      <w:rFonts w:ascii="Arial" w:hAnsi="Arial" w:cs="Arial"/>
                      <w:sz w:val="16"/>
                    </w:rPr>
                    <w:t># colonies</w:t>
                  </w:r>
                </w:p>
              </w:tc>
              <w:tc>
                <w:tcPr>
                  <w:tcW w:w="1170" w:type="dxa"/>
                </w:tcPr>
                <w:p w:rsidR="00EA3EDD" w:rsidRDefault="00EA3EDD">
                  <w:pPr>
                    <w:jc w:val="center"/>
                    <w:rPr>
                      <w:rFonts w:ascii="Arial" w:hAnsi="Arial" w:cs="Arial"/>
                      <w:sz w:val="16"/>
                    </w:rPr>
                  </w:pPr>
                  <w:r>
                    <w:rPr>
                      <w:rFonts w:ascii="Arial" w:hAnsi="Arial" w:cs="Arial"/>
                      <w:sz w:val="16"/>
                    </w:rPr>
                    <w:t>3</w:t>
                  </w:r>
                  <w:r>
                    <w:rPr>
                      <w:rFonts w:ascii="Arial" w:hAnsi="Arial" w:cs="Arial"/>
                      <w:sz w:val="16"/>
                      <w:vertAlign w:val="superscript"/>
                    </w:rPr>
                    <w:t>rd</w:t>
                  </w:r>
                  <w:r>
                    <w:rPr>
                      <w:rFonts w:ascii="Arial" w:hAnsi="Arial" w:cs="Arial"/>
                      <w:sz w:val="16"/>
                    </w:rPr>
                    <w:t xml:space="preserve"> quadrant</w:t>
                  </w:r>
                </w:p>
                <w:p w:rsidR="00EA3EDD" w:rsidRDefault="00EA3EDD">
                  <w:pPr>
                    <w:jc w:val="center"/>
                    <w:rPr>
                      <w:rFonts w:ascii="Arial" w:hAnsi="Arial" w:cs="Arial"/>
                      <w:sz w:val="16"/>
                    </w:rPr>
                  </w:pPr>
                  <w:r>
                    <w:rPr>
                      <w:rFonts w:ascii="Arial" w:hAnsi="Arial" w:cs="Arial"/>
                      <w:sz w:val="16"/>
                    </w:rPr>
                    <w:t># colonies</w:t>
                  </w:r>
                </w:p>
              </w:tc>
            </w:tr>
            <w:tr w:rsidR="00EA3EDD" w:rsidTr="003E4BE9">
              <w:trPr>
                <w:trHeight w:val="200"/>
              </w:trPr>
              <w:tc>
                <w:tcPr>
                  <w:tcW w:w="1098" w:type="dxa"/>
                </w:tcPr>
                <w:p w:rsidR="00EA3EDD" w:rsidRDefault="00EA3EDD">
                  <w:pPr>
                    <w:jc w:val="center"/>
                    <w:rPr>
                      <w:rFonts w:ascii="Arial" w:hAnsi="Arial" w:cs="Arial"/>
                      <w:sz w:val="16"/>
                    </w:rPr>
                  </w:pPr>
                  <w:r>
                    <w:rPr>
                      <w:rFonts w:ascii="Arial" w:hAnsi="Arial" w:cs="Arial"/>
                      <w:sz w:val="16"/>
                    </w:rPr>
                    <w:t>1+</w:t>
                  </w:r>
                </w:p>
              </w:tc>
              <w:tc>
                <w:tcPr>
                  <w:tcW w:w="1152" w:type="dxa"/>
                </w:tcPr>
                <w:p w:rsidR="00EA3EDD" w:rsidRDefault="00EA3EDD">
                  <w:pPr>
                    <w:jc w:val="center"/>
                    <w:rPr>
                      <w:rFonts w:ascii="Arial" w:hAnsi="Arial" w:cs="Arial"/>
                      <w:sz w:val="16"/>
                    </w:rPr>
                  </w:pPr>
                  <w:r>
                    <w:rPr>
                      <w:rFonts w:ascii="Arial" w:hAnsi="Arial" w:cs="Arial"/>
                      <w:sz w:val="16"/>
                    </w:rPr>
                    <w:t>&lt;10</w:t>
                  </w:r>
                </w:p>
              </w:tc>
              <w:tc>
                <w:tcPr>
                  <w:tcW w:w="1260" w:type="dxa"/>
                </w:tcPr>
                <w:p w:rsidR="00EA3EDD" w:rsidRDefault="00EA3EDD">
                  <w:pPr>
                    <w:jc w:val="center"/>
                    <w:rPr>
                      <w:rFonts w:ascii="Arial" w:hAnsi="Arial" w:cs="Arial"/>
                      <w:sz w:val="16"/>
                    </w:rPr>
                  </w:pPr>
                </w:p>
              </w:tc>
              <w:tc>
                <w:tcPr>
                  <w:tcW w:w="1170" w:type="dxa"/>
                </w:tcPr>
                <w:p w:rsidR="00EA3EDD" w:rsidRDefault="00EA3EDD">
                  <w:pPr>
                    <w:jc w:val="center"/>
                    <w:rPr>
                      <w:rFonts w:ascii="Arial" w:hAnsi="Arial" w:cs="Arial"/>
                      <w:sz w:val="16"/>
                    </w:rPr>
                  </w:pPr>
                </w:p>
              </w:tc>
            </w:tr>
            <w:tr w:rsidR="00EA3EDD" w:rsidTr="003E4BE9">
              <w:trPr>
                <w:trHeight w:val="200"/>
              </w:trPr>
              <w:tc>
                <w:tcPr>
                  <w:tcW w:w="1098" w:type="dxa"/>
                </w:tcPr>
                <w:p w:rsidR="00EA3EDD" w:rsidRDefault="00EA3EDD">
                  <w:pPr>
                    <w:jc w:val="center"/>
                    <w:rPr>
                      <w:rFonts w:ascii="Arial" w:hAnsi="Arial" w:cs="Arial"/>
                      <w:sz w:val="16"/>
                    </w:rPr>
                  </w:pPr>
                  <w:r>
                    <w:rPr>
                      <w:rFonts w:ascii="Arial" w:hAnsi="Arial" w:cs="Arial"/>
                      <w:sz w:val="16"/>
                    </w:rPr>
                    <w:t>2+</w:t>
                  </w:r>
                </w:p>
              </w:tc>
              <w:tc>
                <w:tcPr>
                  <w:tcW w:w="1152" w:type="dxa"/>
                </w:tcPr>
                <w:p w:rsidR="00EA3EDD" w:rsidRDefault="00EA3EDD">
                  <w:pPr>
                    <w:jc w:val="center"/>
                    <w:rPr>
                      <w:rFonts w:ascii="Arial" w:hAnsi="Arial" w:cs="Arial"/>
                      <w:sz w:val="16"/>
                    </w:rPr>
                  </w:pPr>
                  <w:r>
                    <w:rPr>
                      <w:rFonts w:ascii="Arial" w:hAnsi="Arial" w:cs="Arial"/>
                      <w:sz w:val="16"/>
                    </w:rPr>
                    <w:t>&gt;10</w:t>
                  </w:r>
                </w:p>
              </w:tc>
              <w:tc>
                <w:tcPr>
                  <w:tcW w:w="1260" w:type="dxa"/>
                </w:tcPr>
                <w:p w:rsidR="00EA3EDD" w:rsidRDefault="00EA3EDD">
                  <w:pPr>
                    <w:jc w:val="center"/>
                    <w:rPr>
                      <w:rFonts w:ascii="Arial" w:hAnsi="Arial" w:cs="Arial"/>
                      <w:sz w:val="16"/>
                    </w:rPr>
                  </w:pPr>
                  <w:r>
                    <w:rPr>
                      <w:rFonts w:ascii="Arial" w:hAnsi="Arial" w:cs="Arial"/>
                      <w:sz w:val="16"/>
                    </w:rPr>
                    <w:t>&lt;5</w:t>
                  </w:r>
                </w:p>
              </w:tc>
              <w:tc>
                <w:tcPr>
                  <w:tcW w:w="1170" w:type="dxa"/>
                </w:tcPr>
                <w:p w:rsidR="00EA3EDD" w:rsidRDefault="00EA3EDD">
                  <w:pPr>
                    <w:jc w:val="center"/>
                    <w:rPr>
                      <w:rFonts w:ascii="Arial" w:hAnsi="Arial" w:cs="Arial"/>
                      <w:sz w:val="16"/>
                    </w:rPr>
                  </w:pPr>
                </w:p>
              </w:tc>
            </w:tr>
            <w:tr w:rsidR="00EA3EDD" w:rsidTr="003E4BE9">
              <w:trPr>
                <w:trHeight w:val="200"/>
              </w:trPr>
              <w:tc>
                <w:tcPr>
                  <w:tcW w:w="1098" w:type="dxa"/>
                </w:tcPr>
                <w:p w:rsidR="00EA3EDD" w:rsidRDefault="00EA3EDD">
                  <w:pPr>
                    <w:jc w:val="center"/>
                    <w:rPr>
                      <w:rFonts w:ascii="Arial" w:hAnsi="Arial" w:cs="Arial"/>
                      <w:sz w:val="16"/>
                    </w:rPr>
                  </w:pPr>
                  <w:r>
                    <w:rPr>
                      <w:rFonts w:ascii="Arial" w:hAnsi="Arial" w:cs="Arial"/>
                      <w:sz w:val="16"/>
                    </w:rPr>
                    <w:t>3+</w:t>
                  </w:r>
                </w:p>
              </w:tc>
              <w:tc>
                <w:tcPr>
                  <w:tcW w:w="1152" w:type="dxa"/>
                </w:tcPr>
                <w:p w:rsidR="00EA3EDD" w:rsidRDefault="00EA3EDD">
                  <w:pPr>
                    <w:jc w:val="center"/>
                    <w:rPr>
                      <w:rFonts w:ascii="Arial" w:hAnsi="Arial" w:cs="Arial"/>
                      <w:sz w:val="16"/>
                    </w:rPr>
                  </w:pPr>
                  <w:r>
                    <w:rPr>
                      <w:rFonts w:ascii="Arial" w:hAnsi="Arial" w:cs="Arial"/>
                      <w:sz w:val="16"/>
                    </w:rPr>
                    <w:t>&gt;10</w:t>
                  </w:r>
                </w:p>
              </w:tc>
              <w:tc>
                <w:tcPr>
                  <w:tcW w:w="1260" w:type="dxa"/>
                </w:tcPr>
                <w:p w:rsidR="00EA3EDD" w:rsidRDefault="00EA3EDD">
                  <w:pPr>
                    <w:jc w:val="center"/>
                    <w:rPr>
                      <w:rFonts w:ascii="Arial" w:hAnsi="Arial" w:cs="Arial"/>
                      <w:sz w:val="16"/>
                    </w:rPr>
                  </w:pPr>
                  <w:r>
                    <w:rPr>
                      <w:rFonts w:ascii="Arial" w:hAnsi="Arial" w:cs="Arial"/>
                      <w:sz w:val="16"/>
                    </w:rPr>
                    <w:t>&gt;5</w:t>
                  </w:r>
                </w:p>
              </w:tc>
              <w:tc>
                <w:tcPr>
                  <w:tcW w:w="1170" w:type="dxa"/>
                </w:tcPr>
                <w:p w:rsidR="00EA3EDD" w:rsidRDefault="00EA3EDD">
                  <w:pPr>
                    <w:jc w:val="center"/>
                    <w:rPr>
                      <w:rFonts w:ascii="Arial" w:hAnsi="Arial" w:cs="Arial"/>
                      <w:sz w:val="16"/>
                    </w:rPr>
                  </w:pPr>
                  <w:r>
                    <w:rPr>
                      <w:rFonts w:ascii="Arial" w:hAnsi="Arial" w:cs="Arial"/>
                      <w:sz w:val="16"/>
                    </w:rPr>
                    <w:t>&lt;5</w:t>
                  </w:r>
                </w:p>
              </w:tc>
            </w:tr>
            <w:tr w:rsidR="00EA3EDD" w:rsidTr="003E4BE9">
              <w:trPr>
                <w:trHeight w:val="200"/>
              </w:trPr>
              <w:tc>
                <w:tcPr>
                  <w:tcW w:w="1098" w:type="dxa"/>
                </w:tcPr>
                <w:p w:rsidR="00EA3EDD" w:rsidRDefault="00EA3EDD">
                  <w:pPr>
                    <w:jc w:val="center"/>
                    <w:rPr>
                      <w:rFonts w:ascii="Arial" w:hAnsi="Arial" w:cs="Arial"/>
                      <w:sz w:val="16"/>
                    </w:rPr>
                  </w:pPr>
                  <w:r>
                    <w:rPr>
                      <w:rFonts w:ascii="Arial" w:hAnsi="Arial" w:cs="Arial"/>
                      <w:sz w:val="16"/>
                    </w:rPr>
                    <w:t>4+</w:t>
                  </w:r>
                </w:p>
              </w:tc>
              <w:tc>
                <w:tcPr>
                  <w:tcW w:w="1152" w:type="dxa"/>
                </w:tcPr>
                <w:p w:rsidR="00EA3EDD" w:rsidRDefault="00EA3EDD">
                  <w:pPr>
                    <w:jc w:val="center"/>
                    <w:rPr>
                      <w:rFonts w:ascii="Arial" w:hAnsi="Arial" w:cs="Arial"/>
                      <w:sz w:val="16"/>
                    </w:rPr>
                  </w:pPr>
                  <w:r>
                    <w:rPr>
                      <w:rFonts w:ascii="Arial" w:hAnsi="Arial" w:cs="Arial"/>
                      <w:sz w:val="16"/>
                    </w:rPr>
                    <w:t>&gt;10</w:t>
                  </w:r>
                </w:p>
              </w:tc>
              <w:tc>
                <w:tcPr>
                  <w:tcW w:w="1260" w:type="dxa"/>
                </w:tcPr>
                <w:p w:rsidR="00EA3EDD" w:rsidRDefault="00EA3EDD">
                  <w:pPr>
                    <w:jc w:val="center"/>
                    <w:rPr>
                      <w:rFonts w:ascii="Arial" w:hAnsi="Arial" w:cs="Arial"/>
                      <w:sz w:val="16"/>
                    </w:rPr>
                  </w:pPr>
                  <w:r>
                    <w:rPr>
                      <w:rFonts w:ascii="Arial" w:hAnsi="Arial" w:cs="Arial"/>
                      <w:sz w:val="16"/>
                    </w:rPr>
                    <w:t>&gt;5</w:t>
                  </w:r>
                </w:p>
              </w:tc>
              <w:tc>
                <w:tcPr>
                  <w:tcW w:w="1170" w:type="dxa"/>
                </w:tcPr>
                <w:p w:rsidR="00EA3EDD" w:rsidRDefault="00EA3EDD">
                  <w:pPr>
                    <w:jc w:val="center"/>
                    <w:rPr>
                      <w:rFonts w:ascii="Arial" w:hAnsi="Arial" w:cs="Arial"/>
                      <w:sz w:val="16"/>
                    </w:rPr>
                  </w:pPr>
                  <w:r>
                    <w:rPr>
                      <w:rFonts w:ascii="Arial" w:hAnsi="Arial" w:cs="Arial"/>
                      <w:sz w:val="16"/>
                    </w:rPr>
                    <w:t>&gt;5</w:t>
                  </w:r>
                </w:p>
              </w:tc>
            </w:tr>
          </w:tbl>
          <w:p w:rsidR="00EA3EDD" w:rsidRPr="00EA3EDD" w:rsidRDefault="00EA3EDD" w:rsidP="00EA3EDD">
            <w:pPr>
              <w:ind w:left="360"/>
              <w:jc w:val="left"/>
              <w:rPr>
                <w:rFonts w:ascii="Arial" w:hAnsi="Arial"/>
                <w:sz w:val="20"/>
                <w:szCs w:val="20"/>
              </w:rPr>
            </w:pPr>
          </w:p>
          <w:p w:rsidR="00EA3EDD" w:rsidRPr="00EA3EDD" w:rsidRDefault="00EA3EDD" w:rsidP="00350440">
            <w:pPr>
              <w:numPr>
                <w:ilvl w:val="0"/>
                <w:numId w:val="16"/>
              </w:numPr>
              <w:jc w:val="left"/>
              <w:rPr>
                <w:rFonts w:ascii="Arial" w:hAnsi="Arial"/>
                <w:sz w:val="20"/>
                <w:szCs w:val="20"/>
              </w:rPr>
            </w:pPr>
            <w:r w:rsidRPr="00EA3EDD">
              <w:rPr>
                <w:rFonts w:ascii="Arial" w:hAnsi="Arial" w:cs="Arial"/>
                <w:sz w:val="20"/>
                <w:szCs w:val="20"/>
              </w:rPr>
              <w:t xml:space="preserve">  </w:t>
            </w:r>
            <w:r w:rsidRPr="00EA3EDD">
              <w:rPr>
                <w:rFonts w:ascii="Arial" w:hAnsi="Arial"/>
                <w:sz w:val="20"/>
                <w:szCs w:val="20"/>
              </w:rPr>
              <w:t xml:space="preserve">Culture with no predominate organism or no probable pathogens, report as follows: </w:t>
            </w:r>
          </w:p>
          <w:p w:rsidR="00EA3EDD" w:rsidRDefault="00EA3EDD" w:rsidP="00EA3EDD">
            <w:pPr>
              <w:ind w:left="465"/>
              <w:rPr>
                <w:rFonts w:ascii="Arial" w:hAnsi="Arial"/>
              </w:rPr>
            </w:pPr>
          </w:p>
          <w:p w:rsidR="00EA3EDD" w:rsidRDefault="00EA3EDD" w:rsidP="00EA3EDD">
            <w:pPr>
              <w:ind w:left="1440" w:hanging="648"/>
              <w:rPr>
                <w:rFonts w:ascii="Arial" w:hAnsi="Arial"/>
                <w:b/>
                <w:sz w:val="16"/>
              </w:rPr>
            </w:pPr>
            <w:r>
              <w:rPr>
                <w:rFonts w:ascii="Arial" w:hAnsi="Arial"/>
                <w:sz w:val="16"/>
              </w:rPr>
              <w:t xml:space="preserve">Observations:     </w:t>
            </w:r>
            <w:r>
              <w:rPr>
                <w:rFonts w:ascii="Arial" w:hAnsi="Arial"/>
                <w:sz w:val="16"/>
              </w:rPr>
              <w:tab/>
              <w:t>1.  4+ USUAL UPPER RESPIRATORY FLORA</w:t>
            </w:r>
            <w:r>
              <w:rPr>
                <w:rFonts w:ascii="Arial" w:hAnsi="Arial"/>
                <w:sz w:val="16"/>
              </w:rPr>
              <w:tab/>
              <w:t xml:space="preserve">                              </w:t>
            </w:r>
            <w:proofErr w:type="spellStart"/>
            <w:r>
              <w:rPr>
                <w:rFonts w:ascii="Arial" w:hAnsi="Arial"/>
                <w:sz w:val="16"/>
              </w:rPr>
              <w:t>Sunquest</w:t>
            </w:r>
            <w:proofErr w:type="spellEnd"/>
            <w:r>
              <w:rPr>
                <w:rFonts w:ascii="Arial" w:hAnsi="Arial"/>
                <w:sz w:val="16"/>
              </w:rPr>
              <w:t xml:space="preserve"> code: </w:t>
            </w:r>
            <w:r>
              <w:rPr>
                <w:rFonts w:ascii="Arial" w:hAnsi="Arial"/>
                <w:b/>
                <w:sz w:val="16"/>
              </w:rPr>
              <w:t>UOF</w:t>
            </w:r>
          </w:p>
          <w:p w:rsidR="00EA3EDD" w:rsidRDefault="00EA3EDD" w:rsidP="00EA3EDD">
            <w:pPr>
              <w:ind w:left="2160" w:hanging="18"/>
              <w:rPr>
                <w:rFonts w:ascii="Arial" w:hAnsi="Arial"/>
                <w:sz w:val="16"/>
              </w:rPr>
            </w:pPr>
            <w:r>
              <w:rPr>
                <w:rFonts w:ascii="Arial" w:hAnsi="Arial"/>
                <w:sz w:val="16"/>
              </w:rPr>
              <w:t xml:space="preserve">2.  Susceptibilities not performed. Please contact Microbiology       </w:t>
            </w:r>
            <w:proofErr w:type="spellStart"/>
            <w:r>
              <w:rPr>
                <w:rFonts w:ascii="Arial" w:hAnsi="Arial"/>
                <w:sz w:val="16"/>
              </w:rPr>
              <w:t>Sunquest</w:t>
            </w:r>
            <w:proofErr w:type="spellEnd"/>
            <w:r>
              <w:rPr>
                <w:rFonts w:ascii="Arial" w:hAnsi="Arial"/>
                <w:sz w:val="16"/>
              </w:rPr>
              <w:t xml:space="preserve">  code: </w:t>
            </w:r>
            <w:r>
              <w:rPr>
                <w:rFonts w:ascii="Arial" w:hAnsi="Arial"/>
                <w:b/>
                <w:bCs/>
                <w:sz w:val="16"/>
              </w:rPr>
              <w:t>SNP</w:t>
            </w:r>
          </w:p>
          <w:p w:rsidR="00EA3EDD" w:rsidRDefault="00EA3EDD" w:rsidP="00EA3EDD">
            <w:pPr>
              <w:ind w:left="1440" w:hanging="648"/>
              <w:rPr>
                <w:rFonts w:ascii="Arial" w:hAnsi="Arial"/>
                <w:sz w:val="16"/>
              </w:rPr>
            </w:pPr>
            <w:r>
              <w:rPr>
                <w:rFonts w:ascii="Arial" w:hAnsi="Arial"/>
                <w:sz w:val="16"/>
              </w:rPr>
              <w:t xml:space="preserve">             </w:t>
            </w:r>
            <w:r>
              <w:rPr>
                <w:rFonts w:ascii="Arial" w:hAnsi="Arial"/>
                <w:sz w:val="16"/>
              </w:rPr>
              <w:tab/>
            </w:r>
            <w:r>
              <w:rPr>
                <w:rFonts w:ascii="Arial" w:hAnsi="Arial"/>
                <w:sz w:val="16"/>
              </w:rPr>
              <w:tab/>
              <w:t xml:space="preserve">     </w:t>
            </w:r>
            <w:proofErr w:type="gramStart"/>
            <w:r>
              <w:rPr>
                <w:rFonts w:ascii="Arial" w:hAnsi="Arial"/>
                <w:sz w:val="16"/>
              </w:rPr>
              <w:t>if</w:t>
            </w:r>
            <w:proofErr w:type="gramEnd"/>
            <w:r>
              <w:rPr>
                <w:rFonts w:ascii="Arial" w:hAnsi="Arial"/>
                <w:sz w:val="16"/>
              </w:rPr>
              <w:t xml:space="preserve"> further testi</w:t>
            </w:r>
            <w:r w:rsidR="009229F5">
              <w:rPr>
                <w:rFonts w:ascii="Arial" w:hAnsi="Arial"/>
                <w:sz w:val="16"/>
              </w:rPr>
              <w:t>ng is required (</w:t>
            </w:r>
            <w:r>
              <w:rPr>
                <w:rFonts w:ascii="Arial" w:hAnsi="Arial"/>
                <w:sz w:val="16"/>
              </w:rPr>
              <w:t>MPLS 813-5866).</w:t>
            </w:r>
          </w:p>
          <w:p w:rsidR="00EA3EDD" w:rsidRDefault="00EA3EDD" w:rsidP="00EA3EDD">
            <w:pPr>
              <w:ind w:left="1440" w:hanging="648"/>
              <w:rPr>
                <w:rFonts w:ascii="Arial" w:hAnsi="Arial"/>
                <w:sz w:val="16"/>
              </w:rPr>
            </w:pPr>
          </w:p>
          <w:p w:rsidR="00EA3EDD" w:rsidRDefault="00EA3EDD" w:rsidP="00EA3EDD">
            <w:pPr>
              <w:ind w:hanging="648"/>
              <w:rPr>
                <w:rFonts w:ascii="Arial" w:hAnsi="Arial"/>
                <w:sz w:val="16"/>
              </w:rPr>
            </w:pPr>
            <w:r>
              <w:rPr>
                <w:rFonts w:ascii="Arial" w:hAnsi="Arial"/>
                <w:sz w:val="16"/>
              </w:rPr>
              <w:t xml:space="preserve">  </w:t>
            </w:r>
            <w:r>
              <w:rPr>
                <w:rFonts w:ascii="Arial" w:hAnsi="Arial"/>
                <w:sz w:val="16"/>
              </w:rPr>
              <w:tab/>
            </w:r>
            <w:r>
              <w:rPr>
                <w:rFonts w:ascii="Arial" w:hAnsi="Arial"/>
                <w:sz w:val="16"/>
              </w:rPr>
              <w:tab/>
              <w:t xml:space="preserve"> Workups:</w:t>
            </w:r>
            <w:r>
              <w:rPr>
                <w:rFonts w:ascii="Arial" w:hAnsi="Arial"/>
                <w:sz w:val="16"/>
              </w:rPr>
              <w:tab/>
            </w:r>
            <w:proofErr w:type="spellStart"/>
            <w:r>
              <w:rPr>
                <w:rFonts w:ascii="Arial" w:hAnsi="Arial"/>
                <w:sz w:val="16"/>
              </w:rPr>
              <w:t>Wkup</w:t>
            </w:r>
            <w:proofErr w:type="spellEnd"/>
            <w:r>
              <w:rPr>
                <w:rFonts w:ascii="Arial" w:hAnsi="Arial"/>
                <w:sz w:val="16"/>
              </w:rPr>
              <w:t xml:space="preserve"># 1   </w:t>
            </w:r>
            <w:r>
              <w:rPr>
                <w:rFonts w:ascii="Arial" w:hAnsi="Arial"/>
                <w:sz w:val="16"/>
              </w:rPr>
              <w:tab/>
            </w:r>
            <w:r>
              <w:rPr>
                <w:rFonts w:ascii="Arial" w:hAnsi="Arial"/>
                <w:sz w:val="16"/>
              </w:rPr>
              <w:tab/>
            </w:r>
            <w:r>
              <w:rPr>
                <w:rFonts w:ascii="Arial" w:hAnsi="Arial"/>
                <w:sz w:val="16"/>
              </w:rPr>
              <w:tab/>
              <w:t>Workup Components</w:t>
            </w:r>
            <w:r>
              <w:rPr>
                <w:rFonts w:ascii="Arial" w:hAnsi="Arial"/>
                <w:sz w:val="16"/>
              </w:rPr>
              <w:tab/>
            </w:r>
          </w:p>
          <w:p w:rsidR="00EA3EDD" w:rsidRDefault="00EA3EDD" w:rsidP="00EA3EDD">
            <w:pPr>
              <w:ind w:left="2160" w:hanging="18"/>
              <w:rPr>
                <w:rFonts w:ascii="Arial" w:hAnsi="Arial"/>
                <w:b/>
                <w:sz w:val="16"/>
              </w:rPr>
            </w:pPr>
            <w:r>
              <w:rPr>
                <w:rFonts w:ascii="Arial" w:hAnsi="Arial"/>
                <w:sz w:val="16"/>
              </w:rPr>
              <w:t>Med :  SB</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BS    : NEG</w:t>
            </w:r>
            <w:r>
              <w:rPr>
                <w:rFonts w:ascii="Arial" w:hAnsi="Arial"/>
                <w:sz w:val="16"/>
              </w:rPr>
              <w:tab/>
            </w:r>
          </w:p>
          <w:p w:rsidR="00EA3EDD" w:rsidRDefault="00EA3EDD" w:rsidP="00EA3EDD">
            <w:pPr>
              <w:ind w:hanging="648"/>
              <w:rPr>
                <w:rFonts w:ascii="Arial" w:hAnsi="Arial"/>
                <w:sz w:val="16"/>
              </w:rPr>
            </w:pPr>
            <w:r>
              <w:rPr>
                <w:rFonts w:ascii="Arial" w:hAnsi="Arial"/>
                <w:sz w:val="16"/>
              </w:rPr>
              <w:t xml:space="preserve">        </w:t>
            </w:r>
            <w:r>
              <w:rPr>
                <w:rFonts w:ascii="Arial" w:hAnsi="Arial"/>
                <w:sz w:val="16"/>
              </w:rPr>
              <w:tab/>
              <w:t xml:space="preserve">        </w:t>
            </w:r>
            <w:r>
              <w:rPr>
                <w:rFonts w:ascii="Arial" w:hAnsi="Arial"/>
                <w:sz w:val="16"/>
              </w:rPr>
              <w:tab/>
              <w:t xml:space="preserve">        </w:t>
            </w:r>
            <w:r>
              <w:rPr>
                <w:rFonts w:ascii="Arial" w:hAnsi="Arial"/>
                <w:sz w:val="16"/>
              </w:rPr>
              <w:tab/>
            </w:r>
            <w:r>
              <w:rPr>
                <w:rFonts w:ascii="Arial" w:hAnsi="Arial"/>
                <w:sz w:val="16"/>
              </w:rPr>
              <w:tab/>
            </w:r>
            <w:proofErr w:type="spellStart"/>
            <w:r>
              <w:rPr>
                <w:rFonts w:ascii="Arial" w:hAnsi="Arial"/>
                <w:sz w:val="16"/>
              </w:rPr>
              <w:t>Desc</w:t>
            </w:r>
            <w:proofErr w:type="spellEnd"/>
            <w:r>
              <w:rPr>
                <w:rFonts w:ascii="Arial" w:hAnsi="Arial"/>
                <w:sz w:val="16"/>
              </w:rPr>
              <w:t>:  AHS-GHS-NEIS-HAEM-SMUC</w:t>
            </w:r>
            <w:r>
              <w:rPr>
                <w:rFonts w:ascii="Arial" w:hAnsi="Arial"/>
                <w:sz w:val="16"/>
              </w:rPr>
              <w:tab/>
            </w:r>
            <w:r>
              <w:rPr>
                <w:rFonts w:ascii="Arial" w:hAnsi="Arial"/>
                <w:sz w:val="16"/>
              </w:rPr>
              <w:tab/>
              <w:t xml:space="preserve">GMS : STR-HAE-NEIS (Add </w:t>
            </w:r>
            <w:proofErr w:type="spellStart"/>
            <w:r>
              <w:rPr>
                <w:rFonts w:ascii="Arial" w:hAnsi="Arial"/>
                <w:sz w:val="16"/>
              </w:rPr>
              <w:t>Wkld</w:t>
            </w:r>
            <w:proofErr w:type="spellEnd"/>
            <w:r>
              <w:rPr>
                <w:rFonts w:ascii="Arial" w:hAnsi="Arial"/>
                <w:sz w:val="16"/>
              </w:rPr>
              <w:t>: 3)</w:t>
            </w:r>
          </w:p>
          <w:p w:rsidR="00EA3EDD" w:rsidRDefault="00EA3EDD" w:rsidP="00EA3EDD">
            <w:pPr>
              <w:ind w:left="360"/>
              <w:rPr>
                <w:rFonts w:ascii="Arial" w:hAnsi="Arial" w:cs="Arial"/>
                <w:sz w:val="20"/>
              </w:rPr>
            </w:pPr>
            <w:r>
              <w:rPr>
                <w:rFonts w:ascii="Arial" w:hAnsi="Arial"/>
                <w:sz w:val="16"/>
              </w:rPr>
              <w:t xml:space="preserve">                                 </w:t>
            </w:r>
            <w:r>
              <w:rPr>
                <w:rFonts w:ascii="Arial" w:hAnsi="Arial"/>
                <w:sz w:val="16"/>
              </w:rPr>
              <w:tab/>
            </w:r>
            <w:r>
              <w:rPr>
                <w:rFonts w:ascii="Arial" w:hAnsi="Arial"/>
                <w:sz w:val="16"/>
              </w:rPr>
              <w:tab/>
              <w:t>Id:  UOF</w:t>
            </w:r>
          </w:p>
          <w:p w:rsidR="00EA3EDD" w:rsidRPr="00A5408B" w:rsidRDefault="00EA3EDD" w:rsidP="00350440">
            <w:pPr>
              <w:numPr>
                <w:ilvl w:val="0"/>
                <w:numId w:val="16"/>
              </w:numPr>
              <w:jc w:val="left"/>
              <w:rPr>
                <w:rFonts w:ascii="Arial" w:hAnsi="Arial"/>
                <w:sz w:val="20"/>
                <w:szCs w:val="20"/>
              </w:rPr>
            </w:pPr>
            <w:r>
              <w:rPr>
                <w:rFonts w:ascii="Arial" w:hAnsi="Arial" w:cs="Arial"/>
                <w:sz w:val="20"/>
              </w:rPr>
              <w:t xml:space="preserve"> </w:t>
            </w:r>
            <w:r w:rsidRPr="00A5408B">
              <w:rPr>
                <w:rFonts w:ascii="Arial" w:hAnsi="Arial"/>
                <w:sz w:val="20"/>
                <w:szCs w:val="20"/>
              </w:rPr>
              <w:t>Culture with PP, report as follows:</w:t>
            </w:r>
          </w:p>
          <w:p w:rsidR="00EA3EDD" w:rsidRDefault="00EA3EDD" w:rsidP="00EA3EDD">
            <w:pPr>
              <w:ind w:left="1440" w:hanging="648"/>
              <w:rPr>
                <w:rFonts w:ascii="Arial" w:hAnsi="Arial"/>
                <w:sz w:val="16"/>
              </w:rPr>
            </w:pPr>
          </w:p>
          <w:p w:rsidR="00EA3EDD" w:rsidRDefault="00EA3EDD" w:rsidP="00EA3EDD">
            <w:pPr>
              <w:ind w:left="1440" w:hanging="648"/>
              <w:rPr>
                <w:rFonts w:ascii="Arial" w:hAnsi="Arial"/>
                <w:sz w:val="16"/>
              </w:rPr>
            </w:pPr>
            <w:r>
              <w:rPr>
                <w:rFonts w:ascii="Arial" w:hAnsi="Arial"/>
                <w:sz w:val="16"/>
              </w:rPr>
              <w:t xml:space="preserve">Observations:    </w:t>
            </w:r>
            <w:r>
              <w:rPr>
                <w:rFonts w:ascii="Arial" w:hAnsi="Arial"/>
                <w:sz w:val="16"/>
              </w:rPr>
              <w:tab/>
              <w:t>1.  4+ USUAL UPPER RESPIRATORY FLORA</w:t>
            </w:r>
          </w:p>
          <w:p w:rsidR="00EA3EDD" w:rsidRDefault="00EA3EDD" w:rsidP="00A5408B">
            <w:pPr>
              <w:ind w:left="1440" w:firstLine="702"/>
              <w:rPr>
                <w:rFonts w:ascii="Arial" w:hAnsi="Arial"/>
                <w:sz w:val="16"/>
              </w:rPr>
            </w:pPr>
            <w:r>
              <w:rPr>
                <w:rFonts w:ascii="Arial" w:hAnsi="Arial"/>
                <w:sz w:val="16"/>
              </w:rPr>
              <w:t>2.  3+ PSEUDOMONAS AERUGINOSA (MUCOID)</w:t>
            </w:r>
          </w:p>
          <w:p w:rsidR="00EA3EDD" w:rsidRDefault="00EA3EDD" w:rsidP="00A5408B">
            <w:pPr>
              <w:ind w:left="1440" w:firstLine="702"/>
              <w:rPr>
                <w:rFonts w:ascii="Arial" w:hAnsi="Arial"/>
                <w:sz w:val="16"/>
              </w:rPr>
            </w:pPr>
            <w:r>
              <w:rPr>
                <w:rFonts w:ascii="Arial" w:hAnsi="Arial"/>
                <w:sz w:val="16"/>
              </w:rPr>
              <w:t>3.  2+ PSEUDOMONAS AERUGINOSA (MATTE)</w:t>
            </w:r>
          </w:p>
          <w:p w:rsidR="00EA3EDD" w:rsidRDefault="00EA3EDD" w:rsidP="00A5408B">
            <w:pPr>
              <w:ind w:left="1440" w:firstLine="702"/>
              <w:rPr>
                <w:rFonts w:ascii="Arial" w:hAnsi="Arial"/>
                <w:sz w:val="16"/>
              </w:rPr>
            </w:pPr>
            <w:r>
              <w:rPr>
                <w:rFonts w:ascii="Arial" w:hAnsi="Arial"/>
                <w:sz w:val="16"/>
              </w:rPr>
              <w:t>4.  2+ STAPHYLOCOCCUS AUREUS Further identification to follow</w:t>
            </w:r>
          </w:p>
          <w:p w:rsidR="00EA3EDD" w:rsidRDefault="00EA3EDD" w:rsidP="00A5408B">
            <w:pPr>
              <w:ind w:left="1440" w:firstLine="702"/>
              <w:rPr>
                <w:rFonts w:ascii="Arial" w:hAnsi="Arial"/>
                <w:sz w:val="16"/>
              </w:rPr>
            </w:pPr>
            <w:r>
              <w:rPr>
                <w:rFonts w:ascii="Arial" w:hAnsi="Arial"/>
                <w:sz w:val="16"/>
              </w:rPr>
              <w:t>5.  1+  PRESUMPTIVE ASPERGILLUS SPECIES</w:t>
            </w:r>
          </w:p>
          <w:p w:rsidR="00EA3EDD" w:rsidRDefault="00EA3EDD" w:rsidP="00A5408B">
            <w:pPr>
              <w:ind w:left="1440" w:firstLine="702"/>
              <w:rPr>
                <w:rFonts w:ascii="Arial" w:hAnsi="Arial"/>
                <w:sz w:val="16"/>
              </w:rPr>
            </w:pPr>
            <w:r>
              <w:rPr>
                <w:rFonts w:ascii="Arial" w:hAnsi="Arial"/>
                <w:sz w:val="16"/>
              </w:rPr>
              <w:t>6.  Susceptibilities to follow.</w:t>
            </w:r>
          </w:p>
          <w:p w:rsidR="00EA3EDD" w:rsidRDefault="00EA3EDD" w:rsidP="00EA3EDD">
            <w:pPr>
              <w:ind w:left="1440" w:hanging="648"/>
              <w:rPr>
                <w:rFonts w:ascii="Arial" w:hAnsi="Arial"/>
                <w:sz w:val="16"/>
              </w:rPr>
            </w:pPr>
          </w:p>
          <w:p w:rsidR="00EA3EDD" w:rsidRDefault="00EA3EDD" w:rsidP="00EA3EDD">
            <w:pPr>
              <w:ind w:hanging="648"/>
              <w:rPr>
                <w:rFonts w:ascii="Arial" w:hAnsi="Arial"/>
                <w:sz w:val="16"/>
              </w:rPr>
            </w:pPr>
            <w:r>
              <w:rPr>
                <w:rFonts w:ascii="Arial" w:hAnsi="Arial"/>
                <w:sz w:val="16"/>
              </w:rPr>
              <w:t xml:space="preserve">  </w:t>
            </w:r>
            <w:r>
              <w:rPr>
                <w:rFonts w:ascii="Arial" w:hAnsi="Arial"/>
                <w:sz w:val="16"/>
              </w:rPr>
              <w:tab/>
            </w:r>
            <w:r>
              <w:rPr>
                <w:rFonts w:ascii="Arial" w:hAnsi="Arial"/>
                <w:sz w:val="16"/>
              </w:rPr>
              <w:tab/>
              <w:t xml:space="preserve"> Workups:</w:t>
            </w:r>
            <w:r>
              <w:rPr>
                <w:rFonts w:ascii="Arial" w:hAnsi="Arial"/>
                <w:sz w:val="16"/>
              </w:rPr>
              <w:tab/>
            </w:r>
            <w:proofErr w:type="spellStart"/>
            <w:r>
              <w:rPr>
                <w:rFonts w:ascii="Arial" w:hAnsi="Arial"/>
                <w:sz w:val="16"/>
              </w:rPr>
              <w:t>Wkup</w:t>
            </w:r>
            <w:proofErr w:type="spellEnd"/>
            <w:r>
              <w:rPr>
                <w:rFonts w:ascii="Arial" w:hAnsi="Arial"/>
                <w:sz w:val="16"/>
              </w:rPr>
              <w:t xml:space="preserve"># 1   </w:t>
            </w:r>
            <w:r>
              <w:rPr>
                <w:rFonts w:ascii="Arial" w:hAnsi="Arial"/>
                <w:sz w:val="16"/>
              </w:rPr>
              <w:tab/>
            </w:r>
            <w:r>
              <w:rPr>
                <w:rFonts w:ascii="Arial" w:hAnsi="Arial"/>
                <w:sz w:val="16"/>
              </w:rPr>
              <w:tab/>
            </w:r>
            <w:r>
              <w:rPr>
                <w:rFonts w:ascii="Arial" w:hAnsi="Arial"/>
                <w:sz w:val="16"/>
              </w:rPr>
              <w:tab/>
              <w:t>Workup Components</w:t>
            </w:r>
            <w:r>
              <w:rPr>
                <w:rFonts w:ascii="Arial" w:hAnsi="Arial"/>
                <w:sz w:val="16"/>
              </w:rPr>
              <w:tab/>
            </w:r>
          </w:p>
          <w:p w:rsidR="00EA3EDD" w:rsidRDefault="00EA3EDD" w:rsidP="00EA3EDD">
            <w:pPr>
              <w:ind w:left="2160" w:hanging="18"/>
              <w:rPr>
                <w:rFonts w:ascii="Arial" w:hAnsi="Arial"/>
                <w:b/>
                <w:sz w:val="16"/>
              </w:rPr>
            </w:pPr>
            <w:r>
              <w:rPr>
                <w:rFonts w:ascii="Arial" w:hAnsi="Arial"/>
                <w:sz w:val="16"/>
              </w:rPr>
              <w:t>Med :  SB</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BS    : NEG</w:t>
            </w:r>
            <w:r>
              <w:rPr>
                <w:rFonts w:ascii="Arial" w:hAnsi="Arial"/>
                <w:sz w:val="16"/>
              </w:rPr>
              <w:tab/>
            </w:r>
          </w:p>
          <w:p w:rsidR="00EA3EDD" w:rsidRDefault="00EA3EDD" w:rsidP="00EA3EDD">
            <w:pPr>
              <w:ind w:hanging="648"/>
              <w:rPr>
                <w:rFonts w:ascii="Arial" w:hAnsi="Arial"/>
                <w:sz w:val="16"/>
              </w:rPr>
            </w:pPr>
            <w:r>
              <w:rPr>
                <w:rFonts w:ascii="Arial" w:hAnsi="Arial"/>
                <w:sz w:val="16"/>
              </w:rPr>
              <w:t xml:space="preserve">        </w:t>
            </w:r>
            <w:r>
              <w:rPr>
                <w:rFonts w:ascii="Arial" w:hAnsi="Arial"/>
                <w:sz w:val="16"/>
              </w:rPr>
              <w:tab/>
              <w:t xml:space="preserve">        </w:t>
            </w:r>
            <w:r>
              <w:rPr>
                <w:rFonts w:ascii="Arial" w:hAnsi="Arial"/>
                <w:sz w:val="16"/>
              </w:rPr>
              <w:tab/>
              <w:t xml:space="preserve">        </w:t>
            </w:r>
            <w:r>
              <w:rPr>
                <w:rFonts w:ascii="Arial" w:hAnsi="Arial"/>
                <w:sz w:val="16"/>
              </w:rPr>
              <w:tab/>
            </w:r>
            <w:r>
              <w:rPr>
                <w:rFonts w:ascii="Arial" w:hAnsi="Arial"/>
                <w:sz w:val="16"/>
              </w:rPr>
              <w:tab/>
            </w:r>
            <w:proofErr w:type="spellStart"/>
            <w:r>
              <w:rPr>
                <w:rFonts w:ascii="Arial" w:hAnsi="Arial"/>
                <w:sz w:val="16"/>
              </w:rPr>
              <w:t>Desc</w:t>
            </w:r>
            <w:proofErr w:type="spellEnd"/>
            <w:r>
              <w:rPr>
                <w:rFonts w:ascii="Arial" w:hAnsi="Arial"/>
                <w:sz w:val="16"/>
              </w:rPr>
              <w:t>:  AHS-GHS-NEIS-SMUC</w:t>
            </w:r>
            <w:r>
              <w:rPr>
                <w:rFonts w:ascii="Arial" w:hAnsi="Arial"/>
                <w:sz w:val="16"/>
              </w:rPr>
              <w:tab/>
            </w:r>
            <w:r>
              <w:rPr>
                <w:rFonts w:ascii="Arial" w:hAnsi="Arial"/>
                <w:sz w:val="16"/>
              </w:rPr>
              <w:tab/>
            </w:r>
          </w:p>
          <w:p w:rsidR="00EA3EDD" w:rsidRDefault="00EA3EDD" w:rsidP="00EA3EDD">
            <w:pPr>
              <w:ind w:firstLine="2142"/>
              <w:rPr>
                <w:rFonts w:ascii="Arial" w:hAnsi="Arial"/>
                <w:sz w:val="16"/>
              </w:rPr>
            </w:pPr>
            <w:r>
              <w:rPr>
                <w:rFonts w:ascii="Arial" w:hAnsi="Arial"/>
                <w:sz w:val="16"/>
              </w:rPr>
              <w:t>Id:  UOF</w:t>
            </w:r>
          </w:p>
          <w:p w:rsidR="00EA3EDD" w:rsidRDefault="00EA3EDD" w:rsidP="00EA3EDD">
            <w:pPr>
              <w:ind w:firstLine="2142"/>
              <w:rPr>
                <w:rFonts w:ascii="Arial" w:hAnsi="Arial"/>
                <w:sz w:val="16"/>
              </w:rPr>
            </w:pPr>
          </w:p>
          <w:p w:rsidR="00A5408B" w:rsidRPr="00A5408B" w:rsidRDefault="00A5408B" w:rsidP="00350440">
            <w:pPr>
              <w:numPr>
                <w:ilvl w:val="0"/>
                <w:numId w:val="16"/>
              </w:numPr>
              <w:jc w:val="left"/>
              <w:rPr>
                <w:rFonts w:ascii="Arial" w:hAnsi="Arial"/>
                <w:sz w:val="20"/>
                <w:szCs w:val="20"/>
              </w:rPr>
            </w:pPr>
            <w:r w:rsidRPr="00A5408B">
              <w:rPr>
                <w:rFonts w:ascii="Arial" w:hAnsi="Arial" w:cs="Arial"/>
                <w:sz w:val="20"/>
                <w:szCs w:val="20"/>
              </w:rPr>
              <w:t xml:space="preserve"> MRSA isolation requires a “Called to” if not from E.D. (</w:t>
            </w:r>
            <w:proofErr w:type="spellStart"/>
            <w:r w:rsidRPr="00A5408B">
              <w:rPr>
                <w:rFonts w:ascii="Arial" w:hAnsi="Arial" w:cs="Arial"/>
                <w:sz w:val="20"/>
                <w:szCs w:val="20"/>
              </w:rPr>
              <w:t>disch</w:t>
            </w:r>
            <w:proofErr w:type="spellEnd"/>
            <w:r w:rsidRPr="00A5408B">
              <w:rPr>
                <w:rFonts w:ascii="Arial" w:hAnsi="Arial" w:cs="Arial"/>
                <w:sz w:val="20"/>
                <w:szCs w:val="20"/>
              </w:rPr>
              <w:t>.), or a repeat isolate</w:t>
            </w:r>
            <w:r w:rsidRPr="00A5408B">
              <w:rPr>
                <w:rFonts w:ascii="Arial" w:hAnsi="Arial"/>
                <w:sz w:val="20"/>
                <w:szCs w:val="20"/>
              </w:rPr>
              <w:t>. Document date and time called in computer.</w:t>
            </w:r>
          </w:p>
          <w:p w:rsidR="00A5408B" w:rsidRDefault="00A5408B" w:rsidP="00A5408B">
            <w:pPr>
              <w:ind w:left="810" w:hanging="18"/>
              <w:rPr>
                <w:rFonts w:ascii="Arial" w:hAnsi="Arial"/>
                <w:sz w:val="16"/>
              </w:rPr>
            </w:pPr>
            <w:r>
              <w:rPr>
                <w:rFonts w:ascii="Arial" w:hAnsi="Arial"/>
                <w:sz w:val="16"/>
              </w:rPr>
              <w:t xml:space="preserve">Observations:   </w:t>
            </w:r>
            <w:r>
              <w:rPr>
                <w:rFonts w:ascii="Arial" w:hAnsi="Arial"/>
                <w:sz w:val="16"/>
              </w:rPr>
              <w:tab/>
              <w:t xml:space="preserve">1.  3+ METHICILLIN-RESISTANT STAPH AUREUS ***MDRO***                </w:t>
            </w:r>
            <w:proofErr w:type="spellStart"/>
            <w:r>
              <w:rPr>
                <w:rFonts w:ascii="Arial" w:hAnsi="Arial"/>
                <w:sz w:val="16"/>
              </w:rPr>
              <w:t>Sunquest</w:t>
            </w:r>
            <w:proofErr w:type="spellEnd"/>
            <w:r>
              <w:rPr>
                <w:rFonts w:ascii="Arial" w:hAnsi="Arial"/>
                <w:sz w:val="16"/>
              </w:rPr>
              <w:t xml:space="preserve"> code: </w:t>
            </w:r>
            <w:r>
              <w:rPr>
                <w:rFonts w:ascii="Arial" w:hAnsi="Arial"/>
                <w:b/>
                <w:bCs/>
                <w:sz w:val="16"/>
              </w:rPr>
              <w:t>MRSA</w:t>
            </w:r>
          </w:p>
          <w:p w:rsidR="00A5408B" w:rsidRDefault="00A5408B" w:rsidP="00A5408B">
            <w:pPr>
              <w:ind w:firstLine="2142"/>
              <w:rPr>
                <w:rFonts w:ascii="Arial" w:hAnsi="Arial"/>
                <w:sz w:val="16"/>
              </w:rPr>
            </w:pPr>
            <w:r>
              <w:rPr>
                <w:rFonts w:ascii="Arial" w:hAnsi="Arial"/>
                <w:sz w:val="16"/>
              </w:rPr>
              <w:tab/>
              <w:t xml:space="preserve">2.  MULTIPLE DRUG RESISTANT ORGANSIM (MDRO): This organism     </w:t>
            </w:r>
            <w:proofErr w:type="spellStart"/>
            <w:r>
              <w:rPr>
                <w:rFonts w:ascii="Arial" w:hAnsi="Arial"/>
                <w:sz w:val="16"/>
              </w:rPr>
              <w:t>Sunquest</w:t>
            </w:r>
            <w:proofErr w:type="spellEnd"/>
            <w:r>
              <w:rPr>
                <w:rFonts w:ascii="Arial" w:hAnsi="Arial"/>
                <w:sz w:val="16"/>
              </w:rPr>
              <w:t xml:space="preserve"> code: </w:t>
            </w:r>
            <w:r>
              <w:rPr>
                <w:rFonts w:ascii="Arial" w:hAnsi="Arial"/>
                <w:b/>
                <w:bCs/>
                <w:sz w:val="16"/>
              </w:rPr>
              <w:t>DRO</w:t>
            </w:r>
          </w:p>
          <w:p w:rsidR="00A5408B" w:rsidRDefault="00A5408B" w:rsidP="00A5408B">
            <w:pPr>
              <w:ind w:firstLine="2070"/>
              <w:rPr>
                <w:rFonts w:ascii="Arial" w:hAnsi="Arial"/>
                <w:sz w:val="16"/>
              </w:rPr>
            </w:pPr>
            <w:r>
              <w:rPr>
                <w:rFonts w:ascii="Arial" w:hAnsi="Arial"/>
                <w:sz w:val="16"/>
              </w:rPr>
              <w:t xml:space="preserve">      </w:t>
            </w:r>
            <w:proofErr w:type="gramStart"/>
            <w:r>
              <w:rPr>
                <w:rFonts w:ascii="Arial" w:hAnsi="Arial"/>
                <w:sz w:val="16"/>
              </w:rPr>
              <w:t>requires</w:t>
            </w:r>
            <w:proofErr w:type="gramEnd"/>
            <w:r>
              <w:rPr>
                <w:rFonts w:ascii="Arial" w:hAnsi="Arial"/>
                <w:sz w:val="16"/>
              </w:rPr>
              <w:t xml:space="preserve"> SPECIAL CONTACT PRECAUTIONS. Please call Infection Control.</w:t>
            </w:r>
          </w:p>
          <w:p w:rsidR="00EA3EDD" w:rsidRDefault="00A5408B" w:rsidP="00A5408B">
            <w:pPr>
              <w:ind w:firstLine="2142"/>
              <w:rPr>
                <w:rFonts w:ascii="Arial" w:hAnsi="Arial"/>
                <w:sz w:val="16"/>
              </w:rPr>
            </w:pPr>
            <w:r>
              <w:rPr>
                <w:rFonts w:ascii="Arial" w:hAnsi="Arial"/>
                <w:sz w:val="16"/>
              </w:rPr>
              <w:t>3. **Called to Linda S., RN L8 @ 1300 7/7/03</w:t>
            </w:r>
          </w:p>
          <w:p w:rsidR="00A5408B" w:rsidRDefault="00A5408B" w:rsidP="00A5408B">
            <w:pPr>
              <w:ind w:firstLine="2142"/>
              <w:rPr>
                <w:rFonts w:ascii="Arial" w:hAnsi="Arial"/>
                <w:sz w:val="16"/>
              </w:rPr>
            </w:pPr>
          </w:p>
          <w:p w:rsidR="00A5408B" w:rsidRPr="00A5408B" w:rsidRDefault="00A5408B" w:rsidP="00350440">
            <w:pPr>
              <w:numPr>
                <w:ilvl w:val="0"/>
                <w:numId w:val="16"/>
              </w:numPr>
              <w:jc w:val="left"/>
              <w:rPr>
                <w:rFonts w:ascii="Arial" w:hAnsi="Arial"/>
                <w:sz w:val="20"/>
                <w:szCs w:val="20"/>
              </w:rPr>
            </w:pPr>
            <w:r>
              <w:rPr>
                <w:rFonts w:ascii="Arial" w:hAnsi="Arial"/>
              </w:rPr>
              <w:t xml:space="preserve"> </w:t>
            </w:r>
            <w:r w:rsidRPr="00A5408B">
              <w:rPr>
                <w:rFonts w:ascii="Arial" w:hAnsi="Arial"/>
                <w:sz w:val="20"/>
                <w:szCs w:val="20"/>
              </w:rPr>
              <w:t xml:space="preserve">Gram stains: Report Gram stain results by selecting the </w:t>
            </w:r>
            <w:r w:rsidRPr="00A5408B">
              <w:rPr>
                <w:rFonts w:ascii="Arial" w:hAnsi="Arial"/>
                <w:i/>
                <w:iCs/>
                <w:sz w:val="20"/>
                <w:szCs w:val="20"/>
              </w:rPr>
              <w:t>Direct Exam</w:t>
            </w:r>
            <w:r w:rsidRPr="00A5408B">
              <w:rPr>
                <w:rFonts w:ascii="Arial" w:hAnsi="Arial"/>
                <w:sz w:val="20"/>
                <w:szCs w:val="20"/>
              </w:rPr>
              <w:t xml:space="preserve"> tab. Follow Gram stain procedure for interpretation and resulting.</w:t>
            </w:r>
          </w:p>
          <w:p w:rsidR="00A5408B" w:rsidRPr="00A5408B" w:rsidRDefault="00A5408B" w:rsidP="00A5408B">
            <w:pPr>
              <w:ind w:left="465"/>
              <w:rPr>
                <w:rFonts w:ascii="Arial" w:hAnsi="Arial"/>
                <w:sz w:val="20"/>
                <w:szCs w:val="20"/>
              </w:rPr>
            </w:pPr>
          </w:p>
          <w:p w:rsidR="00A5408B" w:rsidRDefault="00A5408B" w:rsidP="00A5408B">
            <w:pPr>
              <w:ind w:left="2160" w:hanging="1368"/>
              <w:rPr>
                <w:rFonts w:ascii="Arial" w:hAnsi="Arial"/>
                <w:sz w:val="16"/>
              </w:rPr>
            </w:pPr>
            <w:r>
              <w:rPr>
                <w:rFonts w:ascii="Arial" w:hAnsi="Arial"/>
                <w:sz w:val="16"/>
              </w:rPr>
              <w:t xml:space="preserve">Observations:    </w:t>
            </w:r>
            <w:r>
              <w:rPr>
                <w:rFonts w:ascii="Arial" w:hAnsi="Arial"/>
                <w:sz w:val="16"/>
              </w:rPr>
              <w:tab/>
              <w:t>1.  2+ GRAM POSITIVE COCCI</w:t>
            </w:r>
          </w:p>
          <w:p w:rsidR="00A5408B" w:rsidRDefault="00A5408B" w:rsidP="00350440">
            <w:pPr>
              <w:numPr>
                <w:ilvl w:val="0"/>
                <w:numId w:val="17"/>
              </w:numPr>
              <w:tabs>
                <w:tab w:val="clear" w:pos="360"/>
                <w:tab w:val="num" w:pos="2412"/>
              </w:tabs>
              <w:ind w:firstLine="1782"/>
              <w:rPr>
                <w:rFonts w:ascii="Arial" w:hAnsi="Arial"/>
                <w:sz w:val="16"/>
              </w:rPr>
            </w:pPr>
            <w:r>
              <w:rPr>
                <w:rFonts w:ascii="Arial" w:hAnsi="Arial"/>
                <w:sz w:val="16"/>
              </w:rPr>
              <w:lastRenderedPageBreak/>
              <w:t>4+ WBC'S</w:t>
            </w:r>
          </w:p>
          <w:p w:rsidR="00A5408B" w:rsidRDefault="00A5408B" w:rsidP="00A5408B">
            <w:pPr>
              <w:rPr>
                <w:rFonts w:ascii="Arial" w:hAnsi="Arial"/>
                <w:sz w:val="16"/>
              </w:rPr>
            </w:pPr>
          </w:p>
          <w:p w:rsidR="00A5408B" w:rsidRPr="00A5408B" w:rsidRDefault="00A5408B" w:rsidP="00350440">
            <w:pPr>
              <w:numPr>
                <w:ilvl w:val="0"/>
                <w:numId w:val="16"/>
              </w:numPr>
              <w:rPr>
                <w:rFonts w:ascii="Arial" w:hAnsi="Arial"/>
                <w:sz w:val="20"/>
                <w:szCs w:val="20"/>
              </w:rPr>
            </w:pPr>
            <w:r w:rsidRPr="00A5408B">
              <w:rPr>
                <w:rFonts w:ascii="Arial" w:hAnsi="Arial"/>
                <w:sz w:val="20"/>
                <w:szCs w:val="20"/>
              </w:rPr>
              <w:t xml:space="preserve">Review </w:t>
            </w:r>
            <w:r w:rsidRPr="00A5408B">
              <w:rPr>
                <w:rFonts w:ascii="Arial" w:hAnsi="Arial"/>
                <w:b/>
                <w:bCs/>
                <w:sz w:val="20"/>
                <w:szCs w:val="20"/>
              </w:rPr>
              <w:t>Culture Summary</w:t>
            </w:r>
            <w:r w:rsidRPr="00A5408B">
              <w:rPr>
                <w:rFonts w:ascii="Arial" w:hAnsi="Arial"/>
                <w:sz w:val="20"/>
                <w:szCs w:val="20"/>
              </w:rPr>
              <w:t xml:space="preserve"> for accuracy before filing report.</w:t>
            </w:r>
          </w:p>
          <w:p w:rsidR="00A5408B" w:rsidRPr="00A5408B" w:rsidRDefault="00A5408B" w:rsidP="00A5408B">
            <w:pPr>
              <w:ind w:left="360"/>
              <w:rPr>
                <w:rFonts w:ascii="Arial" w:hAnsi="Arial"/>
                <w:sz w:val="20"/>
                <w:szCs w:val="20"/>
              </w:rPr>
            </w:pPr>
          </w:p>
          <w:p w:rsidR="00A5408B" w:rsidRPr="00A5408B" w:rsidRDefault="00A5408B" w:rsidP="00350440">
            <w:pPr>
              <w:numPr>
                <w:ilvl w:val="0"/>
                <w:numId w:val="16"/>
              </w:numPr>
              <w:rPr>
                <w:rFonts w:ascii="Arial" w:hAnsi="Arial"/>
                <w:sz w:val="20"/>
                <w:szCs w:val="20"/>
              </w:rPr>
            </w:pPr>
            <w:r w:rsidRPr="00A5408B">
              <w:rPr>
                <w:rFonts w:ascii="Arial" w:hAnsi="Arial" w:cs="Arial"/>
                <w:sz w:val="20"/>
                <w:szCs w:val="20"/>
              </w:rPr>
              <w:t xml:space="preserve">Continued reports:  If there are more isolates to report than there are available lines in </w:t>
            </w:r>
            <w:proofErr w:type="spellStart"/>
            <w:r w:rsidRPr="00A5408B">
              <w:rPr>
                <w:rFonts w:ascii="Arial" w:hAnsi="Arial" w:cs="Arial"/>
                <w:sz w:val="20"/>
                <w:szCs w:val="20"/>
              </w:rPr>
              <w:t>Sunquest</w:t>
            </w:r>
            <w:proofErr w:type="spellEnd"/>
            <w:r w:rsidRPr="00A5408B">
              <w:rPr>
                <w:rFonts w:ascii="Arial" w:hAnsi="Arial" w:cs="Arial"/>
                <w:sz w:val="20"/>
                <w:szCs w:val="20"/>
              </w:rPr>
              <w:t xml:space="preserve"> it will be necessary to create a continued report.  In Order Entry, order SPCC (Sputum Culture Continued Report using the same date/time of collection.  Add “SEEC” to the original accession and “RCON” to the new accession.  It will be necessary to free text the new and old accessions after the SEEC and RCON comments.  Refer to </w:t>
            </w:r>
            <w:r w:rsidR="009229F5">
              <w:rPr>
                <w:rFonts w:ascii="Arial" w:hAnsi="Arial" w:cs="Arial"/>
                <w:sz w:val="20"/>
                <w:szCs w:val="20"/>
              </w:rPr>
              <w:t>MCVI 5.0 Micro/</w:t>
            </w:r>
            <w:proofErr w:type="spellStart"/>
            <w:r w:rsidR="009229F5">
              <w:rPr>
                <w:rFonts w:ascii="Arial" w:hAnsi="Arial" w:cs="Arial"/>
                <w:sz w:val="20"/>
                <w:szCs w:val="20"/>
              </w:rPr>
              <w:t>Viro</w:t>
            </w:r>
            <w:proofErr w:type="spellEnd"/>
            <w:r w:rsidR="009229F5">
              <w:rPr>
                <w:rFonts w:ascii="Arial" w:hAnsi="Arial" w:cs="Arial"/>
                <w:sz w:val="20"/>
                <w:szCs w:val="20"/>
              </w:rPr>
              <w:t xml:space="preserve"> Computer Training </w:t>
            </w:r>
            <w:r w:rsidRPr="00A5408B">
              <w:rPr>
                <w:rFonts w:ascii="Arial" w:hAnsi="Arial" w:cs="Arial"/>
                <w:sz w:val="20"/>
                <w:szCs w:val="20"/>
              </w:rPr>
              <w:t>for complete details.</w:t>
            </w:r>
          </w:p>
          <w:p w:rsidR="00A5408B" w:rsidRPr="00A5408B" w:rsidRDefault="00A5408B" w:rsidP="00A5408B">
            <w:pPr>
              <w:ind w:left="360"/>
              <w:rPr>
                <w:rFonts w:ascii="Arial" w:hAnsi="Arial"/>
                <w:sz w:val="20"/>
                <w:szCs w:val="20"/>
              </w:rPr>
            </w:pPr>
          </w:p>
          <w:p w:rsidR="00A5408B" w:rsidRPr="00A5408B" w:rsidRDefault="00A5408B" w:rsidP="00350440">
            <w:pPr>
              <w:numPr>
                <w:ilvl w:val="0"/>
                <w:numId w:val="16"/>
              </w:numPr>
              <w:rPr>
                <w:rFonts w:ascii="Arial" w:hAnsi="Arial" w:cs="Arial"/>
                <w:sz w:val="20"/>
                <w:szCs w:val="20"/>
              </w:rPr>
            </w:pPr>
            <w:r w:rsidRPr="00A5408B">
              <w:rPr>
                <w:rFonts w:ascii="Arial" w:hAnsi="Arial" w:cs="Arial"/>
                <w:sz w:val="20"/>
                <w:szCs w:val="20"/>
              </w:rPr>
              <w:t xml:space="preserve">If a culture requires a correction, the code </w:t>
            </w:r>
            <w:r w:rsidRPr="00C23D69">
              <w:rPr>
                <w:rFonts w:ascii="Arial" w:hAnsi="Arial" w:cs="Arial"/>
                <w:b/>
                <w:sz w:val="20"/>
                <w:szCs w:val="20"/>
              </w:rPr>
              <w:t>CORR</w:t>
            </w:r>
            <w:r w:rsidRPr="00A5408B">
              <w:rPr>
                <w:rFonts w:ascii="Arial" w:hAnsi="Arial" w:cs="Arial"/>
                <w:sz w:val="20"/>
                <w:szCs w:val="20"/>
              </w:rPr>
              <w:t xml:space="preserve"> (corrected report) must be reported on an observation line in the </w:t>
            </w:r>
            <w:r w:rsidRPr="00A5408B">
              <w:rPr>
                <w:rFonts w:ascii="Arial" w:hAnsi="Arial" w:cs="Arial"/>
                <w:i/>
                <w:iCs/>
                <w:sz w:val="20"/>
                <w:szCs w:val="20"/>
              </w:rPr>
              <w:t>Direct Exam</w:t>
            </w:r>
            <w:r w:rsidRPr="00A5408B">
              <w:rPr>
                <w:rFonts w:ascii="Arial" w:hAnsi="Arial" w:cs="Arial"/>
                <w:sz w:val="20"/>
                <w:szCs w:val="20"/>
              </w:rPr>
              <w:t xml:space="preserve"> or </w:t>
            </w:r>
            <w:r w:rsidRPr="00A5408B">
              <w:rPr>
                <w:rFonts w:ascii="Arial" w:hAnsi="Arial" w:cs="Arial"/>
                <w:i/>
                <w:iCs/>
                <w:sz w:val="20"/>
                <w:szCs w:val="20"/>
              </w:rPr>
              <w:t>Culture Entry</w:t>
            </w:r>
            <w:r w:rsidRPr="00A5408B">
              <w:rPr>
                <w:rFonts w:ascii="Arial" w:hAnsi="Arial" w:cs="Arial"/>
                <w:sz w:val="20"/>
                <w:szCs w:val="20"/>
              </w:rPr>
              <w:t xml:space="preserve"> tab. Refer to policy </w:t>
            </w:r>
            <w:r w:rsidR="009229F5">
              <w:rPr>
                <w:rFonts w:ascii="Arial" w:hAnsi="Arial" w:cs="Arial"/>
                <w:sz w:val="20"/>
                <w:szCs w:val="20"/>
              </w:rPr>
              <w:t xml:space="preserve">MCVI </w:t>
            </w:r>
            <w:r w:rsidR="00B12E4E">
              <w:rPr>
                <w:rFonts w:ascii="Arial" w:hAnsi="Arial" w:cs="Arial"/>
                <w:sz w:val="20"/>
                <w:szCs w:val="20"/>
              </w:rPr>
              <w:t xml:space="preserve">5.1 </w:t>
            </w:r>
            <w:r w:rsidRPr="009229F5">
              <w:rPr>
                <w:rFonts w:ascii="Arial" w:hAnsi="Arial" w:cs="Arial"/>
                <w:iCs/>
                <w:sz w:val="20"/>
                <w:szCs w:val="20"/>
              </w:rPr>
              <w:t>LABELING</w:t>
            </w:r>
            <w:r w:rsidRPr="009229F5">
              <w:rPr>
                <w:rFonts w:ascii="Arial" w:hAnsi="Arial" w:cs="Arial"/>
                <w:i/>
                <w:iCs/>
                <w:sz w:val="20"/>
                <w:szCs w:val="20"/>
              </w:rPr>
              <w:t xml:space="preserve"> </w:t>
            </w:r>
            <w:r w:rsidRPr="009229F5">
              <w:rPr>
                <w:rFonts w:ascii="Arial" w:hAnsi="Arial" w:cs="Arial"/>
                <w:iCs/>
                <w:sz w:val="20"/>
                <w:szCs w:val="20"/>
              </w:rPr>
              <w:t xml:space="preserve">ERRORS/SPECIMEN MIXUPS </w:t>
            </w:r>
            <w:r w:rsidRPr="00A5408B">
              <w:rPr>
                <w:rFonts w:ascii="Arial" w:hAnsi="Arial" w:cs="Arial"/>
                <w:sz w:val="20"/>
                <w:szCs w:val="20"/>
              </w:rPr>
              <w:t xml:space="preserve">for </w:t>
            </w:r>
            <w:proofErr w:type="spellStart"/>
            <w:r w:rsidRPr="00A5408B">
              <w:rPr>
                <w:rFonts w:ascii="Arial" w:hAnsi="Arial" w:cs="Arial"/>
                <w:sz w:val="20"/>
                <w:szCs w:val="20"/>
              </w:rPr>
              <w:t>Su</w:t>
            </w:r>
            <w:r w:rsidR="009229F5">
              <w:rPr>
                <w:rFonts w:ascii="Arial" w:hAnsi="Arial" w:cs="Arial"/>
                <w:sz w:val="20"/>
                <w:szCs w:val="20"/>
              </w:rPr>
              <w:t>nquest</w:t>
            </w:r>
            <w:proofErr w:type="spellEnd"/>
            <w:r w:rsidR="009229F5">
              <w:rPr>
                <w:rFonts w:ascii="Arial" w:hAnsi="Arial" w:cs="Arial"/>
                <w:sz w:val="20"/>
                <w:szCs w:val="20"/>
              </w:rPr>
              <w:t xml:space="preserve"> report entry information.</w:t>
            </w:r>
          </w:p>
          <w:p w:rsidR="00A5408B" w:rsidRPr="00A5408B" w:rsidRDefault="00A5408B" w:rsidP="00A5408B">
            <w:pPr>
              <w:pStyle w:val="ListParagraph"/>
              <w:rPr>
                <w:rFonts w:ascii="Arial" w:hAnsi="Arial" w:cs="Arial"/>
                <w:sz w:val="20"/>
                <w:szCs w:val="20"/>
              </w:rPr>
            </w:pPr>
          </w:p>
          <w:p w:rsidR="00A5408B" w:rsidRPr="00A5408B" w:rsidRDefault="00A5408B" w:rsidP="00350440">
            <w:pPr>
              <w:pStyle w:val="Heading4"/>
              <w:numPr>
                <w:ilvl w:val="0"/>
                <w:numId w:val="16"/>
              </w:numPr>
              <w:jc w:val="left"/>
              <w:rPr>
                <w:rFonts w:ascii="Arial" w:hAnsi="Arial" w:cs="Arial"/>
                <w:sz w:val="20"/>
                <w:szCs w:val="20"/>
              </w:rPr>
            </w:pPr>
            <w:r w:rsidRPr="00A5408B">
              <w:rPr>
                <w:rFonts w:ascii="Arial" w:hAnsi="Arial" w:cs="Arial"/>
                <w:sz w:val="20"/>
                <w:szCs w:val="20"/>
              </w:rPr>
              <w:t xml:space="preserve"> If growth should occur or additional testing should be requested after the culture has been finalized, remove the final status and send out a supplementary report. </w:t>
            </w:r>
            <w:r w:rsidRPr="00A5408B">
              <w:rPr>
                <w:rFonts w:ascii="Arial" w:hAnsi="Arial" w:cs="Arial"/>
                <w:bCs w:val="0"/>
                <w:sz w:val="20"/>
                <w:szCs w:val="20"/>
              </w:rPr>
              <w:t xml:space="preserve">The code </w:t>
            </w:r>
            <w:r w:rsidRPr="00C23D69">
              <w:rPr>
                <w:rFonts w:ascii="Arial" w:hAnsi="Arial" w:cs="Arial"/>
                <w:b/>
                <w:sz w:val="20"/>
                <w:szCs w:val="20"/>
              </w:rPr>
              <w:t>SRPT</w:t>
            </w:r>
            <w:r w:rsidRPr="00A5408B">
              <w:rPr>
                <w:rFonts w:ascii="Arial" w:hAnsi="Arial" w:cs="Arial"/>
                <w:bCs w:val="0"/>
                <w:sz w:val="20"/>
                <w:szCs w:val="20"/>
              </w:rPr>
              <w:t xml:space="preserve"> (supplementary report) must be used in SREQ or </w:t>
            </w:r>
            <w:r w:rsidRPr="00A5408B">
              <w:rPr>
                <w:rFonts w:ascii="Arial" w:hAnsi="Arial" w:cs="Arial"/>
                <w:bCs w:val="0"/>
                <w:i/>
                <w:iCs/>
                <w:sz w:val="20"/>
                <w:szCs w:val="20"/>
              </w:rPr>
              <w:t>Culture Observations</w:t>
            </w:r>
            <w:r w:rsidRPr="00A5408B">
              <w:rPr>
                <w:rFonts w:ascii="Arial" w:hAnsi="Arial" w:cs="Arial"/>
                <w:bCs w:val="0"/>
                <w:sz w:val="20"/>
                <w:szCs w:val="20"/>
              </w:rPr>
              <w:t xml:space="preserve"> as follows:</w:t>
            </w:r>
          </w:p>
          <w:p w:rsidR="00A5408B" w:rsidRPr="00A5408B" w:rsidRDefault="00A5408B" w:rsidP="00350440">
            <w:pPr>
              <w:pStyle w:val="Heading4"/>
              <w:numPr>
                <w:ilvl w:val="0"/>
                <w:numId w:val="26"/>
              </w:numPr>
              <w:tabs>
                <w:tab w:val="clear" w:pos="810"/>
                <w:tab w:val="num" w:pos="1530"/>
              </w:tabs>
              <w:ind w:left="1530" w:hanging="270"/>
              <w:jc w:val="left"/>
              <w:rPr>
                <w:rFonts w:ascii="Arial" w:hAnsi="Arial" w:cs="Arial"/>
                <w:sz w:val="20"/>
                <w:szCs w:val="20"/>
              </w:rPr>
            </w:pPr>
            <w:r w:rsidRPr="00A5408B">
              <w:rPr>
                <w:rFonts w:ascii="Arial" w:hAnsi="Arial" w:cs="Arial"/>
                <w:sz w:val="20"/>
                <w:szCs w:val="20"/>
              </w:rPr>
              <w:t xml:space="preserve">Updated or new culture information: In the </w:t>
            </w:r>
            <w:r w:rsidRPr="00A5408B">
              <w:rPr>
                <w:rFonts w:ascii="Arial" w:hAnsi="Arial" w:cs="Arial"/>
                <w:i/>
                <w:iCs/>
                <w:sz w:val="20"/>
                <w:szCs w:val="20"/>
              </w:rPr>
              <w:t>Culture Entry</w:t>
            </w:r>
            <w:r w:rsidRPr="00A5408B">
              <w:rPr>
                <w:rFonts w:ascii="Arial" w:hAnsi="Arial" w:cs="Arial"/>
                <w:sz w:val="20"/>
                <w:szCs w:val="20"/>
              </w:rPr>
              <w:t xml:space="preserve"> tab, enter SRPT on an observation line followed by new results.</w:t>
            </w:r>
          </w:p>
          <w:p w:rsidR="00A5408B" w:rsidRPr="00A5408B" w:rsidRDefault="00A5408B" w:rsidP="00350440">
            <w:pPr>
              <w:pStyle w:val="Heading4"/>
              <w:numPr>
                <w:ilvl w:val="0"/>
                <w:numId w:val="26"/>
              </w:numPr>
              <w:tabs>
                <w:tab w:val="clear" w:pos="810"/>
                <w:tab w:val="num" w:pos="1530"/>
              </w:tabs>
              <w:ind w:left="1530" w:hanging="270"/>
              <w:jc w:val="left"/>
              <w:rPr>
                <w:rFonts w:ascii="Arial" w:hAnsi="Arial" w:cs="Arial"/>
                <w:sz w:val="20"/>
                <w:szCs w:val="20"/>
              </w:rPr>
            </w:pPr>
            <w:r w:rsidRPr="00A5408B">
              <w:rPr>
                <w:rFonts w:ascii="Arial" w:hAnsi="Arial" w:cs="Arial"/>
                <w:sz w:val="20"/>
                <w:szCs w:val="20"/>
              </w:rPr>
              <w:t xml:space="preserve">Requests for additional testing: In the </w:t>
            </w:r>
            <w:r w:rsidRPr="00A5408B">
              <w:rPr>
                <w:rFonts w:ascii="Arial" w:hAnsi="Arial" w:cs="Arial"/>
                <w:i/>
                <w:iCs/>
                <w:sz w:val="20"/>
                <w:szCs w:val="20"/>
              </w:rPr>
              <w:t>Misc. Updates</w:t>
            </w:r>
            <w:r w:rsidRPr="00A5408B">
              <w:rPr>
                <w:rFonts w:ascii="Arial" w:hAnsi="Arial" w:cs="Arial"/>
                <w:sz w:val="20"/>
                <w:szCs w:val="20"/>
              </w:rPr>
              <w:t xml:space="preserve"> tab, enter SRPT in SREQ followed by the request.</w:t>
            </w:r>
          </w:p>
          <w:p w:rsidR="00A5408B" w:rsidRPr="00A5408B" w:rsidRDefault="00A5408B" w:rsidP="00350440">
            <w:pPr>
              <w:numPr>
                <w:ilvl w:val="0"/>
                <w:numId w:val="26"/>
              </w:numPr>
              <w:tabs>
                <w:tab w:val="clear" w:pos="810"/>
                <w:tab w:val="num" w:pos="1512"/>
              </w:tabs>
              <w:ind w:firstLine="432"/>
              <w:rPr>
                <w:rFonts w:ascii="Arial" w:hAnsi="Arial"/>
                <w:sz w:val="20"/>
              </w:rPr>
            </w:pPr>
            <w:proofErr w:type="spellStart"/>
            <w:r w:rsidRPr="00A5408B">
              <w:rPr>
                <w:rFonts w:ascii="Arial" w:hAnsi="Arial" w:cs="Arial"/>
                <w:bCs/>
                <w:sz w:val="20"/>
                <w:szCs w:val="20"/>
              </w:rPr>
              <w:t>Refinal</w:t>
            </w:r>
            <w:proofErr w:type="spellEnd"/>
            <w:r w:rsidRPr="00A5408B">
              <w:rPr>
                <w:rFonts w:ascii="Arial" w:hAnsi="Arial" w:cs="Arial"/>
                <w:bCs/>
                <w:sz w:val="20"/>
                <w:szCs w:val="20"/>
              </w:rPr>
              <w:t xml:space="preserve"> the culture when identifications and/or testing are complete.</w:t>
            </w:r>
          </w:p>
          <w:p w:rsidR="00A5408B" w:rsidRDefault="00A5408B" w:rsidP="00A5408B">
            <w:pPr>
              <w:rPr>
                <w:rFonts w:ascii="Arial" w:hAnsi="Arial"/>
                <w:sz w:val="20"/>
              </w:rPr>
            </w:pPr>
          </w:p>
        </w:tc>
      </w:tr>
      <w:tr w:rsidR="00EA3EDD"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trPr>
        <w:tc>
          <w:tcPr>
            <w:tcW w:w="1797" w:type="dxa"/>
            <w:tcBorders>
              <w:left w:val="nil"/>
            </w:tcBorders>
          </w:tcPr>
          <w:p w:rsidR="00EA3EDD" w:rsidRDefault="00EA3EDD">
            <w:pPr>
              <w:rPr>
                <w:rFonts w:ascii="Arial" w:hAnsi="Arial"/>
                <w:b/>
                <w:color w:val="0000FF"/>
                <w:sz w:val="20"/>
              </w:rPr>
            </w:pPr>
          </w:p>
          <w:p w:rsidR="00EA3EDD" w:rsidRDefault="00EA3EDD">
            <w:pPr>
              <w:rPr>
                <w:rFonts w:ascii="Arial" w:hAnsi="Arial"/>
                <w:b/>
                <w:color w:val="0000FF"/>
                <w:sz w:val="20"/>
              </w:rPr>
            </w:pPr>
            <w:r>
              <w:rPr>
                <w:rFonts w:ascii="Arial" w:hAnsi="Arial"/>
                <w:b/>
                <w:color w:val="0000FF"/>
                <w:sz w:val="20"/>
              </w:rPr>
              <w:t>References</w:t>
            </w:r>
          </w:p>
          <w:p w:rsidR="00EA3EDD" w:rsidRDefault="00EA3EDD">
            <w:pPr>
              <w:rPr>
                <w:rFonts w:ascii="Arial" w:hAnsi="Arial"/>
                <w:b/>
                <w:color w:val="0000FF"/>
                <w:sz w:val="20"/>
              </w:rPr>
            </w:pPr>
          </w:p>
        </w:tc>
        <w:tc>
          <w:tcPr>
            <w:tcW w:w="9461" w:type="dxa"/>
            <w:gridSpan w:val="9"/>
            <w:tcBorders>
              <w:top w:val="single" w:sz="4" w:space="0" w:color="auto"/>
              <w:bottom w:val="single" w:sz="4" w:space="0" w:color="auto"/>
              <w:right w:val="nil"/>
            </w:tcBorders>
          </w:tcPr>
          <w:p w:rsidR="00266BC3" w:rsidRPr="00266BC3" w:rsidRDefault="00266BC3" w:rsidP="00266BC3">
            <w:pPr>
              <w:pStyle w:val="dept"/>
              <w:ind w:left="360"/>
              <w:rPr>
                <w:rFonts w:ascii="Arial" w:hAnsi="Arial"/>
                <w:b w:val="0"/>
                <w:sz w:val="20"/>
              </w:rPr>
            </w:pPr>
          </w:p>
          <w:p w:rsidR="00A5408B" w:rsidRPr="00266BC3" w:rsidRDefault="00A5408B" w:rsidP="00350440">
            <w:pPr>
              <w:pStyle w:val="dept"/>
              <w:numPr>
                <w:ilvl w:val="0"/>
                <w:numId w:val="20"/>
              </w:numPr>
              <w:rPr>
                <w:rFonts w:ascii="Arial" w:hAnsi="Arial"/>
                <w:b w:val="0"/>
                <w:sz w:val="20"/>
              </w:rPr>
            </w:pPr>
            <w:r w:rsidRPr="00266BC3">
              <w:rPr>
                <w:rFonts w:ascii="Arial" w:hAnsi="Arial"/>
                <w:b w:val="0"/>
                <w:sz w:val="20"/>
              </w:rPr>
              <w:t xml:space="preserve">York, M., Section 3, Aerobic bacteriology, 3.11.2, 3.11.3, </w:t>
            </w:r>
            <w:r w:rsidRPr="00266BC3">
              <w:rPr>
                <w:rFonts w:ascii="Arial" w:hAnsi="Arial"/>
                <w:b w:val="0"/>
                <w:i/>
                <w:sz w:val="20"/>
              </w:rPr>
              <w:t>In</w:t>
            </w:r>
            <w:r w:rsidRPr="00266BC3">
              <w:rPr>
                <w:rFonts w:ascii="Arial" w:hAnsi="Arial"/>
                <w:b w:val="0"/>
                <w:sz w:val="20"/>
              </w:rPr>
              <w:t xml:space="preserve"> </w:t>
            </w:r>
            <w:proofErr w:type="spellStart"/>
            <w:r w:rsidR="00436D81" w:rsidRPr="00266BC3">
              <w:rPr>
                <w:rFonts w:ascii="Arial" w:hAnsi="Arial"/>
                <w:b w:val="0"/>
                <w:sz w:val="20"/>
              </w:rPr>
              <w:t>H.D.Garcia</w:t>
            </w:r>
            <w:proofErr w:type="spellEnd"/>
            <w:r w:rsidR="00436D81" w:rsidRPr="00266BC3">
              <w:rPr>
                <w:rFonts w:ascii="Arial" w:hAnsi="Arial"/>
                <w:b w:val="0"/>
                <w:sz w:val="20"/>
              </w:rPr>
              <w:t>, Lynne</w:t>
            </w:r>
            <w:r w:rsidRPr="00266BC3">
              <w:rPr>
                <w:rFonts w:ascii="Arial" w:hAnsi="Arial"/>
                <w:b w:val="0"/>
                <w:sz w:val="20"/>
              </w:rPr>
              <w:t xml:space="preserve"> (</w:t>
            </w:r>
            <w:proofErr w:type="spellStart"/>
            <w:proofErr w:type="gramStart"/>
            <w:r w:rsidRPr="00266BC3">
              <w:rPr>
                <w:rFonts w:ascii="Arial" w:hAnsi="Arial"/>
                <w:b w:val="0"/>
                <w:sz w:val="20"/>
              </w:rPr>
              <w:t>ed</w:t>
            </w:r>
            <w:proofErr w:type="spellEnd"/>
            <w:proofErr w:type="gramEnd"/>
            <w:r w:rsidRPr="00266BC3">
              <w:rPr>
                <w:rFonts w:ascii="Arial" w:hAnsi="Arial"/>
                <w:b w:val="0"/>
                <w:sz w:val="20"/>
              </w:rPr>
              <w:t>)</w:t>
            </w:r>
            <w:r w:rsidRPr="00266BC3">
              <w:rPr>
                <w:rFonts w:ascii="Arial" w:hAnsi="Arial"/>
                <w:b w:val="0"/>
                <w:i/>
                <w:sz w:val="20"/>
              </w:rPr>
              <w:t xml:space="preserve"> Clinical Microbiology Procedures Handbook</w:t>
            </w:r>
            <w:r w:rsidR="00436D81" w:rsidRPr="00266BC3">
              <w:rPr>
                <w:rFonts w:ascii="Arial" w:hAnsi="Arial"/>
                <w:b w:val="0"/>
                <w:sz w:val="20"/>
              </w:rPr>
              <w:t>, 2010</w:t>
            </w:r>
            <w:r w:rsidRPr="00266BC3">
              <w:rPr>
                <w:rFonts w:ascii="Arial" w:hAnsi="Arial"/>
                <w:b w:val="0"/>
                <w:sz w:val="20"/>
              </w:rPr>
              <w:t>, American Society for Microbiology, Washington, D.C.</w:t>
            </w:r>
          </w:p>
          <w:p w:rsidR="00A5408B" w:rsidRPr="00266BC3" w:rsidRDefault="00A5408B" w:rsidP="00350440">
            <w:pPr>
              <w:pStyle w:val="dept"/>
              <w:numPr>
                <w:ilvl w:val="0"/>
                <w:numId w:val="20"/>
              </w:numPr>
              <w:rPr>
                <w:rFonts w:ascii="Arial" w:hAnsi="Arial"/>
                <w:b w:val="0"/>
                <w:sz w:val="20"/>
              </w:rPr>
            </w:pPr>
            <w:r w:rsidRPr="00266BC3">
              <w:rPr>
                <w:rFonts w:ascii="Arial" w:hAnsi="Arial"/>
                <w:b w:val="0"/>
                <w:sz w:val="20"/>
              </w:rPr>
              <w:t xml:space="preserve">Gilligan, P.H., et.al, 2006, </w:t>
            </w:r>
            <w:proofErr w:type="spellStart"/>
            <w:r w:rsidRPr="00266BC3">
              <w:rPr>
                <w:rFonts w:ascii="Arial" w:hAnsi="Arial"/>
                <w:b w:val="0"/>
                <w:sz w:val="20"/>
              </w:rPr>
              <w:t>Cumitech</w:t>
            </w:r>
            <w:proofErr w:type="spellEnd"/>
            <w:r w:rsidRPr="00266BC3">
              <w:rPr>
                <w:rFonts w:ascii="Arial" w:hAnsi="Arial"/>
                <w:b w:val="0"/>
                <w:sz w:val="20"/>
              </w:rPr>
              <w:t xml:space="preserve"> 43, </w:t>
            </w:r>
            <w:r w:rsidRPr="00266BC3">
              <w:rPr>
                <w:rFonts w:ascii="Arial" w:hAnsi="Arial"/>
                <w:b w:val="0"/>
                <w:i/>
                <w:iCs/>
                <w:sz w:val="20"/>
              </w:rPr>
              <w:t>Cystic Fibrosis Microbiology</w:t>
            </w:r>
            <w:r w:rsidRPr="00266BC3">
              <w:rPr>
                <w:rFonts w:ascii="Arial" w:hAnsi="Arial"/>
                <w:b w:val="0"/>
                <w:sz w:val="20"/>
              </w:rPr>
              <w:t>, ASM Press,  American Society for Microbiology, Washington, D.C.</w:t>
            </w:r>
          </w:p>
          <w:p w:rsidR="00A5408B" w:rsidRPr="00266BC3" w:rsidRDefault="00A5408B" w:rsidP="00350440">
            <w:pPr>
              <w:pStyle w:val="dept"/>
              <w:numPr>
                <w:ilvl w:val="0"/>
                <w:numId w:val="20"/>
              </w:numPr>
              <w:rPr>
                <w:rFonts w:ascii="Arial" w:hAnsi="Arial"/>
                <w:b w:val="0"/>
                <w:sz w:val="20"/>
              </w:rPr>
            </w:pPr>
            <w:proofErr w:type="spellStart"/>
            <w:r w:rsidRPr="00266BC3">
              <w:rPr>
                <w:rFonts w:ascii="Arial" w:hAnsi="Arial"/>
                <w:b w:val="0"/>
                <w:sz w:val="20"/>
              </w:rPr>
              <w:t>Pezzlo</w:t>
            </w:r>
            <w:proofErr w:type="spellEnd"/>
            <w:r w:rsidRPr="00266BC3">
              <w:rPr>
                <w:rFonts w:ascii="Arial" w:hAnsi="Arial"/>
                <w:b w:val="0"/>
                <w:sz w:val="20"/>
              </w:rPr>
              <w:t xml:space="preserve">, M., Section 2. Aerobic bacteriology, 2.6, pg. 73 - 80. </w:t>
            </w:r>
            <w:r w:rsidRPr="00266BC3">
              <w:rPr>
                <w:rFonts w:ascii="Arial" w:hAnsi="Arial"/>
                <w:b w:val="0"/>
                <w:i/>
                <w:sz w:val="20"/>
              </w:rPr>
              <w:t xml:space="preserve">In </w:t>
            </w:r>
            <w:r w:rsidRPr="00266BC3">
              <w:rPr>
                <w:rFonts w:ascii="Arial" w:hAnsi="Arial"/>
                <w:b w:val="0"/>
                <w:sz w:val="20"/>
              </w:rPr>
              <w:t xml:space="preserve">HD Isenberg (Ed) </w:t>
            </w:r>
            <w:r w:rsidRPr="00266BC3">
              <w:rPr>
                <w:rFonts w:ascii="Arial" w:hAnsi="Arial"/>
                <w:b w:val="0"/>
                <w:i/>
                <w:sz w:val="20"/>
              </w:rPr>
              <w:t xml:space="preserve">Essential Procedures for Clinical Microbiology. </w:t>
            </w:r>
            <w:r w:rsidRPr="00266BC3">
              <w:rPr>
                <w:rFonts w:ascii="Arial" w:hAnsi="Arial"/>
                <w:b w:val="0"/>
                <w:sz w:val="20"/>
              </w:rPr>
              <w:t>1998, American Society for Microbiology, Washington, D.C.</w:t>
            </w:r>
          </w:p>
          <w:p w:rsidR="00A5408B" w:rsidRPr="00266BC3" w:rsidRDefault="00A5408B" w:rsidP="00350440">
            <w:pPr>
              <w:numPr>
                <w:ilvl w:val="0"/>
                <w:numId w:val="20"/>
              </w:numPr>
              <w:jc w:val="left"/>
              <w:rPr>
                <w:rFonts w:ascii="Arial" w:hAnsi="Arial"/>
                <w:sz w:val="20"/>
                <w:szCs w:val="20"/>
              </w:rPr>
            </w:pPr>
            <w:r w:rsidRPr="00266BC3">
              <w:rPr>
                <w:rFonts w:ascii="Arial" w:hAnsi="Arial"/>
                <w:sz w:val="20"/>
                <w:szCs w:val="20"/>
              </w:rPr>
              <w:t xml:space="preserve">Forbes, B.A., et al., Bailey &amp; Scott’s </w:t>
            </w:r>
            <w:r w:rsidRPr="00266BC3">
              <w:rPr>
                <w:rFonts w:ascii="Arial" w:hAnsi="Arial"/>
                <w:i/>
                <w:sz w:val="20"/>
                <w:szCs w:val="20"/>
              </w:rPr>
              <w:t>Diagnostic Microbiology</w:t>
            </w:r>
            <w:r w:rsidRPr="00266BC3">
              <w:rPr>
                <w:rFonts w:ascii="Arial" w:hAnsi="Arial"/>
                <w:sz w:val="20"/>
                <w:szCs w:val="20"/>
              </w:rPr>
              <w:t xml:space="preserve">, </w:t>
            </w:r>
            <w:r w:rsidR="00436D81" w:rsidRPr="00266BC3">
              <w:rPr>
                <w:rFonts w:ascii="Arial" w:hAnsi="Arial"/>
                <w:sz w:val="20"/>
                <w:szCs w:val="20"/>
              </w:rPr>
              <w:t>12th edition, 2007</w:t>
            </w:r>
            <w:r w:rsidRPr="00266BC3">
              <w:rPr>
                <w:rFonts w:ascii="Arial" w:hAnsi="Arial"/>
                <w:sz w:val="20"/>
                <w:szCs w:val="20"/>
              </w:rPr>
              <w:t>, Mosby, Inc., St. Louis, MO., pg. 884 – 897.</w:t>
            </w:r>
          </w:p>
          <w:p w:rsidR="00A5408B" w:rsidRPr="00266BC3" w:rsidRDefault="00436D81" w:rsidP="00350440">
            <w:pPr>
              <w:pStyle w:val="Header"/>
              <w:numPr>
                <w:ilvl w:val="0"/>
                <w:numId w:val="20"/>
              </w:numPr>
              <w:tabs>
                <w:tab w:val="clear" w:pos="4320"/>
                <w:tab w:val="clear" w:pos="8640"/>
              </w:tabs>
              <w:jc w:val="left"/>
              <w:rPr>
                <w:rFonts w:ascii="Arial" w:hAnsi="Arial"/>
                <w:sz w:val="20"/>
                <w:szCs w:val="20"/>
              </w:rPr>
            </w:pPr>
            <w:proofErr w:type="spellStart"/>
            <w:r w:rsidRPr="00266BC3">
              <w:rPr>
                <w:rFonts w:ascii="Arial" w:hAnsi="Arial"/>
                <w:sz w:val="20"/>
                <w:szCs w:val="20"/>
              </w:rPr>
              <w:t>Versalovic</w:t>
            </w:r>
            <w:proofErr w:type="spellEnd"/>
            <w:r w:rsidRPr="00266BC3">
              <w:rPr>
                <w:rFonts w:ascii="Arial" w:hAnsi="Arial"/>
                <w:sz w:val="20"/>
                <w:szCs w:val="20"/>
              </w:rPr>
              <w:t>, James,</w:t>
            </w:r>
            <w:r w:rsidR="00A5408B" w:rsidRPr="00266BC3">
              <w:rPr>
                <w:rFonts w:ascii="Arial" w:hAnsi="Arial"/>
                <w:sz w:val="20"/>
                <w:szCs w:val="20"/>
              </w:rPr>
              <w:t xml:space="preserve"> et al, </w:t>
            </w:r>
            <w:r w:rsidR="00A5408B" w:rsidRPr="00266BC3">
              <w:rPr>
                <w:rFonts w:ascii="Arial" w:hAnsi="Arial"/>
                <w:i/>
                <w:sz w:val="20"/>
                <w:szCs w:val="20"/>
              </w:rPr>
              <w:t>Manual of Clinical Microbiology</w:t>
            </w:r>
            <w:r w:rsidRPr="00266BC3">
              <w:rPr>
                <w:rFonts w:ascii="Arial" w:hAnsi="Arial"/>
                <w:sz w:val="20"/>
                <w:szCs w:val="20"/>
              </w:rPr>
              <w:t>, 2011</w:t>
            </w:r>
            <w:r w:rsidR="00A5408B" w:rsidRPr="00266BC3">
              <w:rPr>
                <w:rFonts w:ascii="Arial" w:hAnsi="Arial"/>
                <w:sz w:val="20"/>
                <w:szCs w:val="20"/>
              </w:rPr>
              <w:t>, ASM press, American Society for M</w:t>
            </w:r>
            <w:r w:rsidRPr="00266BC3">
              <w:rPr>
                <w:rFonts w:ascii="Arial" w:hAnsi="Arial"/>
                <w:sz w:val="20"/>
                <w:szCs w:val="20"/>
              </w:rPr>
              <w:t>icrobiology, Washington, D.C</w:t>
            </w:r>
            <w:r w:rsidR="00A5408B" w:rsidRPr="00266BC3">
              <w:rPr>
                <w:rFonts w:ascii="Arial" w:hAnsi="Arial"/>
                <w:sz w:val="20"/>
                <w:szCs w:val="20"/>
              </w:rPr>
              <w:t>.</w:t>
            </w:r>
          </w:p>
          <w:p w:rsidR="00EA3EDD" w:rsidRPr="00266BC3" w:rsidRDefault="00A5408B" w:rsidP="00350440">
            <w:pPr>
              <w:pStyle w:val="Header"/>
              <w:numPr>
                <w:ilvl w:val="0"/>
                <w:numId w:val="20"/>
              </w:numPr>
              <w:tabs>
                <w:tab w:val="clear" w:pos="4320"/>
                <w:tab w:val="clear" w:pos="8640"/>
              </w:tabs>
              <w:jc w:val="left"/>
              <w:rPr>
                <w:rFonts w:ascii="Arial" w:hAnsi="Arial"/>
                <w:sz w:val="20"/>
                <w:szCs w:val="20"/>
              </w:rPr>
            </w:pPr>
            <w:r w:rsidRPr="00266BC3">
              <w:rPr>
                <w:rFonts w:ascii="Arial" w:hAnsi="Arial"/>
                <w:sz w:val="20"/>
                <w:szCs w:val="20"/>
              </w:rPr>
              <w:t xml:space="preserve">Whittier, Susan, Update on the microbiology of cystic fibrosis: traditional and emerging pathogens. </w:t>
            </w:r>
            <w:r w:rsidRPr="00266BC3">
              <w:rPr>
                <w:rFonts w:ascii="Arial" w:hAnsi="Arial"/>
                <w:i/>
                <w:sz w:val="20"/>
                <w:szCs w:val="20"/>
              </w:rPr>
              <w:t xml:space="preserve">Clinical Microbiology </w:t>
            </w:r>
            <w:r w:rsidR="00352B32" w:rsidRPr="00266BC3">
              <w:rPr>
                <w:rFonts w:ascii="Arial" w:hAnsi="Arial"/>
                <w:i/>
                <w:sz w:val="20"/>
                <w:szCs w:val="20"/>
              </w:rPr>
              <w:t>Newsletter</w:t>
            </w:r>
            <w:r w:rsidRPr="00266BC3">
              <w:rPr>
                <w:rFonts w:ascii="Arial" w:hAnsi="Arial"/>
                <w:sz w:val="20"/>
                <w:szCs w:val="20"/>
              </w:rPr>
              <w:t>, Vol. 23, No. 9, pg. 67-71.</w:t>
            </w:r>
          </w:p>
          <w:p w:rsidR="00266BC3" w:rsidRPr="00A5408B" w:rsidRDefault="00266BC3" w:rsidP="00266BC3">
            <w:pPr>
              <w:pStyle w:val="Header"/>
              <w:tabs>
                <w:tab w:val="clear" w:pos="4320"/>
                <w:tab w:val="clear" w:pos="8640"/>
              </w:tabs>
              <w:ind w:left="360"/>
              <w:jc w:val="left"/>
              <w:rPr>
                <w:rFonts w:ascii="Arial" w:hAnsi="Arial"/>
              </w:rPr>
            </w:pPr>
          </w:p>
        </w:tc>
      </w:tr>
      <w:tr w:rsidR="00EA3EDD"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trHeight w:val="525"/>
        </w:trPr>
        <w:tc>
          <w:tcPr>
            <w:tcW w:w="1797" w:type="dxa"/>
            <w:tcBorders>
              <w:top w:val="nil"/>
              <w:left w:val="nil"/>
              <w:bottom w:val="nil"/>
            </w:tcBorders>
          </w:tcPr>
          <w:p w:rsidR="00EA3EDD" w:rsidRDefault="00EA3EDD">
            <w:pPr>
              <w:rPr>
                <w:rFonts w:ascii="Arial" w:hAnsi="Arial"/>
                <w:b/>
                <w:color w:val="0000FF"/>
                <w:sz w:val="20"/>
              </w:rPr>
            </w:pPr>
          </w:p>
          <w:p w:rsidR="00EA3EDD" w:rsidRDefault="00EA3EDD">
            <w:pPr>
              <w:rPr>
                <w:rFonts w:ascii="Arial" w:hAnsi="Arial"/>
                <w:b/>
                <w:color w:val="0000FF"/>
                <w:sz w:val="20"/>
              </w:rPr>
            </w:pPr>
            <w:r>
              <w:rPr>
                <w:rFonts w:ascii="Arial" w:hAnsi="Arial"/>
                <w:b/>
                <w:color w:val="0000FF"/>
                <w:sz w:val="20"/>
              </w:rPr>
              <w:t>Appendices</w:t>
            </w:r>
          </w:p>
          <w:p w:rsidR="00EA3EDD" w:rsidRDefault="00EA3EDD">
            <w:pPr>
              <w:rPr>
                <w:rFonts w:ascii="Arial" w:hAnsi="Arial"/>
                <w:b/>
                <w:color w:val="0000FF"/>
                <w:sz w:val="20"/>
              </w:rPr>
            </w:pPr>
          </w:p>
        </w:tc>
        <w:tc>
          <w:tcPr>
            <w:tcW w:w="9461" w:type="dxa"/>
            <w:gridSpan w:val="9"/>
            <w:tcBorders>
              <w:top w:val="single" w:sz="4" w:space="0" w:color="auto"/>
              <w:bottom w:val="single" w:sz="4" w:space="0" w:color="auto"/>
              <w:right w:val="nil"/>
            </w:tcBorders>
          </w:tcPr>
          <w:p w:rsidR="007C5B28" w:rsidRDefault="007C5B28" w:rsidP="007C5B28">
            <w:pPr>
              <w:pStyle w:val="Header"/>
              <w:rPr>
                <w:rFonts w:ascii="Arial" w:hAnsi="Arial"/>
                <w:sz w:val="16"/>
              </w:rPr>
            </w:pPr>
          </w:p>
          <w:p w:rsidR="007C5B28" w:rsidRDefault="007C5B28" w:rsidP="007C5B28">
            <w:pPr>
              <w:pStyle w:val="Header"/>
              <w:rPr>
                <w:rFonts w:ascii="Arial" w:hAnsi="Arial"/>
                <w:sz w:val="16"/>
              </w:rPr>
            </w:pPr>
            <w:proofErr w:type="spellStart"/>
            <w:r>
              <w:rPr>
                <w:rFonts w:ascii="Arial" w:hAnsi="Arial"/>
                <w:sz w:val="16"/>
              </w:rPr>
              <w:t>Worklabel</w:t>
            </w:r>
            <w:proofErr w:type="spellEnd"/>
            <w:r>
              <w:rPr>
                <w:rFonts w:ascii="Arial" w:hAnsi="Arial"/>
                <w:sz w:val="16"/>
              </w:rPr>
              <w:t xml:space="preserve"> Definition: BATTERY : SPUC</w:t>
            </w:r>
          </w:p>
          <w:p w:rsidR="007C5B28" w:rsidRDefault="007C5B28" w:rsidP="007C5B28">
            <w:pPr>
              <w:pStyle w:val="Header"/>
              <w:rPr>
                <w:rFonts w:ascii="Arial" w:hAnsi="Arial"/>
                <w:sz w:val="16"/>
              </w:rPr>
            </w:pPr>
            <w:r>
              <w:rPr>
                <w:rFonts w:ascii="Arial" w:hAnsi="Arial"/>
                <w:sz w:val="16"/>
              </w:rPr>
              <w:t xml:space="preserve">  SPEC            MEDIA</w:t>
            </w:r>
          </w:p>
          <w:p w:rsidR="007C5B28" w:rsidRDefault="007C5B28" w:rsidP="007C5B28">
            <w:pPr>
              <w:pStyle w:val="Header"/>
              <w:rPr>
                <w:rFonts w:ascii="Arial" w:hAnsi="Arial"/>
                <w:sz w:val="16"/>
              </w:rPr>
            </w:pPr>
            <w:r>
              <w:rPr>
                <w:rFonts w:ascii="Arial" w:hAnsi="Arial"/>
                <w:sz w:val="16"/>
              </w:rPr>
              <w:t xml:space="preserve">  SPCF     CHOC, SB, CNA, MAC, PCM, SABC, CSA, GMST, CUT3</w:t>
            </w:r>
          </w:p>
          <w:p w:rsidR="00EA3EDD" w:rsidRDefault="007C5B28" w:rsidP="007C5B28">
            <w:pPr>
              <w:pStyle w:val="Header"/>
              <w:tabs>
                <w:tab w:val="clear" w:pos="4320"/>
                <w:tab w:val="clear" w:pos="8640"/>
              </w:tabs>
              <w:rPr>
                <w:rFonts w:ascii="Arial" w:hAnsi="Arial"/>
                <w:sz w:val="16"/>
              </w:rPr>
            </w:pPr>
            <w:r>
              <w:rPr>
                <w:rFonts w:ascii="Arial" w:hAnsi="Arial"/>
                <w:sz w:val="16"/>
              </w:rPr>
              <w:t xml:space="preserve">  SPU       CHOC, SB, CNA, MAC, GMST, CUT3</w:t>
            </w:r>
          </w:p>
          <w:p w:rsidR="00266BC3" w:rsidRPr="007C5B28" w:rsidRDefault="00266BC3" w:rsidP="007C5B28">
            <w:pPr>
              <w:pStyle w:val="Header"/>
              <w:tabs>
                <w:tab w:val="clear" w:pos="4320"/>
                <w:tab w:val="clear" w:pos="8640"/>
              </w:tabs>
              <w:rPr>
                <w:rFonts w:ascii="Arial" w:hAnsi="Arial"/>
              </w:rPr>
            </w:pPr>
          </w:p>
        </w:tc>
      </w:tr>
      <w:tr w:rsidR="00EA3EDD"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64"/>
        </w:trPr>
        <w:tc>
          <w:tcPr>
            <w:tcW w:w="1797" w:type="dxa"/>
            <w:vMerge w:val="restart"/>
            <w:tcBorders>
              <w:top w:val="nil"/>
              <w:left w:val="nil"/>
              <w:right w:val="single" w:sz="4" w:space="0" w:color="auto"/>
            </w:tcBorders>
          </w:tcPr>
          <w:p w:rsidR="00EA3EDD" w:rsidRDefault="00EA3EDD">
            <w:pPr>
              <w:rPr>
                <w:rFonts w:ascii="Arial" w:hAnsi="Arial"/>
                <w:b/>
                <w:color w:val="0000FF"/>
                <w:sz w:val="20"/>
              </w:rPr>
            </w:pPr>
          </w:p>
          <w:p w:rsidR="00EA3EDD" w:rsidRDefault="00EA3EDD">
            <w:pPr>
              <w:jc w:val="left"/>
              <w:rPr>
                <w:rFonts w:ascii="Arial" w:hAnsi="Arial"/>
                <w:b/>
                <w:color w:val="0000FF"/>
                <w:sz w:val="20"/>
              </w:rPr>
            </w:pPr>
            <w:r>
              <w:rPr>
                <w:rFonts w:ascii="Arial" w:hAnsi="Arial"/>
                <w:b/>
                <w:color w:val="0000FF"/>
                <w:sz w:val="20"/>
              </w:rPr>
              <w:t>Training Plan/ Competency Assessment</w:t>
            </w:r>
          </w:p>
          <w:p w:rsidR="00EA3EDD" w:rsidRDefault="00EA3EDD">
            <w:pPr>
              <w:rPr>
                <w:rFonts w:ascii="Arial" w:hAnsi="Arial"/>
                <w:b/>
                <w:color w:val="0000FF"/>
                <w:sz w:val="20"/>
              </w:rPr>
            </w:pPr>
          </w:p>
        </w:tc>
        <w:tc>
          <w:tcPr>
            <w:tcW w:w="4633" w:type="dxa"/>
            <w:gridSpan w:val="5"/>
            <w:tcBorders>
              <w:top w:val="single" w:sz="4" w:space="0" w:color="auto"/>
              <w:left w:val="single" w:sz="4" w:space="0" w:color="auto"/>
              <w:bottom w:val="single" w:sz="4" w:space="0" w:color="auto"/>
              <w:right w:val="single" w:sz="4" w:space="0" w:color="auto"/>
            </w:tcBorders>
          </w:tcPr>
          <w:p w:rsidR="00EA3EDD" w:rsidRDefault="00EA3EDD">
            <w:pPr>
              <w:jc w:val="left"/>
              <w:rPr>
                <w:rFonts w:ascii="Arial" w:hAnsi="Arial"/>
                <w:b/>
                <w:sz w:val="20"/>
              </w:rPr>
            </w:pPr>
            <w:r>
              <w:rPr>
                <w:rFonts w:ascii="Arial" w:hAnsi="Arial"/>
                <w:b/>
                <w:sz w:val="20"/>
              </w:rPr>
              <w:t>Training Plan</w:t>
            </w:r>
          </w:p>
        </w:tc>
        <w:tc>
          <w:tcPr>
            <w:tcW w:w="4828" w:type="dxa"/>
            <w:gridSpan w:val="4"/>
            <w:tcBorders>
              <w:top w:val="single" w:sz="4" w:space="0" w:color="auto"/>
              <w:left w:val="single" w:sz="4" w:space="0" w:color="auto"/>
              <w:bottom w:val="single" w:sz="4" w:space="0" w:color="auto"/>
              <w:right w:val="single" w:sz="4" w:space="0" w:color="auto"/>
            </w:tcBorders>
          </w:tcPr>
          <w:p w:rsidR="00EA3EDD" w:rsidRDefault="00EA3EDD">
            <w:pPr>
              <w:jc w:val="left"/>
              <w:rPr>
                <w:rFonts w:ascii="Arial" w:hAnsi="Arial"/>
                <w:b/>
                <w:sz w:val="20"/>
              </w:rPr>
            </w:pPr>
            <w:r>
              <w:rPr>
                <w:rFonts w:ascii="Arial" w:hAnsi="Arial"/>
                <w:b/>
                <w:sz w:val="20"/>
              </w:rPr>
              <w:t>Initial Competency Assessment</w:t>
            </w:r>
          </w:p>
        </w:tc>
      </w:tr>
      <w:tr w:rsidR="00EA3EDD"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872"/>
        </w:trPr>
        <w:tc>
          <w:tcPr>
            <w:tcW w:w="1797" w:type="dxa"/>
            <w:vMerge/>
            <w:tcBorders>
              <w:left w:val="nil"/>
              <w:bottom w:val="nil"/>
              <w:right w:val="single" w:sz="4" w:space="0" w:color="auto"/>
            </w:tcBorders>
          </w:tcPr>
          <w:p w:rsidR="00EA3EDD" w:rsidRDefault="00EA3EDD">
            <w:pPr>
              <w:rPr>
                <w:rFonts w:ascii="Arial" w:hAnsi="Arial"/>
                <w:b/>
                <w:color w:val="0000FF"/>
                <w:sz w:val="20"/>
              </w:rPr>
            </w:pPr>
          </w:p>
        </w:tc>
        <w:tc>
          <w:tcPr>
            <w:tcW w:w="4633" w:type="dxa"/>
            <w:gridSpan w:val="5"/>
            <w:tcBorders>
              <w:top w:val="single" w:sz="4" w:space="0" w:color="auto"/>
              <w:left w:val="single" w:sz="4" w:space="0" w:color="auto"/>
              <w:bottom w:val="single" w:sz="4" w:space="0" w:color="auto"/>
              <w:right w:val="single" w:sz="4" w:space="0" w:color="auto"/>
            </w:tcBorders>
          </w:tcPr>
          <w:p w:rsidR="00EA3EDD" w:rsidRDefault="00EA3EDD" w:rsidP="00350440">
            <w:pPr>
              <w:numPr>
                <w:ilvl w:val="0"/>
                <w:numId w:val="18"/>
              </w:numPr>
              <w:rPr>
                <w:rFonts w:ascii="Arial" w:hAnsi="Arial"/>
                <w:sz w:val="20"/>
              </w:rPr>
            </w:pPr>
            <w:r>
              <w:rPr>
                <w:rFonts w:ascii="Arial" w:hAnsi="Arial"/>
                <w:sz w:val="20"/>
              </w:rPr>
              <w:t>Employee must read the procedure</w:t>
            </w:r>
          </w:p>
          <w:p w:rsidR="00EA3EDD" w:rsidRDefault="00EA3EDD" w:rsidP="00350440">
            <w:pPr>
              <w:numPr>
                <w:ilvl w:val="0"/>
                <w:numId w:val="18"/>
              </w:numPr>
              <w:rPr>
                <w:rFonts w:ascii="Arial" w:hAnsi="Arial"/>
                <w:sz w:val="20"/>
              </w:rPr>
            </w:pPr>
            <w:r>
              <w:rPr>
                <w:rFonts w:ascii="Arial" w:hAnsi="Arial"/>
                <w:sz w:val="20"/>
              </w:rPr>
              <w:t>Employee will observe trainer performing the procedure.</w:t>
            </w:r>
          </w:p>
          <w:p w:rsidR="00EA3EDD" w:rsidRPr="00B12E4E" w:rsidRDefault="00EA3EDD" w:rsidP="00B12E4E">
            <w:pPr>
              <w:numPr>
                <w:ilvl w:val="0"/>
                <w:numId w:val="18"/>
              </w:numPr>
              <w:rPr>
                <w:rFonts w:ascii="Arial" w:hAnsi="Arial"/>
                <w:sz w:val="20"/>
              </w:rPr>
            </w:pPr>
            <w:r>
              <w:rPr>
                <w:rFonts w:ascii="Arial" w:hAnsi="Arial"/>
                <w:sz w:val="20"/>
              </w:rPr>
              <w:t>Employee will demonstrate the ability to perform procedure, record results and document corrective action after instruction by the trainer.</w:t>
            </w:r>
          </w:p>
        </w:tc>
        <w:tc>
          <w:tcPr>
            <w:tcW w:w="4828" w:type="dxa"/>
            <w:gridSpan w:val="4"/>
            <w:tcBorders>
              <w:top w:val="single" w:sz="4" w:space="0" w:color="auto"/>
              <w:left w:val="single" w:sz="4" w:space="0" w:color="auto"/>
              <w:bottom w:val="single" w:sz="4" w:space="0" w:color="auto"/>
              <w:right w:val="single" w:sz="4" w:space="0" w:color="auto"/>
            </w:tcBorders>
          </w:tcPr>
          <w:p w:rsidR="00EA3EDD" w:rsidRDefault="00EA3EDD" w:rsidP="00350440">
            <w:pPr>
              <w:numPr>
                <w:ilvl w:val="0"/>
                <w:numId w:val="19"/>
              </w:numPr>
              <w:jc w:val="left"/>
              <w:rPr>
                <w:rFonts w:ascii="Arial" w:hAnsi="Arial"/>
                <w:sz w:val="20"/>
              </w:rPr>
            </w:pPr>
            <w:r>
              <w:rPr>
                <w:rFonts w:ascii="Arial" w:hAnsi="Arial"/>
                <w:sz w:val="20"/>
              </w:rPr>
              <w:t>Direct observation.</w:t>
            </w:r>
          </w:p>
          <w:p w:rsidR="00EA3EDD" w:rsidRDefault="00EA3EDD">
            <w:pPr>
              <w:ind w:left="360"/>
              <w:jc w:val="left"/>
              <w:rPr>
                <w:rFonts w:ascii="Arial" w:hAnsi="Arial"/>
                <w:sz w:val="20"/>
              </w:rPr>
            </w:pPr>
          </w:p>
        </w:tc>
      </w:tr>
      <w:tr w:rsidR="00EA3EDD"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trHeight w:val="270"/>
        </w:trPr>
        <w:tc>
          <w:tcPr>
            <w:tcW w:w="1797" w:type="dxa"/>
            <w:tcBorders>
              <w:top w:val="nil"/>
              <w:left w:val="nil"/>
              <w:bottom w:val="nil"/>
            </w:tcBorders>
          </w:tcPr>
          <w:p w:rsidR="00EA3EDD" w:rsidRDefault="00EA3EDD">
            <w:pPr>
              <w:rPr>
                <w:rFonts w:ascii="Arial" w:hAnsi="Arial"/>
                <w:b/>
                <w:color w:val="0000FF"/>
                <w:sz w:val="20"/>
              </w:rPr>
            </w:pPr>
          </w:p>
        </w:tc>
        <w:tc>
          <w:tcPr>
            <w:tcW w:w="9461" w:type="dxa"/>
            <w:gridSpan w:val="9"/>
            <w:tcBorders>
              <w:top w:val="single" w:sz="4" w:space="0" w:color="auto"/>
              <w:bottom w:val="single" w:sz="4" w:space="0" w:color="auto"/>
              <w:right w:val="nil"/>
            </w:tcBorders>
          </w:tcPr>
          <w:p w:rsidR="00EA3EDD" w:rsidRDefault="00EA3EDD">
            <w:pPr>
              <w:rPr>
                <w:rFonts w:ascii="Arial" w:hAnsi="Arial"/>
                <w:i/>
                <w:sz w:val="20"/>
              </w:rPr>
            </w:pPr>
          </w:p>
        </w:tc>
      </w:tr>
      <w:tr w:rsidR="00E84D5B"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25"/>
        </w:trPr>
        <w:tc>
          <w:tcPr>
            <w:tcW w:w="1797" w:type="dxa"/>
            <w:tcBorders>
              <w:left w:val="nil"/>
              <w:right w:val="nil"/>
            </w:tcBorders>
          </w:tcPr>
          <w:p w:rsidR="00E84D5B" w:rsidRDefault="00E84D5B">
            <w:pPr>
              <w:rPr>
                <w:rFonts w:ascii="Arial" w:hAnsi="Arial"/>
                <w:b/>
                <w:color w:val="0000FF"/>
                <w:sz w:val="20"/>
              </w:rPr>
            </w:pPr>
          </w:p>
        </w:tc>
        <w:tc>
          <w:tcPr>
            <w:tcW w:w="1583" w:type="dxa"/>
            <w:tcBorders>
              <w:top w:val="single" w:sz="4" w:space="0" w:color="auto"/>
              <w:left w:val="nil"/>
              <w:bottom w:val="single" w:sz="4" w:space="0" w:color="auto"/>
              <w:right w:val="nil"/>
            </w:tcBorders>
          </w:tcPr>
          <w:p w:rsidR="00E84D5B" w:rsidRDefault="00E84D5B">
            <w:pPr>
              <w:jc w:val="left"/>
              <w:rPr>
                <w:rFonts w:ascii="Arial" w:hAnsi="Arial"/>
                <w:b/>
                <w:sz w:val="20"/>
              </w:rPr>
            </w:pPr>
          </w:p>
        </w:tc>
        <w:tc>
          <w:tcPr>
            <w:tcW w:w="2684" w:type="dxa"/>
            <w:gridSpan w:val="3"/>
            <w:tcBorders>
              <w:top w:val="single" w:sz="4" w:space="0" w:color="auto"/>
              <w:left w:val="nil"/>
              <w:bottom w:val="single" w:sz="4" w:space="0" w:color="auto"/>
              <w:right w:val="nil"/>
            </w:tcBorders>
          </w:tcPr>
          <w:p w:rsidR="00E84D5B" w:rsidRDefault="00E84D5B">
            <w:pPr>
              <w:jc w:val="left"/>
              <w:rPr>
                <w:rFonts w:ascii="Arial" w:hAnsi="Arial"/>
                <w:b/>
                <w:sz w:val="20"/>
              </w:rPr>
            </w:pPr>
          </w:p>
        </w:tc>
        <w:tc>
          <w:tcPr>
            <w:tcW w:w="1792" w:type="dxa"/>
            <w:gridSpan w:val="3"/>
            <w:tcBorders>
              <w:top w:val="single" w:sz="4" w:space="0" w:color="auto"/>
              <w:left w:val="nil"/>
              <w:bottom w:val="single" w:sz="4" w:space="0" w:color="auto"/>
              <w:right w:val="nil"/>
            </w:tcBorders>
          </w:tcPr>
          <w:p w:rsidR="00E84D5B" w:rsidRDefault="00E84D5B">
            <w:pPr>
              <w:jc w:val="left"/>
              <w:rPr>
                <w:rFonts w:ascii="Arial" w:hAnsi="Arial"/>
                <w:b/>
                <w:sz w:val="20"/>
              </w:rPr>
            </w:pPr>
          </w:p>
        </w:tc>
        <w:tc>
          <w:tcPr>
            <w:tcW w:w="3402" w:type="dxa"/>
            <w:gridSpan w:val="2"/>
            <w:tcBorders>
              <w:top w:val="single" w:sz="4" w:space="0" w:color="auto"/>
              <w:left w:val="nil"/>
              <w:bottom w:val="single" w:sz="4" w:space="0" w:color="auto"/>
              <w:right w:val="nil"/>
            </w:tcBorders>
          </w:tcPr>
          <w:p w:rsidR="00E84D5B" w:rsidRDefault="00E84D5B">
            <w:pPr>
              <w:jc w:val="left"/>
              <w:rPr>
                <w:rFonts w:ascii="Arial" w:hAnsi="Arial"/>
                <w:b/>
                <w:sz w:val="20"/>
              </w:rPr>
            </w:pPr>
          </w:p>
        </w:tc>
      </w:tr>
      <w:tr w:rsidR="002931D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25"/>
        </w:trPr>
        <w:tc>
          <w:tcPr>
            <w:tcW w:w="1797" w:type="dxa"/>
            <w:vMerge w:val="restart"/>
            <w:tcBorders>
              <w:left w:val="nil"/>
              <w:right w:val="single" w:sz="4" w:space="0" w:color="auto"/>
            </w:tcBorders>
          </w:tcPr>
          <w:p w:rsidR="002931D8" w:rsidRDefault="002931D8" w:rsidP="0067362E">
            <w:pPr>
              <w:rPr>
                <w:rFonts w:ascii="Arial" w:hAnsi="Arial"/>
                <w:b/>
                <w:color w:val="0000FF"/>
                <w:sz w:val="20"/>
              </w:rPr>
            </w:pPr>
            <w:r>
              <w:rPr>
                <w:rFonts w:ascii="Arial" w:hAnsi="Arial"/>
                <w:b/>
                <w:color w:val="0000FF"/>
                <w:sz w:val="20"/>
              </w:rPr>
              <w:t>Historical Record</w:t>
            </w:r>
          </w:p>
          <w:p w:rsidR="002931D8" w:rsidRDefault="002931D8" w:rsidP="0067362E">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2931D8" w:rsidRDefault="002931D8">
            <w:pPr>
              <w:rPr>
                <w:rFonts w:ascii="Arial" w:hAnsi="Arial"/>
                <w:b/>
                <w:sz w:val="20"/>
              </w:rPr>
            </w:pPr>
            <w:r>
              <w:rPr>
                <w:rFonts w:ascii="Arial" w:hAnsi="Arial"/>
                <w:b/>
                <w:sz w:val="20"/>
              </w:rPr>
              <w:t>Version</w:t>
            </w:r>
          </w:p>
        </w:tc>
        <w:tc>
          <w:tcPr>
            <w:tcW w:w="2684" w:type="dxa"/>
            <w:gridSpan w:val="3"/>
            <w:tcBorders>
              <w:top w:val="single" w:sz="4" w:space="0" w:color="auto"/>
              <w:left w:val="single" w:sz="4" w:space="0" w:color="auto"/>
              <w:bottom w:val="single" w:sz="4" w:space="0" w:color="auto"/>
              <w:right w:val="single" w:sz="4" w:space="0" w:color="auto"/>
            </w:tcBorders>
          </w:tcPr>
          <w:p w:rsidR="002931D8" w:rsidRDefault="002931D8">
            <w:pPr>
              <w:rPr>
                <w:rFonts w:ascii="Arial" w:hAnsi="Arial"/>
                <w:b/>
                <w:sz w:val="20"/>
              </w:rPr>
            </w:pPr>
            <w:r>
              <w:rPr>
                <w:rFonts w:ascii="Arial" w:hAnsi="Arial"/>
                <w:b/>
                <w:sz w:val="20"/>
              </w:rPr>
              <w:t>Written/Revised by:</w:t>
            </w:r>
          </w:p>
        </w:tc>
        <w:tc>
          <w:tcPr>
            <w:tcW w:w="1792" w:type="dxa"/>
            <w:gridSpan w:val="3"/>
            <w:tcBorders>
              <w:top w:val="single" w:sz="4" w:space="0" w:color="auto"/>
              <w:left w:val="single" w:sz="4" w:space="0" w:color="auto"/>
              <w:bottom w:val="single" w:sz="4" w:space="0" w:color="auto"/>
              <w:right w:val="single" w:sz="4" w:space="0" w:color="auto"/>
            </w:tcBorders>
          </w:tcPr>
          <w:p w:rsidR="002931D8" w:rsidRDefault="002931D8">
            <w:pPr>
              <w:rPr>
                <w:rFonts w:ascii="Arial" w:hAnsi="Arial"/>
                <w:b/>
                <w:sz w:val="20"/>
              </w:rPr>
            </w:pPr>
            <w:r>
              <w:rPr>
                <w:rFonts w:ascii="Arial" w:hAnsi="Arial"/>
                <w:b/>
                <w:sz w:val="20"/>
              </w:rPr>
              <w:t>Effective Date:</w:t>
            </w:r>
          </w:p>
        </w:tc>
        <w:tc>
          <w:tcPr>
            <w:tcW w:w="3402" w:type="dxa"/>
            <w:gridSpan w:val="2"/>
            <w:tcBorders>
              <w:top w:val="single" w:sz="4" w:space="0" w:color="auto"/>
              <w:left w:val="single" w:sz="4" w:space="0" w:color="auto"/>
              <w:bottom w:val="single" w:sz="4" w:space="0" w:color="auto"/>
              <w:right w:val="single" w:sz="4" w:space="0" w:color="auto"/>
            </w:tcBorders>
          </w:tcPr>
          <w:p w:rsidR="002931D8" w:rsidRDefault="002931D8">
            <w:pPr>
              <w:rPr>
                <w:rFonts w:ascii="Arial" w:hAnsi="Arial"/>
                <w:b/>
                <w:sz w:val="20"/>
              </w:rPr>
            </w:pPr>
            <w:r>
              <w:rPr>
                <w:rFonts w:ascii="Arial" w:hAnsi="Arial"/>
                <w:b/>
                <w:sz w:val="20"/>
              </w:rPr>
              <w:t>Summary of Revisions</w:t>
            </w:r>
          </w:p>
        </w:tc>
      </w:tr>
      <w:tr w:rsidR="002931D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135"/>
        </w:trPr>
        <w:tc>
          <w:tcPr>
            <w:tcW w:w="1797" w:type="dxa"/>
            <w:vMerge/>
            <w:tcBorders>
              <w:left w:val="nil"/>
              <w:right w:val="single" w:sz="4" w:space="0" w:color="auto"/>
            </w:tcBorders>
          </w:tcPr>
          <w:p w:rsidR="002931D8" w:rsidRDefault="002931D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r>
              <w:rPr>
                <w:rFonts w:ascii="Arial" w:hAnsi="Arial"/>
                <w:sz w:val="20"/>
              </w:rPr>
              <w:t>1.0</w:t>
            </w:r>
          </w:p>
        </w:tc>
        <w:tc>
          <w:tcPr>
            <w:tcW w:w="2684" w:type="dxa"/>
            <w:gridSpan w:val="3"/>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r>
              <w:rPr>
                <w:rFonts w:ascii="Arial" w:hAnsi="Arial"/>
                <w:sz w:val="20"/>
              </w:rPr>
              <w:t>Pat Ackerman</w:t>
            </w:r>
          </w:p>
        </w:tc>
        <w:tc>
          <w:tcPr>
            <w:tcW w:w="1792" w:type="dxa"/>
            <w:gridSpan w:val="3"/>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r>
              <w:rPr>
                <w:rFonts w:ascii="Arial" w:hAnsi="Arial"/>
                <w:sz w:val="20"/>
              </w:rPr>
              <w:t>1973</w:t>
            </w:r>
          </w:p>
        </w:tc>
        <w:tc>
          <w:tcPr>
            <w:tcW w:w="3402" w:type="dxa"/>
            <w:gridSpan w:val="2"/>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r>
              <w:rPr>
                <w:rFonts w:ascii="Arial" w:hAnsi="Arial"/>
                <w:sz w:val="20"/>
              </w:rPr>
              <w:t>Initial Version</w:t>
            </w:r>
          </w:p>
        </w:tc>
      </w:tr>
      <w:tr w:rsidR="002931D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143"/>
        </w:trPr>
        <w:tc>
          <w:tcPr>
            <w:tcW w:w="1797" w:type="dxa"/>
            <w:vMerge/>
            <w:tcBorders>
              <w:left w:val="nil"/>
              <w:bottom w:val="nil"/>
              <w:right w:val="single" w:sz="4" w:space="0" w:color="auto"/>
            </w:tcBorders>
          </w:tcPr>
          <w:p w:rsidR="002931D8" w:rsidRDefault="002931D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r>
              <w:rPr>
                <w:rFonts w:ascii="Arial" w:hAnsi="Arial"/>
                <w:sz w:val="20"/>
              </w:rPr>
              <w:t>1.1</w:t>
            </w:r>
          </w:p>
        </w:tc>
        <w:tc>
          <w:tcPr>
            <w:tcW w:w="2684" w:type="dxa"/>
            <w:gridSpan w:val="3"/>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r>
              <w:rPr>
                <w:rFonts w:ascii="Arial" w:hAnsi="Arial"/>
                <w:sz w:val="20"/>
              </w:rPr>
              <w:t>Pat Ackerman</w:t>
            </w:r>
          </w:p>
        </w:tc>
        <w:tc>
          <w:tcPr>
            <w:tcW w:w="1792" w:type="dxa"/>
            <w:gridSpan w:val="3"/>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r>
              <w:rPr>
                <w:rFonts w:ascii="Arial" w:hAnsi="Arial"/>
                <w:sz w:val="20"/>
              </w:rPr>
              <w:t>11/16/1978</w:t>
            </w:r>
          </w:p>
        </w:tc>
        <w:tc>
          <w:tcPr>
            <w:tcW w:w="3402" w:type="dxa"/>
            <w:gridSpan w:val="2"/>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p>
        </w:tc>
      </w:tr>
      <w:tr w:rsidR="002931D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Pr>
        <w:tc>
          <w:tcPr>
            <w:tcW w:w="1797" w:type="dxa"/>
            <w:vMerge/>
            <w:tcBorders>
              <w:top w:val="nil"/>
              <w:left w:val="nil"/>
              <w:bottom w:val="nil"/>
              <w:right w:val="single" w:sz="4" w:space="0" w:color="auto"/>
            </w:tcBorders>
          </w:tcPr>
          <w:p w:rsidR="002931D8" w:rsidRDefault="002931D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r>
              <w:rPr>
                <w:rFonts w:ascii="Arial" w:hAnsi="Arial"/>
                <w:sz w:val="20"/>
              </w:rPr>
              <w:t>1.2</w:t>
            </w:r>
          </w:p>
        </w:tc>
        <w:tc>
          <w:tcPr>
            <w:tcW w:w="2684" w:type="dxa"/>
            <w:gridSpan w:val="3"/>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r>
              <w:rPr>
                <w:rFonts w:ascii="Arial" w:hAnsi="Arial"/>
                <w:sz w:val="20"/>
              </w:rPr>
              <w:t>Pat Ackerman</w:t>
            </w:r>
          </w:p>
        </w:tc>
        <w:tc>
          <w:tcPr>
            <w:tcW w:w="1792" w:type="dxa"/>
            <w:gridSpan w:val="3"/>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r>
              <w:rPr>
                <w:rFonts w:ascii="Arial" w:hAnsi="Arial"/>
                <w:sz w:val="20"/>
              </w:rPr>
              <w:t>02/27/1995</w:t>
            </w:r>
          </w:p>
        </w:tc>
        <w:tc>
          <w:tcPr>
            <w:tcW w:w="3402" w:type="dxa"/>
            <w:gridSpan w:val="2"/>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p>
        </w:tc>
      </w:tr>
      <w:tr w:rsidR="002931D8" w:rsidTr="003E4BE9">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7" w:type="dxa"/>
            <w:vMerge w:val="restart"/>
            <w:tcBorders>
              <w:top w:val="nil"/>
              <w:left w:val="nil"/>
              <w:right w:val="single" w:sz="4" w:space="0" w:color="auto"/>
            </w:tcBorders>
          </w:tcPr>
          <w:p w:rsidR="002931D8" w:rsidRDefault="002931D8" w:rsidP="0067362E">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r>
              <w:rPr>
                <w:rFonts w:ascii="Arial" w:hAnsi="Arial"/>
                <w:sz w:val="20"/>
              </w:rPr>
              <w:t>1.3</w:t>
            </w:r>
          </w:p>
        </w:tc>
        <w:tc>
          <w:tcPr>
            <w:tcW w:w="2684" w:type="dxa"/>
            <w:gridSpan w:val="3"/>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r>
              <w:rPr>
                <w:rFonts w:ascii="Arial" w:hAnsi="Arial"/>
                <w:sz w:val="20"/>
              </w:rPr>
              <w:t>Pat Ackerman</w:t>
            </w:r>
          </w:p>
        </w:tc>
        <w:tc>
          <w:tcPr>
            <w:tcW w:w="1792" w:type="dxa"/>
            <w:gridSpan w:val="3"/>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r>
              <w:rPr>
                <w:rFonts w:ascii="Arial" w:hAnsi="Arial"/>
                <w:sz w:val="20"/>
              </w:rPr>
              <w:t>07/31/2003</w:t>
            </w:r>
          </w:p>
        </w:tc>
        <w:tc>
          <w:tcPr>
            <w:tcW w:w="3402" w:type="dxa"/>
            <w:gridSpan w:val="2"/>
            <w:tcBorders>
              <w:top w:val="single" w:sz="4" w:space="0" w:color="auto"/>
              <w:left w:val="single" w:sz="4" w:space="0" w:color="auto"/>
              <w:bottom w:val="single" w:sz="4" w:space="0" w:color="auto"/>
              <w:right w:val="single" w:sz="4" w:space="0" w:color="auto"/>
            </w:tcBorders>
          </w:tcPr>
          <w:p w:rsidR="002931D8" w:rsidRDefault="002931D8">
            <w:pPr>
              <w:rPr>
                <w:rFonts w:ascii="Arial" w:hAnsi="Arial"/>
                <w:bCs/>
                <w:sz w:val="20"/>
              </w:rPr>
            </w:pPr>
          </w:p>
        </w:tc>
        <w:tc>
          <w:tcPr>
            <w:tcW w:w="2651" w:type="dxa"/>
          </w:tcPr>
          <w:p w:rsidR="002931D8" w:rsidRDefault="002931D8">
            <w:pPr>
              <w:jc w:val="left"/>
              <w:rPr>
                <w:rFonts w:ascii="Arial" w:hAnsi="Arial"/>
                <w:sz w:val="20"/>
              </w:rPr>
            </w:pPr>
          </w:p>
        </w:tc>
        <w:tc>
          <w:tcPr>
            <w:tcW w:w="2651" w:type="dxa"/>
          </w:tcPr>
          <w:p w:rsidR="002931D8" w:rsidRDefault="002931D8">
            <w:pPr>
              <w:jc w:val="left"/>
              <w:rPr>
                <w:rFonts w:ascii="Arial" w:hAnsi="Arial"/>
                <w:sz w:val="20"/>
              </w:rPr>
            </w:pPr>
          </w:p>
        </w:tc>
      </w:tr>
      <w:tr w:rsidR="002931D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7"/>
        </w:trPr>
        <w:tc>
          <w:tcPr>
            <w:tcW w:w="1797" w:type="dxa"/>
            <w:vMerge/>
            <w:tcBorders>
              <w:left w:val="nil"/>
              <w:right w:val="single" w:sz="4" w:space="0" w:color="auto"/>
            </w:tcBorders>
          </w:tcPr>
          <w:p w:rsidR="002931D8" w:rsidRDefault="002931D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r>
              <w:rPr>
                <w:rFonts w:ascii="Arial" w:hAnsi="Arial"/>
                <w:sz w:val="20"/>
              </w:rPr>
              <w:t>1.4</w:t>
            </w:r>
          </w:p>
        </w:tc>
        <w:tc>
          <w:tcPr>
            <w:tcW w:w="2684" w:type="dxa"/>
            <w:gridSpan w:val="3"/>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r>
              <w:rPr>
                <w:rFonts w:ascii="Arial" w:hAnsi="Arial"/>
                <w:sz w:val="20"/>
              </w:rPr>
              <w:t>Pat Ackerman</w:t>
            </w:r>
          </w:p>
        </w:tc>
        <w:tc>
          <w:tcPr>
            <w:tcW w:w="1792" w:type="dxa"/>
            <w:gridSpan w:val="3"/>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r>
              <w:rPr>
                <w:rFonts w:ascii="Arial" w:hAnsi="Arial"/>
                <w:sz w:val="20"/>
              </w:rPr>
              <w:t>09/05/2005</w:t>
            </w:r>
          </w:p>
        </w:tc>
        <w:tc>
          <w:tcPr>
            <w:tcW w:w="3402" w:type="dxa"/>
            <w:gridSpan w:val="2"/>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p>
        </w:tc>
      </w:tr>
      <w:tr w:rsidR="002931D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2"/>
        </w:trPr>
        <w:tc>
          <w:tcPr>
            <w:tcW w:w="1797" w:type="dxa"/>
            <w:vMerge/>
            <w:tcBorders>
              <w:left w:val="nil"/>
              <w:right w:val="single" w:sz="4" w:space="0" w:color="auto"/>
            </w:tcBorders>
          </w:tcPr>
          <w:p w:rsidR="002931D8" w:rsidRDefault="002931D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r>
              <w:rPr>
                <w:rFonts w:ascii="Arial" w:hAnsi="Arial"/>
                <w:sz w:val="20"/>
              </w:rPr>
              <w:t>1.5</w:t>
            </w:r>
          </w:p>
        </w:tc>
        <w:tc>
          <w:tcPr>
            <w:tcW w:w="2684" w:type="dxa"/>
            <w:gridSpan w:val="3"/>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r>
              <w:rPr>
                <w:rFonts w:ascii="Arial" w:hAnsi="Arial"/>
                <w:sz w:val="20"/>
              </w:rPr>
              <w:t>Pat Ackerman</w:t>
            </w:r>
          </w:p>
        </w:tc>
        <w:tc>
          <w:tcPr>
            <w:tcW w:w="1792" w:type="dxa"/>
            <w:gridSpan w:val="3"/>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r>
              <w:rPr>
                <w:rFonts w:ascii="Arial" w:hAnsi="Arial"/>
                <w:sz w:val="20"/>
              </w:rPr>
              <w:t>08/20/2007</w:t>
            </w:r>
          </w:p>
        </w:tc>
        <w:tc>
          <w:tcPr>
            <w:tcW w:w="3402" w:type="dxa"/>
            <w:gridSpan w:val="2"/>
            <w:tcBorders>
              <w:top w:val="single" w:sz="4" w:space="0" w:color="auto"/>
              <w:left w:val="single" w:sz="4" w:space="0" w:color="auto"/>
              <w:bottom w:val="single" w:sz="4" w:space="0" w:color="auto"/>
              <w:right w:val="single" w:sz="4" w:space="0" w:color="auto"/>
            </w:tcBorders>
          </w:tcPr>
          <w:p w:rsidR="002931D8" w:rsidRDefault="002931D8" w:rsidP="003E4BE9">
            <w:pPr>
              <w:jc w:val="left"/>
              <w:rPr>
                <w:rFonts w:ascii="Arial" w:hAnsi="Arial"/>
                <w:sz w:val="20"/>
              </w:rPr>
            </w:pPr>
            <w:proofErr w:type="spellStart"/>
            <w:r w:rsidRPr="003E4BE9">
              <w:rPr>
                <w:rFonts w:ascii="Arial" w:hAnsi="Arial"/>
                <w:sz w:val="20"/>
              </w:rPr>
              <w:t>Sunquest</w:t>
            </w:r>
            <w:proofErr w:type="spellEnd"/>
            <w:r w:rsidRPr="003E4BE9">
              <w:rPr>
                <w:rFonts w:ascii="Arial" w:hAnsi="Arial"/>
                <w:sz w:val="20"/>
              </w:rPr>
              <w:t xml:space="preserve"> 6.2 reporting information. Revised SRPT and CORR statements. </w:t>
            </w:r>
            <w:r>
              <w:rPr>
                <w:rFonts w:ascii="Arial" w:hAnsi="Arial"/>
                <w:iCs/>
                <w:sz w:val="20"/>
              </w:rPr>
              <w:t xml:space="preserve"> </w:t>
            </w:r>
            <w:r w:rsidRPr="003E4BE9">
              <w:rPr>
                <w:rFonts w:ascii="Arial" w:hAnsi="Arial"/>
                <w:iCs/>
                <w:sz w:val="20"/>
              </w:rPr>
              <w:t>Updated CF traditional organisms in table format. Limit yeast identification to physician request only.</w:t>
            </w:r>
          </w:p>
        </w:tc>
      </w:tr>
      <w:tr w:rsidR="002931D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2"/>
        </w:trPr>
        <w:tc>
          <w:tcPr>
            <w:tcW w:w="1797" w:type="dxa"/>
            <w:vMerge/>
            <w:tcBorders>
              <w:left w:val="nil"/>
              <w:right w:val="single" w:sz="4" w:space="0" w:color="auto"/>
            </w:tcBorders>
          </w:tcPr>
          <w:p w:rsidR="002931D8" w:rsidRDefault="002931D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r>
              <w:rPr>
                <w:rFonts w:ascii="Arial" w:hAnsi="Arial"/>
                <w:sz w:val="20"/>
              </w:rPr>
              <w:t>1.6</w:t>
            </w:r>
          </w:p>
        </w:tc>
        <w:tc>
          <w:tcPr>
            <w:tcW w:w="2684" w:type="dxa"/>
            <w:gridSpan w:val="3"/>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r>
              <w:rPr>
                <w:rFonts w:ascii="Arial" w:hAnsi="Arial"/>
                <w:sz w:val="20"/>
              </w:rPr>
              <w:t xml:space="preserve">Tina </w:t>
            </w:r>
            <w:proofErr w:type="spellStart"/>
            <w:r>
              <w:rPr>
                <w:rFonts w:ascii="Arial" w:hAnsi="Arial"/>
                <w:sz w:val="20"/>
              </w:rPr>
              <w:t>Gronquist</w:t>
            </w:r>
            <w:proofErr w:type="spellEnd"/>
          </w:p>
        </w:tc>
        <w:tc>
          <w:tcPr>
            <w:tcW w:w="1792" w:type="dxa"/>
            <w:gridSpan w:val="3"/>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r>
              <w:rPr>
                <w:rFonts w:ascii="Arial" w:hAnsi="Arial"/>
                <w:sz w:val="20"/>
              </w:rPr>
              <w:t>06/02/2014</w:t>
            </w:r>
          </w:p>
        </w:tc>
        <w:tc>
          <w:tcPr>
            <w:tcW w:w="3402" w:type="dxa"/>
            <w:gridSpan w:val="2"/>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r>
              <w:rPr>
                <w:rFonts w:ascii="Arial" w:hAnsi="Arial"/>
                <w:sz w:val="20"/>
              </w:rPr>
              <w:t>Updated into online format.</w:t>
            </w:r>
          </w:p>
        </w:tc>
      </w:tr>
      <w:tr w:rsidR="002931D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2"/>
        </w:trPr>
        <w:tc>
          <w:tcPr>
            <w:tcW w:w="1797" w:type="dxa"/>
            <w:vMerge/>
            <w:tcBorders>
              <w:left w:val="nil"/>
              <w:right w:val="single" w:sz="4" w:space="0" w:color="auto"/>
            </w:tcBorders>
          </w:tcPr>
          <w:p w:rsidR="002931D8" w:rsidRDefault="002931D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r>
              <w:rPr>
                <w:rFonts w:ascii="Arial" w:hAnsi="Arial"/>
                <w:sz w:val="20"/>
              </w:rPr>
              <w:t>1.7</w:t>
            </w:r>
          </w:p>
        </w:tc>
        <w:tc>
          <w:tcPr>
            <w:tcW w:w="2684" w:type="dxa"/>
            <w:gridSpan w:val="3"/>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r>
              <w:rPr>
                <w:rFonts w:ascii="Arial" w:hAnsi="Arial"/>
                <w:sz w:val="20"/>
              </w:rPr>
              <w:t>Becky Carlson</w:t>
            </w:r>
          </w:p>
        </w:tc>
        <w:tc>
          <w:tcPr>
            <w:tcW w:w="1792" w:type="dxa"/>
            <w:gridSpan w:val="3"/>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r>
              <w:rPr>
                <w:rFonts w:ascii="Arial" w:hAnsi="Arial"/>
                <w:sz w:val="20"/>
              </w:rPr>
              <w:t>3/16/2015</w:t>
            </w:r>
          </w:p>
        </w:tc>
        <w:tc>
          <w:tcPr>
            <w:tcW w:w="3402" w:type="dxa"/>
            <w:gridSpan w:val="2"/>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r>
              <w:rPr>
                <w:rFonts w:ascii="Arial" w:hAnsi="Arial"/>
                <w:sz w:val="20"/>
              </w:rPr>
              <w:t>Reworded gram stain acceptability criteria to reflect laboratory practice.</w:t>
            </w:r>
          </w:p>
        </w:tc>
      </w:tr>
      <w:tr w:rsidR="002931D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2"/>
        </w:trPr>
        <w:tc>
          <w:tcPr>
            <w:tcW w:w="1797" w:type="dxa"/>
            <w:vMerge/>
            <w:tcBorders>
              <w:left w:val="nil"/>
              <w:right w:val="single" w:sz="4" w:space="0" w:color="auto"/>
            </w:tcBorders>
          </w:tcPr>
          <w:p w:rsidR="002931D8" w:rsidRDefault="002931D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r>
              <w:rPr>
                <w:rFonts w:ascii="Arial" w:hAnsi="Arial"/>
                <w:sz w:val="20"/>
              </w:rPr>
              <w:t>2</w:t>
            </w:r>
          </w:p>
        </w:tc>
        <w:tc>
          <w:tcPr>
            <w:tcW w:w="2684" w:type="dxa"/>
            <w:gridSpan w:val="3"/>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r>
              <w:rPr>
                <w:rFonts w:ascii="Arial" w:hAnsi="Arial"/>
                <w:sz w:val="20"/>
              </w:rPr>
              <w:t>Becky Carlson</w:t>
            </w:r>
          </w:p>
        </w:tc>
        <w:tc>
          <w:tcPr>
            <w:tcW w:w="1792" w:type="dxa"/>
            <w:gridSpan w:val="3"/>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r>
              <w:rPr>
                <w:rFonts w:ascii="Arial" w:hAnsi="Arial"/>
                <w:sz w:val="20"/>
              </w:rPr>
              <w:t xml:space="preserve">4/18/2015 </w:t>
            </w:r>
          </w:p>
        </w:tc>
        <w:tc>
          <w:tcPr>
            <w:tcW w:w="3402" w:type="dxa"/>
            <w:gridSpan w:val="2"/>
            <w:tcBorders>
              <w:top w:val="single" w:sz="4" w:space="0" w:color="auto"/>
              <w:left w:val="single" w:sz="4" w:space="0" w:color="auto"/>
              <w:bottom w:val="single" w:sz="4" w:space="0" w:color="auto"/>
              <w:right w:val="single" w:sz="4" w:space="0" w:color="auto"/>
            </w:tcBorders>
          </w:tcPr>
          <w:p w:rsidR="002931D8" w:rsidRDefault="002931D8" w:rsidP="002931D8">
            <w:pPr>
              <w:rPr>
                <w:rFonts w:ascii="Arial" w:hAnsi="Arial"/>
                <w:sz w:val="20"/>
              </w:rPr>
            </w:pPr>
            <w:r>
              <w:rPr>
                <w:rFonts w:ascii="Arial" w:hAnsi="Arial"/>
                <w:sz w:val="20"/>
              </w:rPr>
              <w:t xml:space="preserve">Re-numbered from MC 426 for CMS load.  </w:t>
            </w:r>
          </w:p>
        </w:tc>
      </w:tr>
      <w:tr w:rsidR="002931D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2"/>
        </w:trPr>
        <w:tc>
          <w:tcPr>
            <w:tcW w:w="1797" w:type="dxa"/>
            <w:vMerge/>
            <w:tcBorders>
              <w:left w:val="nil"/>
              <w:right w:val="single" w:sz="4" w:space="0" w:color="auto"/>
            </w:tcBorders>
          </w:tcPr>
          <w:p w:rsidR="002931D8" w:rsidRDefault="002931D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2931D8" w:rsidRDefault="00B619D1">
            <w:pPr>
              <w:rPr>
                <w:rFonts w:ascii="Arial" w:hAnsi="Arial"/>
                <w:sz w:val="20"/>
              </w:rPr>
            </w:pPr>
            <w:r>
              <w:rPr>
                <w:rFonts w:ascii="Arial" w:hAnsi="Arial"/>
                <w:sz w:val="20"/>
              </w:rPr>
              <w:t>3</w:t>
            </w:r>
          </w:p>
        </w:tc>
        <w:tc>
          <w:tcPr>
            <w:tcW w:w="2684" w:type="dxa"/>
            <w:gridSpan w:val="3"/>
            <w:tcBorders>
              <w:top w:val="single" w:sz="4" w:space="0" w:color="auto"/>
              <w:left w:val="single" w:sz="4" w:space="0" w:color="auto"/>
              <w:bottom w:val="single" w:sz="4" w:space="0" w:color="auto"/>
              <w:right w:val="single" w:sz="4" w:space="0" w:color="auto"/>
            </w:tcBorders>
          </w:tcPr>
          <w:p w:rsidR="00B619D1" w:rsidRDefault="00B619D1">
            <w:pPr>
              <w:rPr>
                <w:rFonts w:ascii="Arial" w:hAnsi="Arial"/>
                <w:sz w:val="20"/>
              </w:rPr>
            </w:pPr>
            <w:r>
              <w:rPr>
                <w:rFonts w:ascii="Arial" w:hAnsi="Arial"/>
                <w:sz w:val="20"/>
              </w:rPr>
              <w:t xml:space="preserve">Eileen Brinkman </w:t>
            </w:r>
          </w:p>
          <w:p w:rsidR="002931D8" w:rsidRDefault="00BD6DBF">
            <w:pPr>
              <w:rPr>
                <w:rFonts w:ascii="Arial" w:hAnsi="Arial"/>
                <w:sz w:val="20"/>
              </w:rPr>
            </w:pPr>
            <w:r>
              <w:rPr>
                <w:rFonts w:ascii="Arial" w:hAnsi="Arial"/>
                <w:sz w:val="20"/>
              </w:rPr>
              <w:t>Susan</w:t>
            </w:r>
            <w:r w:rsidR="00B619D1">
              <w:rPr>
                <w:rFonts w:ascii="Arial" w:hAnsi="Arial"/>
                <w:sz w:val="20"/>
              </w:rPr>
              <w:t xml:space="preserve"> DeMeyere</w:t>
            </w:r>
          </w:p>
        </w:tc>
        <w:tc>
          <w:tcPr>
            <w:tcW w:w="1792" w:type="dxa"/>
            <w:gridSpan w:val="3"/>
            <w:tcBorders>
              <w:top w:val="single" w:sz="4" w:space="0" w:color="auto"/>
              <w:left w:val="single" w:sz="4" w:space="0" w:color="auto"/>
              <w:bottom w:val="single" w:sz="4" w:space="0" w:color="auto"/>
              <w:right w:val="single" w:sz="4" w:space="0" w:color="auto"/>
            </w:tcBorders>
          </w:tcPr>
          <w:p w:rsidR="002931D8" w:rsidRDefault="00B54FED">
            <w:pPr>
              <w:rPr>
                <w:rFonts w:ascii="Arial" w:hAnsi="Arial"/>
                <w:sz w:val="20"/>
              </w:rPr>
            </w:pPr>
            <w:r>
              <w:rPr>
                <w:rFonts w:ascii="Arial" w:hAnsi="Arial"/>
                <w:sz w:val="20"/>
              </w:rPr>
              <w:t>2/5</w:t>
            </w:r>
            <w:r w:rsidR="00B619D1">
              <w:rPr>
                <w:rFonts w:ascii="Arial" w:hAnsi="Arial"/>
                <w:sz w:val="20"/>
              </w:rPr>
              <w:t>/2018</w:t>
            </w:r>
          </w:p>
        </w:tc>
        <w:tc>
          <w:tcPr>
            <w:tcW w:w="3402" w:type="dxa"/>
            <w:gridSpan w:val="2"/>
            <w:tcBorders>
              <w:top w:val="single" w:sz="4" w:space="0" w:color="auto"/>
              <w:left w:val="single" w:sz="4" w:space="0" w:color="auto"/>
              <w:bottom w:val="single" w:sz="4" w:space="0" w:color="auto"/>
              <w:right w:val="single" w:sz="4" w:space="0" w:color="auto"/>
            </w:tcBorders>
          </w:tcPr>
          <w:p w:rsidR="002931D8" w:rsidRDefault="00B619D1">
            <w:pPr>
              <w:rPr>
                <w:rFonts w:ascii="Arial" w:hAnsi="Arial"/>
                <w:sz w:val="20"/>
              </w:rPr>
            </w:pPr>
            <w:r>
              <w:rPr>
                <w:rFonts w:ascii="Arial" w:hAnsi="Arial"/>
                <w:sz w:val="20"/>
              </w:rPr>
              <w:t xml:space="preserve">Updated bile solubility testing on alpha </w:t>
            </w:r>
            <w:proofErr w:type="spellStart"/>
            <w:r>
              <w:rPr>
                <w:rFonts w:ascii="Arial" w:hAnsi="Arial"/>
                <w:sz w:val="20"/>
              </w:rPr>
              <w:t>streps</w:t>
            </w:r>
            <w:proofErr w:type="spellEnd"/>
            <w:r>
              <w:rPr>
                <w:rFonts w:ascii="Arial" w:hAnsi="Arial"/>
                <w:sz w:val="20"/>
              </w:rPr>
              <w:t>.</w:t>
            </w:r>
          </w:p>
        </w:tc>
      </w:tr>
      <w:tr w:rsidR="002931D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2"/>
        </w:trPr>
        <w:tc>
          <w:tcPr>
            <w:tcW w:w="1797" w:type="dxa"/>
            <w:vMerge/>
            <w:tcBorders>
              <w:left w:val="nil"/>
              <w:right w:val="single" w:sz="4" w:space="0" w:color="auto"/>
            </w:tcBorders>
          </w:tcPr>
          <w:p w:rsidR="002931D8" w:rsidRDefault="002931D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p>
        </w:tc>
        <w:tc>
          <w:tcPr>
            <w:tcW w:w="2684" w:type="dxa"/>
            <w:gridSpan w:val="3"/>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p>
        </w:tc>
        <w:tc>
          <w:tcPr>
            <w:tcW w:w="1792" w:type="dxa"/>
            <w:gridSpan w:val="3"/>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p>
        </w:tc>
        <w:tc>
          <w:tcPr>
            <w:tcW w:w="3402" w:type="dxa"/>
            <w:gridSpan w:val="2"/>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p>
        </w:tc>
      </w:tr>
      <w:tr w:rsidR="002931D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2"/>
        </w:trPr>
        <w:tc>
          <w:tcPr>
            <w:tcW w:w="1797" w:type="dxa"/>
            <w:vMerge/>
            <w:tcBorders>
              <w:left w:val="nil"/>
              <w:right w:val="single" w:sz="4" w:space="0" w:color="auto"/>
            </w:tcBorders>
          </w:tcPr>
          <w:p w:rsidR="002931D8" w:rsidRDefault="002931D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p>
        </w:tc>
        <w:tc>
          <w:tcPr>
            <w:tcW w:w="2684" w:type="dxa"/>
            <w:gridSpan w:val="3"/>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p>
        </w:tc>
        <w:tc>
          <w:tcPr>
            <w:tcW w:w="1792" w:type="dxa"/>
            <w:gridSpan w:val="3"/>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p>
        </w:tc>
        <w:tc>
          <w:tcPr>
            <w:tcW w:w="3402" w:type="dxa"/>
            <w:gridSpan w:val="2"/>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p>
        </w:tc>
      </w:tr>
      <w:tr w:rsidR="002931D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2"/>
        </w:trPr>
        <w:tc>
          <w:tcPr>
            <w:tcW w:w="1797" w:type="dxa"/>
            <w:vMerge/>
            <w:tcBorders>
              <w:left w:val="nil"/>
              <w:right w:val="single" w:sz="4" w:space="0" w:color="auto"/>
            </w:tcBorders>
          </w:tcPr>
          <w:p w:rsidR="002931D8" w:rsidRDefault="002931D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p>
        </w:tc>
        <w:tc>
          <w:tcPr>
            <w:tcW w:w="2684" w:type="dxa"/>
            <w:gridSpan w:val="3"/>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p>
        </w:tc>
        <w:tc>
          <w:tcPr>
            <w:tcW w:w="1792" w:type="dxa"/>
            <w:gridSpan w:val="3"/>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p>
        </w:tc>
        <w:tc>
          <w:tcPr>
            <w:tcW w:w="3402" w:type="dxa"/>
            <w:gridSpan w:val="2"/>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p>
        </w:tc>
      </w:tr>
      <w:tr w:rsidR="002931D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2"/>
        </w:trPr>
        <w:tc>
          <w:tcPr>
            <w:tcW w:w="1797" w:type="dxa"/>
            <w:vMerge/>
            <w:tcBorders>
              <w:left w:val="nil"/>
              <w:right w:val="single" w:sz="4" w:space="0" w:color="auto"/>
            </w:tcBorders>
          </w:tcPr>
          <w:p w:rsidR="002931D8" w:rsidRDefault="002931D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p>
        </w:tc>
        <w:tc>
          <w:tcPr>
            <w:tcW w:w="2684" w:type="dxa"/>
            <w:gridSpan w:val="3"/>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p>
        </w:tc>
        <w:tc>
          <w:tcPr>
            <w:tcW w:w="1792" w:type="dxa"/>
            <w:gridSpan w:val="3"/>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p>
        </w:tc>
        <w:tc>
          <w:tcPr>
            <w:tcW w:w="3402" w:type="dxa"/>
            <w:gridSpan w:val="2"/>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p>
        </w:tc>
      </w:tr>
      <w:tr w:rsidR="002931D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2"/>
        </w:trPr>
        <w:tc>
          <w:tcPr>
            <w:tcW w:w="1797" w:type="dxa"/>
            <w:vMerge/>
            <w:tcBorders>
              <w:left w:val="nil"/>
              <w:right w:val="single" w:sz="4" w:space="0" w:color="auto"/>
            </w:tcBorders>
          </w:tcPr>
          <w:p w:rsidR="002931D8" w:rsidRDefault="002931D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p>
        </w:tc>
        <w:tc>
          <w:tcPr>
            <w:tcW w:w="2684" w:type="dxa"/>
            <w:gridSpan w:val="3"/>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p>
        </w:tc>
        <w:tc>
          <w:tcPr>
            <w:tcW w:w="1792" w:type="dxa"/>
            <w:gridSpan w:val="3"/>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p>
        </w:tc>
        <w:tc>
          <w:tcPr>
            <w:tcW w:w="3402" w:type="dxa"/>
            <w:gridSpan w:val="2"/>
            <w:tcBorders>
              <w:top w:val="single" w:sz="4" w:space="0" w:color="auto"/>
              <w:left w:val="single" w:sz="4" w:space="0" w:color="auto"/>
              <w:bottom w:val="single" w:sz="4" w:space="0" w:color="auto"/>
              <w:right w:val="single" w:sz="4" w:space="0" w:color="auto"/>
            </w:tcBorders>
          </w:tcPr>
          <w:p w:rsidR="002931D8" w:rsidRDefault="002931D8">
            <w:pPr>
              <w:rPr>
                <w:rFonts w:ascii="Arial" w:hAnsi="Arial"/>
                <w:sz w:val="20"/>
              </w:rPr>
            </w:pPr>
          </w:p>
        </w:tc>
      </w:tr>
      <w:tr w:rsidR="002931D8" w:rsidTr="003E4BE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02" w:type="dxa"/>
          <w:cantSplit/>
          <w:trHeight w:val="277"/>
        </w:trPr>
        <w:tc>
          <w:tcPr>
            <w:tcW w:w="1797" w:type="dxa"/>
            <w:vMerge/>
            <w:tcBorders>
              <w:left w:val="nil"/>
              <w:bottom w:val="nil"/>
              <w:right w:val="single" w:sz="4" w:space="0" w:color="auto"/>
            </w:tcBorders>
          </w:tcPr>
          <w:p w:rsidR="002931D8" w:rsidRDefault="002931D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2931D8" w:rsidRDefault="002931D8">
            <w:pPr>
              <w:jc w:val="left"/>
              <w:rPr>
                <w:rFonts w:ascii="Arial" w:hAnsi="Arial"/>
                <w:b/>
                <w:sz w:val="20"/>
              </w:rPr>
            </w:pPr>
            <w:r>
              <w:rPr>
                <w:rFonts w:ascii="Arial" w:hAnsi="Arial"/>
                <w:b/>
                <w:sz w:val="20"/>
              </w:rPr>
              <w:t>Archived by:</w:t>
            </w:r>
          </w:p>
        </w:tc>
        <w:tc>
          <w:tcPr>
            <w:tcW w:w="2684" w:type="dxa"/>
            <w:gridSpan w:val="3"/>
            <w:tcBorders>
              <w:top w:val="single" w:sz="4" w:space="0" w:color="auto"/>
              <w:left w:val="single" w:sz="4" w:space="0" w:color="auto"/>
              <w:bottom w:val="single" w:sz="4" w:space="0" w:color="auto"/>
              <w:right w:val="single" w:sz="4" w:space="0" w:color="auto"/>
            </w:tcBorders>
          </w:tcPr>
          <w:p w:rsidR="002931D8" w:rsidRDefault="002931D8">
            <w:pPr>
              <w:jc w:val="left"/>
              <w:rPr>
                <w:rFonts w:ascii="Arial" w:hAnsi="Arial"/>
                <w:sz w:val="20"/>
              </w:rPr>
            </w:pPr>
          </w:p>
        </w:tc>
        <w:tc>
          <w:tcPr>
            <w:tcW w:w="1792" w:type="dxa"/>
            <w:gridSpan w:val="3"/>
            <w:tcBorders>
              <w:top w:val="single" w:sz="4" w:space="0" w:color="auto"/>
              <w:left w:val="single" w:sz="4" w:space="0" w:color="auto"/>
              <w:bottom w:val="single" w:sz="4" w:space="0" w:color="auto"/>
              <w:right w:val="single" w:sz="4" w:space="0" w:color="auto"/>
            </w:tcBorders>
          </w:tcPr>
          <w:p w:rsidR="002931D8" w:rsidRDefault="002931D8">
            <w:pPr>
              <w:jc w:val="left"/>
              <w:rPr>
                <w:rFonts w:ascii="Arial" w:hAnsi="Arial"/>
                <w:b/>
                <w:sz w:val="20"/>
              </w:rPr>
            </w:pPr>
            <w:r>
              <w:rPr>
                <w:rFonts w:ascii="Arial" w:hAnsi="Arial"/>
                <w:b/>
                <w:sz w:val="20"/>
              </w:rPr>
              <w:t>Archived Date:</w:t>
            </w:r>
          </w:p>
        </w:tc>
        <w:tc>
          <w:tcPr>
            <w:tcW w:w="3402" w:type="dxa"/>
            <w:gridSpan w:val="2"/>
            <w:tcBorders>
              <w:top w:val="single" w:sz="4" w:space="0" w:color="auto"/>
              <w:left w:val="single" w:sz="4" w:space="0" w:color="auto"/>
              <w:bottom w:val="single" w:sz="4" w:space="0" w:color="auto"/>
              <w:right w:val="single" w:sz="4" w:space="0" w:color="auto"/>
            </w:tcBorders>
          </w:tcPr>
          <w:p w:rsidR="002931D8" w:rsidRDefault="002931D8">
            <w:pPr>
              <w:jc w:val="left"/>
              <w:rPr>
                <w:rFonts w:ascii="Arial" w:hAnsi="Arial"/>
                <w:sz w:val="20"/>
              </w:rPr>
            </w:pPr>
          </w:p>
        </w:tc>
      </w:tr>
    </w:tbl>
    <w:p w:rsidR="00611FB2" w:rsidRDefault="00611FB2">
      <w:pPr>
        <w:pStyle w:val="Header"/>
        <w:tabs>
          <w:tab w:val="clear" w:pos="4320"/>
          <w:tab w:val="clear" w:pos="8640"/>
        </w:tabs>
        <w:rPr>
          <w:rFonts w:ascii="Arial" w:hAnsi="Arial"/>
        </w:rPr>
      </w:pPr>
    </w:p>
    <w:sectPr w:rsidR="00611FB2" w:rsidSect="000367FA">
      <w:headerReference w:type="even" r:id="rId15"/>
      <w:headerReference w:type="default" r:id="rId16"/>
      <w:footerReference w:type="even" r:id="rId17"/>
      <w:footerReference w:type="default" r:id="rId18"/>
      <w:headerReference w:type="first" r:id="rId19"/>
      <w:footerReference w:type="first" r:id="rId20"/>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7D6" w:rsidRDefault="008C37D6">
      <w:r>
        <w:separator/>
      </w:r>
    </w:p>
  </w:endnote>
  <w:endnote w:type="continuationSeparator" w:id="0">
    <w:p w:rsidR="008C37D6" w:rsidRDefault="008C37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D8E" w:rsidRDefault="00F47D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E4E" w:rsidRPr="00EA3753" w:rsidRDefault="00B12E4E" w:rsidP="00EA3753">
    <w:pPr>
      <w:pStyle w:val="Footer"/>
      <w:rPr>
        <w:rFonts w:ascii="Arial" w:hAnsi="Arial" w:cs="Arial"/>
      </w:rPr>
    </w:pPr>
    <w:r w:rsidRPr="00EA3753">
      <w:rPr>
        <w:rFonts w:ascii="Arial" w:hAnsi="Arial" w:cs="Arial"/>
        <w:sz w:val="16"/>
        <w:szCs w:val="16"/>
      </w:rPr>
      <w:t xml:space="preserve">Page </w:t>
    </w:r>
    <w:r w:rsidR="00C734E9" w:rsidRPr="00EA3753">
      <w:rPr>
        <w:rFonts w:ascii="Arial" w:hAnsi="Arial" w:cs="Arial"/>
        <w:b/>
        <w:sz w:val="16"/>
        <w:szCs w:val="16"/>
      </w:rPr>
      <w:fldChar w:fldCharType="begin"/>
    </w:r>
    <w:r w:rsidRPr="00EA3753">
      <w:rPr>
        <w:rFonts w:ascii="Arial" w:hAnsi="Arial" w:cs="Arial"/>
        <w:b/>
        <w:sz w:val="16"/>
        <w:szCs w:val="16"/>
      </w:rPr>
      <w:instrText xml:space="preserve"> PAGE </w:instrText>
    </w:r>
    <w:r w:rsidR="00C734E9" w:rsidRPr="00EA3753">
      <w:rPr>
        <w:rFonts w:ascii="Arial" w:hAnsi="Arial" w:cs="Arial"/>
        <w:b/>
        <w:sz w:val="16"/>
        <w:szCs w:val="16"/>
      </w:rPr>
      <w:fldChar w:fldCharType="separate"/>
    </w:r>
    <w:r w:rsidR="00BD6DBF">
      <w:rPr>
        <w:rFonts w:ascii="Arial" w:hAnsi="Arial" w:cs="Arial"/>
        <w:b/>
        <w:noProof/>
        <w:sz w:val="16"/>
        <w:szCs w:val="16"/>
      </w:rPr>
      <w:t>8</w:t>
    </w:r>
    <w:r w:rsidR="00C734E9" w:rsidRPr="00EA3753">
      <w:rPr>
        <w:rFonts w:ascii="Arial" w:hAnsi="Arial" w:cs="Arial"/>
        <w:b/>
        <w:sz w:val="16"/>
        <w:szCs w:val="16"/>
      </w:rPr>
      <w:fldChar w:fldCharType="end"/>
    </w:r>
    <w:r w:rsidRPr="00EA3753">
      <w:rPr>
        <w:rFonts w:ascii="Arial" w:hAnsi="Arial" w:cs="Arial"/>
        <w:sz w:val="16"/>
        <w:szCs w:val="16"/>
      </w:rPr>
      <w:t xml:space="preserve"> of </w:t>
    </w:r>
    <w:r w:rsidR="00C734E9" w:rsidRPr="00EA3753">
      <w:rPr>
        <w:rFonts w:ascii="Arial" w:hAnsi="Arial" w:cs="Arial"/>
        <w:b/>
        <w:sz w:val="16"/>
        <w:szCs w:val="16"/>
      </w:rPr>
      <w:fldChar w:fldCharType="begin"/>
    </w:r>
    <w:r w:rsidRPr="00EA3753">
      <w:rPr>
        <w:rFonts w:ascii="Arial" w:hAnsi="Arial" w:cs="Arial"/>
        <w:b/>
        <w:sz w:val="16"/>
        <w:szCs w:val="16"/>
      </w:rPr>
      <w:instrText xml:space="preserve"> NUMPAGES  </w:instrText>
    </w:r>
    <w:r w:rsidR="00C734E9" w:rsidRPr="00EA3753">
      <w:rPr>
        <w:rFonts w:ascii="Arial" w:hAnsi="Arial" w:cs="Arial"/>
        <w:b/>
        <w:sz w:val="16"/>
        <w:szCs w:val="16"/>
      </w:rPr>
      <w:fldChar w:fldCharType="separate"/>
    </w:r>
    <w:r w:rsidR="00BD6DBF">
      <w:rPr>
        <w:rFonts w:ascii="Arial" w:hAnsi="Arial" w:cs="Arial"/>
        <w:b/>
        <w:noProof/>
        <w:sz w:val="16"/>
        <w:szCs w:val="16"/>
      </w:rPr>
      <w:t>8</w:t>
    </w:r>
    <w:r w:rsidR="00C734E9" w:rsidRPr="00EA3753">
      <w:rPr>
        <w:rFonts w:ascii="Arial" w:hAnsi="Arial" w:cs="Arial"/>
        <w:b/>
        <w:sz w:val="16"/>
        <w:szCs w:val="16"/>
      </w:rPr>
      <w:fldChar w:fldCharType="end"/>
    </w:r>
  </w:p>
  <w:p w:rsidR="00B12E4E" w:rsidRPr="00EA3753" w:rsidRDefault="00B12E4E" w:rsidP="00EA3753">
    <w:pPr>
      <w:pStyle w:val="Footer"/>
      <w:rPr>
        <w:rFonts w:ascii="Arial" w:hAnsi="Arial" w:cs="Arial"/>
        <w:sz w:val="16"/>
        <w:szCs w:val="16"/>
      </w:rPr>
    </w:pPr>
    <w:r w:rsidRPr="00EA3753">
      <w:rPr>
        <w:rFonts w:ascii="Arial" w:hAnsi="Arial" w:cs="Arial"/>
        <w:sz w:val="16"/>
        <w:szCs w:val="16"/>
      </w:rPr>
      <w:t xml:space="preserve">Children’s Hospitals and Clinics of Minnesota Laboratory, </w:t>
    </w:r>
    <w:proofErr w:type="spellStart"/>
    <w:r w:rsidRPr="00EA3753">
      <w:rPr>
        <w:rFonts w:ascii="Arial" w:hAnsi="Arial" w:cs="Arial"/>
        <w:sz w:val="16"/>
        <w:szCs w:val="16"/>
      </w:rPr>
      <w:t>Mpls</w:t>
    </w:r>
    <w:proofErr w:type="spellEnd"/>
    <w:r w:rsidRPr="00EA3753">
      <w:rPr>
        <w:rFonts w:ascii="Arial" w:hAnsi="Arial" w:cs="Arial"/>
        <w:sz w:val="16"/>
        <w:szCs w:val="16"/>
      </w:rPr>
      <w:t>/St Paul MN</w:t>
    </w:r>
  </w:p>
  <w:p w:rsidR="00B12E4E" w:rsidRPr="00EA3753" w:rsidRDefault="00B12E4E" w:rsidP="00EA3753">
    <w:pPr>
      <w:pStyle w:val="Footer"/>
      <w:rPr>
        <w:rFonts w:ascii="Arial" w:hAnsi="Arial" w:cs="Arial"/>
        <w:sz w:val="16"/>
        <w:szCs w:val="16"/>
      </w:rPr>
    </w:pPr>
    <w:r w:rsidRPr="00EA3753">
      <w:rPr>
        <w:rFonts w:ascii="Arial" w:hAnsi="Arial" w:cs="Arial"/>
        <w:sz w:val="16"/>
        <w:szCs w:val="16"/>
      </w:rPr>
      <w:t>Printed copy expires 2359 on day of print</w:t>
    </w:r>
  </w:p>
  <w:p w:rsidR="00B12E4E" w:rsidRPr="00EA3753" w:rsidRDefault="00B12E4E">
    <w:pPr>
      <w:ind w:left="-1260" w:right="-1260"/>
      <w:rPr>
        <w:rFonts w:ascii="Arial" w:hAnsi="Arial" w:cs="Arial"/>
        <w:sz w:val="16"/>
      </w:rPr>
    </w:pPr>
    <w:r w:rsidRPr="00EA3753">
      <w:rPr>
        <w:rFonts w:ascii="Arial" w:hAnsi="Arial" w:cs="Arial"/>
        <w:sz w:val="16"/>
      </w:rPr>
      <w:tab/>
    </w:r>
    <w:r w:rsidRPr="00EA3753">
      <w:rPr>
        <w:rFonts w:ascii="Arial" w:hAnsi="Arial" w:cs="Arial"/>
        <w:sz w:val="16"/>
      </w:rPr>
      <w:tab/>
    </w:r>
    <w:r w:rsidRPr="00EA3753">
      <w:rPr>
        <w:rFonts w:ascii="Arial" w:hAnsi="Arial" w:cs="Arial"/>
        <w:sz w:val="16"/>
      </w:rPr>
      <w:tab/>
    </w:r>
    <w:r w:rsidRPr="00EA3753">
      <w:rPr>
        <w:rFonts w:ascii="Arial" w:hAnsi="Arial" w:cs="Arial"/>
        <w:sz w:val="16"/>
      </w:rPr>
      <w:tab/>
    </w:r>
    <w:r w:rsidRPr="00EA3753">
      <w:rPr>
        <w:rFonts w:ascii="Arial" w:hAnsi="Arial" w:cs="Arial"/>
        <w:sz w:val="16"/>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D8E" w:rsidRDefault="00F47D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7D6" w:rsidRDefault="008C37D6">
      <w:r>
        <w:separator/>
      </w:r>
    </w:p>
  </w:footnote>
  <w:footnote w:type="continuationSeparator" w:id="0">
    <w:p w:rsidR="008C37D6" w:rsidRDefault="008C37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D8E" w:rsidRDefault="00F47D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E4E" w:rsidRDefault="00C734E9">
    <w:pPr>
      <w:ind w:left="-1260" w:right="-1260"/>
      <w:rPr>
        <w:rFonts w:ascii="Arial" w:hAnsi="Arial"/>
        <w:sz w:val="18"/>
      </w:rPr>
    </w:pPr>
    <w:r w:rsidRPr="00C734E9">
      <w:rPr>
        <w:rFonts w:ascii="Arial" w:hAnsi="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alt="Childrens_MN_2015_logo_RGB_of_PMS280-PMS2925_800x257" style="position:absolute;left:0;text-align:left;margin-left:390.75pt;margin-top:17.25pt;width:126pt;height:40.5pt;z-index:251659776;visibility:visible;mso-wrap-style:square;mso-wrap-distance-left:9pt;mso-wrap-distance-top:0;mso-wrap-distance-right:9pt;mso-wrap-distance-bottom:0;mso-position-horizontal:absolute;mso-position-horizontal-relative:text;mso-position-vertical:absolute;mso-position-vertical-relative:page" o:allowincell="f">
          <v:imagedata r:id="rId1" o:title="Childrens_MN_2015_logo_RGB_of_PMS280-PMS2925_800x257"/>
          <w10:wrap anchory="page"/>
        </v:shape>
      </w:pict>
    </w:r>
    <w:r w:rsidRPr="00C734E9">
      <w:rPr>
        <w:rFonts w:ascii="Arial" w:hAnsi="Arial"/>
        <w:noProof/>
        <w:sz w:val="20"/>
      </w:rPr>
      <w:pict>
        <v:shape id="_x0000_s2051" type="#_x0000_t75" style="position:absolute;left:0;text-align:left;margin-left:6in;margin-top:-3.6pt;width:68.05pt;height:38.95pt;z-index:251657728">
          <v:imagedata r:id="rId2" o:title="Children's logo 3-color"/>
        </v:shape>
      </w:pict>
    </w:r>
    <w:r w:rsidR="00F47D8E">
      <w:rPr>
        <w:rFonts w:ascii="Arial" w:hAnsi="Arial"/>
        <w:noProof/>
        <w:sz w:val="20"/>
      </w:rPr>
      <w:t>MC 1.24</w:t>
    </w:r>
    <w:r w:rsidR="002931D8">
      <w:rPr>
        <w:rFonts w:ascii="Arial" w:hAnsi="Arial"/>
        <w:noProof/>
        <w:sz w:val="20"/>
      </w:rPr>
      <w:t xml:space="preserve"> </w:t>
    </w:r>
    <w:r w:rsidR="00B12E4E">
      <w:rPr>
        <w:rFonts w:ascii="Arial" w:hAnsi="Arial"/>
        <w:noProof/>
        <w:sz w:val="20"/>
      </w:rPr>
      <w:t>Sputum</w:t>
    </w:r>
    <w:r w:rsidR="00B12E4E">
      <w:rPr>
        <w:rFonts w:ascii="Arial" w:hAnsi="Arial"/>
        <w:sz w:val="18"/>
      </w:rPr>
      <w:t xml:space="preserve"> Culture</w:t>
    </w:r>
  </w:p>
  <w:p w:rsidR="00B12E4E" w:rsidRDefault="00F47D8E">
    <w:pPr>
      <w:ind w:left="-1260" w:right="-1260"/>
      <w:rPr>
        <w:rFonts w:ascii="Arial" w:hAnsi="Arial"/>
        <w:sz w:val="18"/>
      </w:rPr>
    </w:pPr>
    <w:r>
      <w:rPr>
        <w:rFonts w:ascii="Arial" w:hAnsi="Arial"/>
        <w:noProof/>
        <w:sz w:val="20"/>
      </w:rPr>
      <w:t>Version 3</w:t>
    </w:r>
    <w:r w:rsidR="00B12E4E">
      <w:rPr>
        <w:rFonts w:ascii="Arial" w:hAnsi="Arial"/>
        <w:sz w:val="18"/>
      </w:rPr>
      <w:tab/>
    </w:r>
    <w:r w:rsidR="00B12E4E">
      <w:rPr>
        <w:rFonts w:ascii="Arial" w:hAnsi="Arial"/>
        <w:sz w:val="18"/>
      </w:rPr>
      <w:tab/>
    </w:r>
    <w:r w:rsidR="00B12E4E">
      <w:rPr>
        <w:rFonts w:ascii="Arial" w:hAnsi="Arial"/>
        <w:sz w:val="18"/>
      </w:rPr>
      <w:tab/>
    </w:r>
    <w:r w:rsidR="00B12E4E">
      <w:rPr>
        <w:rFonts w:ascii="Arial" w:hAnsi="Arial"/>
        <w:sz w:val="18"/>
      </w:rPr>
      <w:tab/>
    </w:r>
    <w:r w:rsidR="00B12E4E">
      <w:rPr>
        <w:rFonts w:ascii="Arial" w:hAnsi="Arial"/>
        <w:sz w:val="18"/>
      </w:rPr>
      <w:tab/>
    </w:r>
    <w:r w:rsidR="00B12E4E">
      <w:rPr>
        <w:rFonts w:ascii="Arial" w:hAnsi="Arial"/>
        <w:sz w:val="18"/>
      </w:rPr>
      <w:tab/>
    </w:r>
    <w:r w:rsidR="00B12E4E">
      <w:rPr>
        <w:rFonts w:ascii="Arial" w:hAnsi="Arial"/>
        <w:sz w:val="18"/>
      </w:rPr>
      <w:tab/>
    </w:r>
    <w:r w:rsidR="00B12E4E">
      <w:rPr>
        <w:rFonts w:ascii="Arial" w:hAnsi="Arial"/>
        <w:sz w:val="18"/>
      </w:rPr>
      <w:tab/>
      <w:t xml:space="preserve">           </w:t>
    </w:r>
  </w:p>
  <w:p w:rsidR="00B12E4E" w:rsidRPr="00EA3753" w:rsidRDefault="00F47D8E" w:rsidP="00EA3753">
    <w:pPr>
      <w:ind w:left="-1260" w:right="-1260"/>
      <w:rPr>
        <w:rFonts w:ascii="Arial" w:hAnsi="Arial"/>
        <w:sz w:val="18"/>
      </w:rPr>
    </w:pPr>
    <w:r>
      <w:rPr>
        <w:rFonts w:ascii="Arial" w:hAnsi="Arial"/>
        <w:sz w:val="18"/>
      </w:rPr>
      <w:t>Effective Date: 2/5/2018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D8E" w:rsidRDefault="00F47D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8D52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nsid w:val="01F84633"/>
    <w:multiLevelType w:val="singleLevel"/>
    <w:tmpl w:val="BA78358A"/>
    <w:lvl w:ilvl="0">
      <w:start w:val="1"/>
      <w:numFmt w:val="decimal"/>
      <w:lvlText w:val="%1."/>
      <w:lvlJc w:val="left"/>
      <w:pPr>
        <w:tabs>
          <w:tab w:val="num" w:pos="720"/>
        </w:tabs>
        <w:ind w:left="720" w:hanging="360"/>
      </w:pPr>
      <w:rPr>
        <w:rFonts w:hint="default"/>
      </w:rPr>
    </w:lvl>
  </w:abstractNum>
  <w:abstractNum w:abstractNumId="4">
    <w:nsid w:val="02262A64"/>
    <w:multiLevelType w:val="hybridMultilevel"/>
    <w:tmpl w:val="F500B33E"/>
    <w:lvl w:ilvl="0" w:tplc="2BCA56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2802965"/>
    <w:multiLevelType w:val="hybridMultilevel"/>
    <w:tmpl w:val="47FC1E50"/>
    <w:lvl w:ilvl="0" w:tplc="5FAA51D2">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3C418F1"/>
    <w:multiLevelType w:val="hybridMultilevel"/>
    <w:tmpl w:val="F53A5D70"/>
    <w:lvl w:ilvl="0" w:tplc="3DF8C5C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4526752"/>
    <w:multiLevelType w:val="hybridMultilevel"/>
    <w:tmpl w:val="A1D6F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AA67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0757428D"/>
    <w:multiLevelType w:val="hybridMultilevel"/>
    <w:tmpl w:val="DA1ACFFC"/>
    <w:lvl w:ilvl="0" w:tplc="A55AFE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68527EF"/>
    <w:multiLevelType w:val="singleLevel"/>
    <w:tmpl w:val="FECC85C0"/>
    <w:lvl w:ilvl="0">
      <w:start w:val="1"/>
      <w:numFmt w:val="lowerLetter"/>
      <w:lvlText w:val="%1."/>
      <w:lvlJc w:val="left"/>
      <w:pPr>
        <w:tabs>
          <w:tab w:val="num" w:pos="1080"/>
        </w:tabs>
        <w:ind w:left="1080" w:hanging="360"/>
      </w:pPr>
      <w:rPr>
        <w:rFonts w:hint="default"/>
      </w:rPr>
    </w:lvl>
  </w:abstractNum>
  <w:abstractNum w:abstractNumId="11">
    <w:nsid w:val="1726382F"/>
    <w:multiLevelType w:val="hybridMultilevel"/>
    <w:tmpl w:val="C9A20A0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19A627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16144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3C154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5D467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9A43E50"/>
    <w:multiLevelType w:val="singleLevel"/>
    <w:tmpl w:val="84FE9C30"/>
    <w:lvl w:ilvl="0">
      <w:start w:val="1"/>
      <w:numFmt w:val="lowerLetter"/>
      <w:lvlText w:val="%1."/>
      <w:lvlJc w:val="left"/>
      <w:pPr>
        <w:tabs>
          <w:tab w:val="num" w:pos="1020"/>
        </w:tabs>
        <w:ind w:left="1020" w:hanging="360"/>
      </w:pPr>
      <w:rPr>
        <w:rFonts w:hint="default"/>
      </w:rPr>
    </w:lvl>
  </w:abstractNum>
  <w:abstractNum w:abstractNumId="17">
    <w:nsid w:val="29C348B1"/>
    <w:multiLevelType w:val="singleLevel"/>
    <w:tmpl w:val="754C5778"/>
    <w:lvl w:ilvl="0">
      <w:start w:val="1"/>
      <w:numFmt w:val="upperLetter"/>
      <w:lvlText w:val="%1."/>
      <w:lvlJc w:val="left"/>
      <w:pPr>
        <w:tabs>
          <w:tab w:val="num" w:pos="360"/>
        </w:tabs>
        <w:ind w:left="360" w:hanging="360"/>
      </w:pPr>
      <w:rPr>
        <w:rFonts w:ascii="Arial" w:hAnsi="Arial" w:hint="default"/>
        <w:b w:val="0"/>
        <w:i w:val="0"/>
        <w:sz w:val="20"/>
      </w:rPr>
    </w:lvl>
  </w:abstractNum>
  <w:abstractNum w:abstractNumId="18">
    <w:nsid w:val="2FD4053A"/>
    <w:multiLevelType w:val="singleLevel"/>
    <w:tmpl w:val="5EF8B6DC"/>
    <w:lvl w:ilvl="0">
      <w:start w:val="1"/>
      <w:numFmt w:val="decimal"/>
      <w:lvlText w:val="%1."/>
      <w:lvlJc w:val="left"/>
      <w:pPr>
        <w:tabs>
          <w:tab w:val="num" w:pos="660"/>
        </w:tabs>
        <w:ind w:left="660" w:hanging="360"/>
      </w:pPr>
      <w:rPr>
        <w:rFonts w:hint="default"/>
      </w:rPr>
    </w:lvl>
  </w:abstractNum>
  <w:abstractNum w:abstractNumId="19">
    <w:nsid w:val="30904F65"/>
    <w:multiLevelType w:val="singleLevel"/>
    <w:tmpl w:val="0CEE407E"/>
    <w:lvl w:ilvl="0">
      <w:start w:val="1"/>
      <w:numFmt w:val="decimal"/>
      <w:lvlText w:val="%1."/>
      <w:lvlJc w:val="left"/>
      <w:pPr>
        <w:tabs>
          <w:tab w:val="num" w:pos="705"/>
        </w:tabs>
        <w:ind w:left="705" w:hanging="360"/>
      </w:pPr>
      <w:rPr>
        <w:rFonts w:hint="default"/>
        <w:i w:val="0"/>
      </w:rPr>
    </w:lvl>
  </w:abstractNum>
  <w:abstractNum w:abstractNumId="20">
    <w:nsid w:val="37630CAD"/>
    <w:multiLevelType w:val="singleLevel"/>
    <w:tmpl w:val="F41EDE62"/>
    <w:lvl w:ilvl="0">
      <w:start w:val="1"/>
      <w:numFmt w:val="lowerLetter"/>
      <w:lvlText w:val="%1."/>
      <w:lvlJc w:val="left"/>
      <w:pPr>
        <w:tabs>
          <w:tab w:val="num" w:pos="1080"/>
        </w:tabs>
        <w:ind w:left="1080" w:hanging="360"/>
      </w:pPr>
      <w:rPr>
        <w:rFonts w:hint="default"/>
      </w:rPr>
    </w:lvl>
  </w:abstractNum>
  <w:abstractNum w:abstractNumId="21">
    <w:nsid w:val="379A4F50"/>
    <w:multiLevelType w:val="singleLevel"/>
    <w:tmpl w:val="04090015"/>
    <w:lvl w:ilvl="0">
      <w:start w:val="1"/>
      <w:numFmt w:val="upperLetter"/>
      <w:lvlText w:val="%1."/>
      <w:lvlJc w:val="left"/>
      <w:pPr>
        <w:tabs>
          <w:tab w:val="num" w:pos="360"/>
        </w:tabs>
        <w:ind w:left="360" w:hanging="360"/>
      </w:pPr>
    </w:lvl>
  </w:abstractNum>
  <w:abstractNum w:abstractNumId="22">
    <w:nsid w:val="37A62608"/>
    <w:multiLevelType w:val="singleLevel"/>
    <w:tmpl w:val="74E872EC"/>
    <w:lvl w:ilvl="0">
      <w:start w:val="1"/>
      <w:numFmt w:val="lowerLetter"/>
      <w:lvlText w:val="%1."/>
      <w:lvlJc w:val="left"/>
      <w:pPr>
        <w:tabs>
          <w:tab w:val="num" w:pos="1080"/>
        </w:tabs>
        <w:ind w:left="1080" w:hanging="360"/>
      </w:pPr>
      <w:rPr>
        <w:rFonts w:hint="default"/>
      </w:rPr>
    </w:lvl>
  </w:abstractNum>
  <w:abstractNum w:abstractNumId="23">
    <w:nsid w:val="37CE27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36009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37360DC"/>
    <w:multiLevelType w:val="hybridMultilevel"/>
    <w:tmpl w:val="5F5A8464"/>
    <w:lvl w:ilvl="0" w:tplc="876A9068">
      <w:start w:val="1"/>
      <w:numFmt w:val="decimal"/>
      <w:lvlText w:val="%1."/>
      <w:lvlJc w:val="left"/>
      <w:pPr>
        <w:tabs>
          <w:tab w:val="num" w:pos="360"/>
        </w:tabs>
        <w:ind w:left="360" w:hanging="360"/>
      </w:pPr>
      <w:rPr>
        <w:rFonts w:ascii="Arial" w:hAnsi="Arial" w:hint="default"/>
        <w:b w:val="0"/>
        <w:i w:val="0"/>
        <w:sz w:val="16"/>
        <w:szCs w:val="16"/>
      </w:rPr>
    </w:lvl>
    <w:lvl w:ilvl="1" w:tplc="D5301238">
      <w:start w:val="1"/>
      <w:numFmt w:val="decimal"/>
      <w:lvlText w:val="%2."/>
      <w:lvlJc w:val="left"/>
      <w:pPr>
        <w:tabs>
          <w:tab w:val="num" w:pos="360"/>
        </w:tabs>
        <w:ind w:left="36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095B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5BC7AF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8">
    <w:nsid w:val="48D26FCD"/>
    <w:multiLevelType w:val="multilevel"/>
    <w:tmpl w:val="0F824C0A"/>
    <w:lvl w:ilvl="0">
      <w:start w:val="1"/>
      <w:numFmt w:val="decimal"/>
      <w:lvlText w:val="%1."/>
      <w:lvlJc w:val="left"/>
      <w:pPr>
        <w:tabs>
          <w:tab w:val="num" w:pos="360"/>
        </w:tabs>
        <w:ind w:left="360" w:hanging="360"/>
      </w:pPr>
      <w:rPr>
        <w:rFonts w:ascii="Arial" w:hAnsi="Arial" w:hint="default"/>
        <w:b w:val="0"/>
        <w:i w:val="0"/>
        <w:sz w:val="2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9476815"/>
    <w:multiLevelType w:val="singleLevel"/>
    <w:tmpl w:val="BA78358A"/>
    <w:lvl w:ilvl="0">
      <w:start w:val="1"/>
      <w:numFmt w:val="decimal"/>
      <w:lvlText w:val="%1."/>
      <w:lvlJc w:val="left"/>
      <w:pPr>
        <w:tabs>
          <w:tab w:val="num" w:pos="720"/>
        </w:tabs>
        <w:ind w:left="720" w:hanging="360"/>
      </w:pPr>
      <w:rPr>
        <w:rFonts w:hint="default"/>
      </w:rPr>
    </w:lvl>
  </w:abstractNum>
  <w:abstractNum w:abstractNumId="30">
    <w:nsid w:val="4AA43701"/>
    <w:multiLevelType w:val="hybridMultilevel"/>
    <w:tmpl w:val="DA801250"/>
    <w:lvl w:ilvl="0" w:tplc="43741B96">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58A5087"/>
    <w:multiLevelType w:val="singleLevel"/>
    <w:tmpl w:val="1EDC57C4"/>
    <w:lvl w:ilvl="0">
      <w:start w:val="1"/>
      <w:numFmt w:val="lowerLetter"/>
      <w:lvlText w:val="%1."/>
      <w:lvlJc w:val="left"/>
      <w:pPr>
        <w:tabs>
          <w:tab w:val="num" w:pos="1020"/>
        </w:tabs>
        <w:ind w:left="1020" w:hanging="360"/>
      </w:pPr>
      <w:rPr>
        <w:rFonts w:hint="default"/>
      </w:rPr>
    </w:lvl>
  </w:abstractNum>
  <w:abstractNum w:abstractNumId="32">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33">
    <w:nsid w:val="5C591642"/>
    <w:multiLevelType w:val="singleLevel"/>
    <w:tmpl w:val="FECC85C0"/>
    <w:lvl w:ilvl="0">
      <w:start w:val="1"/>
      <w:numFmt w:val="lowerLetter"/>
      <w:lvlText w:val="%1."/>
      <w:lvlJc w:val="left"/>
      <w:pPr>
        <w:tabs>
          <w:tab w:val="num" w:pos="1080"/>
        </w:tabs>
        <w:ind w:left="1080" w:hanging="360"/>
      </w:pPr>
      <w:rPr>
        <w:rFonts w:hint="default"/>
      </w:rPr>
    </w:lvl>
  </w:abstractNum>
  <w:abstractNum w:abstractNumId="34">
    <w:nsid w:val="5E791C5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nsid w:val="601E270A"/>
    <w:multiLevelType w:val="singleLevel"/>
    <w:tmpl w:val="B668351E"/>
    <w:lvl w:ilvl="0">
      <w:start w:val="1"/>
      <w:numFmt w:val="decimal"/>
      <w:lvlText w:val="%1."/>
      <w:lvlJc w:val="left"/>
      <w:pPr>
        <w:tabs>
          <w:tab w:val="num" w:pos="720"/>
        </w:tabs>
        <w:ind w:left="720" w:hanging="360"/>
      </w:pPr>
      <w:rPr>
        <w:rFonts w:hint="default"/>
      </w:rPr>
    </w:lvl>
  </w:abstractNum>
  <w:abstractNum w:abstractNumId="36">
    <w:nsid w:val="65C8738C"/>
    <w:multiLevelType w:val="singleLevel"/>
    <w:tmpl w:val="052259AA"/>
    <w:lvl w:ilvl="0">
      <w:start w:val="1"/>
      <w:numFmt w:val="lowerLetter"/>
      <w:lvlText w:val="%1."/>
      <w:lvlJc w:val="left"/>
      <w:pPr>
        <w:tabs>
          <w:tab w:val="num" w:pos="720"/>
        </w:tabs>
        <w:ind w:left="720" w:hanging="360"/>
      </w:pPr>
      <w:rPr>
        <w:rFonts w:hint="default"/>
      </w:rPr>
    </w:lvl>
  </w:abstractNum>
  <w:abstractNum w:abstractNumId="37">
    <w:nsid w:val="6775536E"/>
    <w:multiLevelType w:val="hybridMultilevel"/>
    <w:tmpl w:val="DD2C6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874816"/>
    <w:multiLevelType w:val="singleLevel"/>
    <w:tmpl w:val="902EBEEE"/>
    <w:lvl w:ilvl="0">
      <w:start w:val="1"/>
      <w:numFmt w:val="decimal"/>
      <w:lvlText w:val="%1."/>
      <w:lvlJc w:val="left"/>
      <w:pPr>
        <w:tabs>
          <w:tab w:val="num" w:pos="720"/>
        </w:tabs>
        <w:ind w:left="720" w:hanging="360"/>
      </w:pPr>
      <w:rPr>
        <w:rFonts w:hint="default"/>
      </w:rPr>
    </w:lvl>
  </w:abstractNum>
  <w:abstractNum w:abstractNumId="39">
    <w:nsid w:val="69E538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9E65806"/>
    <w:multiLevelType w:val="hybridMultilevel"/>
    <w:tmpl w:val="72B64B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C85083F"/>
    <w:multiLevelType w:val="singleLevel"/>
    <w:tmpl w:val="1678769C"/>
    <w:lvl w:ilvl="0">
      <w:start w:val="1"/>
      <w:numFmt w:val="decimal"/>
      <w:lvlText w:val="%1."/>
      <w:lvlJc w:val="left"/>
      <w:pPr>
        <w:tabs>
          <w:tab w:val="num" w:pos="765"/>
        </w:tabs>
        <w:ind w:left="765" w:hanging="360"/>
      </w:pPr>
      <w:rPr>
        <w:rFonts w:hint="default"/>
      </w:rPr>
    </w:lvl>
  </w:abstractNum>
  <w:abstractNum w:abstractNumId="42">
    <w:nsid w:val="70AC4A6D"/>
    <w:multiLevelType w:val="singleLevel"/>
    <w:tmpl w:val="0409000F"/>
    <w:lvl w:ilvl="0">
      <w:start w:val="1"/>
      <w:numFmt w:val="decimal"/>
      <w:lvlText w:val="%1."/>
      <w:lvlJc w:val="left"/>
      <w:pPr>
        <w:tabs>
          <w:tab w:val="num" w:pos="360"/>
        </w:tabs>
        <w:ind w:left="360" w:hanging="360"/>
      </w:pPr>
    </w:lvl>
  </w:abstractNum>
  <w:abstractNum w:abstractNumId="43">
    <w:nsid w:val="72EC14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73EC65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75C72BAF"/>
    <w:multiLevelType w:val="singleLevel"/>
    <w:tmpl w:val="B59E0C82"/>
    <w:lvl w:ilvl="0">
      <w:start w:val="1"/>
      <w:numFmt w:val="lowerLetter"/>
      <w:lvlText w:val="%1."/>
      <w:lvlJc w:val="left"/>
      <w:pPr>
        <w:tabs>
          <w:tab w:val="num" w:pos="1080"/>
        </w:tabs>
        <w:ind w:left="1080" w:hanging="360"/>
      </w:pPr>
      <w:rPr>
        <w:rFonts w:hint="default"/>
      </w:rPr>
    </w:lvl>
  </w:abstractNum>
  <w:abstractNum w:abstractNumId="46">
    <w:nsid w:val="770719BA"/>
    <w:multiLevelType w:val="hybridMultilevel"/>
    <w:tmpl w:val="2F2408EC"/>
    <w:lvl w:ilvl="0" w:tplc="3DF8C5C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7511DBE"/>
    <w:multiLevelType w:val="hybridMultilevel"/>
    <w:tmpl w:val="08586F14"/>
    <w:lvl w:ilvl="0" w:tplc="04090001">
      <w:start w:val="1"/>
      <w:numFmt w:val="bullet"/>
      <w:lvlText w:val=""/>
      <w:lvlJc w:val="left"/>
      <w:pPr>
        <w:tabs>
          <w:tab w:val="num" w:pos="810"/>
        </w:tabs>
        <w:ind w:left="810" w:hanging="360"/>
      </w:pPr>
      <w:rPr>
        <w:rFonts w:ascii="Symbol" w:hAnsi="Symbol" w:hint="default"/>
      </w:rPr>
    </w:lvl>
    <w:lvl w:ilvl="1" w:tplc="84E6CBCC">
      <w:start w:val="1"/>
      <w:numFmt w:val="decimal"/>
      <w:lvlText w:val="%2."/>
      <w:lvlJc w:val="left"/>
      <w:pPr>
        <w:tabs>
          <w:tab w:val="num" w:pos="1530"/>
        </w:tabs>
        <w:ind w:left="1530" w:hanging="360"/>
      </w:pPr>
      <w:rPr>
        <w:rFonts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2"/>
  </w:num>
  <w:num w:numId="4">
    <w:abstractNumId w:val="17"/>
  </w:num>
  <w:num w:numId="5">
    <w:abstractNumId w:val="27"/>
  </w:num>
  <w:num w:numId="6">
    <w:abstractNumId w:val="4"/>
  </w:num>
  <w:num w:numId="7">
    <w:abstractNumId w:val="9"/>
  </w:num>
  <w:num w:numId="8">
    <w:abstractNumId w:val="21"/>
  </w:num>
  <w:num w:numId="9">
    <w:abstractNumId w:val="29"/>
  </w:num>
  <w:num w:numId="10">
    <w:abstractNumId w:val="22"/>
  </w:num>
  <w:num w:numId="11">
    <w:abstractNumId w:val="35"/>
  </w:num>
  <w:num w:numId="12">
    <w:abstractNumId w:val="38"/>
  </w:num>
  <w:num w:numId="13">
    <w:abstractNumId w:val="20"/>
  </w:num>
  <w:num w:numId="14">
    <w:abstractNumId w:val="33"/>
  </w:num>
  <w:num w:numId="15">
    <w:abstractNumId w:val="10"/>
  </w:num>
  <w:num w:numId="16">
    <w:abstractNumId w:val="28"/>
  </w:num>
  <w:num w:numId="17">
    <w:abstractNumId w:val="25"/>
  </w:num>
  <w:num w:numId="18">
    <w:abstractNumId w:val="30"/>
  </w:num>
  <w:num w:numId="19">
    <w:abstractNumId w:val="5"/>
  </w:num>
  <w:num w:numId="20">
    <w:abstractNumId w:val="42"/>
  </w:num>
  <w:num w:numId="21">
    <w:abstractNumId w:val="6"/>
  </w:num>
  <w:num w:numId="22">
    <w:abstractNumId w:val="46"/>
  </w:num>
  <w:num w:numId="23">
    <w:abstractNumId w:val="37"/>
  </w:num>
  <w:num w:numId="24">
    <w:abstractNumId w:val="7"/>
  </w:num>
  <w:num w:numId="25">
    <w:abstractNumId w:val="3"/>
  </w:num>
  <w:num w:numId="26">
    <w:abstractNumId w:val="47"/>
  </w:num>
  <w:num w:numId="27">
    <w:abstractNumId w:val="41"/>
  </w:num>
  <w:num w:numId="28">
    <w:abstractNumId w:val="18"/>
  </w:num>
  <w:num w:numId="29">
    <w:abstractNumId w:val="31"/>
  </w:num>
  <w:num w:numId="30">
    <w:abstractNumId w:val="45"/>
  </w:num>
  <w:num w:numId="31">
    <w:abstractNumId w:val="36"/>
  </w:num>
  <w:num w:numId="32">
    <w:abstractNumId w:val="8"/>
  </w:num>
  <w:num w:numId="33">
    <w:abstractNumId w:val="12"/>
  </w:num>
  <w:num w:numId="34">
    <w:abstractNumId w:val="26"/>
  </w:num>
  <w:num w:numId="35">
    <w:abstractNumId w:val="24"/>
  </w:num>
  <w:num w:numId="36">
    <w:abstractNumId w:val="23"/>
  </w:num>
  <w:num w:numId="37">
    <w:abstractNumId w:val="44"/>
  </w:num>
  <w:num w:numId="38">
    <w:abstractNumId w:val="39"/>
  </w:num>
  <w:num w:numId="39">
    <w:abstractNumId w:val="19"/>
  </w:num>
  <w:num w:numId="40">
    <w:abstractNumId w:val="13"/>
  </w:num>
  <w:num w:numId="41">
    <w:abstractNumId w:val="15"/>
  </w:num>
  <w:num w:numId="42">
    <w:abstractNumId w:val="14"/>
  </w:num>
  <w:num w:numId="43">
    <w:abstractNumId w:val="43"/>
  </w:num>
  <w:num w:numId="44">
    <w:abstractNumId w:val="1"/>
  </w:num>
  <w:num w:numId="45">
    <w:abstractNumId w:val="34"/>
  </w:num>
  <w:num w:numId="46">
    <w:abstractNumId w:val="16"/>
  </w:num>
  <w:num w:numId="47">
    <w:abstractNumId w:val="11"/>
  </w:num>
  <w:num w:numId="48">
    <w:abstractNumId w:val="40"/>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ocumentProtection w:edit="readOnly" w:enforcement="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1AC9"/>
    <w:rsid w:val="000158AD"/>
    <w:rsid w:val="000367FA"/>
    <w:rsid w:val="00070B71"/>
    <w:rsid w:val="00075536"/>
    <w:rsid w:val="000852A7"/>
    <w:rsid w:val="000C4D23"/>
    <w:rsid w:val="00115798"/>
    <w:rsid w:val="00197A8A"/>
    <w:rsid w:val="001D680A"/>
    <w:rsid w:val="00231BE7"/>
    <w:rsid w:val="00236869"/>
    <w:rsid w:val="00263FB3"/>
    <w:rsid w:val="00266BC3"/>
    <w:rsid w:val="002736BA"/>
    <w:rsid w:val="00287A13"/>
    <w:rsid w:val="002931D8"/>
    <w:rsid w:val="002E6D13"/>
    <w:rsid w:val="00350440"/>
    <w:rsid w:val="00352B32"/>
    <w:rsid w:val="003E4BE9"/>
    <w:rsid w:val="00436D81"/>
    <w:rsid w:val="00517B19"/>
    <w:rsid w:val="00527721"/>
    <w:rsid w:val="00527AA0"/>
    <w:rsid w:val="005A14E9"/>
    <w:rsid w:val="00611FB2"/>
    <w:rsid w:val="0067362E"/>
    <w:rsid w:val="006D5F18"/>
    <w:rsid w:val="007032B4"/>
    <w:rsid w:val="007C34A4"/>
    <w:rsid w:val="007C5B28"/>
    <w:rsid w:val="007E292F"/>
    <w:rsid w:val="00844C85"/>
    <w:rsid w:val="008501DF"/>
    <w:rsid w:val="00872B84"/>
    <w:rsid w:val="00893773"/>
    <w:rsid w:val="008961B3"/>
    <w:rsid w:val="008C37D6"/>
    <w:rsid w:val="00901E54"/>
    <w:rsid w:val="00916CA6"/>
    <w:rsid w:val="009229F5"/>
    <w:rsid w:val="009F6693"/>
    <w:rsid w:val="00A32CAF"/>
    <w:rsid w:val="00A5408B"/>
    <w:rsid w:val="00A71AC9"/>
    <w:rsid w:val="00B12E4E"/>
    <w:rsid w:val="00B41E3E"/>
    <w:rsid w:val="00B54FED"/>
    <w:rsid w:val="00B619D1"/>
    <w:rsid w:val="00BD6DBF"/>
    <w:rsid w:val="00C23D69"/>
    <w:rsid w:val="00C37056"/>
    <w:rsid w:val="00C620C9"/>
    <w:rsid w:val="00C734E9"/>
    <w:rsid w:val="00D1489A"/>
    <w:rsid w:val="00DC2E10"/>
    <w:rsid w:val="00DE0A2B"/>
    <w:rsid w:val="00E50903"/>
    <w:rsid w:val="00E84D5B"/>
    <w:rsid w:val="00EA3753"/>
    <w:rsid w:val="00EA3EDD"/>
    <w:rsid w:val="00EE3E30"/>
    <w:rsid w:val="00EF55D3"/>
    <w:rsid w:val="00F4497C"/>
    <w:rsid w:val="00F47D8E"/>
    <w:rsid w:val="00F5368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7FA"/>
    <w:pPr>
      <w:jc w:val="both"/>
    </w:pPr>
    <w:rPr>
      <w:sz w:val="22"/>
      <w:szCs w:val="24"/>
    </w:rPr>
  </w:style>
  <w:style w:type="paragraph" w:styleId="Heading1">
    <w:name w:val="heading 1"/>
    <w:basedOn w:val="Normal"/>
    <w:next w:val="Normal"/>
    <w:qFormat/>
    <w:rsid w:val="000367FA"/>
    <w:pPr>
      <w:keepNext/>
      <w:numPr>
        <w:numId w:val="1"/>
      </w:numPr>
      <w:outlineLvl w:val="0"/>
    </w:pPr>
    <w:rPr>
      <w:rFonts w:cs="Arial"/>
      <w:b/>
      <w:bCs/>
      <w:kern w:val="32"/>
      <w:sz w:val="26"/>
      <w:szCs w:val="32"/>
    </w:rPr>
  </w:style>
  <w:style w:type="paragraph" w:styleId="Heading2">
    <w:name w:val="heading 2"/>
    <w:basedOn w:val="Normal"/>
    <w:next w:val="Normal"/>
    <w:qFormat/>
    <w:rsid w:val="000367FA"/>
    <w:pPr>
      <w:keepNext/>
      <w:numPr>
        <w:ilvl w:val="1"/>
        <w:numId w:val="1"/>
      </w:numPr>
      <w:outlineLvl w:val="1"/>
    </w:pPr>
    <w:rPr>
      <w:rFonts w:cs="Arial"/>
      <w:b/>
      <w:bCs/>
      <w:iCs/>
      <w:sz w:val="24"/>
      <w:szCs w:val="28"/>
    </w:rPr>
  </w:style>
  <w:style w:type="paragraph" w:styleId="Heading3">
    <w:name w:val="heading 3"/>
    <w:basedOn w:val="Normal"/>
    <w:next w:val="Normal"/>
    <w:qFormat/>
    <w:rsid w:val="000367FA"/>
    <w:pPr>
      <w:keepNext/>
      <w:numPr>
        <w:ilvl w:val="2"/>
        <w:numId w:val="1"/>
      </w:numPr>
      <w:outlineLvl w:val="2"/>
    </w:pPr>
    <w:rPr>
      <w:rFonts w:cs="Arial"/>
      <w:b/>
      <w:bCs/>
      <w:szCs w:val="26"/>
    </w:rPr>
  </w:style>
  <w:style w:type="paragraph" w:styleId="Heading4">
    <w:name w:val="heading 4"/>
    <w:aliases w:val="Map Title"/>
    <w:basedOn w:val="Normal"/>
    <w:next w:val="Normal"/>
    <w:qFormat/>
    <w:rsid w:val="000367FA"/>
    <w:pPr>
      <w:keepNext/>
      <w:numPr>
        <w:ilvl w:val="3"/>
        <w:numId w:val="1"/>
      </w:numPr>
      <w:outlineLvl w:val="3"/>
    </w:pPr>
    <w:rPr>
      <w:bCs/>
      <w:szCs w:val="28"/>
    </w:rPr>
  </w:style>
  <w:style w:type="paragraph" w:styleId="Heading5">
    <w:name w:val="heading 5"/>
    <w:aliases w:val="Block Label"/>
    <w:basedOn w:val="Normal"/>
    <w:next w:val="Normal"/>
    <w:qFormat/>
    <w:rsid w:val="000367FA"/>
    <w:pPr>
      <w:keepNext/>
      <w:numPr>
        <w:ilvl w:val="4"/>
        <w:numId w:val="1"/>
      </w:numPr>
      <w:spacing w:before="20"/>
      <w:outlineLvl w:val="4"/>
    </w:pPr>
  </w:style>
  <w:style w:type="paragraph" w:styleId="Heading6">
    <w:name w:val="heading 6"/>
    <w:basedOn w:val="Normal"/>
    <w:next w:val="Normal"/>
    <w:qFormat/>
    <w:rsid w:val="000367FA"/>
    <w:pPr>
      <w:keepNext/>
      <w:numPr>
        <w:ilvl w:val="5"/>
        <w:numId w:val="1"/>
      </w:numPr>
      <w:outlineLvl w:val="5"/>
    </w:pPr>
    <w:rPr>
      <w:b/>
      <w:bCs/>
      <w:sz w:val="18"/>
    </w:rPr>
  </w:style>
  <w:style w:type="paragraph" w:styleId="Heading7">
    <w:name w:val="heading 7"/>
    <w:basedOn w:val="Normal"/>
    <w:next w:val="Normal"/>
    <w:qFormat/>
    <w:rsid w:val="000367FA"/>
    <w:pPr>
      <w:keepNext/>
      <w:numPr>
        <w:ilvl w:val="6"/>
        <w:numId w:val="1"/>
      </w:numPr>
      <w:outlineLvl w:val="6"/>
    </w:pPr>
    <w:rPr>
      <w:sz w:val="28"/>
    </w:rPr>
  </w:style>
  <w:style w:type="paragraph" w:styleId="Heading8">
    <w:name w:val="heading 8"/>
    <w:basedOn w:val="Normal"/>
    <w:next w:val="Normal"/>
    <w:qFormat/>
    <w:rsid w:val="000367FA"/>
    <w:pPr>
      <w:keepNext/>
      <w:numPr>
        <w:ilvl w:val="7"/>
        <w:numId w:val="1"/>
      </w:numPr>
      <w:jc w:val="center"/>
      <w:outlineLvl w:val="7"/>
    </w:pPr>
    <w:rPr>
      <w:b/>
      <w:bCs/>
    </w:rPr>
  </w:style>
  <w:style w:type="paragraph" w:styleId="Heading9">
    <w:name w:val="heading 9"/>
    <w:basedOn w:val="Normal"/>
    <w:next w:val="Normal"/>
    <w:qFormat/>
    <w:rsid w:val="000367FA"/>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367FA"/>
    <w:rPr>
      <w:bCs/>
      <w:iCs/>
      <w:color w:val="000000"/>
    </w:rPr>
  </w:style>
  <w:style w:type="paragraph" w:styleId="Header">
    <w:name w:val="header"/>
    <w:basedOn w:val="Normal"/>
    <w:semiHidden/>
    <w:rsid w:val="000367FA"/>
    <w:pPr>
      <w:tabs>
        <w:tab w:val="center" w:pos="4320"/>
        <w:tab w:val="right" w:pos="8640"/>
      </w:tabs>
    </w:pPr>
  </w:style>
  <w:style w:type="paragraph" w:styleId="List">
    <w:name w:val="List"/>
    <w:basedOn w:val="Normal"/>
    <w:semiHidden/>
    <w:rsid w:val="000367FA"/>
    <w:pPr>
      <w:ind w:left="360" w:hanging="360"/>
    </w:pPr>
  </w:style>
  <w:style w:type="paragraph" w:styleId="Title">
    <w:name w:val="Title"/>
    <w:basedOn w:val="Normal"/>
    <w:qFormat/>
    <w:rsid w:val="000367FA"/>
    <w:pPr>
      <w:spacing w:before="240" w:after="60"/>
      <w:jc w:val="center"/>
    </w:pPr>
    <w:rPr>
      <w:rFonts w:cs="Arial"/>
      <w:b/>
      <w:bCs/>
      <w:kern w:val="28"/>
      <w:sz w:val="28"/>
      <w:szCs w:val="32"/>
    </w:rPr>
  </w:style>
  <w:style w:type="paragraph" w:styleId="BodyText2">
    <w:name w:val="Body Text 2"/>
    <w:basedOn w:val="Normal"/>
    <w:semiHidden/>
    <w:rsid w:val="000367FA"/>
    <w:pPr>
      <w:jc w:val="left"/>
    </w:pPr>
    <w:rPr>
      <w:b/>
      <w:bCs/>
      <w:color w:val="0000FF"/>
    </w:rPr>
  </w:style>
  <w:style w:type="paragraph" w:styleId="Footer">
    <w:name w:val="footer"/>
    <w:basedOn w:val="Normal"/>
    <w:link w:val="FooterChar"/>
    <w:uiPriority w:val="99"/>
    <w:rsid w:val="000367FA"/>
    <w:pPr>
      <w:tabs>
        <w:tab w:val="center" w:pos="4320"/>
        <w:tab w:val="right" w:pos="8640"/>
      </w:tabs>
    </w:pPr>
  </w:style>
  <w:style w:type="character" w:styleId="FootnoteReference">
    <w:name w:val="footnote reference"/>
    <w:basedOn w:val="DefaultParagraphFont"/>
    <w:semiHidden/>
    <w:rsid w:val="000367FA"/>
    <w:rPr>
      <w:rFonts w:ascii="Times New Roman" w:hAnsi="Times New Roman"/>
      <w:sz w:val="18"/>
      <w:vertAlign w:val="superscript"/>
    </w:rPr>
  </w:style>
  <w:style w:type="paragraph" w:customStyle="1" w:styleId="Heading">
    <w:name w:val="Heading"/>
    <w:basedOn w:val="Heading1"/>
    <w:next w:val="Normal"/>
    <w:rsid w:val="000367FA"/>
    <w:pPr>
      <w:numPr>
        <w:numId w:val="0"/>
      </w:numPr>
    </w:pPr>
  </w:style>
  <w:style w:type="paragraph" w:customStyle="1" w:styleId="TableText">
    <w:name w:val="Table Text"/>
    <w:basedOn w:val="Normal"/>
    <w:rsid w:val="000367FA"/>
    <w:pPr>
      <w:autoSpaceDE w:val="0"/>
      <w:autoSpaceDN w:val="0"/>
      <w:jc w:val="left"/>
    </w:pPr>
    <w:rPr>
      <w:sz w:val="20"/>
    </w:rPr>
  </w:style>
  <w:style w:type="paragraph" w:customStyle="1" w:styleId="TableHeaderText">
    <w:name w:val="Table Header Text"/>
    <w:basedOn w:val="TableText"/>
    <w:rsid w:val="000367FA"/>
    <w:pPr>
      <w:jc w:val="center"/>
    </w:pPr>
    <w:rPr>
      <w:b/>
      <w:bCs/>
    </w:rPr>
  </w:style>
  <w:style w:type="paragraph" w:styleId="BodyText3">
    <w:name w:val="Body Text 3"/>
    <w:basedOn w:val="Normal"/>
    <w:semiHidden/>
    <w:rsid w:val="000367FA"/>
    <w:rPr>
      <w:b/>
      <w:color w:val="0000FF"/>
    </w:rPr>
  </w:style>
  <w:style w:type="paragraph" w:styleId="BodyTextIndent">
    <w:name w:val="Body Text Indent"/>
    <w:basedOn w:val="Normal"/>
    <w:semiHidden/>
    <w:rsid w:val="000367FA"/>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0367FA"/>
    <w:rPr>
      <w:rFonts w:ascii="Arial" w:hAnsi="Arial" w:cs="Arial"/>
      <w:sz w:val="24"/>
    </w:rPr>
  </w:style>
  <w:style w:type="paragraph" w:customStyle="1" w:styleId="Custom2">
    <w:name w:val="Custom 2"/>
    <w:basedOn w:val="Normal"/>
    <w:rsid w:val="000367FA"/>
    <w:pPr>
      <w:jc w:val="left"/>
    </w:pPr>
    <w:rPr>
      <w:rFonts w:ascii="Arial" w:hAnsi="Arial" w:cs="Arial"/>
      <w:b/>
      <w:bCs/>
      <w:color w:val="0000FF"/>
      <w:sz w:val="20"/>
    </w:rPr>
  </w:style>
  <w:style w:type="paragraph" w:customStyle="1" w:styleId="Custom3">
    <w:name w:val="Custom 3"/>
    <w:basedOn w:val="Normal"/>
    <w:rsid w:val="000367FA"/>
    <w:rPr>
      <w:rFonts w:ascii="Arial" w:hAnsi="Arial"/>
      <w:b/>
      <w:color w:val="0000FF"/>
      <w:sz w:val="36"/>
    </w:rPr>
  </w:style>
  <w:style w:type="paragraph" w:styleId="BodyTextIndent2">
    <w:name w:val="Body Text Indent 2"/>
    <w:basedOn w:val="Normal"/>
    <w:semiHidden/>
    <w:rsid w:val="000367FA"/>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0367FA"/>
    <w:rPr>
      <w:color w:val="0000FF"/>
      <w:u w:val="single"/>
    </w:rPr>
  </w:style>
  <w:style w:type="character" w:styleId="FollowedHyperlink">
    <w:name w:val="FollowedHyperlink"/>
    <w:basedOn w:val="DefaultParagraphFont"/>
    <w:semiHidden/>
    <w:rsid w:val="000367FA"/>
    <w:rPr>
      <w:color w:val="800080"/>
      <w:u w:val="single"/>
    </w:rPr>
  </w:style>
  <w:style w:type="paragraph" w:styleId="BodyTextIndent3">
    <w:name w:val="Body Text Indent 3"/>
    <w:basedOn w:val="Normal"/>
    <w:semiHidden/>
    <w:rsid w:val="000367FA"/>
    <w:pPr>
      <w:ind w:left="1620" w:hanging="180"/>
      <w:jc w:val="left"/>
    </w:pPr>
    <w:rPr>
      <w:rFonts w:ascii="Arial" w:hAnsi="Arial"/>
      <w:sz w:val="16"/>
      <w:szCs w:val="20"/>
    </w:rPr>
  </w:style>
  <w:style w:type="paragraph" w:customStyle="1" w:styleId="dept">
    <w:name w:val="dept"/>
    <w:basedOn w:val="Normal"/>
    <w:rsid w:val="000367FA"/>
    <w:pPr>
      <w:tabs>
        <w:tab w:val="left" w:pos="450"/>
        <w:tab w:val="left" w:pos="2880"/>
      </w:tabs>
      <w:jc w:val="left"/>
    </w:pPr>
    <w:rPr>
      <w:b/>
      <w:sz w:val="24"/>
      <w:szCs w:val="20"/>
    </w:rPr>
  </w:style>
  <w:style w:type="paragraph" w:styleId="ListParagraph">
    <w:name w:val="List Paragraph"/>
    <w:basedOn w:val="Normal"/>
    <w:uiPriority w:val="34"/>
    <w:qFormat/>
    <w:rsid w:val="00916CA6"/>
    <w:pPr>
      <w:ind w:left="720"/>
    </w:pPr>
  </w:style>
  <w:style w:type="paragraph" w:styleId="BalloonText">
    <w:name w:val="Balloon Text"/>
    <w:basedOn w:val="Normal"/>
    <w:link w:val="BalloonTextChar"/>
    <w:uiPriority w:val="99"/>
    <w:semiHidden/>
    <w:unhideWhenUsed/>
    <w:rsid w:val="00A5408B"/>
    <w:rPr>
      <w:rFonts w:ascii="Tahoma" w:hAnsi="Tahoma" w:cs="Tahoma"/>
      <w:sz w:val="16"/>
      <w:szCs w:val="16"/>
    </w:rPr>
  </w:style>
  <w:style w:type="character" w:customStyle="1" w:styleId="BalloonTextChar">
    <w:name w:val="Balloon Text Char"/>
    <w:basedOn w:val="DefaultParagraphFont"/>
    <w:link w:val="BalloonText"/>
    <w:uiPriority w:val="99"/>
    <w:semiHidden/>
    <w:rsid w:val="00A5408B"/>
    <w:rPr>
      <w:rFonts w:ascii="Tahoma" w:hAnsi="Tahoma" w:cs="Tahoma"/>
      <w:sz w:val="16"/>
      <w:szCs w:val="16"/>
    </w:rPr>
  </w:style>
  <w:style w:type="character" w:customStyle="1" w:styleId="FooterChar">
    <w:name w:val="Footer Char"/>
    <w:basedOn w:val="DefaultParagraphFont"/>
    <w:link w:val="Footer"/>
    <w:uiPriority w:val="99"/>
    <w:rsid w:val="00EA375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ldrensmn.org/Manuals/Lab/MicroBioViral/033286.asp"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kidsnet.childrenshc.org\chcdfs\dept\Lab%20Procedures\Microbiology\MC%20200%20%20%20%20Safety\MC%20204%20Biohazardous%20Spills%20R.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kidsnet.childrenshc.org\chcdfs\dept\Lab%20Procedures\Microbiology\MC%20200%20%20%20%20Safety\MC%20202%20Safety%20in%20the%20Microbiology%20Lab%20Policy%20R.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kidsnet.childrenshc.org\chcdfs\dept\Lab%20Procedures\Microbiology\MC%20200%20%20%20%20Safety\MC%20201%20%20%20Biohazard%20Containment%20R.doc"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childrensmn.org/Manuals/Lab/MicroBioViral/033286.asp" TargetMode="External"/><Relationship Id="rId14" Type="http://schemas.openxmlformats.org/officeDocument/2006/relationships/hyperlink" Target="mailto:jlipuma@umich.ed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2ECD8-53C9-4AA8-BCDC-F5AD728BC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3091</Words>
  <Characters>17840</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20890</CharactersWithSpaces>
  <SharedDoc>false</SharedDoc>
  <HLinks>
    <vt:vector size="36" baseType="variant">
      <vt:variant>
        <vt:i4>1114175</vt:i4>
      </vt:variant>
      <vt:variant>
        <vt:i4>15</vt:i4>
      </vt:variant>
      <vt:variant>
        <vt:i4>0</vt:i4>
      </vt:variant>
      <vt:variant>
        <vt:i4>5</vt:i4>
      </vt:variant>
      <vt:variant>
        <vt:lpwstr>mailto:jlipuma@umich.edu</vt:lpwstr>
      </vt:variant>
      <vt:variant>
        <vt:lpwstr/>
      </vt:variant>
      <vt:variant>
        <vt:i4>1310815</vt:i4>
      </vt:variant>
      <vt:variant>
        <vt:i4>12</vt:i4>
      </vt:variant>
      <vt:variant>
        <vt:i4>0</vt:i4>
      </vt:variant>
      <vt:variant>
        <vt:i4>5</vt:i4>
      </vt:variant>
      <vt:variant>
        <vt:lpwstr>../../MC 200    Safety/MC 204 Biohazardous Spills R.docx</vt:lpwstr>
      </vt:variant>
      <vt:variant>
        <vt:lpwstr/>
      </vt:variant>
      <vt:variant>
        <vt:i4>7995433</vt:i4>
      </vt:variant>
      <vt:variant>
        <vt:i4>9</vt:i4>
      </vt:variant>
      <vt:variant>
        <vt:i4>0</vt:i4>
      </vt:variant>
      <vt:variant>
        <vt:i4>5</vt:i4>
      </vt:variant>
      <vt:variant>
        <vt:lpwstr>../../MC 200    Safety/MC 202 Safety in the Microbiology Lab Policy R.docx</vt:lpwstr>
      </vt:variant>
      <vt:variant>
        <vt:lpwstr/>
      </vt:variant>
      <vt:variant>
        <vt:i4>7798832</vt:i4>
      </vt:variant>
      <vt:variant>
        <vt:i4>6</vt:i4>
      </vt:variant>
      <vt:variant>
        <vt:i4>0</vt:i4>
      </vt:variant>
      <vt:variant>
        <vt:i4>5</vt:i4>
      </vt:variant>
      <vt:variant>
        <vt:lpwstr>../../MC 200    Safety/MC 201   Biohazard Containment R.doc</vt:lpwstr>
      </vt:variant>
      <vt:variant>
        <vt:lpwstr/>
      </vt:variant>
      <vt:variant>
        <vt:i4>2883624</vt:i4>
      </vt:variant>
      <vt:variant>
        <vt:i4>3</vt:i4>
      </vt:variant>
      <vt:variant>
        <vt:i4>0</vt:i4>
      </vt:variant>
      <vt:variant>
        <vt:i4>5</vt:i4>
      </vt:variant>
      <vt:variant>
        <vt:lpwstr>http://www.childrensmn.org/Manuals/Lab/MicroBioViral/033286.asp</vt:lpwstr>
      </vt:variant>
      <vt:variant>
        <vt:lpwstr/>
      </vt:variant>
      <vt:variant>
        <vt:i4>2883624</vt:i4>
      </vt:variant>
      <vt:variant>
        <vt:i4>0</vt:i4>
      </vt:variant>
      <vt:variant>
        <vt:i4>0</vt:i4>
      </vt:variant>
      <vt:variant>
        <vt:i4>5</vt:i4>
      </vt:variant>
      <vt:variant>
        <vt:lpwstr>http://www.childrensmn.org/Manuals/Lab/MicroBioViral/033286.asp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CE004159</cp:lastModifiedBy>
  <cp:revision>3</cp:revision>
  <cp:lastPrinted>2015-02-25T15:50:00Z</cp:lastPrinted>
  <dcterms:created xsi:type="dcterms:W3CDTF">2018-01-18T20:15:00Z</dcterms:created>
  <dcterms:modified xsi:type="dcterms:W3CDTF">2018-01-18T20:18:00Z</dcterms:modified>
</cp:coreProperties>
</file>