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3" w:rsidRDefault="00504FC3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proofErr w:type="spellStart"/>
      <w:r w:rsidR="00462AA4" w:rsidRPr="00462AA4">
        <w:rPr>
          <w:i/>
          <w:iCs/>
          <w:color w:val="3366CC"/>
          <w:sz w:val="36"/>
        </w:rPr>
        <w:t>Simplexa</w:t>
      </w:r>
      <w:proofErr w:type="spellEnd"/>
      <w:r w:rsidR="00462AA4">
        <w:rPr>
          <w:i/>
          <w:iCs/>
          <w:color w:val="3366CC"/>
          <w:sz w:val="36"/>
        </w:rPr>
        <w:t>™</w:t>
      </w:r>
      <w:r w:rsidR="00F27DB7">
        <w:rPr>
          <w:i/>
          <w:iCs/>
          <w:color w:val="3366CC"/>
          <w:sz w:val="36"/>
        </w:rPr>
        <w:t xml:space="preserve"> </w:t>
      </w:r>
      <w:r w:rsidR="00F27DB7" w:rsidRPr="00F27DB7">
        <w:rPr>
          <w:iCs/>
          <w:color w:val="3366CC"/>
          <w:sz w:val="36"/>
        </w:rPr>
        <w:t xml:space="preserve">Group </w:t>
      </w:r>
      <w:proofErr w:type="gramStart"/>
      <w:r w:rsidR="00F27DB7" w:rsidRPr="00F27DB7">
        <w:rPr>
          <w:iCs/>
          <w:color w:val="3366CC"/>
          <w:sz w:val="36"/>
        </w:rPr>
        <w:t>A</w:t>
      </w:r>
      <w:proofErr w:type="gramEnd"/>
      <w:r w:rsidR="00F27DB7" w:rsidRPr="00F27DB7">
        <w:rPr>
          <w:iCs/>
          <w:color w:val="3366CC"/>
          <w:sz w:val="36"/>
        </w:rPr>
        <w:t xml:space="preserve"> Strep</w:t>
      </w:r>
      <w:r>
        <w:rPr>
          <w:color w:val="3366CC"/>
          <w:sz w:val="36"/>
        </w:rPr>
        <w:t xml:space="preserve"> </w:t>
      </w:r>
      <w:r w:rsidR="009F4755">
        <w:rPr>
          <w:color w:val="3366CC"/>
          <w:sz w:val="36"/>
        </w:rPr>
        <w:t xml:space="preserve">PCR </w:t>
      </w:r>
      <w:r>
        <w:rPr>
          <w:color w:val="3366CC"/>
          <w:sz w:val="36"/>
        </w:rPr>
        <w:t>Assay Procedure</w:t>
      </w:r>
    </w:p>
    <w:p w:rsidR="00504FC3" w:rsidRDefault="00504FC3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samples, setting up the PCR reaction and running the </w:t>
      </w:r>
      <w:proofErr w:type="spellStart"/>
      <w:r w:rsidR="00462AA4">
        <w:rPr>
          <w:rFonts w:ascii="Calibri" w:hAnsi="Calibri"/>
          <w:i/>
          <w:iCs/>
          <w:sz w:val="20"/>
        </w:rPr>
        <w:t>Simplexa</w:t>
      </w:r>
      <w:proofErr w:type="spellEnd"/>
      <w:r w:rsidR="00462AA4">
        <w:rPr>
          <w:rFonts w:ascii="Calibri" w:hAnsi="Calibri"/>
          <w:i/>
          <w:iCs/>
          <w:sz w:val="20"/>
        </w:rPr>
        <w:t>™</w:t>
      </w:r>
      <w:r>
        <w:rPr>
          <w:rFonts w:ascii="Calibri" w:hAnsi="Calibri"/>
          <w:i/>
          <w:iCs/>
          <w:sz w:val="20"/>
        </w:rPr>
        <w:t xml:space="preserve"> </w:t>
      </w:r>
      <w:r>
        <w:rPr>
          <w:rFonts w:ascii="Calibri" w:hAnsi="Calibri"/>
          <w:iCs/>
          <w:sz w:val="20"/>
        </w:rPr>
        <w:t>Group A Strep</w:t>
      </w:r>
      <w:r>
        <w:rPr>
          <w:rFonts w:ascii="Calibri" w:hAnsi="Calibri"/>
          <w:sz w:val="20"/>
        </w:rPr>
        <w:t xml:space="preserve"> assay for the detection of </w:t>
      </w:r>
      <w:r w:rsidRPr="00F27DB7">
        <w:rPr>
          <w:rFonts w:ascii="Calibri" w:hAnsi="Calibri"/>
          <w:i/>
          <w:sz w:val="20"/>
        </w:rPr>
        <w:t xml:space="preserve">Streptococcus </w:t>
      </w:r>
      <w:proofErr w:type="spellStart"/>
      <w:r w:rsidRPr="00F27DB7">
        <w:rPr>
          <w:rFonts w:ascii="Calibri" w:hAnsi="Calibri"/>
          <w:i/>
          <w:sz w:val="20"/>
        </w:rPr>
        <w:t>pyogenes</w:t>
      </w:r>
      <w:proofErr w:type="spellEnd"/>
      <w:r>
        <w:rPr>
          <w:rFonts w:ascii="Calibri" w:hAnsi="Calibri"/>
          <w:sz w:val="20"/>
        </w:rPr>
        <w:t xml:space="preserve"> from throat </w:t>
      </w:r>
      <w:r w:rsidR="004F42D3">
        <w:rPr>
          <w:rFonts w:ascii="Calibri" w:hAnsi="Calibri"/>
          <w:sz w:val="20"/>
        </w:rPr>
        <w:t>swabs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POLICY STATEMENT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PCR testing is performed daily, 0700 –1530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504FC3" w:rsidRDefault="00504FC3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tbl>
      <w:tblPr>
        <w:tblW w:w="0" w:type="auto"/>
        <w:tblLook w:val="04A0"/>
      </w:tblPr>
      <w:tblGrid>
        <w:gridCol w:w="4518"/>
        <w:gridCol w:w="5922"/>
      </w:tblGrid>
      <w:tr w:rsidR="00A878E7" w:rsidTr="00ED660C">
        <w:trPr>
          <w:trHeight w:val="2726"/>
        </w:trPr>
        <w:tc>
          <w:tcPr>
            <w:tcW w:w="4518" w:type="dxa"/>
          </w:tcPr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 xml:space="preserve">ABC: </w:t>
            </w:r>
            <w:r w:rsidRPr="00992261">
              <w:rPr>
                <w:rFonts w:ascii="Calibri" w:hAnsi="Calibri"/>
                <w:sz w:val="18"/>
                <w:szCs w:val="18"/>
                <w:u w:val="single"/>
              </w:rPr>
              <w:t>A</w:t>
            </w:r>
            <w:r w:rsidRPr="00992261">
              <w:rPr>
                <w:rFonts w:ascii="Calibri" w:hAnsi="Calibri"/>
                <w:sz w:val="18"/>
                <w:szCs w:val="18"/>
              </w:rPr>
              <w:t xml:space="preserve">nalyzer </w:t>
            </w:r>
            <w:r w:rsidRPr="00992261">
              <w:rPr>
                <w:rFonts w:ascii="Calibri" w:hAnsi="Calibri"/>
                <w:sz w:val="18"/>
                <w:szCs w:val="18"/>
                <w:u w:val="single"/>
              </w:rPr>
              <w:t>B</w:t>
            </w:r>
            <w:r w:rsidRPr="00992261">
              <w:rPr>
                <w:rFonts w:ascii="Calibri" w:hAnsi="Calibri"/>
                <w:sz w:val="18"/>
                <w:szCs w:val="18"/>
              </w:rPr>
              <w:t xml:space="preserve">efore </w:t>
            </w:r>
            <w:r w:rsidRPr="00992261">
              <w:rPr>
                <w:rFonts w:ascii="Calibri" w:hAnsi="Calibri"/>
                <w:sz w:val="18"/>
                <w:szCs w:val="18"/>
                <w:u w:val="single"/>
              </w:rPr>
              <w:t>C</w:t>
            </w:r>
            <w:r w:rsidRPr="00992261">
              <w:rPr>
                <w:rFonts w:ascii="Calibri" w:hAnsi="Calibri"/>
                <w:sz w:val="18"/>
                <w:szCs w:val="18"/>
              </w:rPr>
              <w:t>omputer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 xml:space="preserve">BSC: </w:t>
            </w:r>
            <w:proofErr w:type="spellStart"/>
            <w:r w:rsidRPr="00992261">
              <w:rPr>
                <w:rFonts w:ascii="Calibri" w:hAnsi="Calibri"/>
                <w:sz w:val="18"/>
                <w:szCs w:val="18"/>
              </w:rPr>
              <w:t>BioSafety</w:t>
            </w:r>
            <w:proofErr w:type="spellEnd"/>
            <w:r w:rsidRPr="00992261">
              <w:rPr>
                <w:rFonts w:ascii="Calibri" w:hAnsi="Calibri"/>
                <w:sz w:val="18"/>
                <w:szCs w:val="18"/>
              </w:rPr>
              <w:t xml:space="preserve"> Cabinet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 xml:space="preserve">BSL: </w:t>
            </w:r>
            <w:proofErr w:type="spellStart"/>
            <w:r w:rsidRPr="00992261">
              <w:rPr>
                <w:rFonts w:ascii="Calibri" w:hAnsi="Calibri"/>
                <w:sz w:val="18"/>
                <w:szCs w:val="18"/>
              </w:rPr>
              <w:t>BioSafety</w:t>
            </w:r>
            <w:proofErr w:type="spellEnd"/>
            <w:r w:rsidRPr="00992261">
              <w:rPr>
                <w:rFonts w:ascii="Calibri" w:hAnsi="Calibri"/>
                <w:sz w:val="18"/>
                <w:szCs w:val="18"/>
              </w:rPr>
              <w:t xml:space="preserve"> level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 xml:space="preserve">CBA: </w:t>
            </w:r>
            <w:r w:rsidRPr="00992261">
              <w:rPr>
                <w:rFonts w:ascii="Calibri" w:hAnsi="Calibri"/>
                <w:sz w:val="18"/>
                <w:szCs w:val="18"/>
                <w:u w:val="single"/>
              </w:rPr>
              <w:t>C</w:t>
            </w:r>
            <w:r w:rsidRPr="00992261">
              <w:rPr>
                <w:rFonts w:ascii="Calibri" w:hAnsi="Calibri"/>
                <w:sz w:val="18"/>
                <w:szCs w:val="18"/>
              </w:rPr>
              <w:t xml:space="preserve">omputer </w:t>
            </w:r>
            <w:r w:rsidRPr="00992261">
              <w:rPr>
                <w:rFonts w:ascii="Calibri" w:hAnsi="Calibri"/>
                <w:sz w:val="18"/>
                <w:szCs w:val="18"/>
                <w:u w:val="single"/>
              </w:rPr>
              <w:t>B</w:t>
            </w:r>
            <w:r w:rsidRPr="00992261">
              <w:rPr>
                <w:rFonts w:ascii="Calibri" w:hAnsi="Calibri"/>
                <w:sz w:val="18"/>
                <w:szCs w:val="18"/>
              </w:rPr>
              <w:t xml:space="preserve">efore </w:t>
            </w:r>
            <w:r w:rsidRPr="00992261">
              <w:rPr>
                <w:rFonts w:ascii="Calibri" w:hAnsi="Calibri"/>
                <w:sz w:val="18"/>
                <w:szCs w:val="18"/>
                <w:u w:val="single"/>
              </w:rPr>
              <w:t>A</w:t>
            </w:r>
            <w:r w:rsidRPr="00992261">
              <w:rPr>
                <w:rFonts w:ascii="Calibri" w:hAnsi="Calibri"/>
                <w:sz w:val="18"/>
                <w:szCs w:val="18"/>
              </w:rPr>
              <w:t>nalyzer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CFU: colony forming unit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Ct: crossing threshold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F/T: freeze/thaw</w:t>
            </w:r>
          </w:p>
          <w:p w:rsidR="00EB595C" w:rsidRPr="00992261" w:rsidRDefault="00EB595C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GAS: group A strep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IC: internal control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MM: master mix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NA: Nucleic Acid</w:t>
            </w:r>
          </w:p>
          <w:p w:rsidR="00A878E7" w:rsidRPr="00992261" w:rsidRDefault="00A878E7" w:rsidP="00ED660C">
            <w:pPr>
              <w:numPr>
                <w:ilvl w:val="0"/>
                <w:numId w:val="28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NEGC: negative control</w:t>
            </w:r>
          </w:p>
        </w:tc>
        <w:tc>
          <w:tcPr>
            <w:tcW w:w="5922" w:type="dxa"/>
          </w:tcPr>
          <w:p w:rsidR="00EB595C" w:rsidRPr="00992261" w:rsidRDefault="00EB595C" w:rsidP="00ED660C">
            <w:pPr>
              <w:numPr>
                <w:ilvl w:val="0"/>
                <w:numId w:val="27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A878E7" w:rsidRPr="00992261" w:rsidRDefault="00A878E7" w:rsidP="00ED660C">
            <w:pPr>
              <w:numPr>
                <w:ilvl w:val="0"/>
                <w:numId w:val="27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A878E7" w:rsidRPr="00992261" w:rsidRDefault="00A878E7" w:rsidP="00ED660C">
            <w:pPr>
              <w:numPr>
                <w:ilvl w:val="0"/>
                <w:numId w:val="27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A878E7" w:rsidRPr="00992261" w:rsidRDefault="00A878E7" w:rsidP="00ED660C">
            <w:pPr>
              <w:numPr>
                <w:ilvl w:val="0"/>
                <w:numId w:val="27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pp: primer – probe</w:t>
            </w:r>
          </w:p>
          <w:p w:rsidR="00A878E7" w:rsidRPr="00992261" w:rsidRDefault="00A878E7" w:rsidP="00ED660C">
            <w:pPr>
              <w:numPr>
                <w:ilvl w:val="0"/>
                <w:numId w:val="27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A878E7" w:rsidRPr="00992261" w:rsidRDefault="00A878E7" w:rsidP="00ED660C">
            <w:pPr>
              <w:numPr>
                <w:ilvl w:val="0"/>
                <w:numId w:val="27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 xml:space="preserve">SEAC: </w:t>
            </w:r>
            <w:proofErr w:type="spellStart"/>
            <w:r w:rsidR="00462AA4" w:rsidRPr="00992261">
              <w:rPr>
                <w:rFonts w:ascii="Calibri" w:hAnsi="Calibri"/>
                <w:i/>
                <w:sz w:val="18"/>
                <w:szCs w:val="18"/>
              </w:rPr>
              <w:t>Simplexa</w:t>
            </w:r>
            <w:proofErr w:type="spellEnd"/>
            <w:r w:rsidRPr="00992261">
              <w:rPr>
                <w:rFonts w:ascii="Calibri" w:hAnsi="Calibri"/>
                <w:sz w:val="18"/>
                <w:szCs w:val="18"/>
              </w:rPr>
              <w:t xml:space="preserve"> extraction and amplification control</w:t>
            </w:r>
          </w:p>
          <w:p w:rsidR="00A878E7" w:rsidRPr="00992261" w:rsidRDefault="00A878E7" w:rsidP="00ED660C">
            <w:pPr>
              <w:numPr>
                <w:ilvl w:val="0"/>
                <w:numId w:val="27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 xml:space="preserve">TE buffer: </w:t>
            </w:r>
            <w:proofErr w:type="spellStart"/>
            <w:r w:rsidRPr="00992261">
              <w:rPr>
                <w:rFonts w:ascii="Calibri" w:hAnsi="Calibri"/>
                <w:sz w:val="18"/>
                <w:szCs w:val="18"/>
              </w:rPr>
              <w:t>Tris</w:t>
            </w:r>
            <w:proofErr w:type="spellEnd"/>
            <w:r w:rsidRPr="00992261">
              <w:rPr>
                <w:rFonts w:ascii="Calibri" w:hAnsi="Calibri"/>
                <w:sz w:val="18"/>
                <w:szCs w:val="18"/>
              </w:rPr>
              <w:t xml:space="preserve"> – EDTA buffer</w:t>
            </w:r>
          </w:p>
          <w:p w:rsidR="00A878E7" w:rsidRPr="00992261" w:rsidRDefault="00A878E7" w:rsidP="00ED660C">
            <w:pPr>
              <w:pStyle w:val="CommentText"/>
              <w:numPr>
                <w:ilvl w:val="0"/>
                <w:numId w:val="28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Area/Room 1: Clean room</w:t>
            </w:r>
          </w:p>
          <w:p w:rsidR="00A878E7" w:rsidRPr="00992261" w:rsidRDefault="00A878E7" w:rsidP="00ED660C">
            <w:pPr>
              <w:pStyle w:val="CommentText"/>
              <w:numPr>
                <w:ilvl w:val="0"/>
                <w:numId w:val="28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Area/Room 2: Processing room</w:t>
            </w:r>
          </w:p>
          <w:p w:rsidR="00A878E7" w:rsidRPr="00992261" w:rsidRDefault="00A878E7" w:rsidP="00ED660C">
            <w:pPr>
              <w:pStyle w:val="CommentText"/>
              <w:numPr>
                <w:ilvl w:val="0"/>
                <w:numId w:val="28"/>
              </w:numPr>
              <w:rPr>
                <w:rFonts w:ascii="Calibri" w:hAnsi="Calibri"/>
                <w:sz w:val="18"/>
                <w:szCs w:val="18"/>
              </w:rPr>
            </w:pPr>
            <w:r w:rsidRPr="00992261">
              <w:rPr>
                <w:rFonts w:ascii="Calibri" w:hAnsi="Calibri"/>
                <w:sz w:val="18"/>
                <w:szCs w:val="18"/>
              </w:rPr>
              <w:t>Area/Room 3: Amplification room</w:t>
            </w:r>
          </w:p>
          <w:p w:rsidR="00A878E7" w:rsidRPr="00992261" w:rsidRDefault="00A878E7" w:rsidP="00A878E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B595C" w:rsidRDefault="00EB595C">
      <w:pPr>
        <w:pStyle w:val="Heading2"/>
        <w:pBdr>
          <w:bottom w:val="single" w:sz="12" w:space="1" w:color="C0C0C0"/>
        </w:pBdr>
        <w:rPr>
          <w:color w:val="3366CC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DOCUMENTATION/RECORDS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462AA4" w:rsidP="00EB595C">
      <w:pPr>
        <w:numPr>
          <w:ilvl w:val="0"/>
          <w:numId w:val="30"/>
        </w:numPr>
        <w:tabs>
          <w:tab w:val="clear" w:pos="2160"/>
          <w:tab w:val="num" w:pos="630"/>
        </w:tabs>
        <w:ind w:hanging="1890"/>
        <w:rPr>
          <w:rFonts w:ascii="Calibri" w:hAnsi="Calibri"/>
          <w:sz w:val="20"/>
        </w:rPr>
      </w:pPr>
      <w:proofErr w:type="spellStart"/>
      <w:r w:rsidRPr="00462AA4">
        <w:rPr>
          <w:rFonts w:ascii="Calibri" w:hAnsi="Calibri"/>
          <w:i/>
          <w:sz w:val="20"/>
        </w:rPr>
        <w:t>Simplexa</w:t>
      </w:r>
      <w:proofErr w:type="spellEnd"/>
      <w:r>
        <w:rPr>
          <w:rFonts w:ascii="Calibri" w:hAnsi="Calibri"/>
          <w:sz w:val="20"/>
        </w:rPr>
        <w:t>™</w:t>
      </w:r>
      <w:r w:rsidR="00BA0381">
        <w:rPr>
          <w:rFonts w:ascii="Calibri" w:hAnsi="Calibri"/>
          <w:sz w:val="20"/>
        </w:rPr>
        <w:t xml:space="preserve"> GAS</w:t>
      </w:r>
      <w:r w:rsidR="00520624">
        <w:rPr>
          <w:rFonts w:ascii="Calibri" w:hAnsi="Calibri"/>
          <w:sz w:val="20"/>
        </w:rPr>
        <w:t xml:space="preserve"> </w:t>
      </w:r>
      <w:r w:rsidR="00504FC3">
        <w:rPr>
          <w:rFonts w:ascii="Calibri" w:hAnsi="Calibri"/>
          <w:sz w:val="20"/>
        </w:rPr>
        <w:t xml:space="preserve">run-specific </w:t>
      </w:r>
      <w:r w:rsidR="00B86EEC">
        <w:rPr>
          <w:rFonts w:ascii="Calibri" w:hAnsi="Calibri"/>
          <w:sz w:val="20"/>
        </w:rPr>
        <w:t>Segment</w:t>
      </w:r>
      <w:r w:rsidR="00504FC3">
        <w:rPr>
          <w:rFonts w:ascii="Calibri" w:hAnsi="Calibri"/>
          <w:sz w:val="20"/>
        </w:rPr>
        <w:t xml:space="preserve"> Report</w:t>
      </w:r>
    </w:p>
    <w:p w:rsidR="00504FC3" w:rsidRDefault="00504FC3" w:rsidP="00EB595C">
      <w:pPr>
        <w:numPr>
          <w:ilvl w:val="0"/>
          <w:numId w:val="30"/>
        </w:numPr>
        <w:tabs>
          <w:tab w:val="clear" w:pos="2160"/>
          <w:tab w:val="num" w:pos="630"/>
        </w:tabs>
        <w:ind w:hanging="189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504FC3" w:rsidRDefault="00504FC3" w:rsidP="00EB595C">
      <w:pPr>
        <w:numPr>
          <w:ilvl w:val="0"/>
          <w:numId w:val="30"/>
        </w:numPr>
        <w:tabs>
          <w:tab w:val="clear" w:pos="2160"/>
          <w:tab w:val="num" w:pos="630"/>
        </w:tabs>
        <w:ind w:hanging="189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504FC3" w:rsidRDefault="00504FC3">
      <w:pPr>
        <w:rPr>
          <w:rFonts w:ascii="Calibri" w:hAnsi="Calibri"/>
          <w:sz w:val="16"/>
        </w:rPr>
      </w:pPr>
    </w:p>
    <w:p w:rsidR="00EB595C" w:rsidRPr="00992261" w:rsidRDefault="00EB595C" w:rsidP="00EB595C">
      <w:pPr>
        <w:numPr>
          <w:ilvl w:val="0"/>
          <w:numId w:val="29"/>
        </w:numPr>
        <w:tabs>
          <w:tab w:val="clear" w:pos="1080"/>
          <w:tab w:val="num" w:pos="630"/>
        </w:tabs>
        <w:ind w:left="630"/>
        <w:rPr>
          <w:rFonts w:asciiTheme="minorHAnsi" w:hAnsiTheme="minorHAnsi"/>
          <w:sz w:val="20"/>
          <w:szCs w:val="20"/>
        </w:rPr>
      </w:pPr>
      <w:r w:rsidRPr="00992261">
        <w:rPr>
          <w:rFonts w:asciiTheme="minorHAnsi" w:hAnsiTheme="minorHAnsi"/>
          <w:sz w:val="20"/>
          <w:szCs w:val="20"/>
        </w:rPr>
        <w:t xml:space="preserve">Standard precautions for infectious agents. Refer to </w:t>
      </w:r>
      <w:hyperlink r:id="rId7" w:history="1">
        <w:r w:rsidR="00F2380C" w:rsidRPr="00992261">
          <w:rPr>
            <w:rStyle w:val="Hyperlink"/>
            <w:rFonts w:asciiTheme="minorHAnsi" w:hAnsiTheme="minorHAnsi"/>
            <w:sz w:val="20"/>
            <w:szCs w:val="20"/>
          </w:rPr>
          <w:t>MB 2.02</w:t>
        </w:r>
      </w:hyperlink>
      <w:r w:rsidRPr="00992261">
        <w:rPr>
          <w:rFonts w:asciiTheme="minorHAnsi" w:hAnsiTheme="minorHAnsi"/>
          <w:sz w:val="20"/>
          <w:szCs w:val="20"/>
        </w:rPr>
        <w:t>, Biohazard containment</w:t>
      </w:r>
    </w:p>
    <w:p w:rsidR="00EB595C" w:rsidRPr="00992261" w:rsidRDefault="00EB595C" w:rsidP="00EB595C">
      <w:pPr>
        <w:numPr>
          <w:ilvl w:val="0"/>
          <w:numId w:val="29"/>
        </w:numPr>
        <w:tabs>
          <w:tab w:val="clear" w:pos="1080"/>
          <w:tab w:val="num" w:pos="630"/>
        </w:tabs>
        <w:ind w:left="630"/>
        <w:rPr>
          <w:rFonts w:asciiTheme="minorHAnsi" w:hAnsiTheme="minorHAnsi"/>
          <w:sz w:val="20"/>
          <w:szCs w:val="20"/>
        </w:rPr>
      </w:pPr>
      <w:r w:rsidRPr="00992261">
        <w:rPr>
          <w:rFonts w:asciiTheme="minorHAnsi" w:hAnsiTheme="minorHAnsi"/>
          <w:sz w:val="20"/>
          <w:szCs w:val="20"/>
        </w:rPr>
        <w:t xml:space="preserve">Use of engineering controls: Refer to </w:t>
      </w:r>
      <w:hyperlink r:id="rId8" w:history="1">
        <w:r w:rsidR="00F2380C" w:rsidRPr="00992261">
          <w:rPr>
            <w:rStyle w:val="Hyperlink"/>
            <w:rFonts w:asciiTheme="minorHAnsi" w:hAnsiTheme="minorHAnsi"/>
            <w:sz w:val="20"/>
            <w:szCs w:val="20"/>
          </w:rPr>
          <w:t>MB 3.01</w:t>
        </w:r>
      </w:hyperlink>
      <w:r w:rsidR="00F2380C" w:rsidRPr="00992261">
        <w:rPr>
          <w:rFonts w:asciiTheme="minorHAnsi" w:hAnsiTheme="minorHAnsi"/>
          <w:sz w:val="20"/>
          <w:szCs w:val="20"/>
        </w:rPr>
        <w:t xml:space="preserve"> </w:t>
      </w:r>
      <w:r w:rsidRPr="00992261">
        <w:rPr>
          <w:rFonts w:asciiTheme="minorHAnsi" w:hAnsiTheme="minorHAnsi"/>
          <w:bCs/>
          <w:sz w:val="20"/>
          <w:szCs w:val="20"/>
        </w:rPr>
        <w:t>Engineering Controls to Prevent Nucleic Acid Contamination</w:t>
      </w:r>
    </w:p>
    <w:p w:rsidR="00EB595C" w:rsidRPr="00992261" w:rsidRDefault="00EB595C" w:rsidP="00EB595C">
      <w:pPr>
        <w:numPr>
          <w:ilvl w:val="0"/>
          <w:numId w:val="29"/>
        </w:numPr>
        <w:tabs>
          <w:tab w:val="clear" w:pos="1080"/>
          <w:tab w:val="num" w:pos="630"/>
        </w:tabs>
        <w:ind w:left="630"/>
        <w:rPr>
          <w:rFonts w:asciiTheme="minorHAnsi" w:hAnsiTheme="minorHAnsi"/>
          <w:sz w:val="20"/>
          <w:szCs w:val="20"/>
        </w:rPr>
      </w:pPr>
      <w:r w:rsidRPr="00992261">
        <w:rPr>
          <w:rFonts w:asciiTheme="minorHAnsi" w:hAnsiTheme="minorHAnsi"/>
          <w:bCs/>
          <w:sz w:val="20"/>
          <w:szCs w:val="20"/>
        </w:rPr>
        <w:t xml:space="preserve">General Safety: </w:t>
      </w:r>
      <w:hyperlink r:id="rId9" w:history="1">
        <w:r w:rsidRPr="00992261">
          <w:rPr>
            <w:rStyle w:val="Hyperlink"/>
            <w:rFonts w:asciiTheme="minorHAnsi" w:hAnsiTheme="minorHAnsi"/>
            <w:bCs/>
            <w:sz w:val="20"/>
            <w:szCs w:val="20"/>
          </w:rPr>
          <w:t>MB 2.01</w:t>
        </w:r>
      </w:hyperlink>
      <w:r w:rsidRPr="00992261">
        <w:rPr>
          <w:rFonts w:asciiTheme="minorHAnsi" w:hAnsiTheme="minorHAnsi"/>
          <w:bCs/>
          <w:sz w:val="20"/>
          <w:szCs w:val="20"/>
        </w:rPr>
        <w:t xml:space="preserve"> Safe Work Practices</w:t>
      </w:r>
    </w:p>
    <w:p w:rsidR="00EB595C" w:rsidRPr="00992261" w:rsidRDefault="00EB595C" w:rsidP="00EB595C">
      <w:pPr>
        <w:numPr>
          <w:ilvl w:val="0"/>
          <w:numId w:val="29"/>
        </w:numPr>
        <w:tabs>
          <w:tab w:val="clear" w:pos="1080"/>
          <w:tab w:val="num" w:pos="630"/>
        </w:tabs>
        <w:ind w:left="630"/>
        <w:rPr>
          <w:rFonts w:asciiTheme="minorHAnsi" w:hAnsiTheme="minorHAnsi"/>
          <w:sz w:val="20"/>
          <w:szCs w:val="20"/>
        </w:rPr>
      </w:pPr>
      <w:r w:rsidRPr="00992261">
        <w:rPr>
          <w:rFonts w:asciiTheme="minorHAnsi" w:hAnsiTheme="minorHAnsi"/>
          <w:i/>
          <w:iCs/>
          <w:color w:val="FF0000"/>
          <w:sz w:val="20"/>
          <w:szCs w:val="20"/>
        </w:rPr>
        <w:t xml:space="preserve">Caution: </w:t>
      </w:r>
      <w:r w:rsidRPr="00992261">
        <w:rPr>
          <w:rFonts w:asciiTheme="minorHAnsi" w:hAnsiTheme="minorHAnsi"/>
          <w:sz w:val="20"/>
          <w:szCs w:val="20"/>
        </w:rPr>
        <w:t xml:space="preserve">PPE including protective eyewear must be worn when working with concentrated </w:t>
      </w:r>
      <w:proofErr w:type="spellStart"/>
      <w:r w:rsidRPr="00992261">
        <w:rPr>
          <w:rFonts w:asciiTheme="minorHAnsi" w:hAnsiTheme="minorHAnsi"/>
          <w:sz w:val="20"/>
          <w:szCs w:val="20"/>
        </w:rPr>
        <w:t>Extran</w:t>
      </w:r>
      <w:proofErr w:type="spellEnd"/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p w:rsidR="00504FC3" w:rsidRDefault="00504FC3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060"/>
        <w:gridCol w:w="2700"/>
        <w:gridCol w:w="2880"/>
      </w:tblGrid>
      <w:tr w:rsidR="00504FC3" w:rsidTr="009C6B15">
        <w:trPr>
          <w:trHeight w:val="268"/>
          <w:tblHeader/>
        </w:trPr>
        <w:tc>
          <w:tcPr>
            <w:tcW w:w="3060" w:type="dxa"/>
            <w:shd w:val="clear" w:color="auto" w:fill="E9F5FF"/>
            <w:vAlign w:val="center"/>
          </w:tcPr>
          <w:p w:rsidR="00504FC3" w:rsidRDefault="00504F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2700" w:type="dxa"/>
            <w:shd w:val="clear" w:color="auto" w:fill="E9F5FF"/>
            <w:vAlign w:val="center"/>
          </w:tcPr>
          <w:p w:rsidR="00504FC3" w:rsidRDefault="00504F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2880" w:type="dxa"/>
            <w:shd w:val="clear" w:color="auto" w:fill="E9F5FF"/>
            <w:vAlign w:val="center"/>
          </w:tcPr>
          <w:p w:rsidR="00504FC3" w:rsidRDefault="00504F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AE0D32" w:rsidTr="009C6B15">
        <w:trPr>
          <w:trHeight w:val="268"/>
        </w:trPr>
        <w:tc>
          <w:tcPr>
            <w:tcW w:w="3060" w:type="dxa"/>
            <w:vMerge w:val="restart"/>
            <w:vAlign w:val="center"/>
          </w:tcPr>
          <w:p w:rsidR="00AE0D32" w:rsidRPr="00AE0D32" w:rsidRDefault="00AE0D3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1: Clean room</w:t>
            </w:r>
          </w:p>
          <w:p w:rsidR="00AE0D32" w:rsidRPr="002D0989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2D0989">
              <w:rPr>
                <w:rFonts w:ascii="Calibri" w:hAnsi="Calibri" w:cs="Arial"/>
                <w:sz w:val="16"/>
              </w:rPr>
              <w:t xml:space="preserve">Laminar-flow hood, Clean </w:t>
            </w:r>
            <w:proofErr w:type="spellStart"/>
            <w:r w:rsidRPr="002D0989">
              <w:rPr>
                <w:rFonts w:ascii="Calibri" w:hAnsi="Calibri" w:cs="Arial"/>
                <w:sz w:val="16"/>
              </w:rPr>
              <w:t>rm</w:t>
            </w:r>
            <w:proofErr w:type="spellEnd"/>
            <w:r w:rsidRPr="002D0989">
              <w:rPr>
                <w:rFonts w:ascii="Calibri" w:hAnsi="Calibri" w:cs="Arial"/>
                <w:sz w:val="16"/>
              </w:rPr>
              <w:t xml:space="preserve"> 1</w:t>
            </w:r>
          </w:p>
          <w:p w:rsidR="00AE0D32" w:rsidRPr="002D0989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2D0989">
              <w:rPr>
                <w:rFonts w:ascii="Calibri" w:hAnsi="Calibri"/>
                <w:sz w:val="16"/>
                <w:szCs w:val="18"/>
              </w:rPr>
              <w:t xml:space="preserve">Freezer, </w:t>
            </w:r>
            <w:r w:rsidRPr="002D0989"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AE0D32" w:rsidRPr="002D0989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2D0989">
              <w:rPr>
                <w:rFonts w:ascii="Calibri" w:hAnsi="Calibri"/>
                <w:sz w:val="16"/>
                <w:szCs w:val="18"/>
              </w:rPr>
              <w:t>Refrigerator, 2 to 8</w:t>
            </w:r>
            <w:r w:rsidRPr="002D0989">
              <w:rPr>
                <w:rFonts w:ascii="Calibri" w:hAnsi="Calibri" w:cs="Calibri"/>
                <w:sz w:val="16"/>
                <w:szCs w:val="18"/>
              </w:rPr>
              <w:t>⁰</w:t>
            </w:r>
            <w:r w:rsidRPr="002D0989"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AE0D32" w:rsidRPr="002D0989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2D0989"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</w:p>
          <w:p w:rsidR="00AE0D32" w:rsidRPr="002D0989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2D0989">
              <w:rPr>
                <w:rFonts w:ascii="Calibri" w:hAnsi="Calibri" w:cs="Arial"/>
                <w:sz w:val="16"/>
              </w:rPr>
              <w:t>Nalgene</w:t>
            </w:r>
            <w:proofErr w:type="spellEnd"/>
            <w:r w:rsidRPr="002D0989"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AE0D32" w:rsidRPr="002D0989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2D0989">
              <w:rPr>
                <w:rFonts w:ascii="Calibri" w:hAnsi="Calibri"/>
                <w:sz w:val="16"/>
                <w:szCs w:val="18"/>
              </w:rPr>
              <w:t>Vortex</w:t>
            </w:r>
          </w:p>
          <w:p w:rsidR="00AE0D32" w:rsidRPr="002D0989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2D0989"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 w:rsidRPr="002D0989">
              <w:rPr>
                <w:rFonts w:ascii="Calibri" w:hAnsi="Calibri"/>
                <w:sz w:val="16"/>
                <w:szCs w:val="18"/>
              </w:rPr>
              <w:t xml:space="preserve"> Repeater pipette</w:t>
            </w:r>
          </w:p>
          <w:p w:rsidR="00AE0D32" w:rsidRPr="00AE0D32" w:rsidRDefault="00AE0D32" w:rsidP="00AE0D32">
            <w:pPr>
              <w:numPr>
                <w:ilvl w:val="0"/>
                <w:numId w:val="31"/>
              </w:numPr>
              <w:tabs>
                <w:tab w:val="num" w:pos="432"/>
              </w:tabs>
              <w:ind w:left="432" w:hanging="27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AE0D32" w:rsidRPr="00CB2912" w:rsidRDefault="00AE0D32" w:rsidP="00AE0D32">
            <w:pPr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/>
                <w:sz w:val="16"/>
                <w:szCs w:val="18"/>
              </w:rPr>
              <w:t>Room 2: Processing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 w:cs="Arial"/>
                <w:sz w:val="16"/>
              </w:rPr>
              <w:t xml:space="preserve">BSC, Process </w:t>
            </w:r>
            <w:proofErr w:type="spellStart"/>
            <w:r w:rsidRPr="00CB2912">
              <w:rPr>
                <w:rFonts w:ascii="Calibri" w:hAnsi="Calibri" w:cs="Arial"/>
                <w:sz w:val="16"/>
              </w:rPr>
              <w:t>rm</w:t>
            </w:r>
            <w:proofErr w:type="spellEnd"/>
            <w:r w:rsidRPr="00CB2912">
              <w:rPr>
                <w:rFonts w:ascii="Calibri" w:hAnsi="Calibri" w:cs="Arial"/>
                <w:sz w:val="16"/>
              </w:rPr>
              <w:t xml:space="preserve"> 2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/>
                <w:sz w:val="16"/>
                <w:szCs w:val="18"/>
              </w:rPr>
              <w:t>Refrigerator, 2 to 8</w:t>
            </w:r>
            <w:r w:rsidRPr="00CB2912">
              <w:rPr>
                <w:rFonts w:ascii="Calibri" w:hAnsi="Calibri" w:cs="Calibri"/>
                <w:sz w:val="16"/>
                <w:szCs w:val="18"/>
              </w:rPr>
              <w:t>⁰</w:t>
            </w:r>
            <w:r w:rsidRPr="00CB2912"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/>
                <w:sz w:val="16"/>
                <w:szCs w:val="18"/>
              </w:rPr>
              <w:t xml:space="preserve">Freezer, </w:t>
            </w:r>
            <w:r w:rsidRPr="00CB2912">
              <w:rPr>
                <w:rFonts w:ascii="Calibri" w:hAnsi="Calibri" w:cs="Calibri"/>
                <w:sz w:val="16"/>
                <w:szCs w:val="18"/>
              </w:rPr>
              <w:t>≥</w:t>
            </w:r>
            <w:r w:rsidRPr="00CB2912">
              <w:rPr>
                <w:rFonts w:ascii="Calibri" w:hAnsi="Calibri"/>
                <w:sz w:val="16"/>
                <w:szCs w:val="18"/>
              </w:rPr>
              <w:t xml:space="preserve"> - 70</w:t>
            </w:r>
            <w:r w:rsidRPr="00CB2912">
              <w:rPr>
                <w:rFonts w:ascii="Calibri" w:hAnsi="Calibri" w:cs="Calibri"/>
                <w:sz w:val="16"/>
                <w:szCs w:val="18"/>
              </w:rPr>
              <w:t>⁰</w:t>
            </w:r>
            <w:r w:rsidRPr="00CB2912">
              <w:rPr>
                <w:rFonts w:ascii="Calibri" w:hAnsi="Calibri"/>
                <w:sz w:val="16"/>
                <w:szCs w:val="18"/>
              </w:rPr>
              <w:t>C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B2912">
              <w:rPr>
                <w:rFonts w:ascii="Calibri" w:hAnsi="Calibri" w:cs="Arial"/>
                <w:sz w:val="16"/>
              </w:rPr>
              <w:t>Nalgene</w:t>
            </w:r>
            <w:proofErr w:type="spellEnd"/>
            <w:r w:rsidRPr="00CB2912"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 w:cs="Arial"/>
                <w:sz w:val="16"/>
              </w:rPr>
              <w:t>Vortex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/>
                <w:sz w:val="16"/>
                <w:szCs w:val="18"/>
              </w:rPr>
              <w:lastRenderedPageBreak/>
              <w:t>Micro-centrifuge</w:t>
            </w:r>
            <w:r w:rsidRPr="00CB2912">
              <w:rPr>
                <w:rFonts w:ascii="Calibri" w:hAnsi="Calibri" w:cs="Arial"/>
                <w:sz w:val="16"/>
              </w:rPr>
              <w:t xml:space="preserve"> 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 w:rsidRPr="00CB2912">
              <w:rPr>
                <w:rFonts w:ascii="Calibri" w:hAnsi="Calibri" w:cs="Arial"/>
                <w:sz w:val="16"/>
              </w:rPr>
              <w:sym w:font="Symbol" w:char="F06D"/>
            </w:r>
            <w:r w:rsidRPr="00CB2912">
              <w:rPr>
                <w:rFonts w:ascii="Calibri" w:hAnsi="Calibri" w:cs="Arial"/>
                <w:sz w:val="16"/>
              </w:rPr>
              <w:t xml:space="preserve">l, 100 </w:t>
            </w:r>
            <w:r w:rsidRPr="00CB2912">
              <w:rPr>
                <w:rFonts w:ascii="Calibri" w:hAnsi="Calibri" w:cs="Arial"/>
                <w:sz w:val="16"/>
              </w:rPr>
              <w:sym w:font="Symbol" w:char="F06D"/>
            </w:r>
            <w:r w:rsidRPr="00CB2912">
              <w:rPr>
                <w:rFonts w:ascii="Calibri" w:hAnsi="Calibri" w:cs="Arial"/>
                <w:sz w:val="16"/>
              </w:rPr>
              <w:t xml:space="preserve">l, 200 </w:t>
            </w:r>
            <w:r w:rsidRPr="00CB2912">
              <w:rPr>
                <w:rFonts w:ascii="Calibri" w:hAnsi="Calibri" w:cs="Arial"/>
                <w:sz w:val="16"/>
              </w:rPr>
              <w:sym w:font="Symbol" w:char="F06D"/>
            </w:r>
            <w:r w:rsidRPr="00CB2912">
              <w:rPr>
                <w:rFonts w:ascii="Calibri" w:hAnsi="Calibri" w:cs="Arial"/>
                <w:sz w:val="16"/>
              </w:rPr>
              <w:t xml:space="preserve">l, and 1000 </w:t>
            </w:r>
            <w:r w:rsidRPr="00CB2912">
              <w:rPr>
                <w:rFonts w:ascii="Calibri" w:hAnsi="Calibri" w:cs="Arial"/>
                <w:sz w:val="16"/>
              </w:rPr>
              <w:sym w:font="Symbol" w:char="F06D"/>
            </w:r>
            <w:r w:rsidRPr="00CB2912">
              <w:rPr>
                <w:rFonts w:ascii="Calibri" w:hAnsi="Calibri" w:cs="Arial"/>
                <w:sz w:val="16"/>
              </w:rPr>
              <w:t>l pipettes</w:t>
            </w:r>
          </w:p>
          <w:p w:rsidR="00AE0D32" w:rsidRPr="00CB2912" w:rsidRDefault="00AE0D32" w:rsidP="001D3A59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 w:cs="Arial"/>
                <w:sz w:val="16"/>
              </w:rPr>
              <w:t>Gilson Concept pipette, 100 µl</w:t>
            </w:r>
          </w:p>
          <w:p w:rsidR="00AE0D32" w:rsidRPr="00CB2912" w:rsidRDefault="00AE0D32" w:rsidP="00AE0D32">
            <w:pPr>
              <w:rPr>
                <w:rFonts w:ascii="Calibri" w:hAnsi="Calibri" w:cs="Arial"/>
                <w:sz w:val="16"/>
              </w:rPr>
            </w:pPr>
            <w:r w:rsidRPr="00CB2912"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AE0D32" w:rsidRPr="00CB2912" w:rsidRDefault="00520624" w:rsidP="001D3A59">
            <w:pPr>
              <w:numPr>
                <w:ilvl w:val="0"/>
                <w:numId w:val="32"/>
              </w:numPr>
              <w:ind w:left="432" w:hanging="27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AE0D32" w:rsidRPr="00CB2912" w:rsidRDefault="00AE0D32" w:rsidP="00AE0D32">
            <w:pPr>
              <w:rPr>
                <w:rFonts w:ascii="Calibri" w:hAnsi="Calibri"/>
                <w:sz w:val="16"/>
                <w:szCs w:val="18"/>
              </w:rPr>
            </w:pPr>
            <w:r w:rsidRPr="00CB2912">
              <w:rPr>
                <w:rFonts w:ascii="Calibri" w:hAnsi="Calibri"/>
                <w:sz w:val="16"/>
                <w:szCs w:val="18"/>
              </w:rPr>
              <w:t>Room: Microbiology</w:t>
            </w:r>
          </w:p>
          <w:p w:rsidR="00AE0D32" w:rsidRPr="00AE0D32" w:rsidRDefault="00AE0D32" w:rsidP="001D3A59">
            <w:pPr>
              <w:numPr>
                <w:ilvl w:val="0"/>
                <w:numId w:val="42"/>
              </w:numPr>
              <w:ind w:left="432" w:hanging="270"/>
              <w:rPr>
                <w:rFonts w:ascii="Calibri" w:hAnsi="Calibri" w:cs="Arial"/>
                <w:sz w:val="16"/>
              </w:rPr>
            </w:pPr>
            <w:r w:rsidRPr="00CB2912">
              <w:rPr>
                <w:rFonts w:ascii="Calibri" w:hAnsi="Calibri"/>
                <w:sz w:val="16"/>
                <w:szCs w:val="18"/>
              </w:rPr>
              <w:t>McFarland densitometer (micro)</w:t>
            </w:r>
          </w:p>
        </w:tc>
        <w:tc>
          <w:tcPr>
            <w:tcW w:w="2700" w:type="dxa"/>
            <w:vAlign w:val="center"/>
          </w:tcPr>
          <w:p w:rsidR="00AE0D32" w:rsidRDefault="00AE0D32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lastRenderedPageBreak/>
              <w:t>TE buffer</w:t>
            </w:r>
          </w:p>
        </w:tc>
        <w:tc>
          <w:tcPr>
            <w:tcW w:w="2880" w:type="dxa"/>
            <w:vAlign w:val="center"/>
          </w:tcPr>
          <w:p w:rsidR="00AE0D32" w:rsidRDefault="00AE0D3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AE0D32" w:rsidTr="009C6B15">
        <w:trPr>
          <w:trHeight w:val="268"/>
        </w:trPr>
        <w:tc>
          <w:tcPr>
            <w:tcW w:w="3060" w:type="dxa"/>
            <w:vMerge/>
          </w:tcPr>
          <w:p w:rsidR="00AE0D32" w:rsidRPr="002D0989" w:rsidRDefault="00AE0D32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AE0D32" w:rsidRDefault="00AE0D3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2880" w:type="dxa"/>
            <w:vAlign w:val="center"/>
          </w:tcPr>
          <w:p w:rsidR="00AE0D32" w:rsidRDefault="00AE0D32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2 ml </w:t>
            </w:r>
            <w:proofErr w:type="spellStart"/>
            <w:r>
              <w:rPr>
                <w:rFonts w:ascii="Calibri" w:hAnsi="Calibri"/>
                <w:sz w:val="16"/>
              </w:rPr>
              <w:t>cryovials</w:t>
            </w:r>
            <w:proofErr w:type="spellEnd"/>
          </w:p>
        </w:tc>
      </w:tr>
      <w:tr w:rsidR="00AE0D32" w:rsidTr="009C6B15">
        <w:trPr>
          <w:trHeight w:val="268"/>
        </w:trPr>
        <w:tc>
          <w:tcPr>
            <w:tcW w:w="3060" w:type="dxa"/>
            <w:vMerge/>
          </w:tcPr>
          <w:p w:rsidR="00AE0D32" w:rsidRPr="002D0989" w:rsidRDefault="00AE0D32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AE0D32" w:rsidRDefault="00AE0D32" w:rsidP="00BE423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AE0D32" w:rsidRDefault="00AE0D32" w:rsidP="00BE423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AE0D32" w:rsidRPr="00D011AF" w:rsidRDefault="00AE0D32" w:rsidP="00BE423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2880" w:type="dxa"/>
            <w:vAlign w:val="center"/>
          </w:tcPr>
          <w:p w:rsidR="00AE0D32" w:rsidRDefault="00AE0D3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AE0D32" w:rsidTr="009C6B15">
        <w:trPr>
          <w:trHeight w:val="268"/>
        </w:trPr>
        <w:tc>
          <w:tcPr>
            <w:tcW w:w="3060" w:type="dxa"/>
            <w:vMerge/>
          </w:tcPr>
          <w:p w:rsidR="00AE0D32" w:rsidRPr="002D0989" w:rsidRDefault="00AE0D32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AE0D32" w:rsidRDefault="00AE0D32" w:rsidP="00BE423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pp</w:t>
            </w:r>
          </w:p>
        </w:tc>
        <w:tc>
          <w:tcPr>
            <w:tcW w:w="2880" w:type="dxa"/>
            <w:vAlign w:val="center"/>
          </w:tcPr>
          <w:p w:rsidR="00AE0D32" w:rsidRDefault="00AE0D3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RNase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DNase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2D0989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 w:rsidP="00843952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process control (PCTL)</w:t>
            </w: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</w:t>
            </w: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2D0989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 sealer</w:t>
            </w: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2D0989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 w:rsidP="001E0BEB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2D0989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 w:rsidP="001E0BEB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2880" w:type="dxa"/>
            <w:vAlign w:val="center"/>
          </w:tcPr>
          <w:p w:rsidR="009C6B15" w:rsidRDefault="009C6B15" w:rsidP="001E0BEB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9C6B15" w:rsidTr="009C6B15">
        <w:trPr>
          <w:trHeight w:val="656"/>
        </w:trPr>
        <w:tc>
          <w:tcPr>
            <w:tcW w:w="3060" w:type="dxa"/>
            <w:vMerge/>
            <w:vAlign w:val="center"/>
          </w:tcPr>
          <w:p w:rsidR="009C6B15" w:rsidRPr="00AE0D3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2880" w:type="dxa"/>
            <w:vAlign w:val="center"/>
          </w:tcPr>
          <w:p w:rsidR="009C6B15" w:rsidRDefault="009C6B15" w:rsidP="001E0BEB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Culturette</w:t>
            </w:r>
            <w:proofErr w:type="spellEnd"/>
            <w:r>
              <w:rPr>
                <w:rFonts w:ascii="Calibri" w:hAnsi="Calibri"/>
                <w:sz w:val="16"/>
              </w:rPr>
              <w:t xml:space="preserve"> swabs</w:t>
            </w: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9C6B15" w:rsidTr="009C6B15">
        <w:trPr>
          <w:trHeight w:val="268"/>
        </w:trPr>
        <w:tc>
          <w:tcPr>
            <w:tcW w:w="3060" w:type="dxa"/>
            <w:vMerge/>
          </w:tcPr>
          <w:p w:rsidR="009C6B15" w:rsidRPr="00CB2912" w:rsidRDefault="009C6B15" w:rsidP="00AE0D3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C6B15" w:rsidRDefault="009C6B15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9C6B15" w:rsidRDefault="009C6B15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QUALITY CONTROL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3"/>
        </w:numPr>
        <w:tabs>
          <w:tab w:val="clear" w:pos="1080"/>
          <w:tab w:val="num" w:pos="720"/>
        </w:tabs>
        <w:spacing w:line="240" w:lineRule="atLeast"/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Assay Controls</w:t>
      </w:r>
    </w:p>
    <w:p w:rsidR="00504FC3" w:rsidRPr="00676678" w:rsidRDefault="00504FC3" w:rsidP="00676678">
      <w:pPr>
        <w:numPr>
          <w:ilvl w:val="1"/>
          <w:numId w:val="3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6D35D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  <w:r w:rsidR="009C6B15">
        <w:rPr>
          <w:rFonts w:ascii="Calibri" w:hAnsi="Calibri"/>
          <w:sz w:val="20"/>
        </w:rPr>
        <w:t xml:space="preserve">PCTL and </w:t>
      </w:r>
      <w:r>
        <w:rPr>
          <w:rFonts w:ascii="Calibri" w:hAnsi="Calibri"/>
          <w:sz w:val="20"/>
        </w:rPr>
        <w:t>NEGC must be included in each assay run.</w:t>
      </w:r>
    </w:p>
    <w:p w:rsidR="00504FC3" w:rsidRDefault="00504FC3" w:rsidP="00637B54">
      <w:pPr>
        <w:numPr>
          <w:ilvl w:val="1"/>
          <w:numId w:val="3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 IC is incorpora</w:t>
      </w:r>
      <w:r w:rsidR="00843952">
        <w:rPr>
          <w:rFonts w:ascii="Calibri" w:hAnsi="Calibri"/>
          <w:sz w:val="20"/>
        </w:rPr>
        <w:t>ted into each reaction mixture</w:t>
      </w:r>
      <w:r>
        <w:rPr>
          <w:rFonts w:ascii="Calibri" w:hAnsi="Calibri"/>
          <w:sz w:val="20"/>
        </w:rPr>
        <w:t>.</w:t>
      </w:r>
    </w:p>
    <w:p w:rsidR="00504FC3" w:rsidRDefault="00504FC3">
      <w:pPr>
        <w:pStyle w:val="TableText"/>
        <w:tabs>
          <w:tab w:val="left" w:pos="2160"/>
        </w:tabs>
        <w:autoSpaceDE/>
        <w:autoSpaceDN/>
        <w:spacing w:line="240" w:lineRule="atLeast"/>
        <w:rPr>
          <w:rFonts w:ascii="Calibri" w:hAnsi="Calibri"/>
          <w:sz w:val="16"/>
        </w:rPr>
      </w:pPr>
    </w:p>
    <w:p w:rsidR="00504FC3" w:rsidRDefault="00504FC3" w:rsidP="002133DD">
      <w:pPr>
        <w:numPr>
          <w:ilvl w:val="0"/>
          <w:numId w:val="6"/>
        </w:numPr>
        <w:tabs>
          <w:tab w:val="clear" w:pos="1440"/>
          <w:tab w:val="num" w:pos="720"/>
        </w:tabs>
        <w:spacing w:line="240" w:lineRule="atLeast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Monitors: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2700"/>
        <w:gridCol w:w="5220"/>
      </w:tblGrid>
      <w:tr w:rsidR="003E1BB0" w:rsidTr="00291944">
        <w:trPr>
          <w:trHeight w:val="288"/>
        </w:trPr>
        <w:tc>
          <w:tcPr>
            <w:tcW w:w="270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</w:t>
            </w:r>
          </w:p>
        </w:tc>
        <w:tc>
          <w:tcPr>
            <w:tcW w:w="522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 Monitor</w:t>
            </w:r>
          </w:p>
        </w:tc>
      </w:tr>
      <w:tr w:rsidR="003E1BB0" w:rsidTr="00291944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Control (NEGC)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Reagent and/or environmental contamination, cumulative effect </w:t>
            </w:r>
          </w:p>
        </w:tc>
      </w:tr>
      <w:tr w:rsidR="003E1BB0" w:rsidTr="00291944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Process Control (PCTL)</w:t>
            </w:r>
          </w:p>
        </w:tc>
        <w:tc>
          <w:tcPr>
            <w:tcW w:w="5220" w:type="dxa"/>
            <w:vAlign w:val="center"/>
          </w:tcPr>
          <w:p w:rsidR="003E1BB0" w:rsidRDefault="003E1BB0" w:rsidP="00992261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Elution and/or </w:t>
            </w:r>
            <w:proofErr w:type="spellStart"/>
            <w:r>
              <w:rPr>
                <w:rFonts w:ascii="Calibri" w:hAnsi="Calibri"/>
                <w:sz w:val="18"/>
              </w:rPr>
              <w:t>lysis</w:t>
            </w:r>
            <w:proofErr w:type="spellEnd"/>
            <w:r>
              <w:rPr>
                <w:rFonts w:ascii="Calibri" w:hAnsi="Calibri"/>
                <w:sz w:val="18"/>
              </w:rPr>
              <w:t xml:space="preserve"> failure; reagent failure</w:t>
            </w:r>
          </w:p>
        </w:tc>
      </w:tr>
      <w:tr w:rsidR="003E1BB0" w:rsidTr="00291944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Internal Control (IC)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PCR inhibition in specimen, reagent failure or process error</w:t>
            </w:r>
          </w:p>
        </w:tc>
      </w:tr>
    </w:tbl>
    <w:p w:rsidR="00504FC3" w:rsidRDefault="00504FC3">
      <w:pPr>
        <w:spacing w:line="240" w:lineRule="atLeast"/>
        <w:ind w:left="720"/>
        <w:rPr>
          <w:rFonts w:ascii="Calibri" w:hAnsi="Calibri"/>
          <w:sz w:val="20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 w:rsidP="002133DD">
      <w:pPr>
        <w:pStyle w:val="TableText"/>
        <w:numPr>
          <w:ilvl w:val="0"/>
          <w:numId w:val="6"/>
        </w:numPr>
        <w:tabs>
          <w:tab w:val="clear" w:pos="1440"/>
          <w:tab w:val="num" w:pos="720"/>
        </w:tabs>
        <w:autoSpaceDE/>
        <w:autoSpaceDN/>
        <w:spacing w:line="240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Before reporting patient results, all controls must yield valid results. Refer to </w:t>
      </w:r>
      <w:r w:rsidR="00676678">
        <w:rPr>
          <w:rFonts w:ascii="Calibri" w:hAnsi="Calibri"/>
        </w:rPr>
        <w:t>GAS</w:t>
      </w:r>
      <w:r>
        <w:rPr>
          <w:rFonts w:ascii="Calibri" w:hAnsi="Calibri"/>
        </w:rPr>
        <w:t xml:space="preserve"> 005, Procedures F and G, Evaluating and Interpreting Results.</w:t>
      </w:r>
    </w:p>
    <w:p w:rsidR="00CA63B7" w:rsidRDefault="00CA63B7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to organize and label samples</w:t>
      </w:r>
    </w:p>
    <w:p w:rsidR="00504FC3" w:rsidRDefault="00504FC3">
      <w:pPr>
        <w:pStyle w:val="Heading8"/>
        <w:spacing w:line="240" w:lineRule="atLeast"/>
        <w:ind w:firstLine="0"/>
      </w:pPr>
      <w:r>
        <w:t>Numbering and Labeling</w:t>
      </w:r>
    </w:p>
    <w:p w:rsidR="00504FC3" w:rsidRDefault="00504FC3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20"/>
      </w:tblPr>
      <w:tblGrid>
        <w:gridCol w:w="1338"/>
        <w:gridCol w:w="588"/>
        <w:gridCol w:w="6804"/>
        <w:gridCol w:w="1440"/>
      </w:tblGrid>
      <w:tr w:rsidR="00504FC3" w:rsidTr="00291944">
        <w:trPr>
          <w:trHeight w:val="360"/>
          <w:tblHeader/>
        </w:trPr>
        <w:tc>
          <w:tcPr>
            <w:tcW w:w="1338" w:type="dxa"/>
            <w:tcBorders>
              <w:bottom w:val="single" w:sz="2" w:space="0" w:color="BFBFBF" w:themeColor="background1" w:themeShade="BF"/>
            </w:tcBorders>
            <w:shd w:val="clear" w:color="auto" w:fill="E7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7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04" w:type="dxa"/>
            <w:shd w:val="clear" w:color="auto" w:fill="E7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40" w:type="dxa"/>
            <w:shd w:val="clear" w:color="auto" w:fill="E7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291944">
        <w:trPr>
          <w:trHeight w:val="360"/>
        </w:trPr>
        <w:tc>
          <w:tcPr>
            <w:tcW w:w="1338" w:type="dxa"/>
            <w:tcBorders>
              <w:bottom w:val="nil"/>
            </w:tcBorders>
          </w:tcPr>
          <w:p w:rsidR="00504FC3" w:rsidRDefault="00504FC3">
            <w:pPr>
              <w:pStyle w:val="Heading7"/>
              <w:jc w:val="center"/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Call worksheet </w:t>
            </w:r>
            <w:r w:rsidR="00676678">
              <w:rPr>
                <w:rFonts w:ascii="Calibri" w:hAnsi="Calibri"/>
                <w:b/>
                <w:bCs/>
              </w:rPr>
              <w:t>GASD</w:t>
            </w:r>
            <w:r>
              <w:rPr>
                <w:rFonts w:ascii="Calibri" w:hAnsi="Calibri"/>
              </w:rPr>
              <w:t>; use this worksheet for sample identification throughout testing.</w:t>
            </w:r>
          </w:p>
        </w:tc>
        <w:tc>
          <w:tcPr>
            <w:tcW w:w="1440" w:type="dxa"/>
          </w:tcPr>
          <w:p w:rsidR="00F2380C" w:rsidRDefault="00F60361" w:rsidP="00F2380C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0" w:history="1">
              <w:r w:rsidR="00291944" w:rsidRPr="00F2380C">
                <w:rPr>
                  <w:rStyle w:val="Hyperlink"/>
                  <w:rFonts w:ascii="Calibri" w:hAnsi="Calibri"/>
                  <w:sz w:val="16"/>
                </w:rPr>
                <w:t>MB 1.01</w:t>
              </w:r>
            </w:hyperlink>
          </w:p>
          <w:p w:rsidR="00504FC3" w:rsidRDefault="00291944" w:rsidP="00F2380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Specimen Management</w:t>
            </w:r>
          </w:p>
        </w:tc>
      </w:tr>
      <w:tr w:rsidR="00504FC3" w:rsidTr="00981613">
        <w:trPr>
          <w:trHeight w:val="2146"/>
        </w:trPr>
        <w:tc>
          <w:tcPr>
            <w:tcW w:w="1338" w:type="dxa"/>
            <w:tcBorders>
              <w:top w:val="nil"/>
            </w:tcBorders>
          </w:tcPr>
          <w:p w:rsidR="00504FC3" w:rsidRPr="00FA3F19" w:rsidRDefault="00504FC3">
            <w:pPr>
              <w:pStyle w:val="BodyText"/>
              <w:rPr>
                <w:b/>
                <w:bCs/>
                <w:color w:val="3366CC"/>
                <w:szCs w:val="18"/>
              </w:rPr>
            </w:pPr>
            <w:r w:rsidRPr="00FA3F19">
              <w:rPr>
                <w:b/>
                <w:bCs/>
                <w:color w:val="3366CC"/>
                <w:szCs w:val="18"/>
              </w:rPr>
              <w:t xml:space="preserve">Sample </w:t>
            </w:r>
            <w:r w:rsidR="00291944">
              <w:rPr>
                <w:b/>
                <w:bCs/>
                <w:color w:val="3366CC"/>
                <w:szCs w:val="18"/>
              </w:rPr>
              <w:t>order</w:t>
            </w:r>
          </w:p>
          <w:p w:rsidR="00504FC3" w:rsidRPr="00FA3F19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04" w:type="dxa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Process patient samples plus one </w:t>
            </w:r>
            <w:r w:rsidR="0092128B">
              <w:rPr>
                <w:rFonts w:ascii="Calibri" w:hAnsi="Calibri"/>
              </w:rPr>
              <w:t>PCTL</w:t>
            </w:r>
            <w:r w:rsidR="00A96745">
              <w:rPr>
                <w:rFonts w:ascii="Calibri" w:hAnsi="Calibri"/>
              </w:rPr>
              <w:t xml:space="preserve"> and NEGC per run. </w:t>
            </w:r>
            <w:r>
              <w:rPr>
                <w:rFonts w:ascii="Calibri" w:hAnsi="Calibri"/>
              </w:rPr>
              <w:t xml:space="preserve">Position samples and controls </w:t>
            </w:r>
            <w:r w:rsidR="00AB05EB">
              <w:rPr>
                <w:rFonts w:ascii="Calibri" w:hAnsi="Calibri"/>
              </w:rPr>
              <w:t>in disc</w:t>
            </w:r>
            <w:r w:rsidR="00981613">
              <w:rPr>
                <w:rFonts w:ascii="Calibri" w:hAnsi="Calibri"/>
              </w:rPr>
              <w:t xml:space="preserve"> as follows</w:t>
            </w:r>
            <w:r>
              <w:rPr>
                <w:rFonts w:ascii="Calibri" w:hAnsi="Calibri"/>
              </w:rPr>
              <w:t xml:space="preserve">:  </w:t>
            </w:r>
          </w:p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horzAnchor="page" w:tblpX="1411" w:tblpY="-125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1620"/>
              <w:gridCol w:w="1615"/>
            </w:tblGrid>
            <w:tr w:rsidR="00504FC3" w:rsidTr="00291944">
              <w:tc>
                <w:tcPr>
                  <w:tcW w:w="1620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</w:t>
                  </w:r>
                </w:p>
              </w:tc>
              <w:tc>
                <w:tcPr>
                  <w:tcW w:w="1615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  <w:tr w:rsidR="00504FC3" w:rsidTr="00291944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Patient samples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 –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nn</w:t>
                  </w:r>
                  <w:proofErr w:type="spellEnd"/>
                </w:p>
              </w:tc>
            </w:tr>
            <w:tr w:rsidR="00504FC3" w:rsidTr="00291944">
              <w:tc>
                <w:tcPr>
                  <w:tcW w:w="1620" w:type="dxa"/>
                </w:tcPr>
                <w:p w:rsidR="00504FC3" w:rsidRDefault="0092128B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PCTL</w:t>
                  </w:r>
                </w:p>
              </w:tc>
              <w:tc>
                <w:tcPr>
                  <w:tcW w:w="1615" w:type="dxa"/>
                </w:tcPr>
                <w:p w:rsidR="00504FC3" w:rsidRDefault="009C6B15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</w:t>
                  </w:r>
                  <w:r w:rsidR="00504FC3">
                    <w:rPr>
                      <w:rFonts w:ascii="Calibri" w:hAnsi="Calibri"/>
                      <w:sz w:val="18"/>
                      <w:vertAlign w:val="superscript"/>
                    </w:rPr>
                    <w:t>rd</w:t>
                  </w:r>
                  <w:r w:rsidR="00504FC3"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291944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NEGC</w:t>
                  </w:r>
                </w:p>
              </w:tc>
              <w:tc>
                <w:tcPr>
                  <w:tcW w:w="1615" w:type="dxa"/>
                </w:tcPr>
                <w:p w:rsidR="00504FC3" w:rsidRDefault="00504FC3" w:rsidP="00694229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Last </w:t>
                  </w:r>
                  <w:r w:rsidR="00694229"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</w:tbl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440" w:type="dxa"/>
            <w:vAlign w:val="center"/>
          </w:tcPr>
          <w:p w:rsidR="00291944" w:rsidRDefault="00F60361" w:rsidP="00291944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1" w:history="1">
              <w:r w:rsidR="00F2380C" w:rsidRPr="00F2380C">
                <w:rPr>
                  <w:rStyle w:val="Hyperlink"/>
                  <w:rFonts w:ascii="Calibri" w:hAnsi="Calibri"/>
                  <w:sz w:val="16"/>
                  <w:szCs w:val="16"/>
                </w:rPr>
                <w:t>MB 3.01</w:t>
              </w:r>
            </w:hyperlink>
            <w:r w:rsidR="00F2380C">
              <w:rPr>
                <w:rFonts w:ascii="Calibri" w:hAnsi="Calibri"/>
                <w:sz w:val="20"/>
              </w:rPr>
              <w:t xml:space="preserve"> </w:t>
            </w:r>
            <w:r w:rsidR="00291944" w:rsidRPr="00457E6D">
              <w:rPr>
                <w:rFonts w:ascii="Calibri" w:hAnsi="Calibri"/>
                <w:sz w:val="16"/>
              </w:rPr>
              <w:t>Engineering Controls</w:t>
            </w:r>
          </w:p>
          <w:p w:rsidR="00291944" w:rsidRDefault="00291944" w:rsidP="00291944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  <w:p w:rsidR="00F2380C" w:rsidRDefault="00F60361" w:rsidP="00291944">
            <w:pPr>
              <w:spacing w:line="240" w:lineRule="atLeast"/>
              <w:jc w:val="center"/>
              <w:rPr>
                <w:rFonts w:ascii="Calibri" w:hAnsi="Calibri"/>
                <w:bCs/>
                <w:sz w:val="16"/>
              </w:rPr>
            </w:pPr>
            <w:hyperlink r:id="rId12" w:history="1">
              <w:r w:rsidR="00F2380C" w:rsidRPr="00F2380C">
                <w:rPr>
                  <w:rStyle w:val="Hyperlink"/>
                  <w:rFonts w:ascii="Calibri" w:hAnsi="Calibri"/>
                  <w:bCs/>
                  <w:sz w:val="16"/>
                  <w:szCs w:val="16"/>
                </w:rPr>
                <w:t>MB 2.01</w:t>
              </w:r>
            </w:hyperlink>
          </w:p>
          <w:p w:rsidR="00504FC3" w:rsidRDefault="00F2380C" w:rsidP="002919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F2380C">
              <w:rPr>
                <w:rFonts w:ascii="Calibri" w:hAnsi="Calibri"/>
                <w:bCs/>
                <w:sz w:val="16"/>
              </w:rPr>
              <w:t xml:space="preserve"> </w:t>
            </w:r>
            <w:r w:rsidR="00291944">
              <w:rPr>
                <w:rFonts w:ascii="Calibri" w:hAnsi="Calibri"/>
                <w:bCs/>
                <w:sz w:val="16"/>
              </w:rPr>
              <w:t>Safe Work Practices</w:t>
            </w:r>
          </w:p>
        </w:tc>
      </w:tr>
      <w:tr w:rsidR="00504FC3" w:rsidTr="00DF7E91">
        <w:trPr>
          <w:trHeight w:val="2398"/>
        </w:trPr>
        <w:tc>
          <w:tcPr>
            <w:tcW w:w="133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04FC3" w:rsidRPr="00FA3F19" w:rsidRDefault="00291944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Organizing run</w:t>
            </w: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0D6C5B" w:rsidRDefault="000D6C5B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Using the </w:t>
            </w:r>
            <w:r w:rsidR="00D91707">
              <w:rPr>
                <w:rFonts w:ascii="Calibri" w:hAnsi="Calibri"/>
                <w:sz w:val="20"/>
              </w:rPr>
              <w:t>GASD</w:t>
            </w:r>
            <w:r>
              <w:rPr>
                <w:rFonts w:ascii="Calibri" w:hAnsi="Calibri"/>
                <w:sz w:val="20"/>
              </w:rPr>
              <w:t xml:space="preserve"> worksheet as a layout, organize patient samples and labels</w:t>
            </w:r>
          </w:p>
          <w:tbl>
            <w:tblPr>
              <w:tblpPr w:leftFromText="180" w:rightFromText="180" w:vertAnchor="page" w:horzAnchor="margin" w:tblpY="537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602"/>
              <w:gridCol w:w="5603"/>
            </w:tblGrid>
            <w:tr w:rsidR="00291944" w:rsidRPr="00EF2D09" w:rsidTr="00291944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  <w:vAlign w:val="center"/>
                </w:tcPr>
                <w:p w:rsidR="00291944" w:rsidRPr="00EF2D09" w:rsidRDefault="00291944" w:rsidP="0029194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  <w:vAlign w:val="center"/>
                </w:tcPr>
                <w:p w:rsidR="00291944" w:rsidRPr="00EF2D09" w:rsidRDefault="00291944" w:rsidP="0029194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91944" w:rsidRPr="00715970" w:rsidTr="00981613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291944" w:rsidRPr="00EF2D09" w:rsidRDefault="00291944" w:rsidP="0029194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291944" w:rsidRPr="00291944" w:rsidRDefault="00291944" w:rsidP="00981613">
                  <w:pPr>
                    <w:spacing w:line="240" w:lineRule="atLeast"/>
                    <w:ind w:left="7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1944">
                    <w:rPr>
                      <w:rFonts w:ascii="Calibri" w:hAnsi="Calibri"/>
                      <w:sz w:val="18"/>
                      <w:szCs w:val="18"/>
                    </w:rPr>
                    <w:t>Color code worksheets and labels per run</w:t>
                  </w:r>
                </w:p>
              </w:tc>
            </w:tr>
            <w:tr w:rsidR="00291944" w:rsidRPr="00715970" w:rsidTr="00981613">
              <w:trPr>
                <w:trHeight w:val="304"/>
              </w:trPr>
              <w:tc>
                <w:tcPr>
                  <w:tcW w:w="602" w:type="dxa"/>
                  <w:vAlign w:val="center"/>
                </w:tcPr>
                <w:p w:rsidR="00291944" w:rsidRDefault="00291944" w:rsidP="0029194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291944" w:rsidRPr="00291944" w:rsidRDefault="00291944" w:rsidP="00981613">
                  <w:pPr>
                    <w:spacing w:line="240" w:lineRule="atLeast"/>
                    <w:ind w:left="7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1944">
                    <w:rPr>
                      <w:rFonts w:ascii="Calibri" w:hAnsi="Calibri"/>
                      <w:sz w:val="18"/>
                      <w:szCs w:val="18"/>
                    </w:rPr>
                    <w:t>Number patients on worksheet in consecutive order</w:t>
                  </w:r>
                </w:p>
              </w:tc>
            </w:tr>
            <w:tr w:rsidR="00291944" w:rsidRPr="00715970" w:rsidTr="00981613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291944" w:rsidRPr="00EF2D09" w:rsidRDefault="00291944" w:rsidP="0029194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291944" w:rsidRPr="00291944" w:rsidRDefault="00291944" w:rsidP="00981613">
                  <w:pPr>
                    <w:spacing w:line="240" w:lineRule="atLeast"/>
                    <w:ind w:left="7"/>
                    <w:rPr>
                      <w:rFonts w:ascii="Calibri" w:hAnsi="Calibri"/>
                      <w:sz w:val="18"/>
                      <w:szCs w:val="18"/>
                    </w:rPr>
                  </w:pPr>
                  <w:r w:rsidRPr="00291944">
                    <w:rPr>
                      <w:rFonts w:ascii="Calibri" w:hAnsi="Calibri"/>
                      <w:sz w:val="18"/>
                      <w:szCs w:val="18"/>
                    </w:rPr>
                    <w:t>Number corresponding patient labels according to worksheet, color coded by run</w:t>
                  </w:r>
                </w:p>
              </w:tc>
            </w:tr>
            <w:tr w:rsidR="00291944" w:rsidRPr="00715970" w:rsidTr="00981613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291944" w:rsidRPr="00EF2D09" w:rsidRDefault="00291944" w:rsidP="0029194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291944" w:rsidRPr="00291944" w:rsidRDefault="00291944" w:rsidP="00981613">
                  <w:pPr>
                    <w:ind w:left="7"/>
                    <w:rPr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Number each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primary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 patient specimen according to worksheet</w:t>
                  </w:r>
                </w:p>
              </w:tc>
            </w:tr>
          </w:tbl>
          <w:p w:rsidR="000D6C5B" w:rsidRPr="00694229" w:rsidRDefault="000D6C5B" w:rsidP="00694229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0D6C5B" w:rsidTr="00AB3332">
        <w:trPr>
          <w:trHeight w:val="1858"/>
        </w:trPr>
        <w:tc>
          <w:tcPr>
            <w:tcW w:w="1338" w:type="dxa"/>
            <w:tcBorders>
              <w:bottom w:val="nil"/>
            </w:tcBorders>
            <w:vAlign w:val="center"/>
          </w:tcPr>
          <w:p w:rsidR="006E053C" w:rsidRPr="00FA3F19" w:rsidRDefault="006E053C" w:rsidP="006E053C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lastRenderedPageBreak/>
              <w:t>Organizing run</w:t>
            </w:r>
          </w:p>
          <w:p w:rsidR="000D6C5B" w:rsidRPr="00FA3F19" w:rsidRDefault="006E053C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Cont.</w:t>
            </w:r>
          </w:p>
        </w:tc>
        <w:tc>
          <w:tcPr>
            <w:tcW w:w="588" w:type="dxa"/>
            <w:vAlign w:val="center"/>
          </w:tcPr>
          <w:p w:rsidR="000D6C5B" w:rsidRDefault="000D6C5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0D6C5B" w:rsidRDefault="000D6C5B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and label one</w:t>
            </w:r>
            <w:r w:rsidR="00694229">
              <w:rPr>
                <w:rFonts w:ascii="Calibri" w:hAnsi="Calibri"/>
                <w:sz w:val="20"/>
              </w:rPr>
              <w:t xml:space="preserve"> </w:t>
            </w:r>
            <w:r w:rsidR="00694229" w:rsidRPr="00311AB6">
              <w:rPr>
                <w:rFonts w:ascii="Calibri" w:hAnsi="Calibri"/>
                <w:sz w:val="20"/>
                <w:szCs w:val="20"/>
              </w:rPr>
              <w:t>250 µl</w:t>
            </w:r>
            <w:r w:rsidR="00694229" w:rsidRPr="0071597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94229"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z w:val="20"/>
              </w:rPr>
              <w:t xml:space="preserve"> buffer tube per patient sample</w:t>
            </w:r>
            <w:r w:rsidR="00694229">
              <w:rPr>
                <w:rFonts w:ascii="Calibri" w:hAnsi="Calibri"/>
                <w:sz w:val="20"/>
              </w:rPr>
              <w:t xml:space="preserve"> and</w:t>
            </w:r>
            <w:r w:rsidR="001B4B00">
              <w:rPr>
                <w:rFonts w:ascii="Calibri" w:hAnsi="Calibri"/>
                <w:sz w:val="20"/>
              </w:rPr>
              <w:t xml:space="preserve"> </w:t>
            </w:r>
            <w:r w:rsidR="00981613">
              <w:rPr>
                <w:rFonts w:ascii="Calibri" w:hAnsi="Calibri"/>
                <w:sz w:val="20"/>
              </w:rPr>
              <w:t xml:space="preserve">a </w:t>
            </w:r>
            <w:r w:rsidR="00085337">
              <w:rPr>
                <w:rFonts w:ascii="Calibri" w:hAnsi="Calibri"/>
                <w:sz w:val="20"/>
              </w:rPr>
              <w:t>PCTL</w:t>
            </w:r>
            <w:r w:rsidR="00694229">
              <w:rPr>
                <w:rFonts w:ascii="Calibri" w:hAnsi="Calibri"/>
                <w:sz w:val="20"/>
              </w:rPr>
              <w:t xml:space="preserve"> </w:t>
            </w:r>
            <w:r w:rsidR="00981613">
              <w:rPr>
                <w:rFonts w:ascii="Calibri" w:hAnsi="Calibri"/>
                <w:sz w:val="20"/>
              </w:rPr>
              <w:t xml:space="preserve">per </w:t>
            </w:r>
            <w:r w:rsidR="001B4B00">
              <w:rPr>
                <w:rFonts w:ascii="Calibri" w:hAnsi="Calibri"/>
                <w:sz w:val="20"/>
              </w:rPr>
              <w:t>run</w:t>
            </w:r>
          </w:p>
          <w:tbl>
            <w:tblPr>
              <w:tblpPr w:leftFromText="180" w:rightFromText="180" w:vertAnchor="page" w:horzAnchor="margin" w:tblpY="52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602"/>
              <w:gridCol w:w="5603"/>
            </w:tblGrid>
            <w:tr w:rsidR="00694229" w:rsidRPr="00EF2D09" w:rsidTr="006E053C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  <w:vAlign w:val="center"/>
                </w:tcPr>
                <w:p w:rsidR="00694229" w:rsidRPr="00EF2D09" w:rsidRDefault="00694229" w:rsidP="0069422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  <w:vAlign w:val="center"/>
                </w:tcPr>
                <w:p w:rsidR="00694229" w:rsidRPr="00EF2D09" w:rsidRDefault="00694229" w:rsidP="0069422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981613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981613" w:rsidRPr="00715970" w:rsidRDefault="006E053C" w:rsidP="0069422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981613" w:rsidRPr="00981613" w:rsidRDefault="00981613" w:rsidP="00981613">
                  <w:pPr>
                    <w:spacing w:line="240" w:lineRule="atLeast"/>
                    <w:ind w:left="360" w:hanging="353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Place required number of Sample buffer tubes in gripper rack</w:t>
                  </w:r>
                </w:p>
              </w:tc>
            </w:tr>
            <w:tr w:rsidR="00694229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94229" w:rsidRPr="00715970" w:rsidRDefault="006E053C" w:rsidP="0069422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694229" w:rsidRPr="00981613" w:rsidRDefault="00981613" w:rsidP="00981613">
                  <w:pPr>
                    <w:spacing w:line="240" w:lineRule="atLeast"/>
                    <w:ind w:left="360" w:hanging="353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Number each cap consecutively </w:t>
                  </w:r>
                </w:p>
              </w:tc>
            </w:tr>
            <w:tr w:rsidR="00694229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94229" w:rsidRPr="00715970" w:rsidRDefault="006E053C" w:rsidP="0069422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694229" w:rsidRPr="00715970" w:rsidRDefault="006E053C" w:rsidP="0069422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5C25AF">
                    <w:rPr>
                      <w:rFonts w:ascii="Calibri" w:hAnsi="Calibri"/>
                      <w:iCs/>
                    </w:rPr>
                    <w:t>Place corresponding label on each tube</w:t>
                  </w:r>
                  <w:r>
                    <w:rPr>
                      <w:rFonts w:ascii="Calibri" w:hAnsi="Calibri"/>
                      <w:iCs/>
                    </w:rPr>
                    <w:t xml:space="preserve"> according to worksheet</w:t>
                  </w:r>
                </w:p>
              </w:tc>
            </w:tr>
          </w:tbl>
          <w:p w:rsidR="000D6C5B" w:rsidRPr="006E053C" w:rsidRDefault="000D6C5B" w:rsidP="006E053C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D6C5B" w:rsidRDefault="000D6C5B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0D6C5B" w:rsidTr="00AB3332">
        <w:trPr>
          <w:trHeight w:val="432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0D6C5B" w:rsidRPr="00FA3F19" w:rsidRDefault="000D6C5B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6C5B" w:rsidRDefault="000D6C5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04" w:type="dxa"/>
            <w:vAlign w:val="center"/>
          </w:tcPr>
          <w:p w:rsidR="000D6C5B" w:rsidRDefault="000D6C5B" w:rsidP="00DF7E9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each patient swab according to </w:t>
            </w:r>
            <w:r w:rsidR="005D78D2">
              <w:rPr>
                <w:rFonts w:ascii="Calibri" w:hAnsi="Calibri"/>
                <w:sz w:val="20"/>
              </w:rPr>
              <w:t>GASD</w:t>
            </w:r>
            <w:r>
              <w:rPr>
                <w:rFonts w:ascii="Calibri" w:hAnsi="Calibri"/>
                <w:sz w:val="20"/>
              </w:rPr>
              <w:t xml:space="preserve"> worksheet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0D6C5B" w:rsidRDefault="000D6C5B" w:rsidP="000D6C5B">
            <w:pPr>
              <w:spacing w:line="240" w:lineRule="atLeast"/>
              <w:rPr>
                <w:rFonts w:ascii="Calibri" w:hAnsi="Calibri"/>
                <w:color w:val="3366CC"/>
                <w:sz w:val="20"/>
              </w:rPr>
            </w:pPr>
          </w:p>
        </w:tc>
      </w:tr>
      <w:tr w:rsidR="009C0EF7" w:rsidTr="00AB3332">
        <w:trPr>
          <w:trHeight w:val="432"/>
        </w:trPr>
        <w:tc>
          <w:tcPr>
            <w:tcW w:w="13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9C0EF7" w:rsidRPr="00FA3F19" w:rsidRDefault="009C0EF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C0EF7" w:rsidRDefault="009C0EF7" w:rsidP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04" w:type="dxa"/>
            <w:vAlign w:val="center"/>
          </w:tcPr>
          <w:p w:rsidR="009C0EF7" w:rsidRDefault="009C0EF7" w:rsidP="006E053C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numbered swabs in a rack in consecutive order</w:t>
            </w:r>
          </w:p>
        </w:tc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:rsidR="009C0EF7" w:rsidRDefault="009C0EF7" w:rsidP="000D6C5B">
            <w:pPr>
              <w:spacing w:line="240" w:lineRule="atLeast"/>
              <w:rPr>
                <w:rFonts w:ascii="Calibri" w:hAnsi="Calibri"/>
                <w:color w:val="3366CC"/>
                <w:sz w:val="20"/>
              </w:rPr>
            </w:pPr>
          </w:p>
        </w:tc>
      </w:tr>
      <w:tr w:rsidR="009C0EF7" w:rsidTr="00AB3332">
        <w:trPr>
          <w:trHeight w:val="432"/>
        </w:trPr>
        <w:tc>
          <w:tcPr>
            <w:tcW w:w="1338" w:type="dxa"/>
            <w:tcBorders>
              <w:bottom w:val="nil"/>
            </w:tcBorders>
            <w:vAlign w:val="center"/>
          </w:tcPr>
          <w:p w:rsidR="009C0EF7" w:rsidRPr="00FA3F19" w:rsidRDefault="009C0EF7" w:rsidP="006E053C">
            <w:pPr>
              <w:spacing w:line="240" w:lineRule="atLeast"/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Processing</w:t>
            </w:r>
          </w:p>
        </w:tc>
        <w:tc>
          <w:tcPr>
            <w:tcW w:w="588" w:type="dxa"/>
            <w:vAlign w:val="center"/>
          </w:tcPr>
          <w:p w:rsidR="009C0EF7" w:rsidRDefault="009C0EF7" w:rsidP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9C0EF7" w:rsidRDefault="009C0EF7" w:rsidP="005D78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Loosen caps on each sample buffer tube, allowing the cap to sit lightly on tube</w:t>
            </w:r>
          </w:p>
          <w:p w:rsidR="009C0EF7" w:rsidRDefault="009C0EF7" w:rsidP="002133DD">
            <w:pPr>
              <w:pStyle w:val="TableText"/>
              <w:numPr>
                <w:ilvl w:val="0"/>
                <w:numId w:val="15"/>
              </w:numPr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Arial"/>
                <w:i/>
                <w:iCs/>
              </w:rPr>
              <w:t>Only one tube can be open at a time</w:t>
            </w:r>
          </w:p>
        </w:tc>
        <w:tc>
          <w:tcPr>
            <w:tcW w:w="1440" w:type="dxa"/>
            <w:tcBorders>
              <w:bottom w:val="nil"/>
            </w:tcBorders>
          </w:tcPr>
          <w:p w:rsidR="009C0EF7" w:rsidRDefault="009C0EF7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9C0EF7" w:rsidTr="00AB3332">
        <w:trPr>
          <w:trHeight w:val="432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9C0EF7" w:rsidRPr="00FA3F19" w:rsidRDefault="009C0EF7" w:rsidP="006E053C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9C0EF7" w:rsidRDefault="009C0EF7" w:rsidP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9C0EF7" w:rsidRDefault="009C0EF7" w:rsidP="009C0EF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Remove numbered swab from the </w:t>
            </w:r>
            <w:proofErr w:type="spellStart"/>
            <w:r>
              <w:rPr>
                <w:rFonts w:ascii="Calibri" w:hAnsi="Calibri"/>
              </w:rPr>
              <w:t>Culturette</w:t>
            </w:r>
            <w:proofErr w:type="spellEnd"/>
            <w:r>
              <w:rPr>
                <w:rFonts w:ascii="Calibri" w:hAnsi="Calibri"/>
              </w:rPr>
              <w:t xml:space="preserve"> container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0EF7" w:rsidRDefault="009C0EF7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9C0EF7" w:rsidTr="00AB3332">
        <w:trPr>
          <w:trHeight w:val="432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9C0EF7" w:rsidRPr="00FA3F19" w:rsidRDefault="009C0EF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C0EF7" w:rsidRDefault="009C0EF7" w:rsidP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04" w:type="dxa"/>
            <w:vAlign w:val="center"/>
          </w:tcPr>
          <w:p w:rsidR="009C0EF7" w:rsidRDefault="009C0EF7" w:rsidP="002A5D4C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Lift cap on corresponding sample buffer tube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0EF7" w:rsidRDefault="009C0EF7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9C0EF7" w:rsidTr="00AB3332">
        <w:trPr>
          <w:trHeight w:val="432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9C0EF7" w:rsidRPr="00FA3F19" w:rsidRDefault="009C0EF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C0EF7" w:rsidRDefault="009C0EF7" w:rsidP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804" w:type="dxa"/>
            <w:vAlign w:val="center"/>
          </w:tcPr>
          <w:p w:rsidR="009C0EF7" w:rsidRDefault="009C0EF7" w:rsidP="00AB05E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Place swab into tube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C0EF7" w:rsidRDefault="009C0EF7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D78D2" w:rsidTr="00AB3332">
        <w:trPr>
          <w:trHeight w:val="2965"/>
        </w:trPr>
        <w:tc>
          <w:tcPr>
            <w:tcW w:w="13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</w:tcPr>
          <w:p w:rsidR="009C0EF7" w:rsidRDefault="009C0EF7" w:rsidP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5D78D2" w:rsidRDefault="009C0EF7" w:rsidP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804" w:type="dxa"/>
            <w:vAlign w:val="center"/>
          </w:tcPr>
          <w:p w:rsidR="005D78D2" w:rsidRDefault="00AB05EB" w:rsidP="005D78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Break swab</w:t>
            </w:r>
            <w:r w:rsidR="009C0EF7">
              <w:rPr>
                <w:rFonts w:ascii="Calibri" w:hAnsi="Calibri"/>
                <w:sz w:val="20"/>
              </w:rPr>
              <w:t xml:space="preserve"> </w:t>
            </w:r>
            <w:r w:rsidR="005D78D2">
              <w:rPr>
                <w:rFonts w:ascii="Calibri" w:hAnsi="Calibri"/>
                <w:sz w:val="20"/>
              </w:rPr>
              <w:t>as follows:</w:t>
            </w:r>
          </w:p>
          <w:tbl>
            <w:tblPr>
              <w:tblpPr w:leftFromText="180" w:rightFromText="180" w:vertAnchor="page" w:horzAnchor="margin" w:tblpY="38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602"/>
              <w:gridCol w:w="5603"/>
            </w:tblGrid>
            <w:tr w:rsidR="006E053C" w:rsidRPr="00EF2D09" w:rsidTr="006E053C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  <w:vAlign w:val="center"/>
                </w:tcPr>
                <w:p w:rsidR="006E053C" w:rsidRPr="00EF2D09" w:rsidRDefault="006E053C" w:rsidP="006E053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St</w:t>
                  </w: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  <w:vAlign w:val="center"/>
                </w:tcPr>
                <w:p w:rsidR="006E053C" w:rsidRPr="00EF2D09" w:rsidRDefault="006E053C" w:rsidP="006E053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6E053C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E053C" w:rsidRPr="00715970" w:rsidRDefault="006E053C" w:rsidP="006E053C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</w:tcPr>
                <w:p w:rsidR="006E053C" w:rsidRPr="00D044FE" w:rsidRDefault="006E053C" w:rsidP="006E053C">
                  <w:pPr>
                    <w:spacing w:line="240" w:lineRule="atLeast"/>
                    <w:ind w:left="7"/>
                    <w:rPr>
                      <w:rFonts w:ascii="Calibri" w:hAnsi="Calibri"/>
                      <w:sz w:val="20"/>
                    </w:rPr>
                  </w:pPr>
                  <w:r w:rsidRPr="00D044FE">
                    <w:rPr>
                      <w:rFonts w:ascii="Calibri" w:hAnsi="Calibri"/>
                      <w:sz w:val="20"/>
                    </w:rPr>
                    <w:t>Using an orange barrier protector, hold the swab near the rim of the tube</w:t>
                  </w:r>
                </w:p>
              </w:tc>
            </w:tr>
            <w:tr w:rsidR="006E053C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E053C" w:rsidRPr="00715970" w:rsidRDefault="006E053C" w:rsidP="006E053C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</w:tcPr>
                <w:p w:rsidR="006E053C" w:rsidRPr="00D044FE" w:rsidRDefault="006E053C" w:rsidP="006E053C">
                  <w:pPr>
                    <w:spacing w:line="240" w:lineRule="atLeast"/>
                    <w:ind w:left="7"/>
                    <w:rPr>
                      <w:rFonts w:ascii="Calibri" w:hAnsi="Calibri"/>
                      <w:sz w:val="20"/>
                    </w:rPr>
                  </w:pPr>
                  <w:r w:rsidRPr="00D044FE">
                    <w:rPr>
                      <w:rFonts w:ascii="Calibri" w:hAnsi="Calibri"/>
                      <w:sz w:val="20"/>
                    </w:rPr>
                    <w:t>Lift the swab up 1 – 1.5  cm from the bottom of the tube</w:t>
                  </w:r>
                </w:p>
              </w:tc>
            </w:tr>
            <w:tr w:rsidR="006E053C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E053C" w:rsidRPr="00715970" w:rsidRDefault="006E053C" w:rsidP="006E053C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</w:tcPr>
                <w:p w:rsidR="006E053C" w:rsidRPr="00D044FE" w:rsidRDefault="006E053C" w:rsidP="006E053C">
                  <w:pPr>
                    <w:spacing w:line="240" w:lineRule="atLeast"/>
                    <w:ind w:left="7"/>
                    <w:rPr>
                      <w:rFonts w:ascii="Calibri" w:hAnsi="Calibri"/>
                      <w:sz w:val="20"/>
                    </w:rPr>
                  </w:pPr>
                  <w:r w:rsidRPr="00D044FE">
                    <w:rPr>
                      <w:rFonts w:ascii="Calibri" w:hAnsi="Calibri"/>
                      <w:sz w:val="20"/>
                    </w:rPr>
                    <w:t>Bend the swab against the edge of the tube to break (final height: between the  top and bottom of gripper threads)</w:t>
                  </w:r>
                </w:p>
              </w:tc>
            </w:tr>
            <w:tr w:rsidR="006E053C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E053C" w:rsidRPr="00715970" w:rsidRDefault="006E053C" w:rsidP="006E053C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</w:tcPr>
                <w:p w:rsidR="006E053C" w:rsidRPr="00D044FE" w:rsidRDefault="006E053C" w:rsidP="006E053C">
                  <w:pPr>
                    <w:spacing w:line="240" w:lineRule="atLeast"/>
                    <w:ind w:left="7"/>
                    <w:rPr>
                      <w:rFonts w:ascii="Calibri" w:hAnsi="Calibri"/>
                      <w:sz w:val="20"/>
                    </w:rPr>
                  </w:pPr>
                  <w:r w:rsidRPr="00D044FE">
                    <w:rPr>
                      <w:rFonts w:ascii="Calibri" w:hAnsi="Calibri"/>
                      <w:sz w:val="20"/>
                    </w:rPr>
                    <w:t>Return swab shaft to original transport tube</w:t>
                  </w:r>
                </w:p>
              </w:tc>
            </w:tr>
            <w:tr w:rsidR="006E053C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E053C" w:rsidRPr="00715970" w:rsidRDefault="006E053C" w:rsidP="006E053C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603" w:type="dxa"/>
                </w:tcPr>
                <w:p w:rsidR="006E053C" w:rsidRPr="00D044FE" w:rsidRDefault="006E053C" w:rsidP="006E053C">
                  <w:pPr>
                    <w:spacing w:line="240" w:lineRule="atLeast"/>
                    <w:ind w:left="7"/>
                    <w:rPr>
                      <w:rFonts w:ascii="Calibri" w:hAnsi="Calibri"/>
                      <w:sz w:val="20"/>
                    </w:rPr>
                  </w:pPr>
                  <w:r w:rsidRPr="00D044FE">
                    <w:rPr>
                      <w:rFonts w:ascii="Calibri" w:hAnsi="Calibri"/>
                      <w:sz w:val="20"/>
                    </w:rPr>
                    <w:t>Discard barrier protector</w:t>
                  </w:r>
                </w:p>
              </w:tc>
            </w:tr>
            <w:tr w:rsidR="006E053C" w:rsidRPr="00715970" w:rsidTr="006E053C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6E053C" w:rsidRPr="00715970" w:rsidRDefault="009C0EF7" w:rsidP="006E053C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603" w:type="dxa"/>
                </w:tcPr>
                <w:p w:rsidR="006E053C" w:rsidRDefault="006E053C" w:rsidP="006E053C">
                  <w:r w:rsidRPr="00D044FE">
                    <w:rPr>
                      <w:rFonts w:ascii="Calibri" w:hAnsi="Calibri"/>
                      <w:sz w:val="20"/>
                    </w:rPr>
                    <w:t>Screw cap tightly</w:t>
                  </w:r>
                </w:p>
              </w:tc>
            </w:tr>
          </w:tbl>
          <w:p w:rsidR="00D91707" w:rsidRDefault="00D91707" w:rsidP="006E053C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5D78D2" w:rsidRDefault="005D78D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AB3332">
        <w:trPr>
          <w:trHeight w:val="432"/>
        </w:trPr>
        <w:tc>
          <w:tcPr>
            <w:tcW w:w="1338" w:type="dxa"/>
            <w:tcBorders>
              <w:top w:val="single" w:sz="2" w:space="0" w:color="BFBFBF" w:themeColor="background1" w:themeShade="BF"/>
            </w:tcBorders>
            <w:vAlign w:val="center"/>
          </w:tcPr>
          <w:p w:rsidR="00504FC3" w:rsidRPr="009C0EF7" w:rsidRDefault="009C0EF7" w:rsidP="009C0EF7">
            <w:pPr>
              <w:spacing w:line="240" w:lineRule="atLeast"/>
              <w:jc w:val="center"/>
              <w:rPr>
                <w:rFonts w:ascii="Calibri" w:hAnsi="Calibri"/>
                <w:color w:val="0070C0"/>
                <w:sz w:val="18"/>
              </w:rPr>
            </w:pPr>
            <w:r w:rsidRPr="009C0EF7">
              <w:rPr>
                <w:rFonts w:ascii="Calibri" w:hAnsi="Calibri"/>
                <w:color w:val="0070C0"/>
                <w:sz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504FC3" w:rsidRDefault="009C0E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804" w:type="dxa"/>
            <w:vAlign w:val="center"/>
          </w:tcPr>
          <w:p w:rsidR="00504FC3" w:rsidRDefault="009C0EF7" w:rsidP="00AB05E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Change gloves when possible contamination is suspected or every </w:t>
            </w:r>
            <w:r w:rsidR="00AB05EB">
              <w:rPr>
                <w:rFonts w:ascii="Calibri" w:hAnsi="Calibri"/>
                <w:sz w:val="20"/>
              </w:rPr>
              <w:t>16</w:t>
            </w:r>
            <w:r>
              <w:rPr>
                <w:rFonts w:ascii="Calibri" w:hAnsi="Calibri"/>
                <w:sz w:val="20"/>
              </w:rPr>
              <w:t xml:space="preserve"> samples</w:t>
            </w:r>
          </w:p>
        </w:tc>
        <w:tc>
          <w:tcPr>
            <w:tcW w:w="1440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504FC3" w:rsidRDefault="00504FC3">
      <w:pPr>
        <w:rPr>
          <w:rFonts w:ascii="Calibri" w:hAnsi="Calibri"/>
          <w:b/>
          <w:bCs/>
          <w:color w:val="3366CC"/>
          <w:sz w:val="20"/>
        </w:rPr>
      </w:pPr>
    </w:p>
    <w:p w:rsidR="00B86EEC" w:rsidRDefault="00B86EEC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AB05EB" w:rsidRDefault="00AB05EB">
      <w:pPr>
        <w:rPr>
          <w:rFonts w:ascii="Calibri" w:hAnsi="Calibri"/>
          <w:b/>
          <w:bCs/>
          <w:color w:val="3366CC"/>
          <w:sz w:val="20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D91707">
        <w:rPr>
          <w:rFonts w:ascii="Calibri" w:hAnsi="Calibri"/>
          <w:sz w:val="20"/>
        </w:rPr>
        <w:t>setting up the computer</w:t>
      </w:r>
    </w:p>
    <w:p w:rsidR="00504FC3" w:rsidRDefault="00D91707">
      <w:pPr>
        <w:pStyle w:val="Heading8"/>
        <w:ind w:firstLine="0"/>
      </w:pPr>
      <w:r>
        <w:t>Computer set-up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20"/>
      </w:tblPr>
      <w:tblGrid>
        <w:gridCol w:w="1212"/>
        <w:gridCol w:w="588"/>
        <w:gridCol w:w="6930"/>
        <w:gridCol w:w="1170"/>
      </w:tblGrid>
      <w:tr w:rsidR="00504FC3" w:rsidTr="00DF7E91">
        <w:trPr>
          <w:trHeight w:val="360"/>
        </w:trPr>
        <w:tc>
          <w:tcPr>
            <w:tcW w:w="1212" w:type="dxa"/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30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504FC3" w:rsidRPr="00312C6E" w:rsidRDefault="00504F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12C6E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6A3CA7" w:rsidTr="00DF7E91">
        <w:trPr>
          <w:trHeight w:val="7514"/>
        </w:trPr>
        <w:tc>
          <w:tcPr>
            <w:tcW w:w="1212" w:type="dxa"/>
          </w:tcPr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Computer Set-up</w:t>
            </w: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</w:tcPr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6A3CA7" w:rsidRDefault="006A3CA7" w:rsidP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6A3CA7" w:rsidRDefault="006A3CA7" w:rsidP="00A5467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Set up </w:t>
            </w:r>
            <w:r w:rsidR="00520624">
              <w:rPr>
                <w:rFonts w:ascii="Calibri" w:hAnsi="Calibri" w:cs="Arial"/>
                <w:sz w:val="20"/>
              </w:rPr>
              <w:t>Liaison MDX</w:t>
            </w:r>
            <w:r>
              <w:rPr>
                <w:rFonts w:ascii="Calibri" w:hAnsi="Calibri" w:cs="Arial"/>
                <w:sz w:val="20"/>
              </w:rPr>
              <w:t xml:space="preserve">; </w:t>
            </w:r>
            <w:r>
              <w:rPr>
                <w:rFonts w:ascii="Calibri" w:hAnsi="Calibri"/>
                <w:sz w:val="20"/>
              </w:rPr>
              <w:t>take run specific patient labels into room 3</w:t>
            </w:r>
          </w:p>
          <w:p w:rsidR="006A3CA7" w:rsidRDefault="006A3CA7" w:rsidP="00A54678">
            <w:pPr>
              <w:jc w:val="center"/>
              <w:rPr>
                <w:rFonts w:ascii="Calibri" w:hAnsi="Calibri"/>
                <w:sz w:val="8"/>
              </w:rPr>
            </w:pPr>
          </w:p>
          <w:tbl>
            <w:tblPr>
              <w:tblW w:w="0" w:type="auto"/>
              <w:tblInd w:w="6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1526"/>
              <w:gridCol w:w="4567"/>
            </w:tblGrid>
            <w:tr w:rsidR="006A3CA7" w:rsidTr="00DF7E91">
              <w:trPr>
                <w:trHeight w:val="317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526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567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520624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Turn on the </w:t>
                  </w:r>
                  <w:r w:rsidR="00520624">
                    <w:rPr>
                      <w:rFonts w:ascii="Calibri" w:hAnsi="Calibri"/>
                      <w:sz w:val="18"/>
                    </w:rPr>
                    <w:t>Liaison MDX</w:t>
                  </w:r>
                  <w:r>
                    <w:rPr>
                      <w:rFonts w:ascii="Calibri" w:hAnsi="Calibri"/>
                      <w:sz w:val="18"/>
                    </w:rPr>
                    <w:t xml:space="preserve"> (ABC)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520624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Turn on the </w:t>
                  </w:r>
                  <w:r w:rsidR="00520624">
                    <w:rPr>
                      <w:rFonts w:ascii="Calibri" w:hAnsi="Calibri"/>
                      <w:sz w:val="18"/>
                    </w:rPr>
                    <w:t>Liaison</w:t>
                  </w:r>
                  <w:r>
                    <w:rPr>
                      <w:rFonts w:ascii="Calibri" w:hAnsi="Calibri"/>
                      <w:sz w:val="18"/>
                    </w:rPr>
                    <w:t xml:space="preserve"> computer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Log on computer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024E27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administrator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focusIC#1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462AA4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Double-click on </w:t>
                  </w:r>
                  <w:r w:rsidR="00462AA4">
                    <w:rPr>
                      <w:rFonts w:ascii="Calibri" w:hAnsi="Calibri"/>
                      <w:sz w:val="18"/>
                    </w:rPr>
                    <w:t>program</w:t>
                  </w:r>
                  <w:r>
                    <w:rPr>
                      <w:rFonts w:ascii="Calibri" w:hAnsi="Calibri"/>
                      <w:sz w:val="18"/>
                    </w:rPr>
                    <w:t xml:space="preserve"> icon to open 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A54678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user code 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password code </w:t>
                  </w:r>
                </w:p>
              </w:tc>
            </w:tr>
            <w:tr w:rsidR="00DF7E9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DF7E91" w:rsidRDefault="00DF7E91" w:rsidP="00A6032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1526" w:type="dxa"/>
                  <w:vAlign w:val="center"/>
                </w:tcPr>
                <w:p w:rsidR="00DF7E91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DF7E91" w:rsidRDefault="00DF7E91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D94EB7">
                    <w:rPr>
                      <w:rFonts w:ascii="Calibri" w:hAnsi="Calibri"/>
                      <w:b/>
                      <w:sz w:val="18"/>
                    </w:rPr>
                    <w:t>Setup Run</w:t>
                  </w:r>
                  <w:r>
                    <w:rPr>
                      <w:rFonts w:ascii="Calibri" w:hAnsi="Calibri"/>
                      <w:sz w:val="18"/>
                    </w:rPr>
                    <w:t xml:space="preserve"> from Quick pick list</w:t>
                  </w:r>
                </w:p>
              </w:tc>
            </w:tr>
            <w:tr w:rsidR="00DF7E9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DF7E91" w:rsidRDefault="00DF7E91" w:rsidP="00A6032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526" w:type="dxa"/>
                  <w:vAlign w:val="center"/>
                </w:tcPr>
                <w:p w:rsidR="00DF7E91" w:rsidRPr="003B292D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Assay definition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DF7E91" w:rsidRDefault="00DF7E91" w:rsidP="00D94EB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6A3CA7">
                    <w:rPr>
                      <w:rFonts w:ascii="Calibri" w:hAnsi="Calibri"/>
                      <w:b/>
                      <w:sz w:val="18"/>
                    </w:rPr>
                    <w:t>GAS</w:t>
                  </w:r>
                  <w:r>
                    <w:rPr>
                      <w:rFonts w:ascii="Calibri" w:hAnsi="Calibri"/>
                      <w:sz w:val="18"/>
                    </w:rPr>
                    <w:t xml:space="preserve"> from drop down box</w:t>
                  </w:r>
                </w:p>
              </w:tc>
            </w:tr>
            <w:tr w:rsidR="00DF7E9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DF7E91" w:rsidRDefault="00DF7E91" w:rsidP="00A6032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1526" w:type="dxa"/>
                  <w:vAlign w:val="center"/>
                </w:tcPr>
                <w:p w:rsidR="00DF7E91" w:rsidRPr="003B292D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Run Name Prefix</w:t>
                  </w:r>
                </w:p>
              </w:tc>
              <w:tc>
                <w:tcPr>
                  <w:tcW w:w="4567" w:type="dxa"/>
                  <w:vAlign w:val="center"/>
                </w:tcPr>
                <w:p w:rsidR="00DF7E91" w:rsidRPr="006A3CA7" w:rsidRDefault="00DF7E91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6A3CA7">
                    <w:rPr>
                      <w:rFonts w:ascii="Calibri" w:hAnsi="Calibri"/>
                      <w:b/>
                      <w:sz w:val="18"/>
                    </w:rPr>
                    <w:t>GAS</w:t>
                  </w:r>
                </w:p>
              </w:tc>
            </w:tr>
            <w:tr w:rsidR="00DF7E9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DF7E91" w:rsidRDefault="00DF7E91" w:rsidP="00A6032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1526" w:type="dxa"/>
                  <w:vAlign w:val="center"/>
                </w:tcPr>
                <w:p w:rsidR="00DF7E91" w:rsidRPr="003B292D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Lot information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DF7E91" w:rsidRPr="00D94EB7" w:rsidRDefault="00DF7E91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PP lot: Add/deactivate reagent lot numbers as needed</w:t>
                  </w:r>
                </w:p>
              </w:tc>
            </w:tr>
            <w:tr w:rsidR="00DF7E9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DF7E91" w:rsidRDefault="00DF7E91" w:rsidP="00A6032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1526" w:type="dxa"/>
                  <w:vAlign w:val="center"/>
                </w:tcPr>
                <w:p w:rsidR="00DF7E91" w:rsidRPr="003B292D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Add Samples</w:t>
                  </w:r>
                </w:p>
              </w:tc>
              <w:tc>
                <w:tcPr>
                  <w:tcW w:w="4567" w:type="dxa"/>
                  <w:vAlign w:val="center"/>
                </w:tcPr>
                <w:p w:rsidR="00DF7E91" w:rsidRDefault="00DF7E91" w:rsidP="002944E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Scan barcode ID from each label consecutively</w:t>
                  </w:r>
                </w:p>
              </w:tc>
            </w:tr>
            <w:tr w:rsidR="00DF7E9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DF7E91" w:rsidRDefault="00DF7E91" w:rsidP="00A6032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</w:p>
              </w:tc>
              <w:tc>
                <w:tcPr>
                  <w:tcW w:w="1526" w:type="dxa"/>
                  <w:vAlign w:val="center"/>
                </w:tcPr>
                <w:p w:rsidR="00DF7E91" w:rsidRPr="003B292D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Controls</w:t>
                  </w:r>
                </w:p>
              </w:tc>
              <w:tc>
                <w:tcPr>
                  <w:tcW w:w="4567" w:type="dxa"/>
                  <w:vAlign w:val="center"/>
                </w:tcPr>
                <w:p w:rsidR="00DF7E91" w:rsidRPr="002944E6" w:rsidRDefault="00DF7E91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Assign controls according to layout</w:t>
                  </w:r>
                </w:p>
              </w:tc>
            </w:tr>
            <w:tr w:rsidR="00DF7E9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DF7E91" w:rsidRDefault="00DF7E91" w:rsidP="00A6032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</w:t>
                  </w:r>
                </w:p>
              </w:tc>
              <w:tc>
                <w:tcPr>
                  <w:tcW w:w="1526" w:type="dxa"/>
                  <w:vAlign w:val="center"/>
                </w:tcPr>
                <w:p w:rsidR="00DF7E91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DF7E91" w:rsidRPr="002944E6" w:rsidRDefault="00DF7E91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  <w:r w:rsidRPr="002944E6">
                    <w:rPr>
                      <w:rFonts w:ascii="Calibri" w:hAnsi="Calibri"/>
                      <w:sz w:val="18"/>
                    </w:rPr>
                    <w:t>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Move to D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isc</w:t>
                  </w:r>
                  <w:r>
                    <w:rPr>
                      <w:rFonts w:ascii="Calibri" w:hAnsi="Calibri"/>
                      <w:sz w:val="18"/>
                    </w:rPr>
                    <w:t xml:space="preserve"> button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2944E6" w:rsidRDefault="006A3CA7" w:rsidP="00494E02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6B5EC6">
                    <w:rPr>
                      <w:rFonts w:ascii="Calibri" w:hAnsi="Calibri"/>
                      <w:sz w:val="18"/>
                    </w:rPr>
                    <w:t xml:space="preserve">Click 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Save</w:t>
                  </w:r>
                  <w:r w:rsidR="00494E02"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sz w:val="18"/>
                    </w:rPr>
                    <w:t>to save</w:t>
                  </w:r>
                  <w:r w:rsidRPr="002944E6">
                    <w:rPr>
                      <w:rFonts w:ascii="Calibri" w:hAnsi="Calibri"/>
                      <w:sz w:val="18"/>
                    </w:rPr>
                    <w:t xml:space="preserve"> the run for later use</w:t>
                  </w:r>
                  <w:r w:rsidR="00494E02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i/>
                      <w:color w:val="FF0000"/>
                      <w:sz w:val="18"/>
                    </w:rPr>
                    <w:t>or</w:t>
                  </w:r>
                  <w:r w:rsidR="00494E02" w:rsidRPr="00494E02">
                    <w:rPr>
                      <w:rFonts w:ascii="Calibri" w:hAnsi="Calibri"/>
                      <w:color w:val="FF0000"/>
                      <w:sz w:val="18"/>
                    </w:rPr>
                    <w:t xml:space="preserve"> </w:t>
                  </w:r>
                </w:p>
              </w:tc>
            </w:tr>
            <w:tr w:rsidR="00494E02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94E02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q</w:t>
                  </w:r>
                </w:p>
              </w:tc>
              <w:tc>
                <w:tcPr>
                  <w:tcW w:w="1526" w:type="dxa"/>
                  <w:vAlign w:val="center"/>
                </w:tcPr>
                <w:p w:rsidR="00494E02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94E02" w:rsidRPr="00494E02" w:rsidRDefault="00494E02" w:rsidP="00A54678">
                  <w:pPr>
                    <w:rPr>
                      <w:rFonts w:ascii="Calibri" w:hAnsi="Calibri"/>
                      <w:sz w:val="18"/>
                    </w:rPr>
                  </w:pPr>
                  <w:r w:rsidRPr="00494E02"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Run </w:t>
                  </w:r>
                  <w:r>
                    <w:rPr>
                      <w:rFonts w:ascii="Calibri" w:hAnsi="Calibri"/>
                      <w:sz w:val="18"/>
                    </w:rPr>
                    <w:t xml:space="preserve">to save the run and open the </w:t>
                  </w:r>
                  <w:r w:rsidRPr="00494E02">
                    <w:rPr>
                      <w:rFonts w:ascii="Calibri" w:hAnsi="Calibri"/>
                      <w:b/>
                      <w:sz w:val="18"/>
                    </w:rPr>
                    <w:t>Start Run</w:t>
                  </w:r>
                  <w:r>
                    <w:rPr>
                      <w:rFonts w:ascii="Calibri" w:hAnsi="Calibri"/>
                      <w:sz w:val="18"/>
                    </w:rPr>
                    <w:t xml:space="preserve"> window</w:t>
                  </w:r>
                </w:p>
              </w:tc>
            </w:tr>
            <w:tr w:rsidR="00646F01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46F01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</w:t>
                  </w:r>
                </w:p>
              </w:tc>
              <w:tc>
                <w:tcPr>
                  <w:tcW w:w="1526" w:type="dxa"/>
                  <w:vAlign w:val="center"/>
                </w:tcPr>
                <w:p w:rsidR="00646F01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46F01" w:rsidRDefault="00646F01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(Optional) Click the </w:t>
                  </w:r>
                  <w:r w:rsidRPr="0059131E">
                    <w:rPr>
                      <w:rFonts w:ascii="Calibri" w:hAnsi="Calibri"/>
                      <w:b/>
                      <w:sz w:val="18"/>
                    </w:rPr>
                    <w:t>Print Preview</w:t>
                  </w:r>
                  <w:r>
                    <w:rPr>
                      <w:rFonts w:ascii="Calibri" w:hAnsi="Calibri"/>
                      <w:sz w:val="18"/>
                    </w:rPr>
                    <w:t xml:space="preserve"> button to generate a layout report,</w:t>
                  </w:r>
                  <w:r w:rsidR="006D35D7">
                    <w:rPr>
                      <w:rFonts w:ascii="Calibri" w:hAnsi="Calibri"/>
                      <w:sz w:val="18"/>
                    </w:rPr>
                    <w:t xml:space="preserve"> refer to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760C99" w:rsidRPr="00760C99">
                    <w:rPr>
                      <w:rFonts w:ascii="Calibri" w:hAnsi="Calibri"/>
                      <w:sz w:val="18"/>
                    </w:rPr>
                    <w:t>F</w:t>
                  </w:r>
                  <w:r w:rsidRPr="00760C99">
                    <w:rPr>
                      <w:rFonts w:ascii="Calibri" w:hAnsi="Calibri"/>
                      <w:sz w:val="18"/>
                    </w:rPr>
                    <w:t>ig.1</w:t>
                  </w:r>
                </w:p>
              </w:tc>
            </w:tr>
            <w:tr w:rsidR="006A3CA7" w:rsidTr="00DF7E91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DF7E91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Recycle labels when run is complete; do not take back to room 2</w:t>
                  </w:r>
                </w:p>
              </w:tc>
            </w:tr>
          </w:tbl>
          <w:p w:rsidR="006A3CA7" w:rsidRDefault="006A3CA7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132863" w:rsidTr="00AB3332">
        <w:trPr>
          <w:trHeight w:val="616"/>
        </w:trPr>
        <w:tc>
          <w:tcPr>
            <w:tcW w:w="121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132863" w:rsidRPr="00FA3F19" w:rsidRDefault="00F704FA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New user</w:t>
            </w:r>
          </w:p>
        </w:tc>
        <w:tc>
          <w:tcPr>
            <w:tcW w:w="588" w:type="dxa"/>
            <w:vAlign w:val="center"/>
          </w:tcPr>
          <w:p w:rsidR="00132863" w:rsidRDefault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132863" w:rsidRDefault="00132863" w:rsidP="00DF7E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 switch users: Select </w:t>
            </w:r>
            <w:r w:rsidRPr="00132863">
              <w:rPr>
                <w:rFonts w:ascii="Calibri" w:hAnsi="Calibri"/>
                <w:b/>
                <w:sz w:val="20"/>
              </w:rPr>
              <w:t>File: Switch Users</w:t>
            </w:r>
            <w:r w:rsidR="00DF7E91">
              <w:rPr>
                <w:rFonts w:ascii="Calibri" w:hAnsi="Calibri"/>
                <w:b/>
                <w:sz w:val="20"/>
              </w:rPr>
              <w:t xml:space="preserve">; </w:t>
            </w:r>
            <w:r w:rsidR="00DF7E91">
              <w:rPr>
                <w:rFonts w:ascii="Calibri" w:hAnsi="Calibri"/>
                <w:sz w:val="20"/>
              </w:rPr>
              <w:t>cannot be done while instrument is running</w:t>
            </w:r>
            <w:r w:rsidR="00DF7E91" w:rsidRPr="00DF7E91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132863" w:rsidRDefault="00132863">
            <w:pPr>
              <w:rPr>
                <w:rFonts w:ascii="Calibri" w:hAnsi="Calibri"/>
                <w:sz w:val="20"/>
              </w:rPr>
            </w:pPr>
          </w:p>
        </w:tc>
      </w:tr>
      <w:tr w:rsidR="00A60321" w:rsidTr="004F7481">
        <w:trPr>
          <w:trHeight w:val="2245"/>
        </w:trPr>
        <w:tc>
          <w:tcPr>
            <w:tcW w:w="121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60321" w:rsidRPr="00FA3F19" w:rsidRDefault="00A60321" w:rsidP="00A60321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Delete or Edit Segment</w:t>
            </w:r>
          </w:p>
        </w:tc>
        <w:tc>
          <w:tcPr>
            <w:tcW w:w="588" w:type="dxa"/>
            <w:vAlign w:val="center"/>
          </w:tcPr>
          <w:p w:rsidR="00A60321" w:rsidRDefault="00A60321" w:rsidP="00A603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4F7481" w:rsidRDefault="00A60321" w:rsidP="00A6032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delete or edit segments, right click one of the wells in the segment</w:t>
            </w:r>
          </w:p>
          <w:tbl>
            <w:tblPr>
              <w:tblpPr w:leftFromText="180" w:rightFromText="180" w:vertAnchor="page" w:horzAnchor="margin" w:tblpY="331"/>
              <w:tblOverlap w:val="never"/>
              <w:tblW w:w="6660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6116"/>
            </w:tblGrid>
            <w:tr w:rsidR="004F7481" w:rsidRPr="00EF2D09" w:rsidTr="004F7481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</w:tcPr>
                <w:p w:rsidR="004F7481" w:rsidRPr="00EF2D09" w:rsidRDefault="004F7481" w:rsidP="004F748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6116" w:type="dxa"/>
                  <w:shd w:val="clear" w:color="auto" w:fill="EAF1DD" w:themeFill="accent3" w:themeFillTint="33"/>
                </w:tcPr>
                <w:p w:rsidR="004F7481" w:rsidRPr="00EF2D09" w:rsidRDefault="004F7481" w:rsidP="004F748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4F7481" w:rsidRPr="00715970" w:rsidTr="004F7481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4F7481" w:rsidRPr="00715970" w:rsidRDefault="004F7481" w:rsidP="004F748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6116" w:type="dxa"/>
                  <w:vAlign w:val="center"/>
                </w:tcPr>
                <w:p w:rsidR="004F7481" w:rsidRPr="00267E54" w:rsidRDefault="004F7481" w:rsidP="004F7481">
                  <w:pPr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Select action: Edit Segment or Delete Segment</w:t>
                  </w:r>
                </w:p>
                <w:p w:rsidR="004F7481" w:rsidRPr="00267E54" w:rsidRDefault="004F7481" w:rsidP="004F7481">
                  <w:pPr>
                    <w:numPr>
                      <w:ilvl w:val="0"/>
                      <w:numId w:val="3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Delete Segment will remove all test samples from run</w:t>
                  </w:r>
                </w:p>
                <w:p w:rsidR="004F7481" w:rsidRPr="00267E54" w:rsidRDefault="004F7481" w:rsidP="004F7481">
                  <w:pPr>
                    <w:numPr>
                      <w:ilvl w:val="0"/>
                      <w:numId w:val="3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Edit Segment will move samples from the disc back to the sample list where changes can be made</w:t>
                  </w:r>
                </w:p>
              </w:tc>
            </w:tr>
            <w:tr w:rsidR="004F7481" w:rsidRPr="00715970" w:rsidTr="004F7481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4F7481" w:rsidRPr="00715970" w:rsidRDefault="004F7481" w:rsidP="004F748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6116" w:type="dxa"/>
                  <w:vAlign w:val="center"/>
                </w:tcPr>
                <w:p w:rsidR="004F7481" w:rsidRPr="00715970" w:rsidRDefault="004F7481" w:rsidP="004F748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To move samples back to disc, click starting well location in Disc View</w:t>
                  </w:r>
                </w:p>
              </w:tc>
            </w:tr>
            <w:tr w:rsidR="004F7481" w:rsidRPr="00715970" w:rsidTr="004F7481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4F7481" w:rsidRPr="00715970" w:rsidRDefault="004F7481" w:rsidP="004F748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116" w:type="dxa"/>
                  <w:vAlign w:val="center"/>
                </w:tcPr>
                <w:p w:rsidR="004F7481" w:rsidRPr="00715970" w:rsidRDefault="004F7481" w:rsidP="004F7481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267E54">
                    <w:rPr>
                      <w:rFonts w:ascii="Calibri" w:hAnsi="Calibri"/>
                      <w:b/>
                      <w:sz w:val="18"/>
                      <w:szCs w:val="18"/>
                    </w:rPr>
                    <w:t>Move to Disc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button</w:t>
                  </w:r>
                </w:p>
              </w:tc>
            </w:tr>
          </w:tbl>
          <w:p w:rsidR="00A60321" w:rsidRPr="000776E4" w:rsidRDefault="00A60321" w:rsidP="00A6032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60321" w:rsidRDefault="00A60321">
            <w:pPr>
              <w:rPr>
                <w:rFonts w:ascii="Calibri" w:hAnsi="Calibri"/>
                <w:sz w:val="20"/>
              </w:rPr>
            </w:pPr>
          </w:p>
        </w:tc>
      </w:tr>
      <w:tr w:rsidR="006A3CA7" w:rsidTr="00AB3332">
        <w:trPr>
          <w:trHeight w:val="432"/>
        </w:trPr>
        <w:tc>
          <w:tcPr>
            <w:tcW w:w="1212" w:type="dxa"/>
            <w:tcBorders>
              <w:bottom w:val="nil"/>
            </w:tcBorders>
            <w:vAlign w:val="center"/>
          </w:tcPr>
          <w:p w:rsidR="006A3CA7" w:rsidRPr="00FA3F19" w:rsidRDefault="00B1301F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Change PPE</w:t>
            </w:r>
          </w:p>
        </w:tc>
        <w:tc>
          <w:tcPr>
            <w:tcW w:w="588" w:type="dxa"/>
            <w:vAlign w:val="center"/>
          </w:tcPr>
          <w:p w:rsidR="006A3CA7" w:rsidRDefault="004F748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lab coat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6A3CA7" w:rsidTr="00AB3332">
        <w:trPr>
          <w:trHeight w:val="432"/>
        </w:trPr>
        <w:tc>
          <w:tcPr>
            <w:tcW w:w="1212" w:type="dxa"/>
            <w:tcBorders>
              <w:top w:val="nil"/>
            </w:tcBorders>
            <w:vAlign w:val="center"/>
          </w:tcPr>
          <w:p w:rsidR="006A3CA7" w:rsidRPr="00FA3F19" w:rsidRDefault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A3CA7" w:rsidRDefault="004F748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move to room 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</w:tbl>
    <w:p w:rsidR="0059131E" w:rsidRDefault="0059131E" w:rsidP="00F704FA">
      <w:pPr>
        <w:ind w:left="360" w:hanging="296"/>
      </w:pPr>
      <w:r>
        <w:t xml:space="preserve"> </w:t>
      </w:r>
    </w:p>
    <w:p w:rsidR="00DF7E91" w:rsidRDefault="00DF7E91" w:rsidP="00F704FA">
      <w:pPr>
        <w:ind w:left="360" w:hanging="296"/>
      </w:pPr>
    </w:p>
    <w:p w:rsidR="00DF7E91" w:rsidRDefault="00DF7E91" w:rsidP="00F704FA">
      <w:pPr>
        <w:ind w:left="360" w:hanging="296"/>
      </w:pPr>
    </w:p>
    <w:p w:rsidR="00DF7E91" w:rsidRDefault="00DF7E91" w:rsidP="00F704FA">
      <w:pPr>
        <w:ind w:left="360" w:hanging="296"/>
      </w:pPr>
    </w:p>
    <w:p w:rsidR="00DF7E91" w:rsidRDefault="00DF7E91" w:rsidP="00F704FA">
      <w:pPr>
        <w:ind w:left="360" w:hanging="296"/>
      </w:pPr>
    </w:p>
    <w:p w:rsidR="00DF7E91" w:rsidRDefault="00DF7E91" w:rsidP="004F7481"/>
    <w:p w:rsidR="00760C99" w:rsidRPr="00185E98" w:rsidRDefault="00760C99" w:rsidP="00760C99">
      <w:pPr>
        <w:ind w:left="360" w:hanging="296"/>
        <w:rPr>
          <w:rFonts w:asciiTheme="minorHAnsi" w:hAnsiTheme="minorHAnsi" w:cstheme="minorHAnsi"/>
          <w:sz w:val="20"/>
          <w:szCs w:val="20"/>
        </w:rPr>
      </w:pPr>
      <w:r w:rsidRPr="00185E98">
        <w:rPr>
          <w:rFonts w:asciiTheme="minorHAnsi" w:hAnsiTheme="minorHAnsi" w:cstheme="minorHAnsi"/>
          <w:b/>
          <w:sz w:val="20"/>
          <w:szCs w:val="20"/>
        </w:rPr>
        <w:t xml:space="preserve">Figure 1: </w:t>
      </w:r>
      <w:r w:rsidRPr="00185E98">
        <w:rPr>
          <w:rFonts w:asciiTheme="minorHAnsi" w:hAnsiTheme="minorHAnsi" w:cstheme="minorHAnsi"/>
          <w:sz w:val="20"/>
          <w:szCs w:val="20"/>
        </w:rPr>
        <w:t>Spoke 1 is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identified by the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open slot on the outer ring of the disc. The wells are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0C99" w:rsidRPr="00185E98" w:rsidRDefault="00760C99" w:rsidP="00760C99">
      <w:pPr>
        <w:pStyle w:val="TableText"/>
        <w:autoSpaceDE/>
        <w:autoSpaceDN/>
        <w:rPr>
          <w:rFonts w:asciiTheme="minorHAnsi" w:hAnsiTheme="minorHAnsi" w:cstheme="minorHAnsi"/>
          <w:b/>
          <w:szCs w:val="20"/>
        </w:rPr>
      </w:pPr>
      <w:r w:rsidRPr="00185E98">
        <w:rPr>
          <w:rFonts w:asciiTheme="minorHAnsi" w:hAnsiTheme="minorHAnsi" w:cstheme="minorHAnsi"/>
          <w:b/>
          <w:i/>
          <w:szCs w:val="20"/>
        </w:rPr>
        <w:t xml:space="preserve">           </w:t>
      </w:r>
      <w:r>
        <w:rPr>
          <w:rFonts w:asciiTheme="minorHAnsi" w:hAnsiTheme="minorHAnsi" w:cstheme="minorHAnsi"/>
          <w:szCs w:val="20"/>
        </w:rPr>
        <w:t xml:space="preserve">        </w:t>
      </w:r>
      <w:r w:rsidRPr="00185E98">
        <w:rPr>
          <w:rFonts w:asciiTheme="minorHAnsi" w:hAnsiTheme="minorHAnsi" w:cstheme="minorHAnsi"/>
          <w:szCs w:val="20"/>
        </w:rPr>
        <w:t xml:space="preserve"> </w:t>
      </w:r>
      <w:proofErr w:type="gramStart"/>
      <w:r w:rsidRPr="00185E98">
        <w:rPr>
          <w:rFonts w:asciiTheme="minorHAnsi" w:hAnsiTheme="minorHAnsi" w:cstheme="minorHAnsi"/>
          <w:szCs w:val="20"/>
        </w:rPr>
        <w:t>identified</w:t>
      </w:r>
      <w:proofErr w:type="gramEnd"/>
      <w:r w:rsidRPr="00185E98">
        <w:rPr>
          <w:rFonts w:asciiTheme="minorHAnsi" w:hAnsiTheme="minorHAnsi" w:cstheme="minorHAnsi"/>
          <w:szCs w:val="20"/>
        </w:rPr>
        <w:t xml:space="preserve"> from the outer–edge inward A </w:t>
      </w:r>
      <w:r>
        <w:rPr>
          <w:rFonts w:asciiTheme="minorHAnsi" w:hAnsiTheme="minorHAnsi" w:cstheme="minorHAnsi"/>
          <w:szCs w:val="20"/>
        </w:rPr>
        <w:t>–</w:t>
      </w:r>
      <w:r w:rsidRPr="00185E98">
        <w:rPr>
          <w:rFonts w:asciiTheme="minorHAnsi" w:hAnsiTheme="minorHAnsi" w:cstheme="minorHAnsi"/>
          <w:szCs w:val="20"/>
        </w:rPr>
        <w:t xml:space="preserve"> H</w:t>
      </w:r>
      <w:r>
        <w:rPr>
          <w:rFonts w:asciiTheme="minorHAnsi" w:hAnsiTheme="minorHAnsi" w:cstheme="minorHAnsi"/>
          <w:szCs w:val="20"/>
        </w:rPr>
        <w:t xml:space="preserve">. </w:t>
      </w:r>
      <w:r w:rsidR="00205A77">
        <w:rPr>
          <w:rFonts w:asciiTheme="minorHAnsi" w:hAnsiTheme="minorHAnsi" w:cstheme="minorHAnsi"/>
          <w:szCs w:val="20"/>
        </w:rPr>
        <w:t xml:space="preserve">Numerical assignment of the wells is in vertical </w:t>
      </w:r>
      <w:r w:rsidR="002D701C">
        <w:rPr>
          <w:rFonts w:asciiTheme="minorHAnsi" w:hAnsiTheme="minorHAnsi" w:cstheme="minorHAnsi"/>
          <w:szCs w:val="20"/>
        </w:rPr>
        <w:t>order.</w:t>
      </w:r>
    </w:p>
    <w:p w:rsidR="00760C99" w:rsidRDefault="00760C99" w:rsidP="00760C99">
      <w:pPr>
        <w:rPr>
          <w:rFonts w:ascii="Calibri" w:hAnsi="Calibri"/>
          <w:sz w:val="20"/>
        </w:rPr>
      </w:pPr>
    </w:p>
    <w:p w:rsidR="00760C99" w:rsidRDefault="00760C99" w:rsidP="00760C99">
      <w:pPr>
        <w:rPr>
          <w:rFonts w:ascii="Calibri" w:hAnsi="Calibri"/>
          <w:sz w:val="20"/>
        </w:rPr>
      </w:pPr>
    </w:p>
    <w:tbl>
      <w:tblPr>
        <w:tblpPr w:leftFromText="180" w:rightFromText="180" w:vertAnchor="text" w:horzAnchor="margin" w:tblpY="-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9"/>
        <w:gridCol w:w="5838"/>
      </w:tblGrid>
      <w:tr w:rsidR="00760C99" w:rsidTr="00A5707A">
        <w:trPr>
          <w:trHeight w:val="4317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F60361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32.45pt;margin-top:102.15pt;width:0;height:28.5pt;flip:y;z-index:251683840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CE1B3E" w:rsidRPr="00F60361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111pt">
                  <v:imagedata r:id="rId13" o:title=""/>
                </v:shape>
              </w:pic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60C99" w:rsidRDefault="00760C99" w:rsidP="00760C99">
            <w:pPr>
              <w:pStyle w:val="TableText"/>
              <w:autoSpaceDE/>
              <w:autoSpaceDN/>
            </w:pPr>
          </w:p>
          <w:p w:rsidR="00760C99" w:rsidRPr="00A5707A" w:rsidRDefault="00760C99" w:rsidP="00A5707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object w:dxaOrig="8580" w:dyaOrig="5745">
                <v:shape id="_x0000_i1026" type="#_x0000_t75" style="width:254.25pt;height:169.5pt" o:ole="">
                  <v:imagedata r:id="rId14" o:title=""/>
                </v:shape>
                <o:OLEObject Type="Embed" ProgID="PBrush" ShapeID="_x0000_i1026" DrawAspect="Content" ObjectID="_1579072976" r:id="rId15"/>
              </w:object>
            </w:r>
          </w:p>
        </w:tc>
      </w:tr>
    </w:tbl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C34136" w:rsidRDefault="00C34136">
      <w:pPr>
        <w:pBdr>
          <w:bottom w:val="single" w:sz="12" w:space="1" w:color="C0C0C0"/>
        </w:pBdr>
      </w:pPr>
    </w:p>
    <w:p w:rsidR="00C34136" w:rsidRDefault="00C34136">
      <w:pPr>
        <w:pBdr>
          <w:bottom w:val="single" w:sz="12" w:space="1" w:color="C0C0C0"/>
        </w:pBdr>
      </w:pPr>
    </w:p>
    <w:p w:rsidR="00C34136" w:rsidRDefault="00C34136">
      <w:pPr>
        <w:pBdr>
          <w:bottom w:val="single" w:sz="12" w:space="1" w:color="C0C0C0"/>
        </w:pBdr>
      </w:pPr>
    </w:p>
    <w:p w:rsidR="00C34136" w:rsidRDefault="00C34136">
      <w:pPr>
        <w:pBdr>
          <w:bottom w:val="single" w:sz="12" w:space="1" w:color="C0C0C0"/>
        </w:pBd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preparing the MM </w:t>
      </w:r>
    </w:p>
    <w:p w:rsidR="00504FC3" w:rsidRDefault="003F76F2">
      <w:pPr>
        <w:pStyle w:val="Heading8"/>
        <w:ind w:firstLine="0"/>
      </w:pPr>
      <w:r>
        <w:t>Master</w:t>
      </w:r>
      <w:r w:rsidR="00646F01">
        <w:t xml:space="preserve"> </w:t>
      </w:r>
      <w:r>
        <w:t>Mix preparation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504FC3" w:rsidTr="004F7481">
        <w:trPr>
          <w:trHeight w:val="360"/>
          <w:tblHeader/>
        </w:trPr>
        <w:tc>
          <w:tcPr>
            <w:tcW w:w="1238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4F7481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Thaw</w:t>
            </w:r>
            <w:r w:rsidR="003F76F2"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/warm reagents</w:t>
            </w:r>
          </w:p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504FC3" w:rsidRDefault="00504FC3" w:rsidP="00B1301F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Remove </w:t>
            </w:r>
            <w:r w:rsidR="00B1301F">
              <w:rPr>
                <w:rFonts w:ascii="Calibri" w:hAnsi="Calibri" w:cs="Arial"/>
              </w:rPr>
              <w:t xml:space="preserve">MM components </w:t>
            </w:r>
            <w:r>
              <w:rPr>
                <w:rFonts w:ascii="Calibri" w:hAnsi="Calibri" w:cs="Arial"/>
              </w:rPr>
              <w:t xml:space="preserve"> from –20° C freezer</w:t>
            </w:r>
            <w:r w:rsidR="00B1301F">
              <w:rPr>
                <w:rFonts w:ascii="Calibri" w:hAnsi="Calibri" w:cs="Arial"/>
              </w:rPr>
              <w:t>/refrigerator</w:t>
            </w:r>
            <w:r>
              <w:rPr>
                <w:rFonts w:ascii="Calibri" w:hAnsi="Calibri" w:cs="Arial"/>
              </w:rPr>
              <w:t xml:space="preserve">; </w:t>
            </w:r>
            <w:r w:rsidR="00B1301F">
              <w:rPr>
                <w:rFonts w:ascii="Calibri" w:hAnsi="Calibri" w:cs="Arial"/>
              </w:rPr>
              <w:t xml:space="preserve">warm to room temperature </w:t>
            </w:r>
            <w:r>
              <w:rPr>
                <w:rFonts w:ascii="Calibri" w:hAnsi="Calibri"/>
              </w:rPr>
              <w:t xml:space="preserve">(approx </w:t>
            </w:r>
            <w:r w:rsidR="00B1301F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min); </w:t>
            </w:r>
            <w:r w:rsidR="00B1301F">
              <w:rPr>
                <w:rFonts w:ascii="Calibri" w:hAnsi="Calibri"/>
              </w:rPr>
              <w:t>use within 1 h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504FC3" w:rsidTr="004F7481">
        <w:trPr>
          <w:trHeight w:val="360"/>
        </w:trPr>
        <w:tc>
          <w:tcPr>
            <w:tcW w:w="12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Pr="00FA3F19" w:rsidRDefault="004F7481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Mix prior to use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896623" w:rsidRPr="00773756" w:rsidRDefault="00896623" w:rsidP="00896623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Gently mix each MM component prior to each use; briefly centrifuge</w:t>
            </w:r>
          </w:p>
          <w:p w:rsidR="00896623" w:rsidRPr="00773756" w:rsidRDefault="00896623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Larger volumes: </w:t>
            </w:r>
            <w:r w:rsidR="004F7481">
              <w:rPr>
                <w:rFonts w:asciiTheme="minorHAnsi" w:hAnsiTheme="minorHAnsi" w:cstheme="minorHAnsi"/>
                <w:sz w:val="20"/>
                <w:szCs w:val="20"/>
              </w:rPr>
              <w:t>Vortex 2 – 3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 xml:space="preserve"> sec, setting 8 (</w:t>
            </w:r>
            <w:r w:rsidR="00607381">
              <w:rPr>
                <w:rFonts w:asciiTheme="minorHAnsi" w:hAnsiTheme="minorHAnsi" w:cstheme="minorHAnsi"/>
                <w:sz w:val="20"/>
                <w:szCs w:val="20"/>
              </w:rPr>
              <w:t xml:space="preserve">IC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DNA and TA MM)</w:t>
            </w:r>
          </w:p>
          <w:p w:rsidR="00896623" w:rsidRPr="00773756" w:rsidRDefault="00896623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Lower volumes: flick tube 4 – 5 times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 xml:space="preserve"> (IC and GAS pp)</w:t>
            </w:r>
          </w:p>
          <w:p w:rsidR="00504FC3" w:rsidRPr="00773756" w:rsidRDefault="00896623" w:rsidP="002133DD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Pr="003F76F2" w:rsidRDefault="00457E6D" w:rsidP="004F7481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  <w:r w:rsidRPr="004F7481">
              <w:rPr>
                <w:rFonts w:asciiTheme="minorHAnsi" w:hAnsiTheme="minorHAnsi"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</w:tr>
      <w:tr w:rsidR="00504FC3" w:rsidTr="004F7481">
        <w:trPr>
          <w:trHeight w:val="445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MasterMix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504FC3" w:rsidRPr="00773756" w:rsidRDefault="003F76F2" w:rsidP="00103DC6">
            <w:p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Prepare MM in 1.5 micro-centrifuge tube according to chart volumes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F7481" w:rsidRPr="004F7481" w:rsidRDefault="00F60361" w:rsidP="004F74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hyperlink r:id="rId16" w:history="1">
              <w:r w:rsidR="004F7481" w:rsidRPr="00F2380C">
                <w:rPr>
                  <w:rStyle w:val="Hyperlink"/>
                  <w:rFonts w:asciiTheme="minorHAnsi" w:hAnsiTheme="minorHAnsi"/>
                  <w:sz w:val="16"/>
                  <w:szCs w:val="16"/>
                </w:rPr>
                <w:t>MB 8.04</w:t>
              </w:r>
            </w:hyperlink>
          </w:p>
          <w:p w:rsidR="00504FC3" w:rsidRPr="004F7481" w:rsidRDefault="004F7481" w:rsidP="004F7481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  <w:r w:rsidRPr="004F7481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Refer to MM chart</w:t>
            </w:r>
          </w:p>
        </w:tc>
      </w:tr>
      <w:tr w:rsidR="003F76F2" w:rsidTr="004F7481">
        <w:trPr>
          <w:trHeight w:val="962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3F76F2" w:rsidRPr="00FA3F19" w:rsidRDefault="003F76F2" w:rsidP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3F76F2" w:rsidRDefault="003F76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Gently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 MM; briefly centrifuge</w:t>
            </w:r>
          </w:p>
          <w:p w:rsidR="003F76F2" w:rsidRPr="00773756" w:rsidRDefault="003F76F2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Vortex setting: 8</w:t>
            </w:r>
          </w:p>
          <w:p w:rsidR="003F76F2" w:rsidRPr="00773756" w:rsidRDefault="003F76F2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Time:  2 sec</w:t>
            </w:r>
          </w:p>
          <w:p w:rsidR="00DE0336" w:rsidRPr="00773756" w:rsidRDefault="003F76F2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3F76F2" w:rsidRDefault="003F76F2">
            <w:pPr>
              <w:rPr>
                <w:rFonts w:ascii="Calibri" w:hAnsi="Calibri"/>
                <w:sz w:val="20"/>
              </w:rPr>
            </w:pPr>
          </w:p>
        </w:tc>
      </w:tr>
      <w:tr w:rsidR="003F76F2" w:rsidTr="00AB3332">
        <w:trPr>
          <w:trHeight w:val="432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3F76F2" w:rsidRPr="00FA3F19" w:rsidRDefault="003F76F2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F76F2" w:rsidRPr="00773756" w:rsidRDefault="003F76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Return reagents to refrigerator, do not refreeze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:rsidR="003F76F2" w:rsidRDefault="00F60361" w:rsidP="00C0495E">
            <w:pPr>
              <w:jc w:val="center"/>
              <w:rPr>
                <w:rFonts w:ascii="Calibri" w:hAnsi="Calibri"/>
                <w:sz w:val="16"/>
              </w:rPr>
            </w:pPr>
            <w:hyperlink r:id="rId17" w:history="1">
              <w:r w:rsidR="004F7481" w:rsidRPr="00F2380C">
                <w:rPr>
                  <w:rStyle w:val="Hyperlink"/>
                  <w:rFonts w:ascii="Calibri" w:hAnsi="Calibri"/>
                  <w:sz w:val="16"/>
                </w:rPr>
                <w:t>MB 8.03</w:t>
              </w:r>
            </w:hyperlink>
            <w:r w:rsidR="003F76F2" w:rsidRPr="00905604">
              <w:rPr>
                <w:rFonts w:ascii="Calibri" w:hAnsi="Calibri"/>
                <w:sz w:val="16"/>
              </w:rPr>
              <w:t xml:space="preserve"> Storage and Stability</w:t>
            </w:r>
          </w:p>
        </w:tc>
      </w:tr>
      <w:tr w:rsidR="00504FC3" w:rsidTr="00AB3332">
        <w:trPr>
          <w:trHeight w:val="432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044" w:type="dxa"/>
            <w:vAlign w:val="center"/>
          </w:tcPr>
          <w:p w:rsidR="00504FC3" w:rsidRDefault="00DE03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Proceed to PCR</w:t>
            </w:r>
            <w:r w:rsidR="004F7481">
              <w:rPr>
                <w:rFonts w:ascii="Calibri" w:hAnsi="Calibri"/>
                <w:sz w:val="20"/>
              </w:rPr>
              <w:t xml:space="preserve"> set-up</w:t>
            </w: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AB3332">
        <w:trPr>
          <w:trHeight w:val="432"/>
        </w:trPr>
        <w:tc>
          <w:tcPr>
            <w:tcW w:w="12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044" w:type="dxa"/>
            <w:vAlign w:val="center"/>
          </w:tcPr>
          <w:p w:rsidR="00504FC3" w:rsidRPr="003F7D87" w:rsidRDefault="00DE0336">
            <w:pPr>
              <w:pStyle w:val="TableText"/>
              <w:autoSpaceDE/>
              <w:autoSpaceDN/>
              <w:rPr>
                <w:rFonts w:ascii="Calibri" w:hAnsi="Calibri"/>
                <w:szCs w:val="20"/>
              </w:rPr>
            </w:pPr>
            <w:r w:rsidRPr="003F7D87">
              <w:rPr>
                <w:rFonts w:asciiTheme="minorHAnsi" w:hAnsiTheme="minorHAnsi" w:cstheme="minorHAnsi"/>
                <w:szCs w:val="20"/>
              </w:rPr>
              <w:t>Remove lab coat; move to room 2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color w:val="3366CC"/>
                <w:sz w:val="16"/>
              </w:rPr>
            </w:pPr>
          </w:p>
        </w:tc>
      </w:tr>
      <w:tr w:rsidR="00504FC3" w:rsidTr="00AB3332">
        <w:trPr>
          <w:trHeight w:val="432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DE03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044" w:type="dxa"/>
            <w:vAlign w:val="center"/>
          </w:tcPr>
          <w:p w:rsidR="00504FC3" w:rsidRDefault="00504FC3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Place MM in cooling block until use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DD5966" w:rsidTr="00AB3332">
        <w:trPr>
          <w:trHeight w:val="432"/>
        </w:trPr>
        <w:tc>
          <w:tcPr>
            <w:tcW w:w="1238" w:type="dxa"/>
            <w:tcBorders>
              <w:top w:val="nil"/>
            </w:tcBorders>
            <w:vAlign w:val="center"/>
          </w:tcPr>
          <w:p w:rsidR="00DD5966" w:rsidRPr="00FA3F19" w:rsidRDefault="00DD5966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DD5966" w:rsidRDefault="00DD59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044" w:type="dxa"/>
            <w:vAlign w:val="center"/>
          </w:tcPr>
          <w:p w:rsidR="00DD5966" w:rsidRPr="00DD5966" w:rsidRDefault="00DD5966" w:rsidP="00B86EEC">
            <w:pPr>
              <w:rPr>
                <w:rFonts w:ascii="Calibri" w:hAnsi="Calibri" w:cs="Arial"/>
                <w:sz w:val="20"/>
              </w:rPr>
            </w:pP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 xml:space="preserve">Keep MM </w:t>
            </w:r>
            <w:r w:rsidR="00B86EEC">
              <w:rPr>
                <w:rFonts w:ascii="Calibri" w:hAnsi="Calibri" w:cs="Arial"/>
                <w:bCs/>
                <w:i/>
                <w:iCs/>
                <w:sz w:val="20"/>
              </w:rPr>
              <w:t xml:space="preserve">protected </w:t>
            </w: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>from light</w:t>
            </w:r>
            <w:r w:rsidRPr="00DD5966">
              <w:rPr>
                <w:rFonts w:ascii="Calibri" w:hAnsi="Calibri" w:cs="Arial"/>
                <w:i/>
                <w:iCs/>
                <w:sz w:val="20"/>
              </w:rPr>
              <w:t xml:space="preserve">. </w:t>
            </w:r>
            <w:r w:rsidRPr="00DD5966">
              <w:rPr>
                <w:rFonts w:ascii="Calibri" w:hAnsi="Calibri"/>
                <w:bCs/>
                <w:i/>
                <w:iCs/>
                <w:color w:val="FF0000"/>
                <w:sz w:val="20"/>
              </w:rPr>
              <w:t>Use MM within 30 min of preparation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D5966" w:rsidRDefault="00DD5966">
            <w:pPr>
              <w:rPr>
                <w:rFonts w:ascii="Calibri" w:hAnsi="Calibri"/>
                <w:sz w:val="16"/>
              </w:rPr>
            </w:pPr>
          </w:p>
        </w:tc>
      </w:tr>
    </w:tbl>
    <w:p w:rsidR="00C34136" w:rsidRDefault="00C34136">
      <w:pPr>
        <w:rPr>
          <w:rFonts w:ascii="Calibri" w:hAnsi="Calibri"/>
          <w:sz w:val="20"/>
          <w:szCs w:val="20"/>
        </w:rPr>
      </w:pPr>
    </w:p>
    <w:p w:rsidR="00AB3332" w:rsidRDefault="00AB3332">
      <w:pPr>
        <w:rPr>
          <w:rFonts w:ascii="Calibri" w:hAnsi="Calibri"/>
          <w:sz w:val="20"/>
          <w:szCs w:val="20"/>
        </w:rPr>
      </w:pPr>
    </w:p>
    <w:p w:rsidR="00AB3332" w:rsidRDefault="00AB3332">
      <w:pPr>
        <w:rPr>
          <w:rFonts w:ascii="Calibri" w:hAnsi="Calibri"/>
          <w:sz w:val="20"/>
          <w:szCs w:val="20"/>
        </w:rPr>
      </w:pPr>
    </w:p>
    <w:p w:rsidR="00AB3332" w:rsidRDefault="00AB3332">
      <w:pPr>
        <w:rPr>
          <w:rFonts w:ascii="Calibri" w:hAnsi="Calibri"/>
          <w:sz w:val="20"/>
          <w:szCs w:val="20"/>
        </w:rPr>
      </w:pPr>
    </w:p>
    <w:p w:rsidR="00C34136" w:rsidRDefault="00C34136">
      <w:pPr>
        <w:rPr>
          <w:rFonts w:ascii="Calibri" w:hAnsi="Calibri"/>
          <w:sz w:val="20"/>
          <w:szCs w:val="20"/>
        </w:rPr>
      </w:pPr>
    </w:p>
    <w:p w:rsidR="00AB3332" w:rsidRPr="00C34136" w:rsidRDefault="00AB3332">
      <w:pPr>
        <w:rPr>
          <w:rFonts w:ascii="Calibri" w:hAnsi="Calibri"/>
          <w:sz w:val="20"/>
          <w:szCs w:val="20"/>
        </w:rPr>
      </w:pPr>
    </w:p>
    <w:p w:rsidR="00504FC3" w:rsidRDefault="00504FC3" w:rsidP="00AB3332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D: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Follow the steps in the table below for </w:t>
      </w:r>
      <w:r w:rsidR="005F044E">
        <w:rPr>
          <w:rFonts w:ascii="Calibri" w:hAnsi="Calibri"/>
        </w:rPr>
        <w:t>PCR set-up and amplification</w:t>
      </w:r>
    </w:p>
    <w:p w:rsidR="00504FC3" w:rsidRDefault="005F044E" w:rsidP="00AB3332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PCR set-up and amplification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06"/>
        <w:gridCol w:w="588"/>
        <w:gridCol w:w="6881"/>
        <w:gridCol w:w="1205"/>
      </w:tblGrid>
      <w:tr w:rsidR="00504FC3" w:rsidTr="00A5707A">
        <w:trPr>
          <w:trHeight w:val="360"/>
          <w:tblHeader/>
        </w:trPr>
        <w:tc>
          <w:tcPr>
            <w:tcW w:w="1406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81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0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04FC3" w:rsidTr="00656112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504FC3" w:rsidRPr="00FA3F19" w:rsidRDefault="005F044E" w:rsidP="005F044E">
            <w:pPr>
              <w:pStyle w:val="BodyText2"/>
              <w:rPr>
                <w:b/>
                <w:sz w:val="18"/>
                <w:szCs w:val="18"/>
              </w:rPr>
            </w:pPr>
            <w:r w:rsidRPr="00FA3F19">
              <w:rPr>
                <w:b/>
                <w:sz w:val="18"/>
                <w:szCs w:val="18"/>
              </w:rPr>
              <w:t>Vortex</w:t>
            </w:r>
          </w:p>
          <w:p w:rsidR="00504FC3" w:rsidRPr="00FA3F19" w:rsidRDefault="005F044E" w:rsidP="005F044E">
            <w:pPr>
              <w:pStyle w:val="BodyText2"/>
              <w:rPr>
                <w:b/>
                <w:color w:val="FF0000"/>
                <w:sz w:val="18"/>
                <w:szCs w:val="18"/>
              </w:rPr>
            </w:pPr>
            <w:r w:rsidRPr="00FA3F19">
              <w:rPr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Pr="00F704FA" w:rsidRDefault="00504FC3" w:rsidP="00AB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04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881" w:type="dxa"/>
            <w:vAlign w:val="center"/>
          </w:tcPr>
          <w:p w:rsidR="00504FC3" w:rsidRPr="00F704FA" w:rsidRDefault="002C1B4B" w:rsidP="00AB3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Vortex sample buffer tub</w:t>
            </w:r>
            <w:r w:rsidR="002D3958">
              <w:rPr>
                <w:rFonts w:asciiTheme="minorHAnsi" w:hAnsiTheme="minorHAnsi" w:cstheme="minorHAnsi"/>
                <w:sz w:val="20"/>
                <w:szCs w:val="20"/>
              </w:rPr>
              <w:t>es for 5 min (vortex speed 8</w:t>
            </w:r>
            <w:r w:rsidR="005F044E" w:rsidRPr="00F704FA">
              <w:rPr>
                <w:rFonts w:asciiTheme="minorHAnsi" w:hAnsiTheme="minorHAnsi" w:cstheme="minorHAnsi"/>
                <w:sz w:val="20"/>
                <w:szCs w:val="20"/>
              </w:rPr>
              <w:t>); use within 20 min</w:t>
            </w:r>
            <w:r w:rsidR="005F044E" w:rsidRPr="00F704F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</w:p>
        </w:tc>
      </w:tr>
      <w:tr w:rsidR="00504FC3" w:rsidTr="00656112">
        <w:trPr>
          <w:trHeight w:val="403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81" w:type="dxa"/>
            <w:vAlign w:val="center"/>
          </w:tcPr>
          <w:p w:rsidR="00504FC3" w:rsidRDefault="00EA6449" w:rsidP="00103DC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Remove </w:t>
            </w:r>
            <w:r w:rsidR="00905604">
              <w:rPr>
                <w:rFonts w:ascii="Calibri" w:hAnsi="Calibri" w:cs="Arial"/>
                <w:sz w:val="20"/>
              </w:rPr>
              <w:t xml:space="preserve">Universal </w:t>
            </w:r>
            <w:r>
              <w:rPr>
                <w:rFonts w:ascii="Calibri" w:hAnsi="Calibri" w:cs="Arial"/>
                <w:sz w:val="20"/>
              </w:rPr>
              <w:t>disc from package and set on disc cold block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656112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 xml:space="preserve">Load MM 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81" w:type="dxa"/>
            <w:vAlign w:val="center"/>
          </w:tcPr>
          <w:p w:rsidR="00C44295" w:rsidRDefault="00C44295" w:rsidP="002C1B4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Position spoke 1 over </w:t>
            </w:r>
            <w:r w:rsidR="002C1B4B">
              <w:rPr>
                <w:rFonts w:ascii="Calibri" w:hAnsi="Calibri" w:cs="Arial"/>
                <w:sz w:val="20"/>
              </w:rPr>
              <w:t>silver plate groove</w:t>
            </w:r>
            <w:r w:rsidR="003F7D87">
              <w:rPr>
                <w:rFonts w:ascii="Calibri" w:hAnsi="Calibri" w:cs="Arial"/>
                <w:sz w:val="20"/>
              </w:rPr>
              <w:t xml:space="preserve"> (refer to F</w:t>
            </w:r>
            <w:r w:rsidR="00760C99">
              <w:rPr>
                <w:rFonts w:ascii="Calibri" w:hAnsi="Calibri" w:cs="Arial"/>
                <w:sz w:val="20"/>
              </w:rPr>
              <w:t>ig. 1)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656112">
        <w:trPr>
          <w:trHeight w:val="2641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81" w:type="dxa"/>
            <w:vAlign w:val="center"/>
          </w:tcPr>
          <w:p w:rsidR="00C44295" w:rsidRDefault="003F7D87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Pipette</w:t>
            </w:r>
            <w:r w:rsidR="00C44295">
              <w:rPr>
                <w:rFonts w:ascii="Calibri" w:hAnsi="Calibri" w:cs="Arial"/>
              </w:rPr>
              <w:t xml:space="preserve">  8 </w:t>
            </w:r>
            <w:r w:rsidR="00C44295">
              <w:rPr>
                <w:rFonts w:ascii="Calibri" w:hAnsi="Calibri" w:cs="Calibri"/>
              </w:rPr>
              <w:t>µ</w:t>
            </w:r>
            <w:r w:rsidR="00C44295">
              <w:rPr>
                <w:rFonts w:ascii="Calibri" w:hAnsi="Calibri" w:cs="Arial"/>
              </w:rPr>
              <w:t xml:space="preserve">l of MM </w:t>
            </w:r>
            <w:r w:rsidR="00FA3F19">
              <w:rPr>
                <w:rFonts w:ascii="Calibri" w:hAnsi="Calibri" w:cs="Arial"/>
              </w:rPr>
              <w:t>in</w:t>
            </w:r>
            <w:r w:rsidR="00C44295">
              <w:rPr>
                <w:rFonts w:ascii="Calibri" w:hAnsi="Calibri" w:cs="Arial"/>
              </w:rPr>
              <w:t>to each well to be used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53"/>
              <w:gridCol w:w="5697"/>
            </w:tblGrid>
            <w:tr w:rsidR="00C44295" w:rsidTr="00F0451D">
              <w:trPr>
                <w:trHeight w:val="395"/>
              </w:trPr>
              <w:tc>
                <w:tcPr>
                  <w:tcW w:w="9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</w:pP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4"/>
                    </w:rPr>
                  </w:pPr>
                  <w:r w:rsidRPr="00F0451D"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  <w:t>Tip</w:t>
                  </w: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4295" w:rsidRPr="00F0451D" w:rsidRDefault="00C44295" w:rsidP="002133DD">
                  <w:pPr>
                    <w:pStyle w:val="TableText"/>
                    <w:numPr>
                      <w:ilvl w:val="0"/>
                      <w:numId w:val="18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Automatic pipettor: hold at slight angle to maintain accuracy</w:t>
                  </w:r>
                </w:p>
              </w:tc>
            </w:tr>
            <w:tr w:rsidR="00C44295" w:rsidTr="00656112">
              <w:trPr>
                <w:trHeight w:val="1908"/>
              </w:trPr>
              <w:tc>
                <w:tcPr>
                  <w:tcW w:w="95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2133DD">
                  <w:pPr>
                    <w:pStyle w:val="TableText"/>
                    <w:numPr>
                      <w:ilvl w:val="0"/>
                      <w:numId w:val="18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Manual pipetting: hold the pipette at a 30-degree angle inserting the tip under the roof of the well to reduce possible contamination</w:t>
                  </w: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 xml:space="preserve">                              </w:t>
                  </w:r>
                  <w:r w:rsidR="00CE1B3E" w:rsidRPr="00F60361">
                    <w:rPr>
                      <w:rFonts w:asciiTheme="minorHAnsi" w:hAnsiTheme="minorHAnsi" w:cstheme="minorHAnsi"/>
                      <w:szCs w:val="20"/>
                    </w:rPr>
                    <w:pict>
                      <v:shape id="_x0000_i1027" type="#_x0000_t75" style="width:75pt;height:52.5pt">
                        <v:imagedata r:id="rId18" o:title=""/>
                      </v:shape>
                    </w:pict>
                  </w:r>
                </w:p>
              </w:tc>
            </w:tr>
          </w:tbl>
          <w:p w:rsidR="00C44295" w:rsidRPr="00646F01" w:rsidRDefault="00C44295" w:rsidP="00D51A80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C44295" w:rsidRPr="00F2380C" w:rsidRDefault="00F60361" w:rsidP="00E87F50">
            <w:pPr>
              <w:jc w:val="center"/>
              <w:rPr>
                <w:rFonts w:ascii="Calibri" w:hAnsi="Calibri"/>
                <w:sz w:val="18"/>
                <w:szCs w:val="18"/>
              </w:rPr>
            </w:pPr>
            <w:hyperlink r:id="rId19" w:history="1">
              <w:r w:rsidR="00C34136" w:rsidRPr="00F2380C">
                <w:rPr>
                  <w:rStyle w:val="Hyperlink"/>
                  <w:rFonts w:ascii="Calibri" w:hAnsi="Calibri"/>
                  <w:sz w:val="18"/>
                  <w:szCs w:val="18"/>
                </w:rPr>
                <w:t>Simplexa Operator Manual</w:t>
              </w:r>
            </w:hyperlink>
          </w:p>
        </w:tc>
      </w:tr>
      <w:tr w:rsidR="00907BDF" w:rsidTr="00656112">
        <w:trPr>
          <w:trHeight w:val="1705"/>
        </w:trPr>
        <w:tc>
          <w:tcPr>
            <w:tcW w:w="1406" w:type="dxa"/>
            <w:tcBorders>
              <w:bottom w:val="single" w:sz="2" w:space="0" w:color="BFBFBF" w:themeColor="background1" w:themeShade="BF"/>
            </w:tcBorders>
            <w:vAlign w:val="center"/>
          </w:tcPr>
          <w:p w:rsidR="00907BDF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Load samples</w:t>
            </w:r>
          </w:p>
        </w:tc>
        <w:tc>
          <w:tcPr>
            <w:tcW w:w="588" w:type="dxa"/>
            <w:vAlign w:val="center"/>
          </w:tcPr>
          <w:p w:rsidR="00907BDF" w:rsidRDefault="00907BD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81" w:type="dxa"/>
            <w:vAlign w:val="center"/>
          </w:tcPr>
          <w:p w:rsidR="00E02E56" w:rsidRDefault="00E02E56" w:rsidP="00E02E5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Pipette 2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 w:cs="Arial"/>
                <w:sz w:val="20"/>
              </w:rPr>
              <w:t>l of each patient sample and each control into appropriate well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PCTL: swab elution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NEGC: </w:t>
            </w:r>
            <w:r w:rsidR="00A96745">
              <w:rPr>
                <w:rFonts w:ascii="Calibri" w:hAnsi="Calibri" w:cs="Arial"/>
                <w:sz w:val="20"/>
              </w:rPr>
              <w:t xml:space="preserve">swab </w:t>
            </w:r>
            <w:proofErr w:type="spellStart"/>
            <w:r w:rsidR="00A96745">
              <w:rPr>
                <w:rFonts w:ascii="Calibri" w:hAnsi="Calibri" w:cs="Arial"/>
                <w:sz w:val="20"/>
              </w:rPr>
              <w:t>eliution</w:t>
            </w:r>
            <w:proofErr w:type="spellEnd"/>
          </w:p>
          <w:p w:rsidR="00FA3F19" w:rsidRPr="00FA3F19" w:rsidRDefault="00FA3F19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907BDF" w:rsidRDefault="00907BDF">
            <w:pPr>
              <w:rPr>
                <w:rFonts w:ascii="Calibri" w:hAnsi="Calibri" w:cs="Arial"/>
                <w:sz w:val="20"/>
              </w:rPr>
            </w:pPr>
            <w:r w:rsidRPr="00907BDF">
              <w:rPr>
                <w:rFonts w:ascii="Calibri" w:hAnsi="Calibri" w:cs="Arial"/>
                <w:i/>
                <w:color w:val="FF0000"/>
                <w:sz w:val="20"/>
              </w:rPr>
              <w:t>Caution</w:t>
            </w:r>
            <w:r>
              <w:rPr>
                <w:rFonts w:ascii="Calibri" w:hAnsi="Calibri" w:cs="Arial"/>
                <w:sz w:val="20"/>
              </w:rPr>
              <w:t>: Do not go to second stop to avoid introduction</w:t>
            </w:r>
            <w:r w:rsidR="000B3822">
              <w:rPr>
                <w:rFonts w:ascii="Calibri" w:hAnsi="Calibri" w:cs="Arial"/>
                <w:sz w:val="20"/>
              </w:rPr>
              <w:t xml:space="preserve"> of</w:t>
            </w:r>
            <w:r>
              <w:rPr>
                <w:rFonts w:ascii="Calibri" w:hAnsi="Calibri" w:cs="Arial"/>
                <w:sz w:val="20"/>
              </w:rPr>
              <w:t xml:space="preserve"> bubbles and </w:t>
            </w:r>
            <w:r w:rsidR="00C44295">
              <w:rPr>
                <w:rFonts w:ascii="Calibri" w:hAnsi="Calibri" w:cs="Arial"/>
                <w:sz w:val="20"/>
              </w:rPr>
              <w:t>producing</w:t>
            </w:r>
          </w:p>
          <w:p w:rsidR="00907BDF" w:rsidRDefault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</w:t>
            </w:r>
            <w:r w:rsidR="00907BDF">
              <w:rPr>
                <w:rFonts w:ascii="Calibri" w:hAnsi="Calibri" w:cs="Arial"/>
                <w:sz w:val="20"/>
              </w:rPr>
              <w:t>aerosols</w:t>
            </w:r>
          </w:p>
        </w:tc>
        <w:tc>
          <w:tcPr>
            <w:tcW w:w="1205" w:type="dxa"/>
            <w:tcBorders>
              <w:bottom w:val="single" w:sz="2" w:space="0" w:color="BFBFBF" w:themeColor="background1" w:themeShade="BF"/>
            </w:tcBorders>
            <w:vAlign w:val="center"/>
          </w:tcPr>
          <w:p w:rsidR="00907BDF" w:rsidRDefault="00907BDF">
            <w:pPr>
              <w:rPr>
                <w:rFonts w:ascii="Calibri" w:hAnsi="Calibri"/>
                <w:sz w:val="20"/>
              </w:rPr>
            </w:pPr>
          </w:p>
        </w:tc>
      </w:tr>
      <w:tr w:rsidR="000B3822" w:rsidTr="00AB3332">
        <w:trPr>
          <w:trHeight w:val="432"/>
        </w:trPr>
        <w:tc>
          <w:tcPr>
            <w:tcW w:w="1406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81" w:type="dxa"/>
            <w:vAlign w:val="center"/>
          </w:tcPr>
          <w:p w:rsidR="000B3822" w:rsidRDefault="00FA3F19" w:rsidP="00FA3F1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</w:t>
            </w:r>
            <w:r w:rsidR="000B3822">
              <w:rPr>
                <w:rFonts w:ascii="Calibri" w:hAnsi="Calibri" w:cs="Arial"/>
                <w:sz w:val="20"/>
              </w:rPr>
              <w:t>pply the cover tape on the disc</w:t>
            </w:r>
            <w:r>
              <w:rPr>
                <w:rFonts w:ascii="Calibri" w:hAnsi="Calibri" w:cs="Arial"/>
                <w:sz w:val="20"/>
              </w:rPr>
              <w:t xml:space="preserve"> in horizontal position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A23C03">
        <w:trPr>
          <w:trHeight w:val="1781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0B3822" w:rsidRPr="00FA3F19" w:rsidRDefault="00C44295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Seal disc</w:t>
            </w: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81" w:type="dxa"/>
            <w:vAlign w:val="center"/>
          </w:tcPr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Use the disc applicator to seal the cover tape</w:t>
            </w:r>
          </w:p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</w:t>
            </w:r>
            <w:r w:rsidR="00FA3F19">
              <w:rPr>
                <w:rFonts w:ascii="Calibri" w:hAnsi="Calibri" w:cs="Arial"/>
                <w:sz w:val="20"/>
              </w:rPr>
              <w:t xml:space="preserve">   </w:t>
            </w:r>
            <w:r w:rsidR="00C44295">
              <w:rPr>
                <w:rFonts w:ascii="Calibri" w:hAnsi="Calibri" w:cs="Arial"/>
                <w:sz w:val="20"/>
              </w:rPr>
              <w:t xml:space="preserve"> </w:t>
            </w:r>
            <w:r w:rsidR="00CE1B3E" w:rsidRPr="00F60361">
              <w:rPr>
                <w:rFonts w:ascii="Calibri" w:hAnsi="Calibri" w:cs="Arial"/>
                <w:sz w:val="20"/>
              </w:rPr>
              <w:pict>
                <v:shape id="_x0000_i1028" type="#_x0000_t75" style="width:118.5pt;height:57.75pt">
                  <v:imagedata r:id="rId20" o:title=""/>
                </v:shape>
              </w:pic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FA3F19">
              <w:rPr>
                <w:rFonts w:ascii="Calibri" w:hAnsi="Calibri" w:cs="Arial"/>
                <w:sz w:val="20"/>
              </w:rPr>
              <w:t xml:space="preserve">          </w: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CE1B3E" w:rsidRPr="00F60361">
              <w:rPr>
                <w:rFonts w:ascii="Calibri" w:hAnsi="Calibri" w:cs="Arial"/>
                <w:sz w:val="20"/>
              </w:rPr>
              <w:pict>
                <v:shape id="_x0000_i1029" type="#_x0000_t75" style="width:93pt;height:66pt">
                  <v:imagedata r:id="rId21" o:title=""/>
                </v:shape>
              </w:pic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656112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81" w:type="dxa"/>
            <w:vAlign w:val="center"/>
          </w:tcPr>
          <w:p w:rsidR="000B3822" w:rsidRDefault="00C44295" w:rsidP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Remove cove</w:t>
            </w:r>
            <w:r w:rsidR="000E5288">
              <w:rPr>
                <w:rFonts w:ascii="Calibri" w:hAnsi="Calibri" w:cs="Arial"/>
                <w:sz w:val="20"/>
              </w:rPr>
              <w:t>r</w:t>
            </w:r>
            <w:r>
              <w:rPr>
                <w:rFonts w:ascii="Calibri" w:hAnsi="Calibri" w:cs="Arial"/>
                <w:sz w:val="20"/>
              </w:rPr>
              <w:t xml:space="preserve"> tape tabs by gently pu</w:t>
            </w:r>
            <w:r w:rsidR="00FA3F19">
              <w:rPr>
                <w:rFonts w:ascii="Calibri" w:hAnsi="Calibri" w:cs="Arial"/>
                <w:sz w:val="20"/>
              </w:rPr>
              <w:t>l</w:t>
            </w:r>
            <w:r>
              <w:rPr>
                <w:rFonts w:ascii="Calibri" w:hAnsi="Calibri" w:cs="Arial"/>
                <w:sz w:val="20"/>
              </w:rPr>
              <w:t>ling outwards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504FC3" w:rsidTr="00656112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504FC3" w:rsidRPr="00FA3F19" w:rsidRDefault="00C44295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504FC3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81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656112">
        <w:trPr>
          <w:trHeight w:val="403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gloves; move to room 3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656112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Place disc into the </w:t>
            </w:r>
            <w:r w:rsidR="002379BE">
              <w:rPr>
                <w:rFonts w:ascii="Calibri" w:hAnsi="Calibri" w:cs="Arial"/>
              </w:rPr>
              <w:t>instrument; close lid</w:t>
            </w:r>
          </w:p>
        </w:tc>
        <w:tc>
          <w:tcPr>
            <w:tcW w:w="1205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656112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Start Run</w:t>
            </w: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Click</w:t>
            </w:r>
            <w:r w:rsidRPr="002379BE">
              <w:rPr>
                <w:rFonts w:ascii="Calibri" w:hAnsi="Calibri" w:cs="Arial"/>
                <w:b/>
              </w:rPr>
              <w:t xml:space="preserve"> Run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2379BE">
              <w:rPr>
                <w:rFonts w:ascii="Calibri" w:hAnsi="Calibri" w:cs="Arial"/>
              </w:rPr>
              <w:t>button</w:t>
            </w:r>
            <w:r>
              <w:rPr>
                <w:rFonts w:ascii="Calibri" w:hAnsi="Calibri" w:cs="Arial"/>
              </w:rPr>
              <w:t xml:space="preserve"> to move to status screen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656112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Select  test instrument from drop down box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2379BE" w:rsidTr="00AB3332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881" w:type="dxa"/>
            <w:vAlign w:val="center"/>
          </w:tcPr>
          <w:p w:rsidR="002379BE" w:rsidRDefault="002379BE">
            <w:pPr>
              <w:pStyle w:val="TableText"/>
              <w:autoSpaceDE/>
              <w:autoSpaceDN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Click </w:t>
            </w:r>
            <w:r w:rsidRPr="002379BE">
              <w:rPr>
                <w:rFonts w:ascii="Calibri" w:hAnsi="Calibri" w:cs="Arial"/>
                <w:b/>
              </w:rPr>
              <w:t>Start</w:t>
            </w:r>
          </w:p>
          <w:p w:rsidR="00C34136" w:rsidRDefault="00C34136" w:rsidP="00C34136">
            <w:pPr>
              <w:pStyle w:val="TableText"/>
              <w:autoSpaceDE/>
              <w:autoSpaceDN/>
              <w:ind w:left="778" w:hanging="7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</w:t>
            </w:r>
            <w:r w:rsidRPr="00045157">
              <w:rPr>
                <w:rFonts w:ascii="Calibri" w:hAnsi="Calibri" w:cs="Arial"/>
                <w:i/>
              </w:rPr>
              <w:t>Note:</w:t>
            </w:r>
            <w:r>
              <w:rPr>
                <w:rFonts w:ascii="Calibri" w:hAnsi="Calibri" w:cs="Arial"/>
              </w:rPr>
              <w:t xml:space="preserve"> Once the run is started, it cannot be canceled and then restarted using   the same disc. Canceling will require a new disc.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656112">
        <w:trPr>
          <w:trHeight w:val="403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2379BE" w:rsidRPr="00C34136" w:rsidRDefault="00C341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C34136">
              <w:rPr>
                <w:rFonts w:ascii="Calibri" w:hAnsi="Calibri"/>
                <w:b/>
                <w:color w:val="0070C0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656112">
        <w:trPr>
          <w:trHeight w:val="403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 before leaving room 3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6E5691" w:rsidTr="00656112">
        <w:trPr>
          <w:trHeight w:val="403"/>
        </w:trPr>
        <w:tc>
          <w:tcPr>
            <w:tcW w:w="1406" w:type="dxa"/>
            <w:tcBorders>
              <w:bottom w:val="nil"/>
            </w:tcBorders>
            <w:vAlign w:val="center"/>
          </w:tcPr>
          <w:p w:rsidR="006E5691" w:rsidRPr="00C34136" w:rsidRDefault="00C341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C34136">
              <w:rPr>
                <w:rFonts w:ascii="Calibri" w:hAnsi="Calibri"/>
                <w:b/>
                <w:color w:val="0070C0"/>
                <w:sz w:val="18"/>
                <w:szCs w:val="18"/>
              </w:rPr>
              <w:t>Run</w:t>
            </w: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Approximate run time: 1 h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6E5691" w:rsidTr="00656112">
        <w:trPr>
          <w:trHeight w:val="403"/>
        </w:trPr>
        <w:tc>
          <w:tcPr>
            <w:tcW w:w="1406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Run progress can be viewed in the </w:t>
            </w:r>
            <w:r w:rsidRPr="006E5691">
              <w:rPr>
                <w:rFonts w:ascii="Calibri" w:hAnsi="Calibri" w:cs="Arial"/>
                <w:b/>
              </w:rPr>
              <w:t>Run Status Window</w:t>
            </w:r>
            <w:r w:rsidR="003F7D87">
              <w:rPr>
                <w:rFonts w:ascii="Calibri" w:hAnsi="Calibri" w:cs="Arial"/>
              </w:rPr>
              <w:t>: refer to F</w:t>
            </w:r>
            <w:r>
              <w:rPr>
                <w:rFonts w:ascii="Calibri" w:hAnsi="Calibri" w:cs="Arial"/>
              </w:rPr>
              <w:t>ig</w:t>
            </w:r>
            <w:r w:rsidR="003F7D87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20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C34136" w:rsidTr="00AB3332">
        <w:trPr>
          <w:trHeight w:val="432"/>
        </w:trPr>
        <w:tc>
          <w:tcPr>
            <w:tcW w:w="1406" w:type="dxa"/>
            <w:tcBorders>
              <w:bottom w:val="nil"/>
            </w:tcBorders>
            <w:vAlign w:val="center"/>
          </w:tcPr>
          <w:p w:rsidR="00C34136" w:rsidRPr="00767C15" w:rsidRDefault="00C34136" w:rsidP="00C34136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34136" w:rsidRDefault="00C34136" w:rsidP="00C341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881" w:type="dxa"/>
            <w:vAlign w:val="center"/>
          </w:tcPr>
          <w:p w:rsidR="00C34136" w:rsidRPr="003F7D87" w:rsidRDefault="00C34136" w:rsidP="00C34136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 xml:space="preserve">Remove disc from instrument; </w:t>
            </w:r>
            <w:r w:rsidRPr="003F7D8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check well volumes for pipetting accuracy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C34136" w:rsidRDefault="00C34136">
            <w:pPr>
              <w:rPr>
                <w:rFonts w:ascii="Calibri" w:hAnsi="Calibri"/>
                <w:sz w:val="20"/>
              </w:rPr>
            </w:pPr>
          </w:p>
        </w:tc>
      </w:tr>
      <w:tr w:rsidR="00C34136" w:rsidTr="00AB3332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34136" w:rsidRDefault="00C34136" w:rsidP="00C34136">
            <w:pPr>
              <w:jc w:val="center"/>
              <w:rPr>
                <w:rFonts w:ascii="Calibri" w:hAnsi="Calibri"/>
                <w:sz w:val="18"/>
              </w:rPr>
            </w:pPr>
            <w:r w:rsidRPr="00767C15">
              <w:rPr>
                <w:rFonts w:ascii="Calibri" w:hAnsi="Calibri"/>
                <w:b/>
                <w:color w:val="0070C0"/>
                <w:sz w:val="18"/>
              </w:rPr>
              <w:t>Run completion</w:t>
            </w:r>
          </w:p>
        </w:tc>
        <w:tc>
          <w:tcPr>
            <w:tcW w:w="588" w:type="dxa"/>
            <w:vAlign w:val="center"/>
          </w:tcPr>
          <w:p w:rsidR="00C34136" w:rsidRDefault="00C34136" w:rsidP="00C341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881" w:type="dxa"/>
            <w:vAlign w:val="center"/>
          </w:tcPr>
          <w:p w:rsidR="00C34136" w:rsidRPr="003F7D87" w:rsidRDefault="00C34136" w:rsidP="00C34136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Place in bio-bag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34136" w:rsidRDefault="00C34136">
            <w:pPr>
              <w:rPr>
                <w:rFonts w:ascii="Calibri" w:hAnsi="Calibri"/>
                <w:sz w:val="20"/>
              </w:rPr>
            </w:pPr>
          </w:p>
        </w:tc>
      </w:tr>
      <w:tr w:rsidR="00C34136" w:rsidTr="00AB3332">
        <w:trPr>
          <w:trHeight w:val="432"/>
        </w:trPr>
        <w:tc>
          <w:tcPr>
            <w:tcW w:w="1406" w:type="dxa"/>
            <w:tcBorders>
              <w:top w:val="nil"/>
            </w:tcBorders>
            <w:vAlign w:val="center"/>
          </w:tcPr>
          <w:p w:rsidR="00C34136" w:rsidRDefault="00C34136" w:rsidP="00C3413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34136" w:rsidRDefault="00C34136" w:rsidP="00C341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6881" w:type="dxa"/>
            <w:vAlign w:val="center"/>
          </w:tcPr>
          <w:p w:rsidR="00C34136" w:rsidRPr="003F7D87" w:rsidRDefault="00C34136" w:rsidP="00C34136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Discard in red biohazard container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C34136" w:rsidRDefault="00C34136">
            <w:pPr>
              <w:rPr>
                <w:rFonts w:ascii="Calibri" w:hAnsi="Calibri"/>
                <w:sz w:val="20"/>
              </w:rPr>
            </w:pPr>
          </w:p>
        </w:tc>
      </w:tr>
    </w:tbl>
    <w:p w:rsidR="00F704FA" w:rsidRDefault="00F704FA">
      <w:pPr>
        <w:rPr>
          <w:rFonts w:ascii="Calibri" w:hAnsi="Calibri"/>
          <w:sz w:val="20"/>
        </w:rPr>
      </w:pPr>
    </w:p>
    <w:p w:rsidR="00C34136" w:rsidRDefault="00C34136">
      <w:pPr>
        <w:rPr>
          <w:rFonts w:ascii="Calibri" w:hAnsi="Calibri"/>
          <w:b/>
          <w:sz w:val="20"/>
        </w:rPr>
      </w:pPr>
    </w:p>
    <w:p w:rsidR="006E5691" w:rsidRDefault="006E5691">
      <w:pPr>
        <w:rPr>
          <w:rFonts w:ascii="Calibri" w:hAnsi="Calibri"/>
          <w:sz w:val="20"/>
        </w:rPr>
      </w:pPr>
      <w:r w:rsidRPr="00B543B4">
        <w:rPr>
          <w:rFonts w:ascii="Calibri" w:hAnsi="Calibri"/>
          <w:b/>
          <w:sz w:val="20"/>
        </w:rPr>
        <w:t>Figure 2</w:t>
      </w:r>
      <w:r>
        <w:rPr>
          <w:rFonts w:ascii="Calibri" w:hAnsi="Calibri"/>
          <w:sz w:val="20"/>
        </w:rPr>
        <w:t>: The graph plots detection progress in Real-Time</w:t>
      </w:r>
    </w:p>
    <w:p w:rsidR="000E5288" w:rsidRDefault="000E5288">
      <w:pPr>
        <w:rPr>
          <w:rFonts w:ascii="Calibri" w:hAnsi="Calibri"/>
          <w:sz w:val="20"/>
        </w:rPr>
      </w:pPr>
    </w:p>
    <w:p w:rsidR="000E5288" w:rsidRDefault="00F60361" w:rsidP="00F0451D">
      <w:pPr>
        <w:ind w:left="720" w:firstLine="72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shape id="_x0000_s1032" type="#_x0000_t32" style="position:absolute;left:0;text-align:left;margin-left:141.15pt;margin-top:241.8pt;width:.05pt;height:21.75pt;flip:y;z-index:251662336" o:connectortype="straight" strokecolor="red" strokeweight="3pt">
            <v:stroke endarrow="block"/>
            <v:shadow type="perspective" color="#622423" opacity=".5" offset="1pt" offset2="-1pt"/>
          </v:shape>
        </w:pict>
      </w:r>
      <w:r w:rsidRPr="00F60361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0.15pt;margin-top:59.8pt;width:103.5pt;height:27.75pt;z-index:251667456;mso-width-relative:margin;mso-height-relative:margin" filled="f" stroked="f">
            <v:textbox>
              <w:txbxContent>
                <w:p w:rsidR="00C65814" w:rsidRPr="008412C7" w:rsidRDefault="00C65814" w:rsidP="00B543B4">
                  <w:pPr>
                    <w:jc w:val="center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Dye drop down box for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GAS</w:t>
                  </w: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IC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1034" type="#_x0000_t32" style="position:absolute;left:0;text-align:left;margin-left:411.9pt;margin-top:36.55pt;width:.05pt;height:23.25pt;flip:y;z-index:251665408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</w:rPr>
        <w:pict>
          <v:shape id="_x0000_s1037" type="#_x0000_t32" style="position:absolute;left:0;text-align:left;margin-left:323.65pt;margin-top:156.9pt;width:28.55pt;height:.05pt;z-index:251668480" o:connectortype="straight" strokecolor="red" strokeweight="3pt">
            <v:stroke endarrow="block"/>
            <v:shadow type="perspective" color="#622423" opacity=".5" offset="1pt" offset2="-1pt"/>
          </v:shape>
        </w:pict>
      </w:r>
      <w:r w:rsidRPr="00F60361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9" type="#_x0000_t202" style="position:absolute;left:0;text-align:left;margin-left:235.65pt;margin-top:147.15pt;width:88pt;height:29.15pt;z-index:251670528;mso-height-percent:200;mso-height-percent:200;mso-width-relative:margin;mso-height-relative:margin" stroked="f">
            <v:textbox style="mso-fit-shape-to-text:t">
              <w:txbxContent>
                <w:p w:rsidR="00C65814" w:rsidRDefault="00C6581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Amplification curve</w:t>
                  </w:r>
                </w:p>
                <w:p w:rsidR="00C65814" w:rsidRPr="00AF0699" w:rsidRDefault="00C6581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(Data acquisition)</w:t>
                  </w:r>
                </w:p>
              </w:txbxContent>
            </v:textbox>
          </v:shape>
        </w:pict>
      </w:r>
      <w:bookmarkStart w:id="0" w:name="_Pro_hMPV+_Assay"/>
      <w:bookmarkEnd w:id="0"/>
      <w:r>
        <w:rPr>
          <w:rFonts w:ascii="Calibri" w:hAnsi="Calibri"/>
          <w:noProof/>
          <w:sz w:val="20"/>
        </w:rPr>
        <w:pict>
          <v:shape id="_x0000_s1030" type="#_x0000_t32" style="position:absolute;left:0;text-align:left;margin-left:53.4pt;margin-top:27.55pt;width:21.75pt;height:.05pt;z-index:251659264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31" type="#_x0000_t202" style="position:absolute;left:0;text-align:left;margin-left:-11.85pt;margin-top:11.05pt;width:65.25pt;height:31.65pt;z-index:251661312;mso-width-relative:margin;mso-height-relative:margin" stroked="f">
            <v:textbox>
              <w:txbxContent>
                <w:p w:rsidR="00C65814" w:rsidRPr="008412C7" w:rsidRDefault="00C65814" w:rsidP="007B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Instrument drop down box</w:t>
                  </w:r>
                </w:p>
              </w:txbxContent>
            </v:textbox>
          </v:shape>
        </w:pict>
      </w:r>
      <w:r w:rsidR="00CE1B3E" w:rsidRPr="00F60361">
        <w:rPr>
          <w:rFonts w:ascii="Calibri" w:hAnsi="Calibri"/>
          <w:sz w:val="20"/>
        </w:rPr>
        <w:pict>
          <v:shape id="_x0000_i1030" type="#_x0000_t75" style="width:365.25pt;height:257.25pt">
            <v:imagedata r:id="rId22" o:title=""/>
          </v:shape>
        </w:pict>
      </w:r>
    </w:p>
    <w:p w:rsidR="000E5288" w:rsidRDefault="00F60361">
      <w:pPr>
        <w:rPr>
          <w:rFonts w:ascii="Calibri" w:hAnsi="Calibri"/>
          <w:sz w:val="20"/>
        </w:rPr>
      </w:pPr>
      <w:r w:rsidRPr="00F60361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3" type="#_x0000_t202" style="position:absolute;margin-left:75.15pt;margin-top:6.3pt;width:160.5pt;height:18.2pt;z-index:251664384;mso-height-percent:200;mso-height-percent:200;mso-width-relative:margin;mso-height-relative:margin" stroked="f">
            <v:textbox style="mso-fit-shape-to-text:t">
              <w:txbxContent>
                <w:p w:rsidR="00C65814" w:rsidRPr="008412C7" w:rsidRDefault="00C6581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Progress bar shows estimated end time</w:t>
                  </w:r>
                </w:p>
              </w:txbxContent>
            </v:textbox>
          </v:shape>
        </w:pict>
      </w:r>
    </w:p>
    <w:p w:rsidR="000E5288" w:rsidRDefault="000E5288">
      <w:pPr>
        <w:rPr>
          <w:rFonts w:ascii="Calibri" w:hAnsi="Calibri"/>
          <w:sz w:val="20"/>
        </w:rPr>
      </w:pPr>
    </w:p>
    <w:p w:rsidR="006E5691" w:rsidRDefault="006E5691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504FC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E: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0E5288">
        <w:rPr>
          <w:rFonts w:ascii="Calibri" w:hAnsi="Calibri"/>
          <w:sz w:val="20"/>
        </w:rPr>
        <w:t>analysis of data</w:t>
      </w:r>
    </w:p>
    <w:p w:rsidR="00504FC3" w:rsidRDefault="000118C3" w:rsidP="00AB3332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Analyzing Completed</w:t>
      </w:r>
      <w:r w:rsidR="00AF0699">
        <w:t xml:space="preserve"> </w:t>
      </w:r>
      <w:r w:rsidR="006E5691">
        <w:t>Run</w:t>
      </w:r>
      <w:r w:rsidR="007B7B7A">
        <w:t>s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17"/>
        <w:gridCol w:w="588"/>
        <w:gridCol w:w="7195"/>
        <w:gridCol w:w="1152"/>
      </w:tblGrid>
      <w:tr w:rsidR="00504FC3" w:rsidTr="00A23C03">
        <w:trPr>
          <w:trHeight w:val="360"/>
          <w:tblHeader/>
        </w:trPr>
        <w:tc>
          <w:tcPr>
            <w:tcW w:w="0" w:type="auto"/>
            <w:shd w:val="clear" w:color="auto" w:fill="E9F5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0" w:type="auto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95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C063C4" w:rsidTr="00A23C03">
        <w:trPr>
          <w:trHeight w:val="440"/>
        </w:trPr>
        <w:tc>
          <w:tcPr>
            <w:tcW w:w="0" w:type="auto"/>
            <w:vAlign w:val="center"/>
          </w:tcPr>
          <w:p w:rsidR="00C063C4" w:rsidRDefault="004C437D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Analyze</w:t>
            </w:r>
            <w:r w:rsidR="00F151A6">
              <w:rPr>
                <w:rFonts w:ascii="Calibri" w:hAnsi="Calibri"/>
                <w:b/>
                <w:bCs/>
                <w:color w:val="3366CC"/>
                <w:sz w:val="18"/>
              </w:rPr>
              <w:t xml:space="preserve"> Results</w:t>
            </w:r>
          </w:p>
        </w:tc>
        <w:tc>
          <w:tcPr>
            <w:tcW w:w="0" w:type="auto"/>
            <w:vAlign w:val="center"/>
          </w:tcPr>
          <w:p w:rsidR="00C063C4" w:rsidRDefault="00C063C4" w:rsidP="00C063C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95" w:type="dxa"/>
            <w:vAlign w:val="center"/>
          </w:tcPr>
          <w:p w:rsidR="00C063C4" w:rsidRDefault="00C063C4" w:rsidP="00C063C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Click the Analyze button at the bottom of the screen</w:t>
            </w:r>
            <w:r w:rsidR="00FA02C7">
              <w:rPr>
                <w:b w:val="0"/>
                <w:bCs w:val="0"/>
              </w:rPr>
              <w:t xml:space="preserve"> to open the Analysis Window</w:t>
            </w:r>
          </w:p>
        </w:tc>
        <w:tc>
          <w:tcPr>
            <w:tcW w:w="1152" w:type="dxa"/>
          </w:tcPr>
          <w:p w:rsidR="00C063C4" w:rsidRDefault="00C063C4">
            <w:pPr>
              <w:rPr>
                <w:rFonts w:ascii="Calibri" w:hAnsi="Calibri"/>
                <w:sz w:val="20"/>
              </w:rPr>
            </w:pPr>
          </w:p>
        </w:tc>
      </w:tr>
      <w:tr w:rsidR="00A23C03" w:rsidTr="00A23C03">
        <w:trPr>
          <w:trHeight w:val="3280"/>
        </w:trPr>
        <w:tc>
          <w:tcPr>
            <w:tcW w:w="0" w:type="auto"/>
            <w:vAlign w:val="center"/>
          </w:tcPr>
          <w:p w:rsidR="00A23C03" w:rsidRDefault="00A23C03" w:rsidP="00A23C0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   </w:t>
            </w:r>
          </w:p>
          <w:p w:rsidR="00A23C03" w:rsidRDefault="00A23C03" w:rsidP="00A23C0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Summary</w:t>
            </w:r>
          </w:p>
          <w:p w:rsidR="00A23C03" w:rsidRDefault="00A23C03" w:rsidP="00A23C0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  <w:p w:rsidR="00A23C03" w:rsidRDefault="00A23C03" w:rsidP="00A23C0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0" w:type="auto"/>
            <w:vAlign w:val="center"/>
          </w:tcPr>
          <w:p w:rsidR="00A23C03" w:rsidRDefault="00A23C03" w:rsidP="00A23C0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95" w:type="dxa"/>
            <w:vAlign w:val="center"/>
          </w:tcPr>
          <w:p w:rsidR="00A23C03" w:rsidRDefault="00A23C03" w:rsidP="00A23C03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on the run </w:t>
            </w:r>
            <w:r w:rsidRPr="00292E0C">
              <w:rPr>
                <w:bCs w:val="0"/>
              </w:rPr>
              <w:t xml:space="preserve">Details </w:t>
            </w:r>
            <w:r>
              <w:rPr>
                <w:b w:val="0"/>
                <w:bCs w:val="0"/>
              </w:rPr>
              <w:t>tab to display a summary of the run, target Ct and IC Ct values</w:t>
            </w:r>
          </w:p>
          <w:p w:rsidR="00A23C03" w:rsidRPr="00A23C03" w:rsidRDefault="00A23C03" w:rsidP="00A23C0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23C03" w:rsidRPr="00A23C03" w:rsidRDefault="00F60361" w:rsidP="00A23C03">
            <w:r w:rsidRPr="00F60361">
              <w:rPr>
                <w:b/>
                <w:bCs/>
                <w:noProof/>
              </w:rPr>
              <w:pict>
                <v:shape id="_x0000_s1076" type="#_x0000_t32" style="position:absolute;margin-left:36.85pt;margin-top:10.6pt;width:27.05pt;height:8.15pt;flip:x;z-index:251687936;mso-position-horizontal-relative:text;mso-position-vertical-relative:text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CE1B3E" w:rsidRPr="00F60361">
              <w:rPr>
                <w:b/>
                <w:bCs/>
              </w:rPr>
              <w:pict>
                <v:shape id="_x0000_i1031" type="#_x0000_t75" style="width:338.25pt;height:129.75pt" o:bordertopcolor="this" o:borderleftcolor="this" o:borderbottomcolor="this" o:borderrightcolor="this">
                  <v:imagedata r:id="rId23" o:title=""/>
                  <w10:bordertop type="single" width="2"/>
                  <w10:borderleft type="single" width="2"/>
                  <w10:borderbottom type="single" width="2"/>
                  <w10:borderright type="single" width="2"/>
                </v:shape>
              </w:pict>
            </w:r>
          </w:p>
          <w:p w:rsidR="00A23C03" w:rsidRPr="0033022F" w:rsidRDefault="00A23C03" w:rsidP="00A23C03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A23C03" w:rsidRDefault="00A23C03">
            <w:pPr>
              <w:rPr>
                <w:rFonts w:ascii="Calibri" w:hAnsi="Calibri"/>
                <w:sz w:val="20"/>
              </w:rPr>
            </w:pPr>
          </w:p>
        </w:tc>
      </w:tr>
      <w:tr w:rsidR="00AC3C50" w:rsidTr="00ED660C">
        <w:trPr>
          <w:trHeight w:val="4738"/>
        </w:trPr>
        <w:tc>
          <w:tcPr>
            <w:tcW w:w="0" w:type="auto"/>
          </w:tcPr>
          <w:p w:rsidR="00AC3C50" w:rsidRDefault="00AC3C50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lastRenderedPageBreak/>
              <w:t>Room 3</w:t>
            </w:r>
          </w:p>
          <w:p w:rsidR="00A23C03" w:rsidRDefault="00A23C03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A23C03" w:rsidRDefault="00A23C03" w:rsidP="006A06D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Review amplification curves</w:t>
            </w:r>
          </w:p>
        </w:tc>
        <w:tc>
          <w:tcPr>
            <w:tcW w:w="0" w:type="auto"/>
          </w:tcPr>
          <w:p w:rsidR="00AC3C50" w:rsidRDefault="00AC3C50" w:rsidP="00453DA7">
            <w:pPr>
              <w:jc w:val="center"/>
              <w:rPr>
                <w:rFonts w:ascii="Calibri" w:hAnsi="Calibri"/>
                <w:sz w:val="20"/>
              </w:rPr>
            </w:pPr>
          </w:p>
          <w:p w:rsidR="00453DA7" w:rsidRDefault="00A23C03" w:rsidP="00453DA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95" w:type="dxa"/>
            <w:vAlign w:val="center"/>
          </w:tcPr>
          <w:p w:rsidR="00A23C03" w:rsidRDefault="00A23C03" w:rsidP="00A23C03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 IC Ct results and amplification curves for exponential growth and possible inhibition or low target amplification, refer to Figures</w:t>
            </w:r>
            <w:r w:rsidRPr="003F7D8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3 and 4</w:t>
            </w:r>
          </w:p>
          <w:p w:rsidR="00A23C03" w:rsidRPr="00A23C03" w:rsidRDefault="00A23C03" w:rsidP="00A23C03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0" w:type="auto"/>
              <w:tblInd w:w="2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67"/>
              <w:gridCol w:w="5610"/>
            </w:tblGrid>
            <w:tr w:rsidR="00A23C03" w:rsidTr="00A23C03">
              <w:trPr>
                <w:trHeight w:val="317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A23C03" w:rsidRDefault="00A23C03" w:rsidP="00A23C03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610" w:type="dxa"/>
                  <w:shd w:val="clear" w:color="auto" w:fill="EAF1DD" w:themeFill="accent3" w:themeFillTint="33"/>
                  <w:vAlign w:val="center"/>
                </w:tcPr>
                <w:p w:rsidR="00A23C03" w:rsidRDefault="00A23C03" w:rsidP="00A23C0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A23C03" w:rsidRPr="00ED4A4B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Pr="00ED4A4B" w:rsidRDefault="00A23C03" w:rsidP="00A23C0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Select </w:t>
                  </w:r>
                  <w:r w:rsidRPr="00AC3C5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tab</w:t>
                  </w:r>
                </w:p>
              </w:tc>
            </w:tr>
            <w:tr w:rsidR="00A23C03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Default="00A23C03" w:rsidP="00A23C03">
                  <w:pPr>
                    <w:ind w:left="784" w:hanging="7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on </w:t>
                  </w:r>
                  <w:r w:rsidRPr="00E2555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</w:p>
              </w:tc>
            </w:tr>
            <w:tr w:rsidR="00A23C03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Default="00A23C03" w:rsidP="00A23C03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 </w:t>
                  </w:r>
                  <w:r w:rsidRPr="00651E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Include Graphs</w:t>
                  </w:r>
                </w:p>
              </w:tc>
            </w:tr>
            <w:tr w:rsidR="00A23C03" w:rsidRPr="00ED4A4B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Pr="00ED4A4B" w:rsidRDefault="00A23C03" w:rsidP="00A23C03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Scroll through the report , reviewing comments, failures and amplification curves</w:t>
                  </w:r>
                </w:p>
              </w:tc>
            </w:tr>
            <w:tr w:rsidR="00A23C03" w:rsidRPr="00AC3C50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Pr="00AC3C50" w:rsidRDefault="00A23C03" w:rsidP="00A23C03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3C5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 valid curve shows a smooth,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exponential increase</w:t>
                  </w:r>
                </w:p>
              </w:tc>
            </w:tr>
            <w:tr w:rsidR="00A23C03" w:rsidRPr="00AC3C50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Pr="00AC3C50" w:rsidRDefault="00A23C03" w:rsidP="00A23C03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Invalid curve may be linear or a curve with data “spikes” where the curve crosses the threshold</w:t>
                  </w:r>
                </w:p>
              </w:tc>
            </w:tr>
            <w:tr w:rsidR="00A23C03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Default="00A23C03" w:rsidP="00A23C03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If curve is valid, the Ct values may be used to interpret the results</w:t>
                  </w:r>
                </w:p>
              </w:tc>
            </w:tr>
            <w:tr w:rsidR="00A23C03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Default="00A23C03" w:rsidP="00A23C03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Confirm results by a second reviewer before releasing </w:t>
                  </w:r>
                </w:p>
              </w:tc>
            </w:tr>
            <w:tr w:rsidR="00A23C03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Default="00A23C03" w:rsidP="00A23C03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Positive results: Confirm name and accession number on primary sample/TE buffer before releasing</w:t>
                  </w:r>
                </w:p>
              </w:tc>
            </w:tr>
            <w:tr w:rsidR="00A23C03" w:rsidTr="00A23C03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23C03" w:rsidRDefault="00A23C03" w:rsidP="00A23C0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5610" w:type="dxa"/>
                  <w:vAlign w:val="center"/>
                </w:tcPr>
                <w:p w:rsidR="00A23C03" w:rsidRDefault="00A23C03" w:rsidP="00A23C03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Select or deselect results to be released</w:t>
                  </w:r>
                </w:p>
              </w:tc>
            </w:tr>
          </w:tbl>
          <w:p w:rsidR="00AC3C50" w:rsidRPr="00AC3C50" w:rsidRDefault="00AC3C50" w:rsidP="00AC3C50"/>
        </w:tc>
        <w:tc>
          <w:tcPr>
            <w:tcW w:w="1152" w:type="dxa"/>
          </w:tcPr>
          <w:p w:rsidR="00AC3C50" w:rsidRDefault="00AC3C50">
            <w:pPr>
              <w:rPr>
                <w:rFonts w:ascii="Calibri" w:hAnsi="Calibri"/>
                <w:sz w:val="20"/>
              </w:rPr>
            </w:pPr>
          </w:p>
        </w:tc>
      </w:tr>
      <w:tr w:rsidR="00AC3C50" w:rsidTr="00ED660C">
        <w:trPr>
          <w:trHeight w:val="1858"/>
        </w:trPr>
        <w:tc>
          <w:tcPr>
            <w:tcW w:w="0" w:type="auto"/>
            <w:vAlign w:val="center"/>
          </w:tcPr>
          <w:p w:rsidR="00AC3C50" w:rsidRDefault="00F151A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Print </w:t>
            </w:r>
            <w:r w:rsidR="00AC3C50">
              <w:rPr>
                <w:rFonts w:ascii="Calibri" w:hAnsi="Calibri"/>
                <w:b/>
                <w:bCs/>
                <w:color w:val="3366CC"/>
                <w:sz w:val="18"/>
              </w:rPr>
              <w:t>Report</w:t>
            </w:r>
          </w:p>
          <w:p w:rsidR="00AC3C50" w:rsidRDefault="00AC3C50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</w:rPr>
            </w:pPr>
          </w:p>
        </w:tc>
        <w:tc>
          <w:tcPr>
            <w:tcW w:w="0" w:type="auto"/>
          </w:tcPr>
          <w:p w:rsidR="00AC3C50" w:rsidRDefault="00AC3C50">
            <w:pPr>
              <w:jc w:val="center"/>
              <w:rPr>
                <w:rFonts w:ascii="Calibri" w:hAnsi="Calibri"/>
                <w:sz w:val="20"/>
              </w:rPr>
            </w:pPr>
          </w:p>
          <w:p w:rsidR="00AC3C50" w:rsidRDefault="00AC3C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95" w:type="dxa"/>
            <w:vAlign w:val="center"/>
          </w:tcPr>
          <w:p w:rsidR="00AC3C50" w:rsidRDefault="00AC3C5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Print report after review</w:t>
            </w:r>
            <w:r w:rsidR="00ED660C">
              <w:rPr>
                <w:b w:val="0"/>
                <w:bCs w:val="0"/>
              </w:rPr>
              <w:t xml:space="preserve"> (optional)</w:t>
            </w:r>
          </w:p>
          <w:p w:rsidR="00AC3C50" w:rsidRDefault="00AC3C5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tbl>
            <w:tblPr>
              <w:tblW w:w="0" w:type="auto"/>
              <w:tblInd w:w="27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000"/>
            </w:tblPr>
            <w:tblGrid>
              <w:gridCol w:w="567"/>
              <w:gridCol w:w="5205"/>
            </w:tblGrid>
            <w:tr w:rsidR="00ED660C" w:rsidTr="00ED660C">
              <w:trPr>
                <w:trHeight w:val="284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ED660C" w:rsidRDefault="00ED660C" w:rsidP="00ED660C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205" w:type="dxa"/>
                  <w:shd w:val="clear" w:color="auto" w:fill="EAF1DD" w:themeFill="accent3" w:themeFillTint="33"/>
                  <w:vAlign w:val="center"/>
                </w:tcPr>
                <w:p w:rsidR="00ED660C" w:rsidRDefault="00ED660C" w:rsidP="00ED66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ED660C" w:rsidRPr="00ED4A4B" w:rsidTr="00ED660C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ED660C" w:rsidRDefault="00ED660C" w:rsidP="00ED660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205" w:type="dxa"/>
                  <w:vAlign w:val="center"/>
                </w:tcPr>
                <w:p w:rsidR="00ED660C" w:rsidRPr="00ED4A4B" w:rsidRDefault="00ED660C" w:rsidP="00ED660C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button for multi-page analysis report</w:t>
                  </w:r>
                </w:p>
              </w:tc>
            </w:tr>
            <w:tr w:rsidR="00ED660C" w:rsidRPr="00ED4A4B" w:rsidTr="00ED660C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ED660C" w:rsidRDefault="00ED660C" w:rsidP="00ED660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205" w:type="dxa"/>
                  <w:vAlign w:val="center"/>
                </w:tcPr>
                <w:p w:rsidR="00ED660C" w:rsidRPr="00ED4A4B" w:rsidRDefault="00ED660C" w:rsidP="00ED660C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Checkbox: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Include Graphs </w:t>
                  </w:r>
                </w:p>
              </w:tc>
            </w:tr>
            <w:tr w:rsidR="00ED660C" w:rsidRPr="001E6593" w:rsidTr="00ED660C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ED660C" w:rsidRDefault="00ED660C" w:rsidP="00ED660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205" w:type="dxa"/>
                  <w:vAlign w:val="center"/>
                </w:tcPr>
                <w:p w:rsidR="00ED660C" w:rsidRPr="001E6593" w:rsidRDefault="00ED660C" w:rsidP="00ED660C">
                  <w:pPr>
                    <w:ind w:left="102" w:hanging="3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65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</w:t>
                  </w:r>
                </w:p>
              </w:tc>
            </w:tr>
          </w:tbl>
          <w:p w:rsidR="00AC3C50" w:rsidRDefault="00AC3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152" w:type="dxa"/>
          </w:tcPr>
          <w:p w:rsidR="00AC3C50" w:rsidRDefault="00AC3C50">
            <w:pPr>
              <w:rPr>
                <w:rFonts w:ascii="Calibri" w:hAnsi="Calibri"/>
                <w:sz w:val="20"/>
              </w:rPr>
            </w:pPr>
          </w:p>
        </w:tc>
      </w:tr>
    </w:tbl>
    <w:p w:rsidR="00453DA7" w:rsidRDefault="00453DA7">
      <w:pPr>
        <w:spacing w:line="240" w:lineRule="atLeast"/>
        <w:rPr>
          <w:rFonts w:ascii="Calibri" w:hAnsi="Calibri"/>
          <w:b/>
          <w:bCs/>
          <w:sz w:val="20"/>
          <w:szCs w:val="20"/>
        </w:rPr>
      </w:pPr>
    </w:p>
    <w:p w:rsidR="006779FA" w:rsidRDefault="006779FA">
      <w:pPr>
        <w:spacing w:line="240" w:lineRule="atLeast"/>
        <w:rPr>
          <w:rFonts w:ascii="Calibri" w:hAnsi="Calibri"/>
          <w:b/>
          <w:bCs/>
          <w:sz w:val="20"/>
          <w:szCs w:val="20"/>
        </w:rPr>
      </w:pPr>
    </w:p>
    <w:p w:rsidR="006A06D4" w:rsidRPr="000668BB" w:rsidRDefault="000668BB">
      <w:pPr>
        <w:spacing w:line="240" w:lineRule="atLeast"/>
        <w:rPr>
          <w:rFonts w:ascii="Calibri" w:hAnsi="Calibri"/>
          <w:b/>
          <w:bCs/>
          <w:sz w:val="20"/>
          <w:szCs w:val="20"/>
        </w:rPr>
      </w:pPr>
      <w:r w:rsidRPr="000668BB">
        <w:rPr>
          <w:rFonts w:ascii="Calibri" w:hAnsi="Calibri"/>
          <w:b/>
          <w:bCs/>
          <w:sz w:val="20"/>
          <w:szCs w:val="20"/>
        </w:rPr>
        <w:t xml:space="preserve">Figure 3: </w:t>
      </w:r>
      <w:r w:rsidRPr="000668BB">
        <w:rPr>
          <w:rFonts w:ascii="Calibri" w:hAnsi="Calibri"/>
          <w:bCs/>
          <w:sz w:val="20"/>
          <w:szCs w:val="20"/>
        </w:rPr>
        <w:t>Analysis Window</w:t>
      </w:r>
    </w:p>
    <w:p w:rsidR="006A06D4" w:rsidRPr="00ED660C" w:rsidRDefault="00F60361">
      <w:pPr>
        <w:spacing w:line="240" w:lineRule="atLeast"/>
        <w:rPr>
          <w:rFonts w:ascii="Calibri" w:hAnsi="Calibri"/>
          <w:bCs/>
          <w:sz w:val="18"/>
          <w:szCs w:val="18"/>
        </w:rPr>
      </w:pPr>
      <w:r w:rsidRPr="00F60361">
        <w:rPr>
          <w:rFonts w:ascii="Calibri" w:hAnsi="Calibri"/>
          <w:b/>
          <w:bCs/>
          <w:noProof/>
          <w:color w:val="3366CC"/>
          <w:sz w:val="22"/>
        </w:rPr>
        <w:pict>
          <v:shape id="_x0000_s1077" type="#_x0000_t32" style="position:absolute;margin-left:108.9pt;margin-top:11.15pt;width:23.2pt;height:11.65pt;flip:x;z-index:251688960" o:connectortype="straight" strokecolor="red" strokeweight="3pt">
            <v:stroke endarrow="block"/>
            <v:shadow type="perspective" color="#622423" opacity=".5" offset="1pt" offset2="-1pt"/>
          </v:shape>
        </w:pict>
      </w:r>
      <w:r w:rsidR="00ED660C">
        <w:rPr>
          <w:rFonts w:ascii="Calibri" w:hAnsi="Calibri"/>
          <w:b/>
          <w:bCs/>
          <w:color w:val="3366CC"/>
          <w:sz w:val="22"/>
        </w:rPr>
        <w:t xml:space="preserve">                                                        </w:t>
      </w:r>
      <w:r w:rsidR="00ED660C" w:rsidRPr="00ED660C">
        <w:rPr>
          <w:rFonts w:ascii="Calibri" w:hAnsi="Calibri"/>
          <w:bCs/>
          <w:sz w:val="18"/>
          <w:szCs w:val="18"/>
          <w:bdr w:val="single" w:sz="2" w:space="0" w:color="BFBFBF" w:themeColor="background1" w:themeShade="BF"/>
        </w:rPr>
        <w:t>Export drop down box</w:t>
      </w:r>
    </w:p>
    <w:p w:rsidR="006A06D4" w:rsidRDefault="00F60361" w:rsidP="000F19B0">
      <w:pPr>
        <w:spacing w:line="240" w:lineRule="atLeast"/>
        <w:ind w:left="1440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81" type="#_x0000_t202" style="position:absolute;left:0;text-align:left;margin-left:207.9pt;margin-top:8.5pt;width:125.65pt;height:18.95pt;z-index:251691008;mso-height-percent:200;mso-height-percent:200;mso-width-relative:margin;mso-height-relative:margin">
            <v:textbox style="mso-fit-shape-to-text:t">
              <w:txbxContent>
                <w:p w:rsidR="00C65814" w:rsidRPr="00ED660C" w:rsidRDefault="00C65814" w:rsidP="00ED660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/>
                      <w:sz w:val="18"/>
                      <w:szCs w:val="18"/>
                    </w:rPr>
                    <w:t>Select and Deselect buttons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  <w:color w:val="3366CC"/>
          <w:sz w:val="22"/>
        </w:rPr>
        <w:pict>
          <v:shape id="_x0000_s1082" type="#_x0000_t32" style="position:absolute;left:0;text-align:left;margin-left:171.9pt;margin-top:22.8pt;width:23.2pt;height:11.65pt;flip:x;z-index:251692032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44" type="#_x0000_t202" style="position:absolute;left:0;text-align:left;margin-left:-41pt;margin-top:118.55pt;width:105.75pt;height:42.65pt;z-index:251677696;mso-height-percent:200;mso-height-percent:200;mso-width-relative:margin;mso-height-relative:margin" filled="f" stroked="f">
            <v:textbox style="mso-fit-shape-to-text:t">
              <w:txbxContent>
                <w:p w:rsidR="00C65814" w:rsidRDefault="00C65814" w:rsidP="00ED660C">
                  <w:pPr>
                    <w:pBdr>
                      <w:top w:val="single" w:sz="2" w:space="1" w:color="BFBFBF"/>
                      <w:left w:val="single" w:sz="2" w:space="4" w:color="BFBFBF"/>
                      <w:bottom w:val="single" w:sz="2" w:space="1" w:color="BFBFBF"/>
                      <w:right w:val="single" w:sz="2" w:space="4" w:color="BFBFBF"/>
                    </w:pBd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Review</w:t>
                  </w:r>
                  <w:r w:rsidRPr="000F19B0">
                    <w:rPr>
                      <w:rFonts w:ascii="Calibri" w:hAnsi="Calibri" w:cs="Calibri"/>
                      <w:sz w:val="18"/>
                      <w:szCs w:val="18"/>
                    </w:rPr>
                    <w:t xml:space="preserve"> both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channels</w:t>
                  </w:r>
                </w:p>
                <w:p w:rsidR="00C65814" w:rsidRPr="000F19B0" w:rsidRDefault="00C65814" w:rsidP="00ED660C">
                  <w:pPr>
                    <w:pBdr>
                      <w:top w:val="single" w:sz="2" w:space="1" w:color="BFBFBF"/>
                      <w:left w:val="single" w:sz="2" w:space="4" w:color="BFBFBF"/>
                      <w:bottom w:val="single" w:sz="2" w:space="1" w:color="BFBFBF"/>
                      <w:right w:val="single" w:sz="2" w:space="4" w:color="BFBFBF"/>
                    </w:pBd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by</w:t>
                  </w:r>
                  <w:proofErr w:type="gram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clicking dye box(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es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>) to be reviewed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43" type="#_x0000_t202" style="position:absolute;left:0;text-align:left;margin-left:-26.25pt;margin-top:15.95pt;width:79.7pt;height:20.7pt;z-index:251675648;mso-height-percent:200;mso-height-percent:200;mso-width-relative:margin;mso-height-relative:margin" filled="f" stroked="f">
            <v:textbox style="mso-next-textbox:#_x0000_s1043;mso-fit-shape-to-text:t">
              <w:txbxContent>
                <w:p w:rsidR="00C65814" w:rsidRPr="000F19B0" w:rsidRDefault="00C65814" w:rsidP="00ED660C">
                  <w:pPr>
                    <w:pBdr>
                      <w:top w:val="single" w:sz="2" w:space="1" w:color="BFBFBF"/>
                      <w:left w:val="single" w:sz="2" w:space="4" w:color="BFBFBF"/>
                      <w:bottom w:val="single" w:sz="2" w:space="1" w:color="BFBFBF"/>
                      <w:right w:val="single" w:sz="2" w:space="4" w:color="BFBFBF"/>
                    </w:pBd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F19B0">
                    <w:rPr>
                      <w:rFonts w:ascii="Calibri" w:hAnsi="Calibri" w:cs="Calibri"/>
                      <w:sz w:val="18"/>
                      <w:szCs w:val="18"/>
                    </w:rPr>
                    <w:t>Data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/ Detail tabs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  <w:color w:val="3366CC"/>
          <w:sz w:val="22"/>
        </w:rPr>
        <w:pict>
          <v:shape id="_x0000_s1041" type="#_x0000_t32" style="position:absolute;left:0;text-align:left;margin-left:64.75pt;margin-top:134.6pt;width:21.75pt;height:0;z-index:251672576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b/>
          <w:bCs/>
          <w:noProof/>
          <w:color w:val="3366CC"/>
          <w:sz w:val="22"/>
        </w:rPr>
        <w:pict>
          <v:shape id="_x0000_s1042" type="#_x0000_t32" style="position:absolute;left:0;text-align:left;margin-left:381.15pt;margin-top:243.35pt;width:0;height:18.75pt;flip:y;z-index:251673600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b/>
          <w:bCs/>
          <w:noProof/>
          <w:color w:val="3366CC"/>
          <w:sz w:val="22"/>
        </w:rPr>
        <w:pict>
          <v:shape id="_x0000_s1040" type="#_x0000_t32" style="position:absolute;left:0;text-align:left;margin-left:57.2pt;margin-top:27.45pt;width:21.75pt;height:0;z-index:251671552" o:connectortype="straight" strokecolor="red" strokeweight="3pt">
            <v:stroke endarrow="block"/>
            <v:shadow type="perspective" color="#622423" opacity=".5" offset="1pt" offset2="-1pt"/>
          </v:shape>
        </w:pict>
      </w:r>
      <w:r w:rsidR="000F19B0">
        <w:rPr>
          <w:rFonts w:ascii="Calibri" w:hAnsi="Calibri"/>
          <w:b/>
          <w:bCs/>
          <w:color w:val="3366CC"/>
          <w:sz w:val="22"/>
        </w:rPr>
        <w:t xml:space="preserve">   </w:t>
      </w:r>
      <w:r w:rsidR="00CE1B3E" w:rsidRPr="00F60361">
        <w:rPr>
          <w:rFonts w:ascii="Calibri" w:hAnsi="Calibri"/>
          <w:b/>
          <w:bCs/>
          <w:color w:val="3366CC"/>
          <w:sz w:val="22"/>
        </w:rPr>
        <w:pict>
          <v:shape id="_x0000_i1032" type="#_x0000_t75" style="width:370.5pt;height:253.5pt">
            <v:imagedata r:id="rId24" o:title=""/>
          </v:shape>
        </w:pict>
      </w:r>
    </w:p>
    <w:p w:rsidR="006A06D4" w:rsidRDefault="00F60361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45" type="#_x0000_t202" style="position:absolute;margin-left:355.65pt;margin-top:8.65pt;width:69.8pt;height:18.2pt;z-index:251679744;mso-height-percent:200;mso-height-percent:200;mso-width-relative:margin;mso-height-relative:margin" filled="f" stroked="f">
            <v:textbox style="mso-next-textbox:#_x0000_s1045;mso-fit-shape-to-text:t">
              <w:txbxContent>
                <w:p w:rsidR="00C65814" w:rsidRPr="00F4207A" w:rsidRDefault="00C65814" w:rsidP="00422A8D">
                  <w:pPr>
                    <w:pBdr>
                      <w:top w:val="single" w:sz="2" w:space="1" w:color="BFBFBF"/>
                      <w:left w:val="single" w:sz="2" w:space="4" w:color="BFBFBF"/>
                      <w:bottom w:val="single" w:sz="2" w:space="1" w:color="BFBFBF"/>
                      <w:right w:val="single" w:sz="2" w:space="4" w:color="BFBFBF"/>
                    </w:pBd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Print Preview</w:t>
                  </w:r>
                </w:p>
              </w:txbxContent>
            </v:textbox>
          </v:shape>
        </w:pict>
      </w:r>
    </w:p>
    <w:p w:rsidR="006A06D4" w:rsidRDefault="006A06D4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6A06D4" w:rsidRDefault="006A06D4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422A8D" w:rsidRDefault="00422A8D" w:rsidP="00422A8D">
      <w:pPr>
        <w:spacing w:line="240" w:lineRule="atLeas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 xml:space="preserve">                  Figure 4</w:t>
      </w:r>
      <w:r w:rsidRPr="000668BB">
        <w:rPr>
          <w:rFonts w:ascii="Calibri" w:hAnsi="Calibri"/>
          <w:b/>
          <w:bCs/>
          <w:sz w:val="20"/>
          <w:szCs w:val="20"/>
        </w:rPr>
        <w:t xml:space="preserve">: </w:t>
      </w:r>
      <w:r w:rsidRPr="006B3F49">
        <w:rPr>
          <w:rFonts w:ascii="Calibri" w:hAnsi="Calibri"/>
          <w:bCs/>
          <w:sz w:val="20"/>
          <w:szCs w:val="20"/>
        </w:rPr>
        <w:t>Valid and invalid</w:t>
      </w:r>
      <w:r>
        <w:rPr>
          <w:rFonts w:ascii="Calibri" w:hAnsi="Calibri"/>
          <w:bCs/>
          <w:sz w:val="20"/>
          <w:szCs w:val="20"/>
        </w:rPr>
        <w:t xml:space="preserve"> amplification</w:t>
      </w:r>
      <w:r w:rsidRPr="006B3F49">
        <w:rPr>
          <w:rFonts w:ascii="Calibri" w:hAnsi="Calibri"/>
          <w:bCs/>
          <w:sz w:val="20"/>
          <w:szCs w:val="20"/>
        </w:rPr>
        <w:t xml:space="preserve"> curves</w:t>
      </w:r>
    </w:p>
    <w:p w:rsidR="00422A8D" w:rsidRDefault="00422A8D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 xml:space="preserve">                                                       </w:t>
      </w:r>
      <w:r w:rsidRPr="00654D53">
        <w:rPr>
          <w:rFonts w:ascii="Calibri" w:hAnsi="Calibri"/>
          <w:b/>
          <w:bCs/>
          <w:sz w:val="18"/>
          <w:szCs w:val="18"/>
        </w:rPr>
        <w:t xml:space="preserve">Valid                </w:t>
      </w:r>
      <w:r>
        <w:rPr>
          <w:rFonts w:ascii="Calibri" w:hAnsi="Calibri"/>
          <w:b/>
          <w:bCs/>
          <w:sz w:val="18"/>
          <w:szCs w:val="18"/>
        </w:rPr>
        <w:t xml:space="preserve">                    </w:t>
      </w:r>
      <w:r w:rsidRPr="00654D53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 w:rsidR="00B92182">
        <w:rPr>
          <w:rFonts w:ascii="Calibri" w:hAnsi="Calibri"/>
          <w:b/>
          <w:bCs/>
          <w:sz w:val="18"/>
          <w:szCs w:val="18"/>
        </w:rPr>
        <w:t xml:space="preserve">    </w:t>
      </w:r>
      <w:r w:rsidRPr="00654D53">
        <w:rPr>
          <w:rFonts w:ascii="Calibri" w:hAnsi="Calibri"/>
          <w:b/>
          <w:bCs/>
          <w:sz w:val="18"/>
          <w:szCs w:val="18"/>
        </w:rPr>
        <w:t xml:space="preserve">Valid                      </w:t>
      </w:r>
      <w:r>
        <w:rPr>
          <w:rFonts w:ascii="Calibri" w:hAnsi="Calibri"/>
          <w:b/>
          <w:bCs/>
          <w:sz w:val="18"/>
          <w:szCs w:val="18"/>
        </w:rPr>
        <w:t xml:space="preserve">             </w:t>
      </w:r>
      <w:r w:rsidRPr="00654D53">
        <w:rPr>
          <w:rFonts w:ascii="Calibri" w:hAnsi="Calibri"/>
          <w:b/>
          <w:bCs/>
          <w:sz w:val="18"/>
          <w:szCs w:val="18"/>
        </w:rPr>
        <w:t>Invalid</w:t>
      </w:r>
    </w:p>
    <w:p w:rsidR="006779FA" w:rsidRDefault="00F60361" w:rsidP="00422A8D">
      <w:pPr>
        <w:tabs>
          <w:tab w:val="center" w:pos="5112"/>
        </w:tabs>
        <w:spacing w:line="240" w:lineRule="atLeast"/>
        <w:rPr>
          <w:rFonts w:ascii="Calibri" w:hAnsi="Calibri"/>
          <w:b/>
          <w:bCs/>
          <w:color w:val="3366CC"/>
          <w:sz w:val="22"/>
        </w:rPr>
      </w:pPr>
      <w:r w:rsidRPr="00F60361">
        <w:rPr>
          <w:rFonts w:ascii="Calibri" w:hAnsi="Calibri"/>
          <w:b/>
          <w:bCs/>
          <w:noProof/>
          <w:sz w:val="20"/>
          <w:szCs w:val="20"/>
        </w:rPr>
        <w:pict>
          <v:shape id="_x0000_s1083" type="#_x0000_t75" style="position:absolute;margin-left:222.55pt;margin-top:-.25pt;width:52.85pt;height:65.25pt;z-index:251693056">
            <v:imagedata r:id="rId25" o:title="" gain="109227f" blacklevel="-9830f"/>
          </v:shape>
        </w:pict>
      </w:r>
      <w:r w:rsidR="00422A8D">
        <w:rPr>
          <w:rFonts w:ascii="Calibri" w:hAnsi="Calibri"/>
          <w:b/>
          <w:bCs/>
          <w:sz w:val="20"/>
          <w:szCs w:val="20"/>
        </w:rPr>
        <w:t xml:space="preserve">                                                   </w:t>
      </w:r>
      <w:r w:rsidR="00CE1B3E" w:rsidRPr="00F60361">
        <w:rPr>
          <w:rFonts w:ascii="Calibri" w:hAnsi="Calibri"/>
          <w:b/>
          <w:bCs/>
          <w:sz w:val="20"/>
          <w:szCs w:val="20"/>
        </w:rPr>
        <w:pict>
          <v:shape id="_x0000_i1033" type="#_x0000_t75" style="width:56.25pt;height:65.25pt;mso-position-vertical:absolute">
            <v:imagedata r:id="rId26" o:title="" gain="109227f" blacklevel="-9830f"/>
          </v:shape>
        </w:pict>
      </w:r>
      <w:r w:rsidR="00422A8D">
        <w:rPr>
          <w:rFonts w:ascii="Calibri" w:hAnsi="Calibri"/>
          <w:b/>
          <w:bCs/>
          <w:sz w:val="20"/>
          <w:szCs w:val="20"/>
        </w:rPr>
        <w:t xml:space="preserve">                </w:t>
      </w:r>
      <w:r w:rsidR="00422A8D">
        <w:rPr>
          <w:rFonts w:ascii="Calibri" w:hAnsi="Calibri"/>
          <w:b/>
          <w:bCs/>
          <w:sz w:val="20"/>
          <w:szCs w:val="20"/>
        </w:rPr>
        <w:tab/>
        <w:t xml:space="preserve">                                                </w:t>
      </w:r>
      <w:r w:rsidR="00CE1B3E" w:rsidRPr="00F60361">
        <w:rPr>
          <w:rFonts w:ascii="Calibri" w:hAnsi="Calibri"/>
          <w:b/>
          <w:bCs/>
          <w:sz w:val="20"/>
          <w:szCs w:val="20"/>
          <w:bdr w:val="single" w:sz="4" w:space="0" w:color="BFBFBF"/>
        </w:rPr>
        <w:pict>
          <v:shape id="_x0000_i1034" type="#_x0000_t75" style="width:50.25pt;height:65.25pt;mso-position-vertical:absolute" o:bordertopcolor="this" o:borderleftcolor="this" o:borderbottomcolor="this" o:borderrightcolor="this">
            <v:imagedata r:id="rId27" o:title="" gain="109227f" blacklevel="-9830f"/>
          </v:shape>
        </w:pict>
      </w:r>
    </w:p>
    <w:p w:rsidR="006779FA" w:rsidRPr="001800F6" w:rsidRDefault="006779FA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504FC3" w:rsidRPr="00757BC2" w:rsidRDefault="00504FC3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F: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activities below for evaluating </w:t>
      </w:r>
      <w:r w:rsidR="007D3232">
        <w:rPr>
          <w:rFonts w:ascii="Calibri" w:hAnsi="Calibri"/>
          <w:sz w:val="20"/>
        </w:rPr>
        <w:t xml:space="preserve">QC </w:t>
      </w:r>
      <w:r>
        <w:rPr>
          <w:rFonts w:ascii="Calibri" w:hAnsi="Calibri"/>
          <w:sz w:val="20"/>
        </w:rPr>
        <w:t xml:space="preserve">acceptability </w:t>
      </w:r>
    </w:p>
    <w:p w:rsidR="00504FC3" w:rsidRDefault="00504FC3" w:rsidP="00AB3332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 xml:space="preserve">Evaluating and Interpreting </w:t>
      </w:r>
      <w:r w:rsidR="007D3232">
        <w:rPr>
          <w:rFonts w:ascii="Calibri" w:hAnsi="Calibri"/>
          <w:b/>
          <w:bCs/>
          <w:sz w:val="22"/>
        </w:rPr>
        <w:t xml:space="preserve">QC </w:t>
      </w:r>
      <w:r>
        <w:rPr>
          <w:rFonts w:ascii="Calibri" w:hAnsi="Calibri"/>
          <w:b/>
          <w:bCs/>
          <w:sz w:val="22"/>
        </w:rPr>
        <w:t>Results</w:t>
      </w:r>
      <w:r>
        <w:rPr>
          <w:rFonts w:ascii="Calibri" w:hAnsi="Calibri"/>
          <w:color w:val="0000FF"/>
          <w:sz w:val="20"/>
        </w:rPr>
        <w:tab/>
      </w:r>
    </w:p>
    <w:p w:rsidR="00504FC3" w:rsidRDefault="00504FC3">
      <w:pPr>
        <w:rPr>
          <w:rFonts w:ascii="Calibri" w:hAnsi="Calibri"/>
          <w:sz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630"/>
        <w:gridCol w:w="2700"/>
        <w:gridCol w:w="4590"/>
        <w:gridCol w:w="1350"/>
      </w:tblGrid>
      <w:tr w:rsidR="00966266" w:rsidRPr="00F30B5B" w:rsidTr="00F854BD">
        <w:trPr>
          <w:trHeight w:val="317"/>
          <w:tblHeader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/>
            <w:vAlign w:val="center"/>
          </w:tcPr>
          <w:p w:rsidR="00966266" w:rsidRPr="00F30B5B" w:rsidRDefault="00966266" w:rsidP="0096626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E5F1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0B5B">
              <w:rPr>
                <w:rFonts w:ascii="Calibri" w:hAnsi="Calibri"/>
                <w:b/>
                <w:bCs/>
                <w:sz w:val="16"/>
                <w:szCs w:val="16"/>
              </w:rPr>
              <w:t>Related doc</w:t>
            </w:r>
          </w:p>
        </w:tc>
      </w:tr>
      <w:tr w:rsidR="00966266" w:rsidTr="00AB3332">
        <w:trPr>
          <w:trHeight w:val="418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Check QC for acceptability before reporting patient results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966266" w:rsidRDefault="00966266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92182">
        <w:trPr>
          <w:trHeight w:val="2506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492384" w:rsidP="0049238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Failure indications: Review</w:t>
            </w:r>
            <w:r w:rsidR="009C3FE0">
              <w:rPr>
                <w:b w:val="0"/>
                <w:bCs w:val="0"/>
                <w:highlight w:val="yellow"/>
              </w:rPr>
              <w:t xml:space="preserve"> </w:t>
            </w:r>
            <w:r w:rsidR="00F16894" w:rsidRPr="009C3FE0">
              <w:rPr>
                <w:b w:val="0"/>
                <w:bCs w:val="0"/>
                <w:highlight w:val="yellow"/>
              </w:rPr>
              <w:t>highlighted yellow</w:t>
            </w:r>
            <w:r>
              <w:rPr>
                <w:b w:val="0"/>
                <w:bCs w:val="0"/>
              </w:rPr>
              <w:t xml:space="preserve"> results, QC notes and Ct</w:t>
            </w:r>
            <w:r w:rsidR="00F1689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values</w:t>
            </w:r>
          </w:p>
          <w:tbl>
            <w:tblPr>
              <w:tblW w:w="0" w:type="auto"/>
              <w:tblInd w:w="2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67"/>
              <w:gridCol w:w="5975"/>
            </w:tblGrid>
            <w:tr w:rsidR="00180CA6" w:rsidTr="00180CA6">
              <w:trPr>
                <w:trHeight w:val="284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180CA6" w:rsidRDefault="00180CA6" w:rsidP="00180CA6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975" w:type="dxa"/>
                  <w:shd w:val="clear" w:color="auto" w:fill="EAF1DD" w:themeFill="accent3" w:themeFillTint="33"/>
                  <w:vAlign w:val="center"/>
                </w:tcPr>
                <w:p w:rsidR="00180CA6" w:rsidRDefault="00180CA6" w:rsidP="00180CA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180CA6" w:rsidRPr="00907DD3" w:rsidTr="00180CA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180CA6" w:rsidRDefault="00180CA6" w:rsidP="00180CA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975" w:type="dxa"/>
                  <w:vAlign w:val="center"/>
                </w:tcPr>
                <w:p w:rsidR="00180CA6" w:rsidRPr="00907DD3" w:rsidRDefault="00180CA6" w:rsidP="00180CA6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bCs w:val="0"/>
                      <w:sz w:val="18"/>
                      <w:szCs w:val="18"/>
                    </w:rPr>
                    <w:t>Print Preview</w:t>
                  </w: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 button to review the “Data Quality message” on the Segment report under QC Notes</w:t>
                  </w:r>
                </w:p>
              </w:tc>
            </w:tr>
            <w:tr w:rsidR="00180CA6" w:rsidRPr="00907DD3" w:rsidTr="00180CA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180CA6" w:rsidRDefault="00180CA6" w:rsidP="00180CA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975" w:type="dxa"/>
                  <w:vAlign w:val="center"/>
                </w:tcPr>
                <w:p w:rsidR="00180CA6" w:rsidRPr="00907DD3" w:rsidRDefault="00180CA6" w:rsidP="00180CA6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>Review associated amplification curves and Ct values</w:t>
                  </w:r>
                </w:p>
              </w:tc>
            </w:tr>
            <w:tr w:rsidR="00180CA6" w:rsidRPr="00907DD3" w:rsidTr="00180CA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180CA6" w:rsidRDefault="00180CA6" w:rsidP="00180CA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975" w:type="dxa"/>
                  <w:vAlign w:val="center"/>
                </w:tcPr>
                <w:p w:rsidR="00180CA6" w:rsidRPr="00907DD3" w:rsidRDefault="00180CA6" w:rsidP="0059740B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Print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button to generate a report for the </w:t>
                  </w:r>
                  <w:r w:rsidRPr="00F854BD">
                    <w:rPr>
                      <w:rFonts w:asciiTheme="minorHAnsi" w:hAnsiTheme="minorHAnsi"/>
                      <w:b/>
                      <w:i/>
                      <w:sz w:val="18"/>
                      <w:szCs w:val="18"/>
                    </w:rPr>
                    <w:t xml:space="preserve">QC </w:t>
                  </w:r>
                  <w:r w:rsidR="0059740B" w:rsidRPr="00F854BD">
                    <w:rPr>
                      <w:rFonts w:asciiTheme="minorHAnsi" w:hAnsiTheme="minorHAnsi"/>
                      <w:b/>
                      <w:i/>
                      <w:sz w:val="18"/>
                      <w:szCs w:val="18"/>
                    </w:rPr>
                    <w:t>and Equipment Failure</w:t>
                  </w:r>
                  <w:r w:rsidR="0059740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F854BD">
                    <w:rPr>
                      <w:rFonts w:asciiTheme="minorHAnsi" w:hAnsiTheme="minorHAnsi"/>
                      <w:b/>
                      <w:i/>
                      <w:sz w:val="18"/>
                      <w:szCs w:val="18"/>
                    </w:rPr>
                    <w:t>Log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documentation</w:t>
                  </w:r>
                </w:p>
              </w:tc>
            </w:tr>
            <w:tr w:rsidR="00180CA6" w:rsidRPr="00907DD3" w:rsidTr="00180CA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180CA6" w:rsidRDefault="00180CA6" w:rsidP="00180CA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975" w:type="dxa"/>
                  <w:vAlign w:val="center"/>
                </w:tcPr>
                <w:p w:rsidR="00180CA6" w:rsidRPr="00907DD3" w:rsidRDefault="00180CA6" w:rsidP="00180CA6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>Record corrective action on QC log</w:t>
                  </w:r>
                </w:p>
              </w:tc>
            </w:tr>
            <w:tr w:rsidR="00180CA6" w:rsidRPr="00907DD3" w:rsidTr="00180CA6">
              <w:trPr>
                <w:trHeight w:val="284"/>
              </w:trPr>
              <w:tc>
                <w:tcPr>
                  <w:tcW w:w="567" w:type="dxa"/>
                  <w:vAlign w:val="center"/>
                </w:tcPr>
                <w:p w:rsidR="00180CA6" w:rsidRDefault="00180CA6" w:rsidP="00180CA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975" w:type="dxa"/>
                  <w:vAlign w:val="center"/>
                </w:tcPr>
                <w:p w:rsidR="00180CA6" w:rsidRPr="00907DD3" w:rsidRDefault="00180CA6" w:rsidP="00F854BD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Record number of failed </w:t>
                  </w:r>
                  <w:r w:rsidR="00F854BD">
                    <w:rPr>
                      <w:rFonts w:asciiTheme="minorHAnsi" w:hAnsiTheme="minorHAnsi"/>
                      <w:sz w:val="18"/>
                      <w:szCs w:val="18"/>
                    </w:rPr>
                    <w:t>samples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on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Failed Run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log</w:t>
                  </w:r>
                </w:p>
              </w:tc>
            </w:tr>
          </w:tbl>
          <w:p w:rsidR="00180CA6" w:rsidRPr="00180CA6" w:rsidRDefault="00180CA6" w:rsidP="00180CA6"/>
        </w:tc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2380C" w:rsidRDefault="00F60361" w:rsidP="00F854BD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28" w:history="1">
              <w:r w:rsidR="00F2380C" w:rsidRPr="00F2380C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  <w:p w:rsidR="00F16894" w:rsidRDefault="00F854BD" w:rsidP="00F854BD">
            <w:pPr>
              <w:jc w:val="center"/>
              <w:rPr>
                <w:rFonts w:ascii="Calibri" w:hAnsi="Calibri"/>
                <w:color w:val="3366CC"/>
                <w:sz w:val="20"/>
              </w:rPr>
            </w:pPr>
            <w:r w:rsidRPr="00F2380C">
              <w:rPr>
                <w:rFonts w:ascii="Calibri" w:hAnsi="Calibri"/>
                <w:sz w:val="16"/>
                <w:szCs w:val="16"/>
              </w:rPr>
              <w:t>Appendix B: Troubleshooting</w:t>
            </w:r>
          </w:p>
        </w:tc>
      </w:tr>
      <w:tr w:rsidR="00F16894" w:rsidTr="001800F6">
        <w:trPr>
          <w:trHeight w:val="1921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854BD" w:rsidP="00F854BD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QC / Valid assay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</w:rPr>
              <w:t>For a valid run, the following QC conditions must be met:</w:t>
            </w:r>
            <w:r w:rsidR="00670998">
              <w:rPr>
                <w:rFonts w:ascii="Calibri" w:hAnsi="Calibri"/>
              </w:rPr>
              <w:t xml:space="preserve"> </w:t>
            </w:r>
            <w:r w:rsidR="00747567" w:rsidRPr="001960E6">
              <w:rPr>
                <w:rFonts w:ascii="Calibri" w:hAnsi="Calibri"/>
                <w:i/>
                <w:highlight w:val="yellow"/>
                <w:u w:val="single"/>
              </w:rPr>
              <w:t xml:space="preserve">ranges are subject to change based on </w:t>
            </w:r>
            <w:r w:rsidR="001004A4" w:rsidRPr="001960E6">
              <w:rPr>
                <w:rFonts w:ascii="Calibri" w:hAnsi="Calibri"/>
                <w:i/>
                <w:highlight w:val="yellow"/>
                <w:u w:val="single"/>
              </w:rPr>
              <w:t xml:space="preserve">periodic </w:t>
            </w:r>
            <w:r w:rsidR="00747567" w:rsidRPr="001960E6">
              <w:rPr>
                <w:rFonts w:ascii="Calibri" w:hAnsi="Calibri"/>
                <w:i/>
                <w:highlight w:val="yellow"/>
                <w:u w:val="single"/>
              </w:rPr>
              <w:t>re-calculated values</w:t>
            </w:r>
            <w:r w:rsidR="00747567" w:rsidRPr="00C65814">
              <w:rPr>
                <w:rFonts w:ascii="Calibri" w:hAnsi="Calibri"/>
                <w:color w:val="FF0000"/>
                <w:sz w:val="12"/>
                <w:szCs w:val="12"/>
                <w:u w:val="single"/>
              </w:rPr>
              <w:t xml:space="preserve"> </w:t>
            </w:r>
          </w:p>
          <w:p w:rsidR="00747567" w:rsidRPr="009C3FE0" w:rsidRDefault="00747567" w:rsidP="00966266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4770" w:type="dxa"/>
              <w:tblInd w:w="114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192"/>
              <w:gridCol w:w="1193"/>
              <w:gridCol w:w="1192"/>
              <w:gridCol w:w="1193"/>
            </w:tblGrid>
            <w:tr w:rsidR="00F16894" w:rsidTr="001800F6">
              <w:trPr>
                <w:trHeight w:val="259"/>
              </w:trPr>
              <w:tc>
                <w:tcPr>
                  <w:tcW w:w="1192" w:type="dxa"/>
                  <w:shd w:val="clear" w:color="auto" w:fill="E9F4FF"/>
                  <w:vAlign w:val="center"/>
                </w:tcPr>
                <w:p w:rsidR="00F16894" w:rsidRPr="00E20536" w:rsidRDefault="00F16894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Control</w:t>
                  </w:r>
                </w:p>
              </w:tc>
              <w:tc>
                <w:tcPr>
                  <w:tcW w:w="1193" w:type="dxa"/>
                  <w:shd w:val="clear" w:color="auto" w:fill="E9F4FF"/>
                  <w:vAlign w:val="center"/>
                </w:tcPr>
                <w:p w:rsidR="00F16894" w:rsidRPr="00E20536" w:rsidRDefault="00F16894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GAS Ct</w:t>
                  </w:r>
                </w:p>
              </w:tc>
              <w:tc>
                <w:tcPr>
                  <w:tcW w:w="1192" w:type="dxa"/>
                  <w:shd w:val="clear" w:color="auto" w:fill="E9F4FF"/>
                  <w:vAlign w:val="center"/>
                </w:tcPr>
                <w:p w:rsidR="00F16894" w:rsidRPr="00E20536" w:rsidRDefault="00F16894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IC Ct</w:t>
                  </w:r>
                </w:p>
              </w:tc>
              <w:tc>
                <w:tcPr>
                  <w:tcW w:w="1193" w:type="dxa"/>
                  <w:shd w:val="clear" w:color="auto" w:fill="E9F4FF"/>
                  <w:vAlign w:val="center"/>
                </w:tcPr>
                <w:p w:rsidR="00F16894" w:rsidRPr="00E20536" w:rsidRDefault="00F16894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Assay Result</w:t>
                  </w:r>
                </w:p>
              </w:tc>
            </w:tr>
            <w:tr w:rsidR="00F16894" w:rsidTr="001800F6">
              <w:trPr>
                <w:trHeight w:val="259"/>
              </w:trPr>
              <w:tc>
                <w:tcPr>
                  <w:tcW w:w="1192" w:type="dxa"/>
                  <w:shd w:val="clear" w:color="auto" w:fill="EAF1DD" w:themeFill="accent3" w:themeFillTint="33"/>
                  <w:vAlign w:val="center"/>
                </w:tcPr>
                <w:p w:rsidR="00F16894" w:rsidRPr="00E20536" w:rsidRDefault="00F16894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PCTL</w:t>
                  </w:r>
                </w:p>
              </w:tc>
              <w:tc>
                <w:tcPr>
                  <w:tcW w:w="1193" w:type="dxa"/>
                  <w:shd w:val="clear" w:color="auto" w:fill="EAF1DD" w:themeFill="accent3" w:themeFillTint="33"/>
                  <w:vAlign w:val="center"/>
                </w:tcPr>
                <w:p w:rsidR="00F16894" w:rsidRPr="00E20536" w:rsidRDefault="00670998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26</w:t>
                  </w:r>
                  <w:r w:rsidR="002C1B4B">
                    <w:rPr>
                      <w:rFonts w:ascii="Calibri" w:hAnsi="Calibri"/>
                      <w:sz w:val="18"/>
                      <w:szCs w:val="18"/>
                    </w:rPr>
                    <w:t xml:space="preserve"> – 33</w:t>
                  </w:r>
                  <w:r w:rsidR="00F16894" w:rsidRPr="00E20536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92" w:type="dxa"/>
                  <w:shd w:val="clear" w:color="auto" w:fill="EAF1DD" w:themeFill="accent3" w:themeFillTint="33"/>
                  <w:vAlign w:val="center"/>
                </w:tcPr>
                <w:p w:rsidR="00F16894" w:rsidRPr="00E20536" w:rsidRDefault="00F16894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193" w:type="dxa"/>
                  <w:shd w:val="clear" w:color="auto" w:fill="EAF1DD" w:themeFill="accent3" w:themeFillTint="33"/>
                  <w:vAlign w:val="center"/>
                </w:tcPr>
                <w:p w:rsidR="00F16894" w:rsidRPr="00E20536" w:rsidRDefault="00F16894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</w:p>
              </w:tc>
            </w:tr>
            <w:tr w:rsidR="00F16894" w:rsidTr="001800F6">
              <w:trPr>
                <w:trHeight w:val="259"/>
              </w:trPr>
              <w:tc>
                <w:tcPr>
                  <w:tcW w:w="1192" w:type="dxa"/>
                  <w:vAlign w:val="center"/>
                </w:tcPr>
                <w:p w:rsidR="00F16894" w:rsidRPr="00E20536" w:rsidRDefault="00F16894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 xml:space="preserve">NEGC </w:t>
                  </w:r>
                </w:p>
              </w:tc>
              <w:tc>
                <w:tcPr>
                  <w:tcW w:w="1193" w:type="dxa"/>
                  <w:vAlign w:val="center"/>
                </w:tcPr>
                <w:p w:rsidR="00F16894" w:rsidRPr="00E20536" w:rsidRDefault="00F16894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92" w:type="dxa"/>
                  <w:vAlign w:val="center"/>
                </w:tcPr>
                <w:p w:rsidR="00F16894" w:rsidRPr="00E20536" w:rsidRDefault="00076A34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25</w:t>
                  </w:r>
                  <w:r w:rsidR="00180224" w:rsidRPr="00E20536">
                    <w:rPr>
                      <w:rFonts w:ascii="Calibri" w:hAnsi="Calibri"/>
                      <w:sz w:val="18"/>
                      <w:szCs w:val="18"/>
                    </w:rPr>
                    <w:t xml:space="preserve"> – 3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3" w:type="dxa"/>
                  <w:vAlign w:val="center"/>
                </w:tcPr>
                <w:p w:rsidR="00F16894" w:rsidRPr="00E20536" w:rsidRDefault="00F16894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0536">
                    <w:rPr>
                      <w:rFonts w:ascii="Calibri" w:hAnsi="Calibri"/>
                      <w:sz w:val="18"/>
                      <w:szCs w:val="18"/>
                    </w:rPr>
                    <w:t>Negative</w:t>
                  </w:r>
                </w:p>
              </w:tc>
            </w:tr>
          </w:tbl>
          <w:p w:rsidR="00F16894" w:rsidRDefault="00F16894" w:rsidP="0096626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Pr="00F854BD" w:rsidRDefault="00180CA6" w:rsidP="00F2380C">
            <w:pPr>
              <w:rPr>
                <w:rFonts w:ascii="Calibri" w:hAnsi="Calibri"/>
                <w:color w:val="3366CC"/>
                <w:sz w:val="20"/>
              </w:rPr>
            </w:pP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3SD ranges </w:t>
            </w:r>
            <w:r>
              <w:rPr>
                <w:rFonts w:ascii="Calibri" w:hAnsi="Calibri"/>
                <w:color w:val="3366CC"/>
                <w:sz w:val="17"/>
                <w:szCs w:val="17"/>
              </w:rPr>
              <w:t xml:space="preserve">periodically </w:t>
            </w: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determined in EP Evaluator and programmed into the </w:t>
            </w:r>
            <w:r w:rsidR="00520624">
              <w:rPr>
                <w:rFonts w:ascii="Calibri" w:hAnsi="Calibri"/>
                <w:color w:val="3366CC"/>
                <w:sz w:val="17"/>
                <w:szCs w:val="17"/>
              </w:rPr>
              <w:t>Liaison MDX</w:t>
            </w:r>
          </w:p>
        </w:tc>
      </w:tr>
      <w:tr w:rsidR="00F16894" w:rsidTr="00C5737A">
        <w:trPr>
          <w:trHeight w:val="259"/>
        </w:trPr>
        <w:tc>
          <w:tcPr>
            <w:tcW w:w="117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854BD" w:rsidRDefault="00F854BD" w:rsidP="00F854BD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  <w:p w:rsidR="00F854BD" w:rsidRDefault="00F854BD" w:rsidP="00F854BD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>
              <w:rPr>
                <w:rFonts w:ascii="Calibri" w:hAnsi="Calibri"/>
                <w:b/>
                <w:color w:val="3366CC"/>
                <w:sz w:val="18"/>
              </w:rPr>
              <w:t>QC conditions not met</w:t>
            </w:r>
          </w:p>
          <w:p w:rsidR="00F854BD" w:rsidRDefault="00F854BD" w:rsidP="00F854BD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F16894" w:rsidRPr="00F151A6" w:rsidRDefault="00F854BD" w:rsidP="00F854BD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5B202E">
              <w:rPr>
                <w:rFonts w:ascii="Calibri" w:hAnsi="Calibri"/>
                <w:b/>
                <w:color w:val="FF0000"/>
                <w:sz w:val="18"/>
              </w:rPr>
              <w:t>Invalid assay</w:t>
            </w:r>
          </w:p>
        </w:tc>
        <w:tc>
          <w:tcPr>
            <w:tcW w:w="63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Pr="00F16894" w:rsidRDefault="00F16894" w:rsidP="00F16894">
            <w:pPr>
              <w:jc w:val="center"/>
              <w:rPr>
                <w:rFonts w:ascii="Calibri" w:hAnsi="Calibri"/>
                <w:sz w:val="20"/>
              </w:rPr>
            </w:pPr>
            <w:r w:rsidRPr="00F16894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If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Then</w:t>
            </w:r>
          </w:p>
        </w:tc>
        <w:tc>
          <w:tcPr>
            <w:tcW w:w="135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C0495E" w:rsidRDefault="00703252" w:rsidP="00CB6AB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Refer to </w:t>
            </w:r>
          </w:p>
          <w:p w:rsidR="00F16894" w:rsidRDefault="00F854BD" w:rsidP="00CB6AB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MB 8.</w:t>
            </w:r>
            <w:r w:rsidR="004F42D3" w:rsidRPr="004F42D3">
              <w:rPr>
                <w:rFonts w:ascii="Calibri" w:hAnsi="Calibri"/>
                <w:sz w:val="16"/>
                <w:szCs w:val="16"/>
              </w:rPr>
              <w:t>05</w:t>
            </w:r>
            <w:r w:rsidR="004F42D3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703252" w:rsidRPr="00CB6ABF">
              <w:rPr>
                <w:rFonts w:ascii="Calibri" w:hAnsi="Calibri"/>
                <w:color w:val="0070C0"/>
                <w:sz w:val="16"/>
                <w:szCs w:val="16"/>
              </w:rPr>
              <w:t>Proc</w:t>
            </w:r>
            <w:r w:rsidR="00703252" w:rsidRPr="00CB6ABF">
              <w:rPr>
                <w:rFonts w:ascii="Calibri" w:hAnsi="Calibri"/>
                <w:color w:val="0070C0"/>
                <w:sz w:val="16"/>
              </w:rPr>
              <w:t xml:space="preserve">. </w:t>
            </w:r>
            <w:r w:rsidR="00CB6ABF" w:rsidRPr="00CB6ABF">
              <w:rPr>
                <w:rFonts w:ascii="Calibri" w:hAnsi="Calibri"/>
                <w:color w:val="0070C0"/>
                <w:sz w:val="16"/>
              </w:rPr>
              <w:t>I</w:t>
            </w:r>
            <w:r w:rsidR="00703252">
              <w:rPr>
                <w:rFonts w:ascii="Calibri" w:hAnsi="Calibri"/>
                <w:sz w:val="16"/>
              </w:rPr>
              <w:t xml:space="preserve"> </w:t>
            </w:r>
            <w:r w:rsidR="004F42D3">
              <w:rPr>
                <w:rFonts w:ascii="Calibri" w:hAnsi="Calibri"/>
                <w:sz w:val="16"/>
              </w:rPr>
              <w:t xml:space="preserve"> </w:t>
            </w:r>
            <w:r w:rsidR="00703252">
              <w:rPr>
                <w:rFonts w:ascii="Calibri" w:hAnsi="Calibri"/>
                <w:sz w:val="16"/>
              </w:rPr>
              <w:t>for repeat testing</w:t>
            </w:r>
          </w:p>
        </w:tc>
      </w:tr>
      <w:tr w:rsidR="00F16894" w:rsidTr="00C5737A">
        <w:trPr>
          <w:trHeight w:val="391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FE610F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 w:rsidRPr="00703252">
              <w:rPr>
                <w:rFonts w:ascii="Calibri" w:hAnsi="Calibri"/>
                <w:b/>
                <w:sz w:val="18"/>
              </w:rPr>
              <w:t>Valid assay:</w:t>
            </w:r>
            <w:r>
              <w:rPr>
                <w:rFonts w:ascii="Calibri" w:hAnsi="Calibri"/>
                <w:sz w:val="18"/>
              </w:rPr>
              <w:t xml:space="preserve"> Controls as expected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pStyle w:val="TableText"/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autoSpaceDE/>
              <w:autoSpaceDN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Report patient results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C5737A">
        <w:trPr>
          <w:trHeight w:val="80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854BD" w:rsidRDefault="00F854BD" w:rsidP="00F854BD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5A7E33">
              <w:rPr>
                <w:rFonts w:ascii="Calibri" w:hAnsi="Calibri"/>
                <w:b/>
                <w:color w:val="FF0000"/>
                <w:sz w:val="18"/>
              </w:rPr>
              <w:t>Invalid assay</w:t>
            </w:r>
            <w:r>
              <w:rPr>
                <w:rFonts w:ascii="Calibri" w:hAnsi="Calibri"/>
                <w:b/>
                <w:color w:val="FF0000"/>
                <w:sz w:val="18"/>
              </w:rPr>
              <w:t xml:space="preserve"> conditions</w:t>
            </w:r>
            <w:r w:rsidRPr="005A7E33">
              <w:rPr>
                <w:rFonts w:ascii="Calibri" w:hAnsi="Calibri"/>
                <w:b/>
                <w:color w:val="FF0000"/>
                <w:sz w:val="18"/>
              </w:rPr>
              <w:t>:</w:t>
            </w:r>
          </w:p>
          <w:p w:rsidR="00670998" w:rsidRPr="00670998" w:rsidRDefault="00670998" w:rsidP="00F854BD">
            <w:pPr>
              <w:rPr>
                <w:rFonts w:ascii="Calibri" w:hAnsi="Calibri"/>
                <w:b/>
                <w:color w:val="FF0000"/>
                <w:sz w:val="12"/>
                <w:szCs w:val="12"/>
              </w:rPr>
            </w:pPr>
          </w:p>
          <w:p w:rsidR="00F16894" w:rsidRDefault="009C6B15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PCTL/</w:t>
            </w:r>
            <w:r w:rsidR="00F16894">
              <w:rPr>
                <w:rFonts w:ascii="Calibri" w:hAnsi="Calibri"/>
                <w:sz w:val="18"/>
              </w:rPr>
              <w:t xml:space="preserve"> NEGC  fail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 not report patient results</w:t>
            </w:r>
          </w:p>
          <w:p w:rsidR="00EB35BB" w:rsidRDefault="00EB35BB" w:rsidP="00EB35BB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inhibition, reagent or system failure</w:t>
            </w:r>
          </w:p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Repeat patient  testing 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C5737A">
        <w:trPr>
          <w:trHeight w:val="576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854BD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PCTL negative or out of range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F16894" w:rsidRDefault="00CA63B7" w:rsidP="00492384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</w:t>
            </w:r>
            <w:r w:rsidR="00703252">
              <w:rPr>
                <w:rFonts w:ascii="Calibri" w:hAnsi="Calibri" w:cs="Arial"/>
                <w:sz w:val="18"/>
              </w:rPr>
              <w:t xml:space="preserve"> patient</w:t>
            </w:r>
            <w:r>
              <w:rPr>
                <w:rFonts w:ascii="Calibri" w:hAnsi="Calibri" w:cs="Arial"/>
                <w:sz w:val="18"/>
              </w:rPr>
              <w:t xml:space="preserve"> testing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C5737A">
        <w:trPr>
          <w:trHeight w:val="841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NEGC positive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Possible contamination of samples</w:t>
            </w:r>
          </w:p>
          <w:p w:rsidR="00F16894" w:rsidRPr="005453FF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F16894" w:rsidRPr="00996B8E" w:rsidRDefault="00CA63B7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</w:t>
            </w:r>
            <w:r w:rsidR="00492384">
              <w:rPr>
                <w:rFonts w:ascii="Calibri" w:hAnsi="Calibri" w:cs="Arial"/>
                <w:sz w:val="18"/>
              </w:rPr>
              <w:t>epeat</w:t>
            </w:r>
            <w:r w:rsidR="00703252">
              <w:rPr>
                <w:rFonts w:ascii="Calibri" w:hAnsi="Calibri" w:cs="Arial"/>
                <w:sz w:val="18"/>
              </w:rPr>
              <w:t xml:space="preserve"> patient</w:t>
            </w:r>
            <w:r w:rsidR="00492384">
              <w:rPr>
                <w:rFonts w:ascii="Calibri" w:hAnsi="Calibri" w:cs="Arial"/>
                <w:sz w:val="18"/>
              </w:rPr>
              <w:t xml:space="preserve"> testing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B35BB" w:rsidTr="00C5737A">
        <w:trPr>
          <w:trHeight w:val="576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B35BB" w:rsidRPr="00170E62" w:rsidRDefault="00EB35BB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EB35B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not detected in the NEGC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EB35BB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reagent or system failure</w:t>
            </w:r>
          </w:p>
          <w:p w:rsidR="00EB35BB" w:rsidRPr="00405C5D" w:rsidRDefault="00EB35BB" w:rsidP="00EB35BB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Repeat patient testing</w:t>
            </w:r>
          </w:p>
        </w:tc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EB35BB" w:rsidTr="00C5737A">
        <w:trPr>
          <w:trHeight w:val="985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B35BB" w:rsidRPr="00170E62" w:rsidRDefault="00EB35BB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EB35B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fails in negative patient sample but negative control acceptable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EB35BB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inhibition, reagent or system failure</w:t>
            </w:r>
          </w:p>
          <w:p w:rsidR="00EB35BB" w:rsidRDefault="00EB35BB" w:rsidP="00EB35BB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Review </w:t>
            </w:r>
            <w:r w:rsidR="00B92182">
              <w:rPr>
                <w:rFonts w:ascii="Calibri" w:hAnsi="Calibri"/>
                <w:sz w:val="18"/>
              </w:rPr>
              <w:t xml:space="preserve">disc </w:t>
            </w:r>
            <w:r>
              <w:rPr>
                <w:rFonts w:ascii="Calibri" w:hAnsi="Calibri"/>
                <w:sz w:val="18"/>
              </w:rPr>
              <w:t>well for proper volume</w:t>
            </w:r>
          </w:p>
          <w:p w:rsidR="00EB35BB" w:rsidRDefault="00EB35BB" w:rsidP="00EB35BB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Check sample for blood/mucus</w:t>
            </w:r>
          </w:p>
          <w:p w:rsidR="00EB35BB" w:rsidRDefault="00EB35BB" w:rsidP="00EB35BB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 patient  testing</w:t>
            </w:r>
          </w:p>
        </w:tc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EB35BB" w:rsidRDefault="00EB35BB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C5737A">
        <w:trPr>
          <w:trHeight w:val="576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Pr="00FE610F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Problem unresolved</w:t>
            </w:r>
          </w:p>
        </w:tc>
        <w:tc>
          <w:tcPr>
            <w:tcW w:w="45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Call </w:t>
            </w:r>
            <w:r w:rsidR="00C5737A">
              <w:rPr>
                <w:rFonts w:ascii="Calibri" w:hAnsi="Calibri"/>
                <w:sz w:val="18"/>
              </w:rPr>
              <w:t>DiaSorin</w:t>
            </w:r>
            <w:r>
              <w:rPr>
                <w:rFonts w:ascii="Calibri" w:hAnsi="Calibri"/>
                <w:sz w:val="18"/>
              </w:rPr>
              <w:t xml:space="preserve"> technical service, </w:t>
            </w:r>
            <w:r w:rsidRPr="004C37F7">
              <w:rPr>
                <w:rFonts w:ascii="Calibri" w:hAnsi="Calibri"/>
                <w:b/>
                <w:color w:val="FF0000"/>
                <w:sz w:val="18"/>
              </w:rPr>
              <w:t>1-800-</w:t>
            </w:r>
            <w:r w:rsidR="00C5737A">
              <w:rPr>
                <w:rFonts w:ascii="Calibri" w:hAnsi="Calibri"/>
                <w:b/>
                <w:color w:val="FF0000"/>
                <w:sz w:val="18"/>
              </w:rPr>
              <w:t>838-4548, opt.</w:t>
            </w:r>
            <w:r w:rsidR="00D424E0" w:rsidRPr="004C37F7">
              <w:rPr>
                <w:rFonts w:ascii="Calibri" w:hAnsi="Calibri"/>
                <w:b/>
                <w:color w:val="FF0000"/>
                <w:sz w:val="18"/>
              </w:rPr>
              <w:t xml:space="preserve"> 3</w:t>
            </w:r>
          </w:p>
          <w:p w:rsidR="00F16894" w:rsidRDefault="00F16894" w:rsidP="0067099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Notify </w:t>
            </w:r>
            <w:r w:rsidR="00670998">
              <w:rPr>
                <w:rFonts w:ascii="Calibri" w:hAnsi="Calibri"/>
                <w:sz w:val="18"/>
              </w:rPr>
              <w:t>section technical director or designee</w:t>
            </w:r>
          </w:p>
        </w:tc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AB3332">
        <w:trPr>
          <w:trHeight w:val="432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16894" w:rsidRPr="00F151A6" w:rsidRDefault="00F16894" w:rsidP="00966266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F151A6">
              <w:rPr>
                <w:rFonts w:ascii="Calibri" w:hAnsi="Calibri"/>
                <w:b/>
                <w:color w:val="3366CC"/>
                <w:sz w:val="18"/>
              </w:rPr>
              <w:t>Problem Log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Pr="00FE610F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 w:rsidRPr="00FE610F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16894" w:rsidRPr="00FE610F" w:rsidRDefault="00F16894" w:rsidP="00FE610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report patient results until problem is resolved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AC3C50" w:rsidTr="00AB3332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C3C50" w:rsidRPr="00170E62" w:rsidRDefault="00AC3C50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C3C50" w:rsidRPr="00FE610F" w:rsidRDefault="00F16894" w:rsidP="00FE610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C3C50" w:rsidRDefault="00AC3C50" w:rsidP="00996B8E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Cs/>
                <w:sz w:val="20"/>
              </w:rPr>
              <w:t>Record problem/</w:t>
            </w:r>
            <w:r w:rsidR="009C3FE0">
              <w:rPr>
                <w:rFonts w:ascii="Calibri" w:hAnsi="Calibri"/>
                <w:bCs/>
                <w:sz w:val="20"/>
              </w:rPr>
              <w:t xml:space="preserve">operator </w:t>
            </w:r>
            <w:r>
              <w:rPr>
                <w:rFonts w:ascii="Calibri" w:hAnsi="Calibri"/>
                <w:bCs/>
                <w:sz w:val="20"/>
              </w:rPr>
              <w:t xml:space="preserve">action in the </w:t>
            </w:r>
            <w:r w:rsidR="001800F6" w:rsidRPr="001800F6">
              <w:rPr>
                <w:rFonts w:asciiTheme="minorHAnsi" w:hAnsiTheme="minorHAnsi"/>
                <w:b/>
                <w:i/>
                <w:sz w:val="20"/>
                <w:szCs w:val="20"/>
              </w:rPr>
              <w:t>QC and Equipment Failure</w:t>
            </w:r>
            <w:r w:rsidR="001800F6" w:rsidRPr="001800F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800F6" w:rsidRPr="001800F6">
              <w:rPr>
                <w:rFonts w:asciiTheme="minorHAnsi" w:hAnsiTheme="minorHAnsi"/>
                <w:b/>
                <w:i/>
                <w:sz w:val="20"/>
                <w:szCs w:val="20"/>
              </w:rPr>
              <w:t>Log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C3C50" w:rsidRDefault="00AC3C50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</w:tbl>
    <w:p w:rsidR="00504FC3" w:rsidRDefault="00504FC3">
      <w:pPr>
        <w:rPr>
          <w:rFonts w:ascii="Calibri" w:hAnsi="Calibri"/>
          <w:sz w:val="20"/>
          <w:szCs w:val="20"/>
        </w:rPr>
      </w:pPr>
    </w:p>
    <w:p w:rsidR="0059395F" w:rsidRPr="00BE2428" w:rsidRDefault="0059395F">
      <w:pPr>
        <w:rPr>
          <w:rFonts w:ascii="Calibri" w:hAnsi="Calibri"/>
          <w:sz w:val="20"/>
          <w:szCs w:val="20"/>
        </w:rPr>
      </w:pPr>
    </w:p>
    <w:p w:rsidR="00504FC3" w:rsidRDefault="00504FC3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G: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activities below for evaluating the acceptability of patient results</w:t>
      </w:r>
    </w:p>
    <w:p w:rsidR="00504FC3" w:rsidRDefault="00504FC3" w:rsidP="00AB3332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>Evaluating and Interpreting Patient Results</w:t>
      </w:r>
    </w:p>
    <w:p w:rsidR="00504FC3" w:rsidRDefault="00504FC3">
      <w:pPr>
        <w:rPr>
          <w:rFonts w:ascii="Calibri" w:hAnsi="Calibr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630"/>
        <w:gridCol w:w="1890"/>
        <w:gridCol w:w="5400"/>
        <w:gridCol w:w="1242"/>
      </w:tblGrid>
      <w:tr w:rsidR="00504FC3" w:rsidTr="007928E9">
        <w:trPr>
          <w:trHeight w:val="360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7928E9">
        <w:trPr>
          <w:trHeight w:val="886"/>
        </w:trPr>
        <w:tc>
          <w:tcPr>
            <w:tcW w:w="11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Patient Results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E0638" w:rsidRDefault="006779FA" w:rsidP="006E0638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</w:t>
            </w:r>
            <w:r w:rsidR="000F794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amplification curves</w:t>
            </w:r>
            <w:r w:rsidR="00721313">
              <w:rPr>
                <w:b w:val="0"/>
                <w:bCs w:val="0"/>
              </w:rPr>
              <w:t xml:space="preserve"> for </w:t>
            </w:r>
            <w:r w:rsidR="000F794E">
              <w:rPr>
                <w:b w:val="0"/>
                <w:bCs w:val="0"/>
              </w:rPr>
              <w:t>each</w:t>
            </w:r>
            <w:r w:rsidR="00721313">
              <w:rPr>
                <w:b w:val="0"/>
                <w:bCs w:val="0"/>
              </w:rPr>
              <w:t xml:space="preserve"> result </w:t>
            </w:r>
            <w:r w:rsidR="00444B42">
              <w:rPr>
                <w:b w:val="0"/>
                <w:bCs w:val="0"/>
              </w:rPr>
              <w:t xml:space="preserve">for </w:t>
            </w:r>
            <w:r w:rsidR="00BE2428">
              <w:rPr>
                <w:b w:val="0"/>
                <w:bCs w:val="0"/>
              </w:rPr>
              <w:t>exponential</w:t>
            </w:r>
            <w:r w:rsidR="00444B42">
              <w:rPr>
                <w:b w:val="0"/>
                <w:bCs w:val="0"/>
              </w:rPr>
              <w:t xml:space="preserve"> growth and data spikes</w:t>
            </w:r>
          </w:p>
          <w:p w:rsidR="00504FC3" w:rsidRDefault="006E0638" w:rsidP="002133DD">
            <w:pPr>
              <w:pStyle w:val="Heading3"/>
              <w:numPr>
                <w:ilvl w:val="0"/>
                <w:numId w:val="23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</w:t>
            </w:r>
            <w:r w:rsidR="00721313">
              <w:rPr>
                <w:b w:val="0"/>
                <w:bCs w:val="0"/>
              </w:rPr>
              <w:t>“QC statement/Note” on the Segment Report</w:t>
            </w:r>
            <w:r>
              <w:rPr>
                <w:b w:val="0"/>
                <w:bCs w:val="0"/>
              </w:rPr>
              <w:t xml:space="preserve"> for failures</w:t>
            </w:r>
          </w:p>
          <w:p w:rsidR="000C7F0E" w:rsidRPr="000C7F0E" w:rsidRDefault="000C7F0E" w:rsidP="002133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Document </w:t>
            </w:r>
            <w:r w:rsidR="00444B42">
              <w:rPr>
                <w:rFonts w:asciiTheme="minorHAnsi" w:hAnsiTheme="minorHAnsi" w:cstheme="minorHAnsi"/>
                <w:sz w:val="20"/>
                <w:szCs w:val="20"/>
              </w:rPr>
              <w:t xml:space="preserve">operator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action for failures on QC log and Segment report</w:t>
            </w:r>
          </w:p>
        </w:tc>
        <w:tc>
          <w:tcPr>
            <w:tcW w:w="12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7928E9">
        <w:trPr>
          <w:trHeight w:val="445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646D0D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the amplification curve is valid, use Ct value to determine if GAS was detected</w:t>
            </w:r>
          </w:p>
        </w:tc>
        <w:tc>
          <w:tcPr>
            <w:tcW w:w="12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7928E9">
        <w:trPr>
          <w:cantSplit/>
          <w:trHeight w:val="251"/>
        </w:trPr>
        <w:tc>
          <w:tcPr>
            <w:tcW w:w="117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BE2428" w:rsidRDefault="00BE242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BE2428" w:rsidRPr="00BE2428" w:rsidRDefault="00BE2428" w:rsidP="00BE2428"/>
          <w:p w:rsidR="00BE2428" w:rsidRPr="007D3232" w:rsidRDefault="007D3232" w:rsidP="007D3232">
            <w:pPr>
              <w:jc w:val="center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7D3232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Internal Control</w:t>
            </w:r>
          </w:p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Default="00BE2428" w:rsidP="00BE2428"/>
          <w:p w:rsidR="00504FC3" w:rsidRPr="00BE2428" w:rsidRDefault="00504FC3" w:rsidP="00BE2428"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If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Then</w:t>
            </w:r>
          </w:p>
        </w:tc>
        <w:tc>
          <w:tcPr>
            <w:tcW w:w="124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Pr="007928E9" w:rsidRDefault="00F60361">
            <w:pPr>
              <w:pStyle w:val="TableText"/>
              <w:autoSpaceDE/>
              <w:autoSpaceDN/>
              <w:jc w:val="center"/>
              <w:rPr>
                <w:rFonts w:asciiTheme="minorHAnsi" w:hAnsiTheme="minorHAnsi"/>
                <w:sz w:val="16"/>
                <w:szCs w:val="16"/>
              </w:rPr>
            </w:pPr>
            <w:hyperlink r:id="rId29" w:history="1">
              <w:r w:rsidR="007928E9" w:rsidRPr="00F2380C">
                <w:rPr>
                  <w:rStyle w:val="Hyperlink"/>
                  <w:rFonts w:asciiTheme="minorHAnsi" w:hAnsiTheme="minorHAnsi"/>
                  <w:sz w:val="16"/>
                  <w:szCs w:val="16"/>
                </w:rPr>
                <w:t>MB 8.07</w:t>
              </w:r>
            </w:hyperlink>
          </w:p>
          <w:p w:rsidR="003F76E3" w:rsidRDefault="003F76E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Reporting and Archiving GAS Results</w:t>
            </w:r>
          </w:p>
        </w:tc>
      </w:tr>
      <w:tr w:rsidR="00504FC3" w:rsidTr="007928E9">
        <w:trPr>
          <w:cantSplit/>
          <w:trHeight w:val="553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8417CD" w:rsidP="008417C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detected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8417CD" w:rsidP="002133DD">
            <w:pPr>
              <w:pStyle w:val="TableText"/>
              <w:numPr>
                <w:ilvl w:val="0"/>
                <w:numId w:val="13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valid</w:t>
            </w:r>
          </w:p>
          <w:p w:rsidR="008417CD" w:rsidRDefault="008417CD" w:rsidP="002133DD">
            <w:pPr>
              <w:pStyle w:val="TableText"/>
              <w:numPr>
                <w:ilvl w:val="0"/>
                <w:numId w:val="13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results are valid</w:t>
            </w:r>
          </w:p>
        </w:tc>
        <w:tc>
          <w:tcPr>
            <w:tcW w:w="124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BE2FE4" w:rsidTr="007928E9">
        <w:trPr>
          <w:cantSplit/>
          <w:trHeight w:val="53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E2FE4" w:rsidRDefault="00BE2FE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E2FE4" w:rsidRDefault="008417CD" w:rsidP="008417CD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not detected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E2FE4" w:rsidRDefault="008417CD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invalid</w:t>
            </w:r>
          </w:p>
          <w:p w:rsidR="00DC4B74" w:rsidRDefault="008417CD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Positive results are valid</w:t>
            </w:r>
          </w:p>
        </w:tc>
        <w:tc>
          <w:tcPr>
            <w:tcW w:w="124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</w:tr>
      <w:tr w:rsidR="00C34F1C" w:rsidTr="007928E9">
        <w:trPr>
          <w:cantSplit/>
          <w:trHeight w:val="98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34F1C" w:rsidRDefault="00C34F1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4F1C" w:rsidRDefault="00C34F1C" w:rsidP="00C34F1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Unresolved result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4F1C" w:rsidRDefault="00C34F1C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inhibition, reagent or system failure</w:t>
            </w:r>
          </w:p>
          <w:p w:rsidR="00C34F1C" w:rsidRPr="00C34F1C" w:rsidRDefault="00C34F1C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F/T sample buffer to possibly reduce the PCR inhibitory substances</w:t>
            </w:r>
          </w:p>
          <w:p w:rsidR="00C34F1C" w:rsidRDefault="00C34F1C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Repeat testing after F/T</w:t>
            </w:r>
          </w:p>
          <w:p w:rsidR="00C34F1C" w:rsidRPr="00C34F1C" w:rsidRDefault="00C34F1C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If repeat testing remains unresolved, report UNR</w:t>
            </w:r>
          </w:p>
        </w:tc>
        <w:tc>
          <w:tcPr>
            <w:tcW w:w="124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</w:tr>
      <w:tr w:rsidR="00504FC3" w:rsidTr="007928E9">
        <w:trPr>
          <w:trHeight w:val="432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8417CD" w:rsidP="008417C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GAS Ct value </w:t>
            </w:r>
            <w:r>
              <w:rPr>
                <w:rFonts w:ascii="Calibri" w:hAnsi="Calibri" w:cs="Calibri"/>
                <w:sz w:val="18"/>
              </w:rPr>
              <w:t>≤</w:t>
            </w:r>
            <w:r>
              <w:rPr>
                <w:rFonts w:ascii="Calibri" w:hAnsi="Calibri"/>
                <w:sz w:val="18"/>
              </w:rPr>
              <w:t xml:space="preserve"> 39</w:t>
            </w:r>
          </w:p>
        </w:tc>
        <w:tc>
          <w:tcPr>
            <w:tcW w:w="54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E2FE4" w:rsidRDefault="00197BEE" w:rsidP="002133DD">
            <w:pPr>
              <w:numPr>
                <w:ilvl w:val="0"/>
                <w:numId w:val="13"/>
              </w:numPr>
              <w:tabs>
                <w:tab w:val="clear" w:pos="432"/>
                <w:tab w:val="num" w:pos="252"/>
              </w:tabs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GAS detected</w:t>
            </w:r>
          </w:p>
        </w:tc>
        <w:tc>
          <w:tcPr>
            <w:tcW w:w="124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7928E9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29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F151A6">
              <w:rPr>
                <w:rFonts w:ascii="Calibri" w:hAnsi="Calibri"/>
                <w:b/>
              </w:rPr>
              <w:t>Table 1</w:t>
            </w:r>
            <w:r>
              <w:rPr>
                <w:rFonts w:ascii="Calibri" w:hAnsi="Calibri"/>
              </w:rPr>
              <w:t xml:space="preserve"> for interpretation of results.</w:t>
            </w:r>
          </w:p>
        </w:tc>
        <w:tc>
          <w:tcPr>
            <w:tcW w:w="12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</w:tbl>
    <w:p w:rsidR="007928E9" w:rsidRDefault="007928E9">
      <w:pPr>
        <w:pStyle w:val="Heading6"/>
        <w:spacing w:line="240" w:lineRule="auto"/>
      </w:pPr>
    </w:p>
    <w:p w:rsidR="007928E9" w:rsidRDefault="007928E9">
      <w:pPr>
        <w:pStyle w:val="Heading6"/>
        <w:spacing w:line="240" w:lineRule="auto"/>
      </w:pPr>
    </w:p>
    <w:p w:rsidR="00BD5408" w:rsidRDefault="00504FC3" w:rsidP="00AB3332">
      <w:pPr>
        <w:pStyle w:val="Heading6"/>
        <w:spacing w:line="240" w:lineRule="auto"/>
      </w:pPr>
      <w:r>
        <w:t>Table 1: Interpretation of Patient Results</w:t>
      </w:r>
      <w:r w:rsidR="0034499D">
        <w:t xml:space="preserve">: </w:t>
      </w:r>
      <w:r w:rsidR="0034499D" w:rsidRPr="0034499D">
        <w:rPr>
          <w:b w:val="0"/>
        </w:rPr>
        <w:t xml:space="preserve">Refer to </w:t>
      </w:r>
      <w:r w:rsidR="00152A7A" w:rsidRPr="00152A7A">
        <w:rPr>
          <w:b w:val="0"/>
        </w:rPr>
        <w:t>MB 8.07</w:t>
      </w:r>
      <w:r w:rsidR="0034499D" w:rsidRPr="0034499D">
        <w:rPr>
          <w:b w:val="0"/>
        </w:rPr>
        <w:t xml:space="preserve"> for </w:t>
      </w:r>
      <w:r w:rsidR="0034499D" w:rsidRPr="0034499D">
        <w:rPr>
          <w:b w:val="0"/>
          <w:i/>
        </w:rPr>
        <w:t>Reporting and Archiving Patient Results</w:t>
      </w:r>
    </w:p>
    <w:tbl>
      <w:tblPr>
        <w:tblpPr w:leftFromText="180" w:rightFromText="180" w:vertAnchor="text" w:horzAnchor="margin" w:tblpXSpec="center" w:tblpY="69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962"/>
        <w:gridCol w:w="962"/>
        <w:gridCol w:w="963"/>
        <w:gridCol w:w="963"/>
        <w:gridCol w:w="963"/>
        <w:gridCol w:w="875"/>
        <w:gridCol w:w="4752"/>
      </w:tblGrid>
      <w:tr w:rsidR="00F16990" w:rsidTr="00712270">
        <w:trPr>
          <w:trHeight w:val="368"/>
        </w:trPr>
        <w:tc>
          <w:tcPr>
            <w:tcW w:w="461" w:type="pct"/>
            <w:shd w:val="clear" w:color="auto" w:fill="DBE5F1" w:themeFill="accent1" w:themeFillTint="33"/>
            <w:vAlign w:val="center"/>
          </w:tcPr>
          <w:p w:rsidR="00F16990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Sample Type</w:t>
            </w:r>
          </w:p>
        </w:tc>
        <w:tc>
          <w:tcPr>
            <w:tcW w:w="461" w:type="pct"/>
            <w:shd w:val="clear" w:color="auto" w:fill="DBE5F1" w:themeFill="accent1" w:themeFillTint="33"/>
          </w:tcPr>
          <w:p w:rsidR="00F16990" w:rsidRDefault="001733FD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GAS Ct value</w:t>
            </w:r>
          </w:p>
        </w:tc>
        <w:tc>
          <w:tcPr>
            <w:tcW w:w="461" w:type="pct"/>
            <w:shd w:val="clear" w:color="auto" w:fill="DBE5F1" w:themeFill="accent1" w:themeFillTint="33"/>
          </w:tcPr>
          <w:p w:rsidR="00F16990" w:rsidRDefault="001733FD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IC Ct value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:rsidR="00F16990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Test Result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:rsidR="00F16990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Sunquest Code</w:t>
            </w:r>
          </w:p>
        </w:tc>
        <w:tc>
          <w:tcPr>
            <w:tcW w:w="419" w:type="pct"/>
            <w:shd w:val="clear" w:color="auto" w:fill="DBE5F1" w:themeFill="accent1" w:themeFillTint="33"/>
          </w:tcPr>
          <w:p w:rsidR="00F16990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Repeat testing</w:t>
            </w:r>
          </w:p>
        </w:tc>
        <w:tc>
          <w:tcPr>
            <w:tcW w:w="2276" w:type="pct"/>
            <w:shd w:val="clear" w:color="auto" w:fill="DBE5F1" w:themeFill="accent1" w:themeFillTint="33"/>
            <w:vAlign w:val="center"/>
          </w:tcPr>
          <w:p w:rsidR="00F16990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Interpretation of result</w:t>
            </w:r>
          </w:p>
        </w:tc>
      </w:tr>
      <w:tr w:rsidR="001733FD" w:rsidTr="00656112">
        <w:trPr>
          <w:cantSplit/>
          <w:trHeight w:val="403"/>
        </w:trPr>
        <w:tc>
          <w:tcPr>
            <w:tcW w:w="461" w:type="pct"/>
            <w:vMerge w:val="restart"/>
            <w:vAlign w:val="center"/>
          </w:tcPr>
          <w:p w:rsidR="001733FD" w:rsidRPr="00152A7A" w:rsidRDefault="001733FD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Clinical Samples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733FD" w:rsidRPr="00152A7A" w:rsidRDefault="001733FD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61" w:type="pct"/>
            <w:vAlign w:val="center"/>
          </w:tcPr>
          <w:p w:rsidR="001733FD" w:rsidRPr="00152A7A" w:rsidRDefault="00086C56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20</w:t>
            </w:r>
            <w:r w:rsidR="008553B7" w:rsidRPr="00152A7A">
              <w:rPr>
                <w:rFonts w:asciiTheme="minorHAnsi" w:hAnsiTheme="minorHAnsi"/>
                <w:sz w:val="18"/>
                <w:szCs w:val="18"/>
              </w:rPr>
              <w:t xml:space="preserve"> - 3</w:t>
            </w:r>
            <w:r w:rsidR="000F1638" w:rsidRPr="00152A7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:rsidR="001733FD" w:rsidRPr="00152A7A" w:rsidRDefault="001733FD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NEG</w:t>
            </w:r>
          </w:p>
        </w:tc>
        <w:tc>
          <w:tcPr>
            <w:tcW w:w="461" w:type="pct"/>
            <w:vAlign w:val="center"/>
          </w:tcPr>
          <w:p w:rsidR="001733FD" w:rsidRPr="00152A7A" w:rsidRDefault="00152A7A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NEG</w:t>
            </w:r>
          </w:p>
        </w:tc>
        <w:tc>
          <w:tcPr>
            <w:tcW w:w="419" w:type="pct"/>
          </w:tcPr>
          <w:p w:rsidR="001733FD" w:rsidRPr="00152A7A" w:rsidRDefault="001733FD" w:rsidP="001733F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6" w:type="pct"/>
            <w:vAlign w:val="center"/>
          </w:tcPr>
          <w:p w:rsidR="001733FD" w:rsidRPr="00152A7A" w:rsidRDefault="001733FD" w:rsidP="00152A7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Negative</w:t>
            </w:r>
          </w:p>
        </w:tc>
      </w:tr>
      <w:tr w:rsidR="00F16990" w:rsidTr="00656112">
        <w:trPr>
          <w:cantSplit/>
          <w:trHeight w:val="403"/>
        </w:trPr>
        <w:tc>
          <w:tcPr>
            <w:tcW w:w="461" w:type="pct"/>
            <w:vMerge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16990" w:rsidRPr="00152A7A" w:rsidRDefault="00351371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13 - 39</w:t>
            </w:r>
          </w:p>
        </w:tc>
        <w:tc>
          <w:tcPr>
            <w:tcW w:w="461" w:type="pct"/>
            <w:vAlign w:val="center"/>
          </w:tcPr>
          <w:p w:rsidR="00F16990" w:rsidRPr="00152A7A" w:rsidRDefault="001733FD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NA</w:t>
            </w:r>
          </w:p>
        </w:tc>
        <w:tc>
          <w:tcPr>
            <w:tcW w:w="461" w:type="pct"/>
            <w:shd w:val="clear" w:color="auto" w:fill="FFCCCC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POS</w:t>
            </w:r>
          </w:p>
        </w:tc>
        <w:tc>
          <w:tcPr>
            <w:tcW w:w="461" w:type="pct"/>
            <w:vAlign w:val="center"/>
          </w:tcPr>
          <w:p w:rsidR="00F16990" w:rsidRPr="00152A7A" w:rsidRDefault="00152A7A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POS</w:t>
            </w:r>
          </w:p>
        </w:tc>
        <w:tc>
          <w:tcPr>
            <w:tcW w:w="419" w:type="pct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6" w:type="pct"/>
            <w:vAlign w:val="center"/>
          </w:tcPr>
          <w:p w:rsidR="00F16990" w:rsidRPr="00152A7A" w:rsidRDefault="001733FD" w:rsidP="00152A7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Positive</w:t>
            </w:r>
          </w:p>
        </w:tc>
      </w:tr>
      <w:tr w:rsidR="00F16990" w:rsidTr="00656112">
        <w:trPr>
          <w:cantSplit/>
          <w:trHeight w:val="403"/>
        </w:trPr>
        <w:tc>
          <w:tcPr>
            <w:tcW w:w="461" w:type="pct"/>
            <w:vMerge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16990" w:rsidRPr="00152A7A" w:rsidRDefault="001200ED" w:rsidP="001200E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61" w:type="pct"/>
            <w:vAlign w:val="center"/>
          </w:tcPr>
          <w:p w:rsidR="00F16990" w:rsidRPr="00152A7A" w:rsidRDefault="001733FD" w:rsidP="001200E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UNR</w:t>
            </w:r>
          </w:p>
        </w:tc>
        <w:tc>
          <w:tcPr>
            <w:tcW w:w="461" w:type="pct"/>
            <w:shd w:val="clear" w:color="auto" w:fill="DBE5F1" w:themeFill="accent1" w:themeFillTint="33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UNR</w:t>
            </w:r>
          </w:p>
        </w:tc>
        <w:tc>
          <w:tcPr>
            <w:tcW w:w="419" w:type="pct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√</w:t>
            </w:r>
          </w:p>
        </w:tc>
        <w:tc>
          <w:tcPr>
            <w:tcW w:w="2276" w:type="pct"/>
            <w:vAlign w:val="center"/>
          </w:tcPr>
          <w:p w:rsidR="00F16990" w:rsidRPr="00152A7A" w:rsidRDefault="00F16990" w:rsidP="00152A7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Unresolved – inhibitory specimen or reagent failure</w:t>
            </w:r>
          </w:p>
        </w:tc>
      </w:tr>
      <w:tr w:rsidR="009C6B15" w:rsidTr="00656112">
        <w:trPr>
          <w:cantSplit/>
          <w:trHeight w:val="403"/>
        </w:trPr>
        <w:tc>
          <w:tcPr>
            <w:tcW w:w="461" w:type="pct"/>
            <w:vMerge w:val="restar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152A7A">
              <w:rPr>
                <w:rFonts w:asciiTheme="minorHAnsi" w:hAnsiTheme="minorHAnsi"/>
                <w:bCs/>
                <w:sz w:val="18"/>
                <w:szCs w:val="18"/>
              </w:rPr>
              <w:t>PCTL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26</w:t>
            </w:r>
            <w:r w:rsidRPr="00152A7A">
              <w:rPr>
                <w:rFonts w:asciiTheme="minorHAnsi" w:hAnsiTheme="minorHAnsi" w:cs="Calibri"/>
                <w:sz w:val="18"/>
                <w:szCs w:val="18"/>
              </w:rPr>
              <w:t xml:space="preserve"> - 3</w:t>
            </w:r>
            <w:r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461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NA</w:t>
            </w:r>
          </w:p>
        </w:tc>
        <w:tc>
          <w:tcPr>
            <w:tcW w:w="461" w:type="pct"/>
            <w:shd w:val="clear" w:color="auto" w:fill="FFCCCC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POS</w:t>
            </w:r>
          </w:p>
        </w:tc>
        <w:tc>
          <w:tcPr>
            <w:tcW w:w="461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276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Valid PCTL</w:t>
            </w:r>
            <w:r>
              <w:rPr>
                <w:rFonts w:asciiTheme="minorHAnsi" w:hAnsiTheme="minorHAnsi"/>
                <w:sz w:val="18"/>
                <w:szCs w:val="18"/>
              </w:rPr>
              <w:t>; valid run when NEGC is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 xml:space="preserve"> also valid.</w:t>
            </w:r>
          </w:p>
        </w:tc>
      </w:tr>
      <w:tr w:rsidR="009C6B15" w:rsidTr="0025290B">
        <w:trPr>
          <w:cantSplit/>
          <w:trHeight w:val="403"/>
        </w:trPr>
        <w:tc>
          <w:tcPr>
            <w:tcW w:w="461" w:type="pct"/>
            <w:vMerge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0</w:t>
            </w:r>
          </w:p>
        </w:tc>
        <w:tc>
          <w:tcPr>
            <w:tcW w:w="461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≤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 xml:space="preserve"> 40 </w:t>
            </w:r>
            <w:r w:rsidRPr="00152A7A">
              <w:rPr>
                <w:rFonts w:asciiTheme="minorHAnsi" w:hAnsiTheme="minorHAnsi" w:cs="Calibri"/>
                <w:sz w:val="18"/>
                <w:szCs w:val="18"/>
              </w:rPr>
              <w:t xml:space="preserve">≠ 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NEG</w:t>
            </w:r>
          </w:p>
        </w:tc>
        <w:tc>
          <w:tcPr>
            <w:tcW w:w="461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√</w:t>
            </w:r>
          </w:p>
        </w:tc>
        <w:tc>
          <w:tcPr>
            <w:tcW w:w="2276" w:type="pct"/>
            <w:vAlign w:val="center"/>
          </w:tcPr>
          <w:p w:rsidR="009C6B15" w:rsidRPr="00152A7A" w:rsidRDefault="009C6B15" w:rsidP="009C6B1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916043">
              <w:rPr>
                <w:rFonts w:asciiTheme="minorHAnsi" w:hAnsiTheme="minorHAnsi"/>
                <w:color w:val="FF0000"/>
                <w:sz w:val="18"/>
                <w:szCs w:val="18"/>
              </w:rPr>
              <w:t>Invalid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 xml:space="preserve"> PCTL; invalid run. Patient results cannot be reported</w:t>
            </w:r>
          </w:p>
        </w:tc>
      </w:tr>
      <w:tr w:rsidR="00F16990" w:rsidTr="00656112">
        <w:trPr>
          <w:cantSplit/>
          <w:trHeight w:val="403"/>
        </w:trPr>
        <w:tc>
          <w:tcPr>
            <w:tcW w:w="461" w:type="pct"/>
            <w:vMerge w:val="restart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NEGC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16990" w:rsidRPr="00152A7A" w:rsidRDefault="001200ED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61" w:type="pct"/>
            <w:vAlign w:val="center"/>
          </w:tcPr>
          <w:p w:rsidR="00F16990" w:rsidRPr="00152A7A" w:rsidRDefault="00086C56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26</w:t>
            </w:r>
            <w:r w:rsidR="001733FD" w:rsidRPr="00152A7A">
              <w:rPr>
                <w:rFonts w:asciiTheme="minorHAnsi" w:hAnsiTheme="minorHAnsi"/>
                <w:sz w:val="18"/>
                <w:szCs w:val="18"/>
              </w:rPr>
              <w:t xml:space="preserve"> - 3</w:t>
            </w:r>
            <w:r w:rsidR="00152A7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NEG</w:t>
            </w:r>
          </w:p>
        </w:tc>
        <w:tc>
          <w:tcPr>
            <w:tcW w:w="461" w:type="pct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-------</w:t>
            </w:r>
          </w:p>
        </w:tc>
        <w:tc>
          <w:tcPr>
            <w:tcW w:w="419" w:type="pct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6" w:type="pct"/>
            <w:vAlign w:val="center"/>
          </w:tcPr>
          <w:p w:rsidR="00F16990" w:rsidRPr="00152A7A" w:rsidRDefault="00F16990" w:rsidP="009C6B1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 xml:space="preserve">Valid NEGC; valid run </w:t>
            </w:r>
            <w:r w:rsidR="009C6B15">
              <w:rPr>
                <w:rFonts w:asciiTheme="minorHAnsi" w:hAnsiTheme="minorHAnsi"/>
                <w:sz w:val="18"/>
                <w:szCs w:val="18"/>
              </w:rPr>
              <w:t>when</w:t>
            </w:r>
            <w:r w:rsidR="001569EF" w:rsidRPr="00152A7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7F0E" w:rsidRPr="00152A7A">
              <w:rPr>
                <w:rFonts w:asciiTheme="minorHAnsi" w:hAnsiTheme="minorHAnsi"/>
                <w:sz w:val="18"/>
                <w:szCs w:val="18"/>
              </w:rPr>
              <w:t>PCTL</w:t>
            </w:r>
            <w:r w:rsidR="009C6B15">
              <w:rPr>
                <w:rFonts w:asciiTheme="minorHAnsi" w:hAnsiTheme="minorHAnsi"/>
                <w:sz w:val="18"/>
                <w:szCs w:val="18"/>
              </w:rPr>
              <w:t xml:space="preserve"> is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 xml:space="preserve"> also valid</w:t>
            </w:r>
          </w:p>
        </w:tc>
      </w:tr>
      <w:tr w:rsidR="00F16990" w:rsidTr="00656112">
        <w:trPr>
          <w:cantSplit/>
          <w:trHeight w:val="403"/>
        </w:trPr>
        <w:tc>
          <w:tcPr>
            <w:tcW w:w="461" w:type="pct"/>
            <w:vMerge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16990" w:rsidRPr="00152A7A" w:rsidRDefault="001200ED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≤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 xml:space="preserve"> 40</w:t>
            </w:r>
          </w:p>
        </w:tc>
        <w:tc>
          <w:tcPr>
            <w:tcW w:w="461" w:type="pct"/>
            <w:vAlign w:val="center"/>
          </w:tcPr>
          <w:p w:rsidR="00F16990" w:rsidRPr="00152A7A" w:rsidRDefault="001200ED" w:rsidP="001733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≤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 xml:space="preserve"> 40 </w:t>
            </w:r>
            <w:r w:rsidRPr="00152A7A">
              <w:rPr>
                <w:rFonts w:asciiTheme="minorHAnsi" w:hAnsiTheme="minorHAnsi" w:cs="Calibri"/>
                <w:sz w:val="18"/>
                <w:szCs w:val="18"/>
              </w:rPr>
              <w:t xml:space="preserve">≠ 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461" w:type="pct"/>
            <w:shd w:val="clear" w:color="auto" w:fill="FFCCCC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POS</w:t>
            </w:r>
          </w:p>
        </w:tc>
        <w:tc>
          <w:tcPr>
            <w:tcW w:w="461" w:type="pct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/>
                <w:sz w:val="18"/>
                <w:szCs w:val="18"/>
              </w:rPr>
              <w:t>------</w:t>
            </w:r>
          </w:p>
        </w:tc>
        <w:tc>
          <w:tcPr>
            <w:tcW w:w="419" w:type="pct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A7A">
              <w:rPr>
                <w:rFonts w:asciiTheme="minorHAnsi" w:hAnsiTheme="minorHAnsi" w:cs="Calibri"/>
                <w:sz w:val="18"/>
                <w:szCs w:val="18"/>
              </w:rPr>
              <w:t>√</w:t>
            </w:r>
          </w:p>
        </w:tc>
        <w:tc>
          <w:tcPr>
            <w:tcW w:w="2276" w:type="pct"/>
            <w:vAlign w:val="center"/>
          </w:tcPr>
          <w:p w:rsidR="00F16990" w:rsidRPr="00152A7A" w:rsidRDefault="00F16990" w:rsidP="00BD540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91604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Invalid </w:t>
            </w:r>
            <w:r w:rsidRPr="00152A7A">
              <w:rPr>
                <w:rFonts w:asciiTheme="minorHAnsi" w:hAnsiTheme="minorHAnsi"/>
                <w:sz w:val="18"/>
                <w:szCs w:val="18"/>
              </w:rPr>
              <w:t>NEGC; invalid run. Patient results cannot be reported.</w:t>
            </w:r>
          </w:p>
        </w:tc>
      </w:tr>
    </w:tbl>
    <w:p w:rsidR="00504FC3" w:rsidRDefault="00504FC3" w:rsidP="00712270">
      <w:r>
        <w:rPr>
          <w:rFonts w:ascii="Calibri" w:hAnsi="Calibri"/>
          <w:sz w:val="16"/>
        </w:rPr>
        <w:t xml:space="preserve">IC – Internal Control; NA – not applicable; </w:t>
      </w:r>
      <w:r w:rsidR="00843952">
        <w:rPr>
          <w:rFonts w:ascii="Calibri" w:hAnsi="Calibri"/>
          <w:sz w:val="16"/>
        </w:rPr>
        <w:t>PCTL – Process Control</w:t>
      </w:r>
    </w:p>
    <w:p w:rsidR="0071012B" w:rsidRDefault="0071012B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7928E9" w:rsidRDefault="007928E9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7928E9" w:rsidRDefault="007928E9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9C6B15" w:rsidRDefault="009C6B15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9C6B15" w:rsidRDefault="009C6B15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9C6B15" w:rsidRDefault="009C6B15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9C6B15" w:rsidRDefault="009C6B15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656112" w:rsidRDefault="00656112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AB3332" w:rsidRDefault="00AB3332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9C31EC" w:rsidRDefault="009C31EC" w:rsidP="009C31EC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H: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steps in the table below for exporting data to LIS from the analysis screen</w:t>
      </w:r>
    </w:p>
    <w:p w:rsidR="009C31EC" w:rsidRDefault="009C31EC" w:rsidP="00AB3332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Exporting Data to LIS</w:t>
      </w:r>
    </w:p>
    <w:p w:rsidR="009C31EC" w:rsidRDefault="009C31EC" w:rsidP="009C31EC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9C31EC" w:rsidTr="00604A4E">
        <w:trPr>
          <w:trHeight w:val="360"/>
          <w:tblHeader/>
        </w:trPr>
        <w:tc>
          <w:tcPr>
            <w:tcW w:w="1238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9C31EC" w:rsidRDefault="009C31EC" w:rsidP="009C31EC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9C31EC" w:rsidRDefault="009C31EC" w:rsidP="009C31EC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9C31EC" w:rsidRDefault="009C31EC" w:rsidP="009C31EC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shd w:val="clear" w:color="auto" w:fill="E9F5FF"/>
            <w:vAlign w:val="center"/>
          </w:tcPr>
          <w:p w:rsidR="009C31EC" w:rsidRDefault="009C31EC" w:rsidP="009C31EC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9C31EC" w:rsidTr="00604A4E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9C31EC" w:rsidRPr="00FA3F19" w:rsidRDefault="009C31EC" w:rsidP="009C31EC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Select data</w:t>
            </w:r>
          </w:p>
        </w:tc>
        <w:tc>
          <w:tcPr>
            <w:tcW w:w="588" w:type="dxa"/>
            <w:vAlign w:val="center"/>
          </w:tcPr>
          <w:p w:rsidR="009C31EC" w:rsidRDefault="009C31EC" w:rsidP="009C31E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9C31EC" w:rsidRPr="002106DD" w:rsidRDefault="009C31EC" w:rsidP="009C31EC">
            <w:pPr>
              <w:pStyle w:val="TableText"/>
              <w:autoSpaceDE/>
              <w:autoSpaceDN/>
              <w:rPr>
                <w:rFonts w:ascii="Calibri" w:hAnsi="Calibri"/>
                <w:b/>
                <w:color w:val="FF0000"/>
                <w:sz w:val="24"/>
              </w:rPr>
            </w:pPr>
            <w:r>
              <w:rPr>
                <w:rFonts w:ascii="Calibri" w:hAnsi="Calibri"/>
              </w:rPr>
              <w:t xml:space="preserve">If all test results were valid upon review,  select  </w:t>
            </w:r>
            <w:r w:rsidRPr="005876B5">
              <w:rPr>
                <w:rFonts w:ascii="Calibri" w:hAnsi="Calibri"/>
              </w:rPr>
              <w:t xml:space="preserve"> </w:t>
            </w:r>
            <w:r w:rsidRPr="00700733"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 w:rsidRPr="00D91546">
              <w:rPr>
                <w:rFonts w:ascii="Calibri" w:hAnsi="Calibri"/>
                <w:b/>
                <w:color w:val="00B050"/>
                <w:sz w:val="24"/>
                <w:bdr w:val="single" w:sz="4" w:space="0" w:color="365F91" w:themeColor="accent1" w:themeShade="BF"/>
              </w:rPr>
              <w:t>√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 </w:t>
            </w:r>
            <w:r w:rsidRPr="00D91546">
              <w:rPr>
                <w:rFonts w:ascii="Calibri" w:hAnsi="Calibri"/>
                <w:szCs w:val="20"/>
              </w:rPr>
              <w:t>results</w:t>
            </w:r>
            <w:r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</w:rPr>
              <w:t>to be exported</w:t>
            </w:r>
            <w:r w:rsidRPr="00D91546">
              <w:rPr>
                <w:rFonts w:ascii="Calibri" w:hAnsi="Calibri"/>
                <w:szCs w:val="20"/>
              </w:rPr>
              <w:t xml:space="preserve"> </w:t>
            </w:r>
            <w:r w:rsidRPr="00700733">
              <w:rPr>
                <w:rFonts w:ascii="Calibri" w:hAnsi="Calibri"/>
                <w:szCs w:val="20"/>
              </w:rPr>
              <w:t>on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2106DD">
              <w:rPr>
                <w:rFonts w:ascii="Calibri" w:hAnsi="Calibri"/>
                <w:szCs w:val="20"/>
              </w:rPr>
              <w:t>the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5876B5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</w:rPr>
              <w:t xml:space="preserve"> tab, refer to Fig.3 </w:t>
            </w:r>
          </w:p>
        </w:tc>
        <w:tc>
          <w:tcPr>
            <w:tcW w:w="1260" w:type="dxa"/>
            <w:vAlign w:val="center"/>
          </w:tcPr>
          <w:p w:rsidR="00F2380C" w:rsidRPr="007928E9" w:rsidRDefault="00F60361" w:rsidP="00F2380C">
            <w:pPr>
              <w:pStyle w:val="TableText"/>
              <w:autoSpaceDE/>
              <w:autoSpaceDN/>
              <w:jc w:val="center"/>
              <w:rPr>
                <w:rFonts w:asciiTheme="minorHAnsi" w:hAnsiTheme="minorHAnsi"/>
                <w:sz w:val="16"/>
                <w:szCs w:val="16"/>
              </w:rPr>
            </w:pPr>
            <w:hyperlink r:id="rId30" w:history="1">
              <w:r w:rsidR="00F2380C" w:rsidRPr="00F2380C">
                <w:rPr>
                  <w:rStyle w:val="Hyperlink"/>
                  <w:rFonts w:asciiTheme="minorHAnsi" w:hAnsiTheme="minorHAnsi"/>
                  <w:sz w:val="16"/>
                  <w:szCs w:val="16"/>
                </w:rPr>
                <w:t>MB 8.07</w:t>
              </w:r>
            </w:hyperlink>
          </w:p>
          <w:p w:rsidR="009C31EC" w:rsidRDefault="009C31EC" w:rsidP="00B36C7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Reporting and Archiving Results</w:t>
            </w:r>
          </w:p>
        </w:tc>
      </w:tr>
      <w:tr w:rsidR="009C31EC" w:rsidTr="00604A4E">
        <w:trPr>
          <w:cantSplit/>
          <w:trHeight w:val="643"/>
        </w:trPr>
        <w:tc>
          <w:tcPr>
            <w:tcW w:w="123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9C31EC" w:rsidRPr="00FA3F19" w:rsidRDefault="009C31EC" w:rsidP="009C31EC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C31EC" w:rsidRDefault="009C31EC" w:rsidP="009C31E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9C31EC" w:rsidRPr="002106DD" w:rsidRDefault="009C31EC" w:rsidP="009C6B15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D91546">
              <w:rPr>
                <w:rFonts w:ascii="Calibri" w:hAnsi="Calibri"/>
                <w:i/>
              </w:rPr>
              <w:t>Do not</w:t>
            </w:r>
            <w:r>
              <w:rPr>
                <w:rFonts w:ascii="Calibri" w:hAnsi="Calibri"/>
              </w:rPr>
              <w:t xml:space="preserve"> send </w:t>
            </w:r>
            <w:r w:rsidR="009C6B15">
              <w:rPr>
                <w:rFonts w:ascii="Calibri" w:hAnsi="Calibri"/>
              </w:rPr>
              <w:t xml:space="preserve">failed patient results or PCTL and </w:t>
            </w:r>
            <w:r>
              <w:rPr>
                <w:rFonts w:ascii="Calibri" w:hAnsi="Calibri"/>
              </w:rPr>
              <w:t>NEGC. Deselect by clicking on individual box(es)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9C31EC" w:rsidRDefault="009C31EC" w:rsidP="009C31EC">
            <w:pPr>
              <w:rPr>
                <w:rFonts w:ascii="Calibri" w:hAnsi="Calibri"/>
                <w:sz w:val="16"/>
              </w:rPr>
            </w:pPr>
          </w:p>
        </w:tc>
      </w:tr>
      <w:tr w:rsidR="009C31EC" w:rsidRPr="003F76F2" w:rsidTr="005B34A4">
        <w:trPr>
          <w:trHeight w:val="2281"/>
        </w:trPr>
        <w:tc>
          <w:tcPr>
            <w:tcW w:w="1238" w:type="dxa"/>
            <w:tcBorders>
              <w:bottom w:val="nil"/>
            </w:tcBorders>
            <w:vAlign w:val="center"/>
          </w:tcPr>
          <w:p w:rsidR="009C31EC" w:rsidRPr="00FA3F19" w:rsidRDefault="009C31EC" w:rsidP="009C31EC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Export</w:t>
            </w:r>
          </w:p>
        </w:tc>
        <w:tc>
          <w:tcPr>
            <w:tcW w:w="588" w:type="dxa"/>
            <w:vAlign w:val="center"/>
          </w:tcPr>
          <w:p w:rsidR="009C31EC" w:rsidRDefault="009C31EC" w:rsidP="009C31E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9C31EC" w:rsidRDefault="009C31EC" w:rsidP="009C31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From the Export drop down box, select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LIS </w:t>
            </w:r>
            <w:r w:rsidRPr="0071705D">
              <w:rPr>
                <w:rFonts w:ascii="Calibri" w:hAnsi="Calibri"/>
                <w:sz w:val="20"/>
                <w:szCs w:val="20"/>
              </w:rPr>
              <w:t>and then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LIS folder; </w:t>
            </w:r>
            <w:r>
              <w:rPr>
                <w:rFonts w:ascii="Calibri" w:hAnsi="Calibri"/>
                <w:sz w:val="20"/>
                <w:szCs w:val="20"/>
              </w:rPr>
              <w:t>click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OK</w:t>
            </w:r>
          </w:p>
          <w:p w:rsidR="009C31EC" w:rsidRPr="00B424A8" w:rsidRDefault="009C31EC" w:rsidP="009C31E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9C31EC" w:rsidRPr="001E1A29" w:rsidRDefault="00F60361" w:rsidP="009C31E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FF0000"/>
                <w:sz w:val="20"/>
                <w:szCs w:val="20"/>
              </w:rPr>
              <w:pict>
                <v:oval id="_x0000_s1096" style="position:absolute;margin-left:100.8pt;margin-top:43.1pt;width:17.6pt;height:11.7pt;z-index:251695104" filled="f" strokecolor="red"/>
              </w:pict>
            </w:r>
            <w:r w:rsidR="009C31EC">
              <w:rPr>
                <w:rFonts w:ascii="Calibri" w:hAnsi="Calibri"/>
                <w:sz w:val="20"/>
                <w:szCs w:val="20"/>
              </w:rPr>
              <w:t xml:space="preserve">                                  </w:t>
            </w:r>
            <w:r w:rsidR="00CE1B3E" w:rsidRPr="00F60361">
              <w:rPr>
                <w:rFonts w:ascii="Calibri" w:hAnsi="Calibri"/>
                <w:color w:val="FF0000"/>
                <w:sz w:val="20"/>
                <w:szCs w:val="20"/>
              </w:rPr>
              <w:pict>
                <v:shape id="_x0000_i1035" type="#_x0000_t75" style="width:132.75pt;height:87.75pt">
                  <v:imagedata r:id="rId31" o:title=""/>
                </v:shape>
              </w:pic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C31EC" w:rsidRPr="003F76F2" w:rsidRDefault="009C31EC" w:rsidP="009C31EC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  <w:tr w:rsidR="009C31EC" w:rsidRPr="003F76F2" w:rsidTr="009C31EC">
        <w:trPr>
          <w:trHeight w:val="440"/>
        </w:trPr>
        <w:tc>
          <w:tcPr>
            <w:tcW w:w="1238" w:type="dxa"/>
            <w:tcBorders>
              <w:top w:val="nil"/>
            </w:tcBorders>
            <w:vAlign w:val="center"/>
          </w:tcPr>
          <w:p w:rsidR="009C31EC" w:rsidRPr="00FA3F19" w:rsidRDefault="009C31EC" w:rsidP="009C31EC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C31EC" w:rsidRDefault="009C31EC" w:rsidP="009C31E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9C31EC" w:rsidRDefault="009C31EC" w:rsidP="009C31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message that the run exported successfully will appear. Click </w:t>
            </w:r>
            <w:r w:rsidRPr="00B424A8">
              <w:rPr>
                <w:rFonts w:ascii="Calibri" w:hAnsi="Calibri"/>
                <w:b/>
                <w:sz w:val="20"/>
                <w:szCs w:val="20"/>
              </w:rPr>
              <w:t>OK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9C31EC" w:rsidRPr="003F76F2" w:rsidRDefault="009C31EC" w:rsidP="009C31EC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9C31EC" w:rsidRPr="005B34A4" w:rsidRDefault="009C31EC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8"/>
          <w:szCs w:val="28"/>
        </w:rPr>
      </w:pPr>
    </w:p>
    <w:p w:rsidR="00003919" w:rsidRDefault="00604A4E" w:rsidP="00003919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I</w:t>
      </w:r>
      <w:r w:rsidR="00003919">
        <w:rPr>
          <w:rFonts w:ascii="Calibri" w:hAnsi="Calibri"/>
          <w:b/>
          <w:bCs/>
          <w:color w:val="3366CC"/>
          <w:sz w:val="22"/>
        </w:rPr>
        <w:t>:</w:t>
      </w:r>
      <w:r w:rsidR="00003919">
        <w:rPr>
          <w:rFonts w:ascii="Calibri" w:hAnsi="Calibri"/>
          <w:b/>
          <w:bCs/>
          <w:color w:val="0000FF"/>
          <w:sz w:val="22"/>
        </w:rPr>
        <w:t xml:space="preserve"> </w:t>
      </w:r>
      <w:r w:rsidR="00003919">
        <w:rPr>
          <w:rFonts w:ascii="Calibri" w:hAnsi="Calibri"/>
        </w:rPr>
        <w:t xml:space="preserve">Follow the activities below for repeat testing </w:t>
      </w:r>
    </w:p>
    <w:p w:rsidR="00A760C6" w:rsidRDefault="00003919" w:rsidP="00AB3332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sz w:val="22"/>
          <w:szCs w:val="22"/>
        </w:rPr>
      </w:pPr>
      <w:r w:rsidRPr="00E11C58">
        <w:rPr>
          <w:rFonts w:ascii="Calibri" w:hAnsi="Calibri"/>
          <w:b/>
          <w:sz w:val="22"/>
          <w:szCs w:val="22"/>
        </w:rPr>
        <w:t>Repeat Testing</w:t>
      </w:r>
    </w:p>
    <w:p w:rsidR="00003919" w:rsidRPr="00A760C6" w:rsidRDefault="00003919" w:rsidP="00003919">
      <w:pPr>
        <w:pStyle w:val="TableText"/>
        <w:autoSpaceDE/>
        <w:autoSpaceDN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168"/>
        <w:gridCol w:w="630"/>
        <w:gridCol w:w="7250"/>
        <w:gridCol w:w="1284"/>
      </w:tblGrid>
      <w:tr w:rsidR="00003919" w:rsidTr="009C31EC">
        <w:trPr>
          <w:trHeight w:val="360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3919" w:rsidRPr="00ED660C" w:rsidRDefault="00003919" w:rsidP="00ED660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660C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003919" w:rsidRPr="00ED660C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ED660C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90" w:type="dxa"/>
            <w:shd w:val="clear" w:color="auto" w:fill="DBE5F1" w:themeFill="accent1" w:themeFillTint="33"/>
            <w:vAlign w:val="center"/>
          </w:tcPr>
          <w:p w:rsidR="00003919" w:rsidRPr="00ED660C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ED660C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42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03919" w:rsidRPr="00ED660C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ED660C"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003919" w:rsidTr="009C31EC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003919" w:rsidRPr="00ED660C" w:rsidRDefault="00003919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03919" w:rsidRPr="00ED660C" w:rsidRDefault="00003919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90" w:type="dxa"/>
            <w:vAlign w:val="center"/>
          </w:tcPr>
          <w:p w:rsidR="00003919" w:rsidRPr="00ED660C" w:rsidRDefault="00003919" w:rsidP="00CA63B7">
            <w:pPr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 xml:space="preserve">Perform repeat testing from sample </w:t>
            </w:r>
            <w:r w:rsidR="00712270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r w:rsidRPr="00ED660C">
              <w:rPr>
                <w:rFonts w:ascii="Calibri" w:hAnsi="Calibri" w:cs="Calibri"/>
                <w:sz w:val="20"/>
                <w:szCs w:val="20"/>
              </w:rPr>
              <w:t>buffer tube</w:t>
            </w:r>
            <w:r w:rsidR="00E020D5" w:rsidRPr="00ED660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bottom w:val="nil"/>
            </w:tcBorders>
          </w:tcPr>
          <w:p w:rsidR="0071012B" w:rsidRPr="009C31EC" w:rsidRDefault="0071012B" w:rsidP="00ED660C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 w:rsidRPr="009C31EC">
              <w:rPr>
                <w:rFonts w:ascii="Calibri" w:hAnsi="Calibri" w:cs="Calibri"/>
                <w:color w:val="0070C0"/>
                <w:sz w:val="16"/>
                <w:szCs w:val="16"/>
              </w:rPr>
              <w:t>Refer to</w:t>
            </w:r>
          </w:p>
          <w:p w:rsidR="009C31EC" w:rsidRDefault="009C31EC" w:rsidP="00ED660C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  <w:r w:rsidRPr="009C31EC">
              <w:rPr>
                <w:rFonts w:ascii="Calibri" w:hAnsi="Calibri" w:cs="Calibri"/>
                <w:color w:val="0070C0"/>
                <w:sz w:val="16"/>
                <w:szCs w:val="16"/>
              </w:rPr>
              <w:t>MB 8.05</w:t>
            </w:r>
            <w:r w:rsidR="007D3232" w:rsidRPr="009C31EC">
              <w:rPr>
                <w:rFonts w:ascii="Calibri" w:hAnsi="Calibri" w:cs="Calibri"/>
                <w:color w:val="0070C0"/>
                <w:sz w:val="16"/>
                <w:szCs w:val="16"/>
              </w:rPr>
              <w:t xml:space="preserve"> </w:t>
            </w:r>
          </w:p>
          <w:p w:rsidR="00003919" w:rsidRPr="00ED660C" w:rsidRDefault="0071012B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31EC">
              <w:rPr>
                <w:rFonts w:ascii="Calibri" w:hAnsi="Calibri" w:cs="Calibri"/>
                <w:color w:val="0070C0"/>
                <w:sz w:val="16"/>
                <w:szCs w:val="16"/>
              </w:rPr>
              <w:t>Proc. D</w:t>
            </w:r>
          </w:p>
        </w:tc>
      </w:tr>
      <w:tr w:rsidR="00CA63B7" w:rsidTr="00AB3332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CA63B7" w:rsidRPr="00ED660C" w:rsidRDefault="00CA63B7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D660C">
              <w:rPr>
                <w:rFonts w:ascii="Calibri" w:hAnsi="Calibri" w:cs="Calibri"/>
                <w:b/>
                <w:color w:val="3366CC"/>
                <w:sz w:val="18"/>
              </w:rPr>
              <w:t>Timeframe</w:t>
            </w:r>
          </w:p>
        </w:tc>
        <w:tc>
          <w:tcPr>
            <w:tcW w:w="630" w:type="dxa"/>
            <w:vAlign w:val="center"/>
          </w:tcPr>
          <w:p w:rsidR="00CA63B7" w:rsidRPr="00ED660C" w:rsidRDefault="00CA63B7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90" w:type="dxa"/>
            <w:vAlign w:val="center"/>
          </w:tcPr>
          <w:p w:rsidR="00CA63B7" w:rsidRPr="00ED660C" w:rsidRDefault="00CA63B7" w:rsidP="00CA63B7">
            <w:pPr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/>
                <w:sz w:val="20"/>
              </w:rPr>
              <w:t>Repeat within 48 h if stored at 2 – 8</w:t>
            </w:r>
            <w:r w:rsidRPr="00ED660C">
              <w:rPr>
                <w:rFonts w:ascii="Calibri" w:hAnsi="Calibri" w:cs="Calibri"/>
                <w:sz w:val="20"/>
              </w:rPr>
              <w:t>⁰ C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63B7" w:rsidRPr="00ED660C" w:rsidRDefault="00CA63B7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2421" w:rsidTr="00AB3332">
        <w:trPr>
          <w:trHeight w:val="432"/>
        </w:trPr>
        <w:tc>
          <w:tcPr>
            <w:tcW w:w="1170" w:type="dxa"/>
            <w:tcBorders>
              <w:top w:val="nil"/>
            </w:tcBorders>
            <w:vAlign w:val="center"/>
          </w:tcPr>
          <w:p w:rsidR="00E62421" w:rsidRPr="00ED660C" w:rsidRDefault="00E62421" w:rsidP="00ED660C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62421" w:rsidRPr="00ED660C" w:rsidRDefault="00E62421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90" w:type="dxa"/>
            <w:vAlign w:val="center"/>
          </w:tcPr>
          <w:p w:rsidR="00E62421" w:rsidRPr="00ED660C" w:rsidRDefault="00E62421" w:rsidP="00CA63B7">
            <w:pPr>
              <w:rPr>
                <w:rFonts w:ascii="Calibri" w:hAnsi="Calibri"/>
                <w:sz w:val="20"/>
              </w:rPr>
            </w:pPr>
            <w:r w:rsidRPr="00ED660C">
              <w:rPr>
                <w:rFonts w:ascii="Calibri" w:hAnsi="Calibri"/>
                <w:sz w:val="20"/>
              </w:rPr>
              <w:t>Repeat samples may be retested in the same run as new samples</w:t>
            </w:r>
          </w:p>
        </w:tc>
        <w:tc>
          <w:tcPr>
            <w:tcW w:w="1242" w:type="dxa"/>
            <w:tcBorders>
              <w:top w:val="nil"/>
            </w:tcBorders>
          </w:tcPr>
          <w:p w:rsidR="00E62421" w:rsidRPr="00ED660C" w:rsidRDefault="00E62421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012B" w:rsidTr="00AB3332">
        <w:trPr>
          <w:trHeight w:val="432"/>
        </w:trPr>
        <w:tc>
          <w:tcPr>
            <w:tcW w:w="1170" w:type="dxa"/>
            <w:vAlign w:val="center"/>
          </w:tcPr>
          <w:p w:rsidR="0071012B" w:rsidRPr="00ED660C" w:rsidRDefault="0071012B" w:rsidP="00ED660C">
            <w:pPr>
              <w:ind w:left="162" w:hanging="90"/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ED660C">
              <w:rPr>
                <w:rFonts w:ascii="Calibri" w:hAnsi="Calibri"/>
                <w:b/>
                <w:color w:val="3366CC"/>
                <w:sz w:val="18"/>
              </w:rPr>
              <w:t>Vortex</w:t>
            </w:r>
          </w:p>
        </w:tc>
        <w:tc>
          <w:tcPr>
            <w:tcW w:w="630" w:type="dxa"/>
            <w:vAlign w:val="center"/>
          </w:tcPr>
          <w:p w:rsidR="0071012B" w:rsidRPr="00ED660C" w:rsidRDefault="0071012B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90" w:type="dxa"/>
            <w:vAlign w:val="center"/>
          </w:tcPr>
          <w:p w:rsidR="0071012B" w:rsidRPr="00ED660C" w:rsidRDefault="0071012B" w:rsidP="0071012B">
            <w:pPr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/>
                <w:sz w:val="20"/>
              </w:rPr>
              <w:t>Vor</w:t>
            </w:r>
            <w:r w:rsidR="00712270">
              <w:rPr>
                <w:rFonts w:ascii="Calibri" w:hAnsi="Calibri"/>
                <w:sz w:val="20"/>
              </w:rPr>
              <w:t>tex the sample buffer tube for 1</w:t>
            </w:r>
            <w:r w:rsidRPr="00ED660C">
              <w:rPr>
                <w:rFonts w:ascii="Calibri" w:hAnsi="Calibri"/>
                <w:sz w:val="20"/>
              </w:rPr>
              <w:t xml:space="preserve"> min prior to retesting; vortex setting 9</w:t>
            </w:r>
          </w:p>
        </w:tc>
        <w:tc>
          <w:tcPr>
            <w:tcW w:w="1242" w:type="dxa"/>
          </w:tcPr>
          <w:p w:rsidR="0071012B" w:rsidRPr="00ED660C" w:rsidRDefault="0071012B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20D5" w:rsidTr="00C5737A">
        <w:trPr>
          <w:trHeight w:val="4783"/>
        </w:trPr>
        <w:tc>
          <w:tcPr>
            <w:tcW w:w="1170" w:type="dxa"/>
            <w:vAlign w:val="center"/>
          </w:tcPr>
          <w:p w:rsidR="00E020D5" w:rsidRPr="00ED660C" w:rsidRDefault="00E020D5" w:rsidP="00ED660C">
            <w:pPr>
              <w:pStyle w:val="Heading8"/>
              <w:pBdr>
                <w:bottom w:val="none" w:sz="0" w:space="0" w:color="auto"/>
              </w:pBdr>
              <w:ind w:left="162" w:firstLine="0"/>
              <w:rPr>
                <w:color w:val="3366CC"/>
                <w:sz w:val="18"/>
              </w:rPr>
            </w:pPr>
            <w:r w:rsidRPr="00ED660C">
              <w:rPr>
                <w:color w:val="3366CC"/>
                <w:sz w:val="18"/>
              </w:rPr>
              <w:t>Type of Failure</w:t>
            </w:r>
          </w:p>
        </w:tc>
        <w:tc>
          <w:tcPr>
            <w:tcW w:w="630" w:type="dxa"/>
            <w:vAlign w:val="center"/>
          </w:tcPr>
          <w:p w:rsidR="00E020D5" w:rsidRPr="00ED660C" w:rsidRDefault="0071012B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90" w:type="dxa"/>
            <w:vAlign w:val="center"/>
          </w:tcPr>
          <w:p w:rsidR="00E020D5" w:rsidRPr="00ED660C" w:rsidRDefault="00E020D5" w:rsidP="00003919">
            <w:pPr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Review type of failure</w:t>
            </w:r>
            <w:r w:rsidR="00747567">
              <w:rPr>
                <w:rFonts w:ascii="Calibri" w:hAnsi="Calibri" w:cs="Calibri"/>
                <w:sz w:val="20"/>
                <w:szCs w:val="20"/>
              </w:rPr>
              <w:t xml:space="preserve"> (not all inclusive)</w:t>
            </w:r>
          </w:p>
          <w:p w:rsidR="00E020D5" w:rsidRPr="00ED660C" w:rsidRDefault="00E020D5" w:rsidP="00003919">
            <w:pPr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3"/>
              <w:gridCol w:w="5435"/>
            </w:tblGrid>
            <w:tr w:rsidR="00E020D5" w:rsidTr="009C6B15">
              <w:trPr>
                <w:trHeight w:val="288"/>
              </w:trPr>
              <w:tc>
                <w:tcPr>
                  <w:tcW w:w="1593" w:type="dxa"/>
                  <w:shd w:val="clear" w:color="auto" w:fill="EAF1DD" w:themeFill="accent3" w:themeFillTint="33"/>
                  <w:vAlign w:val="center"/>
                </w:tcPr>
                <w:p w:rsidR="00E020D5" w:rsidRPr="00ED660C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Failure</w:t>
                  </w:r>
                </w:p>
              </w:tc>
              <w:tc>
                <w:tcPr>
                  <w:tcW w:w="5435" w:type="dxa"/>
                  <w:shd w:val="clear" w:color="auto" w:fill="EAF1DD" w:themeFill="accent3" w:themeFillTint="33"/>
                  <w:vAlign w:val="center"/>
                </w:tcPr>
                <w:p w:rsidR="00E020D5" w:rsidRPr="00ED660C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E020D5" w:rsidTr="009C6B15">
              <w:trPr>
                <w:trHeight w:val="364"/>
              </w:trPr>
              <w:tc>
                <w:tcPr>
                  <w:tcW w:w="1593" w:type="dxa"/>
                  <w:vAlign w:val="center"/>
                </w:tcPr>
                <w:p w:rsidR="00E020D5" w:rsidRPr="00ED660C" w:rsidRDefault="009C31EC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Inhibition</w:t>
                  </w:r>
                </w:p>
              </w:tc>
              <w:tc>
                <w:tcPr>
                  <w:tcW w:w="5435" w:type="dxa"/>
                  <w:vAlign w:val="center"/>
                </w:tcPr>
                <w:p w:rsidR="00E020D5" w:rsidRPr="00ED660C" w:rsidRDefault="00E020D5" w:rsidP="00604A4E">
                  <w:pPr>
                    <w:numPr>
                      <w:ilvl w:val="0"/>
                      <w:numId w:val="13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 xml:space="preserve">Perform one F/T prior to </w:t>
                  </w:r>
                  <w:r w:rsidR="00C7200D" w:rsidRPr="00ED660C">
                    <w:rPr>
                      <w:rFonts w:ascii="Calibri" w:hAnsi="Calibri" w:cs="Calibri"/>
                      <w:sz w:val="18"/>
                      <w:szCs w:val="18"/>
                    </w:rPr>
                    <w:t>re</w:t>
                  </w: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testing</w:t>
                  </w:r>
                  <w:r w:rsidR="009C31EC">
                    <w:rPr>
                      <w:rFonts w:ascii="Calibri" w:hAnsi="Calibri" w:cs="Calibri"/>
                      <w:sz w:val="18"/>
                      <w:szCs w:val="18"/>
                    </w:rPr>
                    <w:t>; vortex 1 min</w:t>
                  </w:r>
                </w:p>
              </w:tc>
            </w:tr>
            <w:tr w:rsidR="00E020D5" w:rsidTr="009C6B15">
              <w:trPr>
                <w:trHeight w:val="364"/>
              </w:trPr>
              <w:tc>
                <w:tcPr>
                  <w:tcW w:w="1593" w:type="dxa"/>
                  <w:vAlign w:val="center"/>
                </w:tcPr>
                <w:p w:rsidR="00E020D5" w:rsidRPr="00ED660C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 xml:space="preserve">PCTL </w:t>
                  </w:r>
                </w:p>
              </w:tc>
              <w:tc>
                <w:tcPr>
                  <w:tcW w:w="5435" w:type="dxa"/>
                  <w:vAlign w:val="center"/>
                </w:tcPr>
                <w:p w:rsidR="00E020D5" w:rsidRPr="00493215" w:rsidRDefault="00E020D5" w:rsidP="00604A4E">
                  <w:pPr>
                    <w:numPr>
                      <w:ilvl w:val="0"/>
                      <w:numId w:val="13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Arial"/>
                      <w:sz w:val="18"/>
                      <w:szCs w:val="18"/>
                    </w:rPr>
                    <w:t>Prepare new PCTL; vortex sample buffer tubes and repeat testing</w:t>
                  </w:r>
                </w:p>
                <w:p w:rsidR="00493215" w:rsidRPr="00493215" w:rsidRDefault="00493215" w:rsidP="00604A4E">
                  <w:pPr>
                    <w:numPr>
                      <w:ilvl w:val="0"/>
                      <w:numId w:val="13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Include NEGC</w:t>
                  </w:r>
                </w:p>
                <w:p w:rsidR="00493215" w:rsidRPr="00ED660C" w:rsidRDefault="00493215" w:rsidP="00604A4E">
                  <w:pPr>
                    <w:numPr>
                      <w:ilvl w:val="0"/>
                      <w:numId w:val="13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If PCTL fails on repeat, thaw new PCTL</w:t>
                  </w:r>
                </w:p>
              </w:tc>
            </w:tr>
            <w:tr w:rsidR="00E020D5" w:rsidTr="009C6B15">
              <w:trPr>
                <w:trHeight w:val="1075"/>
              </w:trPr>
              <w:tc>
                <w:tcPr>
                  <w:tcW w:w="1593" w:type="dxa"/>
                  <w:vAlign w:val="center"/>
                </w:tcPr>
                <w:p w:rsidR="00E020D5" w:rsidRPr="00ED660C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NEGC</w:t>
                  </w:r>
                </w:p>
              </w:tc>
              <w:tc>
                <w:tcPr>
                  <w:tcW w:w="5435" w:type="dxa"/>
                  <w:vAlign w:val="center"/>
                </w:tcPr>
                <w:p w:rsidR="00E020D5" w:rsidRDefault="00CA63B7" w:rsidP="00604A4E">
                  <w:pPr>
                    <w:numPr>
                      <w:ilvl w:val="0"/>
                      <w:numId w:val="13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Repeat</w:t>
                  </w:r>
                  <w:r w:rsidR="00C7200D" w:rsidRPr="00ED660C">
                    <w:rPr>
                      <w:rFonts w:ascii="Calibri" w:hAnsi="Calibri" w:cs="Calibri"/>
                      <w:sz w:val="18"/>
                      <w:szCs w:val="18"/>
                    </w:rPr>
                    <w:t xml:space="preserve"> run</w:t>
                  </w: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 xml:space="preserve"> from </w:t>
                  </w:r>
                  <w:r w:rsidR="00E62421" w:rsidRPr="00ED660C">
                    <w:rPr>
                      <w:rFonts w:ascii="Calibri" w:hAnsi="Calibri" w:cs="Calibri"/>
                      <w:sz w:val="18"/>
                      <w:szCs w:val="18"/>
                    </w:rPr>
                    <w:t xml:space="preserve">patient </w:t>
                  </w: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sample buffer tube</w:t>
                  </w:r>
                  <w:r w:rsidR="009C31EC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</w:p>
                <w:p w:rsidR="00604A4E" w:rsidRPr="00091691" w:rsidRDefault="00604A4E" w:rsidP="00493215">
                  <w:pPr>
                    <w:numPr>
                      <w:ilvl w:val="0"/>
                      <w:numId w:val="36"/>
                    </w:numPr>
                    <w:ind w:left="439" w:hanging="36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Replace NEGC if contamination is indicated</w:t>
                  </w:r>
                  <w:r w:rsidR="00493215">
                    <w:rPr>
                      <w:rFonts w:ascii="Calibri" w:hAnsi="Calibri" w:cs="Arial"/>
                      <w:sz w:val="18"/>
                      <w:szCs w:val="18"/>
                    </w:rPr>
                    <w:t>; review patient results</w:t>
                  </w:r>
                </w:p>
                <w:p w:rsidR="00604A4E" w:rsidRPr="005B34A4" w:rsidRDefault="00604A4E" w:rsidP="005B34A4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Pipette carefully to avoid possible aerosol contamination</w:t>
                  </w:r>
                </w:p>
              </w:tc>
            </w:tr>
            <w:tr w:rsidR="00E62421" w:rsidTr="009C6B15">
              <w:trPr>
                <w:trHeight w:val="355"/>
              </w:trPr>
              <w:tc>
                <w:tcPr>
                  <w:tcW w:w="1593" w:type="dxa"/>
                  <w:vAlign w:val="center"/>
                </w:tcPr>
                <w:p w:rsidR="00E62421" w:rsidRPr="00ED660C" w:rsidRDefault="00E62421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System error</w:t>
                  </w:r>
                </w:p>
              </w:tc>
              <w:tc>
                <w:tcPr>
                  <w:tcW w:w="5435" w:type="dxa"/>
                  <w:vAlign w:val="center"/>
                </w:tcPr>
                <w:p w:rsidR="00E62421" w:rsidRDefault="00E62421" w:rsidP="00604A4E">
                  <w:pPr>
                    <w:numPr>
                      <w:ilvl w:val="0"/>
                      <w:numId w:val="37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Repeat</w:t>
                  </w:r>
                  <w:r w:rsidR="00C7200D" w:rsidRPr="00ED660C">
                    <w:rPr>
                      <w:rFonts w:ascii="Calibri" w:hAnsi="Calibri" w:cs="Calibri"/>
                      <w:sz w:val="18"/>
                      <w:szCs w:val="18"/>
                    </w:rPr>
                    <w:t xml:space="preserve"> run</w:t>
                  </w: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 xml:space="preserve"> from </w:t>
                  </w:r>
                  <w:r w:rsidR="00604A4E">
                    <w:rPr>
                      <w:rFonts w:ascii="Calibri" w:hAnsi="Calibri" w:cs="Calibri"/>
                      <w:sz w:val="18"/>
                      <w:szCs w:val="18"/>
                    </w:rPr>
                    <w:t xml:space="preserve">PCTL and </w:t>
                  </w:r>
                  <w:r w:rsidRPr="00ED660C">
                    <w:rPr>
                      <w:rFonts w:ascii="Calibri" w:hAnsi="Calibri" w:cs="Calibri"/>
                      <w:sz w:val="18"/>
                      <w:szCs w:val="18"/>
                    </w:rPr>
                    <w:t>patient sample buffer tube</w:t>
                  </w:r>
                  <w:r w:rsidR="00C7200D" w:rsidRPr="00ED660C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  <w:r w:rsidR="00604A4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:rsidR="00493215" w:rsidRPr="00ED660C" w:rsidRDefault="00493215" w:rsidP="009C6B15">
                  <w:pPr>
                    <w:numPr>
                      <w:ilvl w:val="0"/>
                      <w:numId w:val="37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Include NEGC</w:t>
                  </w:r>
                </w:p>
              </w:tc>
            </w:tr>
            <w:tr w:rsidR="0071012B" w:rsidTr="009C6B15">
              <w:trPr>
                <w:trHeight w:val="625"/>
              </w:trPr>
              <w:tc>
                <w:tcPr>
                  <w:tcW w:w="1593" w:type="dxa"/>
                  <w:vAlign w:val="center"/>
                </w:tcPr>
                <w:p w:rsidR="0071012B" w:rsidRPr="00ED660C" w:rsidRDefault="0071012B" w:rsidP="00ED660C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ED660C">
                    <w:rPr>
                      <w:rFonts w:ascii="Calibri" w:hAnsi="Calibri"/>
                      <w:sz w:val="18"/>
                    </w:rPr>
                    <w:t>Failure unresolved</w:t>
                  </w:r>
                </w:p>
              </w:tc>
              <w:tc>
                <w:tcPr>
                  <w:tcW w:w="5435" w:type="dxa"/>
                  <w:vAlign w:val="center"/>
                </w:tcPr>
                <w:p w:rsidR="0071012B" w:rsidRPr="00ED660C" w:rsidRDefault="0071012B" w:rsidP="00604A4E">
                  <w:pPr>
                    <w:numPr>
                      <w:ilvl w:val="0"/>
                      <w:numId w:val="37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ED660C">
                    <w:rPr>
                      <w:rFonts w:ascii="Calibri" w:hAnsi="Calibri"/>
                      <w:sz w:val="18"/>
                    </w:rPr>
                    <w:t xml:space="preserve">Call </w:t>
                  </w:r>
                  <w:r w:rsidR="00C5737A">
                    <w:rPr>
                      <w:rFonts w:ascii="Calibri" w:hAnsi="Calibri"/>
                      <w:sz w:val="18"/>
                    </w:rPr>
                    <w:t>DiaSorin</w:t>
                  </w:r>
                  <w:r w:rsidRPr="00ED660C">
                    <w:rPr>
                      <w:rFonts w:ascii="Calibri" w:hAnsi="Calibri"/>
                      <w:sz w:val="18"/>
                    </w:rPr>
                    <w:t xml:space="preserve"> technical service, </w:t>
                  </w:r>
                  <w:r w:rsidR="004C37F7" w:rsidRPr="00ED660C">
                    <w:rPr>
                      <w:rFonts w:ascii="Calibri" w:hAnsi="Calibri"/>
                      <w:b/>
                      <w:color w:val="FF0000"/>
                      <w:sz w:val="18"/>
                    </w:rPr>
                    <w:t>1-800-838-4548, option 3</w:t>
                  </w:r>
                </w:p>
                <w:p w:rsidR="0071012B" w:rsidRPr="00ED660C" w:rsidRDefault="0071012B" w:rsidP="00604A4E">
                  <w:pPr>
                    <w:numPr>
                      <w:ilvl w:val="0"/>
                      <w:numId w:val="37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ED660C">
                    <w:rPr>
                      <w:rFonts w:ascii="Calibri" w:hAnsi="Calibri"/>
                      <w:sz w:val="18"/>
                    </w:rPr>
                    <w:t xml:space="preserve">Notify </w:t>
                  </w:r>
                  <w:r w:rsidR="00712270">
                    <w:rPr>
                      <w:rFonts w:ascii="Calibri" w:hAnsi="Calibri"/>
                      <w:sz w:val="18"/>
                    </w:rPr>
                    <w:t>section technical director or designee</w:t>
                  </w:r>
                </w:p>
              </w:tc>
            </w:tr>
          </w:tbl>
          <w:p w:rsidR="00E020D5" w:rsidRPr="00ED660C" w:rsidRDefault="00E020D5" w:rsidP="00E020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2" w:type="dxa"/>
          </w:tcPr>
          <w:p w:rsidR="00E62421" w:rsidRPr="00ED660C" w:rsidRDefault="00E62421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2380C" w:rsidRDefault="00F60361" w:rsidP="00F2380C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32" w:history="1">
              <w:r w:rsidR="00F2380C" w:rsidRPr="00F2380C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  <w:p w:rsidR="00493215" w:rsidRDefault="00493215" w:rsidP="004932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80C">
              <w:rPr>
                <w:rFonts w:ascii="Calibri" w:hAnsi="Calibri"/>
                <w:sz w:val="16"/>
                <w:szCs w:val="16"/>
              </w:rPr>
              <w:t>Appendix B: Troubleshooting</w:t>
            </w:r>
          </w:p>
          <w:p w:rsidR="00E020D5" w:rsidRDefault="00E020D5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93215" w:rsidRDefault="00493215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93215" w:rsidRPr="00ED660C" w:rsidRDefault="00F60361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33" w:history="1">
              <w:r w:rsidR="00493215" w:rsidRPr="006F6AA3">
                <w:rPr>
                  <w:rStyle w:val="Hyperlink"/>
                  <w:rFonts w:asciiTheme="minorHAnsi" w:hAnsiTheme="minorHAnsi" w:cs="Calibri"/>
                  <w:sz w:val="16"/>
                  <w:szCs w:val="16"/>
                </w:rPr>
                <w:t>MB</w:t>
              </w:r>
              <w:r w:rsidR="00493215" w:rsidRPr="006F6AA3">
                <w:rPr>
                  <w:rStyle w:val="Hyperlink"/>
                  <w:rFonts w:asciiTheme="minorHAnsi" w:hAnsiTheme="minorHAnsi"/>
                  <w:sz w:val="16"/>
                  <w:szCs w:val="16"/>
                </w:rPr>
                <w:t xml:space="preserve"> 8.06</w:t>
              </w:r>
            </w:hyperlink>
            <w:r w:rsidR="00493215" w:rsidRPr="00D41F91">
              <w:rPr>
                <w:rFonts w:ascii="Calibri" w:hAnsi="Calibri" w:cs="Calibri"/>
                <w:sz w:val="16"/>
                <w:szCs w:val="16"/>
              </w:rPr>
              <w:t xml:space="preserve"> Troubleshooting Guide</w:t>
            </w:r>
          </w:p>
        </w:tc>
      </w:tr>
    </w:tbl>
    <w:p w:rsidR="00FC6813" w:rsidRDefault="00FC6813" w:rsidP="00FC6813">
      <w:pPr>
        <w:rPr>
          <w:rFonts w:ascii="Calibri" w:hAnsi="Calibri" w:cs="Calibri"/>
          <w:sz w:val="18"/>
          <w:szCs w:val="18"/>
        </w:rPr>
      </w:pPr>
    </w:p>
    <w:p w:rsidR="00FC6813" w:rsidRDefault="00FC6813" w:rsidP="00FC6813">
      <w:pPr>
        <w:rPr>
          <w:rFonts w:ascii="Calibri" w:hAnsi="Calibri" w:cs="Calibri"/>
          <w:sz w:val="18"/>
          <w:szCs w:val="18"/>
        </w:rPr>
      </w:pPr>
    </w:p>
    <w:p w:rsidR="00604A4E" w:rsidRDefault="00604A4E" w:rsidP="00FC6813">
      <w:pPr>
        <w:rPr>
          <w:rFonts w:ascii="Calibri" w:hAnsi="Calibri" w:cs="Calibri"/>
          <w:sz w:val="18"/>
          <w:szCs w:val="18"/>
        </w:rPr>
      </w:pPr>
    </w:p>
    <w:p w:rsidR="00FC6813" w:rsidRDefault="00604A4E" w:rsidP="00FC681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J</w:t>
      </w:r>
      <w:r w:rsidR="00FC6813">
        <w:rPr>
          <w:rFonts w:ascii="Calibri" w:hAnsi="Calibri"/>
          <w:b/>
          <w:bCs/>
          <w:color w:val="3366CC"/>
          <w:sz w:val="22"/>
        </w:rPr>
        <w:t>:</w:t>
      </w:r>
      <w:r w:rsidR="00FC6813">
        <w:rPr>
          <w:rFonts w:ascii="Calibri" w:hAnsi="Calibri"/>
          <w:color w:val="0000FF"/>
          <w:sz w:val="22"/>
        </w:rPr>
        <w:t xml:space="preserve"> </w:t>
      </w:r>
      <w:r w:rsidR="00FC6813">
        <w:rPr>
          <w:rFonts w:ascii="Calibri" w:hAnsi="Calibri"/>
          <w:sz w:val="20"/>
        </w:rPr>
        <w:t xml:space="preserve">Follow the steps in the table below for </w:t>
      </w:r>
      <w:r w:rsidR="00520624">
        <w:rPr>
          <w:rFonts w:ascii="Calibri" w:hAnsi="Calibri"/>
          <w:sz w:val="20"/>
        </w:rPr>
        <w:t>Liaison MDX</w:t>
      </w:r>
      <w:r w:rsidR="00FC6813">
        <w:rPr>
          <w:rFonts w:ascii="Calibri" w:hAnsi="Calibri"/>
          <w:sz w:val="20"/>
        </w:rPr>
        <w:t xml:space="preserve"> instrument shutdown in room 3</w:t>
      </w:r>
    </w:p>
    <w:p w:rsidR="00FC6813" w:rsidRDefault="00FC6813" w:rsidP="00FC6813">
      <w:pPr>
        <w:pStyle w:val="Heading9"/>
        <w:pBdr>
          <w:bottom w:val="single" w:sz="12" w:space="1" w:color="C0C0C0"/>
        </w:pBdr>
        <w:rPr>
          <w:sz w:val="20"/>
        </w:rPr>
      </w:pPr>
      <w:r>
        <w:t>Computer and Instrument Shutdown</w:t>
      </w:r>
    </w:p>
    <w:p w:rsidR="00FC6813" w:rsidRDefault="00FC6813" w:rsidP="00FC6813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EB57B6" w:rsidTr="009C31EC">
        <w:trPr>
          <w:cantSplit/>
          <w:trHeight w:val="360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660C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EB57B6" w:rsidRPr="00ED660C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ED660C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EB57B6" w:rsidRPr="00ED660C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ED660C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B57B6" w:rsidTr="009C31EC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D660C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EB57B6" w:rsidRPr="00ED660C" w:rsidRDefault="00EB57B6" w:rsidP="00EB57B6">
            <w:pPr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Shut down computer and then the analyzers when all runs are completed (Computer before analyzer)</w:t>
            </w:r>
          </w:p>
        </w:tc>
      </w:tr>
      <w:tr w:rsidR="00EB57B6" w:rsidTr="009C31EC">
        <w:trPr>
          <w:trHeight w:val="360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EB57B6" w:rsidRPr="00ED660C" w:rsidRDefault="00EB57B6" w:rsidP="00FC6813">
            <w:pPr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 xml:space="preserve">Click on the </w:t>
            </w:r>
            <w:r w:rsidRPr="00ED660C">
              <w:rPr>
                <w:rFonts w:ascii="Calibri" w:hAnsi="Calibri" w:cs="Calibri"/>
                <w:b/>
                <w:sz w:val="20"/>
                <w:szCs w:val="20"/>
              </w:rPr>
              <w:t xml:space="preserve">Close </w:t>
            </w:r>
            <w:r w:rsidRPr="00ED660C">
              <w:rPr>
                <w:rFonts w:ascii="Calibri" w:hAnsi="Calibri" w:cs="Calibri"/>
                <w:sz w:val="20"/>
                <w:szCs w:val="20"/>
              </w:rPr>
              <w:t>button or “X” out of the program</w:t>
            </w:r>
          </w:p>
        </w:tc>
      </w:tr>
      <w:tr w:rsidR="00EB57B6" w:rsidTr="009C31EC">
        <w:trPr>
          <w:trHeight w:val="501"/>
        </w:trPr>
        <w:tc>
          <w:tcPr>
            <w:tcW w:w="1170" w:type="dxa"/>
            <w:tcBorders>
              <w:bottom w:val="nil"/>
            </w:tcBorders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  <w:r w:rsidRPr="00ED660C">
              <w:rPr>
                <w:rFonts w:ascii="Calibri" w:hAnsi="Calibri" w:cs="Calibri"/>
                <w:b/>
                <w:color w:val="3366CC"/>
                <w:sz w:val="18"/>
              </w:rPr>
              <w:t>Shutdown menu</w:t>
            </w:r>
          </w:p>
        </w:tc>
        <w:tc>
          <w:tcPr>
            <w:tcW w:w="630" w:type="dxa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EB57B6" w:rsidRPr="00ED660C" w:rsidRDefault="00EB57B6" w:rsidP="00B941A3">
            <w:pPr>
              <w:rPr>
                <w:rFonts w:ascii="Calibri" w:hAnsi="Calibri"/>
                <w:sz w:val="20"/>
              </w:rPr>
            </w:pPr>
            <w:r w:rsidRPr="00ED660C">
              <w:rPr>
                <w:rFonts w:ascii="Calibri" w:hAnsi="Calibri"/>
                <w:sz w:val="20"/>
              </w:rPr>
              <w:t xml:space="preserve">Click on the </w:t>
            </w:r>
            <w:r w:rsidRPr="00ED660C">
              <w:rPr>
                <w:rFonts w:ascii="Calibri" w:hAnsi="Calibri"/>
                <w:b/>
                <w:sz w:val="20"/>
              </w:rPr>
              <w:t xml:space="preserve">Start </w:t>
            </w:r>
            <w:r w:rsidRPr="00ED660C">
              <w:rPr>
                <w:rFonts w:ascii="Calibri" w:hAnsi="Calibri"/>
                <w:sz w:val="20"/>
              </w:rPr>
              <w:t>button (Windows icon)</w:t>
            </w:r>
          </w:p>
        </w:tc>
      </w:tr>
      <w:tr w:rsidR="00EB57B6" w:rsidTr="009C31EC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vAlign w:val="center"/>
          </w:tcPr>
          <w:p w:rsidR="00EB57B6" w:rsidRPr="00ED660C" w:rsidRDefault="00F60361" w:rsidP="00EB57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6" type="#_x0000_t5" style="position:absolute;margin-left:106.25pt;margin-top:5.45pt;width:10.6pt;height:10.05pt;rotation:90;z-index:251686912;mso-position-horizontal-relative:text;mso-position-vertical-relative:text" fillcolor="black"/>
              </w:pict>
            </w:r>
            <w:r w:rsidR="00EB57B6" w:rsidRPr="00ED660C">
              <w:rPr>
                <w:rFonts w:ascii="Calibri" w:hAnsi="Calibri"/>
                <w:noProof/>
                <w:sz w:val="20"/>
              </w:rPr>
              <w:t>Next to</w:t>
            </w:r>
            <w:r w:rsidR="00EB57B6" w:rsidRPr="00ED660C">
              <w:rPr>
                <w:rFonts w:ascii="Calibri" w:hAnsi="Calibri"/>
                <w:sz w:val="20"/>
              </w:rPr>
              <w:t xml:space="preserve">  </w:t>
            </w:r>
            <w:r w:rsidR="00EB57B6" w:rsidRPr="00ED660C">
              <w:rPr>
                <w:rFonts w:ascii="Calibri" w:hAnsi="Calibri"/>
                <w:b/>
                <w:sz w:val="20"/>
              </w:rPr>
              <w:t>Restart</w:t>
            </w:r>
            <w:r w:rsidR="00EB57B6" w:rsidRPr="00ED660C">
              <w:rPr>
                <w:rFonts w:ascii="Calibri" w:hAnsi="Calibri"/>
                <w:sz w:val="20"/>
              </w:rPr>
              <w:t xml:space="preserve">, click on </w:t>
            </w:r>
          </w:p>
        </w:tc>
      </w:tr>
      <w:tr w:rsidR="00EB57B6" w:rsidTr="009C31EC">
        <w:trPr>
          <w:trHeight w:val="360"/>
        </w:trPr>
        <w:tc>
          <w:tcPr>
            <w:tcW w:w="1170" w:type="dxa"/>
            <w:tcBorders>
              <w:top w:val="nil"/>
            </w:tcBorders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80" w:type="dxa"/>
            <w:vAlign w:val="center"/>
          </w:tcPr>
          <w:p w:rsidR="00EB57B6" w:rsidRPr="00ED660C" w:rsidRDefault="00EB57B6" w:rsidP="00B941A3">
            <w:pPr>
              <w:rPr>
                <w:rFonts w:ascii="Calibri" w:hAnsi="Calibri"/>
                <w:sz w:val="20"/>
              </w:rPr>
            </w:pPr>
            <w:r w:rsidRPr="00ED660C">
              <w:rPr>
                <w:rFonts w:ascii="Calibri" w:hAnsi="Calibri"/>
                <w:sz w:val="20"/>
              </w:rPr>
              <w:t xml:space="preserve">Select </w:t>
            </w:r>
            <w:r w:rsidRPr="00ED660C">
              <w:rPr>
                <w:rFonts w:ascii="Calibri" w:hAnsi="Calibri"/>
                <w:b/>
                <w:sz w:val="20"/>
              </w:rPr>
              <w:t>Shutdown</w:t>
            </w:r>
            <w:r w:rsidRPr="00ED660C">
              <w:rPr>
                <w:rFonts w:ascii="Calibri" w:hAnsi="Calibri"/>
                <w:sz w:val="20"/>
              </w:rPr>
              <w:t xml:space="preserve"> from the drop down menu</w:t>
            </w:r>
          </w:p>
        </w:tc>
      </w:tr>
      <w:tr w:rsidR="00EB57B6" w:rsidTr="009C31EC">
        <w:trPr>
          <w:trHeight w:val="360"/>
        </w:trPr>
        <w:tc>
          <w:tcPr>
            <w:tcW w:w="1170" w:type="dxa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ED660C">
              <w:rPr>
                <w:rFonts w:ascii="Calibri" w:hAnsi="Calibri" w:cs="Calibri"/>
                <w:b/>
                <w:color w:val="FF0000"/>
                <w:sz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ED660C" w:rsidRDefault="00EB57B6" w:rsidP="00ED6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60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80" w:type="dxa"/>
            <w:vAlign w:val="center"/>
          </w:tcPr>
          <w:p w:rsidR="00EB57B6" w:rsidRPr="00ED660C" w:rsidRDefault="00EB57B6" w:rsidP="00B941A3">
            <w:pPr>
              <w:rPr>
                <w:rFonts w:ascii="Calibri" w:hAnsi="Calibri"/>
                <w:sz w:val="20"/>
              </w:rPr>
            </w:pPr>
            <w:r w:rsidRPr="00ED660C">
              <w:rPr>
                <w:rFonts w:ascii="Calibri" w:hAnsi="Calibri"/>
                <w:sz w:val="20"/>
              </w:rPr>
              <w:t>After the computer has shutdown, turn off the analyzers</w:t>
            </w:r>
          </w:p>
        </w:tc>
      </w:tr>
    </w:tbl>
    <w:p w:rsidR="00FC6813" w:rsidRDefault="00FC6813" w:rsidP="00FC6813">
      <w:pPr>
        <w:rPr>
          <w:rFonts w:ascii="Calibri" w:hAnsi="Calibri" w:cs="Calibri"/>
          <w:sz w:val="18"/>
          <w:szCs w:val="18"/>
        </w:rPr>
      </w:pPr>
    </w:p>
    <w:p w:rsidR="00BD597A" w:rsidRDefault="00BD597A" w:rsidP="00FC6813">
      <w:pPr>
        <w:rPr>
          <w:rFonts w:ascii="Calibri" w:hAnsi="Calibri" w:cs="Calibri"/>
          <w:sz w:val="18"/>
          <w:szCs w:val="18"/>
        </w:rPr>
      </w:pPr>
    </w:p>
    <w:p w:rsidR="00BD597A" w:rsidRPr="00B91A03" w:rsidRDefault="00BD597A" w:rsidP="00FC6813">
      <w:pPr>
        <w:rPr>
          <w:rFonts w:ascii="Calibri" w:hAnsi="Calibri" w:cs="Calibri"/>
          <w:sz w:val="18"/>
          <w:szCs w:val="18"/>
        </w:rPr>
      </w:pPr>
    </w:p>
    <w:p w:rsidR="00BD597A" w:rsidRDefault="00BD597A" w:rsidP="00BD597A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K: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steps in the table below for storing test specimens</w:t>
      </w:r>
    </w:p>
    <w:p w:rsidR="00BD597A" w:rsidRDefault="00BD597A" w:rsidP="00BD597A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Storage and Retention of test specimens</w:t>
      </w:r>
    </w:p>
    <w:p w:rsidR="00BD597A" w:rsidRPr="00F476A2" w:rsidRDefault="00BD597A" w:rsidP="00BD597A"/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BD597A" w:rsidRPr="00F2335E" w:rsidTr="00075BA4">
        <w:trPr>
          <w:cantSplit/>
          <w:trHeight w:val="360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BD597A" w:rsidRPr="00F2335E" w:rsidRDefault="00BD597A" w:rsidP="00075BA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BD597A" w:rsidRPr="00F2335E" w:rsidRDefault="00BD597A" w:rsidP="00075BA4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BD597A" w:rsidRPr="00F2335E" w:rsidRDefault="00BD597A" w:rsidP="00075BA4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D597A" w:rsidRPr="00F2335E" w:rsidTr="00BD597A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BD597A" w:rsidRDefault="00BD597A" w:rsidP="00075BA4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597A" w:rsidRPr="00F2335E" w:rsidRDefault="00BD597A" w:rsidP="00075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BD597A" w:rsidRPr="00F2335E" w:rsidRDefault="00BD597A" w:rsidP="00BD59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Store test samples in -70⁰ C freezer, shelf 3, for 1 week</w:t>
            </w:r>
          </w:p>
        </w:tc>
      </w:tr>
      <w:tr w:rsidR="00BD597A" w:rsidRPr="00F2335E" w:rsidTr="00BD597A">
        <w:trPr>
          <w:trHeight w:val="445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BD597A" w:rsidRPr="006E7C5D" w:rsidRDefault="00BD597A" w:rsidP="00075BA4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Storage</w:t>
            </w:r>
          </w:p>
        </w:tc>
        <w:tc>
          <w:tcPr>
            <w:tcW w:w="630" w:type="dxa"/>
            <w:vAlign w:val="center"/>
          </w:tcPr>
          <w:p w:rsidR="00BD597A" w:rsidRDefault="00BD597A" w:rsidP="00075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BD597A" w:rsidRPr="00F2335E" w:rsidRDefault="00BD597A" w:rsidP="00075B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freezer boxes 1 – 6  </w:t>
            </w:r>
          </w:p>
        </w:tc>
      </w:tr>
      <w:tr w:rsidR="00BD597A" w:rsidRPr="00F2335E" w:rsidTr="00BD597A">
        <w:trPr>
          <w:trHeight w:val="360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BD597A" w:rsidRPr="00F2335E" w:rsidRDefault="00BD597A" w:rsidP="00075B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597A" w:rsidRPr="00F2335E" w:rsidRDefault="00BD597A" w:rsidP="00075B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BD597A" w:rsidRPr="00F2335E" w:rsidRDefault="00BD597A" w:rsidP="00BD597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Rotate boxes once filled; discard box after rotation is complete starting with box 1 </w:t>
            </w:r>
          </w:p>
        </w:tc>
      </w:tr>
    </w:tbl>
    <w:p w:rsidR="00FC6813" w:rsidRDefault="00FC6813">
      <w:pPr>
        <w:pStyle w:val="Heading4"/>
        <w:pBdr>
          <w:bottom w:val="single" w:sz="12" w:space="1" w:color="C0C0C0"/>
        </w:pBdr>
        <w:rPr>
          <w:color w:val="3366CC"/>
        </w:rPr>
      </w:pPr>
    </w:p>
    <w:p w:rsidR="00BD597A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 xml:space="preserve"> </w:t>
      </w: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METHOD PERFORMANCE</w:t>
      </w:r>
    </w:p>
    <w:p w:rsidR="00504FC3" w:rsidRDefault="00504FC3">
      <w:pPr>
        <w:pStyle w:val="Custom2"/>
        <w:rPr>
          <w:rFonts w:ascii="Calibri" w:hAnsi="Calibri" w:cs="Times New Roman"/>
          <w:sz w:val="16"/>
        </w:rPr>
      </w:pPr>
    </w:p>
    <w:p w:rsidR="005B34A4" w:rsidRPr="00352AA5" w:rsidRDefault="00504FC3" w:rsidP="005B34A4">
      <w:pPr>
        <w:numPr>
          <w:ilvl w:val="0"/>
          <w:numId w:val="39"/>
        </w:numPr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 xml:space="preserve">Clinical Sensitivity/Specificity: </w:t>
      </w:r>
      <w:r w:rsidR="005B34A4" w:rsidRPr="00352AA5">
        <w:rPr>
          <w:rFonts w:ascii="Calibri" w:hAnsi="Calibri"/>
          <w:sz w:val="20"/>
          <w:szCs w:val="20"/>
        </w:rPr>
        <w:t>98%</w:t>
      </w:r>
      <w:r w:rsidR="005B34A4">
        <w:rPr>
          <w:rFonts w:ascii="Calibri" w:hAnsi="Calibri"/>
          <w:sz w:val="20"/>
          <w:szCs w:val="20"/>
        </w:rPr>
        <w:t xml:space="preserve"> </w:t>
      </w:r>
      <w:r w:rsidR="005B34A4" w:rsidRPr="00352AA5">
        <w:rPr>
          <w:rFonts w:ascii="Calibri" w:hAnsi="Calibri"/>
          <w:sz w:val="20"/>
          <w:szCs w:val="20"/>
        </w:rPr>
        <w:t>/</w:t>
      </w:r>
      <w:r w:rsidR="005B34A4">
        <w:rPr>
          <w:rFonts w:ascii="Calibri" w:hAnsi="Calibri"/>
          <w:sz w:val="20"/>
          <w:szCs w:val="20"/>
        </w:rPr>
        <w:t xml:space="preserve"> </w:t>
      </w:r>
      <w:r w:rsidR="005B34A4" w:rsidRPr="00352AA5">
        <w:rPr>
          <w:rFonts w:ascii="Calibri" w:hAnsi="Calibri"/>
          <w:sz w:val="20"/>
          <w:szCs w:val="20"/>
        </w:rPr>
        <w:t>100%</w:t>
      </w:r>
    </w:p>
    <w:p w:rsidR="00504FC3" w:rsidRPr="00352AA5" w:rsidRDefault="00504FC3" w:rsidP="005B34A4">
      <w:pPr>
        <w:numPr>
          <w:ilvl w:val="0"/>
          <w:numId w:val="39"/>
        </w:numPr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 xml:space="preserve">Analytical Sensitivity: </w:t>
      </w:r>
      <w:r w:rsidR="00197BEE" w:rsidRPr="00352AA5">
        <w:rPr>
          <w:rFonts w:ascii="Calibri" w:hAnsi="Calibri"/>
          <w:sz w:val="20"/>
          <w:szCs w:val="20"/>
        </w:rPr>
        <w:t>10</w:t>
      </w:r>
      <w:r w:rsidR="00197BEE" w:rsidRPr="00352AA5">
        <w:rPr>
          <w:rFonts w:ascii="Calibri" w:hAnsi="Calibri"/>
          <w:sz w:val="20"/>
          <w:szCs w:val="20"/>
          <w:vertAlign w:val="superscript"/>
        </w:rPr>
        <w:t>4</w:t>
      </w:r>
      <w:r w:rsidR="00146705">
        <w:rPr>
          <w:rFonts w:ascii="Calibri" w:hAnsi="Calibri"/>
          <w:sz w:val="20"/>
          <w:szCs w:val="20"/>
          <w:vertAlign w:val="superscript"/>
        </w:rPr>
        <w:t xml:space="preserve"> </w:t>
      </w:r>
      <w:r w:rsidR="00197BEE" w:rsidRPr="00352AA5">
        <w:rPr>
          <w:rFonts w:ascii="Calibri" w:hAnsi="Calibri"/>
          <w:sz w:val="20"/>
          <w:szCs w:val="20"/>
          <w:vertAlign w:val="superscript"/>
        </w:rPr>
        <w:t xml:space="preserve"> </w:t>
      </w:r>
      <w:r w:rsidR="00197BEE" w:rsidRPr="00352AA5">
        <w:rPr>
          <w:rFonts w:ascii="Calibri" w:hAnsi="Calibri"/>
          <w:sz w:val="20"/>
          <w:szCs w:val="20"/>
        </w:rPr>
        <w:t>CFU/ml</w:t>
      </w:r>
    </w:p>
    <w:p w:rsidR="00504FC3" w:rsidRDefault="00504FC3">
      <w:pPr>
        <w:rPr>
          <w:rFonts w:ascii="Calibri" w:hAnsi="Calibri"/>
          <w:sz w:val="20"/>
        </w:rPr>
      </w:pPr>
    </w:p>
    <w:p w:rsidR="005B34A4" w:rsidRDefault="005B34A4">
      <w:pPr>
        <w:rPr>
          <w:rFonts w:ascii="Calibri" w:hAnsi="Calibri"/>
          <w:sz w:val="20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PROFICIENCY TESTING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406813" w:rsidP="00BD597A">
      <w:pPr>
        <w:numPr>
          <w:ilvl w:val="0"/>
          <w:numId w:val="40"/>
        </w:numPr>
        <w:ind w:firstLine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Wisconsin State Laboratory of Hygiene (WSLH): 2 shipments per year, 5 samples each</w:t>
      </w:r>
    </w:p>
    <w:p w:rsidR="00504FC3" w:rsidRDefault="00504FC3">
      <w:pPr>
        <w:rPr>
          <w:rFonts w:ascii="Calibri" w:hAnsi="Calibri"/>
          <w:sz w:val="20"/>
        </w:rPr>
      </w:pPr>
    </w:p>
    <w:p w:rsidR="005B34A4" w:rsidRDefault="005B34A4">
      <w:pPr>
        <w:rPr>
          <w:rFonts w:ascii="Calibri" w:hAnsi="Calibri"/>
          <w:sz w:val="20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  <w:bdr w:val="single" w:sz="18" w:space="0" w:color="C0C0C0"/>
        </w:rPr>
      </w:pPr>
      <w:r>
        <w:rPr>
          <w:color w:val="3366CC"/>
        </w:rPr>
        <w:t>ALTERNATE METHOD</w:t>
      </w:r>
    </w:p>
    <w:p w:rsidR="00504FC3" w:rsidRDefault="00504FC3">
      <w:pPr>
        <w:ind w:left="720"/>
        <w:rPr>
          <w:rFonts w:ascii="Calibri" w:hAnsi="Calibri"/>
          <w:b/>
          <w:bCs/>
          <w:color w:val="0000FF"/>
          <w:sz w:val="16"/>
        </w:rPr>
      </w:pPr>
    </w:p>
    <w:p w:rsidR="00504FC3" w:rsidRPr="00352AA5" w:rsidRDefault="001569EF" w:rsidP="00BD597A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Throat Culture, Strep, CHC Microbiology department</w:t>
      </w:r>
    </w:p>
    <w:p w:rsidR="00504FC3" w:rsidRPr="00352AA5" w:rsidRDefault="00504FC3" w:rsidP="00BD597A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 xml:space="preserve">Sunquest Order code: </w:t>
      </w:r>
      <w:r w:rsidR="001569EF" w:rsidRPr="00352AA5">
        <w:rPr>
          <w:rFonts w:ascii="Calibri" w:hAnsi="Calibri"/>
          <w:sz w:val="20"/>
          <w:szCs w:val="20"/>
        </w:rPr>
        <w:t>TCS</w:t>
      </w:r>
    </w:p>
    <w:p w:rsidR="00504FC3" w:rsidRPr="00352AA5" w:rsidRDefault="00504FC3" w:rsidP="00BD597A">
      <w:pPr>
        <w:numPr>
          <w:ilvl w:val="0"/>
          <w:numId w:val="41"/>
        </w:numPr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 xml:space="preserve">Logistics: </w:t>
      </w:r>
    </w:p>
    <w:p w:rsidR="00504FC3" w:rsidRDefault="00240F8C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S</w:t>
      </w:r>
      <w:r w:rsidR="001569EF" w:rsidRPr="00352AA5">
        <w:rPr>
          <w:rFonts w:ascii="Calibri" w:hAnsi="Calibri"/>
          <w:sz w:val="20"/>
          <w:szCs w:val="20"/>
        </w:rPr>
        <w:t>wab</w:t>
      </w:r>
      <w:r w:rsidRPr="00352AA5">
        <w:rPr>
          <w:rFonts w:ascii="Calibri" w:hAnsi="Calibri"/>
          <w:sz w:val="20"/>
          <w:szCs w:val="20"/>
        </w:rPr>
        <w:t xml:space="preserve"> in sample transport medium</w:t>
      </w:r>
    </w:p>
    <w:p w:rsidR="00352AA5" w:rsidRPr="00352AA5" w:rsidRDefault="00352AA5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Transport at RT </w:t>
      </w:r>
      <w:r>
        <w:rPr>
          <w:rFonts w:ascii="Calibri" w:hAnsi="Calibri" w:cs="Calibri"/>
          <w:sz w:val="20"/>
          <w:szCs w:val="20"/>
        </w:rPr>
        <w:t>≤</w:t>
      </w:r>
      <w:r>
        <w:rPr>
          <w:rFonts w:ascii="Calibri" w:hAnsi="Calibri"/>
          <w:sz w:val="20"/>
          <w:szCs w:val="20"/>
        </w:rPr>
        <w:t xml:space="preserve"> 24 h</w:t>
      </w:r>
    </w:p>
    <w:p w:rsidR="00504FC3" w:rsidRDefault="00504FC3">
      <w:pPr>
        <w:rPr>
          <w:sz w:val="20"/>
        </w:rPr>
      </w:pPr>
    </w:p>
    <w:p w:rsidR="00BD597A" w:rsidRDefault="00BD597A">
      <w:pPr>
        <w:rPr>
          <w:sz w:val="20"/>
        </w:rPr>
      </w:pPr>
    </w:p>
    <w:p w:rsidR="00BD597A" w:rsidRDefault="00BD597A" w:rsidP="00BD597A">
      <w:pPr>
        <w:pStyle w:val="Heading2"/>
        <w:pBdr>
          <w:bottom w:val="none" w:sz="0" w:space="0" w:color="auto"/>
        </w:pBdr>
        <w:rPr>
          <w:color w:val="3366CC"/>
        </w:rPr>
      </w:pPr>
    </w:p>
    <w:p w:rsidR="00BD597A" w:rsidRDefault="00BD597A" w:rsidP="00BD597A">
      <w:pPr>
        <w:pStyle w:val="Heading2"/>
        <w:pBdr>
          <w:bottom w:val="none" w:sz="0" w:space="0" w:color="auto"/>
        </w:pBdr>
        <w:rPr>
          <w:color w:val="3366CC"/>
        </w:rPr>
      </w:pPr>
    </w:p>
    <w:p w:rsidR="00BD597A" w:rsidRDefault="00BD597A" w:rsidP="00BD597A"/>
    <w:p w:rsidR="00BD597A" w:rsidRPr="00BD597A" w:rsidRDefault="00BD597A" w:rsidP="00BD597A"/>
    <w:p w:rsidR="00BD597A" w:rsidRPr="00BD597A" w:rsidRDefault="00BD597A" w:rsidP="00BD597A"/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LIMITATIONS</w:t>
      </w:r>
    </w:p>
    <w:p w:rsidR="00504FC3" w:rsidRDefault="00504FC3">
      <w:pPr>
        <w:rPr>
          <w:rFonts w:ascii="Calibri" w:hAnsi="Calibri"/>
          <w:sz w:val="20"/>
        </w:rPr>
      </w:pPr>
    </w:p>
    <w:p w:rsidR="00095826" w:rsidRPr="00095826" w:rsidRDefault="00095826" w:rsidP="002133DD">
      <w:pPr>
        <w:pStyle w:val="dept"/>
        <w:numPr>
          <w:ilvl w:val="0"/>
          <w:numId w:val="12"/>
        </w:numPr>
        <w:tabs>
          <w:tab w:val="clear" w:pos="2880"/>
          <w:tab w:val="num" w:pos="2610"/>
        </w:tabs>
        <w:rPr>
          <w:rFonts w:ascii="Calibri" w:hAnsi="Calibri"/>
          <w:b w:val="0"/>
          <w:bCs/>
          <w:sz w:val="20"/>
        </w:rPr>
      </w:pPr>
      <w:r>
        <w:rPr>
          <w:rFonts w:ascii="Calibri" w:hAnsi="Calibri"/>
          <w:b w:val="0"/>
          <w:bCs/>
          <w:sz w:val="20"/>
        </w:rPr>
        <w:t xml:space="preserve">This assay does not detect other beta-hemolytic streptococci including group C or group G. If suspected, order </w:t>
      </w:r>
      <w:r w:rsidRPr="00A859B1">
        <w:rPr>
          <w:rFonts w:ascii="Calibri" w:hAnsi="Calibri"/>
          <w:b w:val="0"/>
          <w:bCs/>
          <w:i/>
          <w:sz w:val="20"/>
        </w:rPr>
        <w:t>Throat Culture, Routine</w:t>
      </w:r>
      <w:r w:rsidRPr="003046C0">
        <w:rPr>
          <w:rFonts w:ascii="Calibri" w:hAnsi="Calibri"/>
          <w:b w:val="0"/>
          <w:bCs/>
          <w:sz w:val="20"/>
        </w:rPr>
        <w:t>. Group C and G have been associated with pharyngitis</w:t>
      </w:r>
      <w:r>
        <w:rPr>
          <w:rFonts w:ascii="Calibri" w:hAnsi="Calibri"/>
          <w:b w:val="0"/>
          <w:bCs/>
          <w:sz w:val="20"/>
        </w:rPr>
        <w:t xml:space="preserve"> and, occasionally, acute nephritis but do not cause rheumatic fever.</w:t>
      </w:r>
    </w:p>
    <w:p w:rsidR="00504FC3" w:rsidRDefault="00504FC3" w:rsidP="002133DD">
      <w:pPr>
        <w:numPr>
          <w:ilvl w:val="0"/>
          <w:numId w:val="1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Negative results do not rule out </w:t>
      </w:r>
      <w:r w:rsidR="008566A9">
        <w:rPr>
          <w:rFonts w:ascii="Calibri" w:hAnsi="Calibri"/>
          <w:sz w:val="20"/>
        </w:rPr>
        <w:t>Group A strep</w:t>
      </w:r>
      <w:r>
        <w:rPr>
          <w:rFonts w:ascii="Calibri" w:hAnsi="Calibri"/>
          <w:sz w:val="20"/>
        </w:rPr>
        <w:t xml:space="preserve"> completely and should not be used as the sole basis for diagnosis. Interpretation of assay results should be made in conjunction with clinical symptoms and results of other diagnostic tests.</w:t>
      </w:r>
    </w:p>
    <w:p w:rsidR="00504FC3" w:rsidRDefault="00504FC3" w:rsidP="002133DD">
      <w:pPr>
        <w:numPr>
          <w:ilvl w:val="0"/>
          <w:numId w:val="1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False negative results may occur due to loss of nucleic acid. Detection of </w:t>
      </w:r>
      <w:r w:rsidR="008566A9">
        <w:rPr>
          <w:rFonts w:ascii="Calibri" w:hAnsi="Calibri"/>
          <w:sz w:val="20"/>
        </w:rPr>
        <w:t>Group A strep</w:t>
      </w:r>
      <w:r>
        <w:rPr>
          <w:rFonts w:ascii="Calibri" w:hAnsi="Calibri"/>
          <w:sz w:val="20"/>
        </w:rPr>
        <w:t xml:space="preserve"> is dependent upon adequate specimen collection, transport, and handling.</w:t>
      </w:r>
    </w:p>
    <w:p w:rsidR="00504FC3" w:rsidRDefault="00504FC3" w:rsidP="002133DD">
      <w:pPr>
        <w:numPr>
          <w:ilvl w:val="0"/>
          <w:numId w:val="1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There is a risk of false negatives due to sequence variation in the target.</w:t>
      </w:r>
    </w:p>
    <w:p w:rsidR="00222951" w:rsidRPr="00095826" w:rsidRDefault="00504FC3" w:rsidP="002133DD">
      <w:pPr>
        <w:numPr>
          <w:ilvl w:val="0"/>
          <w:numId w:val="1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assay detects</w:t>
      </w:r>
      <w:r w:rsidR="008566A9">
        <w:rPr>
          <w:rFonts w:ascii="Calibri" w:hAnsi="Calibri"/>
          <w:sz w:val="20"/>
        </w:rPr>
        <w:t xml:space="preserve"> both viable and nonviable organisms</w:t>
      </w:r>
      <w:r>
        <w:rPr>
          <w:rFonts w:ascii="Calibri" w:hAnsi="Calibri"/>
          <w:sz w:val="20"/>
        </w:rPr>
        <w:t xml:space="preserve">. </w:t>
      </w:r>
    </w:p>
    <w:p w:rsidR="00352AA5" w:rsidRDefault="00352AA5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</w:p>
    <w:p w:rsidR="005B34A4" w:rsidRDefault="005B34A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</w:p>
    <w:p w:rsidR="005B34A4" w:rsidRDefault="005B34A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</w:p>
    <w:p w:rsidR="00504FC3" w:rsidRDefault="00504F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504FC3" w:rsidRDefault="00504FC3">
      <w:pPr>
        <w:rPr>
          <w:rFonts w:ascii="Calibri" w:hAnsi="Calibri"/>
          <w:sz w:val="20"/>
        </w:rPr>
      </w:pPr>
    </w:p>
    <w:p w:rsidR="001569EF" w:rsidRPr="00095826" w:rsidRDefault="001569EF" w:rsidP="002133DD">
      <w:pPr>
        <w:numPr>
          <w:ilvl w:val="0"/>
          <w:numId w:val="24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 xml:space="preserve">Simplexa™ 3M™  Integrated Cycler Studio 5.0 , 3M™ Integrated Cycler Operator Manual Reference 34-8710-8382-9, PI.MOL1101.UD_REV. F for use with user defined assays, </w:t>
      </w:r>
      <w:r w:rsidR="00C5737A">
        <w:rPr>
          <w:rFonts w:ascii="Calibri" w:hAnsi="Calibri"/>
          <w:sz w:val="20"/>
          <w:szCs w:val="20"/>
        </w:rPr>
        <w:t>DiaSorin</w:t>
      </w:r>
      <w:r w:rsidRPr="00095826">
        <w:rPr>
          <w:rFonts w:ascii="Calibri" w:hAnsi="Calibri"/>
          <w:sz w:val="20"/>
          <w:szCs w:val="20"/>
        </w:rPr>
        <w:t xml:space="preserve"> </w:t>
      </w:r>
      <w:r w:rsidR="00855D7D">
        <w:rPr>
          <w:rFonts w:ascii="Calibri" w:hAnsi="Calibri"/>
          <w:sz w:val="20"/>
          <w:szCs w:val="20"/>
        </w:rPr>
        <w:t>Molecular</w:t>
      </w:r>
      <w:r w:rsidRPr="00095826">
        <w:rPr>
          <w:rFonts w:ascii="Calibri" w:hAnsi="Calibri"/>
          <w:sz w:val="20"/>
          <w:szCs w:val="20"/>
        </w:rPr>
        <w:t xml:space="preserve"> 2009-2012, </w:t>
      </w:r>
      <w:r w:rsidR="00C5737A">
        <w:rPr>
          <w:rFonts w:ascii="Calibri" w:hAnsi="Calibri"/>
          <w:sz w:val="20"/>
          <w:szCs w:val="20"/>
        </w:rPr>
        <w:t>DiaSorin</w:t>
      </w:r>
      <w:r w:rsidRPr="00095826">
        <w:rPr>
          <w:rFonts w:ascii="Calibri" w:hAnsi="Calibri"/>
          <w:sz w:val="20"/>
          <w:szCs w:val="20"/>
        </w:rPr>
        <w:t xml:space="preserve"> </w:t>
      </w:r>
      <w:r w:rsidR="00855D7D">
        <w:rPr>
          <w:rFonts w:ascii="Calibri" w:hAnsi="Calibri"/>
          <w:sz w:val="20"/>
          <w:szCs w:val="20"/>
        </w:rPr>
        <w:t>Molecular</w:t>
      </w:r>
      <w:r w:rsidRPr="00095826">
        <w:rPr>
          <w:rFonts w:ascii="Calibri" w:hAnsi="Calibri"/>
          <w:sz w:val="20"/>
          <w:szCs w:val="20"/>
        </w:rPr>
        <w:t>, Inc. Cypress, CA</w:t>
      </w:r>
    </w:p>
    <w:p w:rsidR="00197BEE" w:rsidRDefault="00197BEE" w:rsidP="002133DD">
      <w:pPr>
        <w:numPr>
          <w:ilvl w:val="0"/>
          <w:numId w:val="24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>Clinical Verification and Validation</w:t>
      </w:r>
      <w:r w:rsidR="002D1F14" w:rsidRPr="00095826">
        <w:rPr>
          <w:rFonts w:ascii="Calibri" w:hAnsi="Calibri"/>
          <w:sz w:val="20"/>
          <w:szCs w:val="20"/>
        </w:rPr>
        <w:t xml:space="preserve"> Study performed at Children’s H</w:t>
      </w:r>
      <w:r w:rsidRPr="00095826">
        <w:rPr>
          <w:rFonts w:ascii="Calibri" w:hAnsi="Calibri"/>
          <w:sz w:val="20"/>
          <w:szCs w:val="20"/>
        </w:rPr>
        <w:t>ospitals and Clinics of  MN August 2014</w:t>
      </w:r>
    </w:p>
    <w:p w:rsidR="00095826" w:rsidRPr="00095826" w:rsidRDefault="00095826" w:rsidP="002133DD">
      <w:pPr>
        <w:numPr>
          <w:ilvl w:val="0"/>
          <w:numId w:val="24"/>
        </w:numPr>
        <w:rPr>
          <w:rFonts w:ascii="Calibri" w:hAnsi="Calibri"/>
          <w:sz w:val="20"/>
          <w:szCs w:val="20"/>
        </w:rPr>
      </w:pPr>
      <w:r w:rsidRPr="00095826">
        <w:rPr>
          <w:rStyle w:val="HTMLCite"/>
          <w:rFonts w:ascii="Calibri" w:hAnsi="Calibri" w:cs="Calibri"/>
          <w:color w:val="222222"/>
          <w:sz w:val="20"/>
          <w:szCs w:val="20"/>
        </w:rPr>
        <w:t xml:space="preserve">Red Book </w:t>
      </w:r>
      <w:r w:rsidRPr="00095826">
        <w:rPr>
          <w:rStyle w:val="cit-vol-year"/>
          <w:rFonts w:ascii="Calibri" w:hAnsi="Calibri" w:cs="Calibri"/>
          <w:iCs/>
          <w:color w:val="222222"/>
          <w:sz w:val="20"/>
          <w:szCs w:val="20"/>
        </w:rPr>
        <w:t>2012</w:t>
      </w:r>
      <w:r w:rsidRPr="00095826">
        <w:rPr>
          <w:rStyle w:val="cit-sep2"/>
          <w:rFonts w:ascii="Calibri" w:hAnsi="Calibri" w:cs="Calibri"/>
          <w:iCs/>
          <w:color w:val="222222"/>
          <w:sz w:val="20"/>
          <w:szCs w:val="20"/>
        </w:rPr>
        <w:t>:</w:t>
      </w:r>
      <w:r w:rsidRPr="00095826">
        <w:rPr>
          <w:rStyle w:val="cit-vol-year"/>
          <w:rFonts w:ascii="Calibri" w:hAnsi="Calibri" w:cs="Calibri"/>
          <w:iCs/>
          <w:color w:val="222222"/>
          <w:sz w:val="20"/>
          <w:szCs w:val="20"/>
        </w:rPr>
        <w:t xml:space="preserve"> </w:t>
      </w:r>
      <w:r w:rsidRPr="00095826">
        <w:rPr>
          <w:rStyle w:val="cit-first-page"/>
          <w:rFonts w:ascii="Calibri" w:hAnsi="Calibri" w:cs="Calibri"/>
          <w:iCs/>
          <w:color w:val="222222"/>
          <w:sz w:val="20"/>
          <w:szCs w:val="20"/>
        </w:rPr>
        <w:t>668</w:t>
      </w:r>
      <w:r w:rsidRPr="00095826">
        <w:rPr>
          <w:rStyle w:val="cit-sep2"/>
          <w:rFonts w:ascii="Calibri" w:hAnsi="Calibri" w:cs="Calibri"/>
          <w:iCs/>
          <w:color w:val="222222"/>
          <w:sz w:val="20"/>
          <w:szCs w:val="20"/>
        </w:rPr>
        <w:t>-</w:t>
      </w:r>
      <w:r w:rsidRPr="00095826">
        <w:rPr>
          <w:rStyle w:val="cit-last-page"/>
          <w:rFonts w:ascii="Calibri" w:hAnsi="Calibri" w:cs="Calibri"/>
          <w:iCs/>
          <w:color w:val="222222"/>
          <w:sz w:val="20"/>
          <w:szCs w:val="20"/>
        </w:rPr>
        <w:t>680</w:t>
      </w:r>
      <w:r w:rsidRPr="00095826">
        <w:rPr>
          <w:rFonts w:ascii="Calibri" w:hAnsi="Calibri" w:cs="Calibri"/>
          <w:color w:val="403838"/>
          <w:sz w:val="20"/>
          <w:szCs w:val="20"/>
        </w:rPr>
        <w:t>: Group A Streptococcal Infections, American Academy of Pediatrics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85"/>
        <w:tblW w:w="10368" w:type="dxa"/>
        <w:tblBorders>
          <w:bottom w:val="single" w:sz="4" w:space="0" w:color="auto"/>
        </w:tblBorders>
        <w:tblLayout w:type="fixed"/>
        <w:tblLook w:val="0000"/>
      </w:tblPr>
      <w:tblGrid>
        <w:gridCol w:w="648"/>
        <w:gridCol w:w="1260"/>
        <w:gridCol w:w="2340"/>
        <w:gridCol w:w="1440"/>
        <w:gridCol w:w="4680"/>
      </w:tblGrid>
      <w:tr w:rsidR="00504FC3" w:rsidTr="00280341">
        <w:trPr>
          <w:cantSplit/>
          <w:trHeight w:val="225"/>
        </w:trPr>
        <w:tc>
          <w:tcPr>
            <w:tcW w:w="5688" w:type="dxa"/>
            <w:gridSpan w:val="4"/>
            <w:tcBorders>
              <w:left w:val="nil"/>
              <w:right w:val="nil"/>
            </w:tcBorders>
          </w:tcPr>
          <w:p w:rsidR="00504FC3" w:rsidRDefault="00504FC3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04FC3" w:rsidTr="0067314A">
        <w:trPr>
          <w:cantSplit/>
          <w:trHeight w:val="225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504FC3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80341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2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504FC3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80341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504FC3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80341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504FC3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80341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504FC3" w:rsidTr="00520624">
        <w:trPr>
          <w:cantSplit/>
          <w:trHeight w:val="135"/>
        </w:trPr>
        <w:tc>
          <w:tcPr>
            <w:tcW w:w="648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504F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80341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Pr="00280341" w:rsidRDefault="00504FC3">
            <w:pPr>
              <w:rPr>
                <w:rFonts w:ascii="Calibri" w:hAnsi="Calibri" w:cs="Arial"/>
                <w:sz w:val="16"/>
                <w:szCs w:val="16"/>
              </w:rPr>
            </w:pPr>
            <w:r w:rsidRPr="00280341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280341" w:rsidP="00520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  <w:r w:rsidR="008566A9" w:rsidRPr="00280341">
              <w:rPr>
                <w:rFonts w:ascii="Calibri" w:hAnsi="Calibri" w:cs="Arial"/>
                <w:sz w:val="16"/>
                <w:szCs w:val="16"/>
              </w:rPr>
              <w:t>8.16.14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04FC3" w:rsidRPr="00280341" w:rsidRDefault="00504FC3">
            <w:pPr>
              <w:rPr>
                <w:rFonts w:ascii="Calibri" w:hAnsi="Calibri" w:cs="Arial"/>
                <w:sz w:val="16"/>
                <w:szCs w:val="16"/>
              </w:rPr>
            </w:pPr>
            <w:r w:rsidRPr="00280341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04FC3" w:rsidTr="00520624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280341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80341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280341" w:rsidP="00280341">
            <w:pPr>
              <w:rPr>
                <w:rFonts w:ascii="Calibri" w:hAnsi="Calibri" w:cs="Arial"/>
                <w:sz w:val="16"/>
                <w:szCs w:val="16"/>
              </w:rPr>
            </w:pPr>
            <w:r w:rsidRPr="00280341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280341" w:rsidP="00520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07.29.16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280341" w:rsidRDefault="00280341" w:rsidP="00280341">
            <w:pPr>
              <w:rPr>
                <w:rFonts w:ascii="Calibri" w:hAnsi="Calibri" w:cs="Arial"/>
                <w:sz w:val="16"/>
                <w:szCs w:val="16"/>
              </w:rPr>
            </w:pPr>
            <w:r w:rsidRPr="00280341">
              <w:rPr>
                <w:rFonts w:ascii="Calibri" w:hAnsi="Calibri" w:cs="Arial"/>
                <w:sz w:val="16"/>
                <w:szCs w:val="16"/>
              </w:rPr>
              <w:t>Reformatted for CMS upload</w:t>
            </w:r>
            <w:r w:rsidR="0067314A">
              <w:rPr>
                <w:rFonts w:ascii="Calibri" w:hAnsi="Calibri" w:cs="Arial"/>
                <w:sz w:val="16"/>
                <w:szCs w:val="16"/>
              </w:rPr>
              <w:t>; prev GAS 005</w:t>
            </w:r>
          </w:p>
        </w:tc>
      </w:tr>
      <w:tr w:rsidR="00520624" w:rsidTr="003D0C49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20624" w:rsidRDefault="00520624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20624" w:rsidRPr="00280341" w:rsidRDefault="00520624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20624" w:rsidRPr="00280341" w:rsidRDefault="00520624" w:rsidP="002803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20624" w:rsidRDefault="00520624" w:rsidP="00520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03.29.17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20624" w:rsidRPr="00280341" w:rsidRDefault="00520624" w:rsidP="002803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Instrument name change from Focus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Simplexa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DiaSorin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Liaison MDX</w:t>
            </w:r>
            <w:r w:rsidR="00076A34">
              <w:rPr>
                <w:rFonts w:ascii="Calibri" w:hAnsi="Calibri" w:cs="Arial"/>
                <w:sz w:val="16"/>
                <w:szCs w:val="16"/>
              </w:rPr>
              <w:t>; fixed hyperlinks for SharePoint upload</w:t>
            </w:r>
          </w:p>
        </w:tc>
      </w:tr>
      <w:tr w:rsidR="003D0C49" w:rsidTr="00A96745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3D0C49" w:rsidRDefault="003D0C4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D0C49" w:rsidRDefault="003D0C49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D0C49" w:rsidRDefault="003D0C49" w:rsidP="002803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D0C49" w:rsidRDefault="003D0C49" w:rsidP="00520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02.12.18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D0C49" w:rsidRDefault="00406813" w:rsidP="002803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3D0C49">
              <w:rPr>
                <w:rFonts w:ascii="Calibri" w:hAnsi="Calibri" w:cs="Arial"/>
                <w:sz w:val="16"/>
                <w:szCs w:val="16"/>
              </w:rPr>
              <w:t>Eliminated  steps and notes regarding the Positive Control (manufactured)</w:t>
            </w:r>
          </w:p>
          <w:p w:rsidR="00406813" w:rsidRDefault="00406813" w:rsidP="002803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-Changed from alternate proficiency testing to WSLH </w:t>
            </w:r>
          </w:p>
        </w:tc>
      </w:tr>
      <w:tr w:rsidR="00A96745" w:rsidTr="00520624">
        <w:trPr>
          <w:cantSplit/>
          <w:trHeight w:val="143"/>
        </w:trPr>
        <w:tc>
          <w:tcPr>
            <w:tcW w:w="648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A96745" w:rsidRDefault="00A96745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96745" w:rsidRDefault="00A9674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96745" w:rsidRDefault="00A96745" w:rsidP="002803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96745" w:rsidRDefault="00CE1B3E" w:rsidP="00520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02.12</w:t>
            </w:r>
            <w:r w:rsidR="00A96745">
              <w:rPr>
                <w:rFonts w:ascii="Calibri" w:hAnsi="Calibri" w:cs="Arial"/>
                <w:sz w:val="16"/>
                <w:szCs w:val="16"/>
              </w:rPr>
              <w:t>.18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96745" w:rsidRDefault="00A96745" w:rsidP="0028034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-Edited negative control notes to reflect use of a negative control swab</w:t>
            </w:r>
          </w:p>
        </w:tc>
      </w:tr>
    </w:tbl>
    <w:p w:rsidR="00504FC3" w:rsidRDefault="00504FC3"/>
    <w:p w:rsidR="00504FC3" w:rsidRDefault="00504FC3">
      <w:pPr>
        <w:pStyle w:val="Header"/>
        <w:tabs>
          <w:tab w:val="clear" w:pos="4320"/>
          <w:tab w:val="clear" w:pos="8640"/>
        </w:tabs>
      </w:pPr>
    </w:p>
    <w:sectPr w:rsidR="00504FC3" w:rsidSect="00492384">
      <w:headerReference w:type="default" r:id="rId34"/>
      <w:footerReference w:type="default" r:id="rId35"/>
      <w:pgSz w:w="12240" w:h="15840" w:code="1"/>
      <w:pgMar w:top="288" w:right="864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14" w:rsidRDefault="00C65814">
      <w:r>
        <w:separator/>
      </w:r>
    </w:p>
  </w:endnote>
  <w:endnote w:type="continuationSeparator" w:id="0">
    <w:p w:rsidR="00C65814" w:rsidRDefault="00C6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14" w:rsidRDefault="00C65814" w:rsidP="00291944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8"/>
      </w:rPr>
      <w:t xml:space="preserve">Page </w:t>
    </w:r>
    <w:r w:rsidR="00F60361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F60361">
      <w:rPr>
        <w:rFonts w:ascii="Calibri" w:hAnsi="Calibri"/>
        <w:sz w:val="18"/>
      </w:rPr>
      <w:fldChar w:fldCharType="separate"/>
    </w:r>
    <w:r w:rsidR="00CE1B3E">
      <w:rPr>
        <w:rFonts w:ascii="Calibri" w:hAnsi="Calibri"/>
        <w:noProof/>
        <w:sz w:val="18"/>
      </w:rPr>
      <w:t>13</w:t>
    </w:r>
    <w:r w:rsidR="00F60361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F60361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F60361">
      <w:rPr>
        <w:rFonts w:ascii="Calibri" w:hAnsi="Calibri"/>
        <w:sz w:val="18"/>
      </w:rPr>
      <w:fldChar w:fldCharType="separate"/>
    </w:r>
    <w:r w:rsidR="00CE1B3E">
      <w:rPr>
        <w:rFonts w:ascii="Calibri" w:hAnsi="Calibri"/>
        <w:noProof/>
        <w:sz w:val="18"/>
      </w:rPr>
      <w:t>13</w:t>
    </w:r>
    <w:r w:rsidR="00F60361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14" w:rsidRDefault="00C65814">
      <w:r>
        <w:separator/>
      </w:r>
    </w:p>
  </w:footnote>
  <w:footnote w:type="continuationSeparator" w:id="0">
    <w:p w:rsidR="00C65814" w:rsidRDefault="00C65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000"/>
    </w:tblPr>
    <w:tblGrid>
      <w:gridCol w:w="5040"/>
      <w:gridCol w:w="5580"/>
    </w:tblGrid>
    <w:tr w:rsidR="00C65814" w:rsidTr="00A878E7">
      <w:trPr>
        <w:cantSplit/>
        <w:trHeight w:val="245"/>
      </w:trPr>
      <w:tc>
        <w:tcPr>
          <w:tcW w:w="5040" w:type="dxa"/>
        </w:tcPr>
        <w:p w:rsidR="00C65814" w:rsidRDefault="00C65814" w:rsidP="00462AA4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proofErr w:type="spellStart"/>
          <w:r w:rsidRPr="00462AA4">
            <w:rPr>
              <w:rFonts w:ascii="Calibri" w:hAnsi="Calibri"/>
              <w:i/>
              <w:sz w:val="18"/>
            </w:rPr>
            <w:t>Simplexa</w:t>
          </w:r>
          <w:proofErr w:type="spellEnd"/>
          <w:r>
            <w:rPr>
              <w:rFonts w:ascii="Calibri" w:hAnsi="Calibri"/>
              <w:i/>
              <w:sz w:val="18"/>
            </w:rPr>
            <w:t xml:space="preserve"> </w:t>
          </w:r>
          <w:r w:rsidRPr="00CC2542">
            <w:rPr>
              <w:rFonts w:ascii="Calibri" w:hAnsi="Calibri"/>
              <w:iCs/>
              <w:sz w:val="18"/>
            </w:rPr>
            <w:t>Group A Strep</w:t>
          </w:r>
          <w:r>
            <w:rPr>
              <w:rFonts w:ascii="Calibri" w:hAnsi="Calibri"/>
              <w:iCs/>
              <w:sz w:val="18"/>
            </w:rPr>
            <w:t xml:space="preserve"> PCR</w:t>
          </w:r>
          <w:r>
            <w:rPr>
              <w:rFonts w:ascii="Calibri" w:hAnsi="Calibri"/>
              <w:sz w:val="18"/>
            </w:rPr>
            <w:t xml:space="preserve"> Assay  </w:t>
          </w:r>
        </w:p>
      </w:tc>
      <w:tc>
        <w:tcPr>
          <w:tcW w:w="5580" w:type="dxa"/>
          <w:vMerge w:val="restart"/>
        </w:tcPr>
        <w:p w:rsidR="00C65814" w:rsidRDefault="00C65814" w:rsidP="00A878E7">
          <w:pPr>
            <w:pStyle w:val="Header"/>
            <w:tabs>
              <w:tab w:val="clear" w:pos="8640"/>
            </w:tabs>
            <w:ind w:left="3672"/>
          </w:pPr>
          <w:r>
            <w:t xml:space="preserve">                                                                </w:t>
          </w:r>
          <w:r w:rsidR="00F60361" w:rsidRPr="00F60361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84pt;height:28.5pt;visibility:visible">
                <v:imagedata r:id="rId1" o:title="Childrens_MN_2015_logo_RGB_of_PMS280-PMS2925_800x257"/>
              </v:shape>
            </w:pict>
          </w:r>
        </w:p>
      </w:tc>
    </w:tr>
    <w:tr w:rsidR="00C65814" w:rsidTr="00A878E7">
      <w:trPr>
        <w:cantSplit/>
        <w:trHeight w:val="245"/>
      </w:trPr>
      <w:tc>
        <w:tcPr>
          <w:tcW w:w="5040" w:type="dxa"/>
        </w:tcPr>
        <w:p w:rsidR="00C65814" w:rsidRDefault="003D0C49" w:rsidP="00A878E7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Document: </w:t>
          </w:r>
          <w:r w:rsidR="00726073">
            <w:rPr>
              <w:rFonts w:ascii="Calibri" w:hAnsi="Calibri"/>
              <w:sz w:val="18"/>
            </w:rPr>
            <w:t>MB 8.05 v5</w:t>
          </w:r>
        </w:p>
      </w:tc>
      <w:tc>
        <w:tcPr>
          <w:tcW w:w="5580" w:type="dxa"/>
          <w:vMerge/>
        </w:tcPr>
        <w:p w:rsidR="00C65814" w:rsidRDefault="00C65814">
          <w:pPr>
            <w:pStyle w:val="Header"/>
            <w:tabs>
              <w:tab w:val="clear" w:pos="8640"/>
            </w:tabs>
          </w:pPr>
        </w:p>
      </w:tc>
    </w:tr>
    <w:tr w:rsidR="00C65814" w:rsidTr="00A878E7">
      <w:trPr>
        <w:cantSplit/>
        <w:trHeight w:val="245"/>
      </w:trPr>
      <w:tc>
        <w:tcPr>
          <w:tcW w:w="5040" w:type="dxa"/>
        </w:tcPr>
        <w:p w:rsidR="00C65814" w:rsidRDefault="00C65814" w:rsidP="003D0C4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CE1B3E">
            <w:rPr>
              <w:rFonts w:ascii="Calibri" w:hAnsi="Calibri"/>
              <w:sz w:val="18"/>
            </w:rPr>
            <w:t>02.12</w:t>
          </w:r>
          <w:r w:rsidR="003D0C49">
            <w:rPr>
              <w:rFonts w:ascii="Calibri" w:hAnsi="Calibri"/>
              <w:sz w:val="18"/>
            </w:rPr>
            <w:t>.2018</w:t>
          </w:r>
        </w:p>
      </w:tc>
      <w:tc>
        <w:tcPr>
          <w:tcW w:w="5580" w:type="dxa"/>
          <w:vMerge/>
        </w:tcPr>
        <w:p w:rsidR="00C65814" w:rsidRDefault="00C65814">
          <w:pPr>
            <w:pStyle w:val="Header"/>
            <w:tabs>
              <w:tab w:val="clear" w:pos="8640"/>
            </w:tabs>
          </w:pPr>
        </w:p>
      </w:tc>
    </w:tr>
  </w:tbl>
  <w:p w:rsidR="00C65814" w:rsidRDefault="00C65814" w:rsidP="00492384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6E78"/>
    <w:multiLevelType w:val="hybridMultilevel"/>
    <w:tmpl w:val="FC805E34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025489"/>
    <w:multiLevelType w:val="hybridMultilevel"/>
    <w:tmpl w:val="AECC7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A7510E"/>
    <w:multiLevelType w:val="hybridMultilevel"/>
    <w:tmpl w:val="9A9A8D1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1F17"/>
    <w:multiLevelType w:val="hybridMultilevel"/>
    <w:tmpl w:val="D41CD1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E273D"/>
    <w:multiLevelType w:val="hybridMultilevel"/>
    <w:tmpl w:val="326E2C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A620C"/>
    <w:multiLevelType w:val="hybridMultilevel"/>
    <w:tmpl w:val="27CE5EE2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420A2B89"/>
    <w:multiLevelType w:val="hybridMultilevel"/>
    <w:tmpl w:val="2132F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B742F"/>
    <w:multiLevelType w:val="hybridMultilevel"/>
    <w:tmpl w:val="1472D686"/>
    <w:lvl w:ilvl="0" w:tplc="CB56527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40A79D8"/>
    <w:multiLevelType w:val="hybridMultilevel"/>
    <w:tmpl w:val="082E4406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B0140"/>
    <w:multiLevelType w:val="hybridMultilevel"/>
    <w:tmpl w:val="2D2C4D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783CA8"/>
    <w:multiLevelType w:val="hybridMultilevel"/>
    <w:tmpl w:val="9320B81C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F7DDB"/>
    <w:multiLevelType w:val="hybridMultilevel"/>
    <w:tmpl w:val="39909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5442E"/>
    <w:multiLevelType w:val="hybridMultilevel"/>
    <w:tmpl w:val="95320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F2CD0"/>
    <w:multiLevelType w:val="hybridMultilevel"/>
    <w:tmpl w:val="2A2E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12AE7"/>
    <w:multiLevelType w:val="hybridMultilevel"/>
    <w:tmpl w:val="21D41E32"/>
    <w:lvl w:ilvl="0" w:tplc="0BB8E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E0616"/>
    <w:multiLevelType w:val="hybridMultilevel"/>
    <w:tmpl w:val="11FE7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3328B4"/>
    <w:multiLevelType w:val="hybridMultilevel"/>
    <w:tmpl w:val="88D28308"/>
    <w:lvl w:ilvl="0" w:tplc="0BB8E61A">
      <w:start w:val="1"/>
      <w:numFmt w:val="bullet"/>
      <w:lvlText w:val=""/>
      <w:lvlJc w:val="left"/>
      <w:pPr>
        <w:tabs>
          <w:tab w:val="num" w:pos="1440"/>
        </w:tabs>
        <w:ind w:left="1008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>
    <w:nsid w:val="52486A3F"/>
    <w:multiLevelType w:val="hybridMultilevel"/>
    <w:tmpl w:val="A64A0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AF582F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B8E61A">
      <w:start w:val="1"/>
      <w:numFmt w:val="bullet"/>
      <w:lvlText w:val=""/>
      <w:lvlJc w:val="left"/>
      <w:pPr>
        <w:tabs>
          <w:tab w:val="num" w:pos="1980"/>
        </w:tabs>
        <w:ind w:left="1548" w:firstLine="72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5F7A13"/>
    <w:multiLevelType w:val="hybridMultilevel"/>
    <w:tmpl w:val="1D884C68"/>
    <w:lvl w:ilvl="0" w:tplc="AF582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F3754"/>
    <w:multiLevelType w:val="hybridMultilevel"/>
    <w:tmpl w:val="737E4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630F4"/>
    <w:multiLevelType w:val="hybridMultilevel"/>
    <w:tmpl w:val="90D0F2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C83AF2"/>
    <w:multiLevelType w:val="hybridMultilevel"/>
    <w:tmpl w:val="42AA09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4A1803"/>
    <w:multiLevelType w:val="hybridMultilevel"/>
    <w:tmpl w:val="9B708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F281A"/>
    <w:multiLevelType w:val="hybridMultilevel"/>
    <w:tmpl w:val="662E8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57849"/>
    <w:multiLevelType w:val="hybridMultilevel"/>
    <w:tmpl w:val="A632364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86D6BDE"/>
    <w:multiLevelType w:val="hybridMultilevel"/>
    <w:tmpl w:val="C85A9C9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BB8E61A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A53F21"/>
    <w:multiLevelType w:val="hybridMultilevel"/>
    <w:tmpl w:val="13D2B9E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CE505E"/>
    <w:multiLevelType w:val="hybridMultilevel"/>
    <w:tmpl w:val="EB5E2C9C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82DFE"/>
    <w:multiLevelType w:val="hybridMultilevel"/>
    <w:tmpl w:val="2B862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B17CA"/>
    <w:multiLevelType w:val="hybridMultilevel"/>
    <w:tmpl w:val="04C66CF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13EBC"/>
    <w:multiLevelType w:val="hybridMultilevel"/>
    <w:tmpl w:val="05A4DE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1716B4"/>
    <w:multiLevelType w:val="hybridMultilevel"/>
    <w:tmpl w:val="2542C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3807F8"/>
    <w:multiLevelType w:val="hybridMultilevel"/>
    <w:tmpl w:val="E8326F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3"/>
  </w:num>
  <w:num w:numId="5">
    <w:abstractNumId w:val="0"/>
  </w:num>
  <w:num w:numId="6">
    <w:abstractNumId w:val="12"/>
  </w:num>
  <w:num w:numId="7">
    <w:abstractNumId w:val="18"/>
  </w:num>
  <w:num w:numId="8">
    <w:abstractNumId w:val="16"/>
  </w:num>
  <w:num w:numId="9">
    <w:abstractNumId w:val="34"/>
  </w:num>
  <w:num w:numId="10">
    <w:abstractNumId w:val="35"/>
  </w:num>
  <w:num w:numId="11">
    <w:abstractNumId w:val="7"/>
  </w:num>
  <w:num w:numId="12">
    <w:abstractNumId w:val="26"/>
  </w:num>
  <w:num w:numId="13">
    <w:abstractNumId w:val="38"/>
  </w:num>
  <w:num w:numId="14">
    <w:abstractNumId w:val="40"/>
  </w:num>
  <w:num w:numId="15">
    <w:abstractNumId w:val="9"/>
  </w:num>
  <w:num w:numId="16">
    <w:abstractNumId w:val="30"/>
  </w:num>
  <w:num w:numId="17">
    <w:abstractNumId w:val="10"/>
  </w:num>
  <w:num w:numId="18">
    <w:abstractNumId w:val="31"/>
  </w:num>
  <w:num w:numId="19">
    <w:abstractNumId w:val="15"/>
  </w:num>
  <w:num w:numId="20">
    <w:abstractNumId w:val="41"/>
  </w:num>
  <w:num w:numId="21">
    <w:abstractNumId w:val="14"/>
  </w:num>
  <w:num w:numId="22">
    <w:abstractNumId w:val="2"/>
  </w:num>
  <w:num w:numId="23">
    <w:abstractNumId w:val="21"/>
  </w:num>
  <w:num w:numId="24">
    <w:abstractNumId w:val="27"/>
  </w:num>
  <w:num w:numId="25">
    <w:abstractNumId w:val="19"/>
  </w:num>
  <w:num w:numId="26">
    <w:abstractNumId w:val="37"/>
  </w:num>
  <w:num w:numId="27">
    <w:abstractNumId w:val="17"/>
  </w:num>
  <w:num w:numId="28">
    <w:abstractNumId w:val="8"/>
  </w:num>
  <w:num w:numId="29">
    <w:abstractNumId w:val="29"/>
  </w:num>
  <w:num w:numId="30">
    <w:abstractNumId w:val="33"/>
  </w:num>
  <w:num w:numId="31">
    <w:abstractNumId w:val="5"/>
  </w:num>
  <w:num w:numId="32">
    <w:abstractNumId w:val="4"/>
  </w:num>
  <w:num w:numId="33">
    <w:abstractNumId w:val="32"/>
  </w:num>
  <w:num w:numId="34">
    <w:abstractNumId w:val="39"/>
  </w:num>
  <w:num w:numId="35">
    <w:abstractNumId w:val="11"/>
  </w:num>
  <w:num w:numId="36">
    <w:abstractNumId w:val="6"/>
  </w:num>
  <w:num w:numId="37">
    <w:abstractNumId w:val="13"/>
  </w:num>
  <w:num w:numId="38">
    <w:abstractNumId w:val="36"/>
  </w:num>
  <w:num w:numId="39">
    <w:abstractNumId w:val="23"/>
  </w:num>
  <w:num w:numId="40">
    <w:abstractNumId w:val="20"/>
  </w:num>
  <w:num w:numId="41">
    <w:abstractNumId w:val="24"/>
  </w:num>
  <w:num w:numId="42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66562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C3"/>
    <w:rsid w:val="00003919"/>
    <w:rsid w:val="0001052E"/>
    <w:rsid w:val="000118C3"/>
    <w:rsid w:val="00024E27"/>
    <w:rsid w:val="000668BB"/>
    <w:rsid w:val="00075BA4"/>
    <w:rsid w:val="00076A34"/>
    <w:rsid w:val="00085337"/>
    <w:rsid w:val="00086C56"/>
    <w:rsid w:val="000914AC"/>
    <w:rsid w:val="00095826"/>
    <w:rsid w:val="000B3822"/>
    <w:rsid w:val="000C0816"/>
    <w:rsid w:val="000C7F0E"/>
    <w:rsid w:val="000D6C5B"/>
    <w:rsid w:val="000E5288"/>
    <w:rsid w:val="000F1638"/>
    <w:rsid w:val="000F19B0"/>
    <w:rsid w:val="000F794E"/>
    <w:rsid w:val="001004A4"/>
    <w:rsid w:val="00103DC6"/>
    <w:rsid w:val="001200ED"/>
    <w:rsid w:val="00132863"/>
    <w:rsid w:val="00146705"/>
    <w:rsid w:val="00152A7A"/>
    <w:rsid w:val="001569EF"/>
    <w:rsid w:val="001733FD"/>
    <w:rsid w:val="00175E81"/>
    <w:rsid w:val="001800F6"/>
    <w:rsid w:val="00180224"/>
    <w:rsid w:val="00180CA6"/>
    <w:rsid w:val="00185E98"/>
    <w:rsid w:val="001960E6"/>
    <w:rsid w:val="00197BEE"/>
    <w:rsid w:val="001B4B00"/>
    <w:rsid w:val="001C12ED"/>
    <w:rsid w:val="001D3A59"/>
    <w:rsid w:val="001E0BEB"/>
    <w:rsid w:val="001E47BF"/>
    <w:rsid w:val="001E6593"/>
    <w:rsid w:val="001F2B45"/>
    <w:rsid w:val="001F632D"/>
    <w:rsid w:val="00205A77"/>
    <w:rsid w:val="002133DD"/>
    <w:rsid w:val="00217461"/>
    <w:rsid w:val="00222951"/>
    <w:rsid w:val="00230BAB"/>
    <w:rsid w:val="002379BE"/>
    <w:rsid w:val="00240F8C"/>
    <w:rsid w:val="00247CDC"/>
    <w:rsid w:val="00254B0E"/>
    <w:rsid w:val="00260CA4"/>
    <w:rsid w:val="002646B2"/>
    <w:rsid w:val="00280341"/>
    <w:rsid w:val="00291944"/>
    <w:rsid w:val="002944E6"/>
    <w:rsid w:val="002A5D4C"/>
    <w:rsid w:val="002C1B4B"/>
    <w:rsid w:val="002C641B"/>
    <w:rsid w:val="002D1F14"/>
    <w:rsid w:val="002D3958"/>
    <w:rsid w:val="002D701C"/>
    <w:rsid w:val="002F576A"/>
    <w:rsid w:val="0030373E"/>
    <w:rsid w:val="00306777"/>
    <w:rsid w:val="00311AB6"/>
    <w:rsid w:val="00312C6E"/>
    <w:rsid w:val="00334E0D"/>
    <w:rsid w:val="0034499D"/>
    <w:rsid w:val="00351371"/>
    <w:rsid w:val="00352AA5"/>
    <w:rsid w:val="00386162"/>
    <w:rsid w:val="003913AF"/>
    <w:rsid w:val="003A4481"/>
    <w:rsid w:val="003B292D"/>
    <w:rsid w:val="003B7D5E"/>
    <w:rsid w:val="003C7307"/>
    <w:rsid w:val="003D0C49"/>
    <w:rsid w:val="003E1BB0"/>
    <w:rsid w:val="003F016F"/>
    <w:rsid w:val="003F76E3"/>
    <w:rsid w:val="003F76F2"/>
    <w:rsid w:val="003F7D87"/>
    <w:rsid w:val="00406813"/>
    <w:rsid w:val="00422A8D"/>
    <w:rsid w:val="00444B42"/>
    <w:rsid w:val="00453DA7"/>
    <w:rsid w:val="0045728A"/>
    <w:rsid w:val="00457E6D"/>
    <w:rsid w:val="00461CF7"/>
    <w:rsid w:val="00462AA4"/>
    <w:rsid w:val="00481A3D"/>
    <w:rsid w:val="00492384"/>
    <w:rsid w:val="00493215"/>
    <w:rsid w:val="00494E02"/>
    <w:rsid w:val="004C37F7"/>
    <w:rsid w:val="004C437D"/>
    <w:rsid w:val="004E16AF"/>
    <w:rsid w:val="004F42D3"/>
    <w:rsid w:val="004F7481"/>
    <w:rsid w:val="00500CB9"/>
    <w:rsid w:val="00502A32"/>
    <w:rsid w:val="00504FC3"/>
    <w:rsid w:val="00520624"/>
    <w:rsid w:val="005215C9"/>
    <w:rsid w:val="00521BF2"/>
    <w:rsid w:val="00532E71"/>
    <w:rsid w:val="0059131E"/>
    <w:rsid w:val="0059395F"/>
    <w:rsid w:val="0059740B"/>
    <w:rsid w:val="005A6DD0"/>
    <w:rsid w:val="005B34A4"/>
    <w:rsid w:val="005B5D00"/>
    <w:rsid w:val="005D0A5C"/>
    <w:rsid w:val="005D78D2"/>
    <w:rsid w:val="005E7241"/>
    <w:rsid w:val="005F044E"/>
    <w:rsid w:val="00603248"/>
    <w:rsid w:val="00604A4E"/>
    <w:rsid w:val="00607381"/>
    <w:rsid w:val="00621475"/>
    <w:rsid w:val="006332DE"/>
    <w:rsid w:val="00637B54"/>
    <w:rsid w:val="006437FC"/>
    <w:rsid w:val="00646D0D"/>
    <w:rsid w:val="00646F01"/>
    <w:rsid w:val="00656112"/>
    <w:rsid w:val="00670998"/>
    <w:rsid w:val="0067314A"/>
    <w:rsid w:val="00676678"/>
    <w:rsid w:val="006779FA"/>
    <w:rsid w:val="00683747"/>
    <w:rsid w:val="00686950"/>
    <w:rsid w:val="00694229"/>
    <w:rsid w:val="006A06D4"/>
    <w:rsid w:val="006A3CA7"/>
    <w:rsid w:val="006B2B3B"/>
    <w:rsid w:val="006B5EC6"/>
    <w:rsid w:val="006D35D7"/>
    <w:rsid w:val="006E053C"/>
    <w:rsid w:val="006E0638"/>
    <w:rsid w:val="006E5691"/>
    <w:rsid w:val="006F6AA3"/>
    <w:rsid w:val="00703252"/>
    <w:rsid w:val="00703B56"/>
    <w:rsid w:val="0071012B"/>
    <w:rsid w:val="00712270"/>
    <w:rsid w:val="00721313"/>
    <w:rsid w:val="00726073"/>
    <w:rsid w:val="00747567"/>
    <w:rsid w:val="00757BC2"/>
    <w:rsid w:val="00760C99"/>
    <w:rsid w:val="007617CC"/>
    <w:rsid w:val="00773756"/>
    <w:rsid w:val="007827E6"/>
    <w:rsid w:val="007928E9"/>
    <w:rsid w:val="007A5F65"/>
    <w:rsid w:val="007B4030"/>
    <w:rsid w:val="007B5A3C"/>
    <w:rsid w:val="007B7B7A"/>
    <w:rsid w:val="007C3E1D"/>
    <w:rsid w:val="007D3232"/>
    <w:rsid w:val="007E521B"/>
    <w:rsid w:val="008412C7"/>
    <w:rsid w:val="008417CD"/>
    <w:rsid w:val="00843952"/>
    <w:rsid w:val="0085146F"/>
    <w:rsid w:val="008553B7"/>
    <w:rsid w:val="00855D7D"/>
    <w:rsid w:val="008566A9"/>
    <w:rsid w:val="00896623"/>
    <w:rsid w:val="008B3995"/>
    <w:rsid w:val="008F1BB8"/>
    <w:rsid w:val="009018B0"/>
    <w:rsid w:val="00905604"/>
    <w:rsid w:val="00907BDF"/>
    <w:rsid w:val="00916043"/>
    <w:rsid w:val="0092128B"/>
    <w:rsid w:val="00965CCE"/>
    <w:rsid w:val="00966266"/>
    <w:rsid w:val="00981613"/>
    <w:rsid w:val="00992261"/>
    <w:rsid w:val="00996B8E"/>
    <w:rsid w:val="009A13AB"/>
    <w:rsid w:val="009A431C"/>
    <w:rsid w:val="009B373E"/>
    <w:rsid w:val="009C0EF7"/>
    <w:rsid w:val="009C31EC"/>
    <w:rsid w:val="009C3FE0"/>
    <w:rsid w:val="009C6B15"/>
    <w:rsid w:val="009E45AE"/>
    <w:rsid w:val="009F1447"/>
    <w:rsid w:val="009F4755"/>
    <w:rsid w:val="00A17256"/>
    <w:rsid w:val="00A223FF"/>
    <w:rsid w:val="00A23C03"/>
    <w:rsid w:val="00A407E6"/>
    <w:rsid w:val="00A54678"/>
    <w:rsid w:val="00A5707A"/>
    <w:rsid w:val="00A60321"/>
    <w:rsid w:val="00A760C6"/>
    <w:rsid w:val="00A84C22"/>
    <w:rsid w:val="00A878E7"/>
    <w:rsid w:val="00A96745"/>
    <w:rsid w:val="00AA7F05"/>
    <w:rsid w:val="00AB05EB"/>
    <w:rsid w:val="00AB3332"/>
    <w:rsid w:val="00AC3C50"/>
    <w:rsid w:val="00AE0D32"/>
    <w:rsid w:val="00AF0699"/>
    <w:rsid w:val="00B1301F"/>
    <w:rsid w:val="00B16DEA"/>
    <w:rsid w:val="00B36674"/>
    <w:rsid w:val="00B36C76"/>
    <w:rsid w:val="00B41378"/>
    <w:rsid w:val="00B543B4"/>
    <w:rsid w:val="00B83276"/>
    <w:rsid w:val="00B86EEC"/>
    <w:rsid w:val="00B92182"/>
    <w:rsid w:val="00B941A3"/>
    <w:rsid w:val="00BA0381"/>
    <w:rsid w:val="00BB1482"/>
    <w:rsid w:val="00BD5408"/>
    <w:rsid w:val="00BD597A"/>
    <w:rsid w:val="00BD6AAA"/>
    <w:rsid w:val="00BE2428"/>
    <w:rsid w:val="00BE2FE4"/>
    <w:rsid w:val="00BE4234"/>
    <w:rsid w:val="00BF76E5"/>
    <w:rsid w:val="00C04059"/>
    <w:rsid w:val="00C0495E"/>
    <w:rsid w:val="00C063C4"/>
    <w:rsid w:val="00C14221"/>
    <w:rsid w:val="00C34136"/>
    <w:rsid w:val="00C34F1C"/>
    <w:rsid w:val="00C36333"/>
    <w:rsid w:val="00C44295"/>
    <w:rsid w:val="00C50807"/>
    <w:rsid w:val="00C5737A"/>
    <w:rsid w:val="00C65814"/>
    <w:rsid w:val="00C7200D"/>
    <w:rsid w:val="00C94FCB"/>
    <w:rsid w:val="00CA63B7"/>
    <w:rsid w:val="00CB6ABF"/>
    <w:rsid w:val="00CC2542"/>
    <w:rsid w:val="00CE1B3E"/>
    <w:rsid w:val="00D011AF"/>
    <w:rsid w:val="00D0662E"/>
    <w:rsid w:val="00D27A5C"/>
    <w:rsid w:val="00D32322"/>
    <w:rsid w:val="00D36BB6"/>
    <w:rsid w:val="00D42075"/>
    <w:rsid w:val="00D424E0"/>
    <w:rsid w:val="00D51A80"/>
    <w:rsid w:val="00D8510D"/>
    <w:rsid w:val="00D91707"/>
    <w:rsid w:val="00D94EB7"/>
    <w:rsid w:val="00DC4B74"/>
    <w:rsid w:val="00DD5966"/>
    <w:rsid w:val="00DE0336"/>
    <w:rsid w:val="00DE142E"/>
    <w:rsid w:val="00DF7E91"/>
    <w:rsid w:val="00E020D5"/>
    <w:rsid w:val="00E02E56"/>
    <w:rsid w:val="00E20536"/>
    <w:rsid w:val="00E31E08"/>
    <w:rsid w:val="00E53707"/>
    <w:rsid w:val="00E62421"/>
    <w:rsid w:val="00E62A82"/>
    <w:rsid w:val="00E810D7"/>
    <w:rsid w:val="00E84E76"/>
    <w:rsid w:val="00E87F50"/>
    <w:rsid w:val="00EA4B1F"/>
    <w:rsid w:val="00EA6449"/>
    <w:rsid w:val="00EB35BB"/>
    <w:rsid w:val="00EB57B6"/>
    <w:rsid w:val="00EB595C"/>
    <w:rsid w:val="00ED660C"/>
    <w:rsid w:val="00F0451D"/>
    <w:rsid w:val="00F151A6"/>
    <w:rsid w:val="00F16894"/>
    <w:rsid w:val="00F16990"/>
    <w:rsid w:val="00F2380C"/>
    <w:rsid w:val="00F27DB7"/>
    <w:rsid w:val="00F4207A"/>
    <w:rsid w:val="00F60361"/>
    <w:rsid w:val="00F704FA"/>
    <w:rsid w:val="00F71564"/>
    <w:rsid w:val="00F854BD"/>
    <w:rsid w:val="00F91BDF"/>
    <w:rsid w:val="00FA02C7"/>
    <w:rsid w:val="00FA3F19"/>
    <w:rsid w:val="00FC6813"/>
    <w:rsid w:val="00FD7382"/>
    <w:rsid w:val="00FE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fillcolor="none [3213]" strokecolor="none"/>
    </o:shapedefaults>
    <o:shapelayout v:ext="edit">
      <o:idmap v:ext="edit" data="1"/>
      <o:rules v:ext="edit">
        <o:r id="V:Rule12" type="connector" idref="#_x0000_s1076"/>
        <o:r id="V:Rule13" type="connector" idref="#_x0000_s1040"/>
        <o:r id="V:Rule14" type="connector" idref="#_x0000_s1041"/>
        <o:r id="V:Rule15" type="connector" idref="#_x0000_s1034"/>
        <o:r id="V:Rule16" type="connector" idref="#_x0000_s1055"/>
        <o:r id="V:Rule17" type="connector" idref="#_x0000_s1042"/>
        <o:r id="V:Rule18" type="connector" idref="#_x0000_s1077"/>
        <o:r id="V:Rule19" type="connector" idref="#_x0000_s1032"/>
        <o:r id="V:Rule20" type="connector" idref="#_x0000_s1082"/>
        <o:r id="V:Rule21" type="connector" idref="#_x0000_s1030"/>
        <o:r id="V:Rule2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64"/>
    <w:rPr>
      <w:sz w:val="24"/>
      <w:szCs w:val="24"/>
    </w:rPr>
  </w:style>
  <w:style w:type="paragraph" w:styleId="Heading1">
    <w:name w:val="heading 1"/>
    <w:basedOn w:val="Normal"/>
    <w:next w:val="Normal"/>
    <w:qFormat/>
    <w:rsid w:val="00F715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F715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F715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F715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F715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F715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F71564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F71564"/>
    <w:pPr>
      <w:keepNext/>
      <w:pBdr>
        <w:bottom w:val="single" w:sz="12" w:space="1" w:color="C0C0C0"/>
      </w:pBdr>
      <w:ind w:hanging="540"/>
      <w:outlineLvl w:val="7"/>
    </w:pPr>
    <w:rPr>
      <w:rFonts w:ascii="Calibri" w:hAnsi="Calibri"/>
      <w:b/>
      <w:bCs/>
      <w:sz w:val="22"/>
    </w:rPr>
  </w:style>
  <w:style w:type="paragraph" w:styleId="Heading9">
    <w:name w:val="heading 9"/>
    <w:basedOn w:val="Normal"/>
    <w:next w:val="Normal"/>
    <w:qFormat/>
    <w:rsid w:val="00F71564"/>
    <w:pPr>
      <w:keepNext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71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156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F715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F715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71564"/>
    <w:rPr>
      <w:color w:val="800080"/>
      <w:u w:val="single"/>
    </w:rPr>
  </w:style>
  <w:style w:type="paragraph" w:customStyle="1" w:styleId="Custom2">
    <w:name w:val="Custom 2"/>
    <w:basedOn w:val="Normal"/>
    <w:rsid w:val="00F715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F71564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F71564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F71564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F71564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F71564"/>
    <w:pPr>
      <w:spacing w:line="240" w:lineRule="atLeast"/>
    </w:pPr>
    <w:rPr>
      <w:rFonts w:ascii="Calibri" w:hAnsi="Calibri"/>
      <w:sz w:val="16"/>
    </w:rPr>
  </w:style>
  <w:style w:type="paragraph" w:styleId="ListParagraph">
    <w:name w:val="List Paragraph"/>
    <w:basedOn w:val="Normal"/>
    <w:uiPriority w:val="34"/>
    <w:qFormat/>
    <w:rsid w:val="00896623"/>
    <w:pPr>
      <w:ind w:left="720"/>
      <w:contextualSpacing/>
    </w:pPr>
  </w:style>
  <w:style w:type="paragraph" w:customStyle="1" w:styleId="Default">
    <w:name w:val="Default"/>
    <w:rsid w:val="00965CC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095826"/>
    <w:rPr>
      <w:i/>
      <w:iCs/>
    </w:rPr>
  </w:style>
  <w:style w:type="character" w:customStyle="1" w:styleId="cit-vol-year">
    <w:name w:val="cit-vol-year"/>
    <w:basedOn w:val="DefaultParagraphFont"/>
    <w:rsid w:val="00095826"/>
  </w:style>
  <w:style w:type="character" w:customStyle="1" w:styleId="cit-sep2">
    <w:name w:val="cit-sep2"/>
    <w:basedOn w:val="DefaultParagraphFont"/>
    <w:rsid w:val="00095826"/>
  </w:style>
  <w:style w:type="character" w:customStyle="1" w:styleId="cit-first-page">
    <w:name w:val="cit-first-page"/>
    <w:basedOn w:val="DefaultParagraphFont"/>
    <w:rsid w:val="00095826"/>
  </w:style>
  <w:style w:type="character" w:customStyle="1" w:styleId="cit-last-page">
    <w:name w:val="cit-last-page"/>
    <w:basedOn w:val="DefaultParagraphFont"/>
    <w:rsid w:val="00095826"/>
  </w:style>
  <w:style w:type="paragraph" w:styleId="CommentText">
    <w:name w:val="annotation text"/>
    <w:basedOn w:val="Normal"/>
    <w:link w:val="CommentTextChar"/>
    <w:semiHidden/>
    <w:rsid w:val="00A87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7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EngCtl/212209.pdf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3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34" Type="http://schemas.openxmlformats.org/officeDocument/2006/relationships/header" Target="header1.xml"/><Relationship Id="rId7" Type="http://schemas.openxmlformats.org/officeDocument/2006/relationships/hyperlink" Target="http://khan.childrensmn.org/Manuals/Lab/SOP/MolBio/Safety/212201.pdf" TargetMode="External"/><Relationship Id="rId12" Type="http://schemas.openxmlformats.org/officeDocument/2006/relationships/hyperlink" Target="http://khan.childrensmn.org/Manuals/Lab/SOP/MolBio/Safety/212200.pdf" TargetMode="External"/><Relationship Id="rId17" Type="http://schemas.openxmlformats.org/officeDocument/2006/relationships/hyperlink" Target="http://khan.childrensmn.org/Manuals/Lab/SOP/MolBio/GAS/212286.pdf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://khan.childrensmn.org/Manuals/Lab/SOP/MolBio/GAS/21228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han.childrensmn.org/Manuals/Lab/SOP/MolBio/GAS/212287.pdf" TargetMode="External"/><Relationship Id="rId20" Type="http://schemas.openxmlformats.org/officeDocument/2006/relationships/image" Target="media/image4.emf"/><Relationship Id="rId29" Type="http://schemas.openxmlformats.org/officeDocument/2006/relationships/hyperlink" Target="http://khan.childrensmn.org/Manuals/Lab/SOP/MolBio/GAS/21229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MolBio/EngCtl/212209.pdf" TargetMode="External"/><Relationship Id="rId24" Type="http://schemas.openxmlformats.org/officeDocument/2006/relationships/image" Target="media/image8.emf"/><Relationship Id="rId32" Type="http://schemas.openxmlformats.org/officeDocument/2006/relationships/hyperlink" Target="http://khan.childrensmn.org/Manuals/Lab/SOP/MolBio/UserMan/212340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emf"/><Relationship Id="rId28" Type="http://schemas.openxmlformats.org/officeDocument/2006/relationships/hyperlink" Target="http://khan.childrensmn.org/Manuals/Lab/SOP/MolBio/UserMan/212340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han.childrensmn.org/Manuals/Lab/SOP/MolBio/SpecMgt/212197.pdf" TargetMode="External"/><Relationship Id="rId19" Type="http://schemas.openxmlformats.org/officeDocument/2006/relationships/hyperlink" Target="http://khan.childrensmn.org/Manuals/Lab/SOP/MolBio/UserMan/212340.pdf" TargetMode="External"/><Relationship Id="rId31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MolBio/Safety/212200.pdf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hyperlink" Target="http://khan.childrensmn.org/Manuals/Lab/SOP/MolBio/GAS/212290.pdf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21769</CharactersWithSpaces>
  <SharedDoc>false</SharedDoc>
  <HLinks>
    <vt:vector size="72" baseType="variant">
      <vt:variant>
        <vt:i4>1638493</vt:i4>
      </vt:variant>
      <vt:variant>
        <vt:i4>30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..\SmartCycler Manual, Chapter 3, IVD Assays.pdf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65541</vt:i4>
      </vt:variant>
      <vt:variant>
        <vt:i4>24685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8</cp:revision>
  <cp:lastPrinted>2017-03-29T13:21:00Z</cp:lastPrinted>
  <dcterms:created xsi:type="dcterms:W3CDTF">2018-01-30T14:43:00Z</dcterms:created>
  <dcterms:modified xsi:type="dcterms:W3CDTF">2018-02-02T16:37:00Z</dcterms:modified>
</cp:coreProperties>
</file>