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2"/>
        <w:gridCol w:w="627"/>
        <w:gridCol w:w="7"/>
        <w:gridCol w:w="536"/>
        <w:gridCol w:w="747"/>
        <w:gridCol w:w="113"/>
        <w:gridCol w:w="45"/>
        <w:gridCol w:w="15"/>
        <w:gridCol w:w="15"/>
        <w:gridCol w:w="380"/>
        <w:gridCol w:w="1965"/>
        <w:gridCol w:w="1171"/>
        <w:gridCol w:w="623"/>
        <w:gridCol w:w="1978"/>
        <w:gridCol w:w="1426"/>
        <w:gridCol w:w="20"/>
        <w:gridCol w:w="2565"/>
        <w:gridCol w:w="2565"/>
      </w:tblGrid>
      <w:tr w:rsidR="001014B3" w:rsidTr="009230BD">
        <w:trPr>
          <w:gridAfter w:val="2"/>
          <w:wAfter w:w="5130" w:type="dxa"/>
          <w:cantSplit/>
        </w:trPr>
        <w:tc>
          <w:tcPr>
            <w:tcW w:w="11430" w:type="dxa"/>
            <w:gridSpan w:val="16"/>
            <w:tcBorders>
              <w:top w:val="nil"/>
              <w:left w:val="nil"/>
              <w:bottom w:val="nil"/>
              <w:right w:val="nil"/>
            </w:tcBorders>
          </w:tcPr>
          <w:p w:rsidR="001014B3" w:rsidRDefault="002D3B34">
            <w:pPr>
              <w:pStyle w:val="Title"/>
              <w:jc w:val="left"/>
              <w:rPr>
                <w:rFonts w:ascii="Arial" w:hAnsi="Arial"/>
                <w:color w:val="0000FF"/>
              </w:rPr>
            </w:pPr>
            <w:r>
              <w:rPr>
                <w:rFonts w:ascii="Arial" w:hAnsi="Arial"/>
                <w:color w:val="0000FF"/>
              </w:rPr>
              <w:t>QC/QA STOCK ORGANISM</w:t>
            </w:r>
            <w:r w:rsidR="00C62F30">
              <w:rPr>
                <w:rFonts w:ascii="Arial" w:hAnsi="Arial"/>
                <w:color w:val="0000FF"/>
              </w:rPr>
              <w:t>S</w:t>
            </w:r>
            <w:r>
              <w:rPr>
                <w:rFonts w:ascii="Arial" w:hAnsi="Arial"/>
                <w:color w:val="0000FF"/>
              </w:rPr>
              <w:t xml:space="preserve"> –</w:t>
            </w:r>
            <w:r w:rsidR="007B50E8">
              <w:rPr>
                <w:rFonts w:ascii="Arial" w:hAnsi="Arial"/>
                <w:color w:val="0000FF"/>
              </w:rPr>
              <w:t xml:space="preserve"> </w:t>
            </w:r>
            <w:r>
              <w:rPr>
                <w:rFonts w:ascii="Arial" w:hAnsi="Arial"/>
                <w:color w:val="0000FF"/>
              </w:rPr>
              <w:t>KWIK-STIK™-- Microbank™</w:t>
            </w:r>
          </w:p>
          <w:p w:rsidR="001014B3" w:rsidRDefault="001014B3">
            <w:pPr>
              <w:pStyle w:val="Custom"/>
            </w:pPr>
          </w:p>
        </w:tc>
      </w:tr>
      <w:tr w:rsidR="001014B3" w:rsidTr="009230BD">
        <w:trPr>
          <w:gridAfter w:val="2"/>
          <w:wAfter w:w="5130" w:type="dxa"/>
          <w:trHeight w:val="557"/>
        </w:trPr>
        <w:tc>
          <w:tcPr>
            <w:tcW w:w="1762" w:type="dxa"/>
            <w:tcBorders>
              <w:top w:val="nil"/>
              <w:left w:val="nil"/>
              <w:bottom w:val="nil"/>
              <w:right w:val="nil"/>
            </w:tcBorders>
          </w:tcPr>
          <w:p w:rsidR="001014B3" w:rsidRDefault="001014B3">
            <w:pPr>
              <w:rPr>
                <w:rFonts w:ascii="Arial" w:hAnsi="Arial"/>
                <w:b/>
                <w:color w:val="0000FF"/>
                <w:sz w:val="20"/>
              </w:rPr>
            </w:pPr>
          </w:p>
          <w:p w:rsidR="001014B3" w:rsidRDefault="001014B3">
            <w:pPr>
              <w:rPr>
                <w:rFonts w:ascii="Arial" w:hAnsi="Arial"/>
                <w:b/>
                <w:color w:val="0000FF"/>
                <w:sz w:val="20"/>
              </w:rPr>
            </w:pPr>
            <w:r>
              <w:rPr>
                <w:rFonts w:ascii="Arial" w:hAnsi="Arial"/>
                <w:b/>
                <w:color w:val="0000FF"/>
                <w:sz w:val="20"/>
              </w:rPr>
              <w:t>Purpose</w:t>
            </w:r>
          </w:p>
        </w:tc>
        <w:tc>
          <w:tcPr>
            <w:tcW w:w="9668" w:type="dxa"/>
            <w:gridSpan w:val="15"/>
            <w:tcBorders>
              <w:top w:val="single" w:sz="4" w:space="0" w:color="auto"/>
              <w:left w:val="nil"/>
              <w:bottom w:val="single" w:sz="4" w:space="0" w:color="auto"/>
              <w:right w:val="nil"/>
            </w:tcBorders>
          </w:tcPr>
          <w:p w:rsidR="009A0069" w:rsidRDefault="009A0069">
            <w:pPr>
              <w:pStyle w:val="TableText"/>
              <w:autoSpaceDE/>
              <w:autoSpaceDN/>
              <w:rPr>
                <w:rFonts w:ascii="Arial" w:hAnsi="Arial"/>
              </w:rPr>
            </w:pPr>
          </w:p>
          <w:p w:rsidR="001014B3" w:rsidRDefault="001014B3">
            <w:pPr>
              <w:pStyle w:val="TableText"/>
              <w:autoSpaceDE/>
              <w:autoSpaceDN/>
              <w:rPr>
                <w:rFonts w:ascii="Arial" w:hAnsi="Arial"/>
              </w:rPr>
            </w:pPr>
            <w:r>
              <w:rPr>
                <w:rFonts w:ascii="Arial" w:hAnsi="Arial"/>
              </w:rPr>
              <w:t>This procedure provides instructions for performing QC/QA STOCK ORGANISM MAINTENANCE</w:t>
            </w:r>
          </w:p>
        </w:tc>
      </w:tr>
      <w:tr w:rsidR="001014B3" w:rsidTr="009230BD">
        <w:trPr>
          <w:gridAfter w:val="2"/>
          <w:wAfter w:w="5130" w:type="dxa"/>
          <w:trHeight w:val="1025"/>
        </w:trPr>
        <w:tc>
          <w:tcPr>
            <w:tcW w:w="1762" w:type="dxa"/>
            <w:tcBorders>
              <w:top w:val="nil"/>
              <w:left w:val="nil"/>
              <w:bottom w:val="nil"/>
              <w:right w:val="nil"/>
            </w:tcBorders>
          </w:tcPr>
          <w:p w:rsidR="001014B3" w:rsidRDefault="001014B3">
            <w:pPr>
              <w:rPr>
                <w:rFonts w:ascii="Arial" w:hAnsi="Arial"/>
                <w:b/>
                <w:color w:val="0000FF"/>
                <w:sz w:val="20"/>
              </w:rPr>
            </w:pPr>
          </w:p>
          <w:p w:rsidR="001014B3" w:rsidRDefault="001014B3">
            <w:pPr>
              <w:rPr>
                <w:rFonts w:ascii="Arial" w:hAnsi="Arial"/>
                <w:b/>
                <w:color w:val="0000FF"/>
                <w:sz w:val="20"/>
              </w:rPr>
            </w:pPr>
            <w:r>
              <w:rPr>
                <w:rFonts w:ascii="Arial" w:hAnsi="Arial"/>
                <w:b/>
                <w:color w:val="0000FF"/>
                <w:sz w:val="20"/>
              </w:rPr>
              <w:t>Principle</w:t>
            </w:r>
          </w:p>
        </w:tc>
        <w:tc>
          <w:tcPr>
            <w:tcW w:w="9668" w:type="dxa"/>
            <w:gridSpan w:val="15"/>
            <w:tcBorders>
              <w:top w:val="single" w:sz="4" w:space="0" w:color="auto"/>
              <w:left w:val="nil"/>
              <w:bottom w:val="single" w:sz="4" w:space="0" w:color="auto"/>
              <w:right w:val="nil"/>
            </w:tcBorders>
          </w:tcPr>
          <w:p w:rsidR="004D2DD3" w:rsidRPr="004D2DD3" w:rsidRDefault="004D2DD3" w:rsidP="004D2DD3">
            <w:pPr>
              <w:pStyle w:val="Header"/>
              <w:tabs>
                <w:tab w:val="clear" w:pos="4320"/>
                <w:tab w:val="clear" w:pos="8640"/>
              </w:tabs>
              <w:jc w:val="left"/>
              <w:rPr>
                <w:rFonts w:ascii="Arial" w:hAnsi="Arial" w:cs="Arial"/>
                <w:sz w:val="20"/>
                <w:szCs w:val="20"/>
              </w:rPr>
            </w:pPr>
            <w:r w:rsidRPr="004D2DD3">
              <w:rPr>
                <w:rFonts w:ascii="Arial" w:hAnsi="Arial" w:cs="Arial"/>
                <w:sz w:val="20"/>
                <w:szCs w:val="20"/>
              </w:rPr>
              <w:t>Microorganisms with known and predictable growth requirements, selective and differential properties, biochemical activity or phenotypic profiles, serological, assay responses, antimicrobial susceptibility characteristics, and assay values are used in Quality Control, education and proficiency programs.</w:t>
            </w:r>
          </w:p>
          <w:p w:rsidR="004D2DD3" w:rsidRPr="004D2DD3" w:rsidRDefault="004D2DD3" w:rsidP="004D2DD3">
            <w:pPr>
              <w:pStyle w:val="Header"/>
              <w:tabs>
                <w:tab w:val="clear" w:pos="4320"/>
                <w:tab w:val="clear" w:pos="8640"/>
              </w:tabs>
              <w:jc w:val="left"/>
              <w:rPr>
                <w:rFonts w:ascii="Arial" w:hAnsi="Arial" w:cs="Arial"/>
                <w:sz w:val="20"/>
                <w:szCs w:val="20"/>
              </w:rPr>
            </w:pPr>
          </w:p>
          <w:p w:rsidR="00D25173" w:rsidRPr="004D2DD3" w:rsidRDefault="00D25173" w:rsidP="004D2DD3">
            <w:pPr>
              <w:pStyle w:val="Header"/>
              <w:tabs>
                <w:tab w:val="clear" w:pos="4320"/>
                <w:tab w:val="clear" w:pos="8640"/>
              </w:tabs>
              <w:jc w:val="left"/>
              <w:rPr>
                <w:rFonts w:ascii="Arial" w:hAnsi="Arial" w:cs="Arial"/>
                <w:sz w:val="20"/>
                <w:szCs w:val="20"/>
              </w:rPr>
            </w:pPr>
            <w:r w:rsidRPr="004D2DD3">
              <w:rPr>
                <w:rFonts w:ascii="Arial" w:hAnsi="Arial" w:cs="Arial"/>
                <w:sz w:val="20"/>
                <w:szCs w:val="20"/>
              </w:rPr>
              <w:t>A reliable source of stock QC cultures is essential for quality control of culture media, bacterial stains, biochemical and serological reagents, and antimicrobial susceptibility testing. A combination of cryopreserved bacteria in (</w:t>
            </w:r>
            <w:r w:rsidRPr="004D2DD3">
              <w:rPr>
                <w:rFonts w:ascii="Arial" w:hAnsi="Arial"/>
                <w:sz w:val="20"/>
                <w:szCs w:val="20"/>
              </w:rPr>
              <w:t xml:space="preserve">Microbank™ vials) </w:t>
            </w:r>
            <w:r w:rsidRPr="004D2DD3">
              <w:rPr>
                <w:rFonts w:ascii="Arial" w:hAnsi="Arial" w:cs="Arial"/>
                <w:sz w:val="20"/>
                <w:szCs w:val="20"/>
              </w:rPr>
              <w:t xml:space="preserve">and reconstituted lyophilized bacterial cultures </w:t>
            </w:r>
            <w:r w:rsidR="004D2DD3" w:rsidRPr="004D2DD3">
              <w:rPr>
                <w:rFonts w:ascii="Arial" w:hAnsi="Arial" w:cs="Arial"/>
                <w:sz w:val="20"/>
                <w:szCs w:val="20"/>
              </w:rPr>
              <w:t>(</w:t>
            </w:r>
            <w:r w:rsidR="004D2DD3" w:rsidRPr="004D2DD3">
              <w:rPr>
                <w:rFonts w:ascii="Arial" w:hAnsi="Arial"/>
                <w:sz w:val="20"/>
                <w:szCs w:val="20"/>
              </w:rPr>
              <w:t xml:space="preserve">KWIK-STIK™ (or LYFO DISK </w:t>
            </w:r>
            <w:r w:rsidR="004D2DD3" w:rsidRPr="004D2DD3">
              <w:rPr>
                <w:rFonts w:ascii="Arial" w:hAnsi="Arial" w:cs="Arial"/>
                <w:sz w:val="20"/>
                <w:szCs w:val="20"/>
              </w:rPr>
              <w:t>™))</w:t>
            </w:r>
            <w:r w:rsidR="004D2DD3" w:rsidRPr="004D2DD3">
              <w:rPr>
                <w:rFonts w:ascii="Arial" w:hAnsi="Arial"/>
                <w:sz w:val="20"/>
                <w:szCs w:val="20"/>
              </w:rPr>
              <w:t xml:space="preserve"> </w:t>
            </w:r>
            <w:r w:rsidRPr="004D2DD3">
              <w:rPr>
                <w:rFonts w:ascii="Arial" w:hAnsi="Arial" w:cs="Arial"/>
                <w:sz w:val="20"/>
                <w:szCs w:val="20"/>
              </w:rPr>
              <w:t xml:space="preserve">placed onto non-selective agar slants are used </w:t>
            </w:r>
            <w:r w:rsidR="004D2DD3" w:rsidRPr="004D2DD3">
              <w:rPr>
                <w:rFonts w:ascii="Arial" w:hAnsi="Arial" w:cs="Arial"/>
                <w:sz w:val="20"/>
                <w:szCs w:val="20"/>
              </w:rPr>
              <w:t xml:space="preserve">in Children’s Lab </w:t>
            </w:r>
            <w:r w:rsidRPr="004D2DD3">
              <w:rPr>
                <w:rFonts w:ascii="Arial" w:hAnsi="Arial" w:cs="Arial"/>
                <w:sz w:val="20"/>
                <w:szCs w:val="20"/>
              </w:rPr>
              <w:t>in order to provide an efficient and reliable mechanism for stock organism maintenance.</w:t>
            </w:r>
          </w:p>
          <w:p w:rsidR="00D25173" w:rsidRPr="004D2DD3" w:rsidRDefault="00D25173" w:rsidP="004D2DD3">
            <w:pPr>
              <w:tabs>
                <w:tab w:val="left" w:pos="0"/>
                <w:tab w:val="left" w:pos="6336"/>
                <w:tab w:val="left" w:pos="6480"/>
              </w:tabs>
              <w:suppressAutoHyphens/>
              <w:jc w:val="left"/>
              <w:rPr>
                <w:rFonts w:ascii="Arial" w:hAnsi="Arial"/>
                <w:sz w:val="20"/>
                <w:szCs w:val="20"/>
              </w:rPr>
            </w:pPr>
          </w:p>
          <w:p w:rsidR="00D25173" w:rsidRPr="004D2DD3" w:rsidRDefault="00D25173" w:rsidP="004D2DD3">
            <w:pPr>
              <w:tabs>
                <w:tab w:val="left" w:pos="0"/>
                <w:tab w:val="left" w:pos="6336"/>
                <w:tab w:val="left" w:pos="6480"/>
              </w:tabs>
              <w:suppressAutoHyphens/>
              <w:jc w:val="left"/>
              <w:rPr>
                <w:rFonts w:ascii="Arial" w:hAnsi="Arial" w:cs="Arial"/>
                <w:sz w:val="20"/>
                <w:szCs w:val="20"/>
              </w:rPr>
            </w:pPr>
            <w:r w:rsidRPr="004D2DD3">
              <w:rPr>
                <w:rFonts w:ascii="Arial" w:hAnsi="Arial"/>
                <w:sz w:val="20"/>
                <w:szCs w:val="20"/>
              </w:rPr>
              <w:t xml:space="preserve">KWIK-STIK™ (or LYFO DISK </w:t>
            </w:r>
            <w:r w:rsidRPr="004D2DD3">
              <w:rPr>
                <w:rFonts w:ascii="Arial" w:hAnsi="Arial" w:cs="Arial"/>
                <w:sz w:val="20"/>
                <w:szCs w:val="20"/>
              </w:rPr>
              <w:t>™)</w:t>
            </w:r>
            <w:r w:rsidRPr="004D2DD3">
              <w:rPr>
                <w:rFonts w:ascii="Arial" w:hAnsi="Arial"/>
                <w:sz w:val="20"/>
                <w:szCs w:val="20"/>
              </w:rPr>
              <w:t xml:space="preserve"> microorganisms are lyophilized preparations of ATCC reference strains.</w:t>
            </w:r>
            <w:r w:rsidRPr="004D2DD3">
              <w:rPr>
                <w:rFonts w:ascii="Arial" w:hAnsi="Arial" w:cs="Arial"/>
                <w:sz w:val="20"/>
                <w:szCs w:val="20"/>
              </w:rPr>
              <w:t xml:space="preserve"> The lyophilized organism preparation consists of gelatin, a carrier for the organism, skim milk, ascorbic acid, and dextrose for preservation of the cell wall during freeze-drying and storage, and charcoal, for neutralization of toxic substances formed during lyophilization.</w:t>
            </w:r>
          </w:p>
          <w:p w:rsidR="004D2DD3" w:rsidRPr="004D2DD3" w:rsidRDefault="004D2DD3" w:rsidP="004D2DD3">
            <w:pPr>
              <w:tabs>
                <w:tab w:val="left" w:pos="0"/>
                <w:tab w:val="left" w:pos="6336"/>
                <w:tab w:val="left" w:pos="6480"/>
              </w:tabs>
              <w:suppressAutoHyphens/>
              <w:jc w:val="left"/>
              <w:rPr>
                <w:rFonts w:ascii="Arial" w:hAnsi="Arial" w:cs="Arial"/>
                <w:sz w:val="20"/>
                <w:szCs w:val="20"/>
              </w:rPr>
            </w:pPr>
          </w:p>
          <w:p w:rsidR="001014B3" w:rsidRPr="004D2DD3" w:rsidRDefault="001014B3" w:rsidP="004D2DD3">
            <w:pPr>
              <w:pStyle w:val="Header"/>
              <w:tabs>
                <w:tab w:val="clear" w:pos="4320"/>
                <w:tab w:val="clear" w:pos="8640"/>
              </w:tabs>
              <w:jc w:val="left"/>
              <w:rPr>
                <w:rFonts w:ascii="Arial" w:hAnsi="Arial" w:cs="Arial"/>
                <w:sz w:val="20"/>
                <w:szCs w:val="20"/>
              </w:rPr>
            </w:pPr>
            <w:r w:rsidRPr="004D2DD3">
              <w:rPr>
                <w:rFonts w:ascii="Arial" w:hAnsi="Arial" w:cs="Arial"/>
                <w:sz w:val="20"/>
                <w:szCs w:val="20"/>
              </w:rPr>
              <w:t>Cryopreservation is achieved utilizing the Microbank</w:t>
            </w:r>
            <w:r w:rsidRPr="004D2DD3">
              <w:rPr>
                <w:rFonts w:ascii="Arial" w:hAnsi="Arial" w:cs="Arial"/>
                <w:sz w:val="20"/>
                <w:szCs w:val="20"/>
              </w:rPr>
              <w:sym w:font="Symbol" w:char="F0E4"/>
            </w:r>
            <w:r w:rsidRPr="004D2DD3">
              <w:rPr>
                <w:rFonts w:ascii="Arial" w:hAnsi="Arial" w:cs="Arial"/>
                <w:sz w:val="20"/>
                <w:szCs w:val="20"/>
              </w:rPr>
              <w:t xml:space="preserve"> storage system. Microbank</w:t>
            </w:r>
            <w:r w:rsidRPr="004D2DD3">
              <w:rPr>
                <w:rFonts w:ascii="Arial" w:hAnsi="Arial" w:cs="Arial"/>
                <w:sz w:val="20"/>
                <w:szCs w:val="20"/>
              </w:rPr>
              <w:sym w:font="Symbol" w:char="F0E4"/>
            </w:r>
            <w:r w:rsidRPr="004D2DD3">
              <w:rPr>
                <w:rFonts w:ascii="Arial" w:hAnsi="Arial" w:cs="Arial"/>
                <w:sz w:val="20"/>
                <w:szCs w:val="20"/>
              </w:rPr>
              <w:t xml:space="preserve"> is a sterile vial containing porous, doughnut-shaped beads that serve as carriers to support bacteria and </w:t>
            </w:r>
            <w:r w:rsidRPr="004D2DD3">
              <w:rPr>
                <w:rFonts w:ascii="Arial" w:hAnsi="Arial" w:cs="Arial"/>
                <w:i/>
                <w:iCs/>
                <w:sz w:val="20"/>
                <w:szCs w:val="20"/>
              </w:rPr>
              <w:t>Candida albicans</w:t>
            </w:r>
            <w:r w:rsidRPr="004D2DD3">
              <w:rPr>
                <w:rFonts w:ascii="Arial" w:hAnsi="Arial" w:cs="Arial"/>
                <w:sz w:val="20"/>
                <w:szCs w:val="20"/>
              </w:rPr>
              <w:t>. Other fungal isolates do not tolerate cryopreservation well, and are stored differently as is explained below in item [F] of the PROCEDURE section. After inoculation, the vials can be kept indefinitely when stored at -50</w:t>
            </w:r>
            <w:r w:rsidRPr="004D2DD3">
              <w:rPr>
                <w:rFonts w:ascii="Arial" w:hAnsi="Arial" w:cs="Arial"/>
                <w:sz w:val="20"/>
                <w:szCs w:val="20"/>
              </w:rPr>
              <w:sym w:font="Symbol" w:char="F0B0"/>
            </w:r>
            <w:r w:rsidRPr="004D2DD3">
              <w:rPr>
                <w:rFonts w:ascii="Arial" w:hAnsi="Arial" w:cs="Arial"/>
                <w:sz w:val="20"/>
                <w:szCs w:val="20"/>
              </w:rPr>
              <w:t>C to -70</w:t>
            </w:r>
            <w:r w:rsidRPr="004D2DD3">
              <w:rPr>
                <w:rFonts w:ascii="Arial" w:hAnsi="Arial" w:cs="Arial"/>
                <w:sz w:val="20"/>
                <w:szCs w:val="20"/>
              </w:rPr>
              <w:sym w:font="Symbol" w:char="F0B0"/>
            </w:r>
            <w:r w:rsidRPr="004D2DD3">
              <w:rPr>
                <w:rFonts w:ascii="Arial" w:hAnsi="Arial" w:cs="Arial"/>
                <w:sz w:val="20"/>
                <w:szCs w:val="20"/>
              </w:rPr>
              <w:t>C. When a fresh isolate is required from frozen storage, a single bead is removed from the vial and used to directly inoculate suitable medium. Cryopreservation preserves the viability of fastidious bacteria and allows for long-term storage of isolates.</w:t>
            </w:r>
          </w:p>
          <w:p w:rsidR="001014B3" w:rsidRPr="004D2DD3" w:rsidRDefault="001014B3" w:rsidP="004D2DD3">
            <w:pPr>
              <w:pStyle w:val="Header"/>
              <w:tabs>
                <w:tab w:val="clear" w:pos="4320"/>
                <w:tab w:val="clear" w:pos="8640"/>
              </w:tabs>
              <w:jc w:val="left"/>
              <w:rPr>
                <w:rFonts w:ascii="Arial" w:hAnsi="Arial" w:cs="Arial"/>
                <w:sz w:val="20"/>
                <w:szCs w:val="20"/>
              </w:rPr>
            </w:pPr>
          </w:p>
          <w:p w:rsidR="001014B3" w:rsidRPr="009A0069" w:rsidRDefault="001014B3" w:rsidP="005A49F4">
            <w:pPr>
              <w:pStyle w:val="Header"/>
              <w:tabs>
                <w:tab w:val="clear" w:pos="4320"/>
                <w:tab w:val="clear" w:pos="8640"/>
              </w:tabs>
              <w:jc w:val="left"/>
              <w:rPr>
                <w:rFonts w:ascii="Arial" w:hAnsi="Arial" w:cs="Arial"/>
                <w:sz w:val="20"/>
                <w:szCs w:val="20"/>
              </w:rPr>
            </w:pPr>
            <w:r w:rsidRPr="004D2DD3">
              <w:rPr>
                <w:rFonts w:ascii="Arial" w:hAnsi="Arial" w:cs="Arial"/>
                <w:sz w:val="20"/>
                <w:szCs w:val="20"/>
              </w:rPr>
              <w:t>This procedure also includes s</w:t>
            </w:r>
            <w:r w:rsidR="009A0069">
              <w:rPr>
                <w:rFonts w:ascii="Arial" w:hAnsi="Arial" w:cs="Arial"/>
                <w:sz w:val="20"/>
                <w:szCs w:val="20"/>
              </w:rPr>
              <w:t>teps for obtaining weekly QC</w:t>
            </w:r>
            <w:r w:rsidR="00446944">
              <w:rPr>
                <w:rFonts w:ascii="Arial" w:hAnsi="Arial" w:cs="Arial"/>
                <w:sz w:val="20"/>
                <w:szCs w:val="20"/>
              </w:rPr>
              <w:t xml:space="preserve"> </w:t>
            </w:r>
            <w:r w:rsidRPr="004D2DD3">
              <w:rPr>
                <w:rFonts w:ascii="Arial" w:hAnsi="Arial" w:cs="Arial"/>
                <w:sz w:val="20"/>
                <w:szCs w:val="20"/>
              </w:rPr>
              <w:t xml:space="preserve">strains and </w:t>
            </w:r>
            <w:r w:rsidR="005A49F4">
              <w:rPr>
                <w:rFonts w:ascii="Arial" w:hAnsi="Arial" w:cs="Arial"/>
                <w:sz w:val="20"/>
                <w:szCs w:val="20"/>
              </w:rPr>
              <w:t>can be found on page 5</w:t>
            </w:r>
            <w:r w:rsidRPr="004D2DD3">
              <w:rPr>
                <w:rFonts w:ascii="Arial" w:hAnsi="Arial" w:cs="Arial"/>
                <w:sz w:val="20"/>
                <w:szCs w:val="20"/>
              </w:rPr>
              <w:t xml:space="preserve"> of the PROCEDURE section.</w:t>
            </w:r>
          </w:p>
        </w:tc>
      </w:tr>
      <w:tr w:rsidR="001014B3" w:rsidTr="009230BD">
        <w:trPr>
          <w:gridAfter w:val="2"/>
          <w:wAfter w:w="5130" w:type="dxa"/>
          <w:cantSplit/>
          <w:trHeight w:val="692"/>
        </w:trPr>
        <w:tc>
          <w:tcPr>
            <w:tcW w:w="1762" w:type="dxa"/>
            <w:tcBorders>
              <w:top w:val="nil"/>
              <w:left w:val="nil"/>
              <w:bottom w:val="nil"/>
              <w:right w:val="nil"/>
            </w:tcBorders>
          </w:tcPr>
          <w:p w:rsidR="001014B3" w:rsidRDefault="001014B3">
            <w:pPr>
              <w:rPr>
                <w:rFonts w:ascii="Arial" w:hAnsi="Arial"/>
                <w:b/>
                <w:color w:val="0000FF"/>
                <w:sz w:val="20"/>
              </w:rPr>
            </w:pPr>
            <w:r>
              <w:rPr>
                <w:rFonts w:ascii="Arial" w:hAnsi="Arial"/>
                <w:b/>
                <w:color w:val="0000FF"/>
                <w:sz w:val="20"/>
              </w:rPr>
              <w:t>Policy Statements</w:t>
            </w:r>
          </w:p>
        </w:tc>
        <w:tc>
          <w:tcPr>
            <w:tcW w:w="9668" w:type="dxa"/>
            <w:gridSpan w:val="15"/>
            <w:tcBorders>
              <w:top w:val="nil"/>
              <w:left w:val="nil"/>
              <w:bottom w:val="nil"/>
              <w:right w:val="nil"/>
            </w:tcBorders>
          </w:tcPr>
          <w:p w:rsidR="009A0069" w:rsidRDefault="009A0069">
            <w:pPr>
              <w:tabs>
                <w:tab w:val="left" w:pos="440"/>
              </w:tabs>
              <w:ind w:left="440" w:hanging="360"/>
              <w:jc w:val="left"/>
              <w:rPr>
                <w:rFonts w:ascii="Arial" w:hAnsi="Arial"/>
                <w:sz w:val="20"/>
              </w:rPr>
            </w:pPr>
          </w:p>
          <w:p w:rsidR="001014B3" w:rsidRPr="00446944" w:rsidRDefault="001014B3">
            <w:pPr>
              <w:tabs>
                <w:tab w:val="left" w:pos="440"/>
              </w:tabs>
              <w:ind w:left="440" w:hanging="360"/>
              <w:jc w:val="left"/>
              <w:rPr>
                <w:rFonts w:ascii="Arial" w:hAnsi="Arial"/>
                <w:sz w:val="18"/>
                <w:szCs w:val="18"/>
              </w:rPr>
            </w:pPr>
            <w:r w:rsidRPr="00446944">
              <w:rPr>
                <w:rFonts w:ascii="Arial" w:hAnsi="Arial" w:cs="Arial"/>
                <w:sz w:val="18"/>
                <w:szCs w:val="18"/>
              </w:rPr>
              <w:t>This procedure applies to all Clinical Laboratory personnel who perform org</w:t>
            </w:r>
            <w:r w:rsidR="009A0069" w:rsidRPr="00446944">
              <w:rPr>
                <w:rFonts w:ascii="Arial" w:hAnsi="Arial" w:cs="Arial"/>
                <w:sz w:val="18"/>
                <w:szCs w:val="18"/>
              </w:rPr>
              <w:t>anism microbiology QC</w:t>
            </w:r>
            <w:r w:rsidR="00446944" w:rsidRPr="00446944">
              <w:rPr>
                <w:rFonts w:ascii="Arial" w:hAnsi="Arial" w:cs="Arial"/>
                <w:sz w:val="18"/>
                <w:szCs w:val="18"/>
              </w:rPr>
              <w:t xml:space="preserve"> </w:t>
            </w:r>
            <w:r w:rsidRPr="00446944">
              <w:rPr>
                <w:rFonts w:ascii="Arial" w:hAnsi="Arial" w:cs="Arial"/>
                <w:sz w:val="18"/>
                <w:szCs w:val="18"/>
              </w:rPr>
              <w:t>procedures.</w:t>
            </w:r>
          </w:p>
        </w:tc>
      </w:tr>
      <w:tr w:rsidR="001014B3" w:rsidTr="009230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30" w:type="dxa"/>
          <w:cantSplit/>
        </w:trPr>
        <w:tc>
          <w:tcPr>
            <w:tcW w:w="1762" w:type="dxa"/>
            <w:tcBorders>
              <w:left w:val="nil"/>
              <w:right w:val="single" w:sz="4" w:space="0" w:color="auto"/>
            </w:tcBorders>
          </w:tcPr>
          <w:p w:rsidR="001014B3" w:rsidRDefault="00E37BE6">
            <w:pPr>
              <w:jc w:val="left"/>
              <w:rPr>
                <w:rFonts w:ascii="Arial" w:hAnsi="Arial"/>
                <w:b/>
                <w:color w:val="0000FF"/>
                <w:sz w:val="20"/>
              </w:rPr>
            </w:pPr>
            <w:r>
              <w:rPr>
                <w:rFonts w:ascii="Arial" w:hAnsi="Arial"/>
                <w:b/>
                <w:color w:val="0000FF"/>
                <w:sz w:val="20"/>
              </w:rPr>
              <w:t>Materials</w:t>
            </w:r>
          </w:p>
        </w:tc>
        <w:tc>
          <w:tcPr>
            <w:tcW w:w="5621" w:type="dxa"/>
            <w:gridSpan w:val="11"/>
            <w:tcBorders>
              <w:top w:val="single" w:sz="4" w:space="0" w:color="auto"/>
              <w:left w:val="single" w:sz="4" w:space="0" w:color="auto"/>
              <w:bottom w:val="single" w:sz="4" w:space="0" w:color="auto"/>
              <w:right w:val="single" w:sz="4" w:space="0" w:color="auto"/>
            </w:tcBorders>
          </w:tcPr>
          <w:p w:rsidR="001014B3" w:rsidRDefault="001014B3">
            <w:pPr>
              <w:jc w:val="left"/>
              <w:rPr>
                <w:rFonts w:ascii="Arial" w:hAnsi="Arial"/>
                <w:b/>
                <w:sz w:val="20"/>
              </w:rPr>
            </w:pPr>
            <w:r>
              <w:rPr>
                <w:rFonts w:ascii="Arial" w:hAnsi="Arial"/>
                <w:b/>
                <w:sz w:val="20"/>
              </w:rPr>
              <w:t>Supplies</w:t>
            </w:r>
          </w:p>
        </w:tc>
        <w:tc>
          <w:tcPr>
            <w:tcW w:w="4047" w:type="dxa"/>
            <w:gridSpan w:val="4"/>
            <w:tcBorders>
              <w:top w:val="single" w:sz="4" w:space="0" w:color="auto"/>
              <w:left w:val="single" w:sz="4" w:space="0" w:color="auto"/>
              <w:bottom w:val="single" w:sz="4" w:space="0" w:color="auto"/>
              <w:right w:val="single" w:sz="4" w:space="0" w:color="auto"/>
            </w:tcBorders>
          </w:tcPr>
          <w:p w:rsidR="001014B3" w:rsidRDefault="001014B3">
            <w:pPr>
              <w:jc w:val="left"/>
              <w:rPr>
                <w:rFonts w:ascii="Arial" w:hAnsi="Arial"/>
                <w:b/>
                <w:sz w:val="20"/>
              </w:rPr>
            </w:pPr>
            <w:r>
              <w:rPr>
                <w:rFonts w:ascii="Arial" w:hAnsi="Arial"/>
                <w:b/>
                <w:sz w:val="20"/>
              </w:rPr>
              <w:t>Media</w:t>
            </w:r>
          </w:p>
        </w:tc>
      </w:tr>
      <w:tr w:rsidR="001014B3" w:rsidTr="009230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30" w:type="dxa"/>
          <w:cantSplit/>
          <w:trHeight w:val="530"/>
        </w:trPr>
        <w:tc>
          <w:tcPr>
            <w:tcW w:w="1762" w:type="dxa"/>
            <w:tcBorders>
              <w:left w:val="nil"/>
              <w:right w:val="single" w:sz="4" w:space="0" w:color="auto"/>
            </w:tcBorders>
          </w:tcPr>
          <w:p w:rsidR="001014B3" w:rsidRDefault="001014B3">
            <w:pPr>
              <w:jc w:val="left"/>
              <w:rPr>
                <w:rFonts w:ascii="Arial" w:hAnsi="Arial"/>
                <w:b/>
                <w:color w:val="0000FF"/>
                <w:sz w:val="20"/>
              </w:rPr>
            </w:pPr>
          </w:p>
        </w:tc>
        <w:tc>
          <w:tcPr>
            <w:tcW w:w="5621" w:type="dxa"/>
            <w:gridSpan w:val="11"/>
            <w:tcBorders>
              <w:top w:val="single" w:sz="4" w:space="0" w:color="auto"/>
              <w:left w:val="single" w:sz="4" w:space="0" w:color="auto"/>
              <w:bottom w:val="single" w:sz="4" w:space="0" w:color="auto"/>
              <w:right w:val="single" w:sz="4" w:space="0" w:color="auto"/>
            </w:tcBorders>
          </w:tcPr>
          <w:p w:rsidR="00B01EC8" w:rsidRDefault="001014B3">
            <w:pPr>
              <w:jc w:val="left"/>
              <w:rPr>
                <w:rFonts w:ascii="Arial" w:hAnsi="Arial"/>
                <w:sz w:val="20"/>
              </w:rPr>
            </w:pPr>
            <w:r>
              <w:rPr>
                <w:rFonts w:ascii="Arial" w:hAnsi="Arial"/>
                <w:sz w:val="20"/>
              </w:rPr>
              <w:sym w:font="Symbol" w:char="F0B7"/>
            </w:r>
            <w:r w:rsidR="00B01EC8" w:rsidRPr="004D2DD3">
              <w:rPr>
                <w:rFonts w:ascii="Arial" w:hAnsi="Arial"/>
                <w:sz w:val="20"/>
                <w:szCs w:val="20"/>
              </w:rPr>
              <w:t xml:space="preserve"> KWIK-STIK™</w:t>
            </w:r>
            <w:r w:rsidR="00B01EC8">
              <w:rPr>
                <w:rFonts w:ascii="Arial" w:hAnsi="Arial"/>
                <w:sz w:val="20"/>
                <w:szCs w:val="20"/>
              </w:rPr>
              <w:t xml:space="preserve"> DuoPak </w:t>
            </w:r>
            <w:r w:rsidR="00B01EC8" w:rsidRPr="00A33CBA">
              <w:rPr>
                <w:rFonts w:ascii="Arial" w:hAnsi="Arial"/>
                <w:i/>
                <w:sz w:val="20"/>
                <w:szCs w:val="20"/>
              </w:rPr>
              <w:t>E. coli</w:t>
            </w:r>
            <w:r w:rsidR="00B01EC8">
              <w:rPr>
                <w:rFonts w:ascii="Arial" w:hAnsi="Arial"/>
                <w:sz w:val="20"/>
                <w:szCs w:val="20"/>
              </w:rPr>
              <w:t xml:space="preserve"> ATCC </w:t>
            </w:r>
            <w:r w:rsidR="00A33CBA">
              <w:rPr>
                <w:rFonts w:ascii="Arial" w:hAnsi="Arial"/>
                <w:sz w:val="20"/>
                <w:szCs w:val="20"/>
              </w:rPr>
              <w:t>8739</w:t>
            </w:r>
          </w:p>
          <w:p w:rsidR="00B01EC8" w:rsidRPr="00B01EC8" w:rsidRDefault="001014B3" w:rsidP="00B01EC8">
            <w:pPr>
              <w:numPr>
                <w:ilvl w:val="0"/>
                <w:numId w:val="6"/>
              </w:numPr>
              <w:ind w:left="173" w:hanging="180"/>
              <w:jc w:val="left"/>
              <w:rPr>
                <w:rFonts w:ascii="Arial" w:hAnsi="Arial"/>
                <w:sz w:val="20"/>
              </w:rPr>
            </w:pPr>
            <w:r>
              <w:rPr>
                <w:rFonts w:ascii="Arial" w:hAnsi="Arial" w:cs="Arial"/>
                <w:sz w:val="20"/>
              </w:rPr>
              <w:t>Microbank</w:t>
            </w:r>
            <w:r>
              <w:rPr>
                <w:rFonts w:ascii="Arial" w:hAnsi="Arial" w:cs="Arial"/>
                <w:sz w:val="20"/>
              </w:rPr>
              <w:sym w:font="Symbol" w:char="F0E4"/>
            </w:r>
            <w:r>
              <w:rPr>
                <w:rFonts w:ascii="Arial" w:hAnsi="Arial" w:cs="Arial"/>
                <w:sz w:val="20"/>
              </w:rPr>
              <w:t xml:space="preserve"> vials, various colors</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Cryovial cap inserts, white</w:t>
            </w:r>
          </w:p>
          <w:p w:rsidR="001014B3" w:rsidRDefault="001014B3">
            <w:pPr>
              <w:pStyle w:val="TableText"/>
              <w:autoSpaceDE/>
              <w:autoSpaceDN/>
              <w:rPr>
                <w:rFonts w:ascii="Arial" w:hAnsi="Arial"/>
              </w:rPr>
            </w:pPr>
            <w:r>
              <w:rPr>
                <w:rFonts w:ascii="Arial" w:hAnsi="Arial"/>
              </w:rPr>
              <w:sym w:font="Symbol" w:char="F0B7"/>
            </w:r>
            <w:r w:rsidR="00E37BE6">
              <w:rPr>
                <w:rFonts w:ascii="Arial" w:hAnsi="Arial"/>
              </w:rPr>
              <w:t xml:space="preserve"> Inoculating loops/needle</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Sterile swabs</w:t>
            </w:r>
          </w:p>
          <w:p w:rsidR="001014B3" w:rsidRDefault="001014B3">
            <w:pPr>
              <w:jc w:val="left"/>
              <w:rPr>
                <w:rFonts w:ascii="Arial" w:hAnsi="Arial"/>
                <w:b/>
                <w:bCs/>
                <w:sz w:val="20"/>
              </w:rPr>
            </w:pPr>
            <w:r>
              <w:rPr>
                <w:rFonts w:ascii="Arial" w:hAnsi="Arial"/>
                <w:sz w:val="20"/>
              </w:rPr>
              <w:sym w:font="Symbol" w:char="F0B7"/>
            </w:r>
            <w:r w:rsidR="00E37BE6">
              <w:rPr>
                <w:rFonts w:ascii="Arial" w:hAnsi="Arial"/>
                <w:sz w:val="20"/>
              </w:rPr>
              <w:t xml:space="preserve"> 9” disposable plastic</w:t>
            </w:r>
            <w:r>
              <w:rPr>
                <w:rFonts w:ascii="Arial" w:hAnsi="Arial"/>
                <w:sz w:val="20"/>
              </w:rPr>
              <w:t xml:space="preserve"> pipettes</w:t>
            </w:r>
          </w:p>
        </w:tc>
        <w:tc>
          <w:tcPr>
            <w:tcW w:w="4047" w:type="dxa"/>
            <w:gridSpan w:val="4"/>
            <w:tcBorders>
              <w:top w:val="single" w:sz="4" w:space="0" w:color="auto"/>
              <w:left w:val="single" w:sz="4" w:space="0" w:color="auto"/>
              <w:bottom w:val="single" w:sz="4" w:space="0" w:color="auto"/>
              <w:right w:val="single" w:sz="4" w:space="0" w:color="auto"/>
            </w:tcBorders>
          </w:tcPr>
          <w:p w:rsidR="001014B3" w:rsidRDefault="001014B3">
            <w:pPr>
              <w:jc w:val="left"/>
              <w:rPr>
                <w:rFonts w:ascii="Arial" w:hAnsi="Arial"/>
                <w:sz w:val="20"/>
              </w:rPr>
            </w:pPr>
            <w:r>
              <w:rPr>
                <w:rFonts w:ascii="Arial" w:hAnsi="Arial"/>
                <w:sz w:val="20"/>
              </w:rPr>
              <w:sym w:font="Symbol" w:char="F0B7"/>
            </w:r>
            <w:r>
              <w:rPr>
                <w:rFonts w:ascii="Arial" w:hAnsi="Arial"/>
                <w:sz w:val="20"/>
              </w:rPr>
              <w:t xml:space="preserve"> Columbia 5% sheep blood agar</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Chocolate II agar</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CDC Anaerobe sheep blood agar</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Sabouraud Dextrose agar</w:t>
            </w:r>
          </w:p>
          <w:p w:rsidR="001014B3" w:rsidRDefault="001014B3">
            <w:pPr>
              <w:jc w:val="left"/>
              <w:rPr>
                <w:rFonts w:ascii="Arial" w:hAnsi="Arial"/>
                <w:b/>
                <w:bCs/>
                <w:sz w:val="20"/>
              </w:rPr>
            </w:pPr>
            <w:r>
              <w:rPr>
                <w:rFonts w:ascii="Arial" w:hAnsi="Arial"/>
                <w:sz w:val="20"/>
              </w:rPr>
              <w:sym w:font="Symbol" w:char="F0B7"/>
            </w:r>
            <w:r>
              <w:rPr>
                <w:rFonts w:ascii="Arial" w:hAnsi="Arial"/>
                <w:sz w:val="20"/>
              </w:rPr>
              <w:t xml:space="preserve"> Potato agar slants</w:t>
            </w:r>
          </w:p>
        </w:tc>
      </w:tr>
      <w:tr w:rsidR="001014B3" w:rsidTr="009230BD">
        <w:trPr>
          <w:gridAfter w:val="3"/>
          <w:wAfter w:w="5150" w:type="dxa"/>
          <w:cantSplit/>
          <w:trHeight w:val="1988"/>
        </w:trPr>
        <w:tc>
          <w:tcPr>
            <w:tcW w:w="1762" w:type="dxa"/>
            <w:tcBorders>
              <w:top w:val="nil"/>
              <w:left w:val="nil"/>
              <w:bottom w:val="nil"/>
              <w:right w:val="single" w:sz="4" w:space="0" w:color="auto"/>
            </w:tcBorders>
          </w:tcPr>
          <w:p w:rsidR="001014B3" w:rsidRDefault="00E37BE6">
            <w:pPr>
              <w:pStyle w:val="Custom2"/>
            </w:pPr>
            <w:r>
              <w:t>Sample</w:t>
            </w:r>
          </w:p>
        </w:tc>
        <w:tc>
          <w:tcPr>
            <w:tcW w:w="9648"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rsidP="00977B64">
            <w:pPr>
              <w:numPr>
                <w:ilvl w:val="0"/>
                <w:numId w:val="5"/>
              </w:numPr>
              <w:tabs>
                <w:tab w:val="clear" w:pos="1080"/>
                <w:tab w:val="num" w:pos="443"/>
              </w:tabs>
              <w:ind w:left="443"/>
              <w:jc w:val="left"/>
              <w:rPr>
                <w:rFonts w:ascii="Arial" w:hAnsi="Arial" w:cs="Arial"/>
                <w:sz w:val="20"/>
              </w:rPr>
            </w:pPr>
            <w:r>
              <w:rPr>
                <w:rFonts w:ascii="Arial" w:hAnsi="Arial" w:cs="Arial"/>
                <w:sz w:val="20"/>
              </w:rPr>
              <w:t>Store unused Microbank</w:t>
            </w:r>
            <w:r>
              <w:rPr>
                <w:rFonts w:ascii="Arial" w:hAnsi="Arial" w:cs="Arial"/>
                <w:sz w:val="20"/>
              </w:rPr>
              <w:sym w:font="Symbol" w:char="F0E4"/>
            </w:r>
            <w:r>
              <w:rPr>
                <w:rFonts w:ascii="Arial" w:hAnsi="Arial" w:cs="Arial"/>
                <w:sz w:val="20"/>
              </w:rPr>
              <w:t xml:space="preserve"> vials at room temperature. </w:t>
            </w:r>
          </w:p>
          <w:p w:rsidR="001014B3" w:rsidRDefault="001014B3" w:rsidP="00977B64">
            <w:pPr>
              <w:numPr>
                <w:ilvl w:val="0"/>
                <w:numId w:val="5"/>
              </w:numPr>
              <w:tabs>
                <w:tab w:val="clear" w:pos="1080"/>
                <w:tab w:val="num" w:pos="443"/>
              </w:tabs>
              <w:ind w:left="443"/>
              <w:jc w:val="left"/>
              <w:rPr>
                <w:rFonts w:ascii="Arial" w:hAnsi="Arial" w:cs="Arial"/>
                <w:sz w:val="20"/>
              </w:rPr>
            </w:pPr>
            <w:r>
              <w:rPr>
                <w:rFonts w:ascii="Arial" w:hAnsi="Arial" w:cs="Arial"/>
                <w:sz w:val="20"/>
              </w:rPr>
              <w:t xml:space="preserve">Keep away from direct light.  </w:t>
            </w:r>
          </w:p>
          <w:p w:rsidR="001014B3" w:rsidRDefault="001014B3" w:rsidP="00977B64">
            <w:pPr>
              <w:numPr>
                <w:ilvl w:val="0"/>
                <w:numId w:val="5"/>
              </w:numPr>
              <w:tabs>
                <w:tab w:val="clear" w:pos="1080"/>
                <w:tab w:val="num" w:pos="443"/>
              </w:tabs>
              <w:ind w:left="443"/>
              <w:jc w:val="left"/>
              <w:rPr>
                <w:rFonts w:ascii="Arial" w:hAnsi="Arial" w:cs="Arial"/>
                <w:sz w:val="20"/>
              </w:rPr>
            </w:pPr>
            <w:r>
              <w:rPr>
                <w:rFonts w:ascii="Arial" w:hAnsi="Arial" w:cs="Arial"/>
                <w:sz w:val="20"/>
              </w:rPr>
              <w:t>Stored under these conditions, Microbank</w:t>
            </w:r>
            <w:r>
              <w:rPr>
                <w:rFonts w:ascii="Arial" w:hAnsi="Arial" w:cs="Arial"/>
                <w:sz w:val="20"/>
              </w:rPr>
              <w:sym w:font="Symbol" w:char="F0E4"/>
            </w:r>
            <w:r>
              <w:rPr>
                <w:rFonts w:ascii="Arial" w:hAnsi="Arial" w:cs="Arial"/>
                <w:sz w:val="20"/>
              </w:rPr>
              <w:t xml:space="preserve"> vials may be used up to the date of expiration shown on the product label.</w:t>
            </w:r>
          </w:p>
          <w:p w:rsidR="001014B3" w:rsidRDefault="001014B3" w:rsidP="00977B64">
            <w:pPr>
              <w:numPr>
                <w:ilvl w:val="0"/>
                <w:numId w:val="5"/>
              </w:numPr>
              <w:tabs>
                <w:tab w:val="clear" w:pos="1080"/>
                <w:tab w:val="num" w:pos="443"/>
              </w:tabs>
              <w:ind w:left="443"/>
              <w:jc w:val="left"/>
              <w:rPr>
                <w:rFonts w:ascii="Arial" w:hAnsi="Arial"/>
                <w:sz w:val="20"/>
              </w:rPr>
            </w:pPr>
            <w:r>
              <w:rPr>
                <w:rFonts w:ascii="Arial" w:hAnsi="Arial" w:cs="Arial"/>
                <w:sz w:val="20"/>
              </w:rPr>
              <w:t>Plate and slant agar media required for isolation and storage of bacterial and fungal isolates are kept at 2-8</w:t>
            </w:r>
            <w:r>
              <w:rPr>
                <w:rFonts w:ascii="Arial" w:hAnsi="Arial" w:cs="Arial"/>
                <w:sz w:val="20"/>
              </w:rPr>
              <w:sym w:font="Symbol" w:char="F0B0"/>
            </w:r>
            <w:r>
              <w:rPr>
                <w:rFonts w:ascii="Arial" w:hAnsi="Arial" w:cs="Arial"/>
                <w:sz w:val="20"/>
              </w:rPr>
              <w:t xml:space="preserve"> C until needed.</w:t>
            </w:r>
          </w:p>
          <w:p w:rsidR="001014B3" w:rsidRDefault="001014B3" w:rsidP="00977B64">
            <w:pPr>
              <w:numPr>
                <w:ilvl w:val="0"/>
                <w:numId w:val="5"/>
              </w:numPr>
              <w:tabs>
                <w:tab w:val="clear" w:pos="1080"/>
                <w:tab w:val="num" w:pos="443"/>
              </w:tabs>
              <w:ind w:left="443"/>
              <w:jc w:val="left"/>
              <w:rPr>
                <w:rFonts w:ascii="Arial" w:hAnsi="Arial"/>
                <w:b/>
                <w:bCs/>
                <w:sz w:val="20"/>
              </w:rPr>
            </w:pPr>
            <w:r>
              <w:rPr>
                <w:rFonts w:ascii="Arial" w:hAnsi="Arial" w:cs="Arial"/>
                <w:sz w:val="20"/>
              </w:rPr>
              <w:t>Inoculated agar plates and slants are stored at room temperature.</w:t>
            </w:r>
          </w:p>
        </w:tc>
      </w:tr>
      <w:tr w:rsidR="001014B3" w:rsidTr="009230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30" w:type="dxa"/>
        </w:trPr>
        <w:tc>
          <w:tcPr>
            <w:tcW w:w="1762" w:type="dxa"/>
            <w:tcBorders>
              <w:top w:val="nil"/>
              <w:left w:val="nil"/>
              <w:bottom w:val="nil"/>
            </w:tcBorders>
          </w:tcPr>
          <w:p w:rsidR="001014B3" w:rsidRDefault="001014B3">
            <w:pPr>
              <w:jc w:val="left"/>
              <w:rPr>
                <w:rFonts w:ascii="Arial" w:hAnsi="Arial"/>
                <w:b/>
                <w:color w:val="0000FF"/>
                <w:sz w:val="20"/>
              </w:rPr>
            </w:pPr>
          </w:p>
          <w:p w:rsidR="001014B3" w:rsidRDefault="001014B3">
            <w:pPr>
              <w:jc w:val="left"/>
              <w:rPr>
                <w:rFonts w:ascii="Arial" w:hAnsi="Arial"/>
                <w:b/>
                <w:color w:val="0000FF"/>
                <w:sz w:val="20"/>
              </w:rPr>
            </w:pPr>
            <w:r>
              <w:rPr>
                <w:rFonts w:ascii="Arial" w:hAnsi="Arial"/>
                <w:b/>
                <w:color w:val="0000FF"/>
                <w:sz w:val="20"/>
              </w:rPr>
              <w:t>Special Safety Precautions</w:t>
            </w:r>
          </w:p>
          <w:p w:rsidR="001014B3" w:rsidRDefault="001014B3">
            <w:pPr>
              <w:jc w:val="left"/>
              <w:rPr>
                <w:rFonts w:ascii="Arial" w:hAnsi="Arial"/>
                <w:b/>
                <w:color w:val="0000FF"/>
                <w:sz w:val="20"/>
              </w:rPr>
            </w:pPr>
          </w:p>
        </w:tc>
        <w:tc>
          <w:tcPr>
            <w:tcW w:w="9668" w:type="dxa"/>
            <w:gridSpan w:val="15"/>
            <w:tcBorders>
              <w:top w:val="single" w:sz="4" w:space="0" w:color="auto"/>
              <w:bottom w:val="single" w:sz="6" w:space="0" w:color="auto"/>
              <w:right w:val="nil"/>
            </w:tcBorders>
          </w:tcPr>
          <w:p w:rsidR="001014B3" w:rsidRDefault="001014B3">
            <w:pPr>
              <w:rPr>
                <w:rFonts w:ascii="Arial" w:hAnsi="Arial" w:cs="Arial"/>
                <w:sz w:val="20"/>
              </w:rPr>
            </w:pPr>
          </w:p>
          <w:p w:rsidR="001014B3" w:rsidRDefault="001014B3">
            <w:pPr>
              <w:rPr>
                <w:rFonts w:ascii="Arial" w:hAnsi="Arial" w:cs="Arial"/>
                <w:b/>
                <w:sz w:val="20"/>
              </w:rPr>
            </w:pPr>
            <w:r>
              <w:rPr>
                <w:rFonts w:ascii="Arial" w:hAnsi="Arial" w:cs="Arial"/>
                <w:sz w:val="20"/>
              </w:rPr>
              <w:t>Microbiologists/virologists are subject to occupational risks associated with specimen handling. Refer to the safety policies</w:t>
            </w:r>
            <w:r w:rsidR="000A464D">
              <w:rPr>
                <w:rFonts w:ascii="Arial" w:hAnsi="Arial" w:cs="Arial"/>
                <w:sz w:val="20"/>
              </w:rPr>
              <w:t>:</w:t>
            </w:r>
            <w:r>
              <w:rPr>
                <w:rFonts w:ascii="Arial" w:hAnsi="Arial" w:cs="Arial"/>
                <w:i/>
                <w:sz w:val="20"/>
                <w:u w:val="single"/>
              </w:rPr>
              <w:t xml:space="preserve"> </w:t>
            </w:r>
          </w:p>
          <w:p w:rsidR="001014B3" w:rsidRDefault="001014B3" w:rsidP="00977B64">
            <w:pPr>
              <w:numPr>
                <w:ilvl w:val="0"/>
                <w:numId w:val="2"/>
              </w:numPr>
              <w:rPr>
                <w:rFonts w:ascii="Arial" w:hAnsi="Arial" w:cs="Arial"/>
                <w:sz w:val="20"/>
              </w:rPr>
            </w:pPr>
            <w:r w:rsidRPr="00446944">
              <w:rPr>
                <w:rFonts w:ascii="Arial" w:hAnsi="Arial" w:cs="Arial"/>
                <w:i/>
                <w:sz w:val="20"/>
              </w:rPr>
              <w:t>Biohazard Containment</w:t>
            </w:r>
          </w:p>
          <w:p w:rsidR="001014B3" w:rsidRDefault="001014B3" w:rsidP="00977B64">
            <w:pPr>
              <w:numPr>
                <w:ilvl w:val="0"/>
                <w:numId w:val="2"/>
              </w:numPr>
              <w:rPr>
                <w:rFonts w:ascii="Arial" w:hAnsi="Arial" w:cs="Arial"/>
                <w:sz w:val="20"/>
              </w:rPr>
            </w:pPr>
            <w:r w:rsidRPr="00446944">
              <w:rPr>
                <w:rFonts w:ascii="Arial" w:hAnsi="Arial" w:cs="Arial"/>
                <w:i/>
                <w:sz w:val="20"/>
              </w:rPr>
              <w:t>Safety in the Microbiology/Virology Laboratory</w:t>
            </w:r>
          </w:p>
          <w:p w:rsidR="001014B3" w:rsidRPr="002737E6" w:rsidRDefault="001014B3" w:rsidP="002737E6">
            <w:pPr>
              <w:pStyle w:val="Header"/>
              <w:numPr>
                <w:ilvl w:val="0"/>
                <w:numId w:val="3"/>
              </w:numPr>
              <w:tabs>
                <w:tab w:val="clear" w:pos="4320"/>
                <w:tab w:val="clear" w:pos="8640"/>
              </w:tabs>
              <w:rPr>
                <w:rFonts w:ascii="Arial" w:hAnsi="Arial" w:cs="Arial"/>
                <w:b/>
                <w:sz w:val="20"/>
              </w:rPr>
            </w:pPr>
            <w:r w:rsidRPr="00446944">
              <w:rPr>
                <w:rFonts w:ascii="Arial" w:hAnsi="Arial" w:cs="Arial"/>
                <w:i/>
                <w:sz w:val="20"/>
              </w:rPr>
              <w:t>Biohazardous Spills</w:t>
            </w:r>
          </w:p>
        </w:tc>
      </w:tr>
      <w:tr w:rsidR="001014B3" w:rsidTr="009230BD">
        <w:trPr>
          <w:gridAfter w:val="2"/>
          <w:wAfter w:w="5130" w:type="dxa"/>
          <w:cantSplit/>
          <w:trHeight w:val="72"/>
        </w:trPr>
        <w:tc>
          <w:tcPr>
            <w:tcW w:w="1762" w:type="dxa"/>
            <w:vMerge w:val="restart"/>
            <w:tcBorders>
              <w:top w:val="nil"/>
              <w:left w:val="nil"/>
              <w:bottom w:val="nil"/>
              <w:right w:val="single" w:sz="4" w:space="0" w:color="auto"/>
            </w:tcBorders>
          </w:tcPr>
          <w:p w:rsidR="00C4229A" w:rsidRPr="00CD7D27" w:rsidRDefault="00C4229A">
            <w:pPr>
              <w:rPr>
                <w:rFonts w:ascii="Arial" w:hAnsi="Arial"/>
                <w:b/>
                <w:color w:val="0000FF"/>
                <w:sz w:val="20"/>
                <w:szCs w:val="20"/>
              </w:rPr>
            </w:pPr>
            <w:r w:rsidRPr="00CD7D27">
              <w:rPr>
                <w:rFonts w:ascii="Arial" w:hAnsi="Arial"/>
                <w:b/>
                <w:color w:val="0000FF"/>
                <w:sz w:val="20"/>
                <w:szCs w:val="20"/>
              </w:rPr>
              <w:lastRenderedPageBreak/>
              <w:t xml:space="preserve">Procedure  </w:t>
            </w:r>
          </w:p>
          <w:p w:rsidR="001014B3" w:rsidRPr="00CD7D27" w:rsidRDefault="00C4229A">
            <w:pPr>
              <w:rPr>
                <w:rFonts w:ascii="Arial" w:hAnsi="Arial"/>
                <w:b/>
                <w:color w:val="0000FF"/>
                <w:sz w:val="20"/>
                <w:szCs w:val="20"/>
              </w:rPr>
            </w:pPr>
            <w:r w:rsidRPr="00CD7D27">
              <w:rPr>
                <w:rFonts w:ascii="Arial" w:hAnsi="Arial"/>
                <w:b/>
                <w:color w:val="0000FF"/>
                <w:sz w:val="20"/>
                <w:szCs w:val="20"/>
              </w:rPr>
              <w:t xml:space="preserve">      </w:t>
            </w:r>
          </w:p>
          <w:p w:rsidR="00D05981" w:rsidRPr="00CD7D27" w:rsidRDefault="00D05981">
            <w:pPr>
              <w:rPr>
                <w:rFonts w:ascii="Arial" w:hAnsi="Arial" w:cs="Arial"/>
                <w:b/>
                <w:color w:val="0000FF"/>
                <w:sz w:val="20"/>
                <w:szCs w:val="20"/>
              </w:rPr>
            </w:pPr>
            <w:r w:rsidRPr="00CD7D27">
              <w:rPr>
                <w:rFonts w:ascii="Arial" w:hAnsi="Arial"/>
                <w:b/>
                <w:color w:val="0000FF"/>
                <w:sz w:val="20"/>
                <w:szCs w:val="20"/>
              </w:rPr>
              <w:t>Microbank</w:t>
            </w:r>
            <w:r w:rsidRPr="00CD7D27">
              <w:rPr>
                <w:rFonts w:ascii="Arial" w:hAnsi="Arial" w:cs="Arial"/>
                <w:b/>
                <w:color w:val="0000FF"/>
                <w:sz w:val="20"/>
                <w:szCs w:val="20"/>
              </w:rPr>
              <w:sym w:font="Symbol" w:char="F0E4"/>
            </w:r>
            <w:r w:rsidRPr="00CD7D27">
              <w:rPr>
                <w:rFonts w:ascii="Arial" w:hAnsi="Arial" w:cs="Arial"/>
                <w:b/>
                <w:color w:val="0000FF"/>
                <w:sz w:val="20"/>
                <w:szCs w:val="20"/>
              </w:rPr>
              <w:t xml:space="preserve"> Preparation</w:t>
            </w: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rsidP="00D05981">
            <w:pPr>
              <w:jc w:val="left"/>
              <w:rPr>
                <w:rFonts w:ascii="Arial" w:hAnsi="Arial" w:cs="Arial"/>
                <w:b/>
                <w:color w:val="0000FF"/>
                <w:sz w:val="20"/>
                <w:szCs w:val="20"/>
              </w:rPr>
            </w:pPr>
            <w:r w:rsidRPr="00CD7D27">
              <w:rPr>
                <w:rFonts w:ascii="Arial" w:hAnsi="Arial"/>
                <w:b/>
                <w:color w:val="0000FF"/>
                <w:sz w:val="20"/>
                <w:szCs w:val="20"/>
              </w:rPr>
              <w:t>Recovery of Bacteria from Microbank</w:t>
            </w:r>
            <w:r w:rsidRPr="00CD7D27">
              <w:rPr>
                <w:rFonts w:ascii="Arial" w:hAnsi="Arial" w:cs="Arial"/>
                <w:b/>
                <w:color w:val="0000FF"/>
                <w:sz w:val="20"/>
                <w:szCs w:val="20"/>
              </w:rPr>
              <w:sym w:font="Symbol" w:char="F0E4"/>
            </w:r>
            <w:r w:rsidRPr="00CD7D27">
              <w:rPr>
                <w:rFonts w:ascii="Arial" w:hAnsi="Arial" w:cs="Arial"/>
                <w:b/>
                <w:color w:val="0000FF"/>
                <w:sz w:val="20"/>
                <w:szCs w:val="20"/>
              </w:rPr>
              <w:t xml:space="preserve"> Storage</w:t>
            </w: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r w:rsidRPr="00CD7D27">
              <w:rPr>
                <w:rFonts w:ascii="Arial" w:hAnsi="Arial" w:cs="Arial"/>
                <w:b/>
                <w:color w:val="0000FF"/>
                <w:sz w:val="20"/>
                <w:szCs w:val="20"/>
              </w:rPr>
              <w:t>Recovery of KWIK-STIK™ Microorganisms</w:t>
            </w: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r w:rsidRPr="00CD7D27">
              <w:rPr>
                <w:rFonts w:ascii="Arial" w:hAnsi="Arial" w:cs="Arial"/>
                <w:b/>
                <w:color w:val="0000FF"/>
                <w:sz w:val="20"/>
                <w:szCs w:val="20"/>
              </w:rPr>
              <w:lastRenderedPageBreak/>
              <w:t>Recovery of KWIK-STIK™ Microorganisms</w:t>
            </w:r>
          </w:p>
          <w:p w:rsidR="00FD0E0F" w:rsidRPr="00CD7D27" w:rsidRDefault="00CD7D27" w:rsidP="00D05981">
            <w:pPr>
              <w:jc w:val="left"/>
              <w:rPr>
                <w:rFonts w:ascii="Arial" w:hAnsi="Arial" w:cs="Arial"/>
                <w:b/>
                <w:color w:val="0000FF"/>
                <w:sz w:val="20"/>
                <w:szCs w:val="20"/>
              </w:rPr>
            </w:pPr>
            <w:r>
              <w:rPr>
                <w:rFonts w:ascii="Arial" w:hAnsi="Arial" w:cs="Arial"/>
                <w:b/>
                <w:color w:val="0000FF"/>
                <w:sz w:val="20"/>
                <w:szCs w:val="20"/>
              </w:rPr>
              <w:t>(c</w:t>
            </w:r>
            <w:r w:rsidR="00FD0E0F" w:rsidRPr="00CD7D27">
              <w:rPr>
                <w:rFonts w:ascii="Arial" w:hAnsi="Arial" w:cs="Arial"/>
                <w:b/>
                <w:color w:val="0000FF"/>
                <w:sz w:val="20"/>
                <w:szCs w:val="20"/>
              </w:rPr>
              <w:t>ont</w:t>
            </w:r>
            <w:r>
              <w:rPr>
                <w:rFonts w:ascii="Arial" w:hAnsi="Arial" w:cs="Arial"/>
                <w:b/>
                <w:color w:val="0000FF"/>
                <w:sz w:val="20"/>
                <w:szCs w:val="20"/>
              </w:rPr>
              <w:t>inued).</w:t>
            </w: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b/>
                <w:color w:val="0000FF"/>
                <w:sz w:val="20"/>
                <w:szCs w:val="20"/>
              </w:rPr>
            </w:pPr>
            <w:r w:rsidRPr="00CD7D27">
              <w:rPr>
                <w:rFonts w:ascii="Arial" w:hAnsi="Arial"/>
                <w:b/>
                <w:color w:val="0000FF"/>
                <w:sz w:val="20"/>
                <w:szCs w:val="20"/>
              </w:rPr>
              <w:t xml:space="preserve">Recovery of </w:t>
            </w:r>
            <w:r w:rsidR="004512C7">
              <w:rPr>
                <w:rFonts w:ascii="Arial" w:hAnsi="Arial"/>
                <w:b/>
                <w:color w:val="0000FF"/>
                <w:sz w:val="20"/>
                <w:szCs w:val="20"/>
              </w:rPr>
              <w:t xml:space="preserve">Routine </w:t>
            </w:r>
            <w:r w:rsidRPr="00CD7D27">
              <w:rPr>
                <w:rFonts w:ascii="Arial" w:hAnsi="Arial"/>
                <w:b/>
                <w:color w:val="0000FF"/>
                <w:sz w:val="20"/>
                <w:szCs w:val="20"/>
              </w:rPr>
              <w:t>Weekly QCStrains</w:t>
            </w: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CE35CB" w:rsidRDefault="00CE35CB" w:rsidP="00D05981">
            <w:pPr>
              <w:jc w:val="left"/>
              <w:rPr>
                <w:rFonts w:ascii="Arial" w:hAnsi="Arial"/>
                <w:b/>
                <w:color w:val="0000FF"/>
                <w:sz w:val="20"/>
              </w:rPr>
            </w:pPr>
          </w:p>
          <w:p w:rsidR="00CE35CB" w:rsidRDefault="00CE35CB" w:rsidP="00D05981">
            <w:pPr>
              <w:jc w:val="left"/>
              <w:rPr>
                <w:rFonts w:ascii="Arial" w:hAnsi="Arial"/>
                <w:b/>
                <w:color w:val="0000FF"/>
                <w:sz w:val="20"/>
              </w:rPr>
            </w:pPr>
          </w:p>
          <w:p w:rsidR="00FD0E0F" w:rsidRPr="00CD7D27" w:rsidRDefault="00FD0E0F" w:rsidP="00D05981">
            <w:pPr>
              <w:jc w:val="left"/>
              <w:rPr>
                <w:rFonts w:ascii="Arial" w:hAnsi="Arial"/>
                <w:b/>
                <w:color w:val="0000FF"/>
                <w:sz w:val="20"/>
              </w:rPr>
            </w:pPr>
            <w:r w:rsidRPr="00CD7D27">
              <w:rPr>
                <w:rFonts w:ascii="Arial" w:hAnsi="Arial"/>
                <w:b/>
                <w:color w:val="0000FF"/>
                <w:sz w:val="20"/>
              </w:rPr>
              <w:t xml:space="preserve">Biweekly recovery of Maldi Calibration Organism </w:t>
            </w:r>
            <w:r w:rsidRPr="00CD7D27">
              <w:rPr>
                <w:rFonts w:ascii="Arial" w:hAnsi="Arial"/>
                <w:b/>
                <w:i/>
                <w:color w:val="0000FF"/>
                <w:sz w:val="20"/>
              </w:rPr>
              <w:t>E. coli</w:t>
            </w:r>
            <w:r w:rsidRPr="00CD7D27">
              <w:rPr>
                <w:rFonts w:ascii="Arial" w:hAnsi="Arial"/>
                <w:b/>
                <w:color w:val="0000FF"/>
                <w:sz w:val="20"/>
              </w:rPr>
              <w:t xml:space="preserve"> ATCC 8739</w:t>
            </w:r>
          </w:p>
          <w:p w:rsidR="00CE35CB" w:rsidRPr="00CD7D27" w:rsidRDefault="00CE35CB" w:rsidP="00D05981">
            <w:pPr>
              <w:jc w:val="left"/>
              <w:rPr>
                <w:rFonts w:ascii="Arial" w:hAnsi="Arial"/>
                <w:b/>
                <w:color w:val="0000FF"/>
                <w:sz w:val="20"/>
              </w:rPr>
            </w:pPr>
          </w:p>
          <w:p w:rsidR="00FD0E0F" w:rsidRPr="00CD7D27" w:rsidRDefault="00FD0E0F" w:rsidP="00D05981">
            <w:pPr>
              <w:jc w:val="left"/>
              <w:rPr>
                <w:rFonts w:ascii="Arial" w:hAnsi="Arial" w:cs="Arial"/>
                <w:b/>
                <w:color w:val="0000FF"/>
                <w:sz w:val="20"/>
                <w:szCs w:val="20"/>
              </w:rPr>
            </w:pPr>
            <w:r w:rsidRPr="00CD7D27">
              <w:rPr>
                <w:rFonts w:ascii="Arial" w:hAnsi="Arial" w:cs="Arial"/>
                <w:b/>
                <w:color w:val="0000FF"/>
                <w:sz w:val="20"/>
                <w:szCs w:val="20"/>
              </w:rPr>
              <w:t>Daily QC strain subculture instructions</w:t>
            </w:r>
          </w:p>
          <w:p w:rsidR="00CD7D27" w:rsidRDefault="00CD7D27" w:rsidP="00D05981">
            <w:pPr>
              <w:jc w:val="left"/>
              <w:rPr>
                <w:rFonts w:ascii="Arial" w:hAnsi="Arial" w:cs="Arial"/>
                <w:b/>
                <w:color w:val="0000FF"/>
                <w:sz w:val="20"/>
                <w:szCs w:val="20"/>
              </w:rPr>
            </w:pPr>
            <w:r w:rsidRPr="00CD7D27">
              <w:rPr>
                <w:rFonts w:ascii="Arial" w:hAnsi="Arial" w:cs="Arial"/>
                <w:b/>
                <w:color w:val="0000FF"/>
                <w:sz w:val="20"/>
                <w:szCs w:val="20"/>
              </w:rPr>
              <w:lastRenderedPageBreak/>
              <w:t>Daily QC strain subculture instructions</w:t>
            </w:r>
          </w:p>
          <w:p w:rsidR="00CD7D27" w:rsidRDefault="00CD7D27" w:rsidP="00D05981">
            <w:pPr>
              <w:jc w:val="left"/>
              <w:rPr>
                <w:rFonts w:ascii="Arial" w:hAnsi="Arial" w:cs="Arial"/>
                <w:b/>
                <w:color w:val="0000FF"/>
                <w:sz w:val="20"/>
                <w:szCs w:val="20"/>
              </w:rPr>
            </w:pPr>
            <w:r>
              <w:rPr>
                <w:rFonts w:ascii="Arial" w:hAnsi="Arial" w:cs="Arial"/>
                <w:b/>
                <w:color w:val="0000FF"/>
                <w:sz w:val="20"/>
                <w:szCs w:val="20"/>
              </w:rPr>
              <w:t>(continued).</w:t>
            </w: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0D50BB" w:rsidP="00D05981">
            <w:pPr>
              <w:jc w:val="left"/>
              <w:rPr>
                <w:rFonts w:ascii="Arial" w:hAnsi="Arial" w:cs="Arial"/>
                <w:b/>
                <w:color w:val="0000FF"/>
                <w:sz w:val="20"/>
                <w:szCs w:val="20"/>
              </w:rPr>
            </w:pPr>
            <w:r>
              <w:rPr>
                <w:rFonts w:ascii="Arial" w:hAnsi="Arial" w:cs="Arial"/>
                <w:b/>
                <w:color w:val="0000FF"/>
                <w:sz w:val="20"/>
                <w:szCs w:val="20"/>
              </w:rPr>
              <w:t>Stock Culture</w:t>
            </w:r>
          </w:p>
          <w:p w:rsidR="000D50BB" w:rsidRPr="000D50BB" w:rsidRDefault="004512C7" w:rsidP="00D05981">
            <w:pPr>
              <w:jc w:val="left"/>
              <w:rPr>
                <w:rFonts w:ascii="Arial" w:hAnsi="Arial" w:cs="Arial"/>
                <w:b/>
                <w:color w:val="0000FF"/>
                <w:sz w:val="20"/>
                <w:szCs w:val="20"/>
              </w:rPr>
            </w:pPr>
            <w:r>
              <w:rPr>
                <w:rFonts w:ascii="Arial" w:hAnsi="Arial" w:cs="Arial"/>
                <w:b/>
                <w:color w:val="0000FF"/>
                <w:sz w:val="20"/>
                <w:szCs w:val="20"/>
              </w:rPr>
              <w:t>Maintenance</w:t>
            </w: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1B403F" w:rsidP="00D05981">
            <w:pPr>
              <w:jc w:val="left"/>
              <w:rPr>
                <w:rFonts w:ascii="Arial" w:hAnsi="Arial" w:cs="Arial"/>
                <w:b/>
                <w:color w:val="0000FF"/>
                <w:sz w:val="20"/>
                <w:szCs w:val="20"/>
              </w:rPr>
            </w:pPr>
            <w:r>
              <w:rPr>
                <w:rFonts w:ascii="Arial" w:hAnsi="Arial" w:cs="Arial"/>
                <w:b/>
                <w:color w:val="0000FF"/>
                <w:sz w:val="20"/>
                <w:szCs w:val="20"/>
              </w:rPr>
              <w:t>Daily</w:t>
            </w:r>
            <w:r w:rsidR="000D50BB">
              <w:rPr>
                <w:rFonts w:ascii="Arial" w:hAnsi="Arial" w:cs="Arial"/>
                <w:b/>
                <w:color w:val="0000FF"/>
                <w:sz w:val="20"/>
                <w:szCs w:val="20"/>
              </w:rPr>
              <w:t xml:space="preserve"> QC Organism Subculture Schedule</w:t>
            </w:r>
          </w:p>
          <w:p w:rsidR="000D50BB" w:rsidRDefault="000D50BB" w:rsidP="00D05981">
            <w:pPr>
              <w:jc w:val="left"/>
              <w:rPr>
                <w:rFonts w:ascii="Arial" w:hAnsi="Arial" w:cs="Arial"/>
                <w:b/>
                <w:color w:val="0000FF"/>
                <w:sz w:val="20"/>
                <w:szCs w:val="20"/>
              </w:rPr>
            </w:pPr>
          </w:p>
          <w:p w:rsidR="00A6100A" w:rsidRDefault="00A6100A"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Pr="00CD7D27" w:rsidRDefault="0037554C" w:rsidP="00D05981">
            <w:pPr>
              <w:jc w:val="left"/>
              <w:rPr>
                <w:rFonts w:ascii="Arial" w:hAnsi="Arial"/>
                <w:b/>
                <w:color w:val="0000FF"/>
                <w:sz w:val="20"/>
                <w:szCs w:val="20"/>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1014B3" w:rsidRPr="003646E4" w:rsidRDefault="001014B3">
            <w:pPr>
              <w:pStyle w:val="Header"/>
              <w:tabs>
                <w:tab w:val="clear" w:pos="4320"/>
                <w:tab w:val="clear" w:pos="8640"/>
              </w:tabs>
              <w:jc w:val="left"/>
              <w:rPr>
                <w:rFonts w:ascii="Arial" w:hAnsi="Arial"/>
                <w:b/>
                <w:sz w:val="20"/>
                <w:szCs w:val="20"/>
              </w:rPr>
            </w:pPr>
          </w:p>
        </w:tc>
      </w:tr>
      <w:tr w:rsidR="001014B3" w:rsidTr="009230BD">
        <w:trPr>
          <w:gridAfter w:val="2"/>
          <w:wAfter w:w="5130" w:type="dxa"/>
          <w:cantSplit/>
          <w:trHeight w:val="557"/>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Obtain the correct color Microbank</w:t>
            </w:r>
            <w:r>
              <w:rPr>
                <w:rFonts w:ascii="Arial" w:hAnsi="Arial" w:cs="Arial"/>
                <w:sz w:val="20"/>
              </w:rPr>
              <w:sym w:font="Symbol" w:char="F0E4"/>
            </w:r>
            <w:r>
              <w:rPr>
                <w:rFonts w:ascii="Arial" w:hAnsi="Arial" w:cs="Arial"/>
                <w:sz w:val="20"/>
              </w:rPr>
              <w:t xml:space="preserve"> vial(s) according to which organisms are being readied for storage.</w:t>
            </w:r>
          </w:p>
        </w:tc>
      </w:tr>
      <w:tr w:rsidR="001014B3" w:rsidTr="009230BD">
        <w:trPr>
          <w:gridAfter w:val="2"/>
          <w:wAfter w:w="5130" w:type="dxa"/>
          <w:cantSplit/>
          <w:trHeight w:val="62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clear" w:pos="4320"/>
                <w:tab w:val="clear" w:pos="8640"/>
              </w:tabs>
              <w:jc w:val="left"/>
              <w:rPr>
                <w:rFonts w:ascii="Arial" w:hAnsi="Arial"/>
                <w:sz w:val="20"/>
              </w:rPr>
            </w:pPr>
            <w:r>
              <w:rPr>
                <w:rFonts w:ascii="Arial" w:hAnsi="Arial" w:cs="Arial"/>
                <w:sz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 xml:space="preserve">Label each new </w:t>
            </w:r>
            <w:r>
              <w:rPr>
                <w:rFonts w:ascii="Arial" w:hAnsi="Arial" w:cs="Arial"/>
                <w:sz w:val="20"/>
              </w:rPr>
              <w:t>Microbank</w:t>
            </w:r>
            <w:r>
              <w:rPr>
                <w:rFonts w:ascii="Arial" w:hAnsi="Arial" w:cs="Arial"/>
                <w:sz w:val="20"/>
              </w:rPr>
              <w:sym w:font="Symbol" w:char="F0E4"/>
            </w:r>
            <w:r>
              <w:rPr>
                <w:rFonts w:ascii="Arial" w:hAnsi="Arial" w:cs="Arial"/>
                <w:sz w:val="20"/>
              </w:rPr>
              <w:t xml:space="preserve"> vial with: organism name, ATCC number or other identifying designation, and the month and year the organism is being frozen.</w:t>
            </w:r>
          </w:p>
        </w:tc>
      </w:tr>
      <w:tr w:rsidR="001014B3" w:rsidTr="009230BD">
        <w:trPr>
          <w:gridAfter w:val="2"/>
          <w:wAfter w:w="5130" w:type="dxa"/>
          <w:cantSplit/>
          <w:trHeight w:val="539"/>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clear" w:pos="4320"/>
                <w:tab w:val="clear" w:pos="8640"/>
              </w:tabs>
              <w:jc w:val="left"/>
              <w:rPr>
                <w:rFonts w:ascii="Arial" w:hAnsi="Arial" w:cs="Arial"/>
                <w:sz w:val="20"/>
              </w:rPr>
            </w:pPr>
            <w:r>
              <w:rPr>
                <w:rFonts w:ascii="Arial" w:hAnsi="Arial" w:cs="Arial"/>
                <w:sz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sz w:val="20"/>
              </w:rPr>
              <w:t>Under a microbiological safety cabinet practicing aseptic technique, open the screw cap Microbank</w:t>
            </w:r>
            <w:r>
              <w:rPr>
                <w:rFonts w:ascii="Arial" w:hAnsi="Arial" w:cs="Arial"/>
                <w:sz w:val="20"/>
              </w:rPr>
              <w:sym w:font="Symbol" w:char="F0E4"/>
            </w:r>
            <w:r>
              <w:rPr>
                <w:rFonts w:ascii="Arial" w:hAnsi="Arial" w:cs="Arial"/>
                <w:sz w:val="20"/>
              </w:rPr>
              <w:t xml:space="preserve"> vial.</w:t>
            </w:r>
          </w:p>
        </w:tc>
      </w:tr>
      <w:tr w:rsidR="001014B3" w:rsidTr="009230BD">
        <w:trPr>
          <w:gridAfter w:val="2"/>
          <w:wAfter w:w="5130" w:type="dxa"/>
          <w:cantSplit/>
          <w:trHeight w:val="89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clear" w:pos="4320"/>
                <w:tab w:val="clear" w:pos="8640"/>
              </w:tabs>
              <w:jc w:val="left"/>
              <w:rPr>
                <w:rFonts w:ascii="Arial" w:hAnsi="Arial" w:cs="Arial"/>
                <w:sz w:val="20"/>
              </w:rPr>
            </w:pPr>
            <w:r>
              <w:rPr>
                <w:rFonts w:ascii="Arial" w:hAnsi="Arial" w:cs="Arial"/>
                <w:sz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jc w:val="left"/>
              <w:rPr>
                <w:rFonts w:ascii="Arial" w:hAnsi="Arial" w:cs="Arial"/>
                <w:sz w:val="20"/>
              </w:rPr>
            </w:pPr>
            <w:r>
              <w:rPr>
                <w:rFonts w:ascii="Arial" w:hAnsi="Arial" w:cs="Arial"/>
                <w:sz w:val="20"/>
              </w:rPr>
              <w:t xml:space="preserve">Using a sterile swab, inoculate the cryopreservative fluid in the vial with young colonial growth (18-24 hours) picked from a pure culture to approximately a 3-4 McFarland standard. </w:t>
            </w:r>
          </w:p>
          <w:p w:rsidR="001014B3" w:rsidRDefault="001014B3">
            <w:pPr>
              <w:jc w:val="left"/>
              <w:rPr>
                <w:rFonts w:ascii="Arial" w:hAnsi="Arial" w:cs="Arial"/>
                <w:sz w:val="20"/>
              </w:rPr>
            </w:pPr>
            <w:r>
              <w:rPr>
                <w:rFonts w:ascii="Arial" w:hAnsi="Arial" w:cs="Arial"/>
                <w:b/>
                <w:bCs/>
                <w:sz w:val="16"/>
              </w:rPr>
              <w:t>Note: Organism should be taken from Microbank freezer sub that has been subbed one additional time.</w:t>
            </w:r>
          </w:p>
        </w:tc>
      </w:tr>
      <w:tr w:rsidR="001014B3" w:rsidTr="009230BD">
        <w:trPr>
          <w:gridAfter w:val="2"/>
          <w:wAfter w:w="5130" w:type="dxa"/>
          <w:cantSplit/>
          <w:trHeight w:val="71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cs="Arial"/>
                <w:sz w:val="20"/>
              </w:rPr>
            </w:pPr>
            <w:r>
              <w:rPr>
                <w:rFonts w:ascii="Arial" w:hAnsi="Arial"/>
                <w:sz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cs="Arial"/>
                <w:b/>
                <w:bCs/>
                <w:sz w:val="20"/>
              </w:rPr>
            </w:pPr>
            <w:r>
              <w:rPr>
                <w:rFonts w:ascii="Arial" w:hAnsi="Arial" w:cs="Arial"/>
                <w:sz w:val="20"/>
              </w:rPr>
              <w:t xml:space="preserve">Close vial tightly and invert 4-5 times to emulsify organism. </w:t>
            </w:r>
            <w:r>
              <w:rPr>
                <w:rFonts w:ascii="Arial" w:hAnsi="Arial" w:cs="Arial"/>
                <w:b/>
                <w:bCs/>
                <w:color w:val="FF0000"/>
                <w:sz w:val="20"/>
              </w:rPr>
              <w:t>Do not vortex.</w:t>
            </w:r>
            <w:r>
              <w:rPr>
                <w:rFonts w:ascii="Arial" w:hAnsi="Arial" w:cs="Arial"/>
                <w:b/>
                <w:bCs/>
                <w:sz w:val="20"/>
              </w:rPr>
              <w:t xml:space="preserve"> </w:t>
            </w:r>
          </w:p>
          <w:p w:rsidR="001014B3" w:rsidRDefault="001014B3">
            <w:pPr>
              <w:pStyle w:val="Header"/>
              <w:tabs>
                <w:tab w:val="num" w:pos="800"/>
              </w:tabs>
              <w:jc w:val="left"/>
              <w:rPr>
                <w:rFonts w:ascii="Arial" w:hAnsi="Arial" w:cs="Arial"/>
                <w:sz w:val="20"/>
              </w:rPr>
            </w:pPr>
            <w:r>
              <w:rPr>
                <w:rFonts w:ascii="Arial" w:hAnsi="Arial" w:cs="Arial"/>
                <w:b/>
                <w:bCs/>
                <w:sz w:val="16"/>
              </w:rPr>
              <w:t>Note: At this point the bacteria will be bound to the porous beads.</w:t>
            </w:r>
          </w:p>
        </w:tc>
      </w:tr>
      <w:tr w:rsidR="001014B3" w:rsidTr="009230BD">
        <w:trPr>
          <w:gridAfter w:val="2"/>
          <w:wAfter w:w="5130" w:type="dxa"/>
          <w:cantSplit/>
          <w:trHeight w:val="791"/>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sz w:val="20"/>
              </w:rPr>
            </w:pPr>
            <w:r>
              <w:rPr>
                <w:rFonts w:ascii="Arial" w:hAnsi="Arial"/>
                <w:sz w:val="20"/>
              </w:rPr>
              <w:t>6.</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rsidP="00E37BE6">
            <w:pPr>
              <w:pStyle w:val="Header"/>
              <w:tabs>
                <w:tab w:val="num" w:pos="800"/>
              </w:tabs>
              <w:jc w:val="left"/>
              <w:rPr>
                <w:rFonts w:ascii="Arial" w:hAnsi="Arial"/>
                <w:sz w:val="20"/>
              </w:rPr>
            </w:pPr>
            <w:r>
              <w:rPr>
                <w:rFonts w:ascii="Arial" w:hAnsi="Arial"/>
                <w:sz w:val="20"/>
              </w:rPr>
              <w:t xml:space="preserve">The excess cryopreservative should be well aspirated using a 9” disposable </w:t>
            </w:r>
            <w:r w:rsidR="00E37BE6">
              <w:rPr>
                <w:rFonts w:ascii="Arial" w:hAnsi="Arial"/>
                <w:sz w:val="20"/>
              </w:rPr>
              <w:t>plastic disposable</w:t>
            </w:r>
            <w:r>
              <w:rPr>
                <w:rFonts w:ascii="Arial" w:hAnsi="Arial"/>
                <w:sz w:val="20"/>
              </w:rPr>
              <w:t xml:space="preserve"> pipette. </w:t>
            </w:r>
            <w:r>
              <w:rPr>
                <w:rFonts w:ascii="Arial" w:hAnsi="Arial"/>
                <w:b/>
                <w:bCs/>
                <w:sz w:val="20"/>
              </w:rPr>
              <w:t xml:space="preserve">Removing as much liquid as possible assists bead retrieval from cryopreservation. </w:t>
            </w:r>
            <w:r>
              <w:rPr>
                <w:rFonts w:ascii="Arial" w:hAnsi="Arial"/>
                <w:sz w:val="20"/>
              </w:rPr>
              <w:t>Close the vial finger tight.</w:t>
            </w:r>
          </w:p>
        </w:tc>
      </w:tr>
      <w:tr w:rsidR="001014B3" w:rsidTr="009230BD">
        <w:trPr>
          <w:gridAfter w:val="2"/>
          <w:wAfter w:w="5130" w:type="dxa"/>
          <w:cantSplit/>
          <w:trHeight w:val="35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sz w:val="20"/>
              </w:rPr>
            </w:pPr>
            <w:r>
              <w:rPr>
                <w:rFonts w:ascii="Arial" w:hAnsi="Arial"/>
                <w:sz w:val="20"/>
              </w:rPr>
              <w:t>7.</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TableText"/>
              <w:autoSpaceDE/>
              <w:autoSpaceDN/>
              <w:rPr>
                <w:rFonts w:ascii="Arial" w:hAnsi="Arial" w:cs="Arial"/>
              </w:rPr>
            </w:pPr>
            <w:r>
              <w:rPr>
                <w:rFonts w:ascii="Arial" w:hAnsi="Arial"/>
              </w:rPr>
              <w:t>Store inoculated vials in an upright position in the microbiology -70</w:t>
            </w:r>
            <w:r>
              <w:rPr>
                <w:rFonts w:ascii="Arial" w:hAnsi="Arial" w:cs="Arial"/>
              </w:rPr>
              <w:sym w:font="Symbol" w:char="F0B0"/>
            </w:r>
            <w:r>
              <w:rPr>
                <w:rFonts w:ascii="Arial" w:hAnsi="Arial" w:cs="Arial"/>
              </w:rPr>
              <w:t>C</w:t>
            </w:r>
            <w:r>
              <w:rPr>
                <w:rFonts w:ascii="Arial" w:hAnsi="Arial"/>
              </w:rPr>
              <w:t xml:space="preserve"> freezer.</w:t>
            </w:r>
          </w:p>
        </w:tc>
      </w:tr>
      <w:tr w:rsidR="001014B3" w:rsidTr="009230BD">
        <w:trPr>
          <w:gridAfter w:val="2"/>
          <w:wAfter w:w="5130" w:type="dxa"/>
          <w:cantSplit/>
          <w:trHeight w:val="35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sz w:val="20"/>
              </w:rPr>
            </w:pPr>
            <w:r>
              <w:rPr>
                <w:rFonts w:ascii="Arial" w:hAnsi="Arial"/>
                <w:sz w:val="20"/>
              </w:rPr>
              <w:t>8.</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sz w:val="20"/>
              </w:rPr>
            </w:pPr>
            <w:r>
              <w:rPr>
                <w:rFonts w:ascii="Arial" w:hAnsi="Arial" w:cs="Arial"/>
                <w:sz w:val="20"/>
              </w:rPr>
              <w:t>Organisms should be re-frozen yearly to ensure viability.</w:t>
            </w:r>
          </w:p>
        </w:tc>
      </w:tr>
      <w:tr w:rsidR="009A0069" w:rsidTr="009230BD">
        <w:trPr>
          <w:gridAfter w:val="2"/>
          <w:wAfter w:w="5130" w:type="dxa"/>
          <w:cantSplit/>
          <w:trHeight w:val="188"/>
        </w:trPr>
        <w:tc>
          <w:tcPr>
            <w:tcW w:w="1762" w:type="dxa"/>
            <w:vMerge/>
            <w:tcBorders>
              <w:top w:val="nil"/>
              <w:left w:val="nil"/>
              <w:bottom w:val="nil"/>
              <w:right w:val="single" w:sz="4" w:space="0" w:color="auto"/>
            </w:tcBorders>
          </w:tcPr>
          <w:p w:rsidR="009A0069" w:rsidRDefault="009A0069">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9A0069" w:rsidRPr="009A0069" w:rsidRDefault="009A0069" w:rsidP="009A0069">
            <w:pPr>
              <w:rPr>
                <w:rFonts w:ascii="Arial" w:hAnsi="Arial"/>
                <w:b/>
                <w:sz w:val="20"/>
              </w:rPr>
            </w:pPr>
            <w:r>
              <w:rPr>
                <w:rFonts w:ascii="Arial" w:hAnsi="Arial"/>
                <w:b/>
                <w:sz w:val="20"/>
              </w:rPr>
              <w:t xml:space="preserve">    </w:t>
            </w:r>
            <w:r w:rsidRPr="009A0069">
              <w:rPr>
                <w:rFonts w:ascii="Arial" w:hAnsi="Arial"/>
                <w:b/>
                <w:sz w:val="20"/>
              </w:rPr>
              <w:t xml:space="preserve">Quality </w:t>
            </w:r>
            <w:r>
              <w:rPr>
                <w:rFonts w:ascii="Arial" w:hAnsi="Arial"/>
                <w:b/>
                <w:sz w:val="20"/>
              </w:rPr>
              <w:t>Assurance</w:t>
            </w:r>
          </w:p>
        </w:tc>
      </w:tr>
      <w:tr w:rsidR="009A0069" w:rsidTr="009230BD">
        <w:trPr>
          <w:gridAfter w:val="2"/>
          <w:wAfter w:w="5130" w:type="dxa"/>
          <w:cantSplit/>
          <w:trHeight w:val="350"/>
        </w:trPr>
        <w:tc>
          <w:tcPr>
            <w:tcW w:w="1762" w:type="dxa"/>
            <w:vMerge/>
            <w:tcBorders>
              <w:top w:val="nil"/>
              <w:left w:val="nil"/>
              <w:bottom w:val="nil"/>
              <w:right w:val="single" w:sz="4" w:space="0" w:color="auto"/>
            </w:tcBorders>
          </w:tcPr>
          <w:p w:rsidR="009A0069" w:rsidRDefault="009A0069">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9A0069" w:rsidRDefault="009A0069">
            <w:pPr>
              <w:pStyle w:val="Header"/>
              <w:tabs>
                <w:tab w:val="num" w:pos="800"/>
              </w:tabs>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9A0069" w:rsidRDefault="009A0069">
            <w:pPr>
              <w:pStyle w:val="Header"/>
              <w:tabs>
                <w:tab w:val="num" w:pos="800"/>
              </w:tabs>
              <w:jc w:val="left"/>
              <w:rPr>
                <w:rFonts w:ascii="Arial" w:hAnsi="Arial" w:cs="Arial"/>
                <w:sz w:val="20"/>
              </w:rPr>
            </w:pPr>
            <w:r>
              <w:rPr>
                <w:rFonts w:ascii="Arial" w:hAnsi="Arial"/>
                <w:sz w:val="20"/>
              </w:rPr>
              <w:t>For each stock bacterial isolate that is introduced into a new Microbank</w:t>
            </w:r>
            <w:r>
              <w:rPr>
                <w:rFonts w:ascii="Arial" w:hAnsi="Arial" w:cs="Arial"/>
                <w:sz w:val="20"/>
              </w:rPr>
              <w:sym w:font="Symbol" w:char="F0E4"/>
            </w:r>
            <w:r>
              <w:rPr>
                <w:rFonts w:ascii="Arial" w:hAnsi="Arial" w:cs="Arial"/>
                <w:sz w:val="20"/>
              </w:rPr>
              <w:t xml:space="preserve"> vial, an appropriate agar plate is inoculated with a bead from the new Microbank</w:t>
            </w:r>
            <w:r>
              <w:rPr>
                <w:rFonts w:ascii="Arial" w:hAnsi="Arial" w:cs="Arial"/>
                <w:sz w:val="20"/>
              </w:rPr>
              <w:sym w:font="Symbol" w:char="F0E4"/>
            </w:r>
            <w:r>
              <w:rPr>
                <w:rFonts w:ascii="Arial" w:hAnsi="Arial" w:cs="Arial"/>
                <w:sz w:val="20"/>
              </w:rPr>
              <w:t xml:space="preserve"> vial after frozen storage to ensure that a pure and viable stock of the desired organism was obtained</w:t>
            </w:r>
          </w:p>
        </w:tc>
      </w:tr>
      <w:tr w:rsidR="001014B3" w:rsidTr="009230BD">
        <w:trPr>
          <w:gridAfter w:val="2"/>
          <w:wAfter w:w="5130" w:type="dxa"/>
          <w:cantSplit/>
          <w:trHeight w:val="89"/>
        </w:trPr>
        <w:tc>
          <w:tcPr>
            <w:tcW w:w="1762" w:type="dxa"/>
            <w:vMerge/>
            <w:tcBorders>
              <w:top w:val="nil"/>
              <w:left w:val="nil"/>
              <w:bottom w:val="nil"/>
              <w:right w:val="single" w:sz="4" w:space="0" w:color="auto"/>
            </w:tcBorders>
          </w:tcPr>
          <w:p w:rsidR="001014B3" w:rsidRDefault="001014B3">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1014B3" w:rsidRPr="003646E4" w:rsidRDefault="001014B3">
            <w:pPr>
              <w:pStyle w:val="Header"/>
              <w:tabs>
                <w:tab w:val="num" w:pos="800"/>
              </w:tabs>
              <w:jc w:val="left"/>
              <w:rPr>
                <w:rFonts w:ascii="Arial" w:hAnsi="Arial"/>
                <w:b/>
                <w:sz w:val="20"/>
                <w:szCs w:val="20"/>
              </w:rPr>
            </w:pPr>
          </w:p>
        </w:tc>
      </w:tr>
      <w:tr w:rsidR="001014B3" w:rsidTr="009230BD">
        <w:trPr>
          <w:gridAfter w:val="2"/>
          <w:wAfter w:w="5130" w:type="dxa"/>
          <w:cantSplit/>
          <w:trHeight w:val="638"/>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Use a freezer block to hold the Microbank</w:t>
            </w:r>
            <w:r>
              <w:rPr>
                <w:rFonts w:ascii="Arial" w:hAnsi="Arial" w:cs="Arial"/>
                <w:sz w:val="20"/>
              </w:rPr>
              <w:sym w:font="Symbol" w:char="F0D4"/>
            </w:r>
            <w:r>
              <w:rPr>
                <w:rFonts w:ascii="Arial" w:hAnsi="Arial" w:cs="Arial"/>
                <w:sz w:val="20"/>
              </w:rPr>
              <w:t xml:space="preserve"> vials.  Excessive temperature changes may reduce the viability of the bacteria.</w:t>
            </w:r>
          </w:p>
        </w:tc>
      </w:tr>
      <w:tr w:rsidR="001014B3" w:rsidTr="009230BD">
        <w:trPr>
          <w:gridAfter w:val="2"/>
          <w:wAfter w:w="5130" w:type="dxa"/>
          <w:cantSplit/>
          <w:trHeight w:val="602"/>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Under aseptic conditions, open a selected Microbank</w:t>
            </w:r>
            <w:r>
              <w:rPr>
                <w:rFonts w:ascii="Arial" w:hAnsi="Arial" w:cs="Arial"/>
                <w:sz w:val="20"/>
              </w:rPr>
              <w:sym w:font="Symbol" w:char="F0E4"/>
            </w:r>
            <w:r>
              <w:rPr>
                <w:rFonts w:ascii="Arial" w:hAnsi="Arial" w:cs="Arial"/>
                <w:sz w:val="20"/>
              </w:rPr>
              <w:t xml:space="preserve"> vial and, using an inoculating needle, </w:t>
            </w:r>
            <w:r w:rsidR="00E37BE6">
              <w:rPr>
                <w:rFonts w:ascii="Arial" w:hAnsi="Arial" w:cs="Arial"/>
                <w:sz w:val="20"/>
              </w:rPr>
              <w:t xml:space="preserve">or loop </w:t>
            </w:r>
            <w:r>
              <w:rPr>
                <w:rFonts w:ascii="Arial" w:hAnsi="Arial" w:cs="Arial"/>
                <w:sz w:val="20"/>
              </w:rPr>
              <w:t>remove one bead. Close the vial finger-tight.</w:t>
            </w:r>
          </w:p>
        </w:tc>
      </w:tr>
      <w:tr w:rsidR="001014B3" w:rsidTr="009230BD">
        <w:trPr>
          <w:gridAfter w:val="2"/>
          <w:wAfter w:w="5130" w:type="dxa"/>
          <w:cantSplit/>
          <w:trHeight w:val="539"/>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Roll the obtained bead around in primary inoculation area of an appropriate nonselective agar plate or agar slant.</w:t>
            </w:r>
          </w:p>
        </w:tc>
      </w:tr>
      <w:tr w:rsidR="001014B3" w:rsidTr="009230BD">
        <w:trPr>
          <w:gridAfter w:val="2"/>
          <w:wAfter w:w="5130" w:type="dxa"/>
          <w:cantSplit/>
          <w:trHeight w:val="345"/>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Discard the bead immediately after use into a biohazard container.</w:t>
            </w:r>
          </w:p>
        </w:tc>
      </w:tr>
      <w:tr w:rsidR="001014B3" w:rsidTr="009230BD">
        <w:trPr>
          <w:gridAfter w:val="2"/>
          <w:wAfter w:w="5130" w:type="dxa"/>
          <w:cantSplit/>
          <w:trHeight w:val="566"/>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rsidP="001B47E2">
            <w:pPr>
              <w:pStyle w:val="Header"/>
              <w:jc w:val="left"/>
              <w:rPr>
                <w:rFonts w:ascii="Arial" w:hAnsi="Arial" w:cs="Arial"/>
                <w:sz w:val="20"/>
              </w:rPr>
            </w:pPr>
            <w:r>
              <w:rPr>
                <w:rFonts w:ascii="Arial" w:hAnsi="Arial" w:cs="Arial"/>
                <w:sz w:val="20"/>
              </w:rPr>
              <w:t xml:space="preserve">Streak out the agar plate for isolation and incubate </w:t>
            </w:r>
            <w:r w:rsidR="00D05981">
              <w:rPr>
                <w:rFonts w:ascii="Arial" w:hAnsi="Arial" w:cs="Arial"/>
                <w:sz w:val="20"/>
              </w:rPr>
              <w:t xml:space="preserve">overnight </w:t>
            </w:r>
            <w:r>
              <w:rPr>
                <w:rFonts w:ascii="Arial" w:hAnsi="Arial" w:cs="Arial"/>
                <w:sz w:val="20"/>
              </w:rPr>
              <w:t>in an environment appropriate for the organism to grow.</w:t>
            </w:r>
            <w:r w:rsidR="00D05981">
              <w:rPr>
                <w:rFonts w:ascii="Arial" w:hAnsi="Arial" w:cs="Arial"/>
                <w:sz w:val="20"/>
              </w:rPr>
              <w:t xml:space="preserve">  </w:t>
            </w:r>
            <w:r w:rsidR="00D05981">
              <w:rPr>
                <w:rFonts w:ascii="Arial" w:hAnsi="Arial" w:cs="Arial"/>
              </w:rPr>
              <w:t xml:space="preserve"> </w:t>
            </w:r>
            <w:r w:rsidR="00D05981">
              <w:rPr>
                <w:rFonts w:ascii="Arial" w:hAnsi="Arial" w:cs="Arial"/>
                <w:sz w:val="20"/>
                <w:szCs w:val="20"/>
              </w:rPr>
              <w:t>Label these</w:t>
            </w:r>
            <w:r w:rsidR="00D05981" w:rsidRPr="00D05981">
              <w:rPr>
                <w:rFonts w:ascii="Arial" w:hAnsi="Arial" w:cs="Arial"/>
                <w:sz w:val="20"/>
                <w:szCs w:val="20"/>
              </w:rPr>
              <w:t xml:space="preserve"> plate</w:t>
            </w:r>
            <w:r w:rsidR="00D05981">
              <w:rPr>
                <w:rFonts w:ascii="Arial" w:hAnsi="Arial" w:cs="Arial"/>
                <w:sz w:val="20"/>
                <w:szCs w:val="20"/>
              </w:rPr>
              <w:t>s</w:t>
            </w:r>
            <w:r w:rsidR="00D05981" w:rsidRPr="00D05981">
              <w:rPr>
                <w:rFonts w:ascii="Arial" w:hAnsi="Arial" w:cs="Arial"/>
                <w:sz w:val="20"/>
                <w:szCs w:val="20"/>
              </w:rPr>
              <w:t xml:space="preserve"> </w:t>
            </w:r>
            <w:r w:rsidR="00D05981" w:rsidRPr="00D05981">
              <w:rPr>
                <w:rFonts w:ascii="Arial" w:hAnsi="Arial" w:cs="Arial"/>
                <w:b/>
                <w:sz w:val="20"/>
                <w:szCs w:val="20"/>
              </w:rPr>
              <w:t>M1 (</w:t>
            </w:r>
            <w:r w:rsidR="00124DEC">
              <w:rPr>
                <w:rFonts w:ascii="Arial" w:hAnsi="Arial" w:cs="Arial"/>
                <w:b/>
                <w:sz w:val="20"/>
                <w:szCs w:val="20"/>
              </w:rPr>
              <w:t>AST</w:t>
            </w:r>
            <w:r w:rsidR="001B47E2">
              <w:rPr>
                <w:rFonts w:ascii="Arial" w:hAnsi="Arial" w:cs="Arial"/>
                <w:b/>
                <w:sz w:val="20"/>
                <w:szCs w:val="20"/>
              </w:rPr>
              <w:t xml:space="preserve"> QC organism</w:t>
            </w:r>
            <w:r w:rsidR="00D05981" w:rsidRPr="00D05981">
              <w:rPr>
                <w:rFonts w:ascii="Arial" w:hAnsi="Arial" w:cs="Arial"/>
                <w:b/>
                <w:sz w:val="20"/>
                <w:szCs w:val="20"/>
              </w:rPr>
              <w:t xml:space="preserve"> plate</w:t>
            </w:r>
            <w:r w:rsidR="001B47E2">
              <w:rPr>
                <w:rFonts w:ascii="Arial" w:hAnsi="Arial" w:cs="Arial"/>
                <w:b/>
                <w:sz w:val="20"/>
                <w:szCs w:val="20"/>
              </w:rPr>
              <w:t>s are</w:t>
            </w:r>
            <w:r w:rsidR="00D05981" w:rsidRPr="00D05981">
              <w:rPr>
                <w:rFonts w:ascii="Arial" w:hAnsi="Arial" w:cs="Arial"/>
                <w:b/>
                <w:sz w:val="20"/>
                <w:szCs w:val="20"/>
              </w:rPr>
              <w:t xml:space="preserve"> to remain refrigerated and</w:t>
            </w:r>
            <w:r w:rsidR="001B47E2">
              <w:rPr>
                <w:rFonts w:ascii="Arial" w:hAnsi="Arial" w:cs="Arial"/>
                <w:b/>
                <w:sz w:val="20"/>
                <w:szCs w:val="20"/>
              </w:rPr>
              <w:t xml:space="preserve"> are</w:t>
            </w:r>
            <w:r w:rsidR="00D05981" w:rsidRPr="00D05981">
              <w:rPr>
                <w:rFonts w:ascii="Arial" w:hAnsi="Arial" w:cs="Arial"/>
                <w:b/>
                <w:sz w:val="20"/>
                <w:szCs w:val="20"/>
              </w:rPr>
              <w:t xml:space="preserve"> </w:t>
            </w:r>
            <w:r w:rsidR="00D05981" w:rsidRPr="00D05981">
              <w:rPr>
                <w:rFonts w:ascii="Arial" w:hAnsi="Arial" w:cs="Arial"/>
                <w:b/>
                <w:sz w:val="20"/>
                <w:szCs w:val="20"/>
                <w:u w:val="single"/>
              </w:rPr>
              <w:t>not</w:t>
            </w:r>
            <w:r w:rsidR="00D05981" w:rsidRPr="00D05981">
              <w:rPr>
                <w:rFonts w:ascii="Arial" w:hAnsi="Arial" w:cs="Arial"/>
                <w:b/>
                <w:sz w:val="20"/>
                <w:szCs w:val="20"/>
              </w:rPr>
              <w:t xml:space="preserve"> to be used for AST quality control testing)</w:t>
            </w:r>
            <w:r w:rsidR="00D05981" w:rsidRPr="00D05981">
              <w:rPr>
                <w:rFonts w:ascii="Arial" w:hAnsi="Arial" w:cs="Arial"/>
                <w:sz w:val="20"/>
                <w:szCs w:val="20"/>
              </w:rPr>
              <w:t>.</w:t>
            </w:r>
            <w:r w:rsidR="00D05981">
              <w:rPr>
                <w:rFonts w:ascii="Arial" w:hAnsi="Arial" w:cs="Arial"/>
              </w:rPr>
              <w:t xml:space="preserve">  </w:t>
            </w:r>
          </w:p>
        </w:tc>
      </w:tr>
      <w:tr w:rsidR="001014B3" w:rsidTr="009230BD">
        <w:trPr>
          <w:gridAfter w:val="2"/>
          <w:wAfter w:w="5130" w:type="dxa"/>
          <w:cantSplit/>
          <w:trHeight w:val="575"/>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6.</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Return Microbank</w:t>
            </w:r>
            <w:r>
              <w:rPr>
                <w:rFonts w:ascii="Arial" w:hAnsi="Arial" w:cs="Arial"/>
                <w:sz w:val="20"/>
              </w:rPr>
              <w:sym w:font="Symbol" w:char="F0E4"/>
            </w:r>
            <w:r>
              <w:rPr>
                <w:rFonts w:ascii="Arial" w:hAnsi="Arial" w:cs="Arial"/>
                <w:sz w:val="20"/>
              </w:rPr>
              <w:t xml:space="preserve"> vials promptly to frozen storage.  Excessive temperature changes reduce the viability of cryopreserved organisms.</w:t>
            </w:r>
          </w:p>
        </w:tc>
      </w:tr>
      <w:tr w:rsidR="00202D2B" w:rsidTr="009230BD">
        <w:trPr>
          <w:gridAfter w:val="2"/>
          <w:wAfter w:w="5130" w:type="dxa"/>
          <w:cantSplit/>
          <w:trHeight w:val="107"/>
        </w:trPr>
        <w:tc>
          <w:tcPr>
            <w:tcW w:w="1762" w:type="dxa"/>
            <w:vMerge/>
            <w:tcBorders>
              <w:top w:val="nil"/>
              <w:left w:val="nil"/>
              <w:bottom w:val="nil"/>
              <w:right w:val="single" w:sz="4" w:space="0" w:color="auto"/>
            </w:tcBorders>
          </w:tcPr>
          <w:p w:rsidR="00202D2B" w:rsidRDefault="00202D2B">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202D2B" w:rsidRPr="003646E4" w:rsidRDefault="00202D2B">
            <w:pPr>
              <w:pStyle w:val="Header"/>
              <w:jc w:val="left"/>
              <w:rPr>
                <w:rFonts w:ascii="Arial" w:hAnsi="Arial" w:cs="Arial"/>
                <w:b/>
                <w:sz w:val="20"/>
                <w:szCs w:val="20"/>
              </w:rPr>
            </w:pPr>
          </w:p>
        </w:tc>
      </w:tr>
      <w:tr w:rsidR="0082536A" w:rsidTr="009230BD">
        <w:trPr>
          <w:gridAfter w:val="2"/>
          <w:wAfter w:w="5130" w:type="dxa"/>
          <w:cantSplit/>
          <w:trHeight w:val="368"/>
        </w:trPr>
        <w:tc>
          <w:tcPr>
            <w:tcW w:w="1762" w:type="dxa"/>
            <w:vMerge/>
            <w:tcBorders>
              <w:top w:val="nil"/>
              <w:left w:val="nil"/>
              <w:bottom w:val="nil"/>
              <w:right w:val="single" w:sz="4" w:space="0" w:color="auto"/>
            </w:tcBorders>
          </w:tcPr>
          <w:p w:rsidR="0082536A" w:rsidRDefault="0082536A">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82536A" w:rsidRPr="0082536A" w:rsidRDefault="0082536A">
            <w:pPr>
              <w:pStyle w:val="Header"/>
              <w:jc w:val="left"/>
              <w:rPr>
                <w:rFonts w:ascii="Arial" w:hAnsi="Arial" w:cs="Arial"/>
                <w:sz w:val="20"/>
                <w:szCs w:val="20"/>
              </w:rPr>
            </w:pPr>
            <w:r>
              <w:rPr>
                <w:rFonts w:ascii="Arial" w:hAnsi="Arial" w:cs="Arial"/>
                <w:sz w:val="20"/>
                <w:szCs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82536A" w:rsidRPr="0082536A" w:rsidRDefault="0082536A" w:rsidP="0082536A">
            <w:pPr>
              <w:spacing w:before="100" w:beforeAutospacing="1" w:after="100" w:afterAutospacing="1"/>
              <w:rPr>
                <w:rFonts w:ascii="Arial" w:hAnsi="Arial" w:cs="Arial"/>
                <w:sz w:val="20"/>
                <w:szCs w:val="20"/>
              </w:rPr>
            </w:pPr>
            <w:r w:rsidRPr="00714C79">
              <w:rPr>
                <w:rFonts w:ascii="Arial" w:hAnsi="Arial" w:cs="Arial"/>
                <w:sz w:val="20"/>
                <w:szCs w:val="20"/>
              </w:rPr>
              <w:t xml:space="preserve">Each KWIK-STIK™ unit contains a lyophilized pellet of a single microorganism strain, a reservoir of hydrating fluid and an inoculating swab. Each device is sealed within a laminated pouch that contains a desiccator to prevent adverse moisture accumulation. </w:t>
            </w:r>
          </w:p>
        </w:tc>
      </w:tr>
      <w:tr w:rsidR="0082536A" w:rsidTr="009230BD">
        <w:trPr>
          <w:gridAfter w:val="2"/>
          <w:wAfter w:w="5130" w:type="dxa"/>
          <w:cantSplit/>
          <w:trHeight w:val="1034"/>
        </w:trPr>
        <w:tc>
          <w:tcPr>
            <w:tcW w:w="1762" w:type="dxa"/>
            <w:vMerge/>
            <w:tcBorders>
              <w:top w:val="nil"/>
              <w:left w:val="nil"/>
              <w:bottom w:val="nil"/>
              <w:right w:val="single" w:sz="4" w:space="0" w:color="auto"/>
            </w:tcBorders>
          </w:tcPr>
          <w:p w:rsidR="0082536A" w:rsidRDefault="0082536A">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82536A" w:rsidRDefault="0082536A">
            <w:pPr>
              <w:pStyle w:val="Header"/>
              <w:jc w:val="left"/>
              <w:rPr>
                <w:rFonts w:ascii="Arial" w:hAnsi="Arial" w:cs="Arial"/>
                <w:sz w:val="20"/>
                <w:szCs w:val="20"/>
              </w:rPr>
            </w:pPr>
            <w:r>
              <w:rPr>
                <w:rFonts w:ascii="Arial" w:hAnsi="Arial" w:cs="Arial"/>
                <w:sz w:val="20"/>
                <w:szCs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82536A" w:rsidRPr="0082536A" w:rsidRDefault="0082536A" w:rsidP="0082536A">
            <w:pPr>
              <w:spacing w:before="100" w:beforeAutospacing="1" w:after="100" w:afterAutospacing="1"/>
              <w:rPr>
                <w:rFonts w:ascii="Arial" w:hAnsi="Arial" w:cs="Arial"/>
                <w:sz w:val="20"/>
                <w:szCs w:val="20"/>
              </w:rPr>
            </w:pPr>
            <w:r>
              <w:rPr>
                <w:rFonts w:ascii="Arial" w:hAnsi="Arial" w:cs="Arial"/>
                <w:sz w:val="20"/>
                <w:szCs w:val="20"/>
              </w:rPr>
              <w:t xml:space="preserve">Store the </w:t>
            </w:r>
            <w:r w:rsidRPr="00714C79">
              <w:rPr>
                <w:rFonts w:ascii="Arial" w:hAnsi="Arial" w:cs="Arial"/>
                <w:sz w:val="20"/>
                <w:szCs w:val="20"/>
              </w:rPr>
              <w:t xml:space="preserve">KWIK-STIK™ Microorganisms at 2-8ºC. in the dark, in the original, sealed pouch or vial containing the desiccator. The lyophilized microorganism may be rendered nonviable by an abnormal accumulation of moisture in the pellet, or excessive heat, due to improper storage or handling. </w:t>
            </w:r>
          </w:p>
        </w:tc>
      </w:tr>
      <w:tr w:rsidR="0082536A" w:rsidTr="009230BD">
        <w:trPr>
          <w:gridAfter w:val="2"/>
          <w:wAfter w:w="5130" w:type="dxa"/>
          <w:cantSplit/>
          <w:trHeight w:val="890"/>
        </w:trPr>
        <w:tc>
          <w:tcPr>
            <w:tcW w:w="1762" w:type="dxa"/>
            <w:vMerge/>
            <w:tcBorders>
              <w:top w:val="nil"/>
              <w:left w:val="nil"/>
              <w:bottom w:val="nil"/>
              <w:right w:val="single" w:sz="4" w:space="0" w:color="auto"/>
            </w:tcBorders>
          </w:tcPr>
          <w:p w:rsidR="0082536A" w:rsidRDefault="0082536A">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82536A" w:rsidRDefault="0082536A">
            <w:pPr>
              <w:pStyle w:val="Header"/>
              <w:jc w:val="left"/>
              <w:rPr>
                <w:rFonts w:ascii="Arial" w:hAnsi="Arial" w:cs="Arial"/>
                <w:sz w:val="20"/>
                <w:szCs w:val="20"/>
              </w:rPr>
            </w:pPr>
            <w:r>
              <w:rPr>
                <w:rFonts w:ascii="Arial" w:hAnsi="Arial" w:cs="Arial"/>
                <w:sz w:val="20"/>
                <w:szCs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82536A" w:rsidRPr="00714C79" w:rsidRDefault="0082536A" w:rsidP="0082536A">
            <w:pPr>
              <w:spacing w:before="100" w:beforeAutospacing="1"/>
              <w:rPr>
                <w:rFonts w:ascii="Arial" w:hAnsi="Arial" w:cs="Arial"/>
                <w:sz w:val="20"/>
                <w:szCs w:val="20"/>
              </w:rPr>
            </w:pPr>
            <w:r w:rsidRPr="00714C79">
              <w:rPr>
                <w:rFonts w:ascii="Arial" w:hAnsi="Arial" w:cs="Arial"/>
                <w:sz w:val="20"/>
                <w:szCs w:val="20"/>
              </w:rPr>
              <w:t xml:space="preserve">KWIK-STIK™ Microorganisms should not be used if: </w:t>
            </w:r>
          </w:p>
          <w:p w:rsidR="0082536A" w:rsidRPr="00714C79" w:rsidRDefault="0082536A" w:rsidP="0082536A">
            <w:pPr>
              <w:numPr>
                <w:ilvl w:val="0"/>
                <w:numId w:val="7"/>
              </w:numPr>
              <w:jc w:val="left"/>
              <w:rPr>
                <w:rFonts w:ascii="Arial" w:hAnsi="Arial" w:cs="Arial"/>
                <w:sz w:val="20"/>
                <w:szCs w:val="20"/>
              </w:rPr>
            </w:pPr>
            <w:r w:rsidRPr="00714C79">
              <w:rPr>
                <w:rFonts w:ascii="Arial" w:hAnsi="Arial" w:cs="Arial"/>
                <w:sz w:val="20"/>
                <w:szCs w:val="20"/>
              </w:rPr>
              <w:t xml:space="preserve">the original seal has been broken; </w:t>
            </w:r>
          </w:p>
          <w:p w:rsidR="0082536A" w:rsidRPr="00714C79" w:rsidRDefault="0082536A" w:rsidP="0082536A">
            <w:pPr>
              <w:numPr>
                <w:ilvl w:val="0"/>
                <w:numId w:val="7"/>
              </w:numPr>
              <w:jc w:val="left"/>
              <w:rPr>
                <w:rFonts w:ascii="Arial" w:hAnsi="Arial" w:cs="Arial"/>
                <w:sz w:val="20"/>
                <w:szCs w:val="20"/>
              </w:rPr>
            </w:pPr>
            <w:r w:rsidRPr="00714C79">
              <w:rPr>
                <w:rFonts w:ascii="Arial" w:hAnsi="Arial" w:cs="Arial"/>
                <w:sz w:val="20"/>
                <w:szCs w:val="20"/>
              </w:rPr>
              <w:t xml:space="preserve">there is evidence of excessive exposure to heat or moisture; </w:t>
            </w:r>
          </w:p>
          <w:p w:rsidR="0082536A" w:rsidRPr="00621D44" w:rsidRDefault="0082536A" w:rsidP="00621D44">
            <w:pPr>
              <w:numPr>
                <w:ilvl w:val="0"/>
                <w:numId w:val="7"/>
              </w:numPr>
              <w:jc w:val="left"/>
              <w:rPr>
                <w:rFonts w:ascii="Arial" w:hAnsi="Arial" w:cs="Arial"/>
                <w:sz w:val="20"/>
                <w:szCs w:val="20"/>
              </w:rPr>
            </w:pPr>
            <w:r w:rsidRPr="00714C79">
              <w:rPr>
                <w:rFonts w:ascii="Arial" w:hAnsi="Arial" w:cs="Arial"/>
                <w:sz w:val="20"/>
                <w:szCs w:val="20"/>
              </w:rPr>
              <w:t xml:space="preserve">the expiration date has passed. </w:t>
            </w:r>
          </w:p>
        </w:tc>
      </w:tr>
      <w:tr w:rsidR="00AD2E04" w:rsidTr="009230BD">
        <w:trPr>
          <w:gridAfter w:val="2"/>
          <w:wAfter w:w="5130" w:type="dxa"/>
          <w:cantSplit/>
          <w:trHeight w:val="557"/>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rsidP="0082536A">
            <w:pPr>
              <w:spacing w:before="100" w:beforeAutospacing="1" w:after="100" w:afterAutospacing="1"/>
              <w:rPr>
                <w:rFonts w:ascii="Arial" w:hAnsi="Arial" w:cs="Arial"/>
                <w:sz w:val="20"/>
                <w:szCs w:val="20"/>
              </w:rPr>
            </w:pPr>
            <w:r w:rsidRPr="00714C79">
              <w:rPr>
                <w:rFonts w:ascii="Arial" w:hAnsi="Arial" w:cs="Arial"/>
                <w:sz w:val="20"/>
                <w:szCs w:val="20"/>
              </w:rPr>
              <w:t>Remove the KWIK-STIK™ unit from 2-8ºC. storage and allow the unopened pouch to equilibrate to room temperature</w:t>
            </w:r>
            <w:r>
              <w:rPr>
                <w:rFonts w:ascii="Arial" w:hAnsi="Arial" w:cs="Arial"/>
                <w:sz w:val="20"/>
                <w:szCs w:val="20"/>
              </w:rPr>
              <w:t>.</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rsidP="0082536A">
            <w:pPr>
              <w:spacing w:before="100" w:beforeAutospacing="1" w:after="100" w:afterAutospacing="1"/>
              <w:rPr>
                <w:rFonts w:ascii="Arial" w:hAnsi="Arial" w:cs="Arial"/>
                <w:sz w:val="20"/>
                <w:szCs w:val="20"/>
              </w:rPr>
            </w:pPr>
            <w:r w:rsidRPr="00714C79">
              <w:rPr>
                <w:rFonts w:ascii="Arial" w:hAnsi="Arial" w:cs="Arial"/>
                <w:sz w:val="20"/>
                <w:szCs w:val="20"/>
              </w:rPr>
              <w:t>Open the pouch and remove the KWIK-STIK™ unit.</w:t>
            </w:r>
          </w:p>
        </w:tc>
      </w:tr>
      <w:tr w:rsidR="00621D44" w:rsidTr="009230BD">
        <w:trPr>
          <w:gridAfter w:val="2"/>
          <w:wAfter w:w="5130" w:type="dxa"/>
          <w:cantSplit/>
          <w:trHeight w:val="368"/>
        </w:trPr>
        <w:tc>
          <w:tcPr>
            <w:tcW w:w="1762" w:type="dxa"/>
            <w:vMerge/>
            <w:tcBorders>
              <w:top w:val="nil"/>
              <w:left w:val="nil"/>
              <w:bottom w:val="nil"/>
              <w:right w:val="single" w:sz="4" w:space="0" w:color="auto"/>
            </w:tcBorders>
          </w:tcPr>
          <w:p w:rsidR="00621D44" w:rsidRDefault="00621D4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621D44" w:rsidRDefault="00AD2E04">
            <w:pPr>
              <w:pStyle w:val="Header"/>
              <w:jc w:val="left"/>
              <w:rPr>
                <w:rFonts w:ascii="Arial" w:hAnsi="Arial" w:cs="Arial"/>
                <w:sz w:val="20"/>
                <w:szCs w:val="20"/>
              </w:rPr>
            </w:pPr>
            <w:r>
              <w:rPr>
                <w:rFonts w:ascii="Arial" w:hAnsi="Arial" w:cs="Arial"/>
                <w:sz w:val="20"/>
                <w:szCs w:val="20"/>
              </w:rPr>
              <w:t>6.</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621D44" w:rsidRPr="00714C79" w:rsidRDefault="00AD2E04" w:rsidP="0082536A">
            <w:pPr>
              <w:spacing w:before="100" w:beforeAutospacing="1" w:after="100" w:afterAutospacing="1"/>
              <w:rPr>
                <w:rFonts w:ascii="Arial" w:hAnsi="Arial" w:cs="Arial"/>
                <w:sz w:val="20"/>
                <w:szCs w:val="20"/>
              </w:rPr>
            </w:pPr>
            <w:r w:rsidRPr="00714C79">
              <w:rPr>
                <w:rFonts w:ascii="Arial" w:hAnsi="Arial" w:cs="Arial"/>
                <w:sz w:val="20"/>
                <w:szCs w:val="20"/>
              </w:rPr>
              <w:t xml:space="preserve">Tear off the pull tab portion of the label from the KWIK-STIK™ device. The label can be attached to permanent QC Records or attached to the primary plate agar medium for identification. </w:t>
            </w:r>
          </w:p>
        </w:tc>
      </w:tr>
      <w:tr w:rsidR="0082536A" w:rsidTr="009230BD">
        <w:trPr>
          <w:gridAfter w:val="2"/>
          <w:wAfter w:w="5130" w:type="dxa"/>
          <w:cantSplit/>
          <w:trHeight w:val="368"/>
        </w:trPr>
        <w:tc>
          <w:tcPr>
            <w:tcW w:w="1762" w:type="dxa"/>
            <w:vMerge/>
            <w:tcBorders>
              <w:top w:val="nil"/>
              <w:left w:val="nil"/>
              <w:bottom w:val="nil"/>
              <w:right w:val="single" w:sz="4" w:space="0" w:color="auto"/>
            </w:tcBorders>
          </w:tcPr>
          <w:p w:rsidR="0082536A" w:rsidRDefault="0082536A">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82536A" w:rsidRDefault="00AD2E04">
            <w:pPr>
              <w:pStyle w:val="Header"/>
              <w:jc w:val="left"/>
              <w:rPr>
                <w:rFonts w:ascii="Arial" w:hAnsi="Arial" w:cs="Arial"/>
                <w:sz w:val="20"/>
                <w:szCs w:val="20"/>
              </w:rPr>
            </w:pPr>
            <w:r>
              <w:rPr>
                <w:rFonts w:ascii="Arial" w:hAnsi="Arial" w:cs="Arial"/>
                <w:sz w:val="20"/>
                <w:szCs w:val="20"/>
              </w:rPr>
              <w:t>7.</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82536A" w:rsidRPr="003646E4" w:rsidRDefault="00AD2E04">
            <w:pPr>
              <w:pStyle w:val="Header"/>
              <w:jc w:val="left"/>
              <w:rPr>
                <w:rFonts w:ascii="Arial" w:hAnsi="Arial" w:cs="Arial"/>
                <w:b/>
                <w:sz w:val="20"/>
                <w:szCs w:val="20"/>
              </w:rPr>
            </w:pPr>
            <w:r w:rsidRPr="00714C79">
              <w:rPr>
                <w:rFonts w:ascii="Arial" w:hAnsi="Arial" w:cs="Arial"/>
                <w:sz w:val="20"/>
                <w:szCs w:val="20"/>
              </w:rPr>
              <w:t xml:space="preserve">Take note of the position of the gelatin pellet in the bottom part of the device and the reservoir of hydrating fluid in the top (cap) part of the device. </w:t>
            </w:r>
            <w:r w:rsidRPr="00714C79">
              <w:rPr>
                <w:rFonts w:ascii="Arial" w:hAnsi="Arial" w:cs="Arial"/>
                <w:b/>
                <w:bCs/>
                <w:sz w:val="20"/>
                <w:szCs w:val="20"/>
              </w:rPr>
              <w:t>DO NOT DISASSEMBLE THE DEVICE DURING HYDRATION.</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8.</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pPr>
              <w:pStyle w:val="Header"/>
              <w:jc w:val="left"/>
              <w:rPr>
                <w:rFonts w:ascii="Arial" w:hAnsi="Arial" w:cs="Arial"/>
                <w:sz w:val="20"/>
                <w:szCs w:val="20"/>
              </w:rPr>
            </w:pPr>
            <w:r w:rsidRPr="00714C79">
              <w:rPr>
                <w:rFonts w:ascii="Arial" w:hAnsi="Arial" w:cs="Arial"/>
                <w:sz w:val="20"/>
                <w:szCs w:val="20"/>
              </w:rPr>
              <w:t xml:space="preserve">Release the hydrating fluid by pinching the very top of the ampoule in the cap of the device. </w:t>
            </w:r>
            <w:r w:rsidRPr="00714C79">
              <w:rPr>
                <w:rFonts w:ascii="Arial" w:hAnsi="Arial" w:cs="Arial"/>
                <w:b/>
                <w:bCs/>
                <w:sz w:val="20"/>
                <w:szCs w:val="20"/>
              </w:rPr>
              <w:t xml:space="preserve">PINCH AMPOULE ONLY ONCE TO AVOID INJURY. </w:t>
            </w:r>
            <w:r w:rsidRPr="00714C79">
              <w:rPr>
                <w:rFonts w:ascii="Arial" w:hAnsi="Arial" w:cs="Arial"/>
                <w:sz w:val="20"/>
                <w:szCs w:val="20"/>
              </w:rPr>
              <w:t>Allow the hydrating fluid to flow through the swab shaft and into the bottom portion of the unit containing the gelatin pellet.</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9.</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pPr>
              <w:pStyle w:val="Header"/>
              <w:jc w:val="left"/>
              <w:rPr>
                <w:rFonts w:ascii="Arial" w:hAnsi="Arial" w:cs="Arial"/>
                <w:sz w:val="20"/>
                <w:szCs w:val="20"/>
              </w:rPr>
            </w:pPr>
            <w:r w:rsidRPr="00714C79">
              <w:rPr>
                <w:rFonts w:ascii="Arial" w:hAnsi="Arial" w:cs="Arial"/>
                <w:sz w:val="20"/>
                <w:szCs w:val="20"/>
              </w:rPr>
              <w:t>Holding the device vertically, with the cap up, and tapping the bottom of the device on the counter can further facilitate the flow of the fluid.</w:t>
            </w:r>
          </w:p>
        </w:tc>
      </w:tr>
      <w:tr w:rsidR="00AD2E04" w:rsidTr="009230BD">
        <w:trPr>
          <w:gridAfter w:val="2"/>
          <w:wAfter w:w="5130" w:type="dxa"/>
          <w:cantSplit/>
          <w:trHeight w:val="773"/>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10.</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rsidP="00745CB5">
            <w:pPr>
              <w:spacing w:before="100" w:beforeAutospacing="1" w:after="100" w:afterAutospacing="1"/>
              <w:rPr>
                <w:rFonts w:ascii="Arial" w:hAnsi="Arial" w:cs="Arial"/>
                <w:sz w:val="20"/>
                <w:szCs w:val="20"/>
              </w:rPr>
            </w:pPr>
            <w:r w:rsidRPr="00714C79">
              <w:rPr>
                <w:rFonts w:ascii="Arial" w:hAnsi="Arial" w:cs="Arial"/>
                <w:sz w:val="20"/>
                <w:szCs w:val="20"/>
              </w:rPr>
              <w:t xml:space="preserve">Using a pinching action on the bottom portion of the unit, crush and mix the pellet in the fluid until the pellet particles are uniform in size and the suspension is homogenous in appearance. </w:t>
            </w:r>
            <w:r w:rsidRPr="00714C79">
              <w:rPr>
                <w:rFonts w:ascii="Arial" w:hAnsi="Arial" w:cs="Arial"/>
                <w:b/>
                <w:bCs/>
                <w:sz w:val="20"/>
                <w:szCs w:val="20"/>
              </w:rPr>
              <w:t xml:space="preserve">DO NOT INCUBATE. </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745CB5">
            <w:pPr>
              <w:pStyle w:val="Header"/>
              <w:jc w:val="left"/>
              <w:rPr>
                <w:rFonts w:ascii="Arial" w:hAnsi="Arial" w:cs="Arial"/>
                <w:sz w:val="20"/>
                <w:szCs w:val="20"/>
              </w:rPr>
            </w:pPr>
            <w:r>
              <w:rPr>
                <w:rFonts w:ascii="Arial" w:hAnsi="Arial" w:cs="Arial"/>
                <w:sz w:val="20"/>
                <w:szCs w:val="20"/>
              </w:rPr>
              <w:t>11.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745CB5" w:rsidP="00745CB5">
            <w:pPr>
              <w:spacing w:before="100" w:beforeAutospacing="1" w:after="100" w:afterAutospacing="1"/>
              <w:rPr>
                <w:rFonts w:ascii="Arial" w:hAnsi="Arial" w:cs="Arial"/>
                <w:sz w:val="20"/>
                <w:szCs w:val="20"/>
              </w:rPr>
            </w:pPr>
            <w:r w:rsidRPr="00714C79">
              <w:rPr>
                <w:rFonts w:ascii="Arial" w:hAnsi="Arial" w:cs="Arial"/>
                <w:sz w:val="20"/>
                <w:szCs w:val="20"/>
              </w:rPr>
              <w:t xml:space="preserve">Now that the swab is saturated with the hydrated material, immediately transfer the material to an appropriate, non-selective, nutrient or enriched agar medium. With pressure, rotate the swab and inoculate a circular area (i.e. one inch or 25mm in diameter) of the agar medium. With a sterile loop, streak repeatedly through the inoculated area in order to obtain isolated colonies. </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745CB5">
            <w:pPr>
              <w:pStyle w:val="Header"/>
              <w:jc w:val="left"/>
              <w:rPr>
                <w:rFonts w:ascii="Arial" w:hAnsi="Arial" w:cs="Arial"/>
                <w:sz w:val="20"/>
                <w:szCs w:val="20"/>
              </w:rPr>
            </w:pPr>
            <w:r>
              <w:rPr>
                <w:rFonts w:ascii="Arial" w:hAnsi="Arial" w:cs="Arial"/>
                <w:sz w:val="20"/>
                <w:szCs w:val="20"/>
              </w:rPr>
              <w:t>12.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745CB5">
            <w:pPr>
              <w:pStyle w:val="Header"/>
              <w:jc w:val="left"/>
              <w:rPr>
                <w:rFonts w:ascii="Arial" w:hAnsi="Arial" w:cs="Arial"/>
                <w:sz w:val="20"/>
                <w:szCs w:val="20"/>
              </w:rPr>
            </w:pPr>
            <w:r w:rsidRPr="00714C79">
              <w:rPr>
                <w:rFonts w:ascii="Arial" w:hAnsi="Arial" w:cs="Arial"/>
                <w:sz w:val="20"/>
                <w:szCs w:val="20"/>
              </w:rPr>
              <w:t xml:space="preserve">Discard the remaining hydrated material in </w:t>
            </w:r>
            <w:r>
              <w:rPr>
                <w:rFonts w:ascii="Arial" w:hAnsi="Arial" w:cs="Arial"/>
                <w:sz w:val="20"/>
                <w:szCs w:val="20"/>
              </w:rPr>
              <w:t xml:space="preserve">the red biohazard waste in </w:t>
            </w:r>
            <w:r w:rsidRPr="00714C79">
              <w:rPr>
                <w:rFonts w:ascii="Arial" w:hAnsi="Arial" w:cs="Arial"/>
                <w:sz w:val="20"/>
                <w:szCs w:val="20"/>
              </w:rPr>
              <w:t>accordance with the laboratory protocol for disposal of biohazardous materials</w:t>
            </w:r>
            <w:r>
              <w:rPr>
                <w:rFonts w:ascii="Arial" w:hAnsi="Arial" w:cs="Arial"/>
                <w:sz w:val="20"/>
                <w:szCs w:val="20"/>
              </w:rPr>
              <w:t>.</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745CB5">
            <w:pPr>
              <w:pStyle w:val="Header"/>
              <w:jc w:val="left"/>
              <w:rPr>
                <w:rFonts w:ascii="Arial" w:hAnsi="Arial" w:cs="Arial"/>
                <w:sz w:val="20"/>
                <w:szCs w:val="20"/>
              </w:rPr>
            </w:pPr>
            <w:r>
              <w:rPr>
                <w:rFonts w:ascii="Arial" w:hAnsi="Arial" w:cs="Arial"/>
                <w:sz w:val="20"/>
                <w:szCs w:val="20"/>
              </w:rPr>
              <w:t>13.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745CB5">
            <w:pPr>
              <w:pStyle w:val="Header"/>
              <w:jc w:val="left"/>
              <w:rPr>
                <w:rFonts w:ascii="Arial" w:hAnsi="Arial" w:cs="Arial"/>
                <w:sz w:val="20"/>
                <w:szCs w:val="20"/>
              </w:rPr>
            </w:pPr>
            <w:r w:rsidRPr="00714C79">
              <w:rPr>
                <w:rFonts w:ascii="Arial" w:hAnsi="Arial" w:cs="Arial"/>
                <w:sz w:val="20"/>
                <w:szCs w:val="20"/>
              </w:rPr>
              <w:t>IMMEDIATELY incubate the inoculated media at temperature and atmospheric conditions that are appropriate for the microorganism.</w:t>
            </w:r>
          </w:p>
        </w:tc>
      </w:tr>
      <w:tr w:rsidR="001014B3" w:rsidTr="009230BD">
        <w:trPr>
          <w:gridAfter w:val="2"/>
          <w:wAfter w:w="5130" w:type="dxa"/>
          <w:cantSplit/>
          <w:trHeight w:val="134"/>
        </w:trPr>
        <w:tc>
          <w:tcPr>
            <w:tcW w:w="1762" w:type="dxa"/>
            <w:vMerge/>
            <w:tcBorders>
              <w:top w:val="nil"/>
              <w:left w:val="nil"/>
              <w:bottom w:val="nil"/>
              <w:right w:val="single" w:sz="4" w:space="0" w:color="auto"/>
            </w:tcBorders>
          </w:tcPr>
          <w:p w:rsidR="001014B3" w:rsidRDefault="001014B3">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1014B3" w:rsidRPr="003646E4" w:rsidRDefault="001014B3">
            <w:pPr>
              <w:pStyle w:val="Header"/>
              <w:jc w:val="left"/>
              <w:rPr>
                <w:rFonts w:ascii="Arial" w:hAnsi="Arial"/>
                <w:b/>
                <w:sz w:val="20"/>
                <w:szCs w:val="20"/>
              </w:rPr>
            </w:pPr>
          </w:p>
        </w:tc>
      </w:tr>
      <w:tr w:rsidR="001014B3" w:rsidTr="009230BD">
        <w:trPr>
          <w:gridAfter w:val="2"/>
          <w:wAfter w:w="5130" w:type="dxa"/>
          <w:cantSplit/>
          <w:trHeight w:val="345"/>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rsidP="00FB791F">
            <w:pPr>
              <w:pStyle w:val="Header"/>
              <w:jc w:val="left"/>
              <w:rPr>
                <w:rFonts w:ascii="Arial" w:hAnsi="Arial" w:cs="Arial"/>
                <w:sz w:val="20"/>
              </w:rPr>
            </w:pPr>
            <w:r>
              <w:rPr>
                <w:rFonts w:ascii="Arial" w:hAnsi="Arial" w:cs="Arial"/>
                <w:sz w:val="20"/>
              </w:rPr>
              <w:t>Recovery can be performed from the Microbank</w:t>
            </w:r>
            <w:r>
              <w:rPr>
                <w:rFonts w:ascii="Arial" w:hAnsi="Arial" w:cs="Arial"/>
                <w:sz w:val="20"/>
              </w:rPr>
              <w:sym w:font="Symbol" w:char="F0E4"/>
            </w:r>
            <w:r>
              <w:rPr>
                <w:rFonts w:ascii="Arial" w:hAnsi="Arial" w:cs="Arial"/>
                <w:sz w:val="20"/>
              </w:rPr>
              <w:t xml:space="preserve"> vials at anytime. However, to reduce the chance of decreased organism viability and shifts in phenotypic expression, a schedule </w:t>
            </w:r>
            <w:r w:rsidR="009A0069">
              <w:rPr>
                <w:rFonts w:ascii="Arial" w:hAnsi="Arial" w:cs="Arial"/>
                <w:sz w:val="20"/>
              </w:rPr>
              <w:t>has been devised for the QC</w:t>
            </w:r>
            <w:r>
              <w:rPr>
                <w:rFonts w:ascii="Arial" w:hAnsi="Arial" w:cs="Arial"/>
                <w:sz w:val="20"/>
              </w:rPr>
              <w:t xml:space="preserve"> organisms that are used on a weekly basis. The schedule is located on page </w:t>
            </w:r>
            <w:r w:rsidR="00FB791F">
              <w:rPr>
                <w:rFonts w:ascii="Arial" w:hAnsi="Arial" w:cs="Arial"/>
                <w:sz w:val="20"/>
              </w:rPr>
              <w:t>5</w:t>
            </w:r>
            <w:r>
              <w:rPr>
                <w:rFonts w:ascii="Arial" w:hAnsi="Arial" w:cs="Arial"/>
                <w:sz w:val="20"/>
              </w:rPr>
              <w:t xml:space="preserve"> under the</w:t>
            </w:r>
            <w:r w:rsidR="00B54F50">
              <w:rPr>
                <w:rFonts w:ascii="Arial" w:hAnsi="Arial" w:cs="Arial"/>
                <w:sz w:val="20"/>
              </w:rPr>
              <w:t xml:space="preserve"> heading: ‘Weekly QC Organism Subculture Schedule’</w:t>
            </w:r>
            <w:r>
              <w:rPr>
                <w:rFonts w:ascii="Arial" w:hAnsi="Arial" w:cs="Arial"/>
                <w:sz w:val="20"/>
              </w:rPr>
              <w:t>.</w:t>
            </w:r>
          </w:p>
        </w:tc>
      </w:tr>
      <w:tr w:rsidR="001014B3" w:rsidTr="009230BD">
        <w:trPr>
          <w:gridAfter w:val="2"/>
          <w:wAfter w:w="5130" w:type="dxa"/>
          <w:cantSplit/>
          <w:trHeight w:val="557"/>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4512C7" w:rsidP="00D3615F">
            <w:pPr>
              <w:pStyle w:val="Header"/>
              <w:jc w:val="left"/>
              <w:rPr>
                <w:rFonts w:ascii="Arial" w:hAnsi="Arial" w:cs="Arial"/>
                <w:sz w:val="20"/>
              </w:rPr>
            </w:pPr>
            <w:r>
              <w:rPr>
                <w:rFonts w:ascii="Arial" w:hAnsi="Arial" w:cs="Arial"/>
                <w:sz w:val="20"/>
              </w:rPr>
              <w:t xml:space="preserve">Every fourth Wednesday, </w:t>
            </w:r>
            <w:r w:rsidR="00D3615F">
              <w:rPr>
                <w:rFonts w:ascii="Arial" w:hAnsi="Arial" w:cs="Arial"/>
                <w:sz w:val="20"/>
              </w:rPr>
              <w:t>routine</w:t>
            </w:r>
            <w:r w:rsidR="001F291B">
              <w:rPr>
                <w:rFonts w:ascii="Arial" w:hAnsi="Arial" w:cs="Arial"/>
                <w:sz w:val="20"/>
              </w:rPr>
              <w:t xml:space="preserve"> QC</w:t>
            </w:r>
            <w:r w:rsidR="001014B3">
              <w:rPr>
                <w:rFonts w:ascii="Arial" w:hAnsi="Arial" w:cs="Arial"/>
                <w:sz w:val="20"/>
              </w:rPr>
              <w:t xml:space="preserve"> strains are recovered from Microbank</w:t>
            </w:r>
            <w:r w:rsidR="001014B3">
              <w:rPr>
                <w:rFonts w:ascii="Arial" w:hAnsi="Arial" w:cs="Arial"/>
                <w:sz w:val="20"/>
              </w:rPr>
              <w:sym w:font="Symbol" w:char="F0E4"/>
            </w:r>
            <w:r w:rsidR="001014B3">
              <w:rPr>
                <w:rFonts w:ascii="Arial" w:hAnsi="Arial" w:cs="Arial"/>
                <w:sz w:val="20"/>
              </w:rPr>
              <w:t xml:space="preserve"> storage on to appropriate agar</w:t>
            </w:r>
            <w:r w:rsidR="001F291B">
              <w:rPr>
                <w:rFonts w:ascii="Arial" w:hAnsi="Arial" w:cs="Arial"/>
                <w:sz w:val="20"/>
              </w:rPr>
              <w:t xml:space="preserve"> plates</w:t>
            </w:r>
            <w:r w:rsidR="00B55F03">
              <w:rPr>
                <w:rFonts w:ascii="Arial" w:hAnsi="Arial" w:cs="Arial"/>
                <w:sz w:val="20"/>
              </w:rPr>
              <w:t xml:space="preserve"> labeled #1</w:t>
            </w:r>
            <w:r w:rsidR="001F291B">
              <w:rPr>
                <w:rFonts w:ascii="Arial" w:hAnsi="Arial" w:cs="Arial"/>
                <w:sz w:val="20"/>
              </w:rPr>
              <w:t>.</w:t>
            </w:r>
            <w:r w:rsidR="00D3615F">
              <w:rPr>
                <w:rFonts w:ascii="Arial" w:hAnsi="Arial" w:cs="Arial"/>
                <w:sz w:val="20"/>
              </w:rPr>
              <w:t xml:space="preserve">  Use the computer labels on the plates</w:t>
            </w:r>
            <w:r w:rsidR="00FB791F">
              <w:rPr>
                <w:rFonts w:ascii="Arial" w:hAnsi="Arial" w:cs="Arial"/>
                <w:sz w:val="20"/>
              </w:rPr>
              <w:t xml:space="preserve">, all plates will be dated and initialed (or tech coded).  Expiration dates </w:t>
            </w:r>
            <w:r>
              <w:rPr>
                <w:rFonts w:ascii="Arial" w:hAnsi="Arial" w:cs="Arial"/>
                <w:sz w:val="20"/>
              </w:rPr>
              <w:t xml:space="preserve">(one week) </w:t>
            </w:r>
            <w:r w:rsidR="00FB791F">
              <w:rPr>
                <w:rFonts w:ascii="Arial" w:hAnsi="Arial" w:cs="Arial"/>
                <w:sz w:val="20"/>
              </w:rPr>
              <w:t>will be included as required.</w:t>
            </w:r>
          </w:p>
        </w:tc>
      </w:tr>
      <w:tr w:rsidR="001014B3" w:rsidTr="009230BD">
        <w:trPr>
          <w:gridAfter w:val="2"/>
          <w:wAfter w:w="5130" w:type="dxa"/>
          <w:cantSplit/>
          <w:trHeight w:val="638"/>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3127EC" w:rsidP="00D3615F">
            <w:pPr>
              <w:pStyle w:val="Header"/>
              <w:jc w:val="left"/>
              <w:rPr>
                <w:rFonts w:ascii="Arial" w:hAnsi="Arial"/>
                <w:sz w:val="20"/>
              </w:rPr>
            </w:pPr>
            <w:r>
              <w:rPr>
                <w:rFonts w:ascii="Arial" w:hAnsi="Arial"/>
                <w:sz w:val="20"/>
              </w:rPr>
              <w:t>Each su</w:t>
            </w:r>
            <w:r w:rsidR="00FB791F">
              <w:rPr>
                <w:rFonts w:ascii="Arial" w:hAnsi="Arial"/>
                <w:sz w:val="20"/>
              </w:rPr>
              <w:t>ccessive week, weeks #2, #3, #4--</w:t>
            </w:r>
            <w:r>
              <w:rPr>
                <w:rFonts w:ascii="Arial" w:hAnsi="Arial"/>
                <w:sz w:val="20"/>
              </w:rPr>
              <w:t xml:space="preserve"> </w:t>
            </w:r>
            <w:r w:rsidR="00D3615F">
              <w:rPr>
                <w:rFonts w:ascii="Arial" w:hAnsi="Arial"/>
                <w:sz w:val="20"/>
              </w:rPr>
              <w:t>routine</w:t>
            </w:r>
            <w:r w:rsidR="009A0069">
              <w:rPr>
                <w:rFonts w:ascii="Arial" w:hAnsi="Arial"/>
                <w:sz w:val="20"/>
              </w:rPr>
              <w:t xml:space="preserve"> QC</w:t>
            </w:r>
            <w:r>
              <w:rPr>
                <w:rFonts w:ascii="Arial" w:hAnsi="Arial"/>
                <w:sz w:val="20"/>
              </w:rPr>
              <w:t xml:space="preserve"> organisms </w:t>
            </w:r>
            <w:r w:rsidR="001014B3">
              <w:rPr>
                <w:rFonts w:ascii="Arial" w:hAnsi="Arial"/>
                <w:sz w:val="20"/>
              </w:rPr>
              <w:t xml:space="preserve">are inoculated </w:t>
            </w:r>
            <w:r w:rsidR="00FB791F">
              <w:rPr>
                <w:rFonts w:ascii="Arial" w:hAnsi="Arial"/>
                <w:sz w:val="20"/>
              </w:rPr>
              <w:t>to fresh</w:t>
            </w:r>
            <w:r>
              <w:rPr>
                <w:rFonts w:ascii="Arial" w:hAnsi="Arial"/>
                <w:sz w:val="20"/>
              </w:rPr>
              <w:t xml:space="preserve"> agar plates u</w:t>
            </w:r>
            <w:r w:rsidR="001014B3">
              <w:rPr>
                <w:rFonts w:ascii="Arial" w:hAnsi="Arial"/>
                <w:sz w:val="20"/>
              </w:rPr>
              <w:t>sing the previous Wednesday plates</w:t>
            </w:r>
            <w:r w:rsidR="00D3615F">
              <w:rPr>
                <w:rFonts w:ascii="Arial" w:hAnsi="Arial"/>
                <w:sz w:val="20"/>
              </w:rPr>
              <w:t>.</w:t>
            </w:r>
            <w:r w:rsidR="004512C7">
              <w:rPr>
                <w:rFonts w:ascii="Arial" w:hAnsi="Arial"/>
                <w:sz w:val="20"/>
              </w:rPr>
              <w:t xml:space="preserve">  </w:t>
            </w:r>
            <w:r w:rsidR="004512C7">
              <w:rPr>
                <w:rFonts w:ascii="Arial" w:hAnsi="Arial" w:cs="Arial"/>
                <w:sz w:val="20"/>
              </w:rPr>
              <w:t>Expiration dates (one week) will be included as required.</w:t>
            </w:r>
          </w:p>
        </w:tc>
      </w:tr>
      <w:tr w:rsidR="003127EC" w:rsidTr="009230BD">
        <w:trPr>
          <w:gridAfter w:val="2"/>
          <w:wAfter w:w="5130" w:type="dxa"/>
          <w:cantSplit/>
          <w:trHeight w:val="737"/>
        </w:trPr>
        <w:tc>
          <w:tcPr>
            <w:tcW w:w="1762" w:type="dxa"/>
            <w:vMerge/>
            <w:tcBorders>
              <w:top w:val="nil"/>
              <w:left w:val="nil"/>
              <w:bottom w:val="nil"/>
              <w:right w:val="single" w:sz="4" w:space="0" w:color="auto"/>
            </w:tcBorders>
          </w:tcPr>
          <w:p w:rsidR="003127EC" w:rsidRDefault="003127EC">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3127EC" w:rsidRDefault="003127EC">
            <w:pPr>
              <w:pStyle w:val="Header"/>
              <w:jc w:val="left"/>
              <w:rPr>
                <w:rFonts w:ascii="Arial" w:hAnsi="Arial"/>
                <w:sz w:val="20"/>
              </w:rPr>
            </w:pPr>
            <w:r>
              <w:rPr>
                <w:rFonts w:ascii="Arial" w:hAnsi="Arial"/>
                <w:sz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3127EC" w:rsidRDefault="003127EC" w:rsidP="003127EC">
            <w:pPr>
              <w:pStyle w:val="Header"/>
              <w:jc w:val="left"/>
              <w:rPr>
                <w:rFonts w:asciiTheme="minorHAnsi" w:hAnsiTheme="minorHAnsi"/>
                <w:sz w:val="20"/>
                <w:szCs w:val="20"/>
              </w:rPr>
            </w:pPr>
            <w:r w:rsidRPr="00622882">
              <w:rPr>
                <w:rFonts w:ascii="Arial" w:hAnsi="Arial" w:cs="Arial"/>
                <w:b/>
                <w:sz w:val="20"/>
              </w:rPr>
              <w:t>*</w:t>
            </w:r>
            <w:r w:rsidR="00DA0B2A" w:rsidRPr="00622882">
              <w:rPr>
                <w:rFonts w:ascii="Arial" w:hAnsi="Arial" w:cs="Arial"/>
                <w:b/>
                <w:sz w:val="20"/>
              </w:rPr>
              <w:t>*</w:t>
            </w:r>
            <w:r w:rsidR="00DA0B2A">
              <w:rPr>
                <w:rFonts w:ascii="Arial" w:hAnsi="Arial" w:cs="Arial"/>
                <w:sz w:val="20"/>
              </w:rPr>
              <w:t xml:space="preserve"> (</w:t>
            </w:r>
            <w:r w:rsidR="00D3615F">
              <w:rPr>
                <w:rFonts w:ascii="Arial" w:hAnsi="Arial" w:cs="Arial"/>
                <w:sz w:val="20"/>
              </w:rPr>
              <w:t xml:space="preserve">Double starred) </w:t>
            </w:r>
            <w:r>
              <w:rPr>
                <w:rFonts w:ascii="Arial" w:hAnsi="Arial" w:cs="Arial"/>
                <w:sz w:val="20"/>
              </w:rPr>
              <w:t>QC organisms must be recovered from Microbank</w:t>
            </w:r>
            <w:r>
              <w:rPr>
                <w:rFonts w:ascii="Arial" w:hAnsi="Arial" w:cs="Arial"/>
                <w:sz w:val="20"/>
              </w:rPr>
              <w:sym w:font="Symbol" w:char="F0E4"/>
            </w:r>
            <w:r>
              <w:rPr>
                <w:rFonts w:ascii="Arial" w:hAnsi="Arial" w:cs="Arial"/>
                <w:sz w:val="20"/>
              </w:rPr>
              <w:t xml:space="preserve"> frozen storage vials on a </w:t>
            </w:r>
            <w:r w:rsidR="004512C7">
              <w:rPr>
                <w:rFonts w:ascii="Arial" w:hAnsi="Arial" w:cs="Arial"/>
                <w:b/>
                <w:sz w:val="20"/>
              </w:rPr>
              <w:t>WEEKLY</w:t>
            </w:r>
            <w:r w:rsidRPr="00D3615F">
              <w:rPr>
                <w:rFonts w:ascii="Arial" w:hAnsi="Arial" w:cs="Arial"/>
                <w:b/>
                <w:sz w:val="20"/>
              </w:rPr>
              <w:t xml:space="preserve"> </w:t>
            </w:r>
            <w:r>
              <w:rPr>
                <w:rFonts w:ascii="Arial" w:hAnsi="Arial" w:cs="Arial"/>
                <w:sz w:val="20"/>
              </w:rPr>
              <w:t>basis</w:t>
            </w:r>
            <w:r w:rsidR="00F94634">
              <w:rPr>
                <w:rFonts w:ascii="Arial" w:hAnsi="Arial" w:cs="Arial"/>
                <w:sz w:val="20"/>
              </w:rPr>
              <w:t xml:space="preserve"> </w:t>
            </w:r>
            <w:r w:rsidRPr="00622882">
              <w:rPr>
                <w:rFonts w:ascii="Arial" w:hAnsi="Arial" w:cs="Arial"/>
                <w:sz w:val="20"/>
                <w:szCs w:val="20"/>
              </w:rPr>
              <w:t xml:space="preserve">due to spontaneous loss of plasmid encoding </w:t>
            </w:r>
            <w:r w:rsidRPr="00D3615F">
              <w:rPr>
                <w:rFonts w:ascii="Arial" w:hAnsi="Arial" w:cs="Arial"/>
                <w:sz w:val="20"/>
                <w:szCs w:val="20"/>
              </w:rPr>
              <w:t>the β-lactamase or carbapenemase.</w:t>
            </w:r>
            <w:r>
              <w:rPr>
                <w:rFonts w:asciiTheme="minorHAnsi" w:hAnsiTheme="minorHAnsi"/>
                <w:sz w:val="20"/>
                <w:szCs w:val="20"/>
              </w:rPr>
              <w:t xml:space="preserve">  </w:t>
            </w:r>
          </w:p>
          <w:p w:rsidR="003127EC" w:rsidRDefault="003127EC" w:rsidP="00D3615F">
            <w:pPr>
              <w:pStyle w:val="Header"/>
              <w:jc w:val="left"/>
              <w:rPr>
                <w:rFonts w:ascii="Arial" w:hAnsi="Arial"/>
                <w:sz w:val="20"/>
              </w:rPr>
            </w:pPr>
            <w:r>
              <w:rPr>
                <w:rFonts w:ascii="Arial" w:hAnsi="Arial" w:cs="Arial"/>
                <w:sz w:val="20"/>
              </w:rPr>
              <w:t xml:space="preserve"> </w:t>
            </w:r>
            <w:r>
              <w:rPr>
                <w:rFonts w:ascii="Arial" w:hAnsi="Arial" w:cs="Arial"/>
                <w:b/>
                <w:bCs/>
                <w:sz w:val="16"/>
              </w:rPr>
              <w:t xml:space="preserve">Note: </w:t>
            </w:r>
            <w:r w:rsidR="00D3615F">
              <w:rPr>
                <w:rFonts w:ascii="Arial" w:hAnsi="Arial" w:cs="Arial"/>
                <w:b/>
                <w:bCs/>
                <w:sz w:val="16"/>
              </w:rPr>
              <w:t xml:space="preserve">Labels for these Double starred </w:t>
            </w:r>
            <w:r w:rsidR="004512C7">
              <w:rPr>
                <w:rFonts w:ascii="Arial" w:hAnsi="Arial" w:cs="Arial"/>
                <w:b/>
                <w:bCs/>
                <w:sz w:val="16"/>
              </w:rPr>
              <w:t>organisms have</w:t>
            </w:r>
            <w:r>
              <w:rPr>
                <w:rFonts w:ascii="Arial" w:hAnsi="Arial" w:cs="Arial"/>
                <w:b/>
                <w:bCs/>
                <w:sz w:val="16"/>
              </w:rPr>
              <w:t xml:space="preserve"> ** preceding the vial code number.</w:t>
            </w:r>
          </w:p>
        </w:tc>
      </w:tr>
      <w:tr w:rsidR="009A0069" w:rsidTr="009230BD">
        <w:trPr>
          <w:gridAfter w:val="2"/>
          <w:wAfter w:w="5130" w:type="dxa"/>
          <w:cantSplit/>
          <w:trHeight w:val="1061"/>
        </w:trPr>
        <w:tc>
          <w:tcPr>
            <w:tcW w:w="1762" w:type="dxa"/>
            <w:vMerge/>
            <w:tcBorders>
              <w:top w:val="nil"/>
              <w:left w:val="nil"/>
              <w:bottom w:val="nil"/>
              <w:right w:val="single" w:sz="4" w:space="0" w:color="auto"/>
            </w:tcBorders>
          </w:tcPr>
          <w:p w:rsidR="009A0069" w:rsidRDefault="009A0069">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9A0069" w:rsidRDefault="003127EC">
            <w:pPr>
              <w:pStyle w:val="Header"/>
              <w:jc w:val="left"/>
              <w:rPr>
                <w:rFonts w:ascii="Arial" w:hAnsi="Arial"/>
                <w:sz w:val="20"/>
              </w:rPr>
            </w:pPr>
            <w:r>
              <w:rPr>
                <w:rFonts w:ascii="Arial" w:hAnsi="Arial"/>
                <w:sz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9A0069" w:rsidRDefault="00F94634" w:rsidP="00232E81">
            <w:pPr>
              <w:pStyle w:val="Header"/>
              <w:jc w:val="left"/>
              <w:rPr>
                <w:rFonts w:ascii="Arial" w:hAnsi="Arial"/>
                <w:sz w:val="20"/>
              </w:rPr>
            </w:pPr>
            <w:r w:rsidRPr="00F94634">
              <w:rPr>
                <w:rFonts w:ascii="Arial" w:hAnsi="Arial"/>
                <w:b/>
                <w:sz w:val="20"/>
              </w:rPr>
              <w:t>New lot Media</w:t>
            </w:r>
            <w:r w:rsidR="001B47E2">
              <w:rPr>
                <w:rFonts w:ascii="Arial" w:hAnsi="Arial"/>
                <w:b/>
                <w:sz w:val="20"/>
              </w:rPr>
              <w:t xml:space="preserve"> </w:t>
            </w:r>
            <w:r w:rsidR="000D50BB">
              <w:rPr>
                <w:rFonts w:ascii="Arial" w:hAnsi="Arial"/>
                <w:b/>
                <w:sz w:val="20"/>
              </w:rPr>
              <w:t>/</w:t>
            </w:r>
            <w:r w:rsidR="001B47E2">
              <w:rPr>
                <w:rFonts w:ascii="Arial" w:hAnsi="Arial"/>
                <w:b/>
                <w:sz w:val="20"/>
              </w:rPr>
              <w:t xml:space="preserve"> </w:t>
            </w:r>
            <w:r w:rsidR="000D50BB">
              <w:rPr>
                <w:rFonts w:ascii="Arial" w:hAnsi="Arial"/>
                <w:b/>
                <w:sz w:val="20"/>
              </w:rPr>
              <w:t>Vitek</w:t>
            </w:r>
            <w:r w:rsidR="004512C7">
              <w:rPr>
                <w:rFonts w:ascii="Arial" w:hAnsi="Arial"/>
                <w:b/>
                <w:sz w:val="20"/>
              </w:rPr>
              <w:t xml:space="preserve"> ID</w:t>
            </w:r>
            <w:r w:rsidR="001B47E2">
              <w:rPr>
                <w:rFonts w:ascii="Arial" w:hAnsi="Arial"/>
                <w:b/>
                <w:sz w:val="20"/>
              </w:rPr>
              <w:t xml:space="preserve"> </w:t>
            </w:r>
            <w:r w:rsidR="000D50BB">
              <w:rPr>
                <w:rFonts w:ascii="Arial" w:hAnsi="Arial"/>
                <w:b/>
                <w:sz w:val="20"/>
              </w:rPr>
              <w:t>/</w:t>
            </w:r>
            <w:r w:rsidR="001B47E2">
              <w:rPr>
                <w:rFonts w:ascii="Arial" w:hAnsi="Arial"/>
                <w:b/>
                <w:sz w:val="20"/>
              </w:rPr>
              <w:t xml:space="preserve"> </w:t>
            </w:r>
            <w:r w:rsidR="000D50BB">
              <w:rPr>
                <w:rFonts w:ascii="Arial" w:hAnsi="Arial"/>
                <w:b/>
                <w:sz w:val="20"/>
              </w:rPr>
              <w:t>MicroScan</w:t>
            </w:r>
            <w:r w:rsidR="004512C7">
              <w:rPr>
                <w:rFonts w:ascii="Arial" w:hAnsi="Arial"/>
                <w:b/>
                <w:sz w:val="20"/>
              </w:rPr>
              <w:t xml:space="preserve"> ID</w:t>
            </w:r>
            <w:r w:rsidRPr="00F94634">
              <w:rPr>
                <w:rFonts w:ascii="Arial" w:hAnsi="Arial"/>
                <w:b/>
                <w:sz w:val="20"/>
              </w:rPr>
              <w:t xml:space="preserve"> QC:</w:t>
            </w:r>
            <w:r>
              <w:rPr>
                <w:rFonts w:ascii="Arial" w:hAnsi="Arial"/>
                <w:sz w:val="20"/>
              </w:rPr>
              <w:t xml:space="preserve">  </w:t>
            </w:r>
            <w:r w:rsidR="00232E81">
              <w:rPr>
                <w:rFonts w:ascii="Arial" w:hAnsi="Arial"/>
                <w:sz w:val="20"/>
              </w:rPr>
              <w:t xml:space="preserve">QC organisms for </w:t>
            </w:r>
            <w:r w:rsidR="009A0069">
              <w:rPr>
                <w:rFonts w:ascii="Arial" w:hAnsi="Arial"/>
                <w:sz w:val="20"/>
              </w:rPr>
              <w:t>Non-</w:t>
            </w:r>
            <w:r w:rsidR="00232E81">
              <w:rPr>
                <w:rFonts w:ascii="Arial" w:hAnsi="Arial"/>
                <w:sz w:val="20"/>
              </w:rPr>
              <w:t>Exempt medias</w:t>
            </w:r>
            <w:r w:rsidR="009A0069">
              <w:rPr>
                <w:rFonts w:ascii="Arial" w:hAnsi="Arial"/>
                <w:sz w:val="20"/>
              </w:rPr>
              <w:t xml:space="preserve"> (per CLSI </w:t>
            </w:r>
            <w:r w:rsidR="00232E81">
              <w:rPr>
                <w:rFonts w:ascii="Arial" w:hAnsi="Arial"/>
                <w:sz w:val="20"/>
              </w:rPr>
              <w:t>M22-A3, reference1) are listed on the Media Quality Control Worksheet logs in the Media QC binder.  The organisms that are not included in the weekly organism subculture schedule are subcultured as needed</w:t>
            </w:r>
            <w:r w:rsidR="00622882">
              <w:rPr>
                <w:rFonts w:ascii="Arial" w:hAnsi="Arial"/>
                <w:sz w:val="20"/>
              </w:rPr>
              <w:t xml:space="preserve"> from the appropriate</w:t>
            </w:r>
            <w:r w:rsidR="003127EC">
              <w:rPr>
                <w:rFonts w:ascii="Arial" w:hAnsi="Arial" w:cs="Arial"/>
                <w:sz w:val="20"/>
              </w:rPr>
              <w:t xml:space="preserve"> Microbank</w:t>
            </w:r>
            <w:r w:rsidR="003127EC">
              <w:rPr>
                <w:rFonts w:ascii="Arial" w:hAnsi="Arial" w:cs="Arial"/>
                <w:sz w:val="20"/>
              </w:rPr>
              <w:sym w:font="Symbol" w:char="F0E4"/>
            </w:r>
            <w:r w:rsidR="003127EC">
              <w:rPr>
                <w:rFonts w:ascii="Arial" w:hAnsi="Arial" w:cs="Arial"/>
                <w:sz w:val="20"/>
              </w:rPr>
              <w:t xml:space="preserve"> frozen storage vials</w:t>
            </w:r>
            <w:r w:rsidR="00622882">
              <w:rPr>
                <w:rFonts w:ascii="Arial" w:hAnsi="Arial"/>
                <w:sz w:val="20"/>
              </w:rPr>
              <w:t>.</w:t>
            </w:r>
          </w:p>
        </w:tc>
      </w:tr>
      <w:tr w:rsidR="00B1294C" w:rsidTr="009230BD">
        <w:trPr>
          <w:gridAfter w:val="2"/>
          <w:wAfter w:w="5130" w:type="dxa"/>
          <w:cantSplit/>
          <w:trHeight w:val="188"/>
        </w:trPr>
        <w:tc>
          <w:tcPr>
            <w:tcW w:w="1762" w:type="dxa"/>
            <w:vMerge/>
            <w:tcBorders>
              <w:top w:val="nil"/>
              <w:left w:val="nil"/>
              <w:bottom w:val="nil"/>
              <w:right w:val="single" w:sz="4" w:space="0" w:color="auto"/>
            </w:tcBorders>
          </w:tcPr>
          <w:p w:rsidR="00B1294C" w:rsidRDefault="00B1294C">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B1294C" w:rsidRPr="00B1294C" w:rsidRDefault="00B1294C" w:rsidP="00232E81">
            <w:pPr>
              <w:pStyle w:val="Header"/>
              <w:jc w:val="left"/>
              <w:rPr>
                <w:rFonts w:ascii="Arial" w:hAnsi="Arial"/>
                <w:b/>
                <w:sz w:val="20"/>
              </w:rPr>
            </w:pPr>
          </w:p>
        </w:tc>
      </w:tr>
      <w:tr w:rsidR="00D23107" w:rsidTr="009230BD">
        <w:trPr>
          <w:gridAfter w:val="2"/>
          <w:wAfter w:w="5130" w:type="dxa"/>
          <w:cantSplit/>
          <w:trHeight w:val="638"/>
        </w:trPr>
        <w:tc>
          <w:tcPr>
            <w:tcW w:w="1762" w:type="dxa"/>
            <w:vMerge/>
            <w:tcBorders>
              <w:top w:val="nil"/>
              <w:left w:val="nil"/>
              <w:bottom w:val="nil"/>
              <w:right w:val="single" w:sz="4" w:space="0" w:color="auto"/>
            </w:tcBorders>
          </w:tcPr>
          <w:p w:rsidR="00D23107" w:rsidRDefault="00D23107">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D23107" w:rsidRDefault="00B1294C">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D23107" w:rsidRPr="00F051DB" w:rsidRDefault="00F051DB" w:rsidP="001B47E2">
            <w:pPr>
              <w:pStyle w:val="Header"/>
              <w:jc w:val="left"/>
              <w:rPr>
                <w:rFonts w:ascii="Arial" w:hAnsi="Arial" w:cs="Arial"/>
                <w:sz w:val="20"/>
              </w:rPr>
            </w:pPr>
            <w:r w:rsidRPr="00F051DB">
              <w:rPr>
                <w:rFonts w:ascii="Arial" w:hAnsi="Arial" w:cs="Arial"/>
                <w:color w:val="FF0000"/>
                <w:sz w:val="20"/>
                <w:szCs w:val="20"/>
              </w:rPr>
              <w:t>*****</w:t>
            </w:r>
            <w:r w:rsidRPr="00F051DB">
              <w:rPr>
                <w:rFonts w:ascii="Arial" w:hAnsi="Arial" w:cs="Arial"/>
                <w:sz w:val="20"/>
                <w:szCs w:val="20"/>
              </w:rPr>
              <w:t>Every 2 Weeks – Make</w:t>
            </w:r>
            <w:r w:rsidRPr="00D05981">
              <w:rPr>
                <w:rFonts w:ascii="Arial" w:hAnsi="Arial" w:cs="Arial"/>
                <w:b/>
                <w:sz w:val="20"/>
                <w:szCs w:val="20"/>
              </w:rPr>
              <w:t xml:space="preserve"> </w:t>
            </w:r>
            <w:r w:rsidR="001B47E2">
              <w:rPr>
                <w:rFonts w:ascii="Arial" w:hAnsi="Arial" w:cs="Arial"/>
                <w:b/>
                <w:sz w:val="20"/>
                <w:szCs w:val="20"/>
              </w:rPr>
              <w:t>TWO</w:t>
            </w:r>
            <w:r w:rsidRPr="00F051DB">
              <w:rPr>
                <w:rFonts w:ascii="Arial" w:hAnsi="Arial" w:cs="Arial"/>
                <w:sz w:val="20"/>
                <w:szCs w:val="20"/>
              </w:rPr>
              <w:t xml:space="preserve"> M1 plates </w:t>
            </w:r>
            <w:r w:rsidR="00DA0B2A" w:rsidRPr="00F051DB">
              <w:rPr>
                <w:rFonts w:ascii="Arial" w:hAnsi="Arial" w:cs="Arial"/>
                <w:sz w:val="20"/>
                <w:szCs w:val="20"/>
              </w:rPr>
              <w:t xml:space="preserve">of </w:t>
            </w:r>
            <w:r w:rsidR="00DA0B2A">
              <w:rPr>
                <w:rFonts w:ascii="Arial" w:hAnsi="Arial" w:cs="Arial"/>
                <w:sz w:val="20"/>
                <w:szCs w:val="20"/>
              </w:rPr>
              <w:t>LY</w:t>
            </w:r>
            <w:r>
              <w:rPr>
                <w:rFonts w:ascii="Arial" w:hAnsi="Arial" w:cs="Arial"/>
                <w:sz w:val="20"/>
                <w:szCs w:val="20"/>
              </w:rPr>
              <w:t xml:space="preserve"> </w:t>
            </w:r>
            <w:r>
              <w:rPr>
                <w:rFonts w:ascii="Arial" w:hAnsi="Arial" w:cs="Arial"/>
                <w:i/>
                <w:sz w:val="20"/>
                <w:szCs w:val="20"/>
              </w:rPr>
              <w:t xml:space="preserve">E. </w:t>
            </w:r>
            <w:r w:rsidR="00DA0B2A">
              <w:rPr>
                <w:rFonts w:ascii="Arial" w:hAnsi="Arial" w:cs="Arial"/>
                <w:i/>
                <w:sz w:val="20"/>
                <w:szCs w:val="20"/>
              </w:rPr>
              <w:t xml:space="preserve">coli </w:t>
            </w:r>
            <w:r w:rsidR="00DA0B2A" w:rsidRPr="00F051DB">
              <w:rPr>
                <w:rFonts w:ascii="Arial" w:hAnsi="Arial" w:cs="Arial"/>
                <w:sz w:val="20"/>
                <w:szCs w:val="20"/>
              </w:rPr>
              <w:t>8739</w:t>
            </w:r>
            <w:r w:rsidRPr="00F051DB">
              <w:rPr>
                <w:rFonts w:ascii="Arial" w:hAnsi="Arial" w:cs="Arial"/>
                <w:sz w:val="20"/>
                <w:szCs w:val="20"/>
              </w:rPr>
              <w:t xml:space="preserve"> </w:t>
            </w:r>
            <w:r w:rsidR="00D05981">
              <w:rPr>
                <w:rFonts w:ascii="Arial" w:hAnsi="Arial" w:cs="Arial"/>
                <w:sz w:val="20"/>
                <w:szCs w:val="20"/>
              </w:rPr>
              <w:t xml:space="preserve">(from lyophilized </w:t>
            </w:r>
            <w:r w:rsidRPr="00F051DB">
              <w:rPr>
                <w:rFonts w:ascii="Arial" w:hAnsi="Arial" w:cs="Arial"/>
                <w:sz w:val="20"/>
                <w:szCs w:val="20"/>
              </w:rPr>
              <w:t>KWIK-STIK™</w:t>
            </w:r>
            <w:r w:rsidR="00D05981">
              <w:rPr>
                <w:rFonts w:ascii="Arial" w:hAnsi="Arial" w:cs="Arial"/>
                <w:sz w:val="20"/>
                <w:szCs w:val="20"/>
              </w:rPr>
              <w:t>) f</w:t>
            </w:r>
            <w:r w:rsidRPr="00F051DB">
              <w:rPr>
                <w:rFonts w:ascii="Arial" w:hAnsi="Arial" w:cs="Arial"/>
                <w:sz w:val="20"/>
                <w:szCs w:val="20"/>
              </w:rPr>
              <w:t>or MALDI</w:t>
            </w:r>
            <w:r w:rsidR="00DA0B2A" w:rsidRPr="00F051DB">
              <w:rPr>
                <w:rFonts w:ascii="Arial" w:hAnsi="Arial" w:cs="Arial"/>
                <w:sz w:val="20"/>
                <w:szCs w:val="20"/>
              </w:rPr>
              <w:t>)</w:t>
            </w:r>
            <w:r w:rsidR="00DA0B2A" w:rsidRPr="00F051DB">
              <w:rPr>
                <w:rFonts w:ascii="Arial" w:hAnsi="Arial" w:cs="Arial"/>
                <w:color w:val="FF0000"/>
                <w:sz w:val="20"/>
                <w:szCs w:val="20"/>
              </w:rPr>
              <w:t xml:space="preserve"> *</w:t>
            </w:r>
            <w:r w:rsidRPr="00F051DB">
              <w:rPr>
                <w:rFonts w:ascii="Arial" w:hAnsi="Arial" w:cs="Arial"/>
                <w:color w:val="FF0000"/>
                <w:sz w:val="20"/>
                <w:szCs w:val="20"/>
              </w:rPr>
              <w:t>****</w:t>
            </w:r>
            <w:r>
              <w:rPr>
                <w:rFonts w:ascii="Arial" w:hAnsi="Arial" w:cs="Arial"/>
                <w:color w:val="FF0000"/>
                <w:sz w:val="20"/>
                <w:szCs w:val="20"/>
              </w:rPr>
              <w:t xml:space="preserve">.  </w:t>
            </w:r>
            <w:r>
              <w:rPr>
                <w:rFonts w:ascii="Arial" w:hAnsi="Arial" w:cs="Arial"/>
                <w:sz w:val="20"/>
                <w:szCs w:val="20"/>
              </w:rPr>
              <w:t xml:space="preserve">Each plate can be used for 7 days to make the daily M2 </w:t>
            </w:r>
            <w:r w:rsidR="000A60D5">
              <w:rPr>
                <w:rFonts w:ascii="Arial" w:hAnsi="Arial" w:cs="Arial"/>
                <w:sz w:val="20"/>
                <w:szCs w:val="20"/>
              </w:rPr>
              <w:t>Maldi calibration</w:t>
            </w:r>
            <w:r>
              <w:rPr>
                <w:rFonts w:ascii="Arial" w:hAnsi="Arial" w:cs="Arial"/>
                <w:sz w:val="20"/>
                <w:szCs w:val="20"/>
              </w:rPr>
              <w:t xml:space="preserve"> plate.</w:t>
            </w:r>
          </w:p>
        </w:tc>
      </w:tr>
      <w:tr w:rsidR="00F94634" w:rsidTr="009230BD">
        <w:trPr>
          <w:gridAfter w:val="2"/>
          <w:wAfter w:w="5130" w:type="dxa"/>
          <w:cantSplit/>
          <w:trHeight w:val="107"/>
        </w:trPr>
        <w:tc>
          <w:tcPr>
            <w:tcW w:w="1762" w:type="dxa"/>
            <w:vMerge/>
            <w:tcBorders>
              <w:top w:val="nil"/>
              <w:left w:val="nil"/>
              <w:bottom w:val="nil"/>
              <w:right w:val="single" w:sz="4" w:space="0" w:color="auto"/>
            </w:tcBorders>
          </w:tcPr>
          <w:p w:rsidR="00F94634" w:rsidRDefault="00F94634">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F94634" w:rsidRPr="00F94634" w:rsidRDefault="00F94634" w:rsidP="00F051DB">
            <w:pPr>
              <w:pStyle w:val="Header"/>
              <w:jc w:val="left"/>
              <w:rPr>
                <w:rFonts w:ascii="Arial" w:hAnsi="Arial" w:cs="Arial"/>
                <w:b/>
                <w:sz w:val="20"/>
                <w:szCs w:val="20"/>
              </w:rPr>
            </w:pPr>
          </w:p>
        </w:tc>
      </w:tr>
      <w:tr w:rsidR="00D05981" w:rsidTr="009230BD">
        <w:trPr>
          <w:gridAfter w:val="2"/>
          <w:wAfter w:w="5130" w:type="dxa"/>
          <w:cantSplit/>
          <w:trHeight w:val="800"/>
        </w:trPr>
        <w:tc>
          <w:tcPr>
            <w:tcW w:w="1762" w:type="dxa"/>
            <w:vMerge/>
            <w:tcBorders>
              <w:top w:val="nil"/>
              <w:left w:val="nil"/>
              <w:bottom w:val="nil"/>
              <w:right w:val="single" w:sz="4" w:space="0" w:color="auto"/>
            </w:tcBorders>
          </w:tcPr>
          <w:p w:rsidR="00D05981" w:rsidRDefault="00D05981">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D05981" w:rsidRDefault="00D05981">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D05981" w:rsidRPr="00CE35CB" w:rsidRDefault="00D05981" w:rsidP="004512C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sz w:val="20"/>
                <w:szCs w:val="20"/>
              </w:rPr>
            </w:pPr>
            <w:r w:rsidRPr="00CE35CB">
              <w:rPr>
                <w:rFonts w:ascii="Arial" w:hAnsi="Arial" w:cs="Arial"/>
                <w:b/>
                <w:sz w:val="20"/>
                <w:szCs w:val="20"/>
              </w:rPr>
              <w:t>M1</w:t>
            </w:r>
            <w:r w:rsidRPr="00CE35CB">
              <w:rPr>
                <w:rFonts w:ascii="Arial" w:hAnsi="Arial" w:cs="Arial"/>
                <w:sz w:val="20"/>
                <w:szCs w:val="20"/>
              </w:rPr>
              <w:t>=”</w:t>
            </w:r>
            <w:r w:rsidRPr="00CE35CB">
              <w:rPr>
                <w:rFonts w:ascii="Arial" w:hAnsi="Arial" w:cs="Arial"/>
                <w:i/>
                <w:sz w:val="20"/>
                <w:szCs w:val="20"/>
              </w:rPr>
              <w:t>mother plate</w:t>
            </w:r>
            <w:r w:rsidR="00CD7D27" w:rsidRPr="00CE35CB">
              <w:rPr>
                <w:rFonts w:ascii="Arial" w:hAnsi="Arial" w:cs="Arial"/>
                <w:i/>
                <w:sz w:val="20"/>
                <w:szCs w:val="20"/>
              </w:rPr>
              <w:t>s</w:t>
            </w:r>
            <w:r w:rsidRPr="00CE35CB">
              <w:rPr>
                <w:rFonts w:ascii="Arial" w:hAnsi="Arial" w:cs="Arial"/>
                <w:sz w:val="20"/>
                <w:szCs w:val="20"/>
              </w:rPr>
              <w:t xml:space="preserve">” </w:t>
            </w:r>
            <w:r w:rsidR="00CD7D27" w:rsidRPr="00CE35CB">
              <w:rPr>
                <w:rFonts w:ascii="Arial" w:hAnsi="Arial" w:cs="Arial"/>
                <w:sz w:val="20"/>
                <w:szCs w:val="20"/>
              </w:rPr>
              <w:t>are</w:t>
            </w:r>
            <w:r w:rsidRPr="00CE35CB">
              <w:rPr>
                <w:rFonts w:ascii="Arial" w:hAnsi="Arial" w:cs="Arial"/>
                <w:sz w:val="20"/>
                <w:szCs w:val="20"/>
              </w:rPr>
              <w:t xml:space="preserve"> prepared directly from the </w:t>
            </w:r>
            <w:r w:rsidR="00CD7D27" w:rsidRPr="00CE35CB">
              <w:rPr>
                <w:rFonts w:ascii="Arial" w:hAnsi="Arial" w:cs="Arial"/>
                <w:sz w:val="20"/>
                <w:szCs w:val="20"/>
              </w:rPr>
              <w:t>frozen</w:t>
            </w:r>
            <w:r w:rsidRPr="00CE35CB">
              <w:rPr>
                <w:rFonts w:ascii="Arial" w:hAnsi="Arial" w:cs="Arial"/>
                <w:sz w:val="20"/>
                <w:szCs w:val="20"/>
              </w:rPr>
              <w:t xml:space="preserve"> ATCC organism</w:t>
            </w:r>
            <w:r w:rsidR="00CD7D27" w:rsidRPr="00CE35CB">
              <w:rPr>
                <w:rFonts w:ascii="Arial" w:hAnsi="Arial" w:cs="Arial"/>
                <w:sz w:val="20"/>
                <w:szCs w:val="20"/>
              </w:rPr>
              <w:t>s</w:t>
            </w:r>
            <w:r w:rsidRPr="00CE35CB">
              <w:rPr>
                <w:rFonts w:ascii="Arial" w:hAnsi="Arial" w:cs="Arial"/>
                <w:sz w:val="20"/>
                <w:szCs w:val="20"/>
              </w:rPr>
              <w:t xml:space="preserve"> in th</w:t>
            </w:r>
            <w:r w:rsidR="00CD7D27" w:rsidRPr="00CE35CB">
              <w:rPr>
                <w:rFonts w:ascii="Arial" w:hAnsi="Arial" w:cs="Arial"/>
                <w:sz w:val="20"/>
                <w:szCs w:val="20"/>
              </w:rPr>
              <w:t>e following procedure.  These</w:t>
            </w:r>
            <w:r w:rsidRPr="00CE35CB">
              <w:rPr>
                <w:rFonts w:ascii="Arial" w:hAnsi="Arial" w:cs="Arial"/>
                <w:sz w:val="20"/>
                <w:szCs w:val="20"/>
              </w:rPr>
              <w:t xml:space="preserve"> plate</w:t>
            </w:r>
            <w:r w:rsidR="00CD7D27" w:rsidRPr="00CE35CB">
              <w:rPr>
                <w:rFonts w:ascii="Arial" w:hAnsi="Arial" w:cs="Arial"/>
                <w:sz w:val="20"/>
                <w:szCs w:val="20"/>
              </w:rPr>
              <w:t>s</w:t>
            </w:r>
            <w:r w:rsidRPr="00CE35CB">
              <w:rPr>
                <w:rFonts w:ascii="Arial" w:hAnsi="Arial" w:cs="Arial"/>
                <w:sz w:val="20"/>
                <w:szCs w:val="20"/>
              </w:rPr>
              <w:t xml:space="preserve"> must remain refrigerated and is only used to prepare the weekly M2 plate</w:t>
            </w:r>
            <w:r w:rsidR="00CD7D27" w:rsidRPr="00CE35CB">
              <w:rPr>
                <w:rFonts w:ascii="Arial" w:hAnsi="Arial" w:cs="Arial"/>
                <w:sz w:val="20"/>
                <w:szCs w:val="20"/>
              </w:rPr>
              <w:t>s</w:t>
            </w:r>
            <w:r w:rsidRPr="00CE35CB">
              <w:rPr>
                <w:rFonts w:ascii="Arial" w:hAnsi="Arial" w:cs="Arial"/>
                <w:sz w:val="20"/>
                <w:szCs w:val="20"/>
              </w:rPr>
              <w:t>.</w:t>
            </w:r>
            <w:r w:rsidR="00CB30CA">
              <w:rPr>
                <w:rFonts w:ascii="Arial" w:hAnsi="Arial" w:cs="Arial"/>
                <w:sz w:val="20"/>
                <w:szCs w:val="20"/>
              </w:rPr>
              <w:t xml:space="preserve">  “Mother’s Day”</w:t>
            </w:r>
            <w:r w:rsidR="00CD7D27" w:rsidRPr="00CE35CB">
              <w:rPr>
                <w:rFonts w:ascii="Arial" w:hAnsi="Arial" w:cs="Arial"/>
                <w:sz w:val="20"/>
                <w:szCs w:val="20"/>
              </w:rPr>
              <w:t xml:space="preserve"> happens </w:t>
            </w:r>
            <w:r w:rsidR="00CD7D27" w:rsidRPr="00976E5A">
              <w:rPr>
                <w:rFonts w:ascii="Arial" w:hAnsi="Arial" w:cs="Arial"/>
                <w:b/>
                <w:sz w:val="20"/>
                <w:szCs w:val="20"/>
              </w:rPr>
              <w:t>every 4</w:t>
            </w:r>
            <w:r w:rsidR="004512C7" w:rsidRPr="00976E5A">
              <w:rPr>
                <w:rFonts w:ascii="Arial" w:hAnsi="Arial" w:cs="Arial"/>
                <w:b/>
                <w:sz w:val="20"/>
                <w:szCs w:val="20"/>
                <w:vertAlign w:val="superscript"/>
              </w:rPr>
              <w:t>th</w:t>
            </w:r>
            <w:r w:rsidR="004512C7" w:rsidRPr="00976E5A">
              <w:rPr>
                <w:rFonts w:ascii="Arial" w:hAnsi="Arial" w:cs="Arial"/>
                <w:b/>
                <w:sz w:val="20"/>
                <w:szCs w:val="20"/>
              </w:rPr>
              <w:t xml:space="preserve"> Tuesday</w:t>
            </w:r>
            <w:r w:rsidR="00CD7D27" w:rsidRPr="00CE35CB">
              <w:rPr>
                <w:rFonts w:ascii="Arial" w:hAnsi="Arial" w:cs="Arial"/>
                <w:sz w:val="20"/>
                <w:szCs w:val="20"/>
              </w:rPr>
              <w:t>, when new M1 plates are subcultured from the frozen Microbank</w:t>
            </w:r>
            <w:r w:rsidR="00CD7D27" w:rsidRPr="00CE35CB">
              <w:rPr>
                <w:rFonts w:ascii="Arial" w:hAnsi="Arial" w:cs="Arial"/>
                <w:sz w:val="20"/>
                <w:szCs w:val="20"/>
              </w:rPr>
              <w:sym w:font="Symbol" w:char="F0E4"/>
            </w:r>
            <w:r w:rsidR="00CD7D27" w:rsidRPr="00CE35CB">
              <w:rPr>
                <w:rFonts w:ascii="Arial" w:hAnsi="Arial" w:cs="Arial"/>
                <w:sz w:val="20"/>
                <w:szCs w:val="20"/>
              </w:rPr>
              <w:t xml:space="preserve"> vials, and is marked on the calendar on DSK3.</w:t>
            </w:r>
          </w:p>
        </w:tc>
      </w:tr>
      <w:tr w:rsidR="00D05981" w:rsidTr="009230BD">
        <w:trPr>
          <w:gridAfter w:val="2"/>
          <w:wAfter w:w="5130" w:type="dxa"/>
          <w:cantSplit/>
          <w:trHeight w:val="800"/>
        </w:trPr>
        <w:tc>
          <w:tcPr>
            <w:tcW w:w="1762" w:type="dxa"/>
            <w:vMerge/>
            <w:tcBorders>
              <w:top w:val="nil"/>
              <w:left w:val="nil"/>
              <w:bottom w:val="nil"/>
              <w:right w:val="single" w:sz="4" w:space="0" w:color="auto"/>
            </w:tcBorders>
          </w:tcPr>
          <w:p w:rsidR="00D05981" w:rsidRDefault="00D05981">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D05981" w:rsidRDefault="00D05981">
            <w:pPr>
              <w:pStyle w:val="Header"/>
              <w:jc w:val="left"/>
              <w:rPr>
                <w:rFonts w:ascii="Arial" w:hAnsi="Arial"/>
                <w:sz w:val="20"/>
              </w:rPr>
            </w:pPr>
            <w:r>
              <w:rPr>
                <w:rFonts w:ascii="Arial" w:hAnsi="Arial"/>
                <w:sz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D05981" w:rsidRPr="00CE35CB" w:rsidRDefault="00D05981" w:rsidP="00D0598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b/>
                <w:sz w:val="20"/>
                <w:szCs w:val="20"/>
              </w:rPr>
              <w:t xml:space="preserve">M2 </w:t>
            </w:r>
            <w:r w:rsidRPr="00CE35CB">
              <w:rPr>
                <w:rFonts w:ascii="Arial" w:hAnsi="Arial" w:cs="Arial"/>
                <w:sz w:val="20"/>
                <w:szCs w:val="20"/>
              </w:rPr>
              <w:t xml:space="preserve">= the first pass from the mother plate.  </w:t>
            </w:r>
            <w:r w:rsidRPr="00CE35CB">
              <w:rPr>
                <w:rFonts w:ascii="Arial" w:hAnsi="Arial" w:cs="Arial"/>
                <w:b/>
                <w:sz w:val="20"/>
                <w:szCs w:val="20"/>
              </w:rPr>
              <w:t>This plate is used to prepare subsequent M3 plates for the week and can also be used for QC testing that day.</w:t>
            </w:r>
            <w:r w:rsidRPr="00CE35CB">
              <w:rPr>
                <w:rFonts w:ascii="Arial" w:hAnsi="Arial" w:cs="Arial"/>
                <w:sz w:val="20"/>
                <w:szCs w:val="20"/>
              </w:rPr>
              <w:t xml:space="preserve">  This plate must remain refrigerated.</w:t>
            </w:r>
          </w:p>
        </w:tc>
      </w:tr>
      <w:tr w:rsidR="00D05981" w:rsidTr="009230BD">
        <w:trPr>
          <w:gridAfter w:val="2"/>
          <w:wAfter w:w="5130" w:type="dxa"/>
          <w:cantSplit/>
          <w:trHeight w:val="620"/>
        </w:trPr>
        <w:tc>
          <w:tcPr>
            <w:tcW w:w="1762" w:type="dxa"/>
            <w:vMerge/>
            <w:tcBorders>
              <w:top w:val="nil"/>
              <w:left w:val="nil"/>
              <w:bottom w:val="nil"/>
              <w:right w:val="single" w:sz="4" w:space="0" w:color="auto"/>
            </w:tcBorders>
          </w:tcPr>
          <w:p w:rsidR="00D05981" w:rsidRDefault="00D05981">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D05981" w:rsidRDefault="00D05981">
            <w:pPr>
              <w:pStyle w:val="Header"/>
              <w:jc w:val="left"/>
              <w:rPr>
                <w:rFonts w:ascii="Arial" w:hAnsi="Arial"/>
                <w:sz w:val="20"/>
              </w:rPr>
            </w:pPr>
            <w:r>
              <w:rPr>
                <w:rFonts w:ascii="Arial" w:hAnsi="Arial"/>
                <w:sz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D05981" w:rsidRPr="00CE35CB" w:rsidRDefault="00D05981" w:rsidP="00976E5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b/>
                <w:sz w:val="20"/>
                <w:szCs w:val="20"/>
              </w:rPr>
              <w:t xml:space="preserve">M3 </w:t>
            </w:r>
            <w:r w:rsidRPr="00CE35CB">
              <w:rPr>
                <w:rFonts w:ascii="Arial" w:hAnsi="Arial" w:cs="Arial"/>
                <w:sz w:val="20"/>
                <w:szCs w:val="20"/>
              </w:rPr>
              <w:t xml:space="preserve">= the second pass from the mother plate.  </w:t>
            </w:r>
            <w:r w:rsidR="00976E5A">
              <w:rPr>
                <w:rFonts w:ascii="Arial" w:hAnsi="Arial" w:cs="Arial"/>
                <w:sz w:val="20"/>
                <w:szCs w:val="20"/>
              </w:rPr>
              <w:t>Can</w:t>
            </w:r>
            <w:r w:rsidRPr="00CE35CB">
              <w:rPr>
                <w:rFonts w:ascii="Arial" w:hAnsi="Arial" w:cs="Arial"/>
                <w:sz w:val="20"/>
                <w:szCs w:val="20"/>
              </w:rPr>
              <w:t xml:space="preserve"> be used for QC tes</w:t>
            </w:r>
            <w:r w:rsidR="00CD7D27" w:rsidRPr="00CE35CB">
              <w:rPr>
                <w:rFonts w:ascii="Arial" w:hAnsi="Arial" w:cs="Arial"/>
                <w:sz w:val="20"/>
                <w:szCs w:val="20"/>
              </w:rPr>
              <w:t>t</w:t>
            </w:r>
            <w:r w:rsidRPr="00CE35CB">
              <w:rPr>
                <w:rFonts w:ascii="Arial" w:hAnsi="Arial" w:cs="Arial"/>
                <w:sz w:val="20"/>
                <w:szCs w:val="20"/>
              </w:rPr>
              <w:t xml:space="preserve">ing. </w:t>
            </w:r>
            <w:r w:rsidRPr="00976E5A">
              <w:rPr>
                <w:rFonts w:ascii="Arial" w:hAnsi="Arial" w:cs="Arial"/>
                <w:b/>
                <w:sz w:val="20"/>
                <w:szCs w:val="20"/>
              </w:rPr>
              <w:t>No subcultures are</w:t>
            </w:r>
            <w:r w:rsidRPr="00CE35CB">
              <w:rPr>
                <w:rFonts w:ascii="Arial" w:hAnsi="Arial" w:cs="Arial"/>
                <w:sz w:val="20"/>
                <w:szCs w:val="20"/>
              </w:rPr>
              <w:t xml:space="preserve"> </w:t>
            </w:r>
            <w:r w:rsidRPr="00976E5A">
              <w:rPr>
                <w:rFonts w:ascii="Arial" w:hAnsi="Arial" w:cs="Arial"/>
                <w:b/>
                <w:sz w:val="20"/>
                <w:szCs w:val="20"/>
              </w:rPr>
              <w:t>prepared from this plate</w:t>
            </w:r>
            <w:r w:rsidRPr="00CE35CB">
              <w:rPr>
                <w:rFonts w:ascii="Arial" w:hAnsi="Arial" w:cs="Arial"/>
                <w:sz w:val="20"/>
                <w:szCs w:val="20"/>
              </w:rPr>
              <w:t>.  This plate can be stored at room temperature.</w:t>
            </w:r>
          </w:p>
        </w:tc>
      </w:tr>
      <w:tr w:rsidR="00F94634" w:rsidTr="009230BD">
        <w:trPr>
          <w:gridAfter w:val="2"/>
          <w:wAfter w:w="5130" w:type="dxa"/>
          <w:cantSplit/>
          <w:trHeight w:val="1070"/>
        </w:trPr>
        <w:tc>
          <w:tcPr>
            <w:tcW w:w="1762" w:type="dxa"/>
            <w:vMerge/>
            <w:tcBorders>
              <w:top w:val="nil"/>
              <w:left w:val="nil"/>
              <w:bottom w:val="nil"/>
              <w:right w:val="single" w:sz="4" w:space="0" w:color="auto"/>
            </w:tcBorders>
          </w:tcPr>
          <w:p w:rsidR="00F94634" w:rsidRDefault="00F9463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F94634" w:rsidRDefault="00D05981">
            <w:pPr>
              <w:pStyle w:val="Header"/>
              <w:jc w:val="left"/>
              <w:rPr>
                <w:rFonts w:ascii="Arial" w:hAnsi="Arial"/>
                <w:sz w:val="20"/>
              </w:rPr>
            </w:pPr>
            <w:r>
              <w:rPr>
                <w:rFonts w:ascii="Arial" w:hAnsi="Arial"/>
                <w:sz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F94634" w:rsidRPr="00CE35CB" w:rsidRDefault="00F94634" w:rsidP="00976E5A">
            <w:pPr>
              <w:tabs>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sz w:val="20"/>
                <w:szCs w:val="20"/>
              </w:rPr>
              <w:t xml:space="preserve">Following 18-24 hr incubation, from the M1 subculture, prepare an M2 subculture to use for testing QC strains and to prepare subsequent M3 subcultures.  (Refer to the chart </w:t>
            </w:r>
            <w:r w:rsidR="00976E5A">
              <w:rPr>
                <w:rFonts w:ascii="Arial" w:hAnsi="Arial" w:cs="Arial"/>
                <w:sz w:val="20"/>
                <w:szCs w:val="20"/>
              </w:rPr>
              <w:t>below</w:t>
            </w:r>
            <w:r w:rsidRPr="00CE35CB">
              <w:rPr>
                <w:rFonts w:ascii="Arial" w:hAnsi="Arial" w:cs="Arial"/>
                <w:sz w:val="20"/>
                <w:szCs w:val="20"/>
              </w:rPr>
              <w:t>.)  Streak to obtain isolated colonies and always use fresh subcultures for inoculum suspension preparation.</w:t>
            </w:r>
          </w:p>
        </w:tc>
      </w:tr>
      <w:tr w:rsidR="00F94634" w:rsidTr="009230BD">
        <w:trPr>
          <w:gridAfter w:val="2"/>
          <w:wAfter w:w="5130" w:type="dxa"/>
          <w:cantSplit/>
          <w:trHeight w:val="638"/>
        </w:trPr>
        <w:tc>
          <w:tcPr>
            <w:tcW w:w="1762" w:type="dxa"/>
            <w:vMerge/>
            <w:tcBorders>
              <w:top w:val="nil"/>
              <w:left w:val="nil"/>
              <w:bottom w:val="nil"/>
              <w:right w:val="single" w:sz="4" w:space="0" w:color="auto"/>
            </w:tcBorders>
          </w:tcPr>
          <w:p w:rsidR="00F94634" w:rsidRDefault="00F9463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F94634" w:rsidRDefault="00D05981">
            <w:pPr>
              <w:pStyle w:val="Header"/>
              <w:jc w:val="left"/>
              <w:rPr>
                <w:rFonts w:ascii="Arial" w:hAnsi="Arial"/>
                <w:sz w:val="20"/>
              </w:rPr>
            </w:pPr>
            <w:r>
              <w:rPr>
                <w:rFonts w:ascii="Arial" w:hAnsi="Arial"/>
                <w:sz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F94634" w:rsidRPr="00CE35CB" w:rsidRDefault="00F94634" w:rsidP="00F946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sz w:val="20"/>
                <w:szCs w:val="20"/>
              </w:rPr>
              <w:t>Store M1 and M2 plates refrigerated at 2-8</w:t>
            </w:r>
            <w:r w:rsidRPr="00CE35CB">
              <w:rPr>
                <w:rFonts w:ascii="Arial" w:hAnsi="Arial" w:cs="Arial"/>
                <w:sz w:val="20"/>
                <w:szCs w:val="20"/>
                <w:vertAlign w:val="superscript"/>
              </w:rPr>
              <w:t>0</w:t>
            </w:r>
            <w:r w:rsidRPr="00CE35CB">
              <w:rPr>
                <w:rFonts w:ascii="Arial" w:hAnsi="Arial" w:cs="Arial"/>
                <w:sz w:val="20"/>
                <w:szCs w:val="20"/>
              </w:rPr>
              <w:t>C.  Always return plates to refrigerator immediately after use to limit continued growth</w:t>
            </w:r>
            <w:r w:rsidR="00976E5A">
              <w:rPr>
                <w:rFonts w:ascii="Arial" w:hAnsi="Arial" w:cs="Arial"/>
                <w:sz w:val="20"/>
                <w:szCs w:val="20"/>
              </w:rPr>
              <w:t>.</w:t>
            </w:r>
          </w:p>
        </w:tc>
      </w:tr>
      <w:tr w:rsidR="00F94634" w:rsidTr="009230BD">
        <w:trPr>
          <w:gridAfter w:val="2"/>
          <w:wAfter w:w="5130" w:type="dxa"/>
          <w:cantSplit/>
          <w:trHeight w:val="638"/>
        </w:trPr>
        <w:tc>
          <w:tcPr>
            <w:tcW w:w="1762" w:type="dxa"/>
            <w:vMerge/>
            <w:tcBorders>
              <w:top w:val="nil"/>
              <w:left w:val="nil"/>
              <w:bottom w:val="nil"/>
              <w:right w:val="single" w:sz="4" w:space="0" w:color="auto"/>
            </w:tcBorders>
          </w:tcPr>
          <w:p w:rsidR="00F94634" w:rsidRDefault="00F9463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F94634" w:rsidRDefault="00D05981">
            <w:pPr>
              <w:pStyle w:val="Header"/>
              <w:jc w:val="left"/>
              <w:rPr>
                <w:rFonts w:ascii="Arial" w:hAnsi="Arial"/>
                <w:sz w:val="20"/>
              </w:rPr>
            </w:pPr>
            <w:r>
              <w:rPr>
                <w:rFonts w:ascii="Arial" w:hAnsi="Arial"/>
                <w:sz w:val="20"/>
              </w:rPr>
              <w:t>6.</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F94634" w:rsidRPr="00CE35CB" w:rsidRDefault="00F94634" w:rsidP="00F946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sz w:val="20"/>
                <w:szCs w:val="20"/>
              </w:rPr>
              <w:t>Prepare new M2 subculture plates each week and then prepare M3 subcultures from this M2 subculture for up to 7 days; prepare a new M2 subculture on day 8 from the M1 plate.</w:t>
            </w:r>
          </w:p>
        </w:tc>
      </w:tr>
      <w:tr w:rsidR="00F94634" w:rsidTr="009230BD">
        <w:trPr>
          <w:gridAfter w:val="2"/>
          <w:wAfter w:w="5130" w:type="dxa"/>
          <w:cantSplit/>
          <w:trHeight w:val="638"/>
        </w:trPr>
        <w:tc>
          <w:tcPr>
            <w:tcW w:w="1762" w:type="dxa"/>
            <w:vMerge/>
            <w:tcBorders>
              <w:top w:val="nil"/>
              <w:left w:val="nil"/>
              <w:bottom w:val="nil"/>
              <w:right w:val="single" w:sz="4" w:space="0" w:color="auto"/>
            </w:tcBorders>
          </w:tcPr>
          <w:p w:rsidR="00F94634" w:rsidRDefault="00F9463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F94634" w:rsidRDefault="00D05981">
            <w:pPr>
              <w:pStyle w:val="Header"/>
              <w:jc w:val="left"/>
              <w:rPr>
                <w:rFonts w:ascii="Arial" w:hAnsi="Arial"/>
                <w:sz w:val="20"/>
              </w:rPr>
            </w:pPr>
            <w:r>
              <w:rPr>
                <w:rFonts w:ascii="Arial" w:hAnsi="Arial"/>
                <w:sz w:val="20"/>
              </w:rPr>
              <w:t>7.</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CC7C43" w:rsidRPr="00CE35CB" w:rsidRDefault="00F94634" w:rsidP="00CD7D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sz w:val="20"/>
                <w:szCs w:val="20"/>
              </w:rPr>
            </w:pPr>
            <w:r w:rsidRPr="00CE35CB">
              <w:rPr>
                <w:rFonts w:ascii="Arial" w:hAnsi="Arial" w:cs="Arial"/>
                <w:sz w:val="20"/>
                <w:szCs w:val="20"/>
              </w:rPr>
              <w:t xml:space="preserve">Repeat starting with </w:t>
            </w:r>
            <w:r w:rsidR="00976E5A">
              <w:rPr>
                <w:rFonts w:ascii="Arial" w:hAnsi="Arial" w:cs="Arial"/>
                <w:sz w:val="20"/>
                <w:szCs w:val="20"/>
              </w:rPr>
              <w:t xml:space="preserve">refrigerated </w:t>
            </w:r>
            <w:r w:rsidRPr="00CE35CB">
              <w:rPr>
                <w:rFonts w:ascii="Arial" w:hAnsi="Arial" w:cs="Arial"/>
                <w:sz w:val="20"/>
                <w:szCs w:val="20"/>
              </w:rPr>
              <w:t>M1 subculture on the agar plate</w:t>
            </w:r>
            <w:r w:rsidR="00CD7D27" w:rsidRPr="00CE35CB">
              <w:rPr>
                <w:rFonts w:ascii="Arial" w:hAnsi="Arial" w:cs="Arial"/>
                <w:sz w:val="20"/>
                <w:szCs w:val="20"/>
              </w:rPr>
              <w:t xml:space="preserve"> for weeks 2, 3, and after 4 </w:t>
            </w:r>
            <w:r w:rsidRPr="00CE35CB">
              <w:rPr>
                <w:rFonts w:ascii="Arial" w:hAnsi="Arial" w:cs="Arial"/>
                <w:sz w:val="20"/>
                <w:szCs w:val="20"/>
              </w:rPr>
              <w:t xml:space="preserve">weeks, discard M1 subculture and </w:t>
            </w:r>
            <w:r w:rsidR="00CD7D27" w:rsidRPr="00CE35CB">
              <w:rPr>
                <w:rFonts w:ascii="Arial" w:hAnsi="Arial" w:cs="Arial"/>
                <w:sz w:val="20"/>
                <w:szCs w:val="20"/>
              </w:rPr>
              <w:t>subculture ATCC</w:t>
            </w:r>
            <w:r w:rsidRPr="00CE35CB">
              <w:rPr>
                <w:rFonts w:ascii="Arial" w:hAnsi="Arial" w:cs="Arial"/>
                <w:sz w:val="20"/>
                <w:szCs w:val="20"/>
              </w:rPr>
              <w:t xml:space="preserve"> organism</w:t>
            </w:r>
            <w:r w:rsidR="00CD7D27" w:rsidRPr="00CE35CB">
              <w:rPr>
                <w:rFonts w:ascii="Arial" w:hAnsi="Arial" w:cs="Arial"/>
                <w:sz w:val="20"/>
                <w:szCs w:val="20"/>
              </w:rPr>
              <w:t xml:space="preserve"> from frozen Microbank</w:t>
            </w:r>
            <w:r w:rsidR="00CD7D27" w:rsidRPr="00CE35CB">
              <w:rPr>
                <w:rFonts w:ascii="Arial" w:hAnsi="Arial" w:cs="Arial"/>
                <w:sz w:val="20"/>
                <w:szCs w:val="20"/>
              </w:rPr>
              <w:sym w:font="Symbol" w:char="F0E4"/>
            </w:r>
            <w:r w:rsidR="00CD7D27" w:rsidRPr="00CE35CB">
              <w:rPr>
                <w:rFonts w:ascii="Arial" w:hAnsi="Arial" w:cs="Arial"/>
                <w:sz w:val="20"/>
                <w:szCs w:val="20"/>
              </w:rPr>
              <w:t xml:space="preserve"> vial.</w:t>
            </w:r>
          </w:p>
        </w:tc>
      </w:tr>
      <w:tr w:rsidR="00FB791F" w:rsidTr="009230BD">
        <w:trPr>
          <w:gridAfter w:val="2"/>
          <w:wAfter w:w="5130" w:type="dxa"/>
          <w:cantSplit/>
          <w:trHeight w:val="638"/>
        </w:trPr>
        <w:tc>
          <w:tcPr>
            <w:tcW w:w="1762" w:type="dxa"/>
            <w:vMerge/>
            <w:tcBorders>
              <w:top w:val="nil"/>
              <w:left w:val="nil"/>
              <w:bottom w:val="nil"/>
              <w:right w:val="nil"/>
            </w:tcBorders>
          </w:tcPr>
          <w:p w:rsidR="00FB791F" w:rsidRDefault="00FB791F">
            <w:pPr>
              <w:rPr>
                <w:rFonts w:ascii="Arial" w:hAnsi="Arial"/>
              </w:rPr>
            </w:pPr>
          </w:p>
        </w:tc>
        <w:tc>
          <w:tcPr>
            <w:tcW w:w="9668" w:type="dxa"/>
            <w:gridSpan w:val="15"/>
            <w:tcBorders>
              <w:top w:val="single" w:sz="4" w:space="0" w:color="auto"/>
              <w:left w:val="nil"/>
              <w:bottom w:val="single" w:sz="4" w:space="0" w:color="auto"/>
              <w:right w:val="nil"/>
            </w:tcBorders>
            <w:vAlign w:val="center"/>
          </w:tcPr>
          <w:p w:rsidR="00FB791F" w:rsidRDefault="00645AE6" w:rsidP="00CD7D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421.5pt;visibility:visible">
                  <v:imagedata r:id="rId8" o:title=""/>
                </v:shape>
              </w:pict>
            </w:r>
          </w:p>
        </w:tc>
      </w:tr>
      <w:tr w:rsidR="00232E81" w:rsidTr="009230BD">
        <w:trPr>
          <w:gridAfter w:val="2"/>
          <w:wAfter w:w="5130" w:type="dxa"/>
          <w:cantSplit/>
          <w:trHeight w:val="12761"/>
        </w:trPr>
        <w:tc>
          <w:tcPr>
            <w:tcW w:w="1762" w:type="dxa"/>
            <w:vMerge/>
            <w:tcBorders>
              <w:top w:val="nil"/>
              <w:left w:val="nil"/>
              <w:bottom w:val="nil"/>
              <w:right w:val="single" w:sz="4" w:space="0" w:color="auto"/>
            </w:tcBorders>
          </w:tcPr>
          <w:p w:rsidR="00232E81" w:rsidRDefault="00232E81">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page" w:horzAnchor="page" w:tblpX="655" w:tblpY="285"/>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83"/>
              <w:gridCol w:w="2306"/>
              <w:gridCol w:w="2283"/>
              <w:gridCol w:w="2283"/>
            </w:tblGrid>
            <w:tr w:rsidR="00232E81" w:rsidRPr="000D50BB" w:rsidTr="00D3615F">
              <w:tc>
                <w:tcPr>
                  <w:tcW w:w="9155" w:type="dxa"/>
                  <w:gridSpan w:val="4"/>
                  <w:shd w:val="clear" w:color="auto" w:fill="FFCCFF"/>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 xml:space="preserve">Sundays -- </w:t>
                  </w:r>
                </w:p>
              </w:tc>
            </w:tr>
            <w:tr w:rsidR="00886E54" w:rsidRPr="000D50BB" w:rsidTr="00D3615F">
              <w:tc>
                <w:tcPr>
                  <w:tcW w:w="9155" w:type="dxa"/>
                  <w:gridSpan w:val="4"/>
                </w:tcPr>
                <w:p w:rsidR="00886E54" w:rsidRPr="000D50BB" w:rsidRDefault="00886E54"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 xml:space="preserve">From M1 plates:     Weekly new M2 subs for Vitek, MSCN susceptibility weekly QC, </w:t>
                  </w:r>
                  <w:r w:rsidR="00DA0B2A" w:rsidRPr="000D50BB">
                    <w:rPr>
                      <w:rFonts w:asciiTheme="minorHAnsi" w:hAnsiTheme="minorHAnsi"/>
                      <w:sz w:val="18"/>
                      <w:szCs w:val="18"/>
                    </w:rPr>
                    <w:t>Vitek</w:t>
                  </w:r>
                  <w:r w:rsidRPr="000D50BB">
                    <w:rPr>
                      <w:rFonts w:asciiTheme="minorHAnsi" w:hAnsiTheme="minorHAnsi"/>
                      <w:sz w:val="18"/>
                      <w:szCs w:val="18"/>
                    </w:rPr>
                    <w:t xml:space="preserve"> MS QC</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29213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1026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976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977</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29212</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51299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35218</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PSAR  27853</w:t>
                  </w:r>
                </w:p>
              </w:tc>
              <w:tc>
                <w:tcPr>
                  <w:tcW w:w="2283" w:type="dxa"/>
                </w:tcPr>
                <w:p w:rsidR="00232E81" w:rsidRPr="000D50BB" w:rsidRDefault="00232E81" w:rsidP="003B6BB9">
                  <w:pPr>
                    <w:jc w:val="left"/>
                    <w:rPr>
                      <w:rFonts w:asciiTheme="minorHAnsi" w:hAnsiTheme="minorHAnsi"/>
                      <w:b/>
                      <w:sz w:val="16"/>
                      <w:szCs w:val="16"/>
                    </w:rPr>
                  </w:pPr>
                  <w:r w:rsidRPr="000D50BB">
                    <w:rPr>
                      <w:rFonts w:asciiTheme="minorHAnsi" w:hAnsiTheme="minorHAnsi"/>
                      <w:b/>
                      <w:sz w:val="16"/>
                      <w:szCs w:val="16"/>
                    </w:rPr>
                    <w:t>CGLA MYA2950 / ENAE 13048</w:t>
                  </w:r>
                </w:p>
              </w:tc>
            </w:tr>
            <w:tr w:rsidR="00232E81" w:rsidRPr="000D50BB" w:rsidTr="00D3615F">
              <w:tc>
                <w:tcPr>
                  <w:tcW w:w="9155" w:type="dxa"/>
                  <w:gridSpan w:val="4"/>
                  <w:shd w:val="clear" w:color="auto" w:fill="FFFF99"/>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Mondays--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Back-up M3 plates from the AST QC organisms to repeat QC next if needed</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29213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1026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976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977</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29212</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51299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35218</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PSAR  27853</w:t>
                  </w: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shd w:val="clear" w:color="auto" w:fill="CCFFCC"/>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 xml:space="preserve">Tuesdays--   </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CGLA MYA2950 (from M1)</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ENAE 13048 (from M1)</w:t>
                  </w:r>
                </w:p>
              </w:tc>
            </w:tr>
            <w:tr w:rsidR="00232E81" w:rsidRPr="000D50BB" w:rsidTr="00D3615F">
              <w:tc>
                <w:tcPr>
                  <w:tcW w:w="9155" w:type="dxa"/>
                  <w:gridSpan w:val="4"/>
                  <w:shd w:val="clear" w:color="auto" w:fill="CCFFCC"/>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If:   Every 4 Weeks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Mother plates (M1) from freezer, (not to be used for QC)</w:t>
                  </w:r>
                </w:p>
              </w:tc>
            </w:tr>
            <w:tr w:rsidR="00232E81" w:rsidRPr="000D50BB" w:rsidTr="00D3615F">
              <w:trPr>
                <w:trHeight w:val="249"/>
              </w:trPr>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(Y13)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(Y7) SAUR  29213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(Y18) SAUR   976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(Y4) EF 29212</w:t>
                  </w:r>
                </w:p>
              </w:tc>
            </w:tr>
            <w:tr w:rsidR="00232E81" w:rsidRPr="000D50BB" w:rsidTr="00D3615F">
              <w:trPr>
                <w:trHeight w:val="267"/>
              </w:trPr>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(Y14) MRSA 43300</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(Y16) SAUR  1026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(Y17) SAUR  977</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(Y5) EF  51299</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(Y6) 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(Y8) EC  25922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(Y10) EC  35218</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(Y9) PSAR  27853</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(Y11) KLPN  700603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(G16) KLPN   1705</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(G17) KLPN 1706</w:t>
                  </w: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(G33) CGLA MYA2950</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(G31) ENAE 13048</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shd w:val="clear" w:color="auto" w:fill="F2DBDB" w:themeFill="accent2" w:themeFillTint="33"/>
                  <w:vAlign w:val="center"/>
                </w:tcPr>
                <w:p w:rsidR="00232E81" w:rsidRPr="000D50BB" w:rsidRDefault="00232E81" w:rsidP="00232E81">
                  <w:pPr>
                    <w:jc w:val="center"/>
                    <w:rPr>
                      <w:rFonts w:asciiTheme="minorHAnsi" w:hAnsiTheme="minorHAnsi"/>
                      <w:b/>
                      <w:i/>
                      <w:sz w:val="18"/>
                      <w:szCs w:val="18"/>
                    </w:rPr>
                  </w:pPr>
                  <w:r w:rsidRPr="000D50BB">
                    <w:rPr>
                      <w:rFonts w:asciiTheme="minorHAnsi" w:hAnsiTheme="minorHAnsi"/>
                      <w:b/>
                      <w:i/>
                      <w:color w:val="FF0000"/>
                      <w:sz w:val="18"/>
                      <w:szCs w:val="18"/>
                    </w:rPr>
                    <w:t>*****</w:t>
                  </w:r>
                  <w:r w:rsidRPr="000D50BB">
                    <w:rPr>
                      <w:rFonts w:asciiTheme="minorHAnsi" w:hAnsiTheme="minorHAnsi"/>
                      <w:b/>
                      <w:i/>
                      <w:sz w:val="18"/>
                      <w:szCs w:val="18"/>
                    </w:rPr>
                    <w:t>Every 2 Weeks – Make 2 M1 plates of EC 8739 from lyophilized (</w:t>
                  </w:r>
                  <w:r w:rsidRPr="000D50BB">
                    <w:rPr>
                      <w:rFonts w:asciiTheme="minorHAnsi" w:hAnsiTheme="minorHAnsi" w:cs="Arial"/>
                      <w:b/>
                      <w:sz w:val="18"/>
                      <w:szCs w:val="18"/>
                    </w:rPr>
                    <w:t>KWIK-STIK™</w:t>
                  </w:r>
                  <w:r w:rsidRPr="000D50BB">
                    <w:rPr>
                      <w:rFonts w:asciiTheme="minorHAnsi" w:hAnsiTheme="minorHAnsi" w:cs="Arial"/>
                      <w:sz w:val="18"/>
                      <w:szCs w:val="18"/>
                    </w:rPr>
                    <w:t xml:space="preserve"> </w:t>
                  </w:r>
                  <w:r w:rsidRPr="000D50BB">
                    <w:rPr>
                      <w:rFonts w:asciiTheme="minorHAnsi" w:hAnsiTheme="minorHAnsi"/>
                      <w:b/>
                      <w:i/>
                      <w:sz w:val="18"/>
                      <w:szCs w:val="18"/>
                    </w:rPr>
                    <w:t>For MALDI)</w:t>
                  </w:r>
                  <w:r w:rsidRPr="000D50BB">
                    <w:rPr>
                      <w:rFonts w:asciiTheme="minorHAnsi" w:hAnsiTheme="minorHAnsi"/>
                      <w:b/>
                      <w:i/>
                      <w:color w:val="FF0000"/>
                      <w:sz w:val="18"/>
                      <w:szCs w:val="18"/>
                    </w:rPr>
                    <w:t>*****</w:t>
                  </w:r>
                </w:p>
              </w:tc>
            </w:tr>
            <w:tr w:rsidR="00232E81" w:rsidRPr="000D50BB" w:rsidTr="000D50BB">
              <w:trPr>
                <w:trHeight w:val="413"/>
              </w:trPr>
              <w:tc>
                <w:tcPr>
                  <w:tcW w:w="9155" w:type="dxa"/>
                  <w:gridSpan w:val="4"/>
                  <w:shd w:val="clear" w:color="auto" w:fill="CCFFCC"/>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Every  Tuesday ----- new M1 plates need to be made for the following organisms, due to spontaneous loss of plasmid encoding the β-lactamase or carbapenemase</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 xml:space="preserve">New Mother plates (M1) from freezer,  (not to be used for QC) </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(Y9) PSAR  27853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(Y5) EF  51299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(Y6) SPNE  49619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(Y10) EC  35218</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(Y11) KLPN  700603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(G16) KLPN   1705</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(G17) KLPN 1706</w:t>
                  </w:r>
                </w:p>
              </w:tc>
              <w:tc>
                <w:tcPr>
                  <w:tcW w:w="2283" w:type="dxa"/>
                </w:tcPr>
                <w:p w:rsidR="00232E81" w:rsidRPr="000D50BB" w:rsidRDefault="00232E81" w:rsidP="00232E81">
                  <w:pPr>
                    <w:jc w:val="center"/>
                    <w:rPr>
                      <w:rFonts w:asciiTheme="minorHAnsi" w:hAnsiTheme="minorHAnsi"/>
                      <w:b/>
                      <w:sz w:val="16"/>
                      <w:szCs w:val="16"/>
                    </w:rPr>
                  </w:pPr>
                  <w:r w:rsidRPr="000D50BB">
                    <w:rPr>
                      <w:rFonts w:asciiTheme="minorHAnsi" w:hAnsiTheme="minorHAnsi"/>
                      <w:b/>
                      <w:sz w:val="16"/>
                      <w:szCs w:val="16"/>
                    </w:rPr>
                    <w:t>(G1) CAMJ 33291 [hold 2 days]</w:t>
                  </w:r>
                </w:p>
              </w:tc>
            </w:tr>
            <w:tr w:rsidR="00232E81" w:rsidRPr="000D50BB" w:rsidTr="00D3615F">
              <w:tc>
                <w:tcPr>
                  <w:tcW w:w="9155" w:type="dxa"/>
                  <w:gridSpan w:val="4"/>
                  <w:shd w:val="clear" w:color="auto" w:fill="CCECFF"/>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Wednesdays--  replace the old Mother M1 plates in frig with the weekly new Mother M1 plates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From M1 plates:   Weekly new M2 subs for KBS, Dtest, ESBL, susceptibility weekly QC</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29212</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51299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25923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PSAR  27853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1705</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700603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tcPr>
                <w:p w:rsidR="00232E81" w:rsidRPr="000D50BB" w:rsidRDefault="00232E81" w:rsidP="00232E81">
                  <w:pPr>
                    <w:rPr>
                      <w:rFonts w:asciiTheme="minorHAnsi" w:hAnsiTheme="minorHAnsi"/>
                      <w:b/>
                      <w:i/>
                      <w:sz w:val="18"/>
                      <w:szCs w:val="18"/>
                    </w:rPr>
                  </w:pPr>
                  <w:r w:rsidRPr="000D50BB">
                    <w:rPr>
                      <w:rFonts w:asciiTheme="minorHAnsi" w:hAnsiTheme="minorHAnsi"/>
                      <w:b/>
                      <w:i/>
                      <w:sz w:val="18"/>
                      <w:szCs w:val="18"/>
                    </w:rPr>
                    <w:t xml:space="preserve">Make other subcultures for media and reagent QC according to the weekly schedule—weeks 1 </w:t>
                  </w:r>
                  <w:r w:rsidRPr="000D50BB">
                    <w:rPr>
                      <w:rFonts w:asciiTheme="minorHAnsi" w:hAnsiTheme="minorHAnsi"/>
                      <w:b/>
                      <w:i/>
                      <w:sz w:val="18"/>
                      <w:szCs w:val="18"/>
                    </w:rPr>
                    <w:sym w:font="Wingdings" w:char="F0E0"/>
                  </w:r>
                  <w:r w:rsidRPr="000D50BB">
                    <w:rPr>
                      <w:rFonts w:asciiTheme="minorHAnsi" w:hAnsiTheme="minorHAnsi"/>
                      <w:b/>
                      <w:i/>
                      <w:sz w:val="18"/>
                      <w:szCs w:val="18"/>
                    </w:rPr>
                    <w:t xml:space="preserve"> 4</w:t>
                  </w:r>
                </w:p>
              </w:tc>
            </w:tr>
            <w:tr w:rsidR="00232E81" w:rsidRPr="000D50BB" w:rsidTr="00D3615F">
              <w:tc>
                <w:tcPr>
                  <w:tcW w:w="9155" w:type="dxa"/>
                  <w:gridSpan w:val="4"/>
                  <w:shd w:val="clear" w:color="auto" w:fill="CCCCFF"/>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Thursdays----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incubator) – toss old M2 plates</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6"/>
                      <w:szCs w:val="16"/>
                    </w:rPr>
                  </w:pPr>
                  <w:r w:rsidRPr="000D50BB">
                    <w:rPr>
                      <w:rFonts w:asciiTheme="minorHAnsi" w:hAnsiTheme="minorHAnsi"/>
                      <w:b/>
                      <w:sz w:val="16"/>
                      <w:szCs w:val="16"/>
                    </w:rPr>
                    <w:t>CGLA MYA2950 (M2 from M1)</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ENAE 13048 (M2 from M1)</w:t>
                  </w:r>
                </w:p>
              </w:tc>
            </w:tr>
            <w:tr w:rsidR="00232E81" w:rsidRPr="000D50BB" w:rsidTr="00D3615F">
              <w:tc>
                <w:tcPr>
                  <w:tcW w:w="4589" w:type="dxa"/>
                  <w:gridSpan w:val="2"/>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NGON CDC-CLM5 x 5: 4 for incubator GC, 1 to STP Friday</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rPr>
                <w:trHeight w:val="242"/>
              </w:trPr>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 xml:space="preserve">Back-up M3 plates from the AST QC organisms to repeat QC next if needed  </w:t>
                  </w:r>
                </w:p>
              </w:tc>
            </w:tr>
            <w:tr w:rsidR="00232E81" w:rsidRPr="000D50BB" w:rsidTr="00D3615F">
              <w:tc>
                <w:tcPr>
                  <w:tcW w:w="9155" w:type="dxa"/>
                  <w:gridSpan w:val="4"/>
                  <w:shd w:val="clear" w:color="auto" w:fill="FE8A2A"/>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Fridays-----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shd w:val="clear" w:color="auto" w:fill="66FFFF"/>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Saturdays----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bl>
          <w:p w:rsidR="00232E81" w:rsidRPr="00B54F50" w:rsidRDefault="00232E81" w:rsidP="00232E81">
            <w:pPr>
              <w:pStyle w:val="Header"/>
              <w:jc w:val="left"/>
              <w:rPr>
                <w:rFonts w:ascii="Arial" w:hAnsi="Arial"/>
                <w:b/>
                <w:sz w:val="20"/>
              </w:rPr>
            </w:pPr>
          </w:p>
        </w:tc>
      </w:tr>
      <w:tr w:rsidR="0037554C" w:rsidTr="009230BD">
        <w:trPr>
          <w:gridAfter w:val="2"/>
          <w:wAfter w:w="5130" w:type="dxa"/>
          <w:cantSplit/>
          <w:trHeight w:val="350"/>
        </w:trPr>
        <w:tc>
          <w:tcPr>
            <w:tcW w:w="1762" w:type="dxa"/>
            <w:vMerge/>
            <w:tcBorders>
              <w:top w:val="nil"/>
              <w:left w:val="nil"/>
              <w:bottom w:val="nil"/>
              <w:right w:val="single" w:sz="4" w:space="0" w:color="auto"/>
            </w:tcBorders>
          </w:tcPr>
          <w:p w:rsidR="0037554C" w:rsidRDefault="0037554C">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37554C" w:rsidRPr="00546BA1" w:rsidRDefault="00546BA1" w:rsidP="00BF779B">
            <w:pPr>
              <w:pStyle w:val="Header"/>
              <w:jc w:val="left"/>
              <w:rPr>
                <w:rFonts w:ascii="Arial" w:hAnsi="Arial"/>
                <w:b/>
                <w:color w:val="0000FF"/>
                <w:sz w:val="20"/>
              </w:rPr>
            </w:pPr>
            <w:r w:rsidRPr="00546BA1">
              <w:rPr>
                <w:rFonts w:ascii="Arial" w:hAnsi="Arial"/>
                <w:b/>
                <w:color w:val="0000FF"/>
                <w:sz w:val="20"/>
              </w:rPr>
              <w:t>Discard Policy</w:t>
            </w:r>
          </w:p>
        </w:tc>
      </w:tr>
      <w:tr w:rsidR="001014B3" w:rsidTr="009230BD">
        <w:trPr>
          <w:gridAfter w:val="2"/>
          <w:wAfter w:w="5130" w:type="dxa"/>
          <w:cantSplit/>
          <w:trHeight w:val="350"/>
        </w:trPr>
        <w:tc>
          <w:tcPr>
            <w:tcW w:w="1762" w:type="dxa"/>
            <w:vMerge/>
            <w:tcBorders>
              <w:top w:val="nil"/>
              <w:left w:val="nil"/>
              <w:bottom w:val="nil"/>
              <w:right w:val="single" w:sz="4" w:space="0" w:color="auto"/>
            </w:tcBorders>
          </w:tcPr>
          <w:p w:rsidR="001014B3" w:rsidRDefault="001014B3">
            <w:pPr>
              <w:rPr>
                <w:rFonts w:ascii="Arial" w:hAnsi="Arial"/>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rsidR="001014B3" w:rsidRDefault="001014B3" w:rsidP="00546BA1">
            <w:pPr>
              <w:pStyle w:val="Header"/>
              <w:jc w:val="center"/>
              <w:rPr>
                <w:rFonts w:ascii="Arial" w:hAnsi="Arial"/>
                <w:sz w:val="20"/>
              </w:rPr>
            </w:pPr>
            <w:r>
              <w:rPr>
                <w:rFonts w:ascii="Arial" w:hAnsi="Arial"/>
                <w:sz w:val="20"/>
              </w:rPr>
              <w:t>1.</w:t>
            </w:r>
          </w:p>
        </w:tc>
        <w:tc>
          <w:tcPr>
            <w:tcW w:w="9034" w:type="dxa"/>
            <w:gridSpan w:val="13"/>
            <w:tcBorders>
              <w:top w:val="single" w:sz="4" w:space="0" w:color="auto"/>
              <w:left w:val="single" w:sz="4" w:space="0" w:color="auto"/>
              <w:bottom w:val="single" w:sz="4" w:space="0" w:color="auto"/>
              <w:right w:val="single" w:sz="4" w:space="0" w:color="auto"/>
            </w:tcBorders>
            <w:vAlign w:val="center"/>
          </w:tcPr>
          <w:p w:rsidR="001014B3" w:rsidRDefault="00636BA1" w:rsidP="00BF779B">
            <w:pPr>
              <w:pStyle w:val="Header"/>
              <w:jc w:val="left"/>
              <w:rPr>
                <w:rFonts w:ascii="Arial" w:hAnsi="Arial"/>
                <w:sz w:val="20"/>
              </w:rPr>
            </w:pPr>
            <w:r>
              <w:rPr>
                <w:rFonts w:ascii="Arial" w:hAnsi="Arial"/>
                <w:sz w:val="20"/>
              </w:rPr>
              <w:t xml:space="preserve">On Mondays discard the </w:t>
            </w:r>
            <w:r w:rsidR="00CE35CB">
              <w:rPr>
                <w:rFonts w:ascii="Arial" w:hAnsi="Arial"/>
                <w:sz w:val="20"/>
              </w:rPr>
              <w:t xml:space="preserve">expired </w:t>
            </w:r>
            <w:r>
              <w:rPr>
                <w:rFonts w:ascii="Arial" w:hAnsi="Arial"/>
                <w:sz w:val="20"/>
              </w:rPr>
              <w:t>7 day old Sunday subculture plates.</w:t>
            </w:r>
          </w:p>
        </w:tc>
      </w:tr>
      <w:tr w:rsidR="001014B3" w:rsidTr="009230BD">
        <w:trPr>
          <w:gridAfter w:val="2"/>
          <w:wAfter w:w="5130" w:type="dxa"/>
          <w:cantSplit/>
          <w:trHeight w:val="368"/>
        </w:trPr>
        <w:tc>
          <w:tcPr>
            <w:tcW w:w="1762" w:type="dxa"/>
            <w:vMerge/>
            <w:tcBorders>
              <w:top w:val="nil"/>
              <w:left w:val="nil"/>
              <w:bottom w:val="nil"/>
              <w:right w:val="single" w:sz="4" w:space="0" w:color="auto"/>
            </w:tcBorders>
          </w:tcPr>
          <w:p w:rsidR="001014B3" w:rsidRDefault="001014B3">
            <w:pPr>
              <w:rPr>
                <w:rFonts w:ascii="Arial" w:hAnsi="Arial"/>
              </w:rPr>
            </w:pPr>
          </w:p>
        </w:tc>
        <w:tc>
          <w:tcPr>
            <w:tcW w:w="634" w:type="dxa"/>
            <w:gridSpan w:val="2"/>
            <w:tcBorders>
              <w:top w:val="single" w:sz="4" w:space="0" w:color="auto"/>
              <w:left w:val="single" w:sz="4" w:space="0" w:color="auto"/>
              <w:bottom w:val="single" w:sz="4" w:space="0" w:color="auto"/>
              <w:right w:val="single" w:sz="4" w:space="0" w:color="auto"/>
            </w:tcBorders>
          </w:tcPr>
          <w:p w:rsidR="001014B3" w:rsidRDefault="001014B3" w:rsidP="00546BA1">
            <w:pPr>
              <w:pStyle w:val="Header"/>
              <w:jc w:val="center"/>
              <w:rPr>
                <w:rFonts w:ascii="Arial" w:hAnsi="Arial"/>
                <w:sz w:val="20"/>
              </w:rPr>
            </w:pPr>
            <w:r>
              <w:rPr>
                <w:rFonts w:ascii="Arial" w:hAnsi="Arial"/>
                <w:sz w:val="20"/>
              </w:rPr>
              <w:t>2.</w:t>
            </w:r>
          </w:p>
        </w:tc>
        <w:tc>
          <w:tcPr>
            <w:tcW w:w="9034" w:type="dxa"/>
            <w:gridSpan w:val="13"/>
            <w:tcBorders>
              <w:top w:val="single" w:sz="4" w:space="0" w:color="auto"/>
              <w:left w:val="single" w:sz="4" w:space="0" w:color="auto"/>
              <w:bottom w:val="single" w:sz="4" w:space="0" w:color="auto"/>
              <w:right w:val="single" w:sz="4" w:space="0" w:color="auto"/>
            </w:tcBorders>
            <w:vAlign w:val="center"/>
          </w:tcPr>
          <w:p w:rsidR="001014B3" w:rsidRDefault="00636BA1">
            <w:pPr>
              <w:pStyle w:val="Header"/>
              <w:jc w:val="left"/>
              <w:rPr>
                <w:rFonts w:ascii="Arial" w:hAnsi="Arial"/>
                <w:sz w:val="20"/>
              </w:rPr>
            </w:pPr>
            <w:r>
              <w:rPr>
                <w:rFonts w:ascii="Arial" w:hAnsi="Arial"/>
                <w:sz w:val="20"/>
              </w:rPr>
              <w:t xml:space="preserve">On Thursdays discard the previous week’s </w:t>
            </w:r>
            <w:r w:rsidR="00F37BB1">
              <w:rPr>
                <w:rFonts w:ascii="Arial" w:hAnsi="Arial"/>
                <w:sz w:val="20"/>
              </w:rPr>
              <w:t xml:space="preserve">expired </w:t>
            </w:r>
            <w:r>
              <w:rPr>
                <w:rFonts w:ascii="Arial" w:hAnsi="Arial"/>
                <w:sz w:val="20"/>
              </w:rPr>
              <w:t>M2 subculture plates</w:t>
            </w:r>
            <w:r w:rsidR="004512C7">
              <w:rPr>
                <w:rFonts w:ascii="Arial" w:hAnsi="Arial"/>
                <w:sz w:val="20"/>
              </w:rPr>
              <w:t>, and the previous week’s plates (#1, #2, #3, #4</w:t>
            </w:r>
            <w:r w:rsidR="00553D43">
              <w:rPr>
                <w:rFonts w:ascii="Arial" w:hAnsi="Arial"/>
                <w:sz w:val="20"/>
              </w:rPr>
              <w:t>), after examining the new plate</w:t>
            </w:r>
            <w:r w:rsidR="00976E5A">
              <w:rPr>
                <w:rFonts w:ascii="Arial" w:hAnsi="Arial"/>
                <w:sz w:val="20"/>
              </w:rPr>
              <w:t>s</w:t>
            </w:r>
            <w:r w:rsidR="00553D43">
              <w:rPr>
                <w:rFonts w:ascii="Arial" w:hAnsi="Arial"/>
                <w:sz w:val="20"/>
              </w:rPr>
              <w:t xml:space="preserve"> for acceptability.</w:t>
            </w:r>
          </w:p>
        </w:tc>
      </w:tr>
      <w:tr w:rsidR="001014B3" w:rsidTr="009230BD">
        <w:trPr>
          <w:gridAfter w:val="2"/>
          <w:wAfter w:w="5130" w:type="dxa"/>
          <w:cantSplit/>
          <w:trHeight w:val="395"/>
        </w:trPr>
        <w:tc>
          <w:tcPr>
            <w:tcW w:w="1762" w:type="dxa"/>
            <w:vMerge/>
            <w:tcBorders>
              <w:top w:val="nil"/>
              <w:left w:val="nil"/>
              <w:bottom w:val="nil"/>
              <w:right w:val="single" w:sz="4" w:space="0" w:color="auto"/>
            </w:tcBorders>
          </w:tcPr>
          <w:p w:rsidR="001014B3" w:rsidRDefault="001014B3">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1014B3" w:rsidRPr="00546BA1" w:rsidRDefault="001014B3">
            <w:pPr>
              <w:pStyle w:val="Header"/>
              <w:jc w:val="left"/>
              <w:rPr>
                <w:rFonts w:ascii="Arial" w:hAnsi="Arial"/>
                <w:b/>
                <w:color w:val="0000FF"/>
                <w:sz w:val="20"/>
                <w:szCs w:val="20"/>
              </w:rPr>
            </w:pPr>
            <w:r w:rsidRPr="00546BA1">
              <w:rPr>
                <w:rFonts w:ascii="Arial" w:hAnsi="Arial"/>
                <w:b/>
                <w:color w:val="0000FF"/>
                <w:sz w:val="20"/>
                <w:szCs w:val="20"/>
              </w:rPr>
              <w:t>Fungal Isolate Storage</w:t>
            </w:r>
          </w:p>
        </w:tc>
      </w:tr>
      <w:tr w:rsidR="00A6100A" w:rsidTr="009230BD">
        <w:trPr>
          <w:gridBefore w:val="1"/>
          <w:gridAfter w:val="2"/>
          <w:wBefore w:w="1762" w:type="dxa"/>
          <w:wAfter w:w="5130" w:type="dxa"/>
          <w:cantSplit/>
          <w:trHeight w:val="548"/>
        </w:trPr>
        <w:tc>
          <w:tcPr>
            <w:tcW w:w="634"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1.</w:t>
            </w:r>
          </w:p>
        </w:tc>
        <w:tc>
          <w:tcPr>
            <w:tcW w:w="9034" w:type="dxa"/>
            <w:gridSpan w:val="13"/>
            <w:tcBorders>
              <w:top w:val="single" w:sz="4" w:space="0" w:color="auto"/>
              <w:left w:val="single" w:sz="4" w:space="0" w:color="auto"/>
              <w:bottom w:val="single" w:sz="4" w:space="0" w:color="auto"/>
              <w:right w:val="nil"/>
            </w:tcBorders>
            <w:vAlign w:val="center"/>
          </w:tcPr>
          <w:p w:rsidR="00A6100A" w:rsidRDefault="00A6100A">
            <w:pPr>
              <w:pStyle w:val="Header"/>
              <w:jc w:val="left"/>
              <w:rPr>
                <w:rFonts w:ascii="Arial" w:hAnsi="Arial"/>
                <w:sz w:val="20"/>
              </w:rPr>
            </w:pPr>
            <w:r>
              <w:rPr>
                <w:rFonts w:ascii="Arial" w:hAnsi="Arial"/>
                <w:sz w:val="20"/>
              </w:rPr>
              <w:t>Fungal isolates are stored at room temperature on potato dextrose agar slants and are labeled with organism name, date of inoculation, and ATCC number if applicable.</w:t>
            </w:r>
          </w:p>
        </w:tc>
      </w:tr>
      <w:tr w:rsidR="00A6100A" w:rsidTr="009230BD">
        <w:trPr>
          <w:gridBefore w:val="1"/>
          <w:gridAfter w:val="2"/>
          <w:wBefore w:w="1762" w:type="dxa"/>
          <w:wAfter w:w="5130" w:type="dxa"/>
          <w:cantSplit/>
          <w:trHeight w:val="530"/>
        </w:trPr>
        <w:tc>
          <w:tcPr>
            <w:tcW w:w="634"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2.</w:t>
            </w:r>
          </w:p>
        </w:tc>
        <w:tc>
          <w:tcPr>
            <w:tcW w:w="9034" w:type="dxa"/>
            <w:gridSpan w:val="13"/>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The isolates are stored with caps loose and therefore need to be transferred bi-annually to new slants to maintain viability as the slants lose moisture over time.</w:t>
            </w:r>
          </w:p>
        </w:tc>
      </w:tr>
      <w:tr w:rsidR="00A6100A" w:rsidTr="009230BD">
        <w:trPr>
          <w:gridBefore w:val="1"/>
          <w:gridAfter w:val="2"/>
          <w:wBefore w:w="1762" w:type="dxa"/>
          <w:wAfter w:w="5130" w:type="dxa"/>
          <w:cantSplit/>
          <w:trHeight w:val="530"/>
        </w:trPr>
        <w:tc>
          <w:tcPr>
            <w:tcW w:w="634"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3.</w:t>
            </w:r>
          </w:p>
        </w:tc>
        <w:tc>
          <w:tcPr>
            <w:tcW w:w="9034" w:type="dxa"/>
            <w:gridSpan w:val="13"/>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Isolates can be transferred directly to appropriate agar plates whenever organisms are required to QA/QC purposes.</w:t>
            </w:r>
          </w:p>
        </w:tc>
      </w:tr>
      <w:tr w:rsidR="00A6100A" w:rsidTr="009230BD">
        <w:trPr>
          <w:gridBefore w:val="1"/>
          <w:gridAfter w:val="2"/>
          <w:wBefore w:w="1762" w:type="dxa"/>
          <w:wAfter w:w="5130" w:type="dxa"/>
          <w:cantSplit/>
          <w:trHeight w:val="1950"/>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46BA1" w:rsidRDefault="00976E5A">
            <w:pPr>
              <w:pStyle w:val="Header"/>
              <w:jc w:val="left"/>
              <w:rPr>
                <w:rFonts w:ascii="Arial" w:hAnsi="Arial"/>
                <w:b/>
                <w:bCs/>
                <w:color w:val="0000FF"/>
                <w:sz w:val="20"/>
              </w:rPr>
            </w:pPr>
            <w:r>
              <w:rPr>
                <w:rFonts w:ascii="Arial" w:hAnsi="Arial"/>
                <w:b/>
                <w:bCs/>
                <w:color w:val="0000FF"/>
                <w:sz w:val="24"/>
              </w:rPr>
              <w:t xml:space="preserve">QC </w:t>
            </w:r>
            <w:r w:rsidR="00546BA1">
              <w:rPr>
                <w:rFonts w:ascii="Arial" w:hAnsi="Arial"/>
                <w:b/>
                <w:bCs/>
                <w:color w:val="0000FF"/>
                <w:sz w:val="24"/>
              </w:rPr>
              <w:t>Organism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436"/>
              <w:gridCol w:w="7242"/>
            </w:tblGrid>
            <w:tr w:rsidR="00976E5A" w:rsidTr="00976E5A">
              <w:trPr>
                <w:cantSplit/>
                <w:trHeight w:val="665"/>
              </w:trPr>
              <w:tc>
                <w:tcPr>
                  <w:tcW w:w="469" w:type="dxa"/>
                  <w:vMerge w:val="restart"/>
                  <w:textDirection w:val="tbRl"/>
                  <w:vAlign w:val="center"/>
                </w:tcPr>
                <w:p w:rsidR="00976E5A" w:rsidRPr="00976E5A" w:rsidRDefault="00976E5A" w:rsidP="00976E5A">
                  <w:pPr>
                    <w:pStyle w:val="Header"/>
                    <w:ind w:left="113" w:right="113"/>
                    <w:jc w:val="center"/>
                    <w:rPr>
                      <w:rFonts w:ascii="Arial" w:hAnsi="Arial"/>
                      <w:b/>
                      <w:bCs/>
                      <w:sz w:val="28"/>
                      <w:szCs w:val="28"/>
                    </w:rPr>
                  </w:pPr>
                  <w:r w:rsidRPr="00976E5A">
                    <w:rPr>
                      <w:rFonts w:ascii="Arial" w:hAnsi="Arial"/>
                      <w:b/>
                      <w:bCs/>
                      <w:sz w:val="28"/>
                      <w:szCs w:val="28"/>
                    </w:rPr>
                    <w:t>SYMBOL</w:t>
                  </w:r>
                </w:p>
              </w:tc>
              <w:tc>
                <w:tcPr>
                  <w:tcW w:w="1436" w:type="dxa"/>
                  <w:vAlign w:val="center"/>
                </w:tcPr>
                <w:p w:rsidR="00976E5A" w:rsidRPr="001A42B6" w:rsidRDefault="00976E5A" w:rsidP="001A42B6">
                  <w:pPr>
                    <w:pStyle w:val="Header"/>
                    <w:jc w:val="center"/>
                    <w:rPr>
                      <w:rFonts w:ascii="Arial" w:hAnsi="Arial"/>
                      <w:b/>
                      <w:bCs/>
                      <w:sz w:val="32"/>
                      <w:szCs w:val="32"/>
                    </w:rPr>
                  </w:pPr>
                  <w:r w:rsidRPr="001A42B6">
                    <w:rPr>
                      <w:rFonts w:ascii="Arial" w:hAnsi="Arial"/>
                      <w:b/>
                      <w:bCs/>
                      <w:sz w:val="32"/>
                      <w:szCs w:val="32"/>
                    </w:rPr>
                    <w:t>*</w:t>
                  </w:r>
                </w:p>
              </w:tc>
              <w:tc>
                <w:tcPr>
                  <w:tcW w:w="7242" w:type="dxa"/>
                  <w:vAlign w:val="center"/>
                </w:tcPr>
                <w:p w:rsidR="00976E5A" w:rsidRDefault="00976E5A">
                  <w:pPr>
                    <w:pStyle w:val="Header"/>
                    <w:jc w:val="left"/>
                    <w:rPr>
                      <w:rFonts w:ascii="Arial" w:hAnsi="Arial"/>
                      <w:sz w:val="20"/>
                    </w:rPr>
                  </w:pPr>
                  <w:r>
                    <w:rPr>
                      <w:rFonts w:ascii="Arial" w:hAnsi="Arial"/>
                      <w:sz w:val="20"/>
                    </w:rPr>
                    <w:t xml:space="preserve">Organism is plated on each </w:t>
                  </w:r>
                  <w:r>
                    <w:rPr>
                      <w:rFonts w:ascii="Arial" w:hAnsi="Arial"/>
                      <w:sz w:val="20"/>
                      <w:u w:val="single"/>
                    </w:rPr>
                    <w:t>Wednesday</w:t>
                  </w:r>
                  <w:r>
                    <w:rPr>
                      <w:rFonts w:ascii="Arial" w:hAnsi="Arial"/>
                      <w:sz w:val="20"/>
                    </w:rPr>
                    <w:t xml:space="preserve"> from the previous Wednesday plates OR, if it is week #1, from Microbank</w:t>
                  </w:r>
                  <w:r>
                    <w:rPr>
                      <w:rFonts w:ascii="Arial" w:hAnsi="Arial" w:cs="Arial"/>
                      <w:sz w:val="20"/>
                    </w:rPr>
                    <w:sym w:font="Symbol" w:char="F0D4"/>
                  </w:r>
                  <w:r>
                    <w:rPr>
                      <w:rFonts w:ascii="Arial" w:hAnsi="Arial" w:cs="Arial"/>
                      <w:sz w:val="20"/>
                    </w:rPr>
                    <w:t xml:space="preserve"> storage.</w:t>
                  </w:r>
                </w:p>
              </w:tc>
            </w:tr>
            <w:tr w:rsidR="00976E5A" w:rsidTr="00976E5A">
              <w:trPr>
                <w:cantSplit/>
                <w:trHeight w:val="350"/>
              </w:trPr>
              <w:tc>
                <w:tcPr>
                  <w:tcW w:w="469" w:type="dxa"/>
                  <w:vMerge/>
                  <w:vAlign w:val="center"/>
                </w:tcPr>
                <w:p w:rsidR="00976E5A" w:rsidRPr="001A42B6" w:rsidRDefault="00976E5A" w:rsidP="00976E5A">
                  <w:pPr>
                    <w:pStyle w:val="Header"/>
                    <w:jc w:val="center"/>
                    <w:rPr>
                      <w:rFonts w:ascii="Arial" w:hAnsi="Arial"/>
                      <w:b/>
                      <w:bCs/>
                      <w:sz w:val="32"/>
                      <w:szCs w:val="32"/>
                    </w:rPr>
                  </w:pPr>
                </w:p>
              </w:tc>
              <w:tc>
                <w:tcPr>
                  <w:tcW w:w="1436" w:type="dxa"/>
                  <w:vAlign w:val="center"/>
                </w:tcPr>
                <w:p w:rsidR="00976E5A" w:rsidRPr="001A42B6" w:rsidRDefault="00976E5A" w:rsidP="001A42B6">
                  <w:pPr>
                    <w:pStyle w:val="Header"/>
                    <w:jc w:val="center"/>
                    <w:rPr>
                      <w:rFonts w:ascii="Arial" w:hAnsi="Arial"/>
                      <w:b/>
                      <w:bCs/>
                      <w:sz w:val="32"/>
                      <w:szCs w:val="32"/>
                    </w:rPr>
                  </w:pPr>
                  <w:r w:rsidRPr="001A42B6">
                    <w:rPr>
                      <w:rFonts w:ascii="Arial" w:hAnsi="Arial"/>
                      <w:b/>
                      <w:bCs/>
                      <w:sz w:val="32"/>
                      <w:szCs w:val="32"/>
                    </w:rPr>
                    <w:t>**</w:t>
                  </w:r>
                </w:p>
              </w:tc>
              <w:tc>
                <w:tcPr>
                  <w:tcW w:w="7242" w:type="dxa"/>
                  <w:vAlign w:val="center"/>
                </w:tcPr>
                <w:p w:rsidR="00976E5A" w:rsidRDefault="00976E5A" w:rsidP="00E212BA">
                  <w:pPr>
                    <w:pStyle w:val="Header"/>
                    <w:jc w:val="left"/>
                    <w:rPr>
                      <w:rFonts w:ascii="Arial" w:hAnsi="Arial"/>
                      <w:sz w:val="20"/>
                    </w:rPr>
                  </w:pPr>
                  <w:r>
                    <w:rPr>
                      <w:rFonts w:ascii="Arial" w:hAnsi="Arial"/>
                      <w:sz w:val="20"/>
                    </w:rPr>
                    <w:t xml:space="preserve">M1 plates EVERY </w:t>
                  </w:r>
                  <w:r>
                    <w:rPr>
                      <w:rFonts w:ascii="Arial" w:hAnsi="Arial"/>
                      <w:sz w:val="20"/>
                      <w:u w:val="single"/>
                    </w:rPr>
                    <w:t>Tuesday</w:t>
                  </w:r>
                  <w:r>
                    <w:rPr>
                      <w:rFonts w:ascii="Arial" w:hAnsi="Arial"/>
                      <w:sz w:val="20"/>
                    </w:rPr>
                    <w:t xml:space="preserve"> from Microbank</w:t>
                  </w:r>
                  <w:r>
                    <w:rPr>
                      <w:rFonts w:ascii="Arial" w:hAnsi="Arial" w:cs="Arial"/>
                      <w:sz w:val="20"/>
                    </w:rPr>
                    <w:sym w:font="Symbol" w:char="F0D4"/>
                  </w:r>
                  <w:r>
                    <w:rPr>
                      <w:rFonts w:ascii="Arial" w:hAnsi="Arial" w:cs="Arial"/>
                      <w:sz w:val="20"/>
                    </w:rPr>
                    <w:t xml:space="preserve"> storage.</w:t>
                  </w:r>
                </w:p>
              </w:tc>
            </w:tr>
            <w:tr w:rsidR="00976E5A" w:rsidTr="00976E5A">
              <w:trPr>
                <w:cantSplit/>
                <w:trHeight w:val="350"/>
              </w:trPr>
              <w:tc>
                <w:tcPr>
                  <w:tcW w:w="469" w:type="dxa"/>
                  <w:vMerge/>
                  <w:vAlign w:val="center"/>
                </w:tcPr>
                <w:p w:rsidR="00976E5A" w:rsidRDefault="00976E5A" w:rsidP="00976E5A">
                  <w:pPr>
                    <w:pStyle w:val="Header"/>
                    <w:jc w:val="center"/>
                    <w:rPr>
                      <w:rFonts w:ascii="Arial" w:hAnsi="Arial"/>
                      <w:b/>
                      <w:bCs/>
                      <w:sz w:val="24"/>
                    </w:rPr>
                  </w:pPr>
                </w:p>
              </w:tc>
              <w:tc>
                <w:tcPr>
                  <w:tcW w:w="1436" w:type="dxa"/>
                  <w:vAlign w:val="center"/>
                </w:tcPr>
                <w:p w:rsidR="00976E5A" w:rsidRDefault="00976E5A" w:rsidP="001A42B6">
                  <w:pPr>
                    <w:pStyle w:val="Header"/>
                    <w:jc w:val="center"/>
                    <w:rPr>
                      <w:rFonts w:ascii="Arial" w:hAnsi="Arial"/>
                      <w:b/>
                      <w:bCs/>
                      <w:sz w:val="24"/>
                    </w:rPr>
                  </w:pPr>
                  <w:r>
                    <w:rPr>
                      <w:rFonts w:ascii="Arial" w:hAnsi="Arial"/>
                      <w:b/>
                      <w:bCs/>
                      <w:sz w:val="24"/>
                      <w:highlight w:val="lightGray"/>
                    </w:rPr>
                    <w:t>____</w:t>
                  </w:r>
                </w:p>
              </w:tc>
              <w:tc>
                <w:tcPr>
                  <w:tcW w:w="7242" w:type="dxa"/>
                  <w:vAlign w:val="center"/>
                </w:tcPr>
                <w:p w:rsidR="00976E5A" w:rsidRDefault="00976E5A">
                  <w:pPr>
                    <w:pStyle w:val="Header"/>
                    <w:jc w:val="left"/>
                    <w:rPr>
                      <w:rFonts w:ascii="Arial" w:hAnsi="Arial"/>
                      <w:sz w:val="20"/>
                    </w:rPr>
                  </w:pPr>
                  <w:r>
                    <w:rPr>
                      <w:rFonts w:ascii="Arial" w:hAnsi="Arial"/>
                      <w:sz w:val="20"/>
                    </w:rPr>
                    <w:t xml:space="preserve">Organism plated on </w:t>
                  </w:r>
                  <w:r>
                    <w:rPr>
                      <w:rFonts w:ascii="Arial" w:hAnsi="Arial"/>
                      <w:sz w:val="20"/>
                      <w:u w:val="single"/>
                    </w:rPr>
                    <w:t>Sunday</w:t>
                  </w:r>
                  <w:r>
                    <w:rPr>
                      <w:rFonts w:ascii="Arial" w:hAnsi="Arial"/>
                      <w:sz w:val="20"/>
                    </w:rPr>
                    <w:t xml:space="preserve"> from previous Wednesday plates.</w:t>
                  </w:r>
                </w:p>
              </w:tc>
            </w:tr>
            <w:tr w:rsidR="00976E5A" w:rsidTr="00976E5A">
              <w:trPr>
                <w:cantSplit/>
                <w:trHeight w:val="350"/>
              </w:trPr>
              <w:tc>
                <w:tcPr>
                  <w:tcW w:w="469" w:type="dxa"/>
                  <w:vMerge/>
                  <w:vAlign w:val="center"/>
                </w:tcPr>
                <w:p w:rsidR="00976E5A" w:rsidRPr="001A42B6" w:rsidRDefault="00976E5A" w:rsidP="00E51802">
                  <w:pPr>
                    <w:pStyle w:val="Header"/>
                    <w:rPr>
                      <w:rFonts w:ascii="Arial" w:hAnsi="Arial"/>
                      <w:b/>
                      <w:bCs/>
                      <w:sz w:val="20"/>
                      <w:szCs w:val="20"/>
                      <w:highlight w:val="lightGray"/>
                    </w:rPr>
                  </w:pPr>
                </w:p>
              </w:tc>
              <w:tc>
                <w:tcPr>
                  <w:tcW w:w="1436" w:type="dxa"/>
                  <w:vAlign w:val="center"/>
                </w:tcPr>
                <w:p w:rsidR="00976E5A" w:rsidRPr="001A42B6" w:rsidRDefault="00976E5A" w:rsidP="00976E5A">
                  <w:pPr>
                    <w:pStyle w:val="Header"/>
                    <w:ind w:left="59"/>
                    <w:rPr>
                      <w:rFonts w:ascii="Arial" w:hAnsi="Arial"/>
                      <w:b/>
                      <w:bCs/>
                      <w:sz w:val="20"/>
                      <w:szCs w:val="20"/>
                      <w:highlight w:val="lightGray"/>
                    </w:rPr>
                  </w:pPr>
                  <w:r w:rsidRPr="00E51802">
                    <w:rPr>
                      <w:rFonts w:ascii="Arial" w:hAnsi="Arial"/>
                      <w:b/>
                      <w:bCs/>
                      <w:sz w:val="20"/>
                      <w:szCs w:val="20"/>
                    </w:rPr>
                    <w:t>(no symbol)</w:t>
                  </w:r>
                </w:p>
              </w:tc>
              <w:tc>
                <w:tcPr>
                  <w:tcW w:w="7242" w:type="dxa"/>
                  <w:vAlign w:val="center"/>
                </w:tcPr>
                <w:p w:rsidR="00976E5A" w:rsidRDefault="00976E5A">
                  <w:pPr>
                    <w:pStyle w:val="Header"/>
                    <w:jc w:val="left"/>
                    <w:rPr>
                      <w:rFonts w:ascii="Arial" w:hAnsi="Arial"/>
                      <w:sz w:val="20"/>
                    </w:rPr>
                  </w:pPr>
                  <w:r>
                    <w:rPr>
                      <w:rFonts w:ascii="Arial" w:hAnsi="Arial"/>
                      <w:sz w:val="20"/>
                    </w:rPr>
                    <w:t>Organism is plated as needed from Microbank</w:t>
                  </w:r>
                  <w:r>
                    <w:rPr>
                      <w:rFonts w:ascii="Arial" w:hAnsi="Arial" w:cs="Arial"/>
                      <w:sz w:val="20"/>
                    </w:rPr>
                    <w:sym w:font="Symbol" w:char="F0D4"/>
                  </w:r>
                  <w:r>
                    <w:rPr>
                      <w:rFonts w:ascii="Arial" w:hAnsi="Arial" w:cs="Arial"/>
                      <w:sz w:val="20"/>
                    </w:rPr>
                    <w:t xml:space="preserve"> storage for media / Vitek</w:t>
                  </w:r>
                  <w:r w:rsidR="009230BD">
                    <w:rPr>
                      <w:rFonts w:ascii="Arial" w:hAnsi="Arial" w:cs="Arial"/>
                      <w:sz w:val="20"/>
                    </w:rPr>
                    <w:t xml:space="preserve"> </w:t>
                  </w:r>
                  <w:r>
                    <w:rPr>
                      <w:rFonts w:ascii="Arial" w:hAnsi="Arial" w:cs="Arial"/>
                      <w:sz w:val="20"/>
                    </w:rPr>
                    <w:t>ID / MicroScan ID QC.</w:t>
                  </w:r>
                </w:p>
              </w:tc>
            </w:tr>
          </w:tbl>
          <w:p w:rsidR="00A6100A" w:rsidRDefault="00A6100A">
            <w:pPr>
              <w:pStyle w:val="Header"/>
              <w:jc w:val="left"/>
              <w:rPr>
                <w:rFonts w:ascii="Arial" w:hAnsi="Arial"/>
                <w:b/>
                <w:bCs/>
                <w:sz w:val="20"/>
              </w:rPr>
            </w:pPr>
          </w:p>
        </w:tc>
      </w:tr>
      <w:tr w:rsidR="00A6100A" w:rsidTr="009230BD">
        <w:trPr>
          <w:gridBefore w:val="1"/>
          <w:gridAfter w:val="2"/>
          <w:wBefore w:w="1762" w:type="dxa"/>
          <w:wAfter w:w="5130" w:type="dxa"/>
          <w:cantSplit/>
          <w:trHeight w:val="368"/>
        </w:trPr>
        <w:tc>
          <w:tcPr>
            <w:tcW w:w="9668" w:type="dxa"/>
            <w:gridSpan w:val="15"/>
            <w:tcBorders>
              <w:top w:val="single" w:sz="4" w:space="0" w:color="auto"/>
              <w:left w:val="single" w:sz="4" w:space="0" w:color="auto"/>
              <w:bottom w:val="single" w:sz="4" w:space="0" w:color="auto"/>
              <w:right w:val="single" w:sz="4" w:space="0" w:color="auto"/>
            </w:tcBorders>
            <w:shd w:val="clear" w:color="auto" w:fill="FFFF00"/>
            <w:vAlign w:val="center"/>
          </w:tcPr>
          <w:p w:rsidR="00A6100A" w:rsidRPr="007C74CF" w:rsidRDefault="00A6100A" w:rsidP="005D3571">
            <w:pPr>
              <w:pStyle w:val="Header"/>
              <w:rPr>
                <w:rFonts w:ascii="Arial" w:hAnsi="Arial"/>
                <w:b/>
                <w:bCs/>
                <w:sz w:val="20"/>
                <w:szCs w:val="20"/>
              </w:rPr>
            </w:pPr>
            <w:r w:rsidRPr="007C74CF">
              <w:rPr>
                <w:rFonts w:ascii="Arial" w:hAnsi="Arial"/>
                <w:b/>
                <w:bCs/>
                <w:sz w:val="20"/>
                <w:szCs w:val="20"/>
              </w:rPr>
              <w:t>YELLOW: ID &amp; SUSCEPTIBILITY QC ORGANISMS</w:t>
            </w:r>
          </w:p>
        </w:tc>
      </w:tr>
      <w:tr w:rsidR="00A6100A" w:rsidTr="009230BD">
        <w:trPr>
          <w:gridBefore w:val="1"/>
          <w:gridAfter w:val="2"/>
          <w:wBefore w:w="1762" w:type="dxa"/>
          <w:wAfter w:w="5130" w:type="dxa"/>
          <w:cantSplit/>
          <w:trHeight w:val="395"/>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A6100A" w:rsidP="00753736">
            <w:pPr>
              <w:pStyle w:val="Header"/>
              <w:rPr>
                <w:rFonts w:ascii="Arial" w:hAnsi="Arial"/>
                <w:b/>
                <w:bCs/>
                <w:sz w:val="20"/>
              </w:rPr>
            </w:pPr>
            <w:r>
              <w:rPr>
                <w:rFonts w:ascii="Arial" w:hAnsi="Arial"/>
                <w:b/>
                <w:bCs/>
                <w:sz w:val="20"/>
              </w:rPr>
              <w:t>Vial #</w:t>
            </w:r>
          </w:p>
        </w:tc>
        <w:tc>
          <w:tcPr>
            <w:tcW w:w="7052" w:type="dxa"/>
            <w:gridSpan w:val="10"/>
            <w:tcBorders>
              <w:top w:val="single" w:sz="4" w:space="0" w:color="auto"/>
              <w:left w:val="single" w:sz="4" w:space="0" w:color="auto"/>
              <w:bottom w:val="single" w:sz="4" w:space="0" w:color="auto"/>
              <w:right w:val="nil"/>
            </w:tcBorders>
            <w:vAlign w:val="center"/>
          </w:tcPr>
          <w:p w:rsidR="00A6100A" w:rsidRDefault="00A6100A" w:rsidP="005D3571">
            <w:pPr>
              <w:pStyle w:val="Header"/>
              <w:rPr>
                <w:rFonts w:ascii="Arial" w:hAnsi="Arial"/>
                <w:b/>
                <w:bCs/>
                <w:sz w:val="20"/>
              </w:rPr>
            </w:pPr>
            <w:r>
              <w:rPr>
                <w:rFonts w:ascii="Arial" w:hAnsi="Arial"/>
                <w:b/>
                <w:bCs/>
                <w:sz w:val="20"/>
              </w:rPr>
              <w:t>Organism Name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b/>
                <w:bCs/>
                <w:sz w:val="20"/>
              </w:rPr>
            </w:pPr>
            <w:r>
              <w:rPr>
                <w:rFonts w:ascii="Arial" w:hAnsi="Arial"/>
                <w:b/>
                <w:bCs/>
                <w:sz w:val="20"/>
              </w:rPr>
              <w:t>ATCC #</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ENCL</w:t>
            </w:r>
          </w:p>
        </w:tc>
        <w:tc>
          <w:tcPr>
            <w:tcW w:w="5737" w:type="dxa"/>
            <w:gridSpan w:val="4"/>
            <w:tcBorders>
              <w:top w:val="single" w:sz="4" w:space="0" w:color="auto"/>
              <w:left w:val="single" w:sz="4" w:space="0" w:color="auto"/>
              <w:bottom w:val="single" w:sz="4" w:space="0" w:color="auto"/>
              <w:right w:val="nil"/>
            </w:tcBorders>
            <w:vAlign w:val="center"/>
          </w:tcPr>
          <w:p w:rsidR="00A6100A" w:rsidRPr="00E212BA" w:rsidRDefault="00A6100A" w:rsidP="00D23107">
            <w:pPr>
              <w:pStyle w:val="Header"/>
              <w:ind w:left="344"/>
              <w:jc w:val="left"/>
              <w:rPr>
                <w:rFonts w:ascii="Arial" w:hAnsi="Arial"/>
                <w:b/>
                <w:sz w:val="20"/>
              </w:rPr>
            </w:pPr>
            <w:r w:rsidRPr="001A42B6">
              <w:rPr>
                <w:rFonts w:ascii="Arial" w:hAnsi="Arial"/>
                <w:sz w:val="36"/>
                <w:szCs w:val="36"/>
              </w:rPr>
              <w:t>*</w:t>
            </w:r>
            <w:r>
              <w:rPr>
                <w:rFonts w:ascii="Arial" w:hAnsi="Arial"/>
                <w:sz w:val="20"/>
              </w:rPr>
              <w:t xml:space="preserve"> Enterobacter cloacae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13047</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2.</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FLOD</w:t>
            </w:r>
          </w:p>
        </w:tc>
        <w:tc>
          <w:tcPr>
            <w:tcW w:w="5737" w:type="dxa"/>
            <w:gridSpan w:val="4"/>
            <w:tcBorders>
              <w:top w:val="single" w:sz="4" w:space="0" w:color="auto"/>
              <w:left w:val="single" w:sz="4" w:space="0" w:color="auto"/>
              <w:bottom w:val="single" w:sz="4" w:space="0" w:color="auto"/>
              <w:right w:val="nil"/>
            </w:tcBorders>
            <w:vAlign w:val="center"/>
          </w:tcPr>
          <w:p w:rsidR="00A6100A" w:rsidRPr="00E212BA" w:rsidRDefault="00A6100A" w:rsidP="00D23107">
            <w:pPr>
              <w:pStyle w:val="Header"/>
              <w:ind w:left="344"/>
              <w:jc w:val="left"/>
              <w:rPr>
                <w:rFonts w:ascii="Arial" w:hAnsi="Arial"/>
                <w:b/>
                <w:sz w:val="20"/>
              </w:rPr>
            </w:pPr>
            <w:r w:rsidRPr="001A42B6">
              <w:rPr>
                <w:rFonts w:ascii="Arial" w:hAnsi="Arial"/>
                <w:sz w:val="36"/>
                <w:szCs w:val="36"/>
              </w:rPr>
              <w:t xml:space="preserve">* </w:t>
            </w:r>
            <w:r>
              <w:rPr>
                <w:rFonts w:ascii="Arial" w:hAnsi="Arial"/>
                <w:sz w:val="20"/>
              </w:rPr>
              <w:t>Myroides odoratus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4651</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3.</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PVUL</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344"/>
              <w:jc w:val="left"/>
              <w:rPr>
                <w:rFonts w:ascii="Arial" w:hAnsi="Arial"/>
                <w:sz w:val="20"/>
              </w:rPr>
            </w:pPr>
            <w:r w:rsidRPr="001A42B6">
              <w:rPr>
                <w:rFonts w:ascii="Arial" w:hAnsi="Arial"/>
                <w:sz w:val="36"/>
                <w:szCs w:val="36"/>
              </w:rPr>
              <w:t xml:space="preserve">* </w:t>
            </w:r>
            <w:r>
              <w:rPr>
                <w:rFonts w:ascii="Arial" w:hAnsi="Arial"/>
                <w:sz w:val="20"/>
              </w:rPr>
              <w:t>Proteus vulgaris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13315</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4.</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highlight w:val="lightGray"/>
              </w:rPr>
            </w:pPr>
            <w:r w:rsidRPr="00D23107">
              <w:rPr>
                <w:rFonts w:ascii="Arial" w:hAnsi="Arial"/>
                <w:b/>
                <w:sz w:val="20"/>
              </w:rPr>
              <w:t>VSE</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344"/>
              <w:jc w:val="left"/>
              <w:rPr>
                <w:rFonts w:ascii="Arial" w:hAnsi="Arial"/>
                <w:sz w:val="20"/>
                <w:highlight w:val="lightGray"/>
              </w:rPr>
            </w:pPr>
            <w:r w:rsidRPr="001A42B6">
              <w:rPr>
                <w:rFonts w:ascii="Arial" w:hAnsi="Arial"/>
                <w:sz w:val="36"/>
                <w:szCs w:val="36"/>
              </w:rPr>
              <w:t>*</w:t>
            </w:r>
            <w:r>
              <w:rPr>
                <w:rFonts w:ascii="Arial" w:hAnsi="Arial"/>
                <w:sz w:val="20"/>
              </w:rPr>
              <w:t xml:space="preserve"> </w:t>
            </w:r>
            <w:r>
              <w:rPr>
                <w:rFonts w:ascii="Arial" w:hAnsi="Arial"/>
                <w:sz w:val="20"/>
                <w:highlight w:val="lightGray"/>
              </w:rPr>
              <w:t>Enterococcus faecalis – (</w:t>
            </w:r>
            <w:r>
              <w:rPr>
                <w:rFonts w:ascii="Arial" w:hAnsi="Arial"/>
                <w:b/>
                <w:bCs/>
                <w:sz w:val="20"/>
                <w:highlight w:val="lightGray"/>
              </w:rPr>
              <w:t>VSE</w:t>
            </w:r>
            <w:r>
              <w:rPr>
                <w:rFonts w:ascii="Arial" w:hAnsi="Arial"/>
                <w:sz w:val="20"/>
                <w:highlight w:val="lightGray"/>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29212</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5.</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VRE</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344"/>
              <w:jc w:val="left"/>
              <w:rPr>
                <w:rFonts w:ascii="Arial" w:hAnsi="Arial"/>
                <w:sz w:val="20"/>
              </w:rPr>
            </w:pPr>
            <w:r w:rsidRPr="001A42B6">
              <w:rPr>
                <w:rFonts w:ascii="Arial" w:hAnsi="Arial"/>
                <w:sz w:val="36"/>
                <w:szCs w:val="36"/>
              </w:rPr>
              <w:t xml:space="preserve">* </w:t>
            </w:r>
            <w:r>
              <w:rPr>
                <w:rFonts w:ascii="Arial" w:hAnsi="Arial"/>
                <w:sz w:val="20"/>
                <w:highlight w:val="lightGray"/>
              </w:rPr>
              <w:t>Enterococcus faecalis – (</w:t>
            </w:r>
            <w:r>
              <w:rPr>
                <w:rFonts w:ascii="Arial" w:hAnsi="Arial"/>
                <w:b/>
                <w:bCs/>
                <w:sz w:val="20"/>
                <w:highlight w:val="lightGray"/>
              </w:rPr>
              <w:t>VRE</w:t>
            </w:r>
            <w:r>
              <w:rPr>
                <w:rFonts w:ascii="Arial" w:hAnsi="Arial"/>
                <w:sz w:val="20"/>
                <w:highlight w:val="lightGray"/>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highlight w:val="lightGray"/>
              </w:rPr>
              <w:t>51299</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6.</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SPNE</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43"/>
              <w:jc w:val="left"/>
              <w:rPr>
                <w:rFonts w:ascii="Arial" w:hAnsi="Arial"/>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Streptococcus Pneumoniae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highlight w:val="lightGray"/>
              </w:rPr>
              <w:t>49619</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7.</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SAUR</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highlight w:val="lightGray"/>
              </w:rPr>
              <w:t>Staphylococcus aureus – (</w:t>
            </w:r>
            <w:r>
              <w:rPr>
                <w:rFonts w:ascii="Arial" w:hAnsi="Arial"/>
                <w:b/>
                <w:bCs/>
                <w:sz w:val="20"/>
                <w:highlight w:val="lightGray"/>
              </w:rPr>
              <w:t>BLAC+</w:t>
            </w:r>
            <w:r>
              <w:rPr>
                <w:rFonts w:ascii="Arial" w:hAnsi="Arial"/>
                <w:sz w:val="20"/>
                <w:highlight w:val="lightGray"/>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highlight w:val="lightGray"/>
              </w:rPr>
              <w:t>29213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Y8.</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EC</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Pr>
                <w:rFonts w:ascii="Arial" w:hAnsi="Arial"/>
                <w:sz w:val="36"/>
                <w:szCs w:val="36"/>
              </w:rPr>
              <w:t xml:space="preserve"> </w:t>
            </w:r>
            <w:r w:rsidRPr="001A42B6">
              <w:rPr>
                <w:rFonts w:ascii="Arial" w:hAnsi="Arial"/>
                <w:sz w:val="36"/>
                <w:szCs w:val="36"/>
              </w:rPr>
              <w:t>*</w:t>
            </w:r>
            <w:r>
              <w:rPr>
                <w:rFonts w:ascii="Arial" w:hAnsi="Arial"/>
                <w:sz w:val="20"/>
              </w:rPr>
              <w:t xml:space="preserve"> </w:t>
            </w:r>
            <w:r>
              <w:rPr>
                <w:rFonts w:ascii="Arial" w:hAnsi="Arial"/>
                <w:sz w:val="20"/>
                <w:highlight w:val="lightGray"/>
              </w:rPr>
              <w:t>Eschericia coli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25922</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9.</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PSAR</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w:t>
            </w:r>
            <w:r>
              <w:rPr>
                <w:rFonts w:ascii="Arial" w:hAnsi="Arial"/>
                <w:sz w:val="36"/>
                <w:szCs w:val="36"/>
              </w:rPr>
              <w:t xml:space="preserve"> </w:t>
            </w:r>
            <w:r>
              <w:rPr>
                <w:rFonts w:ascii="Arial" w:hAnsi="Arial"/>
                <w:sz w:val="20"/>
              </w:rPr>
              <w:t xml:space="preserve"> </w:t>
            </w:r>
            <w:r>
              <w:rPr>
                <w:rFonts w:ascii="Arial" w:hAnsi="Arial"/>
                <w:sz w:val="20"/>
                <w:highlight w:val="lightGray"/>
              </w:rPr>
              <w:t>Pseudomonas aeruginosa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27853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10.</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EC</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43"/>
              <w:jc w:val="left"/>
              <w:rPr>
                <w:rFonts w:ascii="Arial" w:hAnsi="Arial"/>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Eschericia coli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35218</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11.</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KLPN</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43"/>
              <w:jc w:val="left"/>
              <w:rPr>
                <w:rFonts w:ascii="Arial" w:hAnsi="Arial"/>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Klebsiella pneumoniae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700603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12.</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HFLU</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rPr>
              <w:t>Haemophilus influenzae (b)</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49247</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13.</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MSSA</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rPr>
              <w:t>Staphylococcus aureus – (</w:t>
            </w:r>
            <w:r>
              <w:rPr>
                <w:rFonts w:ascii="Arial" w:hAnsi="Arial"/>
                <w:b/>
                <w:bCs/>
                <w:sz w:val="20"/>
              </w:rPr>
              <w:t>MSSA</w:t>
            </w:r>
            <w:r>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25923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14.</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MRSA</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rPr>
              <w:t>Staphylococcus aureus – (</w:t>
            </w:r>
            <w:r>
              <w:rPr>
                <w:rFonts w:ascii="Arial" w:hAnsi="Arial"/>
                <w:b/>
                <w:bCs/>
                <w:sz w:val="20"/>
              </w:rPr>
              <w:t>MRSA</w:t>
            </w:r>
            <w:r>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43300</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15.</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PRMI</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rPr>
              <w:t>Proteus mirabilis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7002</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16.</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SAUR</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Staphylococcus aureus</w:t>
            </w:r>
            <w:r w:rsidR="00A3452A">
              <w:rPr>
                <w:rFonts w:ascii="Arial" w:hAnsi="Arial"/>
                <w:sz w:val="20"/>
              </w:rPr>
              <w:t xml:space="preserve">  -- </w:t>
            </w:r>
            <w:r w:rsidR="00A3452A" w:rsidRPr="00E047DC">
              <w:rPr>
                <w:rFonts w:ascii="Arial" w:hAnsi="Arial"/>
                <w:b/>
                <w:sz w:val="20"/>
              </w:rPr>
              <w:t>(FOX screen POS)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BAA-1026</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17.</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SAUR</w:t>
            </w:r>
          </w:p>
        </w:tc>
        <w:tc>
          <w:tcPr>
            <w:tcW w:w="5737" w:type="dxa"/>
            <w:gridSpan w:val="4"/>
            <w:tcBorders>
              <w:top w:val="single" w:sz="4" w:space="0" w:color="auto"/>
              <w:left w:val="single" w:sz="4" w:space="0" w:color="auto"/>
              <w:bottom w:val="single" w:sz="4" w:space="0" w:color="auto"/>
              <w:right w:val="nil"/>
            </w:tcBorders>
            <w:vAlign w:val="center"/>
          </w:tcPr>
          <w:p w:rsidR="00A6100A" w:rsidRPr="00E047DC" w:rsidRDefault="00A6100A" w:rsidP="00D23107">
            <w:pPr>
              <w:pStyle w:val="Header"/>
              <w:ind w:left="293"/>
              <w:jc w:val="left"/>
              <w:rPr>
                <w:rFonts w:ascii="Arial" w:hAnsi="Arial"/>
                <w:b/>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Staphylococcus aureus</w:t>
            </w:r>
            <w:r w:rsidR="00E047DC">
              <w:rPr>
                <w:rFonts w:ascii="Arial" w:hAnsi="Arial"/>
                <w:sz w:val="20"/>
              </w:rPr>
              <w:t xml:space="preserve">  -- </w:t>
            </w:r>
            <w:r w:rsidR="00E047DC">
              <w:rPr>
                <w:rFonts w:ascii="Arial" w:hAnsi="Arial"/>
                <w:b/>
                <w:sz w:val="20"/>
              </w:rPr>
              <w:t>(ICR positive)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BAA-977</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18.</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SAUR</w:t>
            </w:r>
          </w:p>
        </w:tc>
        <w:tc>
          <w:tcPr>
            <w:tcW w:w="5737" w:type="dxa"/>
            <w:gridSpan w:val="4"/>
            <w:tcBorders>
              <w:top w:val="single" w:sz="4" w:space="0" w:color="auto"/>
              <w:left w:val="single" w:sz="4" w:space="0" w:color="auto"/>
              <w:bottom w:val="single" w:sz="4" w:space="0" w:color="auto"/>
              <w:right w:val="nil"/>
            </w:tcBorders>
            <w:vAlign w:val="center"/>
          </w:tcPr>
          <w:p w:rsidR="00A6100A" w:rsidRPr="00E047DC" w:rsidRDefault="00A6100A" w:rsidP="001A42B6">
            <w:pPr>
              <w:pStyle w:val="Header"/>
              <w:jc w:val="left"/>
              <w:rPr>
                <w:rFonts w:ascii="Arial" w:hAnsi="Arial"/>
                <w:b/>
                <w:sz w:val="20"/>
              </w:rPr>
            </w:pPr>
            <w:r>
              <w:rPr>
                <w:rFonts w:ascii="Arial" w:hAnsi="Arial"/>
                <w:sz w:val="36"/>
                <w:szCs w:val="36"/>
              </w:rPr>
              <w:t xml:space="preserve">   </w:t>
            </w:r>
            <w:r w:rsidRPr="001A42B6">
              <w:rPr>
                <w:rFonts w:ascii="Arial" w:hAnsi="Arial"/>
                <w:sz w:val="36"/>
                <w:szCs w:val="36"/>
              </w:rPr>
              <w:t>*</w:t>
            </w:r>
            <w:r>
              <w:rPr>
                <w:rFonts w:ascii="Arial" w:hAnsi="Arial"/>
                <w:sz w:val="20"/>
              </w:rPr>
              <w:t xml:space="preserve"> </w:t>
            </w:r>
            <w:r>
              <w:rPr>
                <w:rFonts w:ascii="Arial" w:hAnsi="Arial"/>
                <w:sz w:val="20"/>
                <w:highlight w:val="lightGray"/>
              </w:rPr>
              <w:t>Staphylococcus aureus</w:t>
            </w:r>
            <w:r w:rsidR="00E047DC">
              <w:rPr>
                <w:rFonts w:ascii="Arial" w:hAnsi="Arial"/>
                <w:sz w:val="20"/>
              </w:rPr>
              <w:t xml:space="preserve">  -- </w:t>
            </w:r>
            <w:r w:rsidR="00E047DC">
              <w:rPr>
                <w:rFonts w:ascii="Arial" w:hAnsi="Arial"/>
                <w:b/>
                <w:sz w:val="20"/>
              </w:rPr>
              <w:t>(ICR negative)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BAA-976</w:t>
            </w:r>
          </w:p>
        </w:tc>
      </w:tr>
      <w:tr w:rsidR="00A6100A" w:rsidTr="009230BD">
        <w:trPr>
          <w:gridBefore w:val="1"/>
          <w:gridAfter w:val="2"/>
          <w:wBefore w:w="1762" w:type="dxa"/>
          <w:wAfter w:w="5130" w:type="dxa"/>
          <w:cantSplit/>
          <w:trHeight w:val="800"/>
        </w:trPr>
        <w:tc>
          <w:tcPr>
            <w:tcW w:w="9668" w:type="dxa"/>
            <w:gridSpan w:val="15"/>
            <w:tcBorders>
              <w:top w:val="single" w:sz="4" w:space="0" w:color="auto"/>
              <w:left w:val="nil"/>
              <w:bottom w:val="single" w:sz="4" w:space="0" w:color="auto"/>
              <w:right w:val="nil"/>
            </w:tcBorders>
            <w:vAlign w:val="center"/>
          </w:tcPr>
          <w:p w:rsidR="00A6100A" w:rsidRDefault="00A6100A" w:rsidP="00546BA1">
            <w:pPr>
              <w:pStyle w:val="Header"/>
              <w:rPr>
                <w:rFonts w:ascii="Arial" w:hAnsi="Arial"/>
                <w:b/>
                <w:bCs/>
                <w:sz w:val="20"/>
              </w:rPr>
            </w:pPr>
          </w:p>
        </w:tc>
      </w:tr>
      <w:tr w:rsidR="00A6100A" w:rsidTr="009230BD">
        <w:trPr>
          <w:gridBefore w:val="1"/>
          <w:gridAfter w:val="2"/>
          <w:wBefore w:w="1762" w:type="dxa"/>
          <w:wAfter w:w="5130" w:type="dxa"/>
          <w:cantSplit/>
          <w:trHeight w:val="395"/>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A6100A" w:rsidP="00753736">
            <w:pPr>
              <w:pStyle w:val="Header"/>
              <w:jc w:val="left"/>
              <w:rPr>
                <w:rFonts w:ascii="Arial" w:hAnsi="Arial"/>
                <w:b/>
                <w:bCs/>
                <w:sz w:val="20"/>
              </w:rPr>
            </w:pPr>
            <w:r>
              <w:rPr>
                <w:rFonts w:ascii="Arial" w:hAnsi="Arial"/>
                <w:b/>
                <w:bCs/>
                <w:sz w:val="20"/>
              </w:rPr>
              <w:t>Isolate #</w:t>
            </w:r>
          </w:p>
        </w:tc>
        <w:tc>
          <w:tcPr>
            <w:tcW w:w="7052" w:type="dxa"/>
            <w:gridSpan w:val="10"/>
            <w:tcBorders>
              <w:top w:val="single" w:sz="4" w:space="0" w:color="auto"/>
              <w:left w:val="single" w:sz="4" w:space="0" w:color="auto"/>
              <w:bottom w:val="single" w:sz="4" w:space="0" w:color="auto"/>
              <w:right w:val="nil"/>
            </w:tcBorders>
            <w:vAlign w:val="center"/>
          </w:tcPr>
          <w:p w:rsidR="00A6100A" w:rsidRDefault="00A6100A" w:rsidP="00753736">
            <w:pPr>
              <w:pStyle w:val="Header"/>
              <w:rPr>
                <w:rFonts w:ascii="Arial" w:hAnsi="Arial"/>
                <w:b/>
                <w:bCs/>
                <w:sz w:val="20"/>
              </w:rPr>
            </w:pPr>
            <w:r>
              <w:rPr>
                <w:rFonts w:ascii="Arial" w:hAnsi="Arial"/>
                <w:b/>
                <w:bCs/>
                <w:sz w:val="20"/>
              </w:rPr>
              <w:t>Organism Name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rsidP="00753736">
            <w:pPr>
              <w:pStyle w:val="Header"/>
              <w:jc w:val="center"/>
              <w:rPr>
                <w:rFonts w:ascii="Arial" w:hAnsi="Arial"/>
                <w:b/>
                <w:bCs/>
                <w:sz w:val="20"/>
              </w:rPr>
            </w:pPr>
            <w:r>
              <w:rPr>
                <w:rFonts w:ascii="Arial" w:hAnsi="Arial"/>
                <w:b/>
                <w:bCs/>
                <w:sz w:val="20"/>
              </w:rPr>
              <w:t>ATCC #</w:t>
            </w:r>
          </w:p>
        </w:tc>
      </w:tr>
      <w:tr w:rsidR="00A6100A" w:rsidTr="009230BD">
        <w:trPr>
          <w:gridBefore w:val="1"/>
          <w:gridAfter w:val="2"/>
          <w:wBefore w:w="1762" w:type="dxa"/>
          <w:wAfter w:w="5130" w:type="dxa"/>
          <w:cantSplit/>
          <w:trHeight w:hRule="exact" w:val="360"/>
        </w:trPr>
        <w:tc>
          <w:tcPr>
            <w:tcW w:w="9668" w:type="dxa"/>
            <w:gridSpan w:val="15"/>
            <w:tcBorders>
              <w:top w:val="single" w:sz="4" w:space="0" w:color="auto"/>
              <w:left w:val="single" w:sz="4" w:space="0" w:color="auto"/>
              <w:bottom w:val="single" w:sz="4" w:space="0" w:color="auto"/>
              <w:right w:val="single" w:sz="4" w:space="0" w:color="auto"/>
            </w:tcBorders>
            <w:shd w:val="clear" w:color="auto" w:fill="FFFF00"/>
            <w:vAlign w:val="center"/>
          </w:tcPr>
          <w:p w:rsidR="00A6100A" w:rsidRPr="005D3571" w:rsidRDefault="00A6100A" w:rsidP="005D3571">
            <w:pPr>
              <w:pStyle w:val="Header"/>
              <w:rPr>
                <w:rFonts w:ascii="Arial" w:hAnsi="Arial"/>
                <w:b/>
                <w:sz w:val="20"/>
              </w:rPr>
            </w:pPr>
            <w:r w:rsidRPr="005D3571">
              <w:rPr>
                <w:rFonts w:ascii="Arial" w:hAnsi="Arial"/>
                <w:b/>
                <w:sz w:val="20"/>
              </w:rPr>
              <w:t>MICROSCAN ID ORGANISMS</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rPr>
                <w:rFonts w:ascii="Arial" w:hAnsi="Arial"/>
                <w:sz w:val="20"/>
              </w:rPr>
            </w:pPr>
            <w:r>
              <w:rPr>
                <w:rFonts w:ascii="Arial" w:hAnsi="Arial"/>
                <w:sz w:val="20"/>
              </w:rPr>
              <w:t>Y</w:t>
            </w:r>
            <w:r w:rsidR="003A0626">
              <w:rPr>
                <w:rFonts w:ascii="Arial" w:hAnsi="Arial"/>
                <w:sz w:val="20"/>
              </w:rPr>
              <w:t>19.</w:t>
            </w:r>
          </w:p>
        </w:tc>
        <w:tc>
          <w:tcPr>
            <w:tcW w:w="860" w:type="dxa"/>
            <w:gridSpan w:val="2"/>
            <w:tcBorders>
              <w:top w:val="single" w:sz="4" w:space="0" w:color="auto"/>
              <w:left w:val="single" w:sz="4" w:space="0" w:color="auto"/>
              <w:bottom w:val="single" w:sz="4" w:space="0" w:color="auto"/>
              <w:right w:val="nil"/>
            </w:tcBorders>
            <w:vAlign w:val="center"/>
          </w:tcPr>
          <w:p w:rsidR="003A0626" w:rsidRPr="00553D43" w:rsidRDefault="00553D43">
            <w:pPr>
              <w:pStyle w:val="Header"/>
              <w:rPr>
                <w:rFonts w:ascii="Arial" w:hAnsi="Arial"/>
                <w:b/>
                <w:sz w:val="20"/>
              </w:rPr>
            </w:pPr>
            <w:r>
              <w:rPr>
                <w:rFonts w:ascii="Arial" w:hAnsi="Arial"/>
                <w:b/>
                <w:sz w:val="20"/>
              </w:rPr>
              <w:t>KLOX</w:t>
            </w:r>
          </w:p>
        </w:tc>
        <w:tc>
          <w:tcPr>
            <w:tcW w:w="6192" w:type="dxa"/>
            <w:gridSpan w:val="8"/>
            <w:tcBorders>
              <w:top w:val="single" w:sz="4" w:space="0" w:color="auto"/>
              <w:left w:val="single" w:sz="4" w:space="0" w:color="auto"/>
              <w:bottom w:val="single" w:sz="4" w:space="0" w:color="auto"/>
              <w:right w:val="nil"/>
            </w:tcBorders>
            <w:vAlign w:val="center"/>
          </w:tcPr>
          <w:p w:rsidR="003A0626" w:rsidRDefault="003A0626" w:rsidP="003A0626">
            <w:pPr>
              <w:pStyle w:val="Header"/>
              <w:rPr>
                <w:rFonts w:ascii="Arial" w:hAnsi="Arial"/>
                <w:sz w:val="20"/>
              </w:rPr>
            </w:pPr>
            <w:r>
              <w:rPr>
                <w:rFonts w:ascii="Arial" w:hAnsi="Arial"/>
                <w:sz w:val="20"/>
              </w:rPr>
              <w:t>Klebsiella oxytoca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rPr>
                <w:rFonts w:ascii="Arial" w:hAnsi="Arial"/>
                <w:sz w:val="20"/>
              </w:rPr>
            </w:pPr>
            <w:r>
              <w:rPr>
                <w:rFonts w:ascii="Arial" w:hAnsi="Arial"/>
                <w:sz w:val="20"/>
              </w:rPr>
              <w:t>49131</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20.</w:t>
            </w:r>
          </w:p>
        </w:tc>
        <w:tc>
          <w:tcPr>
            <w:tcW w:w="860" w:type="dxa"/>
            <w:gridSpan w:val="2"/>
            <w:tcBorders>
              <w:top w:val="single" w:sz="4" w:space="0" w:color="auto"/>
              <w:left w:val="single" w:sz="4" w:space="0" w:color="auto"/>
              <w:bottom w:val="single" w:sz="4" w:space="0" w:color="auto"/>
              <w:right w:val="nil"/>
            </w:tcBorders>
            <w:vAlign w:val="center"/>
          </w:tcPr>
          <w:p w:rsidR="003A0626" w:rsidRPr="00553D43" w:rsidRDefault="00553D43" w:rsidP="00553D43">
            <w:pPr>
              <w:pStyle w:val="Header"/>
              <w:jc w:val="left"/>
              <w:rPr>
                <w:rFonts w:ascii="Arial" w:hAnsi="Arial"/>
                <w:b/>
                <w:sz w:val="20"/>
              </w:rPr>
            </w:pPr>
            <w:r>
              <w:rPr>
                <w:rFonts w:ascii="Arial" w:hAnsi="Arial"/>
                <w:b/>
                <w:sz w:val="20"/>
              </w:rPr>
              <w:t>PRVU</w:t>
            </w:r>
          </w:p>
        </w:tc>
        <w:tc>
          <w:tcPr>
            <w:tcW w:w="6192" w:type="dxa"/>
            <w:gridSpan w:val="8"/>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Proteus vulgaris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49132</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21.</w:t>
            </w:r>
          </w:p>
        </w:tc>
        <w:tc>
          <w:tcPr>
            <w:tcW w:w="860" w:type="dxa"/>
            <w:gridSpan w:val="2"/>
            <w:tcBorders>
              <w:top w:val="single" w:sz="4" w:space="0" w:color="auto"/>
              <w:left w:val="single" w:sz="4" w:space="0" w:color="auto"/>
              <w:bottom w:val="single" w:sz="4" w:space="0" w:color="auto"/>
              <w:right w:val="nil"/>
            </w:tcBorders>
            <w:vAlign w:val="center"/>
          </w:tcPr>
          <w:p w:rsidR="003A0626" w:rsidRPr="00553D43" w:rsidRDefault="00553D43">
            <w:pPr>
              <w:pStyle w:val="Header"/>
              <w:jc w:val="left"/>
              <w:rPr>
                <w:rFonts w:ascii="Arial" w:hAnsi="Arial"/>
                <w:b/>
                <w:sz w:val="20"/>
              </w:rPr>
            </w:pPr>
            <w:r>
              <w:rPr>
                <w:rFonts w:ascii="Arial" w:hAnsi="Arial"/>
                <w:b/>
                <w:sz w:val="20"/>
              </w:rPr>
              <w:t>SBOV</w:t>
            </w:r>
          </w:p>
        </w:tc>
        <w:tc>
          <w:tcPr>
            <w:tcW w:w="6192" w:type="dxa"/>
            <w:gridSpan w:val="8"/>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 xml:space="preserve">Streptococcus </w:t>
            </w:r>
            <w:r w:rsidR="00A3452A">
              <w:rPr>
                <w:rFonts w:ascii="Arial" w:hAnsi="Arial"/>
                <w:sz w:val="20"/>
              </w:rPr>
              <w:t>gallolyticus (</w:t>
            </w:r>
            <w:r>
              <w:rPr>
                <w:rFonts w:ascii="Arial" w:hAnsi="Arial"/>
                <w:sz w:val="20"/>
              </w:rPr>
              <w:t>bovis</w:t>
            </w:r>
            <w:r w:rsidR="00A3452A">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49147</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22.</w:t>
            </w:r>
          </w:p>
        </w:tc>
        <w:tc>
          <w:tcPr>
            <w:tcW w:w="860" w:type="dxa"/>
            <w:gridSpan w:val="2"/>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sidRPr="00976E5A">
              <w:rPr>
                <w:rFonts w:ascii="Arial" w:hAnsi="Arial"/>
                <w:b/>
                <w:sz w:val="20"/>
              </w:rPr>
              <w:t>MILU</w:t>
            </w:r>
          </w:p>
        </w:tc>
        <w:tc>
          <w:tcPr>
            <w:tcW w:w="6192" w:type="dxa"/>
            <w:gridSpan w:val="8"/>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Micrococcus luteus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49732</w:t>
            </w:r>
          </w:p>
        </w:tc>
      </w:tr>
      <w:tr w:rsidR="00A6100A" w:rsidTr="009230BD">
        <w:trPr>
          <w:gridBefore w:val="1"/>
          <w:gridAfter w:val="2"/>
          <w:wBefore w:w="1762" w:type="dxa"/>
          <w:wAfter w:w="5130" w:type="dxa"/>
          <w:cantSplit/>
          <w:trHeight w:hRule="exact" w:val="360"/>
        </w:trPr>
        <w:tc>
          <w:tcPr>
            <w:tcW w:w="9668" w:type="dxa"/>
            <w:gridSpan w:val="15"/>
            <w:tcBorders>
              <w:top w:val="single" w:sz="4" w:space="0" w:color="auto"/>
              <w:left w:val="single" w:sz="4" w:space="0" w:color="auto"/>
              <w:bottom w:val="single" w:sz="4" w:space="0" w:color="auto"/>
              <w:right w:val="single" w:sz="4" w:space="0" w:color="auto"/>
            </w:tcBorders>
            <w:shd w:val="clear" w:color="auto" w:fill="FFFF00"/>
            <w:vAlign w:val="center"/>
          </w:tcPr>
          <w:p w:rsidR="00A6100A" w:rsidRPr="005D3571" w:rsidRDefault="00A6100A" w:rsidP="005D3571">
            <w:pPr>
              <w:pStyle w:val="Header"/>
              <w:rPr>
                <w:rFonts w:ascii="Arial" w:hAnsi="Arial"/>
                <w:b/>
                <w:sz w:val="20"/>
              </w:rPr>
            </w:pPr>
            <w:r w:rsidRPr="005D3571">
              <w:rPr>
                <w:rFonts w:ascii="Arial" w:hAnsi="Arial"/>
                <w:b/>
                <w:sz w:val="20"/>
              </w:rPr>
              <w:t>VITEK ID ORGANISMS</w:t>
            </w:r>
          </w:p>
        </w:tc>
      </w:tr>
      <w:tr w:rsidR="00A6100A" w:rsidTr="001B5240">
        <w:trPr>
          <w:gridBefore w:val="1"/>
          <w:gridAfter w:val="2"/>
          <w:wBefore w:w="1762" w:type="dxa"/>
          <w:wAfter w:w="5130" w:type="dxa"/>
          <w:cantSplit/>
          <w:trHeight w:hRule="exact" w:val="325"/>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D3571" w:rsidRDefault="00A6100A">
            <w:pPr>
              <w:pStyle w:val="Header"/>
              <w:jc w:val="left"/>
              <w:rPr>
                <w:rFonts w:ascii="Arial" w:hAnsi="Arial"/>
                <w:b/>
                <w:sz w:val="20"/>
              </w:rPr>
            </w:pPr>
            <w:r>
              <w:rPr>
                <w:rFonts w:ascii="Arial" w:hAnsi="Arial"/>
                <w:b/>
                <w:sz w:val="20"/>
              </w:rPr>
              <w:t xml:space="preserve">   </w:t>
            </w:r>
            <w:r w:rsidRPr="005D3571">
              <w:rPr>
                <w:rFonts w:ascii="Arial" w:hAnsi="Arial"/>
                <w:b/>
                <w:sz w:val="20"/>
              </w:rPr>
              <w:t>GN-ID</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23.</w:t>
            </w:r>
          </w:p>
        </w:tc>
        <w:tc>
          <w:tcPr>
            <w:tcW w:w="905" w:type="dxa"/>
            <w:gridSpan w:val="3"/>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ENCL</w:t>
            </w:r>
          </w:p>
        </w:tc>
        <w:tc>
          <w:tcPr>
            <w:tcW w:w="6147" w:type="dxa"/>
            <w:gridSpan w:val="7"/>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Enterobacter cloacae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700323</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24.</w:t>
            </w:r>
          </w:p>
        </w:tc>
        <w:tc>
          <w:tcPr>
            <w:tcW w:w="905" w:type="dxa"/>
            <w:gridSpan w:val="3"/>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PSMA</w:t>
            </w:r>
          </w:p>
        </w:tc>
        <w:tc>
          <w:tcPr>
            <w:tcW w:w="6147" w:type="dxa"/>
            <w:gridSpan w:val="7"/>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Stenotrophomonas maltophilia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17666</w:t>
            </w:r>
          </w:p>
        </w:tc>
      </w:tr>
      <w:tr w:rsidR="00A6100A" w:rsidTr="001B5240">
        <w:trPr>
          <w:gridBefore w:val="1"/>
          <w:gridAfter w:val="2"/>
          <w:wBefore w:w="1762" w:type="dxa"/>
          <w:wAfter w:w="5130" w:type="dxa"/>
          <w:cantSplit/>
          <w:trHeight w:hRule="exact" w:val="352"/>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D3571" w:rsidRDefault="00A6100A">
            <w:pPr>
              <w:pStyle w:val="Header"/>
              <w:jc w:val="left"/>
              <w:rPr>
                <w:rFonts w:ascii="Arial" w:hAnsi="Arial"/>
                <w:b/>
                <w:sz w:val="20"/>
              </w:rPr>
            </w:pPr>
            <w:r>
              <w:rPr>
                <w:rFonts w:ascii="Arial" w:hAnsi="Arial"/>
                <w:b/>
                <w:sz w:val="20"/>
              </w:rPr>
              <w:t xml:space="preserve">   </w:t>
            </w:r>
            <w:r w:rsidRPr="005D3571">
              <w:rPr>
                <w:rFonts w:ascii="Arial" w:hAnsi="Arial"/>
                <w:b/>
                <w:sz w:val="20"/>
              </w:rPr>
              <w:t>GP-ID</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25.</w:t>
            </w:r>
          </w:p>
        </w:tc>
        <w:tc>
          <w:tcPr>
            <w:tcW w:w="920" w:type="dxa"/>
            <w:gridSpan w:val="4"/>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ECS</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 xml:space="preserve">Enterococcus </w:t>
            </w:r>
            <w:r w:rsidR="00DA0B2A">
              <w:rPr>
                <w:rFonts w:ascii="Arial" w:hAnsi="Arial"/>
                <w:sz w:val="20"/>
              </w:rPr>
              <w:t>casseliflavus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700327</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26.</w:t>
            </w:r>
          </w:p>
        </w:tc>
        <w:tc>
          <w:tcPr>
            <w:tcW w:w="920" w:type="dxa"/>
            <w:gridSpan w:val="4"/>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SSAP</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Staphylococcus saprophyticus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BAA-750</w:t>
            </w:r>
          </w:p>
        </w:tc>
      </w:tr>
      <w:tr w:rsidR="00A6100A" w:rsidTr="001B5240">
        <w:trPr>
          <w:gridBefore w:val="1"/>
          <w:gridAfter w:val="2"/>
          <w:wBefore w:w="1762" w:type="dxa"/>
          <w:wAfter w:w="5130" w:type="dxa"/>
          <w:cantSplit/>
          <w:trHeight w:hRule="exact" w:val="280"/>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D3571" w:rsidRDefault="00A6100A">
            <w:pPr>
              <w:pStyle w:val="Header"/>
              <w:jc w:val="left"/>
              <w:rPr>
                <w:rFonts w:ascii="Arial" w:hAnsi="Arial"/>
                <w:b/>
                <w:sz w:val="20"/>
              </w:rPr>
            </w:pPr>
            <w:r>
              <w:rPr>
                <w:rFonts w:ascii="Arial" w:hAnsi="Arial"/>
                <w:b/>
                <w:sz w:val="20"/>
              </w:rPr>
              <w:t xml:space="preserve">   </w:t>
            </w:r>
            <w:r w:rsidRPr="005D3571">
              <w:rPr>
                <w:rFonts w:ascii="Arial" w:hAnsi="Arial"/>
                <w:b/>
                <w:sz w:val="20"/>
              </w:rPr>
              <w:t>NH-ID</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27.</w:t>
            </w:r>
          </w:p>
        </w:tc>
        <w:tc>
          <w:tcPr>
            <w:tcW w:w="935" w:type="dxa"/>
            <w:gridSpan w:val="5"/>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EIKC</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Eikenella corrodens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BAA-1152</w:t>
            </w:r>
          </w:p>
        </w:tc>
      </w:tr>
      <w:tr w:rsidR="00A6100A" w:rsidTr="00B62DE6">
        <w:trPr>
          <w:gridBefore w:val="1"/>
          <w:gridAfter w:val="2"/>
          <w:wBefore w:w="1762" w:type="dxa"/>
          <w:wAfter w:w="5130" w:type="dxa"/>
          <w:cantSplit/>
          <w:trHeight w:hRule="exact" w:val="262"/>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D3571" w:rsidRDefault="00A6100A">
            <w:pPr>
              <w:pStyle w:val="Header"/>
              <w:jc w:val="left"/>
              <w:rPr>
                <w:rFonts w:ascii="Arial" w:hAnsi="Arial"/>
                <w:b/>
                <w:sz w:val="20"/>
              </w:rPr>
            </w:pPr>
            <w:r>
              <w:rPr>
                <w:rFonts w:ascii="Arial" w:hAnsi="Arial"/>
                <w:b/>
                <w:sz w:val="20"/>
              </w:rPr>
              <w:t xml:space="preserve">   </w:t>
            </w:r>
            <w:r w:rsidRPr="005D3571">
              <w:rPr>
                <w:rFonts w:ascii="Arial" w:hAnsi="Arial"/>
                <w:b/>
                <w:sz w:val="20"/>
              </w:rPr>
              <w:t>ANC-ID</w:t>
            </w:r>
          </w:p>
        </w:tc>
      </w:tr>
      <w:tr w:rsidR="003A0626" w:rsidTr="009230BD">
        <w:trPr>
          <w:gridBefore w:val="1"/>
          <w:gridAfter w:val="2"/>
          <w:wBefore w:w="1762" w:type="dxa"/>
          <w:wAfter w:w="5130" w:type="dxa"/>
          <w:cantSplit/>
          <w:trHeight w:hRule="exact" w:val="397"/>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28.</w:t>
            </w:r>
          </w:p>
        </w:tc>
        <w:tc>
          <w:tcPr>
            <w:tcW w:w="935" w:type="dxa"/>
            <w:gridSpan w:val="5"/>
            <w:tcBorders>
              <w:top w:val="single" w:sz="4" w:space="0" w:color="auto"/>
              <w:left w:val="single" w:sz="4" w:space="0" w:color="auto"/>
              <w:bottom w:val="single" w:sz="4" w:space="0" w:color="auto"/>
              <w:right w:val="nil"/>
            </w:tcBorders>
            <w:vAlign w:val="center"/>
          </w:tcPr>
          <w:p w:rsidR="003A0626" w:rsidRPr="00976E5A" w:rsidRDefault="002E4128">
            <w:pPr>
              <w:pStyle w:val="Header"/>
              <w:jc w:val="left"/>
              <w:rPr>
                <w:rFonts w:ascii="Arial" w:hAnsi="Arial"/>
                <w:b/>
                <w:sz w:val="20"/>
              </w:rPr>
            </w:pPr>
            <w:r>
              <w:rPr>
                <w:rFonts w:ascii="Arial" w:hAnsi="Arial"/>
                <w:b/>
                <w:sz w:val="20"/>
              </w:rPr>
              <w:t>BOVA</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Bacteroides ovatus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BAA-1296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29.</w:t>
            </w:r>
          </w:p>
        </w:tc>
        <w:tc>
          <w:tcPr>
            <w:tcW w:w="935" w:type="dxa"/>
            <w:gridSpan w:val="5"/>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20"/>
              </w:rPr>
            </w:pPr>
            <w:r>
              <w:rPr>
                <w:rFonts w:ascii="Arial" w:hAnsi="Arial"/>
                <w:b/>
                <w:sz w:val="20"/>
              </w:rPr>
              <w:t>CSEP</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Clostridium septicum</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12464</w:t>
            </w:r>
          </w:p>
        </w:tc>
      </w:tr>
      <w:tr w:rsidR="001B5240" w:rsidTr="001B5240">
        <w:trPr>
          <w:gridBefore w:val="1"/>
          <w:gridAfter w:val="2"/>
          <w:wBefore w:w="1762" w:type="dxa"/>
          <w:wAfter w:w="5130" w:type="dxa"/>
          <w:cantSplit/>
          <w:trHeight w:hRule="exact" w:val="307"/>
        </w:trPr>
        <w:tc>
          <w:tcPr>
            <w:tcW w:w="9668" w:type="dxa"/>
            <w:gridSpan w:val="15"/>
            <w:tcBorders>
              <w:top w:val="single" w:sz="4" w:space="0" w:color="auto"/>
              <w:left w:val="single" w:sz="4" w:space="0" w:color="auto"/>
              <w:bottom w:val="single" w:sz="4" w:space="0" w:color="auto"/>
              <w:right w:val="single" w:sz="4" w:space="0" w:color="auto"/>
            </w:tcBorders>
            <w:vAlign w:val="center"/>
          </w:tcPr>
          <w:p w:rsidR="001B5240" w:rsidRDefault="001B5240">
            <w:pPr>
              <w:pStyle w:val="Header"/>
              <w:jc w:val="left"/>
              <w:rPr>
                <w:rFonts w:ascii="Arial" w:hAnsi="Arial"/>
                <w:sz w:val="20"/>
              </w:rPr>
            </w:pP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30.</w:t>
            </w:r>
          </w:p>
        </w:tc>
        <w:tc>
          <w:tcPr>
            <w:tcW w:w="935" w:type="dxa"/>
            <w:gridSpan w:val="5"/>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20"/>
              </w:rPr>
            </w:pPr>
            <w:r>
              <w:rPr>
                <w:rFonts w:ascii="Arial" w:hAnsi="Arial"/>
                <w:b/>
                <w:sz w:val="20"/>
              </w:rPr>
              <w:t>PSMA</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Stenotrophomonas maltophilia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49130</w:t>
            </w:r>
          </w:p>
        </w:tc>
      </w:tr>
      <w:tr w:rsidR="003A0626" w:rsidTr="009230BD">
        <w:trPr>
          <w:gridBefore w:val="1"/>
          <w:gridAfter w:val="2"/>
          <w:wBefore w:w="1762" w:type="dxa"/>
          <w:wAfter w:w="5130" w:type="dxa"/>
          <w:cantSplit/>
          <w:trHeight w:hRule="exact" w:val="433"/>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31.</w:t>
            </w:r>
          </w:p>
        </w:tc>
        <w:tc>
          <w:tcPr>
            <w:tcW w:w="935" w:type="dxa"/>
            <w:gridSpan w:val="5"/>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20"/>
              </w:rPr>
            </w:pPr>
            <w:r>
              <w:rPr>
                <w:rFonts w:ascii="Arial" w:hAnsi="Arial"/>
                <w:b/>
                <w:sz w:val="20"/>
              </w:rPr>
              <w:t>KLPN</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Klebsiella pneumoniae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13883</w:t>
            </w:r>
          </w:p>
        </w:tc>
      </w:tr>
      <w:tr w:rsidR="00A6100A" w:rsidTr="009230BD">
        <w:trPr>
          <w:gridBefore w:val="1"/>
          <w:gridAfter w:val="2"/>
          <w:wBefore w:w="1762" w:type="dxa"/>
          <w:wAfter w:w="5130" w:type="dxa"/>
          <w:cantSplit/>
          <w:trHeight w:hRule="exact" w:val="360"/>
        </w:trPr>
        <w:tc>
          <w:tcPr>
            <w:tcW w:w="9668"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rsidR="00A6100A" w:rsidRPr="00546BA1" w:rsidRDefault="00A6100A" w:rsidP="00546BA1">
            <w:pPr>
              <w:pStyle w:val="Header"/>
              <w:rPr>
                <w:rFonts w:ascii="Arial" w:hAnsi="Arial"/>
                <w:b/>
                <w:bCs/>
                <w:sz w:val="24"/>
              </w:rPr>
            </w:pPr>
            <w:r w:rsidRPr="00546BA1">
              <w:rPr>
                <w:rFonts w:ascii="Arial" w:hAnsi="Arial"/>
                <w:b/>
                <w:bCs/>
                <w:sz w:val="24"/>
              </w:rPr>
              <w:t>GREEN: MISC. ID, TUBE &amp; PLATE QC ORGANISMS</w:t>
            </w:r>
          </w:p>
        </w:tc>
      </w:tr>
      <w:tr w:rsidR="003A0626" w:rsidTr="009230BD">
        <w:trPr>
          <w:gridBefore w:val="1"/>
          <w:gridAfter w:val="2"/>
          <w:wBefore w:w="1762" w:type="dxa"/>
          <w:wAfter w:w="5130" w:type="dxa"/>
          <w:cantSplit/>
          <w:trHeight w:hRule="exact" w:val="433"/>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cs="Arial"/>
                <w:sz w:val="20"/>
              </w:rPr>
            </w:pPr>
            <w:r>
              <w:rPr>
                <w:rFonts w:ascii="Arial" w:hAnsi="Arial" w:cs="Arial"/>
                <w:sz w:val="20"/>
              </w:rPr>
              <w:t>G</w:t>
            </w:r>
            <w:r w:rsidR="003A0626">
              <w:rPr>
                <w:rFonts w:ascii="Arial" w:hAnsi="Arial" w:cs="Arial"/>
                <w:sz w:val="20"/>
              </w:rPr>
              <w:t>1.</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cs="Arial"/>
                <w:b/>
                <w:sz w:val="16"/>
                <w:szCs w:val="16"/>
              </w:rPr>
            </w:pPr>
            <w:r w:rsidRPr="002E4128">
              <w:rPr>
                <w:rFonts w:ascii="Arial" w:hAnsi="Arial" w:cs="Arial"/>
                <w:b/>
                <w:sz w:val="16"/>
                <w:szCs w:val="16"/>
              </w:rPr>
              <w:t>CAMJ</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cs="Arial"/>
                <w:sz w:val="20"/>
              </w:rPr>
            </w:pPr>
            <w:r w:rsidRPr="001A42B6">
              <w:rPr>
                <w:rFonts w:ascii="Arial" w:hAnsi="Arial" w:cs="Arial"/>
                <w:sz w:val="36"/>
                <w:szCs w:val="36"/>
              </w:rPr>
              <w:t>**</w:t>
            </w:r>
            <w:r>
              <w:rPr>
                <w:rFonts w:ascii="Arial" w:hAnsi="Arial" w:cs="Arial"/>
                <w:sz w:val="20"/>
              </w:rPr>
              <w:t xml:space="preserve"> Campylobacter jejuni subsp. jejuni – (42°C)</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33291</w:t>
            </w:r>
          </w:p>
        </w:tc>
      </w:tr>
      <w:tr w:rsidR="003A0626" w:rsidTr="001B5240">
        <w:trPr>
          <w:gridBefore w:val="1"/>
          <w:gridAfter w:val="2"/>
          <w:wBefore w:w="1762" w:type="dxa"/>
          <w:wAfter w:w="5130" w:type="dxa"/>
          <w:cantSplit/>
          <w:trHeight w:hRule="exact" w:val="433"/>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BPER</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1A42B6">
              <w:rPr>
                <w:rFonts w:ascii="Arial" w:hAnsi="Arial"/>
                <w:sz w:val="36"/>
                <w:szCs w:val="36"/>
              </w:rPr>
              <w:t>*</w:t>
            </w:r>
            <w:r>
              <w:rPr>
                <w:rFonts w:ascii="Arial" w:hAnsi="Arial"/>
                <w:sz w:val="20"/>
              </w:rPr>
              <w:t xml:space="preserve"> Bordetella pertussis – Regan-Lowe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8467</w:t>
            </w:r>
          </w:p>
        </w:tc>
      </w:tr>
      <w:tr w:rsidR="003A0626" w:rsidTr="009230BD">
        <w:trPr>
          <w:gridBefore w:val="1"/>
          <w:gridAfter w:val="2"/>
          <w:wBefore w:w="1762" w:type="dxa"/>
          <w:wAfter w:w="5130" w:type="dxa"/>
          <w:cantSplit/>
          <w:trHeight w:hRule="exact" w:val="451"/>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3.</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BPAR</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w:t>
            </w:r>
            <w:r>
              <w:rPr>
                <w:rFonts w:ascii="Arial" w:hAnsi="Arial"/>
                <w:sz w:val="20"/>
              </w:rPr>
              <w:t xml:space="preserve"> Bordetella parapertussis – Regan-Lowe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9305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4.</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BSB</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w:t>
            </w:r>
            <w:r>
              <w:rPr>
                <w:rFonts w:ascii="Arial" w:hAnsi="Arial"/>
                <w:sz w:val="20"/>
              </w:rPr>
              <w:t xml:space="preserve"> Streptococcus agalactiae – group B</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13813</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5.</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BSA</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w:t>
            </w:r>
            <w:r>
              <w:rPr>
                <w:rFonts w:ascii="Arial" w:hAnsi="Arial"/>
                <w:sz w:val="20"/>
              </w:rPr>
              <w:t xml:space="preserve"> Streptococcus pyogenes – group 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19615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6.</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SBOV</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Streptococcus bovis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9809</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7.</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HITA</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282"/>
              <w:jc w:val="left"/>
              <w:rPr>
                <w:rFonts w:ascii="Arial" w:hAnsi="Arial"/>
                <w:sz w:val="20"/>
              </w:rPr>
            </w:pPr>
            <w:r>
              <w:rPr>
                <w:rFonts w:ascii="Arial" w:hAnsi="Arial"/>
                <w:sz w:val="20"/>
              </w:rPr>
              <w:t>Haemophilus influenzae (a)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9006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8.</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A6ECC">
            <w:pPr>
              <w:pStyle w:val="Header"/>
              <w:jc w:val="left"/>
              <w:rPr>
                <w:rFonts w:ascii="Arial" w:hAnsi="Arial"/>
                <w:b/>
                <w:sz w:val="16"/>
                <w:szCs w:val="16"/>
              </w:rPr>
            </w:pPr>
            <w:r>
              <w:rPr>
                <w:rFonts w:ascii="Arial" w:hAnsi="Arial"/>
                <w:b/>
                <w:sz w:val="16"/>
                <w:szCs w:val="16"/>
              </w:rPr>
              <w:t>HPAR</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Haemophilus parainfluenzae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7901</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9.</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A6ECC">
            <w:pPr>
              <w:pStyle w:val="Header"/>
              <w:jc w:val="left"/>
              <w:rPr>
                <w:rFonts w:ascii="Arial" w:hAnsi="Arial"/>
                <w:b/>
                <w:sz w:val="16"/>
                <w:szCs w:val="16"/>
              </w:rPr>
            </w:pPr>
            <w:r>
              <w:rPr>
                <w:rFonts w:ascii="Arial" w:hAnsi="Arial"/>
                <w:b/>
                <w:sz w:val="16"/>
                <w:szCs w:val="16"/>
              </w:rPr>
              <w:t>HITB</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 xml:space="preserve">Haemophilus influenzae (b) – (BLAC--) </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10211</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10.</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276BC">
            <w:pPr>
              <w:pStyle w:val="Header"/>
              <w:rPr>
                <w:rFonts w:ascii="Arial" w:hAnsi="Arial"/>
                <w:b/>
                <w:sz w:val="16"/>
                <w:szCs w:val="16"/>
              </w:rPr>
            </w:pPr>
            <w:r>
              <w:rPr>
                <w:rFonts w:ascii="Arial" w:hAnsi="Arial"/>
                <w:b/>
                <w:sz w:val="16"/>
                <w:szCs w:val="16"/>
              </w:rPr>
              <w:t>NGON</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rPr>
                <w:rFonts w:ascii="Arial" w:hAnsi="Arial"/>
                <w:sz w:val="20"/>
              </w:rPr>
            </w:pPr>
            <w:r w:rsidRPr="00546BA1">
              <w:rPr>
                <w:rFonts w:ascii="Arial" w:hAnsi="Arial"/>
                <w:sz w:val="36"/>
                <w:szCs w:val="36"/>
              </w:rPr>
              <w:t xml:space="preserve">** </w:t>
            </w:r>
            <w:r>
              <w:rPr>
                <w:rFonts w:ascii="Arial" w:hAnsi="Arial"/>
                <w:sz w:val="20"/>
              </w:rPr>
              <w:t>Neisseria gonorrhoeae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rPr>
                <w:rFonts w:ascii="Arial" w:hAnsi="Arial"/>
                <w:sz w:val="20"/>
              </w:rPr>
            </w:pPr>
            <w:r>
              <w:rPr>
                <w:rFonts w:ascii="Arial" w:hAnsi="Arial"/>
                <w:sz w:val="20"/>
              </w:rPr>
              <w:t>CDC-CLM5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11.</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276BC">
            <w:pPr>
              <w:pStyle w:val="Header"/>
              <w:jc w:val="left"/>
              <w:rPr>
                <w:rFonts w:ascii="Arial" w:hAnsi="Arial"/>
                <w:b/>
                <w:sz w:val="16"/>
                <w:szCs w:val="16"/>
              </w:rPr>
            </w:pPr>
            <w:r>
              <w:rPr>
                <w:rFonts w:ascii="Arial" w:hAnsi="Arial"/>
                <w:b/>
                <w:sz w:val="16"/>
                <w:szCs w:val="16"/>
              </w:rPr>
              <w:t>SEPI</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Staphylococcus epidermidis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12228</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12.</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276BC">
            <w:pPr>
              <w:pStyle w:val="Header"/>
              <w:jc w:val="left"/>
              <w:rPr>
                <w:rFonts w:ascii="Arial" w:hAnsi="Arial"/>
                <w:b/>
                <w:sz w:val="16"/>
                <w:szCs w:val="16"/>
              </w:rPr>
            </w:pPr>
            <w:r>
              <w:rPr>
                <w:rFonts w:ascii="Arial" w:hAnsi="Arial"/>
                <w:b/>
                <w:sz w:val="16"/>
                <w:szCs w:val="16"/>
              </w:rPr>
              <w:t>CALB</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Candida albicans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60193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center"/>
              <w:rPr>
                <w:rFonts w:ascii="Arial" w:hAnsi="Arial"/>
                <w:b/>
                <w:bCs/>
                <w:sz w:val="20"/>
              </w:rPr>
            </w:pPr>
            <w:r>
              <w:rPr>
                <w:rFonts w:ascii="Arial" w:hAnsi="Arial"/>
                <w:b/>
                <w:bCs/>
                <w:sz w:val="20"/>
              </w:rPr>
              <w:lastRenderedPageBreak/>
              <w:t>Isolate #</w:t>
            </w:r>
          </w:p>
        </w:tc>
        <w:tc>
          <w:tcPr>
            <w:tcW w:w="7052" w:type="dxa"/>
            <w:gridSpan w:val="10"/>
            <w:tcBorders>
              <w:top w:val="single" w:sz="4" w:space="0" w:color="auto"/>
              <w:left w:val="single" w:sz="4" w:space="0" w:color="auto"/>
              <w:bottom w:val="single" w:sz="4" w:space="0" w:color="auto"/>
              <w:right w:val="nil"/>
            </w:tcBorders>
            <w:vAlign w:val="center"/>
          </w:tcPr>
          <w:p w:rsidR="00A6100A" w:rsidRDefault="00A6100A">
            <w:pPr>
              <w:pStyle w:val="Header"/>
              <w:jc w:val="center"/>
              <w:rPr>
                <w:rFonts w:ascii="Arial" w:hAnsi="Arial"/>
                <w:b/>
                <w:bCs/>
                <w:sz w:val="20"/>
              </w:rPr>
            </w:pPr>
            <w:r>
              <w:rPr>
                <w:rFonts w:ascii="Arial" w:hAnsi="Arial"/>
                <w:b/>
                <w:bCs/>
                <w:sz w:val="20"/>
              </w:rPr>
              <w:t>Organism Name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center"/>
              <w:rPr>
                <w:rFonts w:ascii="Arial" w:hAnsi="Arial"/>
                <w:b/>
                <w:bCs/>
                <w:sz w:val="20"/>
              </w:rPr>
            </w:pPr>
            <w:r>
              <w:rPr>
                <w:rFonts w:ascii="Arial" w:hAnsi="Arial"/>
                <w:b/>
                <w:bCs/>
                <w:sz w:val="20"/>
              </w:rPr>
              <w:t>ATCC #</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13.</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MCAT</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57"/>
              <w:jc w:val="left"/>
              <w:rPr>
                <w:rFonts w:ascii="Arial" w:hAnsi="Arial"/>
                <w:sz w:val="20"/>
              </w:rPr>
            </w:pPr>
            <w:r w:rsidRPr="00546BA1">
              <w:rPr>
                <w:rFonts w:ascii="Arial" w:hAnsi="Arial"/>
                <w:sz w:val="36"/>
                <w:szCs w:val="36"/>
              </w:rPr>
              <w:t xml:space="preserve">* </w:t>
            </w:r>
            <w:r>
              <w:rPr>
                <w:rFonts w:ascii="Arial" w:hAnsi="Arial"/>
                <w:sz w:val="20"/>
              </w:rPr>
              <w:t>Moraxella catarrhalis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25240</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14.</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SSAP</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57"/>
              <w:jc w:val="left"/>
              <w:rPr>
                <w:rFonts w:ascii="Arial" w:hAnsi="Arial"/>
                <w:sz w:val="20"/>
              </w:rPr>
            </w:pPr>
            <w:r w:rsidRPr="00546BA1">
              <w:rPr>
                <w:rFonts w:ascii="Arial" w:hAnsi="Arial"/>
                <w:sz w:val="36"/>
                <w:szCs w:val="36"/>
              </w:rPr>
              <w:t xml:space="preserve">* </w:t>
            </w:r>
            <w:r>
              <w:rPr>
                <w:rFonts w:ascii="Arial" w:hAnsi="Arial"/>
                <w:sz w:val="20"/>
              </w:rPr>
              <w:t>Staphylococcus saprophyticus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15305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15.</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CPER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sidRPr="00546BA1">
              <w:rPr>
                <w:rFonts w:ascii="Arial" w:hAnsi="Arial"/>
                <w:sz w:val="36"/>
                <w:szCs w:val="36"/>
              </w:rPr>
              <w:t>**</w:t>
            </w:r>
            <w:r>
              <w:rPr>
                <w:rFonts w:ascii="Arial" w:hAnsi="Arial"/>
                <w:sz w:val="20"/>
              </w:rPr>
              <w:t xml:space="preserve"> Clostridium perfringens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13124</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16.</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KLPM</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sidRPr="00546BA1">
              <w:rPr>
                <w:rFonts w:ascii="Arial" w:hAnsi="Arial"/>
                <w:sz w:val="36"/>
                <w:szCs w:val="36"/>
              </w:rPr>
              <w:t xml:space="preserve">** </w:t>
            </w:r>
            <w:r>
              <w:rPr>
                <w:rFonts w:ascii="Arial" w:hAnsi="Arial"/>
                <w:sz w:val="20"/>
              </w:rPr>
              <w:t>Klebsiella pneumoniae – (</w:t>
            </w:r>
            <w:r>
              <w:rPr>
                <w:rFonts w:ascii="Arial" w:hAnsi="Arial"/>
                <w:b/>
                <w:bCs/>
                <w:sz w:val="20"/>
              </w:rPr>
              <w:t>KPC +</w:t>
            </w:r>
            <w:r>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BAA-1705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17.</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KLPN</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sidRPr="00546BA1">
              <w:rPr>
                <w:rFonts w:ascii="Arial" w:hAnsi="Arial"/>
                <w:sz w:val="36"/>
                <w:szCs w:val="36"/>
              </w:rPr>
              <w:t xml:space="preserve">** </w:t>
            </w:r>
            <w:r>
              <w:rPr>
                <w:rFonts w:ascii="Arial" w:hAnsi="Arial"/>
                <w:sz w:val="20"/>
              </w:rPr>
              <w:t>Klebsiella pneumoniae – (</w:t>
            </w:r>
            <w:r>
              <w:rPr>
                <w:rFonts w:ascii="Arial" w:hAnsi="Arial"/>
                <w:b/>
                <w:bCs/>
                <w:sz w:val="20"/>
              </w:rPr>
              <w:t>KPC --</w:t>
            </w:r>
            <w:r>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BAA-1706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18.</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BAFR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Bacteroides fragilis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25285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19.</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PSCE</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Burkholderia cepacia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25416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20.</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PSMA</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Stenotrophomonas maltophilia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13637</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21.</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SALT</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Salmonella typhimurium</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14028</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22.</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SHSO</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Shigella sonnei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25931</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23.</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AVIR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Aerococcus viridans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11563</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24.</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ABAU</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Acinetobacter baumanii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19606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25.</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CDIP</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Corynebacterium diphtheriae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CAP</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26.</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E0157</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Eschericia coli O157:H7 – 1</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35150</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27.</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SMAR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Serratia marcescens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13880</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28.</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GVAG</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Gardnerella vaginalis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14018</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29.</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PASM</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Pasturella multocida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p>
        </w:tc>
      </w:tr>
      <w:tr w:rsidR="003A0626" w:rsidTr="009230BD">
        <w:trPr>
          <w:gridAfter w:val="2"/>
          <w:wAfter w:w="5130" w:type="dxa"/>
          <w:cantSplit/>
          <w:trHeight w:hRule="exact" w:val="360"/>
        </w:trPr>
        <w:tc>
          <w:tcPr>
            <w:tcW w:w="1762" w:type="dxa"/>
            <w:vMerge w:val="restart"/>
            <w:tcBorders>
              <w:top w:val="nil"/>
              <w:left w:val="nil"/>
              <w:right w:val="single" w:sz="4" w:space="0" w:color="auto"/>
            </w:tcBorders>
          </w:tcPr>
          <w:p w:rsidR="003A0626" w:rsidRDefault="003A0626">
            <w:pPr>
              <w:rPr>
                <w:rFonts w:ascii="Arial" w:hAnsi="Arial"/>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30.</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CSOR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Clostridium sordellii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9714</w:t>
            </w:r>
          </w:p>
        </w:tc>
      </w:tr>
      <w:tr w:rsidR="003A0626" w:rsidTr="009230BD">
        <w:trPr>
          <w:gridAfter w:val="2"/>
          <w:wAfter w:w="5130" w:type="dxa"/>
          <w:cantSplit/>
          <w:trHeight w:hRule="exact" w:val="360"/>
        </w:trPr>
        <w:tc>
          <w:tcPr>
            <w:tcW w:w="1762" w:type="dxa"/>
            <w:vMerge/>
            <w:tcBorders>
              <w:left w:val="nil"/>
              <w:right w:val="single" w:sz="4" w:space="0" w:color="auto"/>
            </w:tcBorders>
          </w:tcPr>
          <w:p w:rsidR="003A0626" w:rsidRDefault="003A0626">
            <w:pPr>
              <w:rPr>
                <w:rFonts w:ascii="Arial" w:hAnsi="Arial"/>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31.</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ENAE</w:t>
            </w:r>
          </w:p>
        </w:tc>
        <w:tc>
          <w:tcPr>
            <w:tcW w:w="6305" w:type="dxa"/>
            <w:gridSpan w:val="9"/>
            <w:tcBorders>
              <w:top w:val="single" w:sz="4" w:space="0" w:color="auto"/>
              <w:left w:val="single" w:sz="4" w:space="0" w:color="auto"/>
              <w:bottom w:val="single" w:sz="4" w:space="0" w:color="auto"/>
              <w:right w:val="nil"/>
            </w:tcBorders>
            <w:vAlign w:val="center"/>
          </w:tcPr>
          <w:p w:rsidR="003A0626" w:rsidRPr="00D276BC" w:rsidRDefault="003A0626" w:rsidP="003A0626">
            <w:pPr>
              <w:pStyle w:val="Header"/>
              <w:ind w:left="297"/>
              <w:jc w:val="left"/>
              <w:rPr>
                <w:rFonts w:ascii="Arial" w:hAnsi="Arial"/>
                <w:b/>
                <w:sz w:val="20"/>
              </w:rPr>
            </w:pPr>
            <w:r>
              <w:rPr>
                <w:rFonts w:ascii="Arial" w:hAnsi="Arial"/>
                <w:sz w:val="20"/>
              </w:rPr>
              <w:t>Enterobacter aerogenes</w:t>
            </w:r>
            <w:r w:rsidR="00D276BC">
              <w:rPr>
                <w:rFonts w:ascii="Arial" w:hAnsi="Arial"/>
                <w:sz w:val="20"/>
              </w:rPr>
              <w:t xml:space="preserve"> </w:t>
            </w:r>
            <w:r w:rsidR="00D276BC">
              <w:rPr>
                <w:rFonts w:ascii="Arial" w:hAnsi="Arial"/>
                <w:b/>
                <w:sz w:val="20"/>
              </w:rPr>
              <w:t>(MALDI QC)</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13048</w:t>
            </w:r>
          </w:p>
        </w:tc>
      </w:tr>
      <w:tr w:rsidR="003A0626" w:rsidTr="009230BD">
        <w:trPr>
          <w:gridAfter w:val="2"/>
          <w:wAfter w:w="5130" w:type="dxa"/>
          <w:cantSplit/>
          <w:trHeight w:hRule="exact" w:val="360"/>
        </w:trPr>
        <w:tc>
          <w:tcPr>
            <w:tcW w:w="1762" w:type="dxa"/>
            <w:vMerge/>
            <w:tcBorders>
              <w:left w:val="nil"/>
              <w:right w:val="single" w:sz="4" w:space="0" w:color="auto"/>
            </w:tcBorders>
          </w:tcPr>
          <w:p w:rsidR="003A0626" w:rsidRDefault="003A0626">
            <w:pPr>
              <w:rPr>
                <w:rFonts w:ascii="Arial" w:hAnsi="Arial"/>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32.</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PSST</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Pseudomonas stutzeri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p>
        </w:tc>
      </w:tr>
      <w:tr w:rsidR="00E047DC" w:rsidTr="009230BD">
        <w:trPr>
          <w:gridAfter w:val="2"/>
          <w:wAfter w:w="5130" w:type="dxa"/>
          <w:cantSplit/>
          <w:trHeight w:hRule="exact" w:val="360"/>
        </w:trPr>
        <w:tc>
          <w:tcPr>
            <w:tcW w:w="1762" w:type="dxa"/>
            <w:vMerge/>
            <w:tcBorders>
              <w:left w:val="nil"/>
              <w:right w:val="single" w:sz="4" w:space="0" w:color="auto"/>
            </w:tcBorders>
          </w:tcPr>
          <w:p w:rsidR="00E047DC" w:rsidRDefault="00E047DC">
            <w:pPr>
              <w:rPr>
                <w:rFonts w:ascii="Arial" w:hAnsi="Arial"/>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E047DC" w:rsidRDefault="00121B01">
            <w:pPr>
              <w:pStyle w:val="Header"/>
              <w:jc w:val="left"/>
              <w:rPr>
                <w:rFonts w:ascii="Arial" w:hAnsi="Arial"/>
                <w:sz w:val="20"/>
              </w:rPr>
            </w:pPr>
            <w:r>
              <w:rPr>
                <w:rFonts w:ascii="Arial" w:hAnsi="Arial"/>
                <w:sz w:val="20"/>
              </w:rPr>
              <w:t>G</w:t>
            </w:r>
            <w:r w:rsidR="00E047DC">
              <w:rPr>
                <w:rFonts w:ascii="Arial" w:hAnsi="Arial"/>
                <w:sz w:val="20"/>
              </w:rPr>
              <w:t>33.</w:t>
            </w:r>
          </w:p>
        </w:tc>
        <w:tc>
          <w:tcPr>
            <w:tcW w:w="747" w:type="dxa"/>
            <w:tcBorders>
              <w:top w:val="single" w:sz="4" w:space="0" w:color="auto"/>
              <w:left w:val="single" w:sz="4" w:space="0" w:color="auto"/>
              <w:bottom w:val="single" w:sz="4" w:space="0" w:color="auto"/>
              <w:right w:val="single" w:sz="4" w:space="0" w:color="auto"/>
            </w:tcBorders>
            <w:vAlign w:val="center"/>
          </w:tcPr>
          <w:p w:rsidR="00E047DC" w:rsidRPr="00E047DC" w:rsidRDefault="00E047DC">
            <w:pPr>
              <w:pStyle w:val="Header"/>
              <w:jc w:val="left"/>
              <w:rPr>
                <w:rFonts w:ascii="Arial" w:hAnsi="Arial"/>
                <w:b/>
                <w:sz w:val="18"/>
                <w:szCs w:val="18"/>
              </w:rPr>
            </w:pPr>
            <w:r>
              <w:rPr>
                <w:rFonts w:ascii="Arial" w:hAnsi="Arial"/>
                <w:b/>
                <w:sz w:val="18"/>
                <w:szCs w:val="18"/>
              </w:rPr>
              <w:t>CGLA</w:t>
            </w:r>
          </w:p>
        </w:tc>
        <w:tc>
          <w:tcPr>
            <w:tcW w:w="6305" w:type="dxa"/>
            <w:gridSpan w:val="9"/>
            <w:tcBorders>
              <w:top w:val="single" w:sz="4" w:space="0" w:color="auto"/>
              <w:left w:val="single" w:sz="4" w:space="0" w:color="auto"/>
              <w:bottom w:val="single" w:sz="4" w:space="0" w:color="auto"/>
              <w:right w:val="single" w:sz="4" w:space="0" w:color="auto"/>
            </w:tcBorders>
            <w:vAlign w:val="center"/>
          </w:tcPr>
          <w:p w:rsidR="00E047DC" w:rsidRPr="0022184A" w:rsidRDefault="0022184A">
            <w:pPr>
              <w:pStyle w:val="Header"/>
              <w:jc w:val="left"/>
              <w:rPr>
                <w:rFonts w:ascii="Arial" w:hAnsi="Arial"/>
                <w:b/>
                <w:sz w:val="20"/>
              </w:rPr>
            </w:pPr>
            <w:r>
              <w:rPr>
                <w:rFonts w:ascii="Arial" w:hAnsi="Arial"/>
                <w:sz w:val="20"/>
              </w:rPr>
              <w:t xml:space="preserve">     Candida glabrata  </w:t>
            </w:r>
            <w:r>
              <w:rPr>
                <w:rFonts w:ascii="Arial" w:hAnsi="Arial"/>
                <w:b/>
                <w:sz w:val="20"/>
              </w:rPr>
              <w:t>(MALDI QC)</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E047DC" w:rsidRDefault="0022184A">
            <w:pPr>
              <w:pStyle w:val="Header"/>
              <w:jc w:val="left"/>
              <w:rPr>
                <w:rFonts w:ascii="Arial" w:hAnsi="Arial"/>
                <w:sz w:val="20"/>
              </w:rPr>
            </w:pPr>
            <w:r>
              <w:rPr>
                <w:rFonts w:ascii="Arial" w:hAnsi="Arial"/>
                <w:sz w:val="20"/>
              </w:rPr>
              <w:t>MYA 2950</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trPr>
        <w:tc>
          <w:tcPr>
            <w:tcW w:w="1762" w:type="dxa"/>
            <w:tcBorders>
              <w:left w:val="nil"/>
            </w:tcBorders>
          </w:tcPr>
          <w:p w:rsidR="001014B3" w:rsidRDefault="001014B3">
            <w:pPr>
              <w:rPr>
                <w:rFonts w:ascii="Arial" w:hAnsi="Arial"/>
                <w:b/>
                <w:color w:val="0000FF"/>
                <w:sz w:val="20"/>
              </w:rPr>
            </w:pPr>
          </w:p>
          <w:p w:rsidR="001014B3" w:rsidRDefault="001014B3">
            <w:pPr>
              <w:rPr>
                <w:rFonts w:ascii="Arial" w:hAnsi="Arial"/>
                <w:b/>
                <w:color w:val="0000FF"/>
                <w:sz w:val="20"/>
              </w:rPr>
            </w:pPr>
            <w:r>
              <w:rPr>
                <w:rFonts w:ascii="Arial" w:hAnsi="Arial"/>
                <w:b/>
                <w:color w:val="0000FF"/>
                <w:sz w:val="20"/>
              </w:rPr>
              <w:t>References</w:t>
            </w:r>
          </w:p>
          <w:p w:rsidR="001014B3" w:rsidRDefault="001014B3">
            <w:pPr>
              <w:rPr>
                <w:rFonts w:ascii="Arial" w:hAnsi="Arial"/>
                <w:b/>
                <w:color w:val="0000FF"/>
                <w:sz w:val="20"/>
              </w:rPr>
            </w:pPr>
          </w:p>
        </w:tc>
        <w:tc>
          <w:tcPr>
            <w:tcW w:w="9668" w:type="dxa"/>
            <w:gridSpan w:val="15"/>
            <w:tcBorders>
              <w:top w:val="single" w:sz="4" w:space="0" w:color="auto"/>
              <w:bottom w:val="single" w:sz="4" w:space="0" w:color="auto"/>
              <w:right w:val="nil"/>
            </w:tcBorders>
          </w:tcPr>
          <w:p w:rsidR="001014B3" w:rsidRDefault="001014B3">
            <w:pPr>
              <w:jc w:val="left"/>
              <w:rPr>
                <w:rFonts w:ascii="Arial" w:hAnsi="Arial"/>
                <w:sz w:val="20"/>
              </w:rPr>
            </w:pPr>
          </w:p>
          <w:p w:rsidR="001014B3" w:rsidRDefault="001014B3" w:rsidP="00977B64">
            <w:pPr>
              <w:numPr>
                <w:ilvl w:val="0"/>
                <w:numId w:val="4"/>
              </w:numPr>
              <w:tabs>
                <w:tab w:val="clear" w:pos="720"/>
                <w:tab w:val="num" w:pos="443"/>
              </w:tabs>
              <w:ind w:left="443"/>
              <w:jc w:val="left"/>
              <w:rPr>
                <w:rFonts w:ascii="Arial" w:hAnsi="Arial"/>
                <w:sz w:val="20"/>
              </w:rPr>
            </w:pPr>
            <w:r>
              <w:rPr>
                <w:rFonts w:ascii="Arial" w:hAnsi="Arial"/>
                <w:sz w:val="20"/>
              </w:rPr>
              <w:t>CLSI. Quality Assurance for Commercially Prepared Microbiological Culture Media, Second Edition; Approved Standard. June 2004. CLSI document M22-A3. CLSI, Wayne, PA 19087-1898.</w:t>
            </w:r>
          </w:p>
          <w:p w:rsidR="001014B3" w:rsidRPr="002D3B34" w:rsidRDefault="001014B3" w:rsidP="00977B64">
            <w:pPr>
              <w:numPr>
                <w:ilvl w:val="0"/>
                <w:numId w:val="4"/>
              </w:numPr>
              <w:tabs>
                <w:tab w:val="clear" w:pos="720"/>
                <w:tab w:val="num" w:pos="443"/>
              </w:tabs>
              <w:ind w:left="443"/>
              <w:jc w:val="left"/>
              <w:rPr>
                <w:rFonts w:ascii="Arial" w:hAnsi="Arial"/>
                <w:sz w:val="20"/>
              </w:rPr>
            </w:pPr>
            <w:r>
              <w:rPr>
                <w:rFonts w:ascii="Arial" w:hAnsi="Arial"/>
                <w:sz w:val="20"/>
              </w:rPr>
              <w:t xml:space="preserve">Pro-Lab Diagnostics, </w:t>
            </w:r>
            <w:r w:rsidR="002D3B34">
              <w:rPr>
                <w:rFonts w:ascii="Arial" w:hAnsi="Arial"/>
                <w:sz w:val="20"/>
              </w:rPr>
              <w:t>Round Rock</w:t>
            </w:r>
            <w:r>
              <w:rPr>
                <w:rFonts w:ascii="Arial" w:hAnsi="Arial"/>
                <w:sz w:val="20"/>
              </w:rPr>
              <w:t>, TX 78</w:t>
            </w:r>
            <w:r w:rsidR="002D3B34">
              <w:rPr>
                <w:rFonts w:ascii="Arial" w:hAnsi="Arial"/>
                <w:sz w:val="20"/>
              </w:rPr>
              <w:t>665</w:t>
            </w:r>
            <w:r>
              <w:rPr>
                <w:rFonts w:ascii="Arial" w:hAnsi="Arial"/>
                <w:sz w:val="20"/>
              </w:rPr>
              <w:t>, Microbank</w:t>
            </w:r>
            <w:r>
              <w:rPr>
                <w:rFonts w:ascii="Arial" w:hAnsi="Arial" w:cs="Arial"/>
                <w:sz w:val="20"/>
              </w:rPr>
              <w:sym w:font="Symbol" w:char="F0D4"/>
            </w:r>
            <w:r>
              <w:rPr>
                <w:rFonts w:ascii="Arial" w:hAnsi="Arial" w:cs="Arial"/>
                <w:sz w:val="20"/>
              </w:rPr>
              <w:t xml:space="preserve"> package insert, Rev</w:t>
            </w:r>
            <w:r w:rsidR="002D3B34">
              <w:rPr>
                <w:rFonts w:ascii="Arial" w:hAnsi="Arial" w:cs="Arial"/>
                <w:sz w:val="20"/>
              </w:rPr>
              <w:t>ised Nov/2012</w:t>
            </w:r>
            <w:r>
              <w:rPr>
                <w:rFonts w:ascii="Arial" w:hAnsi="Arial" w:cs="Arial"/>
                <w:sz w:val="20"/>
              </w:rPr>
              <w:t>.</w:t>
            </w:r>
          </w:p>
          <w:p w:rsidR="002D3B34" w:rsidRDefault="002D3B34" w:rsidP="00977B64">
            <w:pPr>
              <w:numPr>
                <w:ilvl w:val="0"/>
                <w:numId w:val="4"/>
              </w:numPr>
              <w:tabs>
                <w:tab w:val="clear" w:pos="720"/>
                <w:tab w:val="num" w:pos="443"/>
              </w:tabs>
              <w:ind w:left="443"/>
              <w:jc w:val="left"/>
              <w:rPr>
                <w:rFonts w:ascii="Arial" w:hAnsi="Arial"/>
                <w:sz w:val="20"/>
              </w:rPr>
            </w:pPr>
            <w:r>
              <w:rPr>
                <w:rFonts w:ascii="Arial" w:hAnsi="Arial" w:cs="Arial"/>
                <w:sz w:val="20"/>
              </w:rPr>
              <w:t>Microbiologics®, St Cloud, MN  56303, KWIK-STIK™ package insert, Revised 2/22/2016.</w:t>
            </w:r>
          </w:p>
          <w:p w:rsidR="001014B3" w:rsidRDefault="001014B3">
            <w:pPr>
              <w:jc w:val="left"/>
              <w:rPr>
                <w:rFonts w:ascii="Arial" w:hAnsi="Arial"/>
                <w:sz w:val="20"/>
              </w:rPr>
            </w:pP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980"/>
        </w:trPr>
        <w:tc>
          <w:tcPr>
            <w:tcW w:w="1762" w:type="dxa"/>
            <w:tcBorders>
              <w:top w:val="nil"/>
              <w:left w:val="nil"/>
              <w:bottom w:val="nil"/>
            </w:tcBorders>
          </w:tcPr>
          <w:p w:rsidR="001014B3" w:rsidRDefault="001014B3">
            <w:pPr>
              <w:rPr>
                <w:rFonts w:ascii="Arial" w:hAnsi="Arial"/>
                <w:b/>
                <w:color w:val="0000FF"/>
                <w:sz w:val="20"/>
              </w:rPr>
            </w:pPr>
          </w:p>
          <w:p w:rsidR="001014B3" w:rsidRDefault="001014B3">
            <w:pPr>
              <w:jc w:val="left"/>
              <w:rPr>
                <w:rFonts w:ascii="Arial" w:hAnsi="Arial"/>
                <w:b/>
                <w:color w:val="0000FF"/>
                <w:sz w:val="20"/>
              </w:rPr>
            </w:pPr>
            <w:r>
              <w:rPr>
                <w:rFonts w:ascii="Arial" w:hAnsi="Arial"/>
                <w:b/>
                <w:color w:val="0000FF"/>
                <w:sz w:val="20"/>
              </w:rPr>
              <w:t>Training Plan/ Competency Assessment</w:t>
            </w:r>
          </w:p>
          <w:p w:rsidR="001014B3" w:rsidRDefault="001014B3">
            <w:pPr>
              <w:rPr>
                <w:rFonts w:ascii="Arial" w:hAnsi="Arial"/>
                <w:b/>
                <w:color w:val="0000FF"/>
                <w:sz w:val="20"/>
              </w:rPr>
            </w:pPr>
          </w:p>
        </w:tc>
        <w:tc>
          <w:tcPr>
            <w:tcW w:w="9668" w:type="dxa"/>
            <w:gridSpan w:val="15"/>
            <w:tcBorders>
              <w:top w:val="single" w:sz="4" w:space="0" w:color="auto"/>
              <w:bottom w:val="single" w:sz="4" w:space="0" w:color="auto"/>
              <w:right w:val="nil"/>
            </w:tcBorders>
          </w:tcPr>
          <w:p w:rsidR="001014B3" w:rsidRDefault="001014B3">
            <w:pPr>
              <w:jc w:val="left"/>
              <w:rPr>
                <w:rFonts w:ascii="Arial" w:hAnsi="Arial"/>
                <w:sz w:val="20"/>
              </w:rPr>
            </w:pPr>
          </w:p>
          <w:p w:rsidR="001014B3" w:rsidRDefault="001014B3">
            <w:pPr>
              <w:jc w:val="left"/>
              <w:rPr>
                <w:rFonts w:ascii="Arial" w:hAnsi="Arial"/>
                <w:sz w:val="20"/>
              </w:rPr>
            </w:pPr>
            <w:r>
              <w:rPr>
                <w:rFonts w:ascii="Arial" w:hAnsi="Arial"/>
                <w:sz w:val="20"/>
              </w:rPr>
              <w:t>All laboratory staff responsible for the maintenance of stock organisms will review this procedure as part of their training.</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225"/>
        </w:trPr>
        <w:tc>
          <w:tcPr>
            <w:tcW w:w="1762" w:type="dxa"/>
            <w:vMerge w:val="restart"/>
            <w:tcBorders>
              <w:left w:val="nil"/>
              <w:right w:val="single" w:sz="4" w:space="0" w:color="auto"/>
            </w:tcBorders>
          </w:tcPr>
          <w:p w:rsidR="001014B3" w:rsidRDefault="001014B3">
            <w:pPr>
              <w:rPr>
                <w:rFonts w:ascii="Arial" w:hAnsi="Arial"/>
                <w:b/>
                <w:color w:val="0000FF"/>
                <w:sz w:val="20"/>
              </w:rPr>
            </w:pPr>
            <w:r>
              <w:rPr>
                <w:rFonts w:ascii="Arial" w:hAnsi="Arial"/>
                <w:b/>
                <w:color w:val="0000FF"/>
                <w:sz w:val="20"/>
              </w:rPr>
              <w:t>Historical Record</w:t>
            </w: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b/>
                <w:sz w:val="20"/>
              </w:rPr>
            </w:pPr>
            <w:r>
              <w:rPr>
                <w:rFonts w:ascii="Arial" w:hAnsi="Arial"/>
                <w:b/>
                <w:sz w:val="20"/>
              </w:rPr>
              <w:t>Version</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1014B3">
            <w:pPr>
              <w:rPr>
                <w:rFonts w:ascii="Arial" w:hAnsi="Arial"/>
                <w:b/>
                <w:sz w:val="20"/>
              </w:rPr>
            </w:pPr>
            <w:r>
              <w:rPr>
                <w:rFonts w:ascii="Arial" w:hAnsi="Arial"/>
                <w:b/>
                <w:sz w:val="20"/>
              </w:rPr>
              <w:t>Written/Revised by:</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1014B3">
            <w:pPr>
              <w:rPr>
                <w:rFonts w:ascii="Arial" w:hAnsi="Arial"/>
                <w:b/>
                <w:sz w:val="20"/>
              </w:rPr>
            </w:pPr>
            <w:r>
              <w:rPr>
                <w:rFonts w:ascii="Arial" w:hAnsi="Arial"/>
                <w:b/>
                <w:sz w:val="20"/>
              </w:rPr>
              <w:t>Effective Date:</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b/>
                <w:sz w:val="20"/>
              </w:rPr>
            </w:pPr>
            <w:r>
              <w:rPr>
                <w:rFonts w:ascii="Arial" w:hAnsi="Arial"/>
                <w:b/>
                <w:sz w:val="20"/>
              </w:rPr>
              <w:t>Summary of Revisions</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135"/>
        </w:trPr>
        <w:tc>
          <w:tcPr>
            <w:tcW w:w="1762" w:type="dxa"/>
            <w:vMerge/>
            <w:tcBorders>
              <w:left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1.0</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Brian Howell</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9/20/2003</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Initial version</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143"/>
        </w:trPr>
        <w:tc>
          <w:tcPr>
            <w:tcW w:w="1762" w:type="dxa"/>
            <w:vMerge/>
            <w:tcBorders>
              <w:left w:val="nil"/>
              <w:bottom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1.1</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Jessica Craig</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10/31/2012</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Initial Version. Transferred to new format.</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Pr>
        <w:tc>
          <w:tcPr>
            <w:tcW w:w="1762" w:type="dxa"/>
            <w:vMerge/>
            <w:tcBorders>
              <w:top w:val="nil"/>
              <w:left w:val="nil"/>
              <w:bottom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D00E33">
            <w:pPr>
              <w:rPr>
                <w:rFonts w:ascii="Arial" w:hAnsi="Arial"/>
                <w:sz w:val="20"/>
              </w:rPr>
            </w:pPr>
            <w:r>
              <w:rPr>
                <w:rFonts w:ascii="Arial" w:hAnsi="Arial"/>
                <w:sz w:val="20"/>
              </w:rPr>
              <w:t>2</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D00E33">
            <w:pPr>
              <w:rPr>
                <w:rFonts w:ascii="Arial" w:hAnsi="Arial"/>
                <w:sz w:val="20"/>
              </w:rPr>
            </w:pPr>
            <w:r>
              <w:rPr>
                <w:rFonts w:ascii="Arial" w:hAnsi="Arial"/>
                <w:sz w:val="20"/>
              </w:rPr>
              <w:t xml:space="preserve">Becky Carlson </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D00E33">
            <w:pPr>
              <w:rPr>
                <w:rFonts w:ascii="Arial" w:hAnsi="Arial"/>
                <w:sz w:val="20"/>
              </w:rPr>
            </w:pPr>
            <w:r>
              <w:rPr>
                <w:rFonts w:ascii="Arial" w:hAnsi="Arial"/>
                <w:sz w:val="20"/>
              </w:rPr>
              <w:t>4/4/2015</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D00E33">
            <w:pPr>
              <w:rPr>
                <w:rFonts w:ascii="Arial" w:hAnsi="Arial"/>
                <w:sz w:val="20"/>
              </w:rPr>
            </w:pPr>
            <w:r>
              <w:rPr>
                <w:rFonts w:ascii="Arial" w:hAnsi="Arial"/>
                <w:sz w:val="20"/>
              </w:rPr>
              <w:t>Re-numbered from MC 802.2</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62" w:type="dxa"/>
            <w:vMerge w:val="restart"/>
            <w:tcBorders>
              <w:top w:val="nil"/>
              <w:left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745CB5">
            <w:pPr>
              <w:rPr>
                <w:rFonts w:ascii="Arial" w:hAnsi="Arial"/>
                <w:sz w:val="20"/>
              </w:rPr>
            </w:pPr>
            <w:r>
              <w:rPr>
                <w:rFonts w:ascii="Arial" w:hAnsi="Arial"/>
                <w:sz w:val="20"/>
              </w:rPr>
              <w:t>3.</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745CB5">
            <w:pPr>
              <w:rPr>
                <w:rFonts w:ascii="Arial" w:hAnsi="Arial"/>
                <w:sz w:val="20"/>
              </w:rPr>
            </w:pPr>
            <w:r>
              <w:rPr>
                <w:rFonts w:ascii="Arial" w:hAnsi="Arial"/>
                <w:sz w:val="20"/>
              </w:rPr>
              <w:t>Becky Carlson</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121B01">
            <w:pPr>
              <w:rPr>
                <w:rFonts w:ascii="Arial" w:hAnsi="Arial"/>
                <w:sz w:val="20"/>
              </w:rPr>
            </w:pPr>
            <w:r>
              <w:rPr>
                <w:rFonts w:ascii="Arial" w:hAnsi="Arial"/>
                <w:sz w:val="20"/>
              </w:rPr>
              <w:t>7/14</w:t>
            </w:r>
            <w:r w:rsidR="00745CB5">
              <w:rPr>
                <w:rFonts w:ascii="Arial" w:hAnsi="Arial"/>
                <w:sz w:val="20"/>
              </w:rPr>
              <w:t>/2017</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745CB5">
            <w:pPr>
              <w:rPr>
                <w:rFonts w:ascii="Arial" w:hAnsi="Arial"/>
                <w:bCs/>
                <w:sz w:val="20"/>
              </w:rPr>
            </w:pPr>
            <w:r>
              <w:rPr>
                <w:rFonts w:ascii="Arial" w:hAnsi="Arial"/>
                <w:bCs/>
                <w:sz w:val="20"/>
              </w:rPr>
              <w:t xml:space="preserve">Updated Children’s logo.  </w:t>
            </w:r>
            <w:r w:rsidR="00DA0B2A">
              <w:rPr>
                <w:rFonts w:ascii="Arial" w:hAnsi="Arial"/>
                <w:bCs/>
                <w:sz w:val="20"/>
              </w:rPr>
              <w:t>Added KWIK</w:t>
            </w:r>
            <w:r w:rsidRPr="00714C79">
              <w:rPr>
                <w:rFonts w:ascii="Arial" w:hAnsi="Arial" w:cs="Arial"/>
                <w:sz w:val="20"/>
                <w:szCs w:val="20"/>
              </w:rPr>
              <w:t>-STIK™</w:t>
            </w:r>
            <w:r>
              <w:rPr>
                <w:rFonts w:ascii="Arial" w:hAnsi="Arial" w:cs="Arial"/>
                <w:sz w:val="20"/>
                <w:szCs w:val="20"/>
              </w:rPr>
              <w:t xml:space="preserve"> instructions for use.  Updated QC organism subculture Schedule.</w:t>
            </w:r>
          </w:p>
        </w:tc>
        <w:tc>
          <w:tcPr>
            <w:tcW w:w="2565" w:type="dxa"/>
          </w:tcPr>
          <w:p w:rsidR="001014B3" w:rsidRDefault="001014B3">
            <w:pPr>
              <w:jc w:val="left"/>
              <w:rPr>
                <w:rFonts w:ascii="Arial" w:hAnsi="Arial"/>
                <w:sz w:val="20"/>
              </w:rPr>
            </w:pPr>
          </w:p>
        </w:tc>
        <w:tc>
          <w:tcPr>
            <w:tcW w:w="2565" w:type="dxa"/>
          </w:tcPr>
          <w:p w:rsidR="001014B3" w:rsidRDefault="001014B3">
            <w:pPr>
              <w:jc w:val="left"/>
              <w:rPr>
                <w:rFonts w:ascii="Arial" w:hAnsi="Arial"/>
                <w:sz w:val="20"/>
              </w:rPr>
            </w:pP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172"/>
        </w:trPr>
        <w:tc>
          <w:tcPr>
            <w:tcW w:w="1762" w:type="dxa"/>
            <w:vMerge/>
            <w:tcBorders>
              <w:left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645AE6">
            <w:pPr>
              <w:rPr>
                <w:rFonts w:ascii="Arial" w:hAnsi="Arial"/>
                <w:sz w:val="20"/>
              </w:rPr>
            </w:pPr>
            <w:r>
              <w:rPr>
                <w:rFonts w:ascii="Arial" w:hAnsi="Arial"/>
                <w:sz w:val="20"/>
              </w:rPr>
              <w:t>4</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645AE6">
            <w:pPr>
              <w:rPr>
                <w:rFonts w:ascii="Arial" w:hAnsi="Arial"/>
                <w:sz w:val="20"/>
              </w:rPr>
            </w:pPr>
            <w:r>
              <w:rPr>
                <w:rFonts w:ascii="Arial" w:hAnsi="Arial"/>
                <w:sz w:val="20"/>
              </w:rPr>
              <w:t>Susan DeMeyere</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645AE6">
            <w:pPr>
              <w:rPr>
                <w:rFonts w:ascii="Arial" w:hAnsi="Arial"/>
                <w:sz w:val="20"/>
              </w:rPr>
            </w:pPr>
            <w:r>
              <w:rPr>
                <w:rFonts w:ascii="Arial" w:hAnsi="Arial"/>
                <w:sz w:val="20"/>
              </w:rPr>
              <w:t>2/26/2018</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645AE6">
            <w:pPr>
              <w:rPr>
                <w:rFonts w:ascii="Arial" w:hAnsi="Arial"/>
                <w:sz w:val="20"/>
              </w:rPr>
            </w:pPr>
            <w:r>
              <w:rPr>
                <w:rFonts w:ascii="Arial" w:hAnsi="Arial"/>
                <w:sz w:val="20"/>
              </w:rPr>
              <w:t xml:space="preserve">Biennial review 2/5/2018 </w:t>
            </w:r>
          </w:p>
        </w:tc>
      </w:tr>
    </w:tbl>
    <w:p w:rsidR="001014B3" w:rsidRDefault="001014B3" w:rsidP="009230BD">
      <w:pPr>
        <w:pStyle w:val="Header"/>
        <w:tabs>
          <w:tab w:val="clear" w:pos="4320"/>
          <w:tab w:val="clear" w:pos="8640"/>
        </w:tabs>
        <w:rPr>
          <w:rFonts w:ascii="Arial" w:hAnsi="Arial"/>
        </w:rPr>
      </w:pPr>
    </w:p>
    <w:sectPr w:rsidR="001014B3" w:rsidSect="005B73C2">
      <w:headerReference w:type="default" r:id="rId9"/>
      <w:footerReference w:type="defaul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B3B" w:rsidRDefault="002B4B3B">
      <w:r>
        <w:separator/>
      </w:r>
    </w:p>
  </w:endnote>
  <w:endnote w:type="continuationSeparator" w:id="0">
    <w:p w:rsidR="002B4B3B" w:rsidRDefault="002B4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3B" w:rsidRPr="00D00E33" w:rsidRDefault="002B4B3B" w:rsidP="00D00E33">
    <w:pPr>
      <w:pStyle w:val="Footer"/>
      <w:rPr>
        <w:rFonts w:ascii="Arial" w:hAnsi="Arial" w:cs="Arial"/>
      </w:rPr>
    </w:pPr>
    <w:r w:rsidRPr="00D00E33">
      <w:rPr>
        <w:rFonts w:ascii="Arial" w:hAnsi="Arial" w:cs="Arial"/>
        <w:sz w:val="16"/>
        <w:szCs w:val="16"/>
      </w:rPr>
      <w:t xml:space="preserve">Page </w:t>
    </w:r>
    <w:r w:rsidR="00564BF7" w:rsidRPr="00D00E33">
      <w:rPr>
        <w:rFonts w:ascii="Arial" w:hAnsi="Arial" w:cs="Arial"/>
        <w:b/>
        <w:sz w:val="16"/>
        <w:szCs w:val="16"/>
      </w:rPr>
      <w:fldChar w:fldCharType="begin"/>
    </w:r>
    <w:r w:rsidRPr="00D00E33">
      <w:rPr>
        <w:rFonts w:ascii="Arial" w:hAnsi="Arial" w:cs="Arial"/>
        <w:b/>
        <w:sz w:val="16"/>
        <w:szCs w:val="16"/>
      </w:rPr>
      <w:instrText xml:space="preserve"> PAGE </w:instrText>
    </w:r>
    <w:r w:rsidR="00564BF7" w:rsidRPr="00D00E33">
      <w:rPr>
        <w:rFonts w:ascii="Arial" w:hAnsi="Arial" w:cs="Arial"/>
        <w:b/>
        <w:sz w:val="16"/>
        <w:szCs w:val="16"/>
      </w:rPr>
      <w:fldChar w:fldCharType="separate"/>
    </w:r>
    <w:r w:rsidR="00645AE6">
      <w:rPr>
        <w:rFonts w:ascii="Arial" w:hAnsi="Arial" w:cs="Arial"/>
        <w:b/>
        <w:noProof/>
        <w:sz w:val="16"/>
        <w:szCs w:val="16"/>
      </w:rPr>
      <w:t>7</w:t>
    </w:r>
    <w:r w:rsidR="00564BF7" w:rsidRPr="00D00E33">
      <w:rPr>
        <w:rFonts w:ascii="Arial" w:hAnsi="Arial" w:cs="Arial"/>
        <w:b/>
        <w:sz w:val="16"/>
        <w:szCs w:val="16"/>
      </w:rPr>
      <w:fldChar w:fldCharType="end"/>
    </w:r>
    <w:r w:rsidRPr="00D00E33">
      <w:rPr>
        <w:rFonts w:ascii="Arial" w:hAnsi="Arial" w:cs="Arial"/>
        <w:sz w:val="16"/>
        <w:szCs w:val="16"/>
      </w:rPr>
      <w:t xml:space="preserve"> of </w:t>
    </w:r>
    <w:r w:rsidR="00564BF7" w:rsidRPr="00D00E33">
      <w:rPr>
        <w:rFonts w:ascii="Arial" w:hAnsi="Arial" w:cs="Arial"/>
        <w:b/>
        <w:sz w:val="16"/>
        <w:szCs w:val="16"/>
      </w:rPr>
      <w:fldChar w:fldCharType="begin"/>
    </w:r>
    <w:r w:rsidRPr="00D00E33">
      <w:rPr>
        <w:rFonts w:ascii="Arial" w:hAnsi="Arial" w:cs="Arial"/>
        <w:b/>
        <w:sz w:val="16"/>
        <w:szCs w:val="16"/>
      </w:rPr>
      <w:instrText xml:space="preserve"> NUMPAGES  </w:instrText>
    </w:r>
    <w:r w:rsidR="00564BF7" w:rsidRPr="00D00E33">
      <w:rPr>
        <w:rFonts w:ascii="Arial" w:hAnsi="Arial" w:cs="Arial"/>
        <w:b/>
        <w:sz w:val="16"/>
        <w:szCs w:val="16"/>
      </w:rPr>
      <w:fldChar w:fldCharType="separate"/>
    </w:r>
    <w:r w:rsidR="00645AE6">
      <w:rPr>
        <w:rFonts w:ascii="Arial" w:hAnsi="Arial" w:cs="Arial"/>
        <w:b/>
        <w:noProof/>
        <w:sz w:val="16"/>
        <w:szCs w:val="16"/>
      </w:rPr>
      <w:t>8</w:t>
    </w:r>
    <w:r w:rsidR="00564BF7" w:rsidRPr="00D00E33">
      <w:rPr>
        <w:rFonts w:ascii="Arial" w:hAnsi="Arial" w:cs="Arial"/>
        <w:b/>
        <w:sz w:val="16"/>
        <w:szCs w:val="16"/>
      </w:rPr>
      <w:fldChar w:fldCharType="end"/>
    </w:r>
  </w:p>
  <w:p w:rsidR="002B4B3B" w:rsidRPr="00D00E33" w:rsidRDefault="002B4B3B" w:rsidP="00D00E33">
    <w:pPr>
      <w:pStyle w:val="Footer"/>
      <w:rPr>
        <w:rFonts w:ascii="Arial" w:hAnsi="Arial" w:cs="Arial"/>
        <w:sz w:val="16"/>
        <w:szCs w:val="16"/>
      </w:rPr>
    </w:pPr>
    <w:r w:rsidRPr="00D00E33">
      <w:rPr>
        <w:rFonts w:ascii="Arial" w:hAnsi="Arial" w:cs="Arial"/>
        <w:sz w:val="16"/>
        <w:szCs w:val="16"/>
      </w:rPr>
      <w:t>Children’s Hospitals and Clinics of Minnesota Laboratory, Mpls/St Paul MN</w:t>
    </w:r>
  </w:p>
  <w:p w:rsidR="002B4B3B" w:rsidRPr="00D00E33" w:rsidRDefault="002B4B3B" w:rsidP="00D00E33">
    <w:pPr>
      <w:pStyle w:val="Footer"/>
      <w:rPr>
        <w:rFonts w:ascii="Arial" w:hAnsi="Arial" w:cs="Arial"/>
        <w:sz w:val="16"/>
        <w:szCs w:val="16"/>
      </w:rPr>
    </w:pPr>
    <w:r w:rsidRPr="00D00E33">
      <w:rPr>
        <w:rFonts w:ascii="Arial" w:hAnsi="Arial" w:cs="Arial"/>
        <w:sz w:val="16"/>
        <w:szCs w:val="16"/>
      </w:rPr>
      <w:t>Printed copy expires 2359 on day of print</w:t>
    </w:r>
  </w:p>
  <w:p w:rsidR="002B4B3B" w:rsidRPr="00D00E33" w:rsidRDefault="002B4B3B">
    <w:pPr>
      <w:ind w:left="-1260" w:right="-1260"/>
      <w:rPr>
        <w:rFonts w:ascii="Arial" w:hAnsi="Arial" w:cs="Arial"/>
        <w:sz w:val="16"/>
      </w:rPr>
    </w:pPr>
    <w:r w:rsidRPr="00D00E33">
      <w:rPr>
        <w:rFonts w:ascii="Arial" w:hAnsi="Arial" w:cs="Arial"/>
        <w:sz w:val="16"/>
      </w:rPr>
      <w:tab/>
    </w:r>
    <w:r w:rsidRPr="00D00E33">
      <w:rPr>
        <w:rFonts w:ascii="Arial" w:hAnsi="Arial" w:cs="Arial"/>
        <w:sz w:val="16"/>
      </w:rPr>
      <w:tab/>
    </w:r>
    <w:r w:rsidRPr="00D00E33">
      <w:rPr>
        <w:rFonts w:ascii="Arial" w:hAnsi="Arial" w:cs="Arial"/>
        <w:sz w:val="16"/>
      </w:rPr>
      <w:tab/>
    </w:r>
    <w:r w:rsidRPr="00D00E33">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B3B" w:rsidRDefault="002B4B3B">
      <w:r>
        <w:separator/>
      </w:r>
    </w:p>
  </w:footnote>
  <w:footnote w:type="continuationSeparator" w:id="0">
    <w:p w:rsidR="002B4B3B" w:rsidRDefault="002B4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3B" w:rsidRDefault="00564BF7">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88.7pt;margin-top:27pt;width:98.05pt;height:31.5pt;z-index:251657728;visibility:visible;mso-position-vertical-relative:page" o:allowincell="f">
          <v:imagedata r:id="rId1" o:title="Childrens_MN_2015_logo_RGB_of_PMS280-PMS2925_800x257"/>
          <w10:wrap anchory="page"/>
        </v:shape>
      </w:pict>
    </w:r>
    <w:r w:rsidR="002B4B3B">
      <w:rPr>
        <w:rFonts w:ascii="Arial" w:hAnsi="Arial"/>
        <w:sz w:val="18"/>
      </w:rPr>
      <w:t>MC 8.1 QA/QC STOCK ORGANISM MAINTENANCE</w:t>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p>
  <w:p w:rsidR="002B4B3B" w:rsidRDefault="00645AE6">
    <w:pPr>
      <w:ind w:left="-1260" w:right="-1260"/>
      <w:rPr>
        <w:rFonts w:ascii="Arial" w:hAnsi="Arial"/>
        <w:sz w:val="18"/>
      </w:rPr>
    </w:pPr>
    <w:r>
      <w:rPr>
        <w:rFonts w:ascii="Arial" w:hAnsi="Arial"/>
        <w:sz w:val="18"/>
      </w:rPr>
      <w:t>Version 4</w:t>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p>
  <w:p w:rsidR="002B4B3B" w:rsidRDefault="00645AE6">
    <w:pPr>
      <w:ind w:left="-1260" w:right="-1260"/>
      <w:rPr>
        <w:b/>
        <w:sz w:val="18"/>
      </w:rPr>
    </w:pPr>
    <w:r>
      <w:rPr>
        <w:rFonts w:ascii="Arial" w:hAnsi="Arial"/>
        <w:sz w:val="18"/>
      </w:rPr>
      <w:t>Effective Date:  2/26/2018</w:t>
    </w:r>
  </w:p>
  <w:p w:rsidR="002B4B3B" w:rsidRDefault="002B4B3B">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61097A"/>
    <w:multiLevelType w:val="hybridMultilevel"/>
    <w:tmpl w:val="437C4314"/>
    <w:lvl w:ilvl="0" w:tplc="6798A0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B6DF4"/>
    <w:multiLevelType w:val="singleLevel"/>
    <w:tmpl w:val="EEB89BFC"/>
    <w:lvl w:ilvl="0">
      <w:start w:val="1"/>
      <w:numFmt w:val="decimal"/>
      <w:lvlText w:val="%1."/>
      <w:lvlJc w:val="left"/>
      <w:pPr>
        <w:tabs>
          <w:tab w:val="num" w:pos="1080"/>
        </w:tabs>
        <w:ind w:left="1080" w:hanging="360"/>
      </w:pPr>
      <w:rPr>
        <w:rFonts w:ascii="Arial" w:hAnsi="Arial" w:hint="default"/>
        <w:b w:val="0"/>
        <w:i w:val="0"/>
        <w:sz w:val="20"/>
      </w:rPr>
    </w:lvl>
  </w:abstractNum>
  <w:abstractNum w:abstractNumId="4">
    <w:nsid w:val="58BB3EB0"/>
    <w:multiLevelType w:val="multilevel"/>
    <w:tmpl w:val="31A0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6">
    <w:nsid w:val="5AD01F13"/>
    <w:multiLevelType w:val="hybridMultilevel"/>
    <w:tmpl w:val="C82A974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5"/>
  </w:num>
  <w:num w:numId="4">
    <w:abstractNumId w:val="2"/>
  </w:num>
  <w:num w:numId="5">
    <w:abstractNumId w:val="3"/>
  </w:num>
  <w:num w:numId="6">
    <w:abstractNumId w:val="6"/>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64D"/>
    <w:rsid w:val="000731A3"/>
    <w:rsid w:val="000A464D"/>
    <w:rsid w:val="000A60D5"/>
    <w:rsid w:val="000A762B"/>
    <w:rsid w:val="000D50BB"/>
    <w:rsid w:val="001014B3"/>
    <w:rsid w:val="00121B01"/>
    <w:rsid w:val="00124DEC"/>
    <w:rsid w:val="001A42B6"/>
    <w:rsid w:val="001B403F"/>
    <w:rsid w:val="001B47E2"/>
    <w:rsid w:val="001B5240"/>
    <w:rsid w:val="001C2509"/>
    <w:rsid w:val="001E76AE"/>
    <w:rsid w:val="001F291B"/>
    <w:rsid w:val="001F312B"/>
    <w:rsid w:val="00202D2B"/>
    <w:rsid w:val="0022184A"/>
    <w:rsid w:val="00232E81"/>
    <w:rsid w:val="00251126"/>
    <w:rsid w:val="00251A7E"/>
    <w:rsid w:val="0025655C"/>
    <w:rsid w:val="002737E6"/>
    <w:rsid w:val="002959A4"/>
    <w:rsid w:val="002B4B3B"/>
    <w:rsid w:val="002D3B34"/>
    <w:rsid w:val="002E4128"/>
    <w:rsid w:val="003127EC"/>
    <w:rsid w:val="00334AA3"/>
    <w:rsid w:val="003646E4"/>
    <w:rsid w:val="0037554C"/>
    <w:rsid w:val="003A0626"/>
    <w:rsid w:val="003B6BB9"/>
    <w:rsid w:val="00431631"/>
    <w:rsid w:val="00446944"/>
    <w:rsid w:val="004512C7"/>
    <w:rsid w:val="00463351"/>
    <w:rsid w:val="004D2DD3"/>
    <w:rsid w:val="004F56F6"/>
    <w:rsid w:val="00546BA1"/>
    <w:rsid w:val="00553D43"/>
    <w:rsid w:val="00564BF7"/>
    <w:rsid w:val="005A49F4"/>
    <w:rsid w:val="005B73C2"/>
    <w:rsid w:val="005C03DE"/>
    <w:rsid w:val="005D3571"/>
    <w:rsid w:val="005F7A3C"/>
    <w:rsid w:val="00621D44"/>
    <w:rsid w:val="00622882"/>
    <w:rsid w:val="00636BA1"/>
    <w:rsid w:val="00645AE6"/>
    <w:rsid w:val="006E679A"/>
    <w:rsid w:val="00745CB5"/>
    <w:rsid w:val="00753736"/>
    <w:rsid w:val="007A7F18"/>
    <w:rsid w:val="007B50E8"/>
    <w:rsid w:val="007C74CF"/>
    <w:rsid w:val="0082536A"/>
    <w:rsid w:val="00886E54"/>
    <w:rsid w:val="009230BD"/>
    <w:rsid w:val="00976E5A"/>
    <w:rsid w:val="00977B64"/>
    <w:rsid w:val="00980D3C"/>
    <w:rsid w:val="009A0069"/>
    <w:rsid w:val="009D7368"/>
    <w:rsid w:val="00A33CBA"/>
    <w:rsid w:val="00A3452A"/>
    <w:rsid w:val="00A35D06"/>
    <w:rsid w:val="00A6100A"/>
    <w:rsid w:val="00AC4476"/>
    <w:rsid w:val="00AD2E04"/>
    <w:rsid w:val="00B01EC8"/>
    <w:rsid w:val="00B1294C"/>
    <w:rsid w:val="00B54F50"/>
    <w:rsid w:val="00B55F03"/>
    <w:rsid w:val="00B62DE6"/>
    <w:rsid w:val="00BB5BB5"/>
    <w:rsid w:val="00BC6828"/>
    <w:rsid w:val="00BF779B"/>
    <w:rsid w:val="00C4229A"/>
    <w:rsid w:val="00C47496"/>
    <w:rsid w:val="00C62F30"/>
    <w:rsid w:val="00C63282"/>
    <w:rsid w:val="00CB30CA"/>
    <w:rsid w:val="00CC7C43"/>
    <w:rsid w:val="00CD7D27"/>
    <w:rsid w:val="00CE35CB"/>
    <w:rsid w:val="00D00E33"/>
    <w:rsid w:val="00D05981"/>
    <w:rsid w:val="00D23107"/>
    <w:rsid w:val="00D25173"/>
    <w:rsid w:val="00D276BC"/>
    <w:rsid w:val="00D3615F"/>
    <w:rsid w:val="00DA0B2A"/>
    <w:rsid w:val="00DA6ECC"/>
    <w:rsid w:val="00DB58C1"/>
    <w:rsid w:val="00E047DC"/>
    <w:rsid w:val="00E212BA"/>
    <w:rsid w:val="00E37BE6"/>
    <w:rsid w:val="00E51802"/>
    <w:rsid w:val="00EF659B"/>
    <w:rsid w:val="00F051DB"/>
    <w:rsid w:val="00F37BB1"/>
    <w:rsid w:val="00F802CD"/>
    <w:rsid w:val="00F90933"/>
    <w:rsid w:val="00F94634"/>
    <w:rsid w:val="00FB791F"/>
    <w:rsid w:val="00FD0E0F"/>
    <w:rsid w:val="00FF2E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C2"/>
    <w:pPr>
      <w:jc w:val="both"/>
    </w:pPr>
    <w:rPr>
      <w:sz w:val="22"/>
      <w:szCs w:val="24"/>
    </w:rPr>
  </w:style>
  <w:style w:type="paragraph" w:styleId="Heading1">
    <w:name w:val="heading 1"/>
    <w:basedOn w:val="Normal"/>
    <w:next w:val="Normal"/>
    <w:qFormat/>
    <w:rsid w:val="005B73C2"/>
    <w:pPr>
      <w:keepNext/>
      <w:numPr>
        <w:numId w:val="1"/>
      </w:numPr>
      <w:outlineLvl w:val="0"/>
    </w:pPr>
    <w:rPr>
      <w:rFonts w:cs="Arial"/>
      <w:b/>
      <w:bCs/>
      <w:kern w:val="32"/>
      <w:sz w:val="26"/>
      <w:szCs w:val="32"/>
    </w:rPr>
  </w:style>
  <w:style w:type="paragraph" w:styleId="Heading2">
    <w:name w:val="heading 2"/>
    <w:basedOn w:val="Normal"/>
    <w:next w:val="Normal"/>
    <w:qFormat/>
    <w:rsid w:val="005B73C2"/>
    <w:pPr>
      <w:keepNext/>
      <w:numPr>
        <w:ilvl w:val="1"/>
        <w:numId w:val="1"/>
      </w:numPr>
      <w:outlineLvl w:val="1"/>
    </w:pPr>
    <w:rPr>
      <w:rFonts w:cs="Arial"/>
      <w:b/>
      <w:bCs/>
      <w:iCs/>
      <w:sz w:val="24"/>
      <w:szCs w:val="28"/>
    </w:rPr>
  </w:style>
  <w:style w:type="paragraph" w:styleId="Heading3">
    <w:name w:val="heading 3"/>
    <w:basedOn w:val="Normal"/>
    <w:next w:val="Normal"/>
    <w:qFormat/>
    <w:rsid w:val="005B73C2"/>
    <w:pPr>
      <w:keepNext/>
      <w:numPr>
        <w:ilvl w:val="2"/>
        <w:numId w:val="1"/>
      </w:numPr>
      <w:outlineLvl w:val="2"/>
    </w:pPr>
    <w:rPr>
      <w:rFonts w:cs="Arial"/>
      <w:b/>
      <w:bCs/>
      <w:szCs w:val="26"/>
    </w:rPr>
  </w:style>
  <w:style w:type="paragraph" w:styleId="Heading4">
    <w:name w:val="heading 4"/>
    <w:aliases w:val="Map Title"/>
    <w:basedOn w:val="Normal"/>
    <w:next w:val="Normal"/>
    <w:qFormat/>
    <w:rsid w:val="005B73C2"/>
    <w:pPr>
      <w:keepNext/>
      <w:numPr>
        <w:ilvl w:val="3"/>
        <w:numId w:val="1"/>
      </w:numPr>
      <w:outlineLvl w:val="3"/>
    </w:pPr>
    <w:rPr>
      <w:bCs/>
      <w:szCs w:val="28"/>
    </w:rPr>
  </w:style>
  <w:style w:type="paragraph" w:styleId="Heading5">
    <w:name w:val="heading 5"/>
    <w:aliases w:val="Block Label"/>
    <w:basedOn w:val="Normal"/>
    <w:next w:val="Normal"/>
    <w:qFormat/>
    <w:rsid w:val="005B73C2"/>
    <w:pPr>
      <w:keepNext/>
      <w:numPr>
        <w:ilvl w:val="4"/>
        <w:numId w:val="1"/>
      </w:numPr>
      <w:spacing w:before="20"/>
      <w:outlineLvl w:val="4"/>
    </w:pPr>
  </w:style>
  <w:style w:type="paragraph" w:styleId="Heading6">
    <w:name w:val="heading 6"/>
    <w:basedOn w:val="Normal"/>
    <w:next w:val="Normal"/>
    <w:qFormat/>
    <w:rsid w:val="005B73C2"/>
    <w:pPr>
      <w:keepNext/>
      <w:numPr>
        <w:ilvl w:val="5"/>
        <w:numId w:val="1"/>
      </w:numPr>
      <w:outlineLvl w:val="5"/>
    </w:pPr>
    <w:rPr>
      <w:b/>
      <w:bCs/>
      <w:sz w:val="18"/>
    </w:rPr>
  </w:style>
  <w:style w:type="paragraph" w:styleId="Heading7">
    <w:name w:val="heading 7"/>
    <w:basedOn w:val="Normal"/>
    <w:next w:val="Normal"/>
    <w:qFormat/>
    <w:rsid w:val="005B73C2"/>
    <w:pPr>
      <w:keepNext/>
      <w:numPr>
        <w:ilvl w:val="6"/>
        <w:numId w:val="1"/>
      </w:numPr>
      <w:outlineLvl w:val="6"/>
    </w:pPr>
    <w:rPr>
      <w:sz w:val="28"/>
    </w:rPr>
  </w:style>
  <w:style w:type="paragraph" w:styleId="Heading8">
    <w:name w:val="heading 8"/>
    <w:basedOn w:val="Normal"/>
    <w:next w:val="Normal"/>
    <w:qFormat/>
    <w:rsid w:val="005B73C2"/>
    <w:pPr>
      <w:keepNext/>
      <w:numPr>
        <w:ilvl w:val="7"/>
        <w:numId w:val="1"/>
      </w:numPr>
      <w:jc w:val="center"/>
      <w:outlineLvl w:val="7"/>
    </w:pPr>
    <w:rPr>
      <w:b/>
      <w:bCs/>
    </w:rPr>
  </w:style>
  <w:style w:type="paragraph" w:styleId="Heading9">
    <w:name w:val="heading 9"/>
    <w:basedOn w:val="Normal"/>
    <w:next w:val="Normal"/>
    <w:qFormat/>
    <w:rsid w:val="005B73C2"/>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73C2"/>
    <w:rPr>
      <w:bCs/>
      <w:iCs/>
      <w:color w:val="000000"/>
    </w:rPr>
  </w:style>
  <w:style w:type="paragraph" w:styleId="Header">
    <w:name w:val="header"/>
    <w:basedOn w:val="Normal"/>
    <w:semiHidden/>
    <w:rsid w:val="005B73C2"/>
    <w:pPr>
      <w:tabs>
        <w:tab w:val="center" w:pos="4320"/>
        <w:tab w:val="right" w:pos="8640"/>
      </w:tabs>
    </w:pPr>
  </w:style>
  <w:style w:type="paragraph" w:styleId="List">
    <w:name w:val="List"/>
    <w:basedOn w:val="Normal"/>
    <w:semiHidden/>
    <w:rsid w:val="005B73C2"/>
    <w:pPr>
      <w:ind w:left="360" w:hanging="360"/>
    </w:pPr>
  </w:style>
  <w:style w:type="paragraph" w:styleId="Title">
    <w:name w:val="Title"/>
    <w:basedOn w:val="Normal"/>
    <w:qFormat/>
    <w:rsid w:val="005B73C2"/>
    <w:pPr>
      <w:spacing w:before="240" w:after="60"/>
      <w:jc w:val="center"/>
    </w:pPr>
    <w:rPr>
      <w:rFonts w:cs="Arial"/>
      <w:b/>
      <w:bCs/>
      <w:kern w:val="28"/>
      <w:sz w:val="28"/>
      <w:szCs w:val="32"/>
    </w:rPr>
  </w:style>
  <w:style w:type="paragraph" w:styleId="BodyText2">
    <w:name w:val="Body Text 2"/>
    <w:basedOn w:val="Normal"/>
    <w:semiHidden/>
    <w:rsid w:val="005B73C2"/>
    <w:pPr>
      <w:jc w:val="left"/>
    </w:pPr>
    <w:rPr>
      <w:b/>
      <w:bCs/>
      <w:color w:val="0000FF"/>
    </w:rPr>
  </w:style>
  <w:style w:type="paragraph" w:styleId="Footer">
    <w:name w:val="footer"/>
    <w:basedOn w:val="Normal"/>
    <w:link w:val="FooterChar"/>
    <w:rsid w:val="005B73C2"/>
    <w:pPr>
      <w:tabs>
        <w:tab w:val="center" w:pos="4320"/>
        <w:tab w:val="right" w:pos="8640"/>
      </w:tabs>
    </w:pPr>
  </w:style>
  <w:style w:type="character" w:styleId="FootnoteReference">
    <w:name w:val="footnote reference"/>
    <w:basedOn w:val="DefaultParagraphFont"/>
    <w:semiHidden/>
    <w:rsid w:val="005B73C2"/>
    <w:rPr>
      <w:rFonts w:ascii="Times New Roman" w:hAnsi="Times New Roman"/>
      <w:sz w:val="18"/>
      <w:vertAlign w:val="superscript"/>
    </w:rPr>
  </w:style>
  <w:style w:type="paragraph" w:customStyle="1" w:styleId="Heading">
    <w:name w:val="Heading"/>
    <w:basedOn w:val="Heading1"/>
    <w:next w:val="Normal"/>
    <w:rsid w:val="005B73C2"/>
    <w:pPr>
      <w:numPr>
        <w:numId w:val="0"/>
      </w:numPr>
    </w:pPr>
  </w:style>
  <w:style w:type="paragraph" w:customStyle="1" w:styleId="TableText">
    <w:name w:val="Table Text"/>
    <w:basedOn w:val="Normal"/>
    <w:rsid w:val="005B73C2"/>
    <w:pPr>
      <w:autoSpaceDE w:val="0"/>
      <w:autoSpaceDN w:val="0"/>
      <w:jc w:val="left"/>
    </w:pPr>
    <w:rPr>
      <w:sz w:val="20"/>
    </w:rPr>
  </w:style>
  <w:style w:type="paragraph" w:customStyle="1" w:styleId="TableHeaderText">
    <w:name w:val="Table Header Text"/>
    <w:basedOn w:val="TableText"/>
    <w:rsid w:val="005B73C2"/>
    <w:pPr>
      <w:jc w:val="center"/>
    </w:pPr>
    <w:rPr>
      <w:b/>
      <w:bCs/>
    </w:rPr>
  </w:style>
  <w:style w:type="paragraph" w:styleId="BodyText3">
    <w:name w:val="Body Text 3"/>
    <w:basedOn w:val="Normal"/>
    <w:semiHidden/>
    <w:rsid w:val="005B73C2"/>
    <w:rPr>
      <w:b/>
      <w:color w:val="0000FF"/>
    </w:rPr>
  </w:style>
  <w:style w:type="paragraph" w:styleId="BodyTextIndent">
    <w:name w:val="Body Text Indent"/>
    <w:basedOn w:val="Normal"/>
    <w:semiHidden/>
    <w:rsid w:val="005B73C2"/>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5B73C2"/>
    <w:rPr>
      <w:rFonts w:ascii="Arial" w:hAnsi="Arial" w:cs="Arial"/>
      <w:sz w:val="24"/>
    </w:rPr>
  </w:style>
  <w:style w:type="paragraph" w:customStyle="1" w:styleId="Custom2">
    <w:name w:val="Custom 2"/>
    <w:basedOn w:val="Normal"/>
    <w:rsid w:val="005B73C2"/>
    <w:pPr>
      <w:jc w:val="left"/>
    </w:pPr>
    <w:rPr>
      <w:rFonts w:ascii="Arial" w:hAnsi="Arial" w:cs="Arial"/>
      <w:b/>
      <w:bCs/>
      <w:color w:val="0000FF"/>
      <w:sz w:val="20"/>
    </w:rPr>
  </w:style>
  <w:style w:type="paragraph" w:customStyle="1" w:styleId="Custom3">
    <w:name w:val="Custom 3"/>
    <w:basedOn w:val="Normal"/>
    <w:rsid w:val="005B73C2"/>
    <w:rPr>
      <w:rFonts w:ascii="Arial" w:hAnsi="Arial"/>
      <w:b/>
      <w:color w:val="0000FF"/>
      <w:sz w:val="36"/>
    </w:rPr>
  </w:style>
  <w:style w:type="paragraph" w:styleId="BodyTextIndent2">
    <w:name w:val="Body Text Indent 2"/>
    <w:basedOn w:val="Normal"/>
    <w:semiHidden/>
    <w:rsid w:val="005B73C2"/>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5B73C2"/>
    <w:rPr>
      <w:color w:val="0000FF"/>
      <w:u w:val="single"/>
    </w:rPr>
  </w:style>
  <w:style w:type="character" w:styleId="FollowedHyperlink">
    <w:name w:val="FollowedHyperlink"/>
    <w:basedOn w:val="DefaultParagraphFont"/>
    <w:semiHidden/>
    <w:rsid w:val="005B73C2"/>
    <w:rPr>
      <w:color w:val="800080"/>
      <w:u w:val="single"/>
    </w:rPr>
  </w:style>
  <w:style w:type="paragraph" w:styleId="TableofFigures">
    <w:name w:val="table of figures"/>
    <w:basedOn w:val="Normal"/>
    <w:next w:val="Normal"/>
    <w:semiHidden/>
    <w:rsid w:val="005B73C2"/>
    <w:pPr>
      <w:ind w:left="400" w:hanging="400"/>
      <w:jc w:val="left"/>
    </w:pPr>
    <w:rPr>
      <w:rFonts w:ascii="Arial" w:hAnsi="Arial" w:cs="Arial"/>
      <w:sz w:val="20"/>
      <w:szCs w:val="20"/>
    </w:rPr>
  </w:style>
  <w:style w:type="character" w:customStyle="1" w:styleId="FooterChar">
    <w:name w:val="Footer Char"/>
    <w:basedOn w:val="DefaultParagraphFont"/>
    <w:link w:val="Footer"/>
    <w:rsid w:val="00D00E33"/>
    <w:rPr>
      <w:sz w:val="22"/>
      <w:szCs w:val="24"/>
    </w:rPr>
  </w:style>
  <w:style w:type="table" w:styleId="TableGrid">
    <w:name w:val="Table Grid"/>
    <w:basedOn w:val="TableNormal"/>
    <w:uiPriority w:val="59"/>
    <w:rsid w:val="00232E81"/>
    <w:rPr>
      <w:rFonts w:asciiTheme="minorHAnsi" w:eastAsiaTheme="minorHAnsi" w:hAnsiTheme="minorHAns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55D99-A36F-4060-A0CD-23B53800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8</Pages>
  <Words>3146</Words>
  <Characters>17418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20523</CharactersWithSpaces>
  <SharedDoc>false</SharedDoc>
  <HLinks>
    <vt:vector size="18" baseType="variant">
      <vt:variant>
        <vt:i4>8323121</vt:i4>
      </vt:variant>
      <vt:variant>
        <vt:i4>6</vt:i4>
      </vt:variant>
      <vt:variant>
        <vt:i4>0</vt:i4>
      </vt:variant>
      <vt:variant>
        <vt:i4>5</vt:i4>
      </vt:variant>
      <vt:variant>
        <vt:lpwstr>..\MC 200    Safety\MC 204   Biohazardous spills.doc</vt:lpwstr>
      </vt:variant>
      <vt:variant>
        <vt:lpwstr/>
      </vt:variant>
      <vt:variant>
        <vt:i4>589919</vt:i4>
      </vt:variant>
      <vt:variant>
        <vt:i4>3</vt:i4>
      </vt:variant>
      <vt:variant>
        <vt:i4>0</vt:i4>
      </vt:variant>
      <vt:variant>
        <vt:i4>5</vt:i4>
      </vt:variant>
      <vt:variant>
        <vt:lpwstr>..\MC 200    Safety\MC 202   Safety in the Microbiology Lab Policy.doc</vt:lpwstr>
      </vt:variant>
      <vt:variant>
        <vt:lpwstr/>
      </vt:variant>
      <vt:variant>
        <vt:i4>5439498</vt:i4>
      </vt:variant>
      <vt:variant>
        <vt:i4>0</vt:i4>
      </vt:variant>
      <vt:variant>
        <vt:i4>0</vt:i4>
      </vt:variant>
      <vt:variant>
        <vt:i4>5</vt:i4>
      </vt:variant>
      <vt:variant>
        <vt:lpwstr>..\MC 200    Safety\MC 201   Biohazard Containment.doc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22</cp:revision>
  <cp:lastPrinted>2017-07-14T16:59:00Z</cp:lastPrinted>
  <dcterms:created xsi:type="dcterms:W3CDTF">2017-06-29T16:11:00Z</dcterms:created>
  <dcterms:modified xsi:type="dcterms:W3CDTF">2018-02-05T22:02:00Z</dcterms:modified>
</cp:coreProperties>
</file>