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2"/>
        <w:gridCol w:w="1442"/>
        <w:gridCol w:w="726"/>
        <w:gridCol w:w="1085"/>
        <w:gridCol w:w="891"/>
        <w:gridCol w:w="364"/>
        <w:gridCol w:w="1439"/>
        <w:gridCol w:w="901"/>
        <w:gridCol w:w="725"/>
        <w:gridCol w:w="1795"/>
        <w:gridCol w:w="8"/>
        <w:gridCol w:w="2696"/>
        <w:gridCol w:w="2696"/>
      </w:tblGrid>
      <w:tr w:rsidR="00C40263">
        <w:trPr>
          <w:gridAfter w:val="2"/>
          <w:wAfter w:w="5392" w:type="dxa"/>
          <w:cantSplit/>
        </w:trPr>
        <w:tc>
          <w:tcPr>
            <w:tcW w:w="11168" w:type="dxa"/>
            <w:gridSpan w:val="11"/>
            <w:tcBorders>
              <w:top w:val="nil"/>
              <w:left w:val="nil"/>
              <w:bottom w:val="nil"/>
              <w:right w:val="nil"/>
            </w:tcBorders>
          </w:tcPr>
          <w:p w:rsidR="00C40263" w:rsidRPr="00302FEF" w:rsidRDefault="009028C6">
            <w:pPr>
              <w:pStyle w:val="Title"/>
              <w:jc w:val="left"/>
              <w:rPr>
                <w:rFonts w:ascii="Arial" w:hAnsi="Arial"/>
                <w:color w:val="003399"/>
              </w:rPr>
            </w:pPr>
            <w:r>
              <w:rPr>
                <w:rFonts w:ascii="Arial" w:hAnsi="Arial"/>
                <w:color w:val="003399"/>
              </w:rPr>
              <w:t>VITEK</w:t>
            </w:r>
            <w:r w:rsidR="004B4CC0" w:rsidRPr="00302FEF">
              <w:rPr>
                <w:rFonts w:ascii="Arial" w:hAnsi="Arial"/>
                <w:color w:val="003399"/>
              </w:rPr>
              <w:t xml:space="preserve"> MS Operating</w:t>
            </w:r>
            <w:r w:rsidR="00647AFC" w:rsidRPr="00302FEF">
              <w:rPr>
                <w:rFonts w:ascii="Arial" w:hAnsi="Arial"/>
                <w:color w:val="003399"/>
              </w:rPr>
              <w:t xml:space="preserve"> </w:t>
            </w:r>
            <w:r w:rsidR="004B4CC0" w:rsidRPr="00302FEF">
              <w:rPr>
                <w:rFonts w:ascii="Arial" w:hAnsi="Arial"/>
                <w:color w:val="003399"/>
              </w:rPr>
              <w:t>Procedure</w:t>
            </w:r>
          </w:p>
          <w:p w:rsidR="00C40263" w:rsidRDefault="00C40263">
            <w:pPr>
              <w:pStyle w:val="Custom"/>
            </w:pPr>
          </w:p>
        </w:tc>
      </w:tr>
      <w:tr w:rsidR="00C40263">
        <w:trPr>
          <w:gridAfter w:val="2"/>
          <w:wAfter w:w="5392" w:type="dxa"/>
          <w:trHeight w:val="1025"/>
        </w:trPr>
        <w:tc>
          <w:tcPr>
            <w:tcW w:w="1792" w:type="dxa"/>
            <w:tcBorders>
              <w:top w:val="nil"/>
              <w:left w:val="nil"/>
              <w:bottom w:val="nil"/>
              <w:right w:val="nil"/>
            </w:tcBorders>
          </w:tcPr>
          <w:p w:rsidR="00C40263" w:rsidRDefault="00C40263">
            <w:pPr>
              <w:rPr>
                <w:rFonts w:ascii="Arial" w:hAnsi="Arial"/>
                <w:b/>
                <w:color w:val="0000FF"/>
                <w:sz w:val="20"/>
              </w:rPr>
            </w:pPr>
          </w:p>
          <w:p w:rsidR="00C40263" w:rsidRPr="00302FEF" w:rsidRDefault="00C40263">
            <w:pPr>
              <w:rPr>
                <w:rFonts w:ascii="Arial" w:hAnsi="Arial"/>
                <w:b/>
                <w:color w:val="003399"/>
                <w:sz w:val="20"/>
              </w:rPr>
            </w:pPr>
            <w:r w:rsidRPr="00302FEF">
              <w:rPr>
                <w:rFonts w:ascii="Arial" w:hAnsi="Arial"/>
                <w:b/>
                <w:color w:val="003399"/>
                <w:sz w:val="20"/>
              </w:rPr>
              <w:t>Purpose</w:t>
            </w:r>
          </w:p>
        </w:tc>
        <w:tc>
          <w:tcPr>
            <w:tcW w:w="9376" w:type="dxa"/>
            <w:gridSpan w:val="10"/>
            <w:tcBorders>
              <w:top w:val="single" w:sz="4" w:space="0" w:color="auto"/>
              <w:left w:val="nil"/>
              <w:bottom w:val="single" w:sz="4" w:space="0" w:color="auto"/>
              <w:right w:val="nil"/>
            </w:tcBorders>
          </w:tcPr>
          <w:p w:rsidR="00C40263" w:rsidRPr="004B4CC0" w:rsidRDefault="00C40263">
            <w:pPr>
              <w:pStyle w:val="Header"/>
              <w:tabs>
                <w:tab w:val="clear" w:pos="4320"/>
                <w:tab w:val="clear" w:pos="8640"/>
              </w:tabs>
              <w:rPr>
                <w:rFonts w:ascii="Arial" w:hAnsi="Arial" w:cs="Arial"/>
                <w:sz w:val="20"/>
                <w:szCs w:val="20"/>
              </w:rPr>
            </w:pPr>
          </w:p>
          <w:p w:rsidR="004B4CC0" w:rsidRPr="00F34524" w:rsidRDefault="004B4CC0" w:rsidP="004B4CC0">
            <w:pPr>
              <w:pStyle w:val="NoSpacing"/>
              <w:rPr>
                <w:rFonts w:ascii="Arial" w:hAnsi="Arial" w:cs="Arial"/>
                <w:sz w:val="20"/>
                <w:szCs w:val="20"/>
              </w:rPr>
            </w:pPr>
            <w:r w:rsidRPr="00F34524">
              <w:rPr>
                <w:rFonts w:ascii="Arial" w:hAnsi="Arial" w:cs="Arial"/>
                <w:sz w:val="20"/>
                <w:szCs w:val="20"/>
              </w:rPr>
              <w:t xml:space="preserve">This procedure </w:t>
            </w:r>
            <w:r w:rsidR="00810BDD">
              <w:rPr>
                <w:rFonts w:ascii="Arial" w:hAnsi="Arial" w:cs="Arial"/>
                <w:sz w:val="20"/>
                <w:szCs w:val="20"/>
              </w:rPr>
              <w:t>provides</w:t>
            </w:r>
            <w:r w:rsidRPr="00F34524">
              <w:rPr>
                <w:rFonts w:ascii="Arial" w:hAnsi="Arial" w:cs="Arial"/>
                <w:sz w:val="20"/>
                <w:szCs w:val="20"/>
              </w:rPr>
              <w:t xml:space="preserve"> instruction for utilizing the </w:t>
            </w:r>
            <w:r w:rsidR="009028C6">
              <w:rPr>
                <w:rFonts w:ascii="Arial" w:hAnsi="Arial" w:cs="Arial"/>
                <w:b/>
                <w:sz w:val="20"/>
                <w:szCs w:val="20"/>
              </w:rPr>
              <w:t>VITEK</w:t>
            </w:r>
            <w:r w:rsidRPr="00F34524">
              <w:rPr>
                <w:rFonts w:ascii="Arial" w:hAnsi="Arial" w:cs="Arial"/>
                <w:b/>
                <w:sz w:val="20"/>
                <w:szCs w:val="20"/>
              </w:rPr>
              <w:t xml:space="preserve"> MS. </w:t>
            </w:r>
            <w:r w:rsidRPr="00F34524">
              <w:rPr>
                <w:rFonts w:ascii="Arial" w:hAnsi="Arial" w:cs="Arial"/>
                <w:sz w:val="20"/>
                <w:szCs w:val="20"/>
              </w:rPr>
              <w:t xml:space="preserve">The </w:t>
            </w:r>
            <w:r w:rsidR="009028C6">
              <w:rPr>
                <w:rFonts w:ascii="Arial" w:hAnsi="Arial" w:cs="Arial"/>
                <w:sz w:val="20"/>
                <w:szCs w:val="20"/>
              </w:rPr>
              <w:t>VITEK</w:t>
            </w:r>
            <w:r w:rsidRPr="00F34524">
              <w:rPr>
                <w:rFonts w:ascii="Arial" w:hAnsi="Arial" w:cs="Arial"/>
                <w:sz w:val="20"/>
                <w:szCs w:val="20"/>
              </w:rPr>
              <w:t xml:space="preserve"> MS is a qualitative </w:t>
            </w:r>
            <w:r w:rsidRPr="00F34524">
              <w:rPr>
                <w:rFonts w:ascii="Arial" w:hAnsi="Arial" w:cs="Arial"/>
                <w:i/>
                <w:sz w:val="20"/>
                <w:szCs w:val="20"/>
              </w:rPr>
              <w:t>in vitro</w:t>
            </w:r>
            <w:r w:rsidRPr="00F34524">
              <w:rPr>
                <w:rFonts w:ascii="Arial" w:hAnsi="Arial" w:cs="Arial"/>
                <w:sz w:val="20"/>
                <w:szCs w:val="20"/>
              </w:rPr>
              <w:t xml:space="preserve"> diagnostic device that allows for rapid identification of microorganisms from clinical cultures. This system in conjunction with other clinical and laboratory findings aids in the diagnosis of bacterial and yeast infections in patients. </w:t>
            </w:r>
          </w:p>
          <w:p w:rsidR="00C40263" w:rsidRDefault="00C40263">
            <w:pPr>
              <w:pStyle w:val="TableText"/>
              <w:autoSpaceDE/>
              <w:autoSpaceDN/>
              <w:rPr>
                <w:rFonts w:ascii="Arial" w:hAnsi="Arial"/>
              </w:rPr>
            </w:pPr>
          </w:p>
        </w:tc>
      </w:tr>
      <w:tr w:rsidR="00C40263">
        <w:trPr>
          <w:gridAfter w:val="2"/>
          <w:wAfter w:w="5392" w:type="dxa"/>
          <w:trHeight w:val="330"/>
        </w:trPr>
        <w:tc>
          <w:tcPr>
            <w:tcW w:w="1792" w:type="dxa"/>
            <w:tcBorders>
              <w:top w:val="nil"/>
              <w:left w:val="nil"/>
              <w:bottom w:val="nil"/>
              <w:right w:val="nil"/>
            </w:tcBorders>
          </w:tcPr>
          <w:p w:rsidR="00AA70BA" w:rsidRDefault="00AA70BA">
            <w:pPr>
              <w:rPr>
                <w:rFonts w:ascii="Arial" w:hAnsi="Arial"/>
                <w:b/>
                <w:color w:val="0000FF"/>
                <w:sz w:val="20"/>
              </w:rPr>
            </w:pPr>
          </w:p>
          <w:p w:rsidR="00C40263" w:rsidRPr="00302FEF" w:rsidRDefault="00C40263">
            <w:pPr>
              <w:rPr>
                <w:rFonts w:ascii="Arial" w:hAnsi="Arial"/>
                <w:b/>
                <w:color w:val="003399"/>
                <w:sz w:val="20"/>
              </w:rPr>
            </w:pPr>
            <w:r w:rsidRPr="00302FEF">
              <w:rPr>
                <w:rFonts w:ascii="Arial" w:hAnsi="Arial"/>
                <w:b/>
                <w:color w:val="003399"/>
                <w:sz w:val="20"/>
              </w:rPr>
              <w:t>Policy Statements</w:t>
            </w:r>
          </w:p>
        </w:tc>
        <w:tc>
          <w:tcPr>
            <w:tcW w:w="9376" w:type="dxa"/>
            <w:gridSpan w:val="10"/>
            <w:tcBorders>
              <w:top w:val="nil"/>
              <w:left w:val="nil"/>
              <w:bottom w:val="single" w:sz="4" w:space="0" w:color="auto"/>
              <w:right w:val="nil"/>
            </w:tcBorders>
          </w:tcPr>
          <w:p w:rsidR="00AA70BA" w:rsidRPr="00F34524" w:rsidRDefault="00AA70BA" w:rsidP="00AA70BA">
            <w:pPr>
              <w:pStyle w:val="NoSpacing"/>
              <w:ind w:left="360"/>
              <w:rPr>
                <w:rFonts w:ascii="Arial" w:hAnsi="Arial" w:cs="Arial"/>
                <w:sz w:val="20"/>
                <w:szCs w:val="20"/>
              </w:rPr>
            </w:pPr>
          </w:p>
          <w:p w:rsidR="00B37E41" w:rsidRPr="00F34524" w:rsidRDefault="00B37E41" w:rsidP="00891C38">
            <w:pPr>
              <w:pStyle w:val="NoSpacing"/>
              <w:numPr>
                <w:ilvl w:val="0"/>
                <w:numId w:val="2"/>
              </w:numPr>
              <w:rPr>
                <w:rFonts w:ascii="Arial" w:hAnsi="Arial" w:cs="Arial"/>
                <w:sz w:val="20"/>
                <w:szCs w:val="20"/>
              </w:rPr>
            </w:pPr>
            <w:r w:rsidRPr="00F34524">
              <w:rPr>
                <w:rFonts w:ascii="Arial" w:hAnsi="Arial" w:cs="Arial"/>
                <w:sz w:val="20"/>
                <w:szCs w:val="20"/>
              </w:rPr>
              <w:t xml:space="preserve">The Procedure applies to staff responsible for the operation and maintenance of </w:t>
            </w:r>
            <w:r w:rsidR="009028C6">
              <w:rPr>
                <w:rFonts w:ascii="Arial" w:hAnsi="Arial" w:cs="Arial"/>
                <w:sz w:val="20"/>
                <w:szCs w:val="20"/>
              </w:rPr>
              <w:t>VITEK</w:t>
            </w:r>
            <w:r w:rsidRPr="00F34524">
              <w:rPr>
                <w:rFonts w:ascii="Arial" w:hAnsi="Arial" w:cs="Arial"/>
                <w:sz w:val="20"/>
                <w:szCs w:val="20"/>
              </w:rPr>
              <w:t xml:space="preserve"> MS instrument. </w:t>
            </w:r>
          </w:p>
          <w:p w:rsidR="00B37E41" w:rsidRPr="00F34524" w:rsidRDefault="00B37E41" w:rsidP="00891C38">
            <w:pPr>
              <w:pStyle w:val="NoSpacing"/>
              <w:numPr>
                <w:ilvl w:val="0"/>
                <w:numId w:val="2"/>
              </w:numPr>
              <w:rPr>
                <w:rFonts w:ascii="Arial" w:hAnsi="Arial" w:cs="Arial"/>
                <w:sz w:val="20"/>
                <w:szCs w:val="20"/>
              </w:rPr>
            </w:pPr>
            <w:r w:rsidRPr="00F34524">
              <w:rPr>
                <w:rFonts w:ascii="Arial" w:hAnsi="Arial" w:cs="Arial"/>
                <w:sz w:val="20"/>
                <w:szCs w:val="20"/>
              </w:rPr>
              <w:t xml:space="preserve">The </w:t>
            </w:r>
            <w:r w:rsidR="009028C6">
              <w:rPr>
                <w:rFonts w:ascii="Arial" w:hAnsi="Arial" w:cs="Arial"/>
                <w:sz w:val="20"/>
                <w:szCs w:val="20"/>
              </w:rPr>
              <w:t>VITEK</w:t>
            </w:r>
            <w:r w:rsidRPr="00F34524">
              <w:rPr>
                <w:rFonts w:ascii="Arial" w:hAnsi="Arial" w:cs="Arial"/>
                <w:sz w:val="20"/>
                <w:szCs w:val="20"/>
              </w:rPr>
              <w:t xml:space="preserve"> MS Instrument Manual is maintained electronically as the primary reference. </w:t>
            </w:r>
          </w:p>
          <w:p w:rsidR="00EB64F5" w:rsidRDefault="00D56B44" w:rsidP="00891C38">
            <w:pPr>
              <w:pStyle w:val="NoSpacing"/>
              <w:numPr>
                <w:ilvl w:val="0"/>
                <w:numId w:val="2"/>
              </w:numPr>
              <w:rPr>
                <w:rFonts w:ascii="Arial" w:hAnsi="Arial" w:cs="Arial"/>
                <w:sz w:val="20"/>
                <w:szCs w:val="20"/>
              </w:rPr>
            </w:pPr>
            <w:r>
              <w:rPr>
                <w:rFonts w:ascii="Arial" w:hAnsi="Arial" w:cs="Arial"/>
                <w:sz w:val="20"/>
                <w:szCs w:val="20"/>
              </w:rPr>
              <w:t xml:space="preserve">bioMérieux </w:t>
            </w:r>
            <w:r w:rsidR="002B5896">
              <w:rPr>
                <w:rFonts w:ascii="Arial" w:hAnsi="Arial" w:cs="Arial"/>
                <w:sz w:val="20"/>
                <w:szCs w:val="20"/>
              </w:rPr>
              <w:t>Customer Support</w:t>
            </w:r>
            <w:r w:rsidR="00B37E41" w:rsidRPr="00F34524">
              <w:rPr>
                <w:rFonts w:ascii="Arial" w:hAnsi="Arial" w:cs="Arial"/>
                <w:sz w:val="20"/>
                <w:szCs w:val="20"/>
              </w:rPr>
              <w:t xml:space="preserve"> can be reached at 1-800-682-2666. The customer number for Children’s Hospitals and Clinics Microbiology Laboratory is: 1009474. The serial number is: 51079. </w:t>
            </w:r>
          </w:p>
          <w:p w:rsidR="00B37E41" w:rsidRPr="00F34524" w:rsidRDefault="00D56B44" w:rsidP="00891C38">
            <w:pPr>
              <w:pStyle w:val="NoSpacing"/>
              <w:numPr>
                <w:ilvl w:val="0"/>
                <w:numId w:val="2"/>
              </w:numPr>
              <w:rPr>
                <w:rFonts w:ascii="Arial" w:hAnsi="Arial" w:cs="Arial"/>
                <w:sz w:val="20"/>
                <w:szCs w:val="20"/>
              </w:rPr>
            </w:pPr>
            <w:r>
              <w:rPr>
                <w:rFonts w:ascii="Arial" w:hAnsi="Arial" w:cs="Arial"/>
                <w:sz w:val="20"/>
                <w:szCs w:val="20"/>
              </w:rPr>
              <w:t>Procedures for i</w:t>
            </w:r>
            <w:r w:rsidR="00EB64F5">
              <w:rPr>
                <w:rFonts w:ascii="Arial" w:hAnsi="Arial" w:cs="Arial"/>
                <w:sz w:val="20"/>
                <w:szCs w:val="20"/>
              </w:rPr>
              <w:t xml:space="preserve">nstrument start-up and shutdown </w:t>
            </w:r>
            <w:r>
              <w:rPr>
                <w:rFonts w:ascii="Arial" w:hAnsi="Arial" w:cs="Arial"/>
                <w:sz w:val="20"/>
                <w:szCs w:val="20"/>
              </w:rPr>
              <w:t>should only be performed</w:t>
            </w:r>
            <w:r w:rsidR="00310153">
              <w:rPr>
                <w:rFonts w:ascii="Arial" w:hAnsi="Arial" w:cs="Arial"/>
                <w:sz w:val="20"/>
                <w:szCs w:val="20"/>
              </w:rPr>
              <w:t xml:space="preserve"> </w:t>
            </w:r>
            <w:r w:rsidR="00EB64F5">
              <w:rPr>
                <w:rFonts w:ascii="Arial" w:hAnsi="Arial" w:cs="Arial"/>
                <w:sz w:val="20"/>
                <w:szCs w:val="20"/>
              </w:rPr>
              <w:t>with bio</w:t>
            </w:r>
            <w:r w:rsidR="00310153">
              <w:rPr>
                <w:rFonts w:ascii="Arial" w:hAnsi="Arial" w:cs="Arial"/>
                <w:sz w:val="20"/>
                <w:szCs w:val="20"/>
              </w:rPr>
              <w:t xml:space="preserve">Mérieux </w:t>
            </w:r>
            <w:r w:rsidR="002B5896">
              <w:rPr>
                <w:rFonts w:ascii="Arial" w:hAnsi="Arial" w:cs="Arial"/>
                <w:sz w:val="20"/>
                <w:szCs w:val="20"/>
              </w:rPr>
              <w:t>Customer S</w:t>
            </w:r>
            <w:r w:rsidR="00310153">
              <w:rPr>
                <w:rFonts w:ascii="Arial" w:hAnsi="Arial" w:cs="Arial"/>
                <w:sz w:val="20"/>
                <w:szCs w:val="20"/>
              </w:rPr>
              <w:t>upport</w:t>
            </w:r>
            <w:r>
              <w:rPr>
                <w:rFonts w:ascii="Arial" w:hAnsi="Arial" w:cs="Arial"/>
                <w:sz w:val="20"/>
                <w:szCs w:val="20"/>
              </w:rPr>
              <w:t>.</w:t>
            </w:r>
          </w:p>
          <w:p w:rsidR="00C40263" w:rsidRPr="00AA7B8E" w:rsidRDefault="009028C6" w:rsidP="00AA7B8E">
            <w:pPr>
              <w:pStyle w:val="NoSpacing"/>
              <w:numPr>
                <w:ilvl w:val="0"/>
                <w:numId w:val="2"/>
              </w:numPr>
              <w:rPr>
                <w:rFonts w:ascii="Arial" w:hAnsi="Arial"/>
                <w:sz w:val="20"/>
              </w:rPr>
            </w:pPr>
            <w:r>
              <w:rPr>
                <w:rFonts w:ascii="Arial" w:hAnsi="Arial" w:cs="Arial"/>
                <w:sz w:val="20"/>
                <w:szCs w:val="20"/>
                <w:u w:val="single"/>
              </w:rPr>
              <w:t>VITEK</w:t>
            </w:r>
            <w:r w:rsidR="00B37E41" w:rsidRPr="00F34524">
              <w:rPr>
                <w:rFonts w:ascii="Arial" w:hAnsi="Arial" w:cs="Arial"/>
                <w:sz w:val="20"/>
                <w:szCs w:val="20"/>
                <w:u w:val="single"/>
              </w:rPr>
              <w:t xml:space="preserve"> 2</w:t>
            </w:r>
            <w:r w:rsidR="00B37E41" w:rsidRPr="00F34524">
              <w:rPr>
                <w:rFonts w:ascii="Arial" w:hAnsi="Arial" w:cs="Arial"/>
                <w:sz w:val="20"/>
                <w:szCs w:val="20"/>
              </w:rPr>
              <w:t xml:space="preserve"> is the designated backup </w:t>
            </w:r>
            <w:r w:rsidR="008C3560">
              <w:rPr>
                <w:rFonts w:ascii="Arial" w:hAnsi="Arial" w:cs="Arial"/>
                <w:sz w:val="20"/>
                <w:szCs w:val="20"/>
              </w:rPr>
              <w:t>if there are any problems</w:t>
            </w:r>
            <w:r w:rsidR="00B37E41" w:rsidRPr="00F34524">
              <w:rPr>
                <w:rFonts w:ascii="Arial" w:hAnsi="Arial" w:cs="Arial"/>
                <w:sz w:val="20"/>
                <w:szCs w:val="20"/>
              </w:rPr>
              <w:t xml:space="preserve"> with the </w:t>
            </w:r>
            <w:r>
              <w:rPr>
                <w:rFonts w:ascii="Arial" w:hAnsi="Arial" w:cs="Arial"/>
                <w:sz w:val="20"/>
                <w:szCs w:val="20"/>
              </w:rPr>
              <w:t>VITEK</w:t>
            </w:r>
            <w:r w:rsidR="00B37E41" w:rsidRPr="00F34524">
              <w:rPr>
                <w:rFonts w:ascii="Arial" w:hAnsi="Arial" w:cs="Arial"/>
                <w:sz w:val="20"/>
                <w:szCs w:val="20"/>
              </w:rPr>
              <w:t xml:space="preserve"> MS instrument </w:t>
            </w:r>
            <w:r w:rsidR="008C3560">
              <w:rPr>
                <w:rFonts w:ascii="Arial" w:hAnsi="Arial" w:cs="Arial"/>
                <w:sz w:val="20"/>
                <w:szCs w:val="20"/>
              </w:rPr>
              <w:t>or when</w:t>
            </w:r>
            <w:r w:rsidR="00B37E41" w:rsidRPr="00F34524">
              <w:rPr>
                <w:rFonts w:ascii="Arial" w:hAnsi="Arial" w:cs="Arial"/>
                <w:sz w:val="20"/>
                <w:szCs w:val="20"/>
              </w:rPr>
              <w:t xml:space="preserve"> use of the instrument is down for an extended period of time. </w:t>
            </w:r>
          </w:p>
          <w:p w:rsidR="00C40263" w:rsidRDefault="00C40263">
            <w:pPr>
              <w:ind w:left="360"/>
              <w:jc w:val="left"/>
              <w:rPr>
                <w:rFonts w:ascii="Arial" w:hAnsi="Arial"/>
                <w:sz w:val="20"/>
              </w:rPr>
            </w:pPr>
          </w:p>
        </w:tc>
      </w:tr>
      <w:tr w:rsidR="00C4026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right w:val="nil"/>
            </w:tcBorders>
          </w:tcPr>
          <w:p w:rsidR="00AA70BA" w:rsidRDefault="00AA70BA" w:rsidP="00287B09">
            <w:pPr>
              <w:jc w:val="left"/>
              <w:rPr>
                <w:rFonts w:ascii="Arial" w:hAnsi="Arial"/>
                <w:b/>
                <w:color w:val="0000FF"/>
                <w:sz w:val="20"/>
              </w:rPr>
            </w:pPr>
          </w:p>
          <w:p w:rsidR="00287B09" w:rsidRPr="00302FEF" w:rsidRDefault="00AA70BA" w:rsidP="00287B09">
            <w:pPr>
              <w:jc w:val="left"/>
              <w:rPr>
                <w:rFonts w:ascii="Arial" w:hAnsi="Arial"/>
                <w:b/>
                <w:color w:val="003399"/>
                <w:sz w:val="20"/>
              </w:rPr>
            </w:pPr>
            <w:r w:rsidRPr="00302FEF">
              <w:rPr>
                <w:rFonts w:ascii="Arial" w:hAnsi="Arial"/>
                <w:b/>
                <w:color w:val="003399"/>
                <w:sz w:val="20"/>
              </w:rPr>
              <w:t>Principle</w:t>
            </w:r>
          </w:p>
        </w:tc>
        <w:tc>
          <w:tcPr>
            <w:tcW w:w="9376" w:type="dxa"/>
            <w:gridSpan w:val="10"/>
            <w:tcBorders>
              <w:top w:val="nil"/>
              <w:left w:val="nil"/>
              <w:bottom w:val="nil"/>
              <w:right w:val="nil"/>
            </w:tcBorders>
          </w:tcPr>
          <w:p w:rsidR="00AA70BA" w:rsidRPr="00F34524" w:rsidRDefault="00AA70BA" w:rsidP="00C936A6">
            <w:pPr>
              <w:pStyle w:val="NoSpacing"/>
              <w:rPr>
                <w:rFonts w:ascii="Arial" w:hAnsi="Arial" w:cs="Arial"/>
                <w:sz w:val="20"/>
                <w:szCs w:val="20"/>
              </w:rPr>
            </w:pPr>
          </w:p>
          <w:p w:rsidR="00C936A6" w:rsidRPr="00F34524" w:rsidRDefault="00C936A6" w:rsidP="00C936A6">
            <w:pPr>
              <w:pStyle w:val="NoSpacing"/>
              <w:rPr>
                <w:rFonts w:ascii="Arial" w:hAnsi="Arial" w:cs="Arial"/>
                <w:sz w:val="20"/>
                <w:szCs w:val="20"/>
              </w:rPr>
            </w:pPr>
            <w:r w:rsidRPr="00F34524">
              <w:rPr>
                <w:rFonts w:ascii="Arial" w:hAnsi="Arial" w:cs="Arial"/>
                <w:sz w:val="20"/>
                <w:szCs w:val="20"/>
              </w:rPr>
              <w:t xml:space="preserve">From the </w:t>
            </w:r>
            <w:r w:rsidR="009028C6">
              <w:rPr>
                <w:rFonts w:ascii="Arial" w:hAnsi="Arial" w:cs="Arial"/>
                <w:sz w:val="20"/>
                <w:szCs w:val="20"/>
              </w:rPr>
              <w:t>VITEK</w:t>
            </w:r>
            <w:r w:rsidRPr="00F34524">
              <w:rPr>
                <w:rFonts w:ascii="Arial" w:hAnsi="Arial" w:cs="Arial"/>
                <w:sz w:val="20"/>
                <w:szCs w:val="20"/>
              </w:rPr>
              <w:t xml:space="preserve"> MS Clinical Workflow User Manual (bioMérieux): The </w:t>
            </w:r>
            <w:r w:rsidR="009028C6">
              <w:rPr>
                <w:rFonts w:ascii="Arial" w:hAnsi="Arial" w:cs="Arial"/>
                <w:sz w:val="20"/>
                <w:szCs w:val="20"/>
              </w:rPr>
              <w:t>VITEK</w:t>
            </w:r>
            <w:r w:rsidRPr="00F34524">
              <w:rPr>
                <w:rFonts w:ascii="Arial" w:hAnsi="Arial" w:cs="Arial"/>
                <w:sz w:val="20"/>
                <w:szCs w:val="20"/>
              </w:rPr>
              <w:t xml:space="preserve"> MS is a mass spectrometer system based on MALDI-TOF (MALDI: Matrix-assisted laser desorption/ionization; TOF: Time-of-Flight) technology. A portion of a colony from an agar plate is applied to a spot on a </w:t>
            </w:r>
            <w:r w:rsidR="009028C6">
              <w:rPr>
                <w:rFonts w:ascii="Arial" w:hAnsi="Arial" w:cs="Arial"/>
                <w:sz w:val="20"/>
                <w:szCs w:val="20"/>
              </w:rPr>
              <w:t>VITEK</w:t>
            </w:r>
            <w:r w:rsidRPr="00F34524">
              <w:rPr>
                <w:rFonts w:ascii="Arial" w:hAnsi="Arial" w:cs="Arial"/>
                <w:sz w:val="20"/>
                <w:szCs w:val="20"/>
              </w:rPr>
              <w:t xml:space="preserve"> MS-DS target slide. A matrix solution is applied to the spot on the VITEK MS-DS target slide. The VITEK MS-DS target slide is dried and then loaded into the VITEK MS. The sample is submitted to multiple laser shots inside the VITEK MS mass spectrometer. The matrix absorbs the laser light and vaporizes, along with the sample, in the process gaining an electrical charge (ionization). Electric fields then guide the ions into the vacuum tube which separates them according to ‘weight’ (mass, the smaller molecules flying faster than the larger ones), and their time of flight, and displays the results as a series of lines or peaks (spectrum) which correspond to different fragments that have broken away from the original molecules in the sample. By analyzing the pattern of fragments it is possible to deduce the structure of the molecules. The sample spectra are compared to a database of spectra developed from a number of organisms. The sample spectra is interpreted to provide organism identification results associated with a confidence level. </w:t>
            </w:r>
          </w:p>
          <w:p w:rsidR="00C40263" w:rsidRPr="00C936A6" w:rsidRDefault="00C40263" w:rsidP="00287B09">
            <w:pPr>
              <w:tabs>
                <w:tab w:val="left" w:pos="3382"/>
              </w:tabs>
              <w:rPr>
                <w:rFonts w:ascii="Arial" w:hAnsi="Arial" w:cs="Arial"/>
                <w:sz w:val="20"/>
                <w:szCs w:val="20"/>
              </w:rPr>
            </w:pPr>
          </w:p>
        </w:tc>
      </w:tr>
      <w:tr w:rsidR="00C4026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left w:val="nil"/>
              <w:right w:val="nil"/>
            </w:tcBorders>
          </w:tcPr>
          <w:p w:rsidR="00C40263" w:rsidRDefault="00C40263">
            <w:pPr>
              <w:jc w:val="left"/>
              <w:rPr>
                <w:rFonts w:ascii="Arial" w:hAnsi="Arial"/>
                <w:b/>
                <w:color w:val="0000FF"/>
                <w:sz w:val="20"/>
              </w:rPr>
            </w:pPr>
          </w:p>
        </w:tc>
        <w:tc>
          <w:tcPr>
            <w:tcW w:w="2168" w:type="dxa"/>
            <w:gridSpan w:val="2"/>
            <w:tcBorders>
              <w:top w:val="nil"/>
              <w:left w:val="nil"/>
              <w:bottom w:val="single" w:sz="4" w:space="0" w:color="auto"/>
              <w:right w:val="nil"/>
            </w:tcBorders>
          </w:tcPr>
          <w:p w:rsidR="00C40263" w:rsidRDefault="00C40263">
            <w:pPr>
              <w:rPr>
                <w:rFonts w:ascii="Arial" w:hAnsi="Arial"/>
                <w:b/>
                <w:sz w:val="20"/>
              </w:rPr>
            </w:pPr>
          </w:p>
        </w:tc>
        <w:tc>
          <w:tcPr>
            <w:tcW w:w="2340" w:type="dxa"/>
            <w:gridSpan w:val="3"/>
            <w:tcBorders>
              <w:top w:val="nil"/>
              <w:left w:val="nil"/>
              <w:bottom w:val="single" w:sz="4" w:space="0" w:color="auto"/>
              <w:right w:val="nil"/>
            </w:tcBorders>
          </w:tcPr>
          <w:p w:rsidR="00C40263" w:rsidRDefault="00C40263">
            <w:pPr>
              <w:jc w:val="left"/>
              <w:rPr>
                <w:rFonts w:ascii="Arial" w:hAnsi="Arial"/>
                <w:sz w:val="20"/>
              </w:rPr>
            </w:pPr>
          </w:p>
        </w:tc>
        <w:tc>
          <w:tcPr>
            <w:tcW w:w="2340" w:type="dxa"/>
            <w:gridSpan w:val="2"/>
            <w:tcBorders>
              <w:top w:val="nil"/>
              <w:left w:val="nil"/>
              <w:bottom w:val="single" w:sz="4" w:space="0" w:color="auto"/>
              <w:right w:val="nil"/>
            </w:tcBorders>
          </w:tcPr>
          <w:p w:rsidR="00C40263" w:rsidRDefault="00C40263">
            <w:pPr>
              <w:jc w:val="left"/>
              <w:rPr>
                <w:rFonts w:ascii="Arial" w:hAnsi="Arial"/>
                <w:sz w:val="20"/>
              </w:rPr>
            </w:pPr>
          </w:p>
        </w:tc>
        <w:tc>
          <w:tcPr>
            <w:tcW w:w="2528" w:type="dxa"/>
            <w:gridSpan w:val="3"/>
            <w:tcBorders>
              <w:top w:val="nil"/>
              <w:left w:val="nil"/>
              <w:bottom w:val="single" w:sz="4" w:space="0" w:color="auto"/>
              <w:right w:val="nil"/>
            </w:tcBorders>
          </w:tcPr>
          <w:p w:rsidR="00C40263" w:rsidRDefault="00C40263">
            <w:pPr>
              <w:jc w:val="left"/>
              <w:rPr>
                <w:rFonts w:ascii="Arial" w:hAnsi="Arial"/>
                <w:b/>
                <w:sz w:val="20"/>
              </w:rPr>
            </w:pPr>
          </w:p>
        </w:tc>
      </w:tr>
      <w:tr w:rsidR="006A6ED8" w:rsidTr="006A6E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left w:val="nil"/>
              <w:right w:val="single" w:sz="4" w:space="0" w:color="auto"/>
            </w:tcBorders>
          </w:tcPr>
          <w:p w:rsidR="006A6ED8" w:rsidRPr="00302FEF" w:rsidRDefault="00AA7B8E">
            <w:pPr>
              <w:jc w:val="left"/>
              <w:rPr>
                <w:rFonts w:ascii="Arial" w:hAnsi="Arial"/>
                <w:b/>
                <w:color w:val="003399"/>
                <w:sz w:val="20"/>
              </w:rPr>
            </w:pPr>
            <w:r w:rsidRPr="00302FEF">
              <w:rPr>
                <w:rFonts w:ascii="Arial" w:hAnsi="Arial"/>
                <w:b/>
                <w:color w:val="003399"/>
                <w:sz w:val="20"/>
              </w:rPr>
              <w:t>Materials</w:t>
            </w:r>
          </w:p>
        </w:tc>
        <w:tc>
          <w:tcPr>
            <w:tcW w:w="4508" w:type="dxa"/>
            <w:gridSpan w:val="5"/>
            <w:tcBorders>
              <w:top w:val="single" w:sz="4" w:space="0" w:color="auto"/>
              <w:left w:val="single" w:sz="4" w:space="0" w:color="auto"/>
              <w:bottom w:val="single" w:sz="4" w:space="0" w:color="auto"/>
              <w:right w:val="single" w:sz="4" w:space="0" w:color="auto"/>
            </w:tcBorders>
          </w:tcPr>
          <w:p w:rsidR="006A6ED8" w:rsidRDefault="006A6ED8" w:rsidP="006A6ED8">
            <w:pPr>
              <w:jc w:val="center"/>
              <w:rPr>
                <w:rFonts w:ascii="Arial" w:hAnsi="Arial"/>
                <w:b/>
                <w:sz w:val="20"/>
              </w:rPr>
            </w:pPr>
            <w:r>
              <w:rPr>
                <w:rFonts w:ascii="Arial" w:hAnsi="Arial"/>
                <w:b/>
                <w:sz w:val="20"/>
              </w:rPr>
              <w:t>Reagents/ Supplies</w:t>
            </w:r>
          </w:p>
        </w:tc>
        <w:tc>
          <w:tcPr>
            <w:tcW w:w="4868" w:type="dxa"/>
            <w:gridSpan w:val="5"/>
            <w:tcBorders>
              <w:top w:val="single" w:sz="4" w:space="0" w:color="auto"/>
              <w:left w:val="single" w:sz="4" w:space="0" w:color="auto"/>
              <w:bottom w:val="single" w:sz="4" w:space="0" w:color="auto"/>
              <w:right w:val="single" w:sz="4" w:space="0" w:color="auto"/>
            </w:tcBorders>
          </w:tcPr>
          <w:p w:rsidR="006A6ED8" w:rsidRDefault="006A6ED8" w:rsidP="006A6ED8">
            <w:pPr>
              <w:jc w:val="center"/>
              <w:rPr>
                <w:rFonts w:ascii="Arial" w:hAnsi="Arial"/>
                <w:b/>
                <w:sz w:val="20"/>
              </w:rPr>
            </w:pPr>
            <w:r>
              <w:rPr>
                <w:rFonts w:ascii="Arial" w:hAnsi="Arial"/>
                <w:b/>
                <w:sz w:val="20"/>
              </w:rPr>
              <w:t>Equipment</w:t>
            </w:r>
          </w:p>
        </w:tc>
      </w:tr>
      <w:tr w:rsidR="006A6ED8" w:rsidTr="006A6E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Height w:val="530"/>
        </w:trPr>
        <w:tc>
          <w:tcPr>
            <w:tcW w:w="1792" w:type="dxa"/>
            <w:tcBorders>
              <w:left w:val="nil"/>
              <w:right w:val="single" w:sz="4" w:space="0" w:color="auto"/>
            </w:tcBorders>
          </w:tcPr>
          <w:p w:rsidR="006A6ED8" w:rsidRDefault="006A6ED8">
            <w:pPr>
              <w:jc w:val="left"/>
              <w:rPr>
                <w:rFonts w:ascii="Arial" w:hAnsi="Arial"/>
                <w:b/>
                <w:color w:val="0000FF"/>
                <w:sz w:val="20"/>
              </w:rPr>
            </w:pPr>
          </w:p>
        </w:tc>
        <w:tc>
          <w:tcPr>
            <w:tcW w:w="4508" w:type="dxa"/>
            <w:gridSpan w:val="5"/>
            <w:tcBorders>
              <w:top w:val="single" w:sz="4" w:space="0" w:color="auto"/>
              <w:left w:val="single" w:sz="4" w:space="0" w:color="auto"/>
              <w:bottom w:val="single" w:sz="4" w:space="0" w:color="auto"/>
              <w:right w:val="single" w:sz="4" w:space="0" w:color="auto"/>
            </w:tcBorders>
          </w:tcPr>
          <w:p w:rsidR="00EE27F2" w:rsidRDefault="00EE27F2" w:rsidP="00302FEF">
            <w:pPr>
              <w:pStyle w:val="NoSpacing"/>
              <w:rPr>
                <w:rFonts w:ascii="Arial" w:hAnsi="Arial" w:cs="Arial"/>
                <w:sz w:val="20"/>
                <w:szCs w:val="20"/>
              </w:rPr>
            </w:pPr>
          </w:p>
          <w:p w:rsidR="006A6ED8" w:rsidRPr="00F34524" w:rsidRDefault="006A6ED8" w:rsidP="00891C38">
            <w:pPr>
              <w:pStyle w:val="NoSpacing"/>
              <w:numPr>
                <w:ilvl w:val="0"/>
                <w:numId w:val="4"/>
              </w:numPr>
              <w:rPr>
                <w:rFonts w:ascii="Arial" w:hAnsi="Arial" w:cs="Arial"/>
                <w:sz w:val="20"/>
                <w:szCs w:val="20"/>
              </w:rPr>
            </w:pPr>
            <w:r w:rsidRPr="00F34524">
              <w:rPr>
                <w:rFonts w:ascii="Arial" w:hAnsi="Arial" w:cs="Arial"/>
                <w:sz w:val="20"/>
                <w:szCs w:val="20"/>
              </w:rPr>
              <w:t xml:space="preserve">VITEK MS-DS target slide, </w:t>
            </w:r>
            <w:r w:rsidRPr="00F34524">
              <w:rPr>
                <w:rFonts w:ascii="Arial" w:hAnsi="Arial" w:cs="Arial"/>
                <w:sz w:val="20"/>
                <w:szCs w:val="20"/>
                <w:u w:val="single"/>
              </w:rPr>
              <w:t>bioM,</w:t>
            </w:r>
            <w:r w:rsidRPr="00F34524">
              <w:rPr>
                <w:rFonts w:ascii="Arial" w:hAnsi="Arial" w:cs="Arial"/>
                <w:sz w:val="20"/>
                <w:szCs w:val="20"/>
              </w:rPr>
              <w:t xml:space="preserve"> product/part number (P/N)-410893</w:t>
            </w:r>
          </w:p>
          <w:p w:rsidR="00E827B2" w:rsidRPr="00F34524" w:rsidRDefault="00E827B2" w:rsidP="00E827B2">
            <w:pPr>
              <w:pStyle w:val="NoSpacing"/>
              <w:ind w:left="720"/>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VITEK MS-CHCA matrix (yellow cap),</w:t>
            </w:r>
            <w:r w:rsidRPr="00F34524">
              <w:rPr>
                <w:rFonts w:ascii="Arial" w:hAnsi="Arial" w:cs="Arial"/>
                <w:sz w:val="20"/>
                <w:szCs w:val="20"/>
                <w:u w:val="single"/>
              </w:rPr>
              <w:t>bioM</w:t>
            </w:r>
            <w:r w:rsidRPr="00F34524">
              <w:rPr>
                <w:rFonts w:ascii="Arial" w:hAnsi="Arial" w:cs="Arial"/>
                <w:sz w:val="20"/>
                <w:szCs w:val="20"/>
              </w:rPr>
              <w:t>, P/N-411071</w:t>
            </w:r>
          </w:p>
          <w:p w:rsidR="006A6ED8" w:rsidRPr="00F34524" w:rsidRDefault="006A6ED8" w:rsidP="006A6ED8">
            <w:pPr>
              <w:pStyle w:val="NoSpacing"/>
              <w:rPr>
                <w:rFonts w:ascii="Arial" w:hAnsi="Arial" w:cs="Arial"/>
                <w:sz w:val="20"/>
                <w:szCs w:val="20"/>
              </w:rPr>
            </w:pPr>
          </w:p>
          <w:p w:rsidR="006A6ED8"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VITEK MS-FA formic acid (red cap),</w:t>
            </w:r>
            <w:r w:rsidRPr="00F34524">
              <w:rPr>
                <w:rFonts w:ascii="Arial" w:hAnsi="Arial" w:cs="Arial"/>
                <w:sz w:val="20"/>
                <w:szCs w:val="20"/>
                <w:u w:val="single"/>
              </w:rPr>
              <w:t>bioM</w:t>
            </w:r>
            <w:r w:rsidRPr="00F34524">
              <w:rPr>
                <w:rFonts w:ascii="Arial" w:hAnsi="Arial" w:cs="Arial"/>
                <w:sz w:val="20"/>
                <w:szCs w:val="20"/>
              </w:rPr>
              <w:t>, P/N-411072</w:t>
            </w:r>
          </w:p>
          <w:p w:rsidR="00424220" w:rsidRDefault="00424220" w:rsidP="00424220">
            <w:pPr>
              <w:pStyle w:val="ListParagraph"/>
              <w:rPr>
                <w:rFonts w:ascii="Arial" w:hAnsi="Arial" w:cs="Arial"/>
                <w:sz w:val="20"/>
                <w:szCs w:val="20"/>
              </w:rPr>
            </w:pPr>
          </w:p>
          <w:p w:rsidR="00424220" w:rsidRPr="00424220" w:rsidRDefault="00424220" w:rsidP="00424220">
            <w:pPr>
              <w:pStyle w:val="NoSpacing"/>
              <w:numPr>
                <w:ilvl w:val="0"/>
                <w:numId w:val="3"/>
              </w:numPr>
              <w:rPr>
                <w:rFonts w:ascii="Arial" w:hAnsi="Arial" w:cs="Arial"/>
                <w:sz w:val="20"/>
                <w:szCs w:val="20"/>
              </w:rPr>
            </w:pPr>
            <w:r w:rsidRPr="00424220">
              <w:rPr>
                <w:rFonts w:ascii="Arial" w:hAnsi="Arial" w:cs="Arial"/>
                <w:sz w:val="20"/>
                <w:szCs w:val="20"/>
              </w:rPr>
              <w:t>Diamond</w:t>
            </w:r>
            <w:r w:rsidRPr="00424220">
              <w:rPr>
                <w:rFonts w:ascii="Arial" w:hAnsi="Arial" w:cs="Arial"/>
                <w:sz w:val="20"/>
                <w:szCs w:val="20"/>
                <w:vertAlign w:val="superscript"/>
              </w:rPr>
              <w:t xml:space="preserve">® </w:t>
            </w:r>
            <w:r w:rsidRPr="00424220">
              <w:rPr>
                <w:rFonts w:ascii="Arial" w:hAnsi="Arial" w:cs="Arial"/>
                <w:sz w:val="20"/>
                <w:szCs w:val="20"/>
              </w:rPr>
              <w:t>Toothpicks (primary</w:t>
            </w:r>
            <w:r>
              <w:rPr>
                <w:rFonts w:ascii="Arial" w:hAnsi="Arial" w:cs="Arial"/>
                <w:sz w:val="20"/>
                <w:szCs w:val="20"/>
              </w:rPr>
              <w:t xml:space="preserve"> setup</w:t>
            </w:r>
            <w:r w:rsidRPr="00424220">
              <w:rPr>
                <w:rFonts w:ascii="Arial" w:hAnsi="Arial" w:cs="Arial"/>
                <w:sz w:val="20"/>
                <w:szCs w:val="20"/>
              </w:rPr>
              <w:t xml:space="preserve"> method)</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1 µl calibrated sterile loops</w:t>
            </w:r>
            <w:r w:rsidR="00391BD2">
              <w:rPr>
                <w:rFonts w:ascii="Arial" w:hAnsi="Arial" w:cs="Arial"/>
                <w:sz w:val="20"/>
                <w:szCs w:val="20"/>
              </w:rPr>
              <w:t xml:space="preserve"> </w:t>
            </w:r>
            <w:r w:rsidR="00424220">
              <w:rPr>
                <w:rFonts w:ascii="Arial" w:hAnsi="Arial" w:cs="Arial"/>
                <w:sz w:val="20"/>
                <w:szCs w:val="20"/>
              </w:rPr>
              <w:t xml:space="preserve"> (backup setup method)</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 xml:space="preserve">Precision pipettors (deliver 1.0 and 0.5 µl), </w:t>
            </w:r>
            <w:r w:rsidRPr="00F34524">
              <w:rPr>
                <w:rFonts w:ascii="Arial" w:hAnsi="Arial" w:cs="Arial"/>
                <w:sz w:val="20"/>
                <w:szCs w:val="20"/>
                <w:u w:val="single"/>
              </w:rPr>
              <w:t>VWR</w:t>
            </w:r>
            <w:r w:rsidRPr="00F34524">
              <w:rPr>
                <w:rFonts w:ascii="Arial" w:hAnsi="Arial" w:cs="Arial"/>
                <w:sz w:val="20"/>
                <w:szCs w:val="20"/>
              </w:rPr>
              <w:t>, P/N-</w:t>
            </w:r>
            <w:r w:rsidRPr="00F34524">
              <w:rPr>
                <w:rStyle w:val="cc89079-960eacl"/>
                <w:rFonts w:ascii="Arial" w:hAnsi="Arial" w:cs="Arial"/>
                <w:iCs/>
                <w:sz w:val="20"/>
                <w:szCs w:val="20"/>
              </w:rPr>
              <w:t>89079-960</w:t>
            </w:r>
          </w:p>
          <w:p w:rsidR="00302FEF" w:rsidRPr="00F34524" w:rsidRDefault="00302FEF"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 xml:space="preserve">Sterile colorless pipette tips without filters, </w:t>
            </w:r>
            <w:r w:rsidRPr="00F34524">
              <w:rPr>
                <w:rFonts w:ascii="Arial" w:hAnsi="Arial" w:cs="Arial"/>
                <w:sz w:val="20"/>
                <w:szCs w:val="20"/>
                <w:u w:val="single"/>
              </w:rPr>
              <w:t>Cardinal Heath,</w:t>
            </w:r>
            <w:r w:rsidRPr="00F34524">
              <w:rPr>
                <w:rFonts w:ascii="Arial" w:hAnsi="Arial" w:cs="Arial"/>
                <w:sz w:val="20"/>
                <w:szCs w:val="20"/>
              </w:rPr>
              <w:t xml:space="preserve"> P/N-CHTA104R</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Powder-free gloves</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Micro tube rack</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i/>
                <w:sz w:val="20"/>
                <w:szCs w:val="20"/>
              </w:rPr>
              <w:t xml:space="preserve">E.coli </w:t>
            </w:r>
            <w:r w:rsidRPr="00F34524">
              <w:rPr>
                <w:rFonts w:ascii="Arial" w:hAnsi="Arial" w:cs="Arial"/>
                <w:sz w:val="20"/>
                <w:szCs w:val="20"/>
              </w:rPr>
              <w:t>ATTC 8739 (calibration organism</w:t>
            </w:r>
            <w:r w:rsidR="006B1E75">
              <w:rPr>
                <w:rFonts w:ascii="Arial" w:hAnsi="Arial" w:cs="Arial"/>
                <w:sz w:val="20"/>
                <w:szCs w:val="20"/>
              </w:rPr>
              <w:t>, 18-24 hours old</w:t>
            </w:r>
            <w:r w:rsidRPr="00F34524">
              <w:rPr>
                <w:rFonts w:ascii="Arial" w:hAnsi="Arial" w:cs="Arial"/>
                <w:sz w:val="20"/>
                <w:szCs w:val="20"/>
              </w:rPr>
              <w:t>)</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i/>
                <w:sz w:val="20"/>
                <w:szCs w:val="20"/>
              </w:rPr>
              <w:t xml:space="preserve">E.cloacae </w:t>
            </w:r>
            <w:r w:rsidRPr="00F34524">
              <w:rPr>
                <w:rFonts w:ascii="Arial" w:hAnsi="Arial" w:cs="Arial"/>
                <w:sz w:val="20"/>
                <w:szCs w:val="20"/>
              </w:rPr>
              <w:t>ATCC 13048 (QC organism)</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i/>
                <w:sz w:val="20"/>
                <w:szCs w:val="20"/>
              </w:rPr>
              <w:t xml:space="preserve">C. glabrata </w:t>
            </w:r>
            <w:r w:rsidRPr="00F34524">
              <w:rPr>
                <w:rFonts w:ascii="Arial" w:hAnsi="Arial" w:cs="Arial"/>
                <w:sz w:val="20"/>
                <w:szCs w:val="20"/>
              </w:rPr>
              <w:t>ATCC MYA-2950 (QC organism)</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lang w:bidi="ar-SA"/>
              </w:rPr>
            </w:pPr>
            <w:r w:rsidRPr="00F34524">
              <w:rPr>
                <w:rFonts w:ascii="Arial" w:hAnsi="Arial" w:cs="Arial"/>
                <w:sz w:val="20"/>
                <w:szCs w:val="20"/>
              </w:rPr>
              <w:t xml:space="preserve">Columbia Agar with 5% Sheep Blood (SB), </w:t>
            </w:r>
            <w:r w:rsidRPr="00F34524">
              <w:rPr>
                <w:rFonts w:ascii="Arial" w:hAnsi="Arial" w:cs="Arial"/>
                <w:sz w:val="20"/>
                <w:szCs w:val="20"/>
                <w:u w:val="single"/>
              </w:rPr>
              <w:t>BBL</w:t>
            </w:r>
            <w:r w:rsidRPr="00F34524">
              <w:rPr>
                <w:rFonts w:ascii="Arial" w:hAnsi="Arial" w:cs="Arial"/>
                <w:sz w:val="20"/>
                <w:szCs w:val="20"/>
              </w:rPr>
              <w:t>,</w:t>
            </w:r>
            <w:r w:rsidRPr="00F34524">
              <w:rPr>
                <w:rFonts w:ascii="Arial" w:hAnsi="Arial" w:cs="Arial"/>
                <w:sz w:val="20"/>
                <w:szCs w:val="20"/>
                <w:lang w:bidi="ar-SA"/>
              </w:rPr>
              <w:t xml:space="preserve">  P/N-4321263</w:t>
            </w:r>
          </w:p>
          <w:p w:rsidR="006A6ED8" w:rsidRPr="00F34524" w:rsidRDefault="006A6ED8" w:rsidP="006A6ED8">
            <w:pPr>
              <w:pStyle w:val="NoSpacing"/>
              <w:rPr>
                <w:rFonts w:ascii="Arial" w:hAnsi="Arial" w:cs="Arial"/>
                <w:b/>
                <w:sz w:val="20"/>
                <w:szCs w:val="20"/>
              </w:rPr>
            </w:pPr>
          </w:p>
          <w:p w:rsidR="006A6ED8" w:rsidRPr="00F34524" w:rsidRDefault="006A6ED8" w:rsidP="00891C38">
            <w:pPr>
              <w:pStyle w:val="NoSpacing"/>
              <w:numPr>
                <w:ilvl w:val="0"/>
                <w:numId w:val="3"/>
              </w:numPr>
              <w:rPr>
                <w:rFonts w:ascii="Arial" w:hAnsi="Arial" w:cs="Arial"/>
                <w:sz w:val="20"/>
                <w:szCs w:val="20"/>
                <w:lang w:bidi="ar-SA"/>
              </w:rPr>
            </w:pPr>
            <w:r w:rsidRPr="00F34524">
              <w:rPr>
                <w:rFonts w:ascii="Arial" w:hAnsi="Arial" w:cs="Arial"/>
                <w:sz w:val="20"/>
                <w:szCs w:val="20"/>
                <w:lang w:bidi="ar-SA"/>
              </w:rPr>
              <w:t>Chocolate II Agar (</w:t>
            </w:r>
            <w:r w:rsidRPr="00F34524">
              <w:rPr>
                <w:rFonts w:ascii="Arial" w:hAnsi="Arial" w:cs="Arial"/>
                <w:bCs/>
                <w:sz w:val="20"/>
                <w:szCs w:val="20"/>
                <w:lang w:bidi="ar-SA"/>
              </w:rPr>
              <w:t>CHOC</w:t>
            </w:r>
            <w:r w:rsidRPr="00F34524">
              <w:rPr>
                <w:rFonts w:ascii="Arial" w:hAnsi="Arial" w:cs="Arial"/>
                <w:sz w:val="20"/>
                <w:szCs w:val="20"/>
                <w:lang w:bidi="ar-SA"/>
              </w:rPr>
              <w:t xml:space="preserve">), </w:t>
            </w:r>
            <w:r w:rsidRPr="00F34524">
              <w:rPr>
                <w:rFonts w:ascii="Arial" w:hAnsi="Arial" w:cs="Arial"/>
                <w:sz w:val="20"/>
                <w:szCs w:val="20"/>
                <w:u w:val="single"/>
                <w:lang w:bidi="ar-SA"/>
              </w:rPr>
              <w:t>BBL</w:t>
            </w:r>
            <w:r w:rsidRPr="00F34524">
              <w:rPr>
                <w:rFonts w:ascii="Arial" w:hAnsi="Arial" w:cs="Arial"/>
                <w:sz w:val="20"/>
                <w:szCs w:val="20"/>
                <w:lang w:bidi="ar-SA"/>
              </w:rPr>
              <w:t>, P/N-4321267</w:t>
            </w:r>
          </w:p>
          <w:p w:rsidR="006A6ED8" w:rsidRPr="00F34524" w:rsidRDefault="006A6ED8" w:rsidP="006A6ED8">
            <w:pPr>
              <w:pStyle w:val="NoSpacing"/>
              <w:rPr>
                <w:rFonts w:ascii="Arial" w:hAnsi="Arial" w:cs="Arial"/>
                <w:sz w:val="20"/>
                <w:szCs w:val="20"/>
                <w:lang w:bidi="ar-SA"/>
              </w:rPr>
            </w:pPr>
          </w:p>
          <w:p w:rsidR="006A6ED8" w:rsidRPr="00F34524" w:rsidRDefault="006A6ED8" w:rsidP="00891C38">
            <w:pPr>
              <w:pStyle w:val="NoSpacing"/>
              <w:numPr>
                <w:ilvl w:val="0"/>
                <w:numId w:val="3"/>
              </w:numPr>
              <w:rPr>
                <w:rFonts w:ascii="Arial" w:hAnsi="Arial" w:cs="Arial"/>
                <w:sz w:val="20"/>
                <w:szCs w:val="20"/>
                <w:lang w:bidi="ar-SA"/>
              </w:rPr>
            </w:pPr>
            <w:r w:rsidRPr="00F34524">
              <w:rPr>
                <w:rFonts w:ascii="Arial" w:hAnsi="Arial" w:cs="Arial"/>
                <w:sz w:val="20"/>
                <w:szCs w:val="20"/>
                <w:lang w:bidi="ar-SA"/>
              </w:rPr>
              <w:t xml:space="preserve">MacConkey II Agar (MAC), </w:t>
            </w:r>
            <w:r w:rsidRPr="00F34524">
              <w:rPr>
                <w:rFonts w:ascii="Arial" w:hAnsi="Arial" w:cs="Arial"/>
                <w:sz w:val="20"/>
                <w:szCs w:val="20"/>
                <w:u w:val="single"/>
                <w:lang w:bidi="ar-SA"/>
              </w:rPr>
              <w:t>BBL</w:t>
            </w:r>
            <w:r w:rsidRPr="00F34524">
              <w:rPr>
                <w:rFonts w:ascii="Arial" w:hAnsi="Arial" w:cs="Arial"/>
                <w:sz w:val="20"/>
                <w:szCs w:val="20"/>
                <w:lang w:bidi="ar-SA"/>
              </w:rPr>
              <w:t>, P/N-4321270</w:t>
            </w:r>
          </w:p>
          <w:p w:rsidR="006A6ED8" w:rsidRPr="00F34524" w:rsidRDefault="006A6ED8" w:rsidP="006A6ED8">
            <w:pPr>
              <w:pStyle w:val="NoSpacing"/>
              <w:rPr>
                <w:rFonts w:ascii="Arial" w:hAnsi="Arial" w:cs="Arial"/>
                <w:sz w:val="20"/>
                <w:szCs w:val="20"/>
                <w:lang w:bidi="ar-SA"/>
              </w:rPr>
            </w:pPr>
          </w:p>
          <w:p w:rsidR="006A6ED8" w:rsidRPr="00F34524" w:rsidRDefault="006A6ED8" w:rsidP="00891C38">
            <w:pPr>
              <w:pStyle w:val="NoSpacing"/>
              <w:numPr>
                <w:ilvl w:val="0"/>
                <w:numId w:val="3"/>
              </w:numPr>
              <w:rPr>
                <w:rFonts w:ascii="Arial" w:hAnsi="Arial" w:cs="Arial"/>
                <w:sz w:val="20"/>
                <w:szCs w:val="20"/>
                <w:lang w:bidi="ar-SA"/>
              </w:rPr>
            </w:pPr>
            <w:r w:rsidRPr="00F34524">
              <w:rPr>
                <w:rFonts w:ascii="Arial" w:hAnsi="Arial" w:cs="Arial"/>
                <w:sz w:val="20"/>
                <w:szCs w:val="20"/>
                <w:lang w:bidi="ar-SA"/>
              </w:rPr>
              <w:t xml:space="preserve">Sabouraud Dextrose Agar, Emmons; (SAB), </w:t>
            </w:r>
            <w:r w:rsidRPr="00F34524">
              <w:rPr>
                <w:rFonts w:ascii="Arial" w:hAnsi="Arial" w:cs="Arial"/>
                <w:sz w:val="20"/>
                <w:szCs w:val="20"/>
                <w:u w:val="single"/>
                <w:lang w:bidi="ar-SA"/>
              </w:rPr>
              <w:t>BBL</w:t>
            </w:r>
            <w:r w:rsidRPr="00F34524">
              <w:rPr>
                <w:rFonts w:ascii="Arial" w:hAnsi="Arial" w:cs="Arial"/>
                <w:sz w:val="20"/>
                <w:szCs w:val="20"/>
                <w:lang w:bidi="ar-SA"/>
              </w:rPr>
              <w:t>,  P/N-4321849</w:t>
            </w:r>
          </w:p>
          <w:p w:rsidR="006A6ED8" w:rsidRPr="00F34524" w:rsidRDefault="006A6ED8" w:rsidP="006A6ED8">
            <w:pPr>
              <w:pStyle w:val="NoSpacing"/>
              <w:rPr>
                <w:rFonts w:ascii="Arial" w:hAnsi="Arial" w:cs="Arial"/>
                <w:sz w:val="20"/>
                <w:szCs w:val="20"/>
                <w:lang w:bidi="ar-SA"/>
              </w:rPr>
            </w:pPr>
          </w:p>
          <w:p w:rsidR="006A6ED8" w:rsidRPr="00877B2D" w:rsidRDefault="006A6ED8" w:rsidP="00877B2D">
            <w:pPr>
              <w:pStyle w:val="NoSpacing"/>
              <w:numPr>
                <w:ilvl w:val="0"/>
                <w:numId w:val="3"/>
              </w:numPr>
              <w:rPr>
                <w:rFonts w:cs="Arial"/>
                <w:szCs w:val="22"/>
                <w:lang w:bidi="ar-SA"/>
              </w:rPr>
            </w:pPr>
            <w:r w:rsidRPr="00F34524">
              <w:rPr>
                <w:rFonts w:ascii="Arial" w:hAnsi="Arial" w:cs="Arial"/>
                <w:sz w:val="20"/>
                <w:szCs w:val="20"/>
                <w:lang w:bidi="ar-SA"/>
              </w:rPr>
              <w:t xml:space="preserve">CDC anaerobic blood agar, </w:t>
            </w:r>
            <w:r w:rsidRPr="00F34524">
              <w:rPr>
                <w:rFonts w:ascii="Arial" w:hAnsi="Arial" w:cs="Arial"/>
                <w:sz w:val="20"/>
                <w:szCs w:val="20"/>
                <w:u w:val="single"/>
                <w:lang w:bidi="ar-SA"/>
              </w:rPr>
              <w:t>BBL</w:t>
            </w:r>
            <w:r w:rsidRPr="00F34524">
              <w:rPr>
                <w:rFonts w:ascii="Arial" w:hAnsi="Arial" w:cs="Arial"/>
                <w:sz w:val="20"/>
                <w:szCs w:val="20"/>
                <w:lang w:bidi="ar-SA"/>
              </w:rPr>
              <w:t>, P/N-4321734</w:t>
            </w:r>
          </w:p>
          <w:p w:rsidR="006A6ED8" w:rsidRDefault="006A6ED8">
            <w:pPr>
              <w:jc w:val="left"/>
              <w:rPr>
                <w:rFonts w:ascii="Arial" w:hAnsi="Arial"/>
                <w:sz w:val="20"/>
              </w:rPr>
            </w:pPr>
          </w:p>
        </w:tc>
        <w:tc>
          <w:tcPr>
            <w:tcW w:w="4868" w:type="dxa"/>
            <w:gridSpan w:val="5"/>
            <w:tcBorders>
              <w:top w:val="single" w:sz="4" w:space="0" w:color="auto"/>
              <w:left w:val="single" w:sz="4" w:space="0" w:color="auto"/>
              <w:bottom w:val="single" w:sz="4" w:space="0" w:color="auto"/>
              <w:right w:val="single" w:sz="4" w:space="0" w:color="auto"/>
            </w:tcBorders>
          </w:tcPr>
          <w:p w:rsidR="00EE27F2" w:rsidRDefault="00EE27F2" w:rsidP="00EE27F2">
            <w:pPr>
              <w:pStyle w:val="NoSpacing"/>
              <w:ind w:left="360"/>
              <w:rPr>
                <w:rFonts w:ascii="Arial" w:hAnsi="Arial" w:cs="Arial"/>
                <w:sz w:val="20"/>
                <w:szCs w:val="20"/>
              </w:rPr>
            </w:pPr>
          </w:p>
          <w:p w:rsidR="00E827B2" w:rsidRPr="00F34524" w:rsidRDefault="009028C6" w:rsidP="00891C38">
            <w:pPr>
              <w:pStyle w:val="NoSpacing"/>
              <w:numPr>
                <w:ilvl w:val="0"/>
                <w:numId w:val="5"/>
              </w:numPr>
              <w:ind w:left="360"/>
              <w:rPr>
                <w:rFonts w:ascii="Arial" w:hAnsi="Arial" w:cs="Arial"/>
                <w:sz w:val="20"/>
                <w:szCs w:val="20"/>
              </w:rPr>
            </w:pPr>
            <w:r>
              <w:rPr>
                <w:rFonts w:ascii="Arial" w:hAnsi="Arial" w:cs="Arial"/>
                <w:sz w:val="20"/>
                <w:szCs w:val="20"/>
              </w:rPr>
              <w:t>VITEK</w:t>
            </w:r>
            <w:r w:rsidR="00E827B2" w:rsidRPr="00F34524">
              <w:rPr>
                <w:rFonts w:ascii="Arial" w:hAnsi="Arial" w:cs="Arial"/>
                <w:sz w:val="20"/>
                <w:szCs w:val="20"/>
              </w:rPr>
              <w:t xml:space="preserve"> MS Instrument, </w:t>
            </w:r>
            <w:r w:rsidR="00E827B2" w:rsidRPr="00F34524">
              <w:rPr>
                <w:rFonts w:ascii="Arial" w:hAnsi="Arial" w:cs="Arial"/>
                <w:sz w:val="20"/>
                <w:szCs w:val="20"/>
                <w:u w:val="single"/>
              </w:rPr>
              <w:t>bioM</w:t>
            </w:r>
            <w:r w:rsidR="00E827B2" w:rsidRPr="00F34524">
              <w:rPr>
                <w:rFonts w:ascii="Arial" w:hAnsi="Arial" w:cs="Arial"/>
                <w:sz w:val="20"/>
                <w:szCs w:val="20"/>
              </w:rPr>
              <w:t>, P/N-410895</w:t>
            </w:r>
          </w:p>
          <w:p w:rsidR="00E827B2" w:rsidRPr="00F34524" w:rsidRDefault="00E827B2" w:rsidP="00E827B2">
            <w:pPr>
              <w:pStyle w:val="NoSpacing"/>
              <w:rPr>
                <w:rFonts w:ascii="Arial" w:hAnsi="Arial" w:cs="Arial"/>
                <w:sz w:val="20"/>
                <w:szCs w:val="20"/>
              </w:rPr>
            </w:pPr>
          </w:p>
          <w:p w:rsidR="00E827B2" w:rsidRPr="00F34524" w:rsidRDefault="009028C6" w:rsidP="00891C38">
            <w:pPr>
              <w:pStyle w:val="NoSpacing"/>
              <w:numPr>
                <w:ilvl w:val="0"/>
                <w:numId w:val="5"/>
              </w:numPr>
              <w:ind w:left="360"/>
              <w:rPr>
                <w:rFonts w:ascii="Arial" w:hAnsi="Arial" w:cs="Arial"/>
                <w:sz w:val="20"/>
                <w:szCs w:val="20"/>
              </w:rPr>
            </w:pPr>
            <w:r>
              <w:rPr>
                <w:rFonts w:ascii="Arial" w:hAnsi="Arial" w:cs="Arial"/>
                <w:sz w:val="20"/>
                <w:szCs w:val="20"/>
              </w:rPr>
              <w:t>VITEK</w:t>
            </w:r>
            <w:r w:rsidR="00E827B2" w:rsidRPr="00F34524">
              <w:rPr>
                <w:rFonts w:ascii="Arial" w:hAnsi="Arial" w:cs="Arial"/>
                <w:sz w:val="20"/>
                <w:szCs w:val="20"/>
              </w:rPr>
              <w:t xml:space="preserve">-MS Target Slide, </w:t>
            </w:r>
            <w:r w:rsidR="00E827B2" w:rsidRPr="00F34524">
              <w:rPr>
                <w:rFonts w:ascii="Arial" w:hAnsi="Arial" w:cs="Arial"/>
                <w:sz w:val="20"/>
                <w:szCs w:val="20"/>
                <w:u w:val="single"/>
              </w:rPr>
              <w:t>bioM</w:t>
            </w:r>
            <w:r w:rsidR="00E827B2" w:rsidRPr="00F34524">
              <w:rPr>
                <w:rFonts w:ascii="Arial" w:hAnsi="Arial" w:cs="Arial"/>
                <w:sz w:val="20"/>
                <w:szCs w:val="20"/>
              </w:rPr>
              <w:t>, P/N-410893</w:t>
            </w:r>
          </w:p>
          <w:p w:rsidR="00E827B2" w:rsidRPr="00F34524" w:rsidRDefault="00E827B2" w:rsidP="00E827B2">
            <w:pPr>
              <w:pStyle w:val="NoSpacing"/>
              <w:rPr>
                <w:rFonts w:ascii="Arial" w:hAnsi="Arial" w:cs="Arial"/>
                <w:sz w:val="20"/>
                <w:szCs w:val="20"/>
              </w:rPr>
            </w:pPr>
          </w:p>
          <w:p w:rsidR="00E827B2" w:rsidRPr="00F34524" w:rsidRDefault="009028C6" w:rsidP="00891C38">
            <w:pPr>
              <w:pStyle w:val="NoSpacing"/>
              <w:numPr>
                <w:ilvl w:val="0"/>
                <w:numId w:val="5"/>
              </w:numPr>
              <w:ind w:left="360"/>
              <w:rPr>
                <w:rFonts w:ascii="Arial" w:hAnsi="Arial" w:cs="Arial"/>
                <w:sz w:val="20"/>
                <w:szCs w:val="20"/>
              </w:rPr>
            </w:pPr>
            <w:r>
              <w:rPr>
                <w:rFonts w:ascii="Arial" w:hAnsi="Arial" w:cs="Arial"/>
                <w:sz w:val="20"/>
                <w:szCs w:val="20"/>
              </w:rPr>
              <w:t>VITEK</w:t>
            </w:r>
            <w:r w:rsidR="00E827B2" w:rsidRPr="00F34524">
              <w:rPr>
                <w:rFonts w:ascii="Arial" w:hAnsi="Arial" w:cs="Arial"/>
                <w:sz w:val="20"/>
                <w:szCs w:val="20"/>
              </w:rPr>
              <w:t xml:space="preserve"> MS Prep Station (physical and virtual)</w:t>
            </w:r>
          </w:p>
          <w:p w:rsidR="00E827B2" w:rsidRPr="00F34524" w:rsidRDefault="00E827B2" w:rsidP="00E827B2">
            <w:pPr>
              <w:pStyle w:val="NoSpacing"/>
              <w:rPr>
                <w:rFonts w:ascii="Arial" w:hAnsi="Arial" w:cs="Arial"/>
                <w:sz w:val="20"/>
                <w:szCs w:val="20"/>
              </w:rPr>
            </w:pPr>
          </w:p>
          <w:p w:rsidR="00E827B2" w:rsidRPr="00F34524" w:rsidRDefault="009028C6" w:rsidP="00891C38">
            <w:pPr>
              <w:pStyle w:val="NoSpacing"/>
              <w:numPr>
                <w:ilvl w:val="0"/>
                <w:numId w:val="5"/>
              </w:numPr>
              <w:ind w:left="360"/>
              <w:rPr>
                <w:rFonts w:ascii="Arial" w:hAnsi="Arial" w:cs="Arial"/>
                <w:sz w:val="20"/>
                <w:szCs w:val="20"/>
              </w:rPr>
            </w:pPr>
            <w:r>
              <w:rPr>
                <w:rFonts w:ascii="Arial" w:hAnsi="Arial" w:cs="Arial"/>
                <w:sz w:val="20"/>
                <w:szCs w:val="20"/>
              </w:rPr>
              <w:t>VITEK</w:t>
            </w:r>
            <w:r w:rsidR="00E827B2" w:rsidRPr="00F34524">
              <w:rPr>
                <w:rFonts w:ascii="Arial" w:hAnsi="Arial" w:cs="Arial"/>
                <w:sz w:val="20"/>
                <w:szCs w:val="20"/>
              </w:rPr>
              <w:t xml:space="preserve"> MS Acquisition Station </w:t>
            </w:r>
          </w:p>
          <w:p w:rsidR="00E827B2" w:rsidRPr="00F34524" w:rsidRDefault="00E827B2" w:rsidP="00E827B2">
            <w:pPr>
              <w:pStyle w:val="NoSpacing"/>
              <w:rPr>
                <w:rFonts w:ascii="Arial" w:hAnsi="Arial" w:cs="Arial"/>
                <w:sz w:val="20"/>
                <w:szCs w:val="20"/>
              </w:rPr>
            </w:pPr>
          </w:p>
          <w:p w:rsidR="00E827B2" w:rsidRPr="00F34524" w:rsidRDefault="00E827B2" w:rsidP="00891C38">
            <w:pPr>
              <w:pStyle w:val="NoSpacing"/>
              <w:numPr>
                <w:ilvl w:val="0"/>
                <w:numId w:val="5"/>
              </w:numPr>
              <w:ind w:left="360"/>
              <w:rPr>
                <w:rFonts w:ascii="Arial" w:hAnsi="Arial" w:cs="Arial"/>
                <w:sz w:val="20"/>
                <w:szCs w:val="20"/>
              </w:rPr>
            </w:pPr>
            <w:r w:rsidRPr="00F34524">
              <w:rPr>
                <w:rFonts w:ascii="Arial" w:hAnsi="Arial" w:cs="Arial"/>
                <w:sz w:val="20"/>
                <w:szCs w:val="20"/>
              </w:rPr>
              <w:t xml:space="preserve">Smart Carrier Docking Station (SCS), </w:t>
            </w:r>
            <w:r w:rsidRPr="00F34524">
              <w:rPr>
                <w:rFonts w:ascii="Arial" w:hAnsi="Arial" w:cs="Arial"/>
                <w:sz w:val="20"/>
                <w:szCs w:val="20"/>
                <w:u w:val="single"/>
              </w:rPr>
              <w:t>bioM</w:t>
            </w:r>
            <w:r w:rsidRPr="00F34524">
              <w:rPr>
                <w:rFonts w:ascii="Arial" w:hAnsi="Arial" w:cs="Arial"/>
                <w:sz w:val="20"/>
                <w:szCs w:val="20"/>
              </w:rPr>
              <w:t>, P/N-27210</w:t>
            </w:r>
          </w:p>
          <w:p w:rsidR="006A6ED8" w:rsidRDefault="006A6ED8">
            <w:pPr>
              <w:jc w:val="left"/>
              <w:rPr>
                <w:rFonts w:ascii="Arial" w:hAnsi="Arial"/>
                <w:sz w:val="20"/>
              </w:rPr>
            </w:pPr>
          </w:p>
        </w:tc>
      </w:tr>
      <w:tr w:rsidR="00C40263">
        <w:trPr>
          <w:gridAfter w:val="2"/>
          <w:wAfter w:w="5392" w:type="dxa"/>
          <w:trHeight w:val="341"/>
        </w:trPr>
        <w:tc>
          <w:tcPr>
            <w:tcW w:w="1792" w:type="dxa"/>
            <w:tcBorders>
              <w:top w:val="nil"/>
              <w:left w:val="nil"/>
              <w:bottom w:val="nil"/>
              <w:right w:val="nil"/>
            </w:tcBorders>
          </w:tcPr>
          <w:p w:rsidR="00C40263" w:rsidRDefault="00C40263">
            <w:pPr>
              <w:pStyle w:val="Custom2"/>
            </w:pPr>
          </w:p>
          <w:p w:rsidR="00302FEF" w:rsidRDefault="00302FEF">
            <w:pPr>
              <w:jc w:val="left"/>
              <w:rPr>
                <w:rFonts w:ascii="Arial" w:hAnsi="Arial"/>
                <w:b/>
                <w:color w:val="003399"/>
                <w:sz w:val="20"/>
              </w:rPr>
            </w:pPr>
          </w:p>
          <w:p w:rsidR="00C40263" w:rsidRPr="00302FEF" w:rsidRDefault="005E24D1">
            <w:pPr>
              <w:jc w:val="left"/>
              <w:rPr>
                <w:rFonts w:ascii="Arial" w:hAnsi="Arial"/>
                <w:b/>
                <w:color w:val="003399"/>
                <w:sz w:val="20"/>
              </w:rPr>
            </w:pPr>
            <w:r w:rsidRPr="00302FEF">
              <w:rPr>
                <w:rFonts w:ascii="Arial" w:hAnsi="Arial"/>
                <w:b/>
                <w:color w:val="003399"/>
                <w:sz w:val="20"/>
              </w:rPr>
              <w:t>Storage</w:t>
            </w:r>
          </w:p>
        </w:tc>
        <w:tc>
          <w:tcPr>
            <w:tcW w:w="9376" w:type="dxa"/>
            <w:gridSpan w:val="10"/>
            <w:tcBorders>
              <w:top w:val="single" w:sz="4" w:space="0" w:color="auto"/>
              <w:left w:val="nil"/>
              <w:bottom w:val="single" w:sz="4" w:space="0" w:color="auto"/>
              <w:right w:val="nil"/>
            </w:tcBorders>
          </w:tcPr>
          <w:p w:rsidR="005E24D1" w:rsidRDefault="005E24D1" w:rsidP="005E24D1">
            <w:pPr>
              <w:rPr>
                <w:rFonts w:cs="Arial"/>
              </w:rPr>
            </w:pPr>
          </w:p>
          <w:p w:rsidR="00302FEF" w:rsidRDefault="00302FEF" w:rsidP="005E24D1">
            <w:pPr>
              <w:rPr>
                <w:rFonts w:cs="Arial"/>
              </w:rPr>
            </w:pPr>
          </w:p>
          <w:p w:rsidR="005E24D1" w:rsidRDefault="005E24D1" w:rsidP="005E24D1">
            <w:pPr>
              <w:rPr>
                <w:rFonts w:ascii="Arial" w:hAnsi="Arial" w:cs="Arial"/>
                <w:sz w:val="20"/>
                <w:szCs w:val="20"/>
              </w:rPr>
            </w:pPr>
            <w:r w:rsidRPr="005E24D1">
              <w:rPr>
                <w:rFonts w:ascii="Arial" w:hAnsi="Arial" w:cs="Arial"/>
                <w:sz w:val="20"/>
                <w:szCs w:val="20"/>
              </w:rPr>
              <w:t>Storage conditions are listed on each product.  The CHCA matrix and formic acid (FA) are to be stored at 2-8°C when not in use. Unopened vials are accepted for use up until the manufacturer’s listed expiration date. In-use CHCA matrix vials have an expiration date of one week from the day that it is opened.</w:t>
            </w:r>
            <w:r w:rsidR="009F1122">
              <w:rPr>
                <w:rFonts w:ascii="Arial" w:hAnsi="Arial" w:cs="Arial"/>
                <w:sz w:val="20"/>
                <w:szCs w:val="20"/>
              </w:rPr>
              <w:t xml:space="preserve"> In-use f</w:t>
            </w:r>
            <w:r w:rsidRPr="005E24D1">
              <w:rPr>
                <w:rFonts w:ascii="Arial" w:hAnsi="Arial" w:cs="Arial"/>
                <w:sz w:val="20"/>
                <w:szCs w:val="20"/>
              </w:rPr>
              <w:t>ormic acid (FA) vials are allowed for use for two weeks from the date it is opened.</w:t>
            </w:r>
            <w:r w:rsidR="009F1122">
              <w:rPr>
                <w:rFonts w:ascii="Arial" w:hAnsi="Arial" w:cs="Arial"/>
                <w:sz w:val="20"/>
                <w:szCs w:val="20"/>
              </w:rPr>
              <w:t xml:space="preserve"> Documentation of the date opened </w:t>
            </w:r>
            <w:r w:rsidR="00EA04CE">
              <w:rPr>
                <w:rFonts w:ascii="Arial" w:hAnsi="Arial" w:cs="Arial"/>
                <w:sz w:val="20"/>
                <w:szCs w:val="20"/>
              </w:rPr>
              <w:t xml:space="preserve">and the new expiration date </w:t>
            </w:r>
            <w:r w:rsidR="009F1122">
              <w:rPr>
                <w:rFonts w:ascii="Arial" w:hAnsi="Arial" w:cs="Arial"/>
                <w:sz w:val="20"/>
                <w:szCs w:val="20"/>
              </w:rPr>
              <w:t xml:space="preserve">should be written on all matrix and formic acid vials once they are utilized. </w:t>
            </w:r>
            <w:r w:rsidRPr="005E24D1">
              <w:rPr>
                <w:rFonts w:ascii="Arial" w:hAnsi="Arial" w:cs="Arial"/>
                <w:sz w:val="20"/>
                <w:szCs w:val="20"/>
              </w:rPr>
              <w:t xml:space="preserve">All other supplies utilized for the VITEK MS are to be stored at room temperature. </w:t>
            </w:r>
          </w:p>
          <w:p w:rsidR="00302FEF" w:rsidRPr="005E24D1" w:rsidRDefault="00302FEF" w:rsidP="005E24D1">
            <w:pPr>
              <w:rPr>
                <w:rFonts w:ascii="Arial" w:hAnsi="Arial" w:cs="Arial"/>
                <w:sz w:val="20"/>
                <w:szCs w:val="20"/>
              </w:rPr>
            </w:pPr>
          </w:p>
          <w:p w:rsidR="00C40263" w:rsidRDefault="005E24D1" w:rsidP="00302FEF">
            <w:pPr>
              <w:rPr>
                <w:rFonts w:ascii="Arial" w:hAnsi="Arial"/>
                <w:sz w:val="20"/>
              </w:rPr>
            </w:pPr>
            <w:r>
              <w:rPr>
                <w:rFonts w:cs="Arial"/>
              </w:rPr>
              <w:t xml:space="preserve"> </w:t>
            </w:r>
          </w:p>
        </w:tc>
      </w:tr>
      <w:tr w:rsidR="00933058" w:rsidTr="00933058">
        <w:trPr>
          <w:gridAfter w:val="3"/>
          <w:wAfter w:w="5400" w:type="dxa"/>
          <w:cantSplit/>
          <w:trHeight w:val="260"/>
        </w:trPr>
        <w:tc>
          <w:tcPr>
            <w:tcW w:w="1792" w:type="dxa"/>
            <w:tcBorders>
              <w:top w:val="nil"/>
              <w:left w:val="nil"/>
              <w:bottom w:val="nil"/>
              <w:right w:val="single" w:sz="4" w:space="0" w:color="auto"/>
            </w:tcBorders>
          </w:tcPr>
          <w:p w:rsidR="00933058" w:rsidRPr="00302FEF" w:rsidRDefault="00933058">
            <w:pPr>
              <w:pStyle w:val="Custom2"/>
              <w:rPr>
                <w:color w:val="003399"/>
              </w:rPr>
            </w:pPr>
            <w:r w:rsidRPr="00302FEF">
              <w:rPr>
                <w:color w:val="003399"/>
              </w:rPr>
              <w:t>Sample</w:t>
            </w:r>
          </w:p>
          <w:p w:rsidR="00933058" w:rsidRDefault="00933058">
            <w:pPr>
              <w:pStyle w:val="Custom2"/>
            </w:pPr>
          </w:p>
        </w:tc>
        <w:tc>
          <w:tcPr>
            <w:tcW w:w="9368" w:type="dxa"/>
            <w:gridSpan w:val="9"/>
            <w:tcBorders>
              <w:top w:val="single" w:sz="4" w:space="0" w:color="auto"/>
              <w:left w:val="single" w:sz="4" w:space="0" w:color="auto"/>
              <w:right w:val="single" w:sz="4" w:space="0" w:color="auto"/>
            </w:tcBorders>
          </w:tcPr>
          <w:p w:rsidR="00933058" w:rsidRPr="009579CC" w:rsidRDefault="00933058" w:rsidP="00FB4C2E">
            <w:pPr>
              <w:jc w:val="center"/>
              <w:rPr>
                <w:rFonts w:ascii="Arial" w:hAnsi="Arial" w:cs="Arial"/>
                <w:b/>
                <w:bCs/>
                <w:sz w:val="20"/>
                <w:szCs w:val="20"/>
              </w:rPr>
            </w:pPr>
            <w:r w:rsidRPr="009579CC">
              <w:rPr>
                <w:rFonts w:ascii="Arial" w:hAnsi="Arial" w:cs="Arial"/>
                <w:b/>
                <w:sz w:val="20"/>
                <w:szCs w:val="20"/>
              </w:rPr>
              <w:t>18-72 hour growth on appropriate</w:t>
            </w:r>
            <w:r w:rsidR="00FB4C2E">
              <w:rPr>
                <w:rFonts w:ascii="Arial" w:hAnsi="Arial" w:cs="Arial"/>
                <w:b/>
                <w:sz w:val="20"/>
                <w:szCs w:val="20"/>
              </w:rPr>
              <w:t xml:space="preserve"> </w:t>
            </w:r>
            <w:r w:rsidR="00C05A47">
              <w:rPr>
                <w:rFonts w:ascii="Arial" w:hAnsi="Arial" w:cs="Arial"/>
                <w:b/>
                <w:sz w:val="20"/>
                <w:szCs w:val="20"/>
              </w:rPr>
              <w:t>media</w:t>
            </w:r>
            <w:r w:rsidR="000C4C60">
              <w:rPr>
                <w:rFonts w:ascii="Arial" w:hAnsi="Arial" w:cs="Arial"/>
                <w:b/>
                <w:sz w:val="20"/>
                <w:szCs w:val="20"/>
              </w:rPr>
              <w:t>:</w:t>
            </w:r>
          </w:p>
        </w:tc>
      </w:tr>
      <w:tr w:rsidR="00933058" w:rsidTr="00F34524">
        <w:trPr>
          <w:gridAfter w:val="3"/>
          <w:wAfter w:w="5400" w:type="dxa"/>
          <w:cantSplit/>
          <w:trHeight w:val="828"/>
        </w:trPr>
        <w:tc>
          <w:tcPr>
            <w:tcW w:w="1792" w:type="dxa"/>
            <w:tcBorders>
              <w:top w:val="nil"/>
              <w:left w:val="nil"/>
              <w:bottom w:val="nil"/>
              <w:right w:val="single" w:sz="4" w:space="0" w:color="auto"/>
            </w:tcBorders>
          </w:tcPr>
          <w:p w:rsidR="00933058" w:rsidRDefault="00933058">
            <w:pPr>
              <w:pStyle w:val="Custom2"/>
            </w:pPr>
          </w:p>
        </w:tc>
        <w:tc>
          <w:tcPr>
            <w:tcW w:w="9368" w:type="dxa"/>
            <w:gridSpan w:val="9"/>
            <w:tcBorders>
              <w:left w:val="single" w:sz="4" w:space="0" w:color="auto"/>
              <w:bottom w:val="single" w:sz="4" w:space="0" w:color="auto"/>
              <w:right w:val="single" w:sz="4" w:space="0" w:color="auto"/>
            </w:tcBorders>
          </w:tcPr>
          <w:p w:rsidR="00933058" w:rsidRDefault="00933058" w:rsidP="00891C38">
            <w:pPr>
              <w:numPr>
                <w:ilvl w:val="0"/>
                <w:numId w:val="6"/>
              </w:numPr>
              <w:jc w:val="left"/>
              <w:rPr>
                <w:rFonts w:ascii="Arial" w:hAnsi="Arial"/>
                <w:sz w:val="20"/>
              </w:rPr>
            </w:pPr>
            <w:r>
              <w:rPr>
                <w:rFonts w:ascii="Arial" w:hAnsi="Arial"/>
                <w:sz w:val="20"/>
              </w:rPr>
              <w:t>Columbia blood agar</w:t>
            </w:r>
          </w:p>
          <w:p w:rsidR="00933058" w:rsidRDefault="00933058" w:rsidP="00891C38">
            <w:pPr>
              <w:numPr>
                <w:ilvl w:val="0"/>
                <w:numId w:val="6"/>
              </w:numPr>
              <w:jc w:val="left"/>
              <w:rPr>
                <w:rFonts w:ascii="Arial" w:hAnsi="Arial"/>
                <w:sz w:val="20"/>
              </w:rPr>
            </w:pPr>
            <w:r>
              <w:rPr>
                <w:rFonts w:ascii="Arial" w:hAnsi="Arial"/>
                <w:sz w:val="20"/>
              </w:rPr>
              <w:t>Chocolate agar</w:t>
            </w:r>
          </w:p>
          <w:p w:rsidR="00933058" w:rsidRDefault="00933058" w:rsidP="00891C38">
            <w:pPr>
              <w:numPr>
                <w:ilvl w:val="0"/>
                <w:numId w:val="6"/>
              </w:numPr>
              <w:jc w:val="left"/>
              <w:rPr>
                <w:rFonts w:ascii="Arial" w:hAnsi="Arial"/>
                <w:sz w:val="20"/>
              </w:rPr>
            </w:pPr>
            <w:r>
              <w:rPr>
                <w:rFonts w:ascii="Arial" w:hAnsi="Arial"/>
                <w:sz w:val="20"/>
              </w:rPr>
              <w:t>MacConkey agar</w:t>
            </w:r>
          </w:p>
          <w:p w:rsidR="00933058" w:rsidRDefault="00933058" w:rsidP="00891C38">
            <w:pPr>
              <w:numPr>
                <w:ilvl w:val="0"/>
                <w:numId w:val="6"/>
              </w:numPr>
              <w:jc w:val="left"/>
              <w:rPr>
                <w:rFonts w:ascii="Arial" w:hAnsi="Arial"/>
                <w:sz w:val="20"/>
              </w:rPr>
            </w:pPr>
            <w:r>
              <w:rPr>
                <w:rFonts w:ascii="Arial" w:hAnsi="Arial"/>
                <w:sz w:val="20"/>
              </w:rPr>
              <w:t>Sabouraud Dextrose Agar (Emmons)</w:t>
            </w:r>
          </w:p>
          <w:p w:rsidR="00933058" w:rsidRDefault="00933058" w:rsidP="00891C38">
            <w:pPr>
              <w:numPr>
                <w:ilvl w:val="0"/>
                <w:numId w:val="6"/>
              </w:numPr>
              <w:jc w:val="left"/>
              <w:rPr>
                <w:rFonts w:ascii="Arial" w:hAnsi="Arial"/>
                <w:sz w:val="20"/>
              </w:rPr>
            </w:pPr>
            <w:r>
              <w:rPr>
                <w:rFonts w:ascii="Arial" w:hAnsi="Arial"/>
                <w:sz w:val="20"/>
              </w:rPr>
              <w:t>Campy CVA agar</w:t>
            </w:r>
          </w:p>
          <w:p w:rsidR="00933058" w:rsidRDefault="00933058" w:rsidP="00891C38">
            <w:pPr>
              <w:numPr>
                <w:ilvl w:val="0"/>
                <w:numId w:val="6"/>
              </w:numPr>
              <w:jc w:val="left"/>
              <w:rPr>
                <w:rFonts w:ascii="Arial" w:hAnsi="Arial"/>
                <w:sz w:val="20"/>
              </w:rPr>
            </w:pPr>
            <w:r>
              <w:rPr>
                <w:rFonts w:ascii="Arial" w:hAnsi="Arial"/>
                <w:sz w:val="20"/>
              </w:rPr>
              <w:t xml:space="preserve">CDC Anaerobic blood agar </w:t>
            </w:r>
          </w:p>
        </w:tc>
      </w:tr>
      <w:tr w:rsidR="00C4026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bottom w:val="nil"/>
            </w:tcBorders>
          </w:tcPr>
          <w:p w:rsidR="00C40263" w:rsidRDefault="00C40263" w:rsidP="00EE27F2">
            <w:pPr>
              <w:jc w:val="center"/>
              <w:rPr>
                <w:rFonts w:ascii="Arial" w:hAnsi="Arial"/>
                <w:b/>
                <w:color w:val="0000FF"/>
                <w:sz w:val="20"/>
              </w:rPr>
            </w:pPr>
          </w:p>
          <w:p w:rsidR="00EE27F2" w:rsidRDefault="00EE27F2">
            <w:pPr>
              <w:jc w:val="left"/>
              <w:rPr>
                <w:rFonts w:ascii="Arial" w:hAnsi="Arial"/>
                <w:b/>
                <w:color w:val="0000FF"/>
                <w:sz w:val="20"/>
              </w:rPr>
            </w:pPr>
          </w:p>
          <w:p w:rsidR="00302FEF" w:rsidRDefault="00302FEF">
            <w:pPr>
              <w:jc w:val="left"/>
              <w:rPr>
                <w:rFonts w:ascii="Arial" w:hAnsi="Arial"/>
                <w:b/>
                <w:color w:val="003399"/>
                <w:sz w:val="20"/>
              </w:rPr>
            </w:pPr>
          </w:p>
          <w:p w:rsidR="00302FEF" w:rsidRDefault="00302FEF">
            <w:pPr>
              <w:jc w:val="left"/>
              <w:rPr>
                <w:rFonts w:ascii="Arial" w:hAnsi="Arial"/>
                <w:b/>
                <w:color w:val="003399"/>
                <w:sz w:val="20"/>
              </w:rPr>
            </w:pPr>
          </w:p>
          <w:p w:rsidR="00C40263" w:rsidRPr="00302FEF" w:rsidRDefault="00C40263">
            <w:pPr>
              <w:jc w:val="left"/>
              <w:rPr>
                <w:rFonts w:ascii="Arial" w:hAnsi="Arial"/>
                <w:b/>
                <w:color w:val="003399"/>
                <w:sz w:val="20"/>
              </w:rPr>
            </w:pPr>
            <w:r w:rsidRPr="00302FEF">
              <w:rPr>
                <w:rFonts w:ascii="Arial" w:hAnsi="Arial"/>
                <w:b/>
                <w:color w:val="003399"/>
                <w:sz w:val="20"/>
              </w:rPr>
              <w:t>Special Safety Precautions</w:t>
            </w:r>
          </w:p>
          <w:p w:rsidR="00C40263" w:rsidRDefault="00C40263">
            <w:pPr>
              <w:jc w:val="left"/>
              <w:rPr>
                <w:rFonts w:ascii="Arial" w:hAnsi="Arial"/>
                <w:b/>
                <w:color w:val="0000FF"/>
                <w:sz w:val="20"/>
              </w:rPr>
            </w:pPr>
          </w:p>
        </w:tc>
        <w:tc>
          <w:tcPr>
            <w:tcW w:w="9376" w:type="dxa"/>
            <w:gridSpan w:val="10"/>
            <w:tcBorders>
              <w:top w:val="single" w:sz="4" w:space="0" w:color="auto"/>
              <w:bottom w:val="single" w:sz="6" w:space="0" w:color="auto"/>
              <w:right w:val="nil"/>
            </w:tcBorders>
          </w:tcPr>
          <w:p w:rsidR="00901E2D" w:rsidRDefault="00901E2D" w:rsidP="00EE27F2">
            <w:pPr>
              <w:rPr>
                <w:rFonts w:ascii="Arial" w:hAnsi="Arial" w:cs="Arial"/>
                <w:sz w:val="20"/>
                <w:szCs w:val="20"/>
              </w:rPr>
            </w:pPr>
          </w:p>
          <w:p w:rsidR="00302FEF" w:rsidRPr="00302FEF" w:rsidRDefault="00C40263" w:rsidP="00302FEF">
            <w:pPr>
              <w:numPr>
                <w:ilvl w:val="0"/>
                <w:numId w:val="7"/>
              </w:numPr>
              <w:rPr>
                <w:rFonts w:ascii="Arial" w:hAnsi="Arial" w:cs="Arial"/>
                <w:sz w:val="20"/>
                <w:szCs w:val="20"/>
              </w:rPr>
            </w:pPr>
            <w:r w:rsidRPr="00DB5ECB">
              <w:rPr>
                <w:rFonts w:ascii="Arial" w:hAnsi="Arial" w:cs="Arial"/>
                <w:sz w:val="20"/>
                <w:szCs w:val="20"/>
              </w:rPr>
              <w:t xml:space="preserve">Microbiologists/virologists are subject to occupational risks associated with specimen handling. </w:t>
            </w:r>
          </w:p>
          <w:p w:rsidR="00AA7B8E" w:rsidRPr="00AA7B8E" w:rsidRDefault="00DB5ECB" w:rsidP="00AA7B8E">
            <w:pPr>
              <w:numPr>
                <w:ilvl w:val="0"/>
                <w:numId w:val="7"/>
              </w:numPr>
              <w:autoSpaceDE w:val="0"/>
              <w:autoSpaceDN w:val="0"/>
              <w:adjustRightInd w:val="0"/>
              <w:rPr>
                <w:rFonts w:ascii="Arial" w:hAnsi="Arial" w:cs="Arial"/>
                <w:sz w:val="20"/>
                <w:szCs w:val="20"/>
              </w:rPr>
            </w:pPr>
            <w:r w:rsidRPr="00DB5ECB">
              <w:rPr>
                <w:rFonts w:ascii="Arial" w:hAnsi="Arial" w:cs="Arial"/>
                <w:sz w:val="20"/>
                <w:szCs w:val="20"/>
              </w:rPr>
              <w:t xml:space="preserve">All specimens, microbial cultures and inoculated products should be considered infectious and handled appropriately. Aseptic technique and usual precautions for handling the bacterial group studied should be observed throughout this procedure. </w:t>
            </w:r>
          </w:p>
          <w:p w:rsidR="00DB5ECB" w:rsidRPr="00DB5ECB" w:rsidRDefault="00DB5ECB" w:rsidP="00891C38">
            <w:pPr>
              <w:numPr>
                <w:ilvl w:val="0"/>
                <w:numId w:val="7"/>
              </w:numPr>
              <w:rPr>
                <w:rFonts w:ascii="Arial" w:hAnsi="Arial" w:cs="Arial"/>
                <w:sz w:val="20"/>
                <w:szCs w:val="20"/>
              </w:rPr>
            </w:pPr>
            <w:r w:rsidRPr="00DB5ECB">
              <w:rPr>
                <w:rFonts w:ascii="Arial" w:hAnsi="Arial" w:cs="Arial"/>
                <w:sz w:val="20"/>
                <w:szCs w:val="20"/>
              </w:rPr>
              <w:t xml:space="preserve">The VITEK MS system is not for use directly with clinical specimens or with mixed cultures. </w:t>
            </w:r>
          </w:p>
          <w:p w:rsidR="00DB5ECB" w:rsidRPr="00DB5ECB" w:rsidRDefault="00DB5ECB" w:rsidP="00891C38">
            <w:pPr>
              <w:numPr>
                <w:ilvl w:val="0"/>
                <w:numId w:val="7"/>
              </w:numPr>
              <w:rPr>
                <w:rFonts w:ascii="Arial" w:hAnsi="Arial" w:cs="Arial"/>
                <w:sz w:val="20"/>
                <w:szCs w:val="20"/>
              </w:rPr>
            </w:pPr>
            <w:r w:rsidRPr="00DB5ECB">
              <w:rPr>
                <w:rFonts w:ascii="Arial" w:hAnsi="Arial" w:cs="Arial"/>
                <w:sz w:val="20"/>
                <w:szCs w:val="20"/>
              </w:rPr>
              <w:t>Do not re-use VITEK MS-DS target slides</w:t>
            </w:r>
            <w:r w:rsidR="0097260F">
              <w:rPr>
                <w:rFonts w:ascii="Arial" w:hAnsi="Arial" w:cs="Arial"/>
                <w:sz w:val="20"/>
                <w:szCs w:val="20"/>
              </w:rPr>
              <w:t xml:space="preserve"> that have been fully used</w:t>
            </w:r>
            <w:r w:rsidR="00E93A06">
              <w:rPr>
                <w:rFonts w:ascii="Arial" w:hAnsi="Arial" w:cs="Arial"/>
                <w:sz w:val="20"/>
                <w:szCs w:val="20"/>
              </w:rPr>
              <w:t xml:space="preserve"> (3 acquisition groups)</w:t>
            </w:r>
            <w:r w:rsidRPr="00DB5ECB">
              <w:rPr>
                <w:rFonts w:ascii="Arial" w:hAnsi="Arial" w:cs="Arial"/>
                <w:sz w:val="20"/>
                <w:szCs w:val="20"/>
              </w:rPr>
              <w:t xml:space="preserve">. </w:t>
            </w:r>
          </w:p>
          <w:p w:rsidR="00DB5ECB" w:rsidRPr="00DB5ECB" w:rsidRDefault="00DB5ECB" w:rsidP="00891C38">
            <w:pPr>
              <w:numPr>
                <w:ilvl w:val="0"/>
                <w:numId w:val="7"/>
              </w:numPr>
              <w:rPr>
                <w:rFonts w:ascii="Arial" w:hAnsi="Arial" w:cs="Arial"/>
                <w:sz w:val="20"/>
                <w:szCs w:val="20"/>
              </w:rPr>
            </w:pPr>
            <w:r w:rsidRPr="00DB5ECB">
              <w:rPr>
                <w:rFonts w:ascii="Arial" w:hAnsi="Arial" w:cs="Arial"/>
                <w:sz w:val="20"/>
                <w:szCs w:val="20"/>
              </w:rPr>
              <w:t>Before use, check that the packaging and components are intact.</w:t>
            </w:r>
          </w:p>
          <w:p w:rsidR="00AA7B8E" w:rsidRDefault="00DB5ECB" w:rsidP="002E7AFC">
            <w:pPr>
              <w:numPr>
                <w:ilvl w:val="0"/>
                <w:numId w:val="7"/>
              </w:numPr>
              <w:rPr>
                <w:rFonts w:ascii="Arial" w:hAnsi="Arial" w:cs="Arial"/>
                <w:sz w:val="20"/>
                <w:szCs w:val="20"/>
              </w:rPr>
            </w:pPr>
            <w:r w:rsidRPr="00DB5ECB">
              <w:rPr>
                <w:rFonts w:ascii="Arial" w:hAnsi="Arial" w:cs="Arial"/>
                <w:sz w:val="20"/>
                <w:szCs w:val="20"/>
              </w:rPr>
              <w:t>Any organisms that are potentially highly infectious should be setup in the BSL-2 hood.</w:t>
            </w:r>
          </w:p>
          <w:p w:rsidR="00AD3134" w:rsidRPr="00AD3134" w:rsidRDefault="00AD3134" w:rsidP="00AD3134">
            <w:pPr>
              <w:ind w:left="360"/>
              <w:rPr>
                <w:rFonts w:ascii="Arial" w:hAnsi="Arial" w:cs="Arial"/>
                <w:sz w:val="20"/>
                <w:szCs w:val="20"/>
              </w:rPr>
            </w:pPr>
          </w:p>
          <w:p w:rsidR="00C40263" w:rsidRDefault="00490B57" w:rsidP="00891C38">
            <w:pPr>
              <w:numPr>
                <w:ilvl w:val="0"/>
                <w:numId w:val="7"/>
              </w:numPr>
              <w:rPr>
                <w:rFonts w:ascii="Arial" w:hAnsi="Arial" w:cs="Arial"/>
                <w:b/>
                <w:sz w:val="20"/>
              </w:rPr>
            </w:pPr>
            <w:r>
              <w:rPr>
                <w:rFonts w:ascii="Arial" w:hAnsi="Arial" w:cs="Arial"/>
                <w:sz w:val="20"/>
              </w:rPr>
              <w:t>R</w:t>
            </w:r>
            <w:r w:rsidR="00C40263">
              <w:rPr>
                <w:rFonts w:ascii="Arial" w:hAnsi="Arial" w:cs="Arial"/>
                <w:sz w:val="20"/>
              </w:rPr>
              <w:t xml:space="preserve">efer to the safety policies located in the safety section of the </w:t>
            </w:r>
            <w:r w:rsidR="00C40263">
              <w:rPr>
                <w:rFonts w:ascii="Arial" w:hAnsi="Arial" w:cs="Arial"/>
                <w:i/>
                <w:sz w:val="20"/>
                <w:u w:val="single"/>
              </w:rPr>
              <w:t>Microbiology Procedure Manual</w:t>
            </w:r>
            <w:r w:rsidR="00C40263">
              <w:rPr>
                <w:rFonts w:ascii="Arial" w:hAnsi="Arial" w:cs="Arial"/>
                <w:b/>
                <w:sz w:val="20"/>
              </w:rPr>
              <w:t xml:space="preserve"> </w:t>
            </w:r>
            <w:r w:rsidR="00C40263">
              <w:rPr>
                <w:rFonts w:ascii="Arial" w:hAnsi="Arial" w:cs="Arial"/>
                <w:sz w:val="20"/>
              </w:rPr>
              <w:t xml:space="preserve">and the </w:t>
            </w:r>
            <w:r w:rsidR="00C40263">
              <w:rPr>
                <w:rFonts w:ascii="Arial" w:hAnsi="Arial" w:cs="Arial"/>
                <w:i/>
                <w:sz w:val="20"/>
                <w:u w:val="single"/>
              </w:rPr>
              <w:t>Virology Procedure Manual</w:t>
            </w:r>
            <w:r w:rsidR="00C40263">
              <w:rPr>
                <w:rFonts w:ascii="Arial" w:hAnsi="Arial" w:cs="Arial"/>
                <w:b/>
                <w:sz w:val="20"/>
              </w:rPr>
              <w:t>:</w:t>
            </w:r>
          </w:p>
          <w:p w:rsidR="00490B57" w:rsidRDefault="00490B57">
            <w:pPr>
              <w:rPr>
                <w:rFonts w:ascii="Arial" w:hAnsi="Arial" w:cs="Arial"/>
                <w:b/>
                <w:sz w:val="20"/>
              </w:rPr>
            </w:pPr>
          </w:p>
          <w:p w:rsidR="00490B57" w:rsidRDefault="008B6CC2" w:rsidP="00891C38">
            <w:pPr>
              <w:numPr>
                <w:ilvl w:val="0"/>
                <w:numId w:val="8"/>
              </w:numPr>
              <w:rPr>
                <w:rFonts w:cs="Arial"/>
              </w:rPr>
            </w:pPr>
            <w:hyperlink r:id="rId7" w:history="1">
              <w:r w:rsidR="00490B57" w:rsidRPr="00527670">
                <w:rPr>
                  <w:rStyle w:val="Hyperlink"/>
                  <w:rFonts w:cs="Arial"/>
                  <w:i/>
                </w:rPr>
                <w:t>Biohazard Containment</w:t>
              </w:r>
            </w:hyperlink>
          </w:p>
          <w:p w:rsidR="00490B57" w:rsidRDefault="008B6CC2" w:rsidP="00891C38">
            <w:pPr>
              <w:numPr>
                <w:ilvl w:val="0"/>
                <w:numId w:val="8"/>
              </w:numPr>
              <w:rPr>
                <w:rFonts w:cs="Arial"/>
                <w:i/>
              </w:rPr>
            </w:pPr>
            <w:hyperlink r:id="rId8" w:history="1">
              <w:r w:rsidR="00490B57" w:rsidRPr="00203146">
                <w:rPr>
                  <w:rStyle w:val="Hyperlink"/>
                  <w:rFonts w:cs="Arial"/>
                  <w:i/>
                </w:rPr>
                <w:t>Safety in the Microbiology/Virology Laboratory</w:t>
              </w:r>
            </w:hyperlink>
          </w:p>
          <w:p w:rsidR="00490B57" w:rsidRPr="00FA4C5F" w:rsidRDefault="008B6CC2" w:rsidP="00891C38">
            <w:pPr>
              <w:numPr>
                <w:ilvl w:val="0"/>
                <w:numId w:val="8"/>
              </w:numPr>
              <w:rPr>
                <w:rFonts w:cs="Arial"/>
                <w:i/>
              </w:rPr>
            </w:pPr>
            <w:hyperlink r:id="rId9" w:history="1">
              <w:r w:rsidR="00490B57">
                <w:rPr>
                  <w:rStyle w:val="Hyperlink"/>
                  <w:rFonts w:cs="Arial"/>
                  <w:i/>
                </w:rPr>
                <w:t>Biohazardous Spills</w:t>
              </w:r>
            </w:hyperlink>
          </w:p>
          <w:p w:rsidR="00C40263" w:rsidRDefault="00C40263">
            <w:pPr>
              <w:pStyle w:val="Header"/>
              <w:tabs>
                <w:tab w:val="clear" w:pos="4320"/>
                <w:tab w:val="clear" w:pos="8640"/>
              </w:tabs>
            </w:pPr>
          </w:p>
        </w:tc>
      </w:tr>
      <w:tr w:rsidR="00403FC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bottom w:val="nil"/>
            </w:tcBorders>
          </w:tcPr>
          <w:p w:rsidR="00403FC9" w:rsidRDefault="00403FC9" w:rsidP="00403FC9">
            <w:pPr>
              <w:rPr>
                <w:rFonts w:ascii="Arial" w:hAnsi="Arial"/>
                <w:b/>
                <w:color w:val="0000FF"/>
                <w:sz w:val="20"/>
              </w:rPr>
            </w:pPr>
          </w:p>
          <w:p w:rsidR="00403FC9" w:rsidRPr="000C3C0B" w:rsidRDefault="00921580" w:rsidP="00403FC9">
            <w:pPr>
              <w:rPr>
                <w:rFonts w:ascii="Arial" w:hAnsi="Arial"/>
                <w:b/>
                <w:color w:val="003399"/>
                <w:sz w:val="20"/>
              </w:rPr>
            </w:pPr>
            <w:r w:rsidRPr="000C3C0B">
              <w:rPr>
                <w:rFonts w:ascii="Arial" w:hAnsi="Arial"/>
                <w:b/>
                <w:color w:val="003399"/>
                <w:sz w:val="20"/>
              </w:rPr>
              <w:t>Preventative</w:t>
            </w:r>
            <w:r w:rsidR="00403FC9" w:rsidRPr="000C3C0B">
              <w:rPr>
                <w:rFonts w:ascii="Arial" w:hAnsi="Arial"/>
                <w:b/>
                <w:color w:val="003399"/>
                <w:sz w:val="20"/>
              </w:rPr>
              <w:t xml:space="preserve"> Maintenance</w:t>
            </w:r>
          </w:p>
          <w:p w:rsidR="00403FC9" w:rsidRDefault="00403FC9" w:rsidP="00403FC9">
            <w:pPr>
              <w:rPr>
                <w:rFonts w:ascii="Arial" w:hAnsi="Arial"/>
                <w:b/>
                <w:color w:val="0000FF"/>
                <w:sz w:val="20"/>
              </w:rPr>
            </w:pPr>
          </w:p>
          <w:p w:rsidR="00403FC9" w:rsidRDefault="00403FC9">
            <w:pPr>
              <w:rPr>
                <w:rFonts w:ascii="Arial" w:hAnsi="Arial"/>
                <w:b/>
                <w:color w:val="0000FF"/>
                <w:sz w:val="20"/>
              </w:rPr>
            </w:pPr>
          </w:p>
        </w:tc>
        <w:tc>
          <w:tcPr>
            <w:tcW w:w="9376" w:type="dxa"/>
            <w:gridSpan w:val="10"/>
            <w:tcBorders>
              <w:top w:val="single" w:sz="6" w:space="0" w:color="auto"/>
              <w:bottom w:val="single" w:sz="4" w:space="0" w:color="auto"/>
              <w:right w:val="nil"/>
            </w:tcBorders>
          </w:tcPr>
          <w:p w:rsidR="00403FC9" w:rsidRDefault="00403FC9">
            <w:pPr>
              <w:jc w:val="left"/>
              <w:rPr>
                <w:rFonts w:ascii="Arial" w:hAnsi="Arial"/>
                <w:sz w:val="20"/>
              </w:rPr>
            </w:pPr>
          </w:p>
          <w:p w:rsidR="00423C5B" w:rsidRPr="00AA7B8E" w:rsidRDefault="00423C5B" w:rsidP="00921580">
            <w:pPr>
              <w:jc w:val="left"/>
              <w:rPr>
                <w:rFonts w:ascii="Arial" w:hAnsi="Arial"/>
                <w:sz w:val="20"/>
              </w:rPr>
            </w:pPr>
            <w:r>
              <w:rPr>
                <w:rFonts w:ascii="Arial" w:hAnsi="Arial"/>
                <w:sz w:val="20"/>
              </w:rPr>
              <w:t>For all Preventative Maintenance measures, refer to</w:t>
            </w:r>
            <w:r w:rsidR="00624DB4">
              <w:rPr>
                <w:rFonts w:ascii="Arial" w:hAnsi="Arial"/>
                <w:sz w:val="20"/>
              </w:rPr>
              <w:t xml:space="preserve"> the</w:t>
            </w:r>
            <w:r w:rsidR="00286813">
              <w:rPr>
                <w:rFonts w:ascii="Arial" w:hAnsi="Arial"/>
                <w:sz w:val="20"/>
              </w:rPr>
              <w:t xml:space="preserve"> </w:t>
            </w:r>
            <w:hyperlink r:id="rId10" w:history="1">
              <w:r w:rsidR="00286813">
                <w:rPr>
                  <w:rStyle w:val="Hyperlink"/>
                  <w:rFonts w:ascii="Arial" w:hAnsi="Arial"/>
                  <w:sz w:val="20"/>
                </w:rPr>
                <w:t>VITEK MS Preventative Maintenance Procedure</w:t>
              </w:r>
            </w:hyperlink>
            <w:r w:rsidR="00286813">
              <w:rPr>
                <w:rFonts w:ascii="Arial" w:hAnsi="Arial"/>
                <w:sz w:val="20"/>
              </w:rPr>
              <w:t>.</w:t>
            </w:r>
          </w:p>
          <w:p w:rsidR="00F20D92" w:rsidRDefault="00F20D92" w:rsidP="00921580">
            <w:pPr>
              <w:jc w:val="left"/>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2"/>
              <w:gridCol w:w="4573"/>
            </w:tblGrid>
            <w:tr w:rsidR="00216449" w:rsidRPr="00216449" w:rsidTr="00216449">
              <w:tc>
                <w:tcPr>
                  <w:tcW w:w="4572" w:type="dxa"/>
                </w:tcPr>
                <w:p w:rsidR="00216449" w:rsidRPr="00216449" w:rsidRDefault="00216449" w:rsidP="00216449">
                  <w:pPr>
                    <w:jc w:val="center"/>
                    <w:rPr>
                      <w:rFonts w:ascii="Arial" w:hAnsi="Arial"/>
                      <w:b/>
                      <w:sz w:val="20"/>
                    </w:rPr>
                  </w:pPr>
                  <w:r w:rsidRPr="00216449">
                    <w:rPr>
                      <w:rFonts w:ascii="Arial" w:hAnsi="Arial"/>
                      <w:b/>
                      <w:sz w:val="20"/>
                    </w:rPr>
                    <w:t>Daily Maintenance</w:t>
                  </w:r>
                </w:p>
              </w:tc>
              <w:tc>
                <w:tcPr>
                  <w:tcW w:w="4573" w:type="dxa"/>
                </w:tcPr>
                <w:p w:rsidR="00216449" w:rsidRPr="00DD7E51" w:rsidRDefault="00DD7E51" w:rsidP="00DD7E51">
                  <w:pPr>
                    <w:jc w:val="center"/>
                    <w:rPr>
                      <w:rFonts w:ascii="Arial" w:hAnsi="Arial"/>
                      <w:b/>
                      <w:sz w:val="20"/>
                    </w:rPr>
                  </w:pPr>
                  <w:r>
                    <w:rPr>
                      <w:rFonts w:ascii="Arial" w:hAnsi="Arial"/>
                      <w:b/>
                      <w:sz w:val="20"/>
                    </w:rPr>
                    <w:t>Weekly Maintenance</w:t>
                  </w:r>
                </w:p>
              </w:tc>
            </w:tr>
            <w:tr w:rsidR="00216449" w:rsidRPr="00216449" w:rsidTr="00216449">
              <w:tc>
                <w:tcPr>
                  <w:tcW w:w="4572" w:type="dxa"/>
                </w:tcPr>
                <w:p w:rsidR="00216449" w:rsidRDefault="00216449" w:rsidP="00891C38">
                  <w:pPr>
                    <w:numPr>
                      <w:ilvl w:val="0"/>
                      <w:numId w:val="17"/>
                    </w:numPr>
                    <w:rPr>
                      <w:rFonts w:ascii="Arial" w:hAnsi="Arial"/>
                      <w:sz w:val="20"/>
                    </w:rPr>
                  </w:pPr>
                  <w:r w:rsidRPr="00216449">
                    <w:rPr>
                      <w:rFonts w:ascii="Arial" w:hAnsi="Arial"/>
                      <w:sz w:val="20"/>
                    </w:rPr>
                    <w:t>R</w:t>
                  </w:r>
                  <w:r w:rsidR="00F84416">
                    <w:rPr>
                      <w:rFonts w:ascii="Arial" w:hAnsi="Arial"/>
                      <w:sz w:val="20"/>
                    </w:rPr>
                    <w:t>ecord Room T</w:t>
                  </w:r>
                  <w:r w:rsidRPr="00216449">
                    <w:rPr>
                      <w:rFonts w:ascii="Arial" w:hAnsi="Arial"/>
                      <w:sz w:val="20"/>
                    </w:rPr>
                    <w:t>emperature (18-26</w:t>
                  </w:r>
                  <w:r w:rsidRPr="00216449">
                    <w:rPr>
                      <w:rFonts w:ascii="Arial" w:hAnsi="Arial" w:cs="Arial"/>
                      <w:sz w:val="20"/>
                    </w:rPr>
                    <w:t>˚</w:t>
                  </w:r>
                  <w:r w:rsidRPr="00216449">
                    <w:rPr>
                      <w:rFonts w:ascii="Arial" w:hAnsi="Arial"/>
                      <w:sz w:val="20"/>
                    </w:rPr>
                    <w:t xml:space="preserve">C) by checking </w:t>
                  </w:r>
                  <w:r w:rsidR="003B472D">
                    <w:rPr>
                      <w:rFonts w:ascii="Arial" w:hAnsi="Arial"/>
                      <w:sz w:val="20"/>
                    </w:rPr>
                    <w:t xml:space="preserve">the </w:t>
                  </w:r>
                  <w:r w:rsidR="004C59EE">
                    <w:rPr>
                      <w:rFonts w:ascii="Arial" w:hAnsi="Arial"/>
                      <w:sz w:val="20"/>
                    </w:rPr>
                    <w:t xml:space="preserve">Automated </w:t>
                  </w:r>
                  <w:r w:rsidR="003B472D">
                    <w:rPr>
                      <w:rFonts w:ascii="Arial" w:hAnsi="Arial"/>
                      <w:sz w:val="20"/>
                    </w:rPr>
                    <w:t>Temperature Monitoring device</w:t>
                  </w:r>
                  <w:r w:rsidR="00F84416">
                    <w:rPr>
                      <w:rFonts w:ascii="Arial" w:hAnsi="Arial"/>
                      <w:sz w:val="20"/>
                    </w:rPr>
                    <w:t xml:space="preserve"> (</w:t>
                  </w:r>
                  <w:r w:rsidR="001A129C">
                    <w:rPr>
                      <w:rFonts w:ascii="Arial" w:hAnsi="Arial"/>
                      <w:sz w:val="20"/>
                    </w:rPr>
                    <w:t>‘</w:t>
                  </w:r>
                  <w:r w:rsidRPr="00216449">
                    <w:rPr>
                      <w:rFonts w:ascii="Arial" w:hAnsi="Arial"/>
                      <w:sz w:val="20"/>
                    </w:rPr>
                    <w:t>Micro room temp</w:t>
                  </w:r>
                  <w:r w:rsidR="001A129C">
                    <w:rPr>
                      <w:rFonts w:ascii="Arial" w:hAnsi="Arial"/>
                      <w:sz w:val="20"/>
                    </w:rPr>
                    <w:t>’</w:t>
                  </w:r>
                  <w:r w:rsidR="00F84416">
                    <w:rPr>
                      <w:rFonts w:ascii="Arial" w:hAnsi="Arial"/>
                      <w:sz w:val="20"/>
                    </w:rPr>
                    <w:t>)</w:t>
                  </w:r>
                  <w:r w:rsidRPr="00216449">
                    <w:rPr>
                      <w:rFonts w:ascii="Arial" w:hAnsi="Arial"/>
                      <w:sz w:val="20"/>
                    </w:rPr>
                    <w:t xml:space="preserve"> </w:t>
                  </w:r>
                </w:p>
                <w:p w:rsidR="00470540" w:rsidRDefault="00470540" w:rsidP="00470540">
                  <w:pPr>
                    <w:ind w:left="720"/>
                    <w:rPr>
                      <w:rFonts w:ascii="Arial" w:hAnsi="Arial"/>
                      <w:sz w:val="20"/>
                    </w:rPr>
                  </w:pPr>
                </w:p>
                <w:p w:rsidR="00470540" w:rsidRDefault="00470540" w:rsidP="00891C38">
                  <w:pPr>
                    <w:numPr>
                      <w:ilvl w:val="0"/>
                      <w:numId w:val="17"/>
                    </w:numPr>
                    <w:rPr>
                      <w:rFonts w:ascii="Arial" w:hAnsi="Arial"/>
                      <w:sz w:val="20"/>
                    </w:rPr>
                  </w:pPr>
                  <w:r>
                    <w:rPr>
                      <w:rFonts w:ascii="Arial" w:hAnsi="Arial"/>
                      <w:sz w:val="20"/>
                    </w:rPr>
                    <w:t>Check printer paper supply</w:t>
                  </w:r>
                </w:p>
                <w:p w:rsidR="008C3E0B" w:rsidRDefault="008C3E0B" w:rsidP="008C3E0B">
                  <w:pPr>
                    <w:pStyle w:val="ListParagraph"/>
                    <w:rPr>
                      <w:rFonts w:ascii="Arial" w:hAnsi="Arial"/>
                      <w:sz w:val="20"/>
                    </w:rPr>
                  </w:pPr>
                </w:p>
                <w:p w:rsidR="008C3E0B" w:rsidRPr="007B29B0" w:rsidRDefault="008C3E0B" w:rsidP="00891C38">
                  <w:pPr>
                    <w:numPr>
                      <w:ilvl w:val="0"/>
                      <w:numId w:val="17"/>
                    </w:numPr>
                    <w:rPr>
                      <w:rFonts w:ascii="Arial" w:hAnsi="Arial"/>
                      <w:sz w:val="20"/>
                    </w:rPr>
                  </w:pPr>
                  <w:r>
                    <w:rPr>
                      <w:rFonts w:ascii="Arial" w:hAnsi="Arial"/>
                      <w:sz w:val="20"/>
                    </w:rPr>
                    <w:t xml:space="preserve">Subculture </w:t>
                  </w:r>
                  <w:r w:rsidRPr="00F34524">
                    <w:rPr>
                      <w:rFonts w:ascii="Arial" w:hAnsi="Arial" w:cs="Arial"/>
                      <w:i/>
                      <w:sz w:val="20"/>
                      <w:szCs w:val="20"/>
                    </w:rPr>
                    <w:t xml:space="preserve">E.coli </w:t>
                  </w:r>
                  <w:r w:rsidRPr="00F34524">
                    <w:rPr>
                      <w:rFonts w:ascii="Arial" w:hAnsi="Arial" w:cs="Arial"/>
                      <w:sz w:val="20"/>
                      <w:szCs w:val="20"/>
                    </w:rPr>
                    <w:t>ATTC 8739</w:t>
                  </w:r>
                  <w:r>
                    <w:rPr>
                      <w:rFonts w:ascii="Arial" w:hAnsi="Arial" w:cs="Arial"/>
                      <w:sz w:val="20"/>
                      <w:szCs w:val="20"/>
                    </w:rPr>
                    <w:t xml:space="preserve"> organism</w:t>
                  </w:r>
                </w:p>
                <w:p w:rsidR="007B29B0" w:rsidRDefault="007B29B0" w:rsidP="00891C38">
                  <w:pPr>
                    <w:numPr>
                      <w:ilvl w:val="0"/>
                      <w:numId w:val="23"/>
                    </w:numPr>
                    <w:rPr>
                      <w:rFonts w:ascii="Arial" w:hAnsi="Arial"/>
                      <w:sz w:val="20"/>
                    </w:rPr>
                  </w:pPr>
                  <w:r>
                    <w:rPr>
                      <w:rFonts w:ascii="Arial" w:hAnsi="Arial"/>
                      <w:sz w:val="20"/>
                    </w:rPr>
                    <w:t>See Desk 3 subculture schedule</w:t>
                  </w:r>
                </w:p>
                <w:p w:rsidR="007B29B0" w:rsidRPr="00DD7E51" w:rsidRDefault="007B29B0" w:rsidP="00891C38">
                  <w:pPr>
                    <w:numPr>
                      <w:ilvl w:val="0"/>
                      <w:numId w:val="23"/>
                    </w:numPr>
                    <w:rPr>
                      <w:rFonts w:ascii="Arial" w:hAnsi="Arial"/>
                      <w:sz w:val="20"/>
                    </w:rPr>
                  </w:pPr>
                  <w:r>
                    <w:rPr>
                      <w:rFonts w:ascii="Arial" w:hAnsi="Arial"/>
                      <w:sz w:val="20"/>
                    </w:rPr>
                    <w:t xml:space="preserve">Refer to protocol “LyfoCults Plus </w:t>
                  </w:r>
                  <w:r w:rsidRPr="00F34524">
                    <w:rPr>
                      <w:rFonts w:ascii="Arial" w:hAnsi="Arial" w:cs="Arial"/>
                      <w:i/>
                      <w:sz w:val="20"/>
                      <w:szCs w:val="20"/>
                    </w:rPr>
                    <w:t xml:space="preserve">E.coli </w:t>
                  </w:r>
                  <w:r w:rsidRPr="00F34524">
                    <w:rPr>
                      <w:rFonts w:ascii="Arial" w:hAnsi="Arial" w:cs="Arial"/>
                      <w:sz w:val="20"/>
                      <w:szCs w:val="20"/>
                    </w:rPr>
                    <w:t>ATTC 8739</w:t>
                  </w:r>
                  <w:r>
                    <w:rPr>
                      <w:rFonts w:ascii="Arial" w:hAnsi="Arial" w:cs="Arial"/>
                      <w:sz w:val="20"/>
                      <w:szCs w:val="20"/>
                    </w:rPr>
                    <w:t xml:space="preserve">” for monthly subculturing (found on Desk 3). </w:t>
                  </w:r>
                </w:p>
              </w:tc>
              <w:tc>
                <w:tcPr>
                  <w:tcW w:w="4573" w:type="dxa"/>
                </w:tcPr>
                <w:p w:rsidR="00223A60" w:rsidRDefault="00613D07" w:rsidP="00891C38">
                  <w:pPr>
                    <w:numPr>
                      <w:ilvl w:val="0"/>
                      <w:numId w:val="17"/>
                    </w:numPr>
                    <w:jc w:val="left"/>
                    <w:rPr>
                      <w:rFonts w:ascii="Arial" w:hAnsi="Arial"/>
                      <w:sz w:val="20"/>
                    </w:rPr>
                  </w:pPr>
                  <w:r>
                    <w:rPr>
                      <w:rFonts w:ascii="Arial" w:hAnsi="Arial"/>
                      <w:sz w:val="20"/>
                    </w:rPr>
                    <w:t>Check desiccant</w:t>
                  </w:r>
                </w:p>
                <w:p w:rsidR="00216449" w:rsidRPr="00216449" w:rsidRDefault="00223A60" w:rsidP="00FF53E0">
                  <w:pPr>
                    <w:numPr>
                      <w:ilvl w:val="1"/>
                      <w:numId w:val="17"/>
                    </w:numPr>
                    <w:jc w:val="left"/>
                    <w:rPr>
                      <w:rFonts w:ascii="Arial" w:hAnsi="Arial"/>
                      <w:sz w:val="20"/>
                    </w:rPr>
                  </w:pPr>
                  <w:r>
                    <w:rPr>
                      <w:rFonts w:ascii="Arial" w:hAnsi="Arial"/>
                      <w:sz w:val="20"/>
                    </w:rPr>
                    <w:t>If desiccant is not a deep rich orange color</w:t>
                  </w:r>
                  <w:r w:rsidR="00361053">
                    <w:rPr>
                      <w:rFonts w:ascii="Arial" w:hAnsi="Arial"/>
                      <w:sz w:val="20"/>
                    </w:rPr>
                    <w:t xml:space="preserve"> but rather </w:t>
                  </w:r>
                  <w:r w:rsidR="002A759D">
                    <w:rPr>
                      <w:rFonts w:ascii="Arial" w:hAnsi="Arial"/>
                      <w:sz w:val="20"/>
                    </w:rPr>
                    <w:t xml:space="preserve">displays </w:t>
                  </w:r>
                  <w:r w:rsidR="00470540">
                    <w:rPr>
                      <w:rFonts w:ascii="Arial" w:hAnsi="Arial"/>
                      <w:sz w:val="20"/>
                    </w:rPr>
                    <w:t xml:space="preserve">a </w:t>
                  </w:r>
                  <w:r w:rsidR="009A31B0">
                    <w:rPr>
                      <w:rFonts w:ascii="Arial" w:hAnsi="Arial"/>
                      <w:sz w:val="20"/>
                    </w:rPr>
                    <w:t>pale or yellow</w:t>
                  </w:r>
                  <w:r w:rsidR="00470540">
                    <w:rPr>
                      <w:rFonts w:ascii="Arial" w:hAnsi="Arial"/>
                      <w:sz w:val="20"/>
                    </w:rPr>
                    <w:t xml:space="preserve"> look</w:t>
                  </w:r>
                  <w:r w:rsidR="009A31B0">
                    <w:rPr>
                      <w:rFonts w:ascii="Arial" w:hAnsi="Arial"/>
                      <w:sz w:val="20"/>
                    </w:rPr>
                    <w:t xml:space="preserve">, change desiccant </w:t>
                  </w:r>
                  <w:r w:rsidR="00342A2C">
                    <w:rPr>
                      <w:rFonts w:ascii="Arial" w:hAnsi="Arial"/>
                      <w:sz w:val="20"/>
                    </w:rPr>
                    <w:t>using a</w:t>
                  </w:r>
                  <w:r w:rsidR="009A31B0">
                    <w:rPr>
                      <w:rFonts w:ascii="Arial" w:hAnsi="Arial"/>
                      <w:sz w:val="20"/>
                    </w:rPr>
                    <w:t xml:space="preserve"> fresh batch.</w:t>
                  </w:r>
                  <w:r w:rsidR="00470540">
                    <w:rPr>
                      <w:rFonts w:ascii="Arial" w:hAnsi="Arial"/>
                      <w:sz w:val="20"/>
                    </w:rPr>
                    <w:t xml:space="preserve"> See </w:t>
                  </w:r>
                  <w:hyperlink r:id="rId11" w:history="1">
                    <w:r w:rsidR="00FF53E0" w:rsidRPr="00FF53E0">
                      <w:rPr>
                        <w:rStyle w:val="Hyperlink"/>
                        <w:rFonts w:ascii="Arial" w:hAnsi="Arial"/>
                        <w:sz w:val="20"/>
                      </w:rPr>
                      <w:t>VITEK MS Preventative Maintenance Procedure</w:t>
                    </w:r>
                  </w:hyperlink>
                  <w:r w:rsidR="00AE593A" w:rsidRPr="00FF53E0">
                    <w:rPr>
                      <w:rFonts w:ascii="Arial" w:hAnsi="Arial"/>
                      <w:sz w:val="20"/>
                    </w:rPr>
                    <w:t xml:space="preserve"> </w:t>
                  </w:r>
                  <w:r w:rsidR="00AE593A">
                    <w:rPr>
                      <w:rFonts w:ascii="Arial" w:hAnsi="Arial"/>
                      <w:sz w:val="20"/>
                    </w:rPr>
                    <w:t xml:space="preserve">for </w:t>
                  </w:r>
                  <w:r w:rsidR="00AF49D4">
                    <w:rPr>
                      <w:rFonts w:ascii="Arial" w:hAnsi="Arial"/>
                      <w:sz w:val="20"/>
                    </w:rPr>
                    <w:t xml:space="preserve">further </w:t>
                  </w:r>
                  <w:r w:rsidR="00AE593A">
                    <w:rPr>
                      <w:rFonts w:ascii="Arial" w:hAnsi="Arial"/>
                      <w:sz w:val="20"/>
                    </w:rPr>
                    <w:t xml:space="preserve">instruction. </w:t>
                  </w:r>
                  <w:r w:rsidR="00470540">
                    <w:rPr>
                      <w:rFonts w:ascii="Arial" w:hAnsi="Arial"/>
                      <w:sz w:val="20"/>
                    </w:rPr>
                    <w:t xml:space="preserve"> </w:t>
                  </w:r>
                </w:p>
              </w:tc>
            </w:tr>
          </w:tbl>
          <w:p w:rsidR="00624DB4" w:rsidRDefault="00624DB4" w:rsidP="00624DB4">
            <w:pPr>
              <w:jc w:val="left"/>
              <w:rPr>
                <w:rFonts w:ascii="Arial" w:hAnsi="Arial"/>
                <w:sz w:val="20"/>
                <w:u w:val="single"/>
              </w:rPr>
            </w:pPr>
          </w:p>
          <w:p w:rsidR="00624DB4" w:rsidRPr="00624DB4" w:rsidRDefault="00624DB4" w:rsidP="00921580">
            <w:pPr>
              <w:jc w:val="left"/>
              <w:rPr>
                <w:rFonts w:ascii="Arial" w:hAnsi="Arial"/>
                <w:sz w:val="20"/>
                <w:u w:val="single"/>
              </w:rPr>
            </w:pPr>
            <w:r>
              <w:rPr>
                <w:rFonts w:ascii="Arial" w:hAnsi="Arial"/>
                <w:sz w:val="20"/>
              </w:rPr>
              <w:t xml:space="preserve">Preventative Maintenance is to be documented on the </w:t>
            </w:r>
            <w:r>
              <w:rPr>
                <w:rFonts w:ascii="Arial" w:hAnsi="Arial"/>
                <w:sz w:val="20"/>
                <w:u w:val="single"/>
              </w:rPr>
              <w:t>VITEK MS Instrument Preventive Maintenance/Quality Control</w:t>
            </w:r>
            <w:r w:rsidRPr="00F20D92">
              <w:rPr>
                <w:rFonts w:ascii="Arial" w:hAnsi="Arial"/>
                <w:sz w:val="20"/>
              </w:rPr>
              <w:t xml:space="preserve"> </w:t>
            </w:r>
            <w:r>
              <w:rPr>
                <w:rFonts w:ascii="Arial" w:hAnsi="Arial"/>
                <w:sz w:val="20"/>
              </w:rPr>
              <w:t xml:space="preserve">form. </w:t>
            </w:r>
          </w:p>
          <w:p w:rsidR="00F20D92" w:rsidRPr="00F20D92" w:rsidRDefault="00F20D92" w:rsidP="00AD6332">
            <w:pPr>
              <w:jc w:val="left"/>
              <w:rPr>
                <w:rFonts w:ascii="Arial" w:hAnsi="Arial"/>
                <w:sz w:val="20"/>
              </w:rPr>
            </w:pPr>
          </w:p>
        </w:tc>
      </w:tr>
      <w:tr w:rsidR="00C4026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bottom w:val="nil"/>
            </w:tcBorders>
          </w:tcPr>
          <w:p w:rsidR="00C40263" w:rsidRDefault="00C40263">
            <w:pPr>
              <w:rPr>
                <w:rFonts w:ascii="Arial" w:hAnsi="Arial"/>
                <w:b/>
                <w:color w:val="0000FF"/>
                <w:sz w:val="20"/>
              </w:rPr>
            </w:pPr>
          </w:p>
          <w:p w:rsidR="00C40263" w:rsidRPr="000C3C0B" w:rsidRDefault="00C40263">
            <w:pPr>
              <w:rPr>
                <w:rFonts w:ascii="Arial" w:hAnsi="Arial"/>
                <w:b/>
                <w:color w:val="003399"/>
                <w:sz w:val="20"/>
              </w:rPr>
            </w:pPr>
            <w:r w:rsidRPr="000C3C0B">
              <w:rPr>
                <w:rFonts w:ascii="Arial" w:hAnsi="Arial"/>
                <w:b/>
                <w:color w:val="003399"/>
                <w:sz w:val="20"/>
              </w:rPr>
              <w:t>Quality Control</w:t>
            </w:r>
          </w:p>
          <w:p w:rsidR="00C40263" w:rsidRDefault="00C40263">
            <w:pPr>
              <w:rPr>
                <w:rFonts w:ascii="Arial" w:hAnsi="Arial"/>
                <w:b/>
                <w:color w:val="0000FF"/>
                <w:sz w:val="20"/>
              </w:rPr>
            </w:pPr>
          </w:p>
        </w:tc>
        <w:tc>
          <w:tcPr>
            <w:tcW w:w="9376" w:type="dxa"/>
            <w:gridSpan w:val="10"/>
            <w:tcBorders>
              <w:top w:val="single" w:sz="6" w:space="0" w:color="auto"/>
              <w:bottom w:val="single" w:sz="4" w:space="0" w:color="auto"/>
              <w:right w:val="nil"/>
            </w:tcBorders>
          </w:tcPr>
          <w:p w:rsidR="00C40263" w:rsidRDefault="00C40263">
            <w:pPr>
              <w:jc w:val="left"/>
              <w:rPr>
                <w:rFonts w:ascii="Arial" w:hAnsi="Arial"/>
                <w:sz w:val="20"/>
              </w:rPr>
            </w:pPr>
          </w:p>
          <w:p w:rsidR="00A36E79" w:rsidRPr="00F34524" w:rsidRDefault="00A36E79" w:rsidP="00891C38">
            <w:pPr>
              <w:pStyle w:val="NoSpacing"/>
              <w:numPr>
                <w:ilvl w:val="0"/>
                <w:numId w:val="9"/>
              </w:numPr>
              <w:rPr>
                <w:rFonts w:ascii="Arial" w:hAnsi="Arial" w:cs="Arial"/>
                <w:b/>
                <w:sz w:val="20"/>
                <w:szCs w:val="20"/>
              </w:rPr>
            </w:pPr>
            <w:r w:rsidRPr="00F34524">
              <w:rPr>
                <w:rFonts w:ascii="Arial" w:hAnsi="Arial" w:cs="Arial"/>
                <w:sz w:val="20"/>
                <w:szCs w:val="20"/>
              </w:rPr>
              <w:t>The calibration organism is run on the center spot of each acquisition group that is utilized.</w:t>
            </w:r>
          </w:p>
          <w:p w:rsidR="00AC455D" w:rsidRPr="00F9263B" w:rsidRDefault="00A36E79" w:rsidP="00891C38">
            <w:pPr>
              <w:pStyle w:val="NoSpacing"/>
              <w:numPr>
                <w:ilvl w:val="1"/>
                <w:numId w:val="9"/>
              </w:numPr>
              <w:rPr>
                <w:rFonts w:ascii="Arial" w:hAnsi="Arial" w:cs="Arial"/>
                <w:b/>
                <w:sz w:val="20"/>
                <w:szCs w:val="20"/>
              </w:rPr>
            </w:pPr>
            <w:r w:rsidRPr="00F34524">
              <w:rPr>
                <w:rFonts w:ascii="Arial" w:hAnsi="Arial" w:cs="Arial"/>
                <w:i/>
                <w:sz w:val="20"/>
                <w:szCs w:val="20"/>
              </w:rPr>
              <w:t xml:space="preserve">E.coli </w:t>
            </w:r>
            <w:r w:rsidRPr="00F34524">
              <w:rPr>
                <w:rFonts w:ascii="Arial" w:hAnsi="Arial" w:cs="Arial"/>
                <w:sz w:val="20"/>
                <w:szCs w:val="20"/>
              </w:rPr>
              <w:t>ATTC 8739</w:t>
            </w:r>
            <w:r w:rsidR="00C512D7">
              <w:rPr>
                <w:rFonts w:ascii="Arial" w:hAnsi="Arial" w:cs="Arial"/>
                <w:sz w:val="20"/>
                <w:szCs w:val="20"/>
              </w:rPr>
              <w:t xml:space="preserve"> </w:t>
            </w:r>
          </w:p>
          <w:p w:rsidR="00F9263B" w:rsidRDefault="00F9263B" w:rsidP="00F9263B">
            <w:pPr>
              <w:pStyle w:val="NoSpacing"/>
              <w:ind w:left="360"/>
              <w:rPr>
                <w:rFonts w:ascii="Arial" w:hAnsi="Arial" w:cs="Arial"/>
                <w:b/>
                <w:sz w:val="20"/>
                <w:szCs w:val="20"/>
              </w:rPr>
            </w:pPr>
          </w:p>
          <w:p w:rsidR="00FC7300" w:rsidRDefault="00F9263B" w:rsidP="00F9263B">
            <w:pPr>
              <w:pStyle w:val="NoSpacing"/>
              <w:ind w:left="360"/>
              <w:rPr>
                <w:rFonts w:ascii="Arial" w:hAnsi="Arial" w:cs="Arial"/>
                <w:sz w:val="20"/>
                <w:szCs w:val="20"/>
              </w:rPr>
            </w:pPr>
            <w:r>
              <w:rPr>
                <w:rFonts w:ascii="Arial" w:hAnsi="Arial" w:cs="Arial"/>
                <w:b/>
                <w:sz w:val="20"/>
                <w:szCs w:val="20"/>
              </w:rPr>
              <w:t>*Calibration Failure</w:t>
            </w:r>
            <w:r w:rsidR="00A7325F">
              <w:rPr>
                <w:rFonts w:ascii="Arial" w:hAnsi="Arial" w:cs="Arial"/>
                <w:sz w:val="20"/>
                <w:szCs w:val="20"/>
              </w:rPr>
              <w:t>: If the calibration fails</w:t>
            </w:r>
            <w:r w:rsidR="00FC7300">
              <w:rPr>
                <w:rFonts w:ascii="Arial" w:hAnsi="Arial" w:cs="Arial"/>
                <w:sz w:val="20"/>
                <w:szCs w:val="20"/>
              </w:rPr>
              <w:t xml:space="preserve">, </w:t>
            </w:r>
            <w:r w:rsidR="00A7325F">
              <w:rPr>
                <w:rFonts w:ascii="Arial" w:hAnsi="Arial" w:cs="Arial"/>
                <w:sz w:val="20"/>
                <w:szCs w:val="20"/>
              </w:rPr>
              <w:t xml:space="preserve">an error is reported. </w:t>
            </w:r>
          </w:p>
          <w:p w:rsidR="00A36E79" w:rsidRPr="00FC7300" w:rsidRDefault="00FC7300" w:rsidP="00FC7300">
            <w:pPr>
              <w:pStyle w:val="NoSpacing"/>
              <w:numPr>
                <w:ilvl w:val="1"/>
                <w:numId w:val="22"/>
              </w:numPr>
              <w:rPr>
                <w:rFonts w:ascii="Arial" w:hAnsi="Arial" w:cs="Arial"/>
                <w:b/>
                <w:sz w:val="20"/>
                <w:szCs w:val="20"/>
              </w:rPr>
            </w:pPr>
            <w:r>
              <w:rPr>
                <w:rFonts w:ascii="Arial" w:hAnsi="Arial" w:cs="Arial"/>
                <w:sz w:val="20"/>
                <w:szCs w:val="20"/>
              </w:rPr>
              <w:t>Verify that the calibration organism and matrix have been deposited.</w:t>
            </w:r>
          </w:p>
          <w:p w:rsidR="00FC7300" w:rsidRPr="00FC7300" w:rsidRDefault="00FC7300" w:rsidP="00FC7300">
            <w:pPr>
              <w:pStyle w:val="NoSpacing"/>
              <w:numPr>
                <w:ilvl w:val="1"/>
                <w:numId w:val="22"/>
              </w:numPr>
              <w:rPr>
                <w:rFonts w:ascii="Arial" w:hAnsi="Arial" w:cs="Arial"/>
                <w:b/>
                <w:sz w:val="20"/>
                <w:szCs w:val="20"/>
              </w:rPr>
            </w:pPr>
            <w:r>
              <w:rPr>
                <w:rFonts w:ascii="Arial" w:hAnsi="Arial" w:cs="Arial"/>
                <w:sz w:val="20"/>
                <w:szCs w:val="20"/>
              </w:rPr>
              <w:t>Repeat the acquisition group by click</w:t>
            </w:r>
            <w:r w:rsidR="00BC312C">
              <w:rPr>
                <w:rFonts w:ascii="Arial" w:hAnsi="Arial" w:cs="Arial"/>
                <w:sz w:val="20"/>
                <w:szCs w:val="20"/>
              </w:rPr>
              <w:t>ing</w:t>
            </w:r>
            <w:r>
              <w:rPr>
                <w:rFonts w:ascii="Arial" w:hAnsi="Arial" w:cs="Arial"/>
                <w:sz w:val="20"/>
                <w:szCs w:val="20"/>
              </w:rPr>
              <w:t xml:space="preserve"> on all spots that have been setup.</w:t>
            </w:r>
          </w:p>
          <w:p w:rsidR="00FC7300" w:rsidRPr="00FC7300" w:rsidRDefault="00FC7300" w:rsidP="00FC7300">
            <w:pPr>
              <w:pStyle w:val="NoSpacing"/>
              <w:numPr>
                <w:ilvl w:val="1"/>
                <w:numId w:val="22"/>
              </w:numPr>
              <w:rPr>
                <w:rFonts w:ascii="Arial" w:hAnsi="Arial" w:cs="Arial"/>
                <w:b/>
                <w:sz w:val="20"/>
                <w:szCs w:val="20"/>
              </w:rPr>
            </w:pPr>
            <w:r>
              <w:rPr>
                <w:rFonts w:ascii="Arial" w:hAnsi="Arial" w:cs="Arial"/>
                <w:sz w:val="20"/>
                <w:szCs w:val="20"/>
              </w:rPr>
              <w:t>If calibration fails again, set up the isolates onto a new acquisition group and repeat. Consider using a new vial</w:t>
            </w:r>
            <w:r w:rsidR="005D10D9">
              <w:rPr>
                <w:rFonts w:ascii="Arial" w:hAnsi="Arial" w:cs="Arial"/>
                <w:sz w:val="20"/>
                <w:szCs w:val="20"/>
              </w:rPr>
              <w:t xml:space="preserve"> of</w:t>
            </w:r>
            <w:r>
              <w:rPr>
                <w:rFonts w:ascii="Arial" w:hAnsi="Arial" w:cs="Arial"/>
                <w:sz w:val="20"/>
                <w:szCs w:val="20"/>
              </w:rPr>
              <w:t xml:space="preserve"> VITEK MS-CHCA matrix.</w:t>
            </w:r>
          </w:p>
          <w:p w:rsidR="00FC7300" w:rsidRPr="00FC7300" w:rsidRDefault="00FC7300" w:rsidP="00FC7300">
            <w:pPr>
              <w:pStyle w:val="NoSpacing"/>
              <w:numPr>
                <w:ilvl w:val="1"/>
                <w:numId w:val="22"/>
              </w:numPr>
              <w:rPr>
                <w:rFonts w:ascii="Arial" w:hAnsi="Arial" w:cs="Arial"/>
                <w:b/>
                <w:sz w:val="20"/>
                <w:szCs w:val="20"/>
              </w:rPr>
            </w:pPr>
            <w:r>
              <w:rPr>
                <w:rFonts w:ascii="Arial" w:hAnsi="Arial" w:cs="Arial"/>
                <w:sz w:val="20"/>
                <w:szCs w:val="20"/>
              </w:rPr>
              <w:t>If calibration fails again</w:t>
            </w:r>
            <w:r w:rsidR="002C3EDC">
              <w:rPr>
                <w:rFonts w:ascii="Arial" w:hAnsi="Arial" w:cs="Arial"/>
                <w:sz w:val="20"/>
                <w:szCs w:val="20"/>
              </w:rPr>
              <w:t xml:space="preserve"> (using a new vial of VITEK MS-CHCA matrix),</w:t>
            </w:r>
            <w:r>
              <w:rPr>
                <w:rFonts w:ascii="Arial" w:hAnsi="Arial" w:cs="Arial"/>
                <w:sz w:val="20"/>
                <w:szCs w:val="20"/>
              </w:rPr>
              <w:t xml:space="preserve"> contact bioMérieux Customer Support.</w:t>
            </w:r>
          </w:p>
          <w:p w:rsidR="00FC7300" w:rsidRPr="00F34524" w:rsidRDefault="00FC7300" w:rsidP="00FC7300">
            <w:pPr>
              <w:pStyle w:val="NoSpacing"/>
              <w:ind w:left="1800"/>
              <w:rPr>
                <w:rFonts w:ascii="Arial" w:hAnsi="Arial" w:cs="Arial"/>
                <w:b/>
                <w:sz w:val="20"/>
                <w:szCs w:val="20"/>
              </w:rPr>
            </w:pPr>
          </w:p>
          <w:p w:rsidR="00DF0AD0" w:rsidRPr="00DF0AD0" w:rsidRDefault="00A36E79" w:rsidP="00891C38">
            <w:pPr>
              <w:pStyle w:val="NoSpacing"/>
              <w:numPr>
                <w:ilvl w:val="0"/>
                <w:numId w:val="9"/>
              </w:numPr>
              <w:rPr>
                <w:rFonts w:ascii="Arial" w:hAnsi="Arial" w:cs="Arial"/>
                <w:b/>
                <w:sz w:val="20"/>
                <w:szCs w:val="20"/>
              </w:rPr>
            </w:pPr>
            <w:r w:rsidRPr="00F34524">
              <w:rPr>
                <w:rFonts w:ascii="Arial" w:hAnsi="Arial" w:cs="Arial"/>
                <w:sz w:val="20"/>
                <w:szCs w:val="20"/>
              </w:rPr>
              <w:t>Quality Control (QC) is to be run once during day shift hours for each day that VITEK MS is in use.</w:t>
            </w:r>
            <w:r w:rsidR="0054317E">
              <w:rPr>
                <w:rFonts w:ascii="Arial" w:hAnsi="Arial" w:cs="Arial"/>
                <w:sz w:val="20"/>
                <w:szCs w:val="20"/>
              </w:rPr>
              <w:t xml:space="preserve"> </w:t>
            </w:r>
          </w:p>
          <w:p w:rsidR="00DF0AD0" w:rsidRPr="00F34524" w:rsidRDefault="00DF0AD0" w:rsidP="00891C38">
            <w:pPr>
              <w:pStyle w:val="NoSpacing"/>
              <w:numPr>
                <w:ilvl w:val="1"/>
                <w:numId w:val="9"/>
              </w:numPr>
              <w:rPr>
                <w:rFonts w:ascii="Arial" w:hAnsi="Arial" w:cs="Arial"/>
                <w:b/>
                <w:sz w:val="20"/>
                <w:szCs w:val="20"/>
              </w:rPr>
            </w:pPr>
            <w:r w:rsidRPr="00F34524">
              <w:rPr>
                <w:rFonts w:ascii="Arial" w:hAnsi="Arial" w:cs="Arial"/>
                <w:sz w:val="20"/>
                <w:szCs w:val="20"/>
              </w:rPr>
              <w:t>Bacterial QC:</w:t>
            </w:r>
            <w:r w:rsidR="0010679C">
              <w:rPr>
                <w:rFonts w:ascii="Arial" w:hAnsi="Arial" w:cs="Arial"/>
                <w:sz w:val="20"/>
                <w:szCs w:val="20"/>
              </w:rPr>
              <w:t xml:space="preserve"> </w:t>
            </w:r>
            <w:r w:rsidRPr="00F34524">
              <w:rPr>
                <w:rFonts w:ascii="Arial" w:hAnsi="Arial" w:cs="Arial"/>
                <w:i/>
                <w:sz w:val="20"/>
                <w:szCs w:val="20"/>
              </w:rPr>
              <w:t xml:space="preserve">E.cloacae </w:t>
            </w:r>
            <w:r w:rsidRPr="00F34524">
              <w:rPr>
                <w:rFonts w:ascii="Arial" w:hAnsi="Arial" w:cs="Arial"/>
                <w:sz w:val="20"/>
                <w:szCs w:val="20"/>
              </w:rPr>
              <w:t>ATCC 13048</w:t>
            </w:r>
          </w:p>
          <w:p w:rsidR="00DF0AD0" w:rsidRPr="00F34524" w:rsidRDefault="00DF0AD0" w:rsidP="00891C38">
            <w:pPr>
              <w:pStyle w:val="NoSpacing"/>
              <w:numPr>
                <w:ilvl w:val="1"/>
                <w:numId w:val="9"/>
              </w:numPr>
              <w:rPr>
                <w:rFonts w:ascii="Arial" w:hAnsi="Arial" w:cs="Arial"/>
                <w:b/>
                <w:sz w:val="20"/>
                <w:szCs w:val="20"/>
              </w:rPr>
            </w:pPr>
            <w:r w:rsidRPr="00F34524">
              <w:rPr>
                <w:rFonts w:ascii="Arial" w:hAnsi="Arial" w:cs="Arial"/>
                <w:sz w:val="20"/>
                <w:szCs w:val="20"/>
              </w:rPr>
              <w:t>Yeast QC</w:t>
            </w:r>
            <w:r w:rsidR="0010679C">
              <w:rPr>
                <w:rFonts w:ascii="Arial" w:hAnsi="Arial" w:cs="Arial"/>
                <w:sz w:val="20"/>
                <w:szCs w:val="20"/>
              </w:rPr>
              <w:t xml:space="preserve">: </w:t>
            </w:r>
            <w:r w:rsidRPr="00F34524">
              <w:rPr>
                <w:rFonts w:ascii="Arial" w:hAnsi="Arial" w:cs="Arial"/>
                <w:i/>
                <w:sz w:val="20"/>
                <w:szCs w:val="20"/>
              </w:rPr>
              <w:t xml:space="preserve">C. glabrata </w:t>
            </w:r>
            <w:r w:rsidRPr="00F34524">
              <w:rPr>
                <w:rFonts w:ascii="Arial" w:hAnsi="Arial" w:cs="Arial"/>
                <w:sz w:val="20"/>
                <w:szCs w:val="20"/>
              </w:rPr>
              <w:t xml:space="preserve">ATCC MYA-2950 </w:t>
            </w:r>
          </w:p>
          <w:p w:rsidR="00DF0AD0" w:rsidRPr="005577A4" w:rsidRDefault="00DF0AD0" w:rsidP="00891C38">
            <w:pPr>
              <w:pStyle w:val="NoSpacing"/>
              <w:numPr>
                <w:ilvl w:val="1"/>
                <w:numId w:val="9"/>
              </w:numPr>
              <w:rPr>
                <w:rFonts w:ascii="Arial" w:hAnsi="Arial" w:cs="Arial"/>
                <w:b/>
                <w:sz w:val="20"/>
                <w:szCs w:val="20"/>
              </w:rPr>
            </w:pPr>
            <w:r w:rsidRPr="00F34524">
              <w:rPr>
                <w:rFonts w:ascii="Arial" w:hAnsi="Arial" w:cs="Arial"/>
                <w:sz w:val="20"/>
                <w:szCs w:val="20"/>
              </w:rPr>
              <w:t xml:space="preserve">Negative QC: Matrix </w:t>
            </w:r>
            <w:r w:rsidR="00030E50">
              <w:rPr>
                <w:rFonts w:ascii="Arial" w:hAnsi="Arial" w:cs="Arial"/>
                <w:sz w:val="20"/>
                <w:szCs w:val="20"/>
              </w:rPr>
              <w:t>only</w:t>
            </w:r>
            <w:r w:rsidRPr="00F34524">
              <w:rPr>
                <w:rFonts w:ascii="Arial" w:hAnsi="Arial" w:cs="Arial"/>
                <w:sz w:val="20"/>
                <w:szCs w:val="20"/>
              </w:rPr>
              <w:t xml:space="preserve"> with no organism </w:t>
            </w:r>
          </w:p>
          <w:p w:rsidR="00D0049C" w:rsidRDefault="00D0049C" w:rsidP="00310153">
            <w:pPr>
              <w:tabs>
                <w:tab w:val="left" w:pos="252"/>
              </w:tabs>
              <w:jc w:val="left"/>
              <w:rPr>
                <w:rFonts w:ascii="Arial" w:hAnsi="Arial" w:cs="Arial"/>
                <w:sz w:val="20"/>
                <w:szCs w:val="20"/>
              </w:rPr>
            </w:pPr>
          </w:p>
          <w:p w:rsidR="00901E2D" w:rsidRPr="00310153" w:rsidRDefault="00901E2D" w:rsidP="00310153">
            <w:pPr>
              <w:tabs>
                <w:tab w:val="left" w:pos="252"/>
              </w:tabs>
              <w:jc w:val="left"/>
              <w:rPr>
                <w:rFonts w:ascii="Arial" w:hAnsi="Arial"/>
                <w:sz w:val="20"/>
                <w:szCs w:val="20"/>
              </w:rPr>
            </w:pPr>
          </w:p>
          <w:p w:rsidR="00ED3F40" w:rsidRDefault="00ED3F40" w:rsidP="00ED3F40">
            <w:pPr>
              <w:pStyle w:val="NoSpacing"/>
              <w:numPr>
                <w:ilvl w:val="0"/>
                <w:numId w:val="9"/>
              </w:numPr>
              <w:rPr>
                <w:rFonts w:ascii="Arial" w:hAnsi="Arial" w:cs="Arial"/>
                <w:sz w:val="20"/>
                <w:szCs w:val="20"/>
              </w:rPr>
            </w:pPr>
            <w:r w:rsidRPr="00F34524">
              <w:rPr>
                <w:rFonts w:ascii="Arial" w:hAnsi="Arial" w:cs="Arial"/>
                <w:sz w:val="20"/>
                <w:szCs w:val="20"/>
              </w:rPr>
              <w:t>Documentation of QC</w:t>
            </w:r>
            <w:r>
              <w:rPr>
                <w:rFonts w:ascii="Arial" w:hAnsi="Arial" w:cs="Arial"/>
                <w:sz w:val="20"/>
                <w:szCs w:val="20"/>
              </w:rPr>
              <w:t xml:space="preserve"> results is</w:t>
            </w:r>
            <w:r w:rsidRPr="00F34524">
              <w:rPr>
                <w:rFonts w:ascii="Arial" w:hAnsi="Arial" w:cs="Arial"/>
                <w:sz w:val="20"/>
                <w:szCs w:val="20"/>
              </w:rPr>
              <w:t xml:space="preserve"> to be logged on the </w:t>
            </w:r>
            <w:r w:rsidRPr="002147CD">
              <w:rPr>
                <w:rFonts w:ascii="Arial" w:hAnsi="Arial" w:cs="Arial"/>
                <w:sz w:val="20"/>
                <w:szCs w:val="20"/>
                <w:u w:val="single"/>
              </w:rPr>
              <w:t>VITEK MS Instrument Preventative Maintenance</w:t>
            </w:r>
            <w:r>
              <w:rPr>
                <w:rFonts w:ascii="Arial" w:hAnsi="Arial" w:cs="Arial"/>
                <w:sz w:val="20"/>
                <w:szCs w:val="20"/>
                <w:u w:val="single"/>
              </w:rPr>
              <w:t xml:space="preserve"> Checklist</w:t>
            </w:r>
            <w:r w:rsidRPr="002147CD">
              <w:rPr>
                <w:rFonts w:ascii="Arial" w:hAnsi="Arial" w:cs="Arial"/>
                <w:sz w:val="20"/>
                <w:szCs w:val="20"/>
                <w:u w:val="single"/>
              </w:rPr>
              <w:t>/Quality Control</w:t>
            </w:r>
            <w:r w:rsidRPr="00F20D92">
              <w:rPr>
                <w:rFonts w:ascii="Arial" w:hAnsi="Arial" w:cs="Arial"/>
                <w:sz w:val="20"/>
                <w:szCs w:val="20"/>
              </w:rPr>
              <w:t xml:space="preserve"> form</w:t>
            </w:r>
            <w:r w:rsidRPr="00F34524">
              <w:rPr>
                <w:rFonts w:ascii="Arial" w:hAnsi="Arial" w:cs="Arial"/>
                <w:sz w:val="20"/>
                <w:szCs w:val="20"/>
              </w:rPr>
              <w:t xml:space="preserve">. </w:t>
            </w:r>
            <w:r>
              <w:rPr>
                <w:rFonts w:ascii="Arial" w:hAnsi="Arial" w:cs="Arial"/>
                <w:sz w:val="20"/>
                <w:szCs w:val="20"/>
              </w:rPr>
              <w:t xml:space="preserve">Additionally, print all 3 QC results, staple together and initial the front page before storing them in the VITEK MS Maintenance/QC binder. </w:t>
            </w:r>
          </w:p>
          <w:p w:rsidR="00D0049C" w:rsidRDefault="00D0049C" w:rsidP="00AD3134">
            <w:pPr>
              <w:pStyle w:val="NoSpacing"/>
              <w:rPr>
                <w:rFonts w:ascii="Arial" w:hAnsi="Arial" w:cs="Arial"/>
                <w:sz w:val="20"/>
                <w:szCs w:val="20"/>
              </w:rPr>
            </w:pPr>
          </w:p>
          <w:p w:rsidR="005577A4" w:rsidRPr="005577A4" w:rsidRDefault="005577A4" w:rsidP="005577A4">
            <w:pPr>
              <w:pStyle w:val="NoSpacing"/>
              <w:numPr>
                <w:ilvl w:val="0"/>
                <w:numId w:val="9"/>
              </w:numPr>
              <w:rPr>
                <w:rFonts w:ascii="Arial" w:hAnsi="Arial" w:cs="Arial"/>
                <w:sz w:val="20"/>
                <w:szCs w:val="20"/>
              </w:rPr>
            </w:pPr>
            <w:r>
              <w:rPr>
                <w:rFonts w:ascii="Arial" w:hAnsi="Arial" w:cs="Arial"/>
                <w:sz w:val="20"/>
                <w:szCs w:val="20"/>
              </w:rPr>
              <w:t>QC is</w:t>
            </w:r>
            <w:r w:rsidR="00877B2D">
              <w:rPr>
                <w:rFonts w:ascii="Arial" w:hAnsi="Arial" w:cs="Arial"/>
                <w:sz w:val="20"/>
                <w:szCs w:val="20"/>
              </w:rPr>
              <w:t xml:space="preserve"> to be</w:t>
            </w:r>
            <w:r>
              <w:rPr>
                <w:rFonts w:ascii="Arial" w:hAnsi="Arial" w:cs="Arial"/>
                <w:sz w:val="20"/>
                <w:szCs w:val="20"/>
              </w:rPr>
              <w:t xml:space="preserve"> performed after </w:t>
            </w:r>
            <w:r w:rsidR="00310153">
              <w:rPr>
                <w:rFonts w:ascii="Arial" w:hAnsi="Arial" w:cs="Arial"/>
                <w:sz w:val="20"/>
                <w:szCs w:val="20"/>
              </w:rPr>
              <w:t>each</w:t>
            </w:r>
            <w:r w:rsidR="00C43479">
              <w:rPr>
                <w:rFonts w:ascii="Arial" w:hAnsi="Arial" w:cs="Arial"/>
                <w:sz w:val="20"/>
                <w:szCs w:val="20"/>
              </w:rPr>
              <w:t xml:space="preserve"> of the following:</w:t>
            </w:r>
            <w:r w:rsidR="00310153">
              <w:rPr>
                <w:rFonts w:ascii="Arial" w:hAnsi="Arial" w:cs="Arial"/>
                <w:sz w:val="20"/>
                <w:szCs w:val="20"/>
              </w:rPr>
              <w:t xml:space="preserve"> </w:t>
            </w:r>
            <w:r w:rsidR="00877B2D">
              <w:rPr>
                <w:rFonts w:ascii="Arial" w:hAnsi="Arial" w:cs="Arial"/>
                <w:sz w:val="20"/>
                <w:szCs w:val="20"/>
              </w:rPr>
              <w:t>fine-tuning</w:t>
            </w:r>
            <w:r>
              <w:rPr>
                <w:rFonts w:ascii="Arial" w:hAnsi="Arial" w:cs="Arial"/>
                <w:sz w:val="20"/>
                <w:szCs w:val="20"/>
              </w:rPr>
              <w:t xml:space="preserve">, </w:t>
            </w:r>
            <w:r w:rsidR="00877B2D">
              <w:rPr>
                <w:rFonts w:ascii="Arial" w:hAnsi="Arial"/>
                <w:sz w:val="20"/>
                <w:szCs w:val="20"/>
              </w:rPr>
              <w:t>preventative m</w:t>
            </w:r>
            <w:r w:rsidRPr="00674E9C">
              <w:rPr>
                <w:rFonts w:ascii="Arial" w:hAnsi="Arial"/>
                <w:sz w:val="20"/>
                <w:szCs w:val="20"/>
              </w:rPr>
              <w:t>aintenance (PM)</w:t>
            </w:r>
            <w:r>
              <w:rPr>
                <w:rFonts w:ascii="Arial" w:hAnsi="Arial"/>
                <w:sz w:val="20"/>
                <w:szCs w:val="20"/>
              </w:rPr>
              <w:t>,</w:t>
            </w:r>
            <w:r w:rsidRPr="00674E9C">
              <w:rPr>
                <w:rFonts w:ascii="Arial" w:hAnsi="Arial"/>
                <w:sz w:val="20"/>
                <w:szCs w:val="20"/>
              </w:rPr>
              <w:t xml:space="preserve"> </w:t>
            </w:r>
            <w:r w:rsidR="00310153">
              <w:rPr>
                <w:rFonts w:ascii="Arial" w:hAnsi="Arial"/>
                <w:sz w:val="20"/>
                <w:szCs w:val="20"/>
              </w:rPr>
              <w:t>repair</w:t>
            </w:r>
            <w:r>
              <w:rPr>
                <w:rFonts w:ascii="Arial" w:hAnsi="Arial"/>
                <w:sz w:val="20"/>
                <w:szCs w:val="20"/>
              </w:rPr>
              <w:t xml:space="preserve"> </w:t>
            </w:r>
            <w:r w:rsidR="00805FEB">
              <w:rPr>
                <w:rFonts w:ascii="Arial" w:hAnsi="Arial"/>
                <w:sz w:val="20"/>
                <w:szCs w:val="20"/>
              </w:rPr>
              <w:t>or replacement</w:t>
            </w:r>
            <w:r w:rsidRPr="00674E9C">
              <w:rPr>
                <w:rFonts w:ascii="Arial" w:hAnsi="Arial"/>
                <w:sz w:val="20"/>
                <w:szCs w:val="20"/>
              </w:rPr>
              <w:t xml:space="preserve"> of critical c</w:t>
            </w:r>
            <w:r w:rsidR="00D379FF">
              <w:rPr>
                <w:rFonts w:ascii="Arial" w:hAnsi="Arial"/>
                <w:sz w:val="20"/>
                <w:szCs w:val="20"/>
              </w:rPr>
              <w:t xml:space="preserve">omponents, </w:t>
            </w:r>
            <w:r w:rsidR="00877B2D">
              <w:rPr>
                <w:rFonts w:ascii="Arial" w:hAnsi="Arial"/>
                <w:sz w:val="20"/>
                <w:szCs w:val="20"/>
              </w:rPr>
              <w:t xml:space="preserve">and </w:t>
            </w:r>
            <w:r w:rsidR="00D379FF">
              <w:rPr>
                <w:rFonts w:ascii="Arial" w:hAnsi="Arial"/>
                <w:sz w:val="20"/>
                <w:szCs w:val="20"/>
              </w:rPr>
              <w:t>major maintenance/</w:t>
            </w:r>
            <w:r w:rsidR="00C43479">
              <w:rPr>
                <w:rFonts w:ascii="Arial" w:hAnsi="Arial"/>
                <w:sz w:val="20"/>
                <w:szCs w:val="20"/>
              </w:rPr>
              <w:t xml:space="preserve">service. Once QC passes, patient results can be accepted. </w:t>
            </w:r>
          </w:p>
          <w:p w:rsidR="00AA7B8E" w:rsidRPr="00F34524" w:rsidRDefault="005577A4" w:rsidP="00D0049C">
            <w:pPr>
              <w:tabs>
                <w:tab w:val="left" w:pos="252"/>
              </w:tabs>
              <w:jc w:val="left"/>
              <w:rPr>
                <w:rFonts w:ascii="Arial" w:hAnsi="Arial" w:cs="Arial"/>
                <w:b/>
                <w:sz w:val="20"/>
                <w:szCs w:val="20"/>
              </w:rPr>
            </w:pPr>
            <w:r w:rsidRPr="00674E9C">
              <w:rPr>
                <w:rFonts w:ascii="Arial" w:hAnsi="Arial"/>
                <w:sz w:val="20"/>
                <w:szCs w:val="20"/>
              </w:rPr>
              <w:t xml:space="preserve"> </w:t>
            </w:r>
          </w:p>
          <w:p w:rsidR="001A6CE3" w:rsidRDefault="00EB7DC5" w:rsidP="004C2B28">
            <w:pPr>
              <w:pStyle w:val="NoSpacing"/>
              <w:ind w:left="360"/>
              <w:rPr>
                <w:rFonts w:ascii="Arial" w:hAnsi="Arial" w:cs="Arial"/>
                <w:sz w:val="20"/>
                <w:szCs w:val="20"/>
              </w:rPr>
            </w:pPr>
            <w:r>
              <w:rPr>
                <w:rFonts w:ascii="Arial" w:hAnsi="Arial" w:cs="Arial"/>
                <w:b/>
                <w:sz w:val="20"/>
                <w:szCs w:val="20"/>
              </w:rPr>
              <w:t>*</w:t>
            </w:r>
            <w:r w:rsidRPr="00473F87">
              <w:rPr>
                <w:rFonts w:ascii="Arial" w:hAnsi="Arial" w:cs="Arial"/>
                <w:b/>
                <w:sz w:val="20"/>
                <w:szCs w:val="20"/>
              </w:rPr>
              <w:t>QC Failure</w:t>
            </w:r>
            <w:r>
              <w:rPr>
                <w:rFonts w:ascii="Arial" w:hAnsi="Arial" w:cs="Arial"/>
                <w:sz w:val="20"/>
                <w:szCs w:val="20"/>
              </w:rPr>
              <w:t xml:space="preserve">: </w:t>
            </w:r>
            <w:r w:rsidR="00330354">
              <w:rPr>
                <w:rFonts w:ascii="Arial" w:hAnsi="Arial" w:cs="Arial"/>
                <w:sz w:val="20"/>
                <w:szCs w:val="20"/>
              </w:rPr>
              <w:t>If the bacterial</w:t>
            </w:r>
            <w:r w:rsidR="004E2629">
              <w:rPr>
                <w:rFonts w:ascii="Arial" w:hAnsi="Arial" w:cs="Arial"/>
                <w:sz w:val="20"/>
                <w:szCs w:val="20"/>
              </w:rPr>
              <w:t xml:space="preserve"> </w:t>
            </w:r>
            <w:r w:rsidR="00330354">
              <w:rPr>
                <w:rFonts w:ascii="Arial" w:hAnsi="Arial" w:cs="Arial"/>
                <w:sz w:val="20"/>
                <w:szCs w:val="20"/>
              </w:rPr>
              <w:t xml:space="preserve">and/or </w:t>
            </w:r>
            <w:r w:rsidR="00AD73E7">
              <w:rPr>
                <w:rFonts w:ascii="Arial" w:hAnsi="Arial" w:cs="Arial"/>
                <w:sz w:val="20"/>
                <w:szCs w:val="20"/>
              </w:rPr>
              <w:t>yeast</w:t>
            </w:r>
            <w:r w:rsidR="00330354">
              <w:rPr>
                <w:rFonts w:ascii="Arial" w:hAnsi="Arial" w:cs="Arial"/>
                <w:sz w:val="20"/>
                <w:szCs w:val="20"/>
              </w:rPr>
              <w:t xml:space="preserve"> QC </w:t>
            </w:r>
            <w:r w:rsidR="00473F87">
              <w:rPr>
                <w:rFonts w:ascii="Arial" w:hAnsi="Arial" w:cs="Arial"/>
                <w:sz w:val="20"/>
                <w:szCs w:val="20"/>
              </w:rPr>
              <w:t>spots</w:t>
            </w:r>
            <w:r w:rsidR="00330354">
              <w:rPr>
                <w:rFonts w:ascii="Arial" w:hAnsi="Arial" w:cs="Arial"/>
                <w:sz w:val="20"/>
                <w:szCs w:val="20"/>
              </w:rPr>
              <w:t xml:space="preserve"> fail, </w:t>
            </w:r>
            <w:r w:rsidR="00473F87">
              <w:rPr>
                <w:rFonts w:ascii="Arial" w:hAnsi="Arial" w:cs="Arial"/>
                <w:sz w:val="20"/>
                <w:szCs w:val="20"/>
              </w:rPr>
              <w:t xml:space="preserve">do not accept patient results until QC </w:t>
            </w:r>
            <w:r w:rsidR="00AD73E7">
              <w:rPr>
                <w:rFonts w:ascii="Arial" w:hAnsi="Arial" w:cs="Arial"/>
                <w:sz w:val="20"/>
                <w:szCs w:val="20"/>
              </w:rPr>
              <w:t xml:space="preserve">is repeated and </w:t>
            </w:r>
            <w:r w:rsidR="00473F87">
              <w:rPr>
                <w:rFonts w:ascii="Arial" w:hAnsi="Arial" w:cs="Arial"/>
                <w:sz w:val="20"/>
                <w:szCs w:val="20"/>
              </w:rPr>
              <w:t>passes.</w:t>
            </w:r>
          </w:p>
          <w:p w:rsidR="00C32B66" w:rsidRDefault="00B60254" w:rsidP="001A6CE3">
            <w:pPr>
              <w:pStyle w:val="NoSpacing"/>
              <w:numPr>
                <w:ilvl w:val="0"/>
                <w:numId w:val="25"/>
              </w:numPr>
              <w:rPr>
                <w:rFonts w:ascii="Arial" w:hAnsi="Arial" w:cs="Arial"/>
                <w:sz w:val="20"/>
                <w:szCs w:val="20"/>
              </w:rPr>
            </w:pPr>
            <w:r>
              <w:rPr>
                <w:rFonts w:ascii="Arial" w:hAnsi="Arial" w:cs="Arial"/>
                <w:sz w:val="20"/>
                <w:szCs w:val="20"/>
              </w:rPr>
              <w:t>Repeat the acquisition group by clicking on all spots that have been setup</w:t>
            </w:r>
            <w:r w:rsidR="00385FBB">
              <w:rPr>
                <w:rFonts w:ascii="Arial" w:hAnsi="Arial" w:cs="Arial"/>
                <w:sz w:val="20"/>
                <w:szCs w:val="20"/>
              </w:rPr>
              <w:t>.</w:t>
            </w:r>
          </w:p>
          <w:p w:rsidR="001A6CE3" w:rsidRDefault="00C32B66" w:rsidP="001A6CE3">
            <w:pPr>
              <w:pStyle w:val="NoSpacing"/>
              <w:numPr>
                <w:ilvl w:val="0"/>
                <w:numId w:val="25"/>
              </w:numPr>
              <w:rPr>
                <w:rFonts w:ascii="Arial" w:hAnsi="Arial" w:cs="Arial"/>
                <w:sz w:val="20"/>
                <w:szCs w:val="20"/>
              </w:rPr>
            </w:pPr>
            <w:r>
              <w:rPr>
                <w:rFonts w:ascii="Arial" w:hAnsi="Arial" w:cs="Arial"/>
                <w:sz w:val="20"/>
                <w:szCs w:val="20"/>
              </w:rPr>
              <w:t xml:space="preserve">If QC passes after re-shooting, accept the run. </w:t>
            </w:r>
            <w:r w:rsidR="001A6CE3">
              <w:rPr>
                <w:rFonts w:ascii="Arial" w:hAnsi="Arial" w:cs="Arial"/>
                <w:sz w:val="20"/>
                <w:szCs w:val="20"/>
              </w:rPr>
              <w:t xml:space="preserve">  </w:t>
            </w:r>
          </w:p>
          <w:p w:rsidR="00484BDF" w:rsidRDefault="00C32B66" w:rsidP="00AA7B8E">
            <w:pPr>
              <w:pStyle w:val="NoSpacing"/>
              <w:numPr>
                <w:ilvl w:val="0"/>
                <w:numId w:val="25"/>
              </w:numPr>
              <w:rPr>
                <w:rFonts w:ascii="Arial" w:hAnsi="Arial" w:cs="Arial"/>
                <w:sz w:val="20"/>
                <w:szCs w:val="20"/>
              </w:rPr>
            </w:pPr>
            <w:r>
              <w:rPr>
                <w:rFonts w:ascii="Arial" w:hAnsi="Arial" w:cs="Arial"/>
                <w:sz w:val="20"/>
                <w:szCs w:val="20"/>
              </w:rPr>
              <w:t>If QC does NOT pass after re-shooting</w:t>
            </w:r>
            <w:r w:rsidR="0063712B">
              <w:rPr>
                <w:rFonts w:ascii="Arial" w:hAnsi="Arial" w:cs="Arial"/>
                <w:sz w:val="20"/>
                <w:szCs w:val="20"/>
              </w:rPr>
              <w:t xml:space="preserve"> 1-2 more times</w:t>
            </w:r>
            <w:r>
              <w:rPr>
                <w:rFonts w:ascii="Arial" w:hAnsi="Arial" w:cs="Arial"/>
                <w:sz w:val="20"/>
                <w:szCs w:val="20"/>
              </w:rPr>
              <w:t xml:space="preserve">, </w:t>
            </w:r>
            <w:r w:rsidR="002F42EF">
              <w:rPr>
                <w:rFonts w:ascii="Arial" w:hAnsi="Arial" w:cs="Arial"/>
                <w:sz w:val="20"/>
                <w:szCs w:val="20"/>
              </w:rPr>
              <w:t>do not accept patient results.</w:t>
            </w:r>
            <w:r w:rsidR="0063712B">
              <w:rPr>
                <w:rFonts w:ascii="Arial" w:hAnsi="Arial" w:cs="Arial"/>
                <w:sz w:val="20"/>
                <w:szCs w:val="20"/>
              </w:rPr>
              <w:t xml:space="preserve"> Repeat setup of patient isolates and QC on a new acquisition group. </w:t>
            </w:r>
          </w:p>
          <w:p w:rsidR="00D0049C" w:rsidRPr="00AA7B8E" w:rsidRDefault="00D0049C" w:rsidP="00AA7B8E">
            <w:pPr>
              <w:pStyle w:val="NoSpacing"/>
              <w:numPr>
                <w:ilvl w:val="0"/>
                <w:numId w:val="25"/>
              </w:numPr>
              <w:rPr>
                <w:rFonts w:ascii="Arial" w:hAnsi="Arial" w:cs="Arial"/>
                <w:sz w:val="20"/>
                <w:szCs w:val="20"/>
              </w:rPr>
            </w:pPr>
            <w:r>
              <w:rPr>
                <w:rFonts w:ascii="Arial" w:hAnsi="Arial" w:cs="Arial"/>
                <w:sz w:val="20"/>
                <w:szCs w:val="20"/>
              </w:rPr>
              <w:t xml:space="preserve">If QC fails on repeat setup, contact bioMérieux Customer Support. </w:t>
            </w:r>
            <w:r w:rsidR="00A76A9E">
              <w:rPr>
                <w:rFonts w:ascii="Arial" w:hAnsi="Arial" w:cs="Arial"/>
                <w:sz w:val="20"/>
                <w:szCs w:val="20"/>
              </w:rPr>
              <w:t>A fine-tuning may be necessary.</w:t>
            </w:r>
          </w:p>
          <w:p w:rsidR="00C40263" w:rsidRPr="00CB7CB3" w:rsidRDefault="00030E50" w:rsidP="00CB7CB3">
            <w:pPr>
              <w:pStyle w:val="NoSpacing"/>
              <w:numPr>
                <w:ilvl w:val="0"/>
                <w:numId w:val="25"/>
              </w:numPr>
              <w:rPr>
                <w:rFonts w:ascii="Arial" w:hAnsi="Arial" w:cs="Arial"/>
                <w:sz w:val="20"/>
                <w:szCs w:val="20"/>
              </w:rPr>
            </w:pPr>
            <w:r w:rsidRPr="0063712B">
              <w:rPr>
                <w:rFonts w:ascii="Arial" w:hAnsi="Arial" w:cs="Arial"/>
                <w:sz w:val="20"/>
                <w:szCs w:val="20"/>
              </w:rPr>
              <w:t xml:space="preserve">If the negative control </w:t>
            </w:r>
            <w:r w:rsidR="004D768F" w:rsidRPr="0063712B">
              <w:rPr>
                <w:rFonts w:ascii="Arial" w:hAnsi="Arial" w:cs="Arial"/>
                <w:sz w:val="20"/>
                <w:szCs w:val="20"/>
              </w:rPr>
              <w:t>provides</w:t>
            </w:r>
            <w:r w:rsidR="00101464" w:rsidRPr="0063712B">
              <w:rPr>
                <w:rFonts w:ascii="Arial" w:hAnsi="Arial" w:cs="Arial"/>
                <w:sz w:val="20"/>
                <w:szCs w:val="20"/>
              </w:rPr>
              <w:t xml:space="preserve"> identification</w:t>
            </w:r>
            <w:r w:rsidRPr="0063712B">
              <w:rPr>
                <w:rFonts w:ascii="Arial" w:hAnsi="Arial" w:cs="Arial"/>
                <w:sz w:val="20"/>
                <w:szCs w:val="20"/>
              </w:rPr>
              <w:t>, visually check the surface of the VITEK MS-DS target slide to ensure it is clean and repeat testing</w:t>
            </w:r>
            <w:r w:rsidR="0050514B" w:rsidRPr="0063712B">
              <w:rPr>
                <w:rFonts w:ascii="Arial" w:hAnsi="Arial" w:cs="Arial"/>
                <w:sz w:val="20"/>
                <w:szCs w:val="20"/>
              </w:rPr>
              <w:t xml:space="preserve"> on a new acquisition group</w:t>
            </w:r>
            <w:r w:rsidRPr="0063712B">
              <w:rPr>
                <w:rFonts w:ascii="Arial" w:hAnsi="Arial" w:cs="Arial"/>
                <w:sz w:val="20"/>
                <w:szCs w:val="20"/>
              </w:rPr>
              <w:t xml:space="preserve">. </w:t>
            </w:r>
          </w:p>
          <w:p w:rsidR="00C40263" w:rsidRDefault="00C40263">
            <w:pPr>
              <w:jc w:val="left"/>
              <w:rPr>
                <w:rFonts w:ascii="Arial" w:hAnsi="Arial"/>
                <w:sz w:val="20"/>
              </w:rPr>
            </w:pPr>
          </w:p>
        </w:tc>
      </w:tr>
      <w:tr w:rsidR="00C40263" w:rsidTr="00D051DE">
        <w:trPr>
          <w:gridAfter w:val="2"/>
          <w:wAfter w:w="5392" w:type="dxa"/>
          <w:trHeight w:val="782"/>
        </w:trPr>
        <w:tc>
          <w:tcPr>
            <w:tcW w:w="1792" w:type="dxa"/>
            <w:tcBorders>
              <w:top w:val="nil"/>
              <w:left w:val="nil"/>
              <w:bottom w:val="nil"/>
              <w:right w:val="nil"/>
            </w:tcBorders>
          </w:tcPr>
          <w:p w:rsidR="00302FEF" w:rsidRDefault="00302FEF">
            <w:pPr>
              <w:rPr>
                <w:rFonts w:ascii="Arial" w:hAnsi="Arial" w:cs="Arial"/>
                <w:b/>
                <w:color w:val="0000FF"/>
                <w:sz w:val="20"/>
                <w:szCs w:val="20"/>
              </w:rPr>
            </w:pPr>
          </w:p>
          <w:p w:rsidR="00E13E5E" w:rsidRPr="000C3C0B" w:rsidRDefault="00E13E5E">
            <w:pPr>
              <w:rPr>
                <w:rFonts w:ascii="Arial" w:hAnsi="Arial" w:cs="Arial"/>
                <w:b/>
                <w:color w:val="003399"/>
                <w:sz w:val="20"/>
                <w:szCs w:val="20"/>
              </w:rPr>
            </w:pPr>
            <w:r w:rsidRPr="000C3C0B">
              <w:rPr>
                <w:rFonts w:ascii="Arial" w:hAnsi="Arial" w:cs="Arial"/>
                <w:b/>
                <w:color w:val="003399"/>
                <w:sz w:val="20"/>
                <w:szCs w:val="20"/>
              </w:rPr>
              <w:t xml:space="preserve">Target </w:t>
            </w:r>
          </w:p>
          <w:p w:rsidR="00E13E5E" w:rsidRPr="000C3C0B" w:rsidRDefault="00E13E5E">
            <w:pPr>
              <w:rPr>
                <w:rFonts w:ascii="Arial" w:hAnsi="Arial" w:cs="Arial"/>
                <w:b/>
                <w:color w:val="003399"/>
                <w:sz w:val="20"/>
                <w:szCs w:val="20"/>
              </w:rPr>
            </w:pPr>
            <w:r w:rsidRPr="000C3C0B">
              <w:rPr>
                <w:rFonts w:ascii="Arial" w:hAnsi="Arial" w:cs="Arial"/>
                <w:b/>
                <w:color w:val="003399"/>
                <w:sz w:val="20"/>
                <w:szCs w:val="20"/>
              </w:rPr>
              <w:t xml:space="preserve">Slide </w:t>
            </w:r>
          </w:p>
          <w:p w:rsidR="00C40263" w:rsidRPr="00E13E5E" w:rsidRDefault="00E13E5E">
            <w:pPr>
              <w:rPr>
                <w:rFonts w:ascii="Arial" w:hAnsi="Arial" w:cs="Arial"/>
                <w:b/>
                <w:color w:val="0000FF"/>
                <w:sz w:val="20"/>
                <w:szCs w:val="20"/>
              </w:rPr>
            </w:pPr>
            <w:r w:rsidRPr="000C3C0B">
              <w:rPr>
                <w:rFonts w:ascii="Arial" w:hAnsi="Arial" w:cs="Arial"/>
                <w:b/>
                <w:color w:val="003399"/>
                <w:sz w:val="20"/>
                <w:szCs w:val="20"/>
              </w:rPr>
              <w:t>Set-Up Procedure</w:t>
            </w:r>
          </w:p>
        </w:tc>
        <w:tc>
          <w:tcPr>
            <w:tcW w:w="9376" w:type="dxa"/>
            <w:gridSpan w:val="10"/>
            <w:tcBorders>
              <w:top w:val="single" w:sz="4" w:space="0" w:color="auto"/>
              <w:left w:val="nil"/>
              <w:bottom w:val="single" w:sz="4" w:space="0" w:color="auto"/>
              <w:right w:val="nil"/>
            </w:tcBorders>
          </w:tcPr>
          <w:p w:rsidR="00C40263" w:rsidRPr="000C2025" w:rsidRDefault="00C40263">
            <w:pPr>
              <w:rPr>
                <w:rFonts w:ascii="Arial" w:hAnsi="Arial" w:cs="Arial"/>
                <w:sz w:val="20"/>
              </w:rPr>
            </w:pPr>
          </w:p>
          <w:p w:rsidR="000C2025" w:rsidRPr="00F34524" w:rsidRDefault="000C2025" w:rsidP="00891C38">
            <w:pPr>
              <w:pStyle w:val="NoSpacing"/>
              <w:numPr>
                <w:ilvl w:val="0"/>
                <w:numId w:val="10"/>
              </w:numPr>
              <w:rPr>
                <w:rFonts w:ascii="Arial" w:hAnsi="Arial" w:cs="Arial"/>
                <w:sz w:val="20"/>
                <w:szCs w:val="20"/>
              </w:rPr>
            </w:pPr>
            <w:r w:rsidRPr="00F34524">
              <w:rPr>
                <w:rFonts w:ascii="Arial" w:hAnsi="Arial" w:cs="Arial"/>
                <w:sz w:val="20"/>
                <w:szCs w:val="20"/>
              </w:rPr>
              <w:t>Assemble required materials:</w:t>
            </w:r>
            <w:r w:rsidRPr="00F34524">
              <w:rPr>
                <w:rFonts w:ascii="Arial" w:hAnsi="Arial" w:cs="Arial"/>
                <w:sz w:val="20"/>
                <w:szCs w:val="20"/>
              </w:rPr>
              <w:tab/>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VITEK MS-DS target slide</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VITEK MS-CHCA matrix (yellow cap)</w:t>
            </w:r>
          </w:p>
          <w:p w:rsidR="000C2025"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VITEK MS-FA formic acid (red cap)</w:t>
            </w:r>
          </w:p>
          <w:p w:rsidR="004229D8" w:rsidRPr="00F34524" w:rsidRDefault="004229D8" w:rsidP="00891C38">
            <w:pPr>
              <w:pStyle w:val="NoSpacing"/>
              <w:numPr>
                <w:ilvl w:val="1"/>
                <w:numId w:val="10"/>
              </w:numPr>
              <w:rPr>
                <w:rFonts w:ascii="Arial" w:hAnsi="Arial" w:cs="Arial"/>
                <w:sz w:val="20"/>
                <w:szCs w:val="20"/>
              </w:rPr>
            </w:pPr>
            <w:r>
              <w:rPr>
                <w:rFonts w:ascii="Arial" w:hAnsi="Arial" w:cs="Arial"/>
                <w:sz w:val="20"/>
                <w:szCs w:val="20"/>
              </w:rPr>
              <w:t>Diamond</w:t>
            </w:r>
            <w:r w:rsidRPr="004229D8">
              <w:rPr>
                <w:rFonts w:ascii="Arial" w:hAnsi="Arial" w:cs="Arial"/>
                <w:sz w:val="20"/>
                <w:szCs w:val="20"/>
                <w:vertAlign w:val="superscript"/>
              </w:rPr>
              <w:t>®</w:t>
            </w:r>
            <w:r>
              <w:rPr>
                <w:rFonts w:ascii="Arial" w:hAnsi="Arial" w:cs="Arial"/>
                <w:sz w:val="20"/>
                <w:szCs w:val="20"/>
                <w:vertAlign w:val="superscript"/>
              </w:rPr>
              <w:t xml:space="preserve"> </w:t>
            </w:r>
            <w:r w:rsidR="00E761AB">
              <w:rPr>
                <w:rFonts w:ascii="Arial" w:hAnsi="Arial" w:cs="Arial"/>
                <w:sz w:val="20"/>
                <w:szCs w:val="20"/>
              </w:rPr>
              <w:t>Toothpicks (primary setup method)</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 xml:space="preserve">1 µl sterile loops </w:t>
            </w:r>
            <w:r w:rsidR="004229D8">
              <w:rPr>
                <w:rFonts w:ascii="Arial" w:hAnsi="Arial" w:cs="Arial"/>
                <w:sz w:val="20"/>
                <w:szCs w:val="20"/>
              </w:rPr>
              <w:t>(backup</w:t>
            </w:r>
            <w:r w:rsidR="00E761AB">
              <w:rPr>
                <w:rFonts w:ascii="Arial" w:hAnsi="Arial" w:cs="Arial"/>
                <w:sz w:val="20"/>
                <w:szCs w:val="20"/>
              </w:rPr>
              <w:t xml:space="preserve"> setup</w:t>
            </w:r>
            <w:r w:rsidR="004229D8">
              <w:rPr>
                <w:rFonts w:ascii="Arial" w:hAnsi="Arial" w:cs="Arial"/>
                <w:sz w:val="20"/>
                <w:szCs w:val="20"/>
              </w:rPr>
              <w:t xml:space="preserve"> method)</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Precision pipettor (1 µl and 0.5 µl)</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Sterile clear tips without filters</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Micro tube rack</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Powder-free gloves</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i/>
                <w:sz w:val="20"/>
                <w:szCs w:val="20"/>
              </w:rPr>
              <w:t xml:space="preserve">E.coli </w:t>
            </w:r>
            <w:r w:rsidRPr="00F34524">
              <w:rPr>
                <w:rFonts w:ascii="Arial" w:hAnsi="Arial" w:cs="Arial"/>
                <w:sz w:val="20"/>
                <w:szCs w:val="20"/>
              </w:rPr>
              <w:t>ATCC 8739 (for calibration)</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 xml:space="preserve">Quality control organisms (if necessary): </w:t>
            </w:r>
            <w:r w:rsidRPr="00F34524">
              <w:rPr>
                <w:rFonts w:ascii="Arial" w:hAnsi="Arial" w:cs="Arial"/>
                <w:i/>
                <w:sz w:val="20"/>
                <w:szCs w:val="20"/>
              </w:rPr>
              <w:t xml:space="preserve">E.cloacae </w:t>
            </w:r>
            <w:r w:rsidRPr="00F34524">
              <w:rPr>
                <w:rFonts w:ascii="Arial" w:hAnsi="Arial" w:cs="Arial"/>
                <w:sz w:val="20"/>
                <w:szCs w:val="20"/>
              </w:rPr>
              <w:t xml:space="preserve">ATCC 13048 &amp;                                            </w:t>
            </w:r>
            <w:r w:rsidRPr="00F34524">
              <w:rPr>
                <w:rFonts w:ascii="Arial" w:hAnsi="Arial" w:cs="Arial"/>
                <w:i/>
                <w:sz w:val="20"/>
                <w:szCs w:val="20"/>
              </w:rPr>
              <w:t>C. glabrata</w:t>
            </w:r>
            <w:r w:rsidRPr="00F34524">
              <w:rPr>
                <w:rFonts w:ascii="Arial" w:hAnsi="Arial" w:cs="Arial"/>
                <w:sz w:val="20"/>
                <w:szCs w:val="20"/>
              </w:rPr>
              <w:t xml:space="preserve"> ATCC MYA-2950</w:t>
            </w:r>
          </w:p>
          <w:p w:rsidR="000C2025"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Patient test isolates from validated medium</w:t>
            </w:r>
          </w:p>
          <w:p w:rsidR="008D3FAB" w:rsidRPr="00F34524" w:rsidRDefault="008D3FAB" w:rsidP="00891C38">
            <w:pPr>
              <w:pStyle w:val="NoSpacing"/>
              <w:numPr>
                <w:ilvl w:val="1"/>
                <w:numId w:val="10"/>
              </w:numPr>
              <w:rPr>
                <w:rFonts w:ascii="Arial" w:hAnsi="Arial" w:cs="Arial"/>
                <w:sz w:val="20"/>
                <w:szCs w:val="20"/>
              </w:rPr>
            </w:pPr>
            <w:r>
              <w:rPr>
                <w:rFonts w:ascii="Arial" w:hAnsi="Arial" w:cs="Arial"/>
                <w:sz w:val="20"/>
                <w:szCs w:val="20"/>
              </w:rPr>
              <w:t xml:space="preserve">VITEK MS </w:t>
            </w:r>
            <w:r w:rsidR="00575B66">
              <w:rPr>
                <w:rFonts w:ascii="Arial" w:hAnsi="Arial" w:cs="Arial"/>
                <w:sz w:val="20"/>
                <w:szCs w:val="20"/>
              </w:rPr>
              <w:t>Target Slide</w:t>
            </w:r>
            <w:r>
              <w:rPr>
                <w:rFonts w:ascii="Arial" w:hAnsi="Arial" w:cs="Arial"/>
                <w:sz w:val="20"/>
                <w:szCs w:val="20"/>
              </w:rPr>
              <w:t xml:space="preserve"> Worksheet </w:t>
            </w:r>
          </w:p>
          <w:p w:rsidR="000C2025" w:rsidRPr="00F34524" w:rsidRDefault="000C2025" w:rsidP="000C2025">
            <w:pPr>
              <w:pStyle w:val="NoSpacing"/>
              <w:ind w:left="1800"/>
              <w:rPr>
                <w:rFonts w:ascii="Arial" w:hAnsi="Arial" w:cs="Arial"/>
                <w:sz w:val="20"/>
                <w:szCs w:val="20"/>
              </w:rPr>
            </w:pPr>
          </w:p>
          <w:p w:rsidR="00DA3AA1" w:rsidRPr="00000F85" w:rsidRDefault="00575B66" w:rsidP="00000F85">
            <w:pPr>
              <w:pStyle w:val="NoSpacing"/>
              <w:numPr>
                <w:ilvl w:val="0"/>
                <w:numId w:val="10"/>
              </w:numPr>
              <w:rPr>
                <w:rFonts w:ascii="Arial" w:hAnsi="Arial" w:cs="Arial"/>
                <w:sz w:val="20"/>
                <w:szCs w:val="20"/>
              </w:rPr>
            </w:pPr>
            <w:r>
              <w:rPr>
                <w:rFonts w:ascii="Arial" w:hAnsi="Arial" w:cs="Arial"/>
                <w:sz w:val="20"/>
                <w:szCs w:val="20"/>
              </w:rPr>
              <w:t>Weari</w:t>
            </w:r>
            <w:r w:rsidR="000C2025" w:rsidRPr="00F34524">
              <w:rPr>
                <w:rFonts w:ascii="Arial" w:hAnsi="Arial" w:cs="Arial"/>
                <w:sz w:val="20"/>
                <w:szCs w:val="20"/>
              </w:rPr>
              <w:t xml:space="preserve">ng powder-free gloves, obtain VITEK MS-DS target slide onto flat counter top. </w:t>
            </w:r>
            <w:r w:rsidR="00822348">
              <w:rPr>
                <w:rFonts w:ascii="Arial" w:hAnsi="Arial" w:cs="Arial"/>
                <w:sz w:val="20"/>
                <w:szCs w:val="20"/>
              </w:rPr>
              <w:t>Avoid touching spots on the slide. Handle the slide by the end of the slide</w:t>
            </w:r>
            <w:r w:rsidR="0059592C">
              <w:rPr>
                <w:rFonts w:ascii="Arial" w:hAnsi="Arial" w:cs="Arial"/>
                <w:sz w:val="20"/>
                <w:szCs w:val="20"/>
              </w:rPr>
              <w:t xml:space="preserve"> (</w:t>
            </w:r>
            <w:r w:rsidR="00086B43" w:rsidRPr="00EA04CE">
              <w:rPr>
                <w:rFonts w:ascii="Arial" w:hAnsi="Arial" w:cs="Arial"/>
                <w:b/>
                <w:sz w:val="20"/>
                <w:szCs w:val="20"/>
              </w:rPr>
              <w:t>Figure</w:t>
            </w:r>
            <w:r w:rsidR="00CF465A" w:rsidRPr="00EA04CE">
              <w:rPr>
                <w:rFonts w:ascii="Arial" w:hAnsi="Arial" w:cs="Arial"/>
                <w:b/>
                <w:sz w:val="20"/>
                <w:szCs w:val="20"/>
              </w:rPr>
              <w:t xml:space="preserve"> </w:t>
            </w:r>
            <w:r w:rsidR="0059592C" w:rsidRPr="00EA04CE">
              <w:rPr>
                <w:rFonts w:ascii="Arial" w:hAnsi="Arial" w:cs="Arial"/>
                <w:b/>
                <w:sz w:val="20"/>
                <w:szCs w:val="20"/>
              </w:rPr>
              <w:t>1</w:t>
            </w:r>
            <w:r w:rsidR="0059592C">
              <w:rPr>
                <w:rFonts w:ascii="Arial" w:hAnsi="Arial" w:cs="Arial"/>
                <w:sz w:val="20"/>
                <w:szCs w:val="20"/>
              </w:rPr>
              <w:t>)</w:t>
            </w:r>
            <w:r w:rsidR="00822348">
              <w:rPr>
                <w:rFonts w:ascii="Arial" w:hAnsi="Arial" w:cs="Arial"/>
                <w:sz w:val="20"/>
                <w:szCs w:val="20"/>
              </w:rPr>
              <w:t>.</w:t>
            </w:r>
          </w:p>
          <w:p w:rsidR="00575B66" w:rsidRDefault="00575B66" w:rsidP="00575B66">
            <w:pPr>
              <w:pStyle w:val="NoSpacing"/>
              <w:ind w:left="360"/>
              <w:rPr>
                <w:rFonts w:ascii="Arial" w:hAnsi="Arial" w:cs="Arial"/>
                <w:sz w:val="20"/>
                <w:szCs w:val="20"/>
              </w:rPr>
            </w:pPr>
          </w:p>
          <w:p w:rsidR="00575B66" w:rsidRDefault="00575B66" w:rsidP="00891C38">
            <w:pPr>
              <w:pStyle w:val="NoSpacing"/>
              <w:numPr>
                <w:ilvl w:val="0"/>
                <w:numId w:val="10"/>
              </w:numPr>
              <w:rPr>
                <w:rFonts w:ascii="Arial" w:hAnsi="Arial" w:cs="Arial"/>
                <w:sz w:val="20"/>
                <w:szCs w:val="20"/>
              </w:rPr>
            </w:pPr>
            <w:r>
              <w:rPr>
                <w:rFonts w:ascii="Arial" w:hAnsi="Arial" w:cs="Arial"/>
                <w:sz w:val="20"/>
                <w:szCs w:val="20"/>
              </w:rPr>
              <w:t>Document tech ID, target slide barcode and the date on the top of the VITEK MS Target Slide Worksheet. While setting up</w:t>
            </w:r>
            <w:r w:rsidR="00DF5442">
              <w:rPr>
                <w:rFonts w:ascii="Arial" w:hAnsi="Arial" w:cs="Arial"/>
                <w:sz w:val="20"/>
                <w:szCs w:val="20"/>
              </w:rPr>
              <w:t xml:space="preserve"> a</w:t>
            </w:r>
            <w:r>
              <w:rPr>
                <w:rFonts w:ascii="Arial" w:hAnsi="Arial" w:cs="Arial"/>
                <w:sz w:val="20"/>
                <w:szCs w:val="20"/>
              </w:rPr>
              <w:t xml:space="preserve"> slide, document patient accession and isolate numbers in the appropriate spots</w:t>
            </w:r>
            <w:r w:rsidR="00370376">
              <w:rPr>
                <w:rFonts w:ascii="Arial" w:hAnsi="Arial" w:cs="Arial"/>
                <w:sz w:val="20"/>
                <w:szCs w:val="20"/>
              </w:rPr>
              <w:t xml:space="preserve"> being tested</w:t>
            </w:r>
            <w:r>
              <w:rPr>
                <w:rFonts w:ascii="Arial" w:hAnsi="Arial" w:cs="Arial"/>
                <w:sz w:val="20"/>
                <w:szCs w:val="20"/>
              </w:rPr>
              <w:t xml:space="preserve">. </w:t>
            </w:r>
          </w:p>
          <w:p w:rsidR="000C2025" w:rsidRPr="00F34524" w:rsidRDefault="000C2025" w:rsidP="000C2025">
            <w:pPr>
              <w:pStyle w:val="NoSpacing"/>
              <w:rPr>
                <w:rFonts w:ascii="Arial" w:hAnsi="Arial" w:cs="Arial"/>
                <w:sz w:val="20"/>
                <w:szCs w:val="20"/>
              </w:rPr>
            </w:pPr>
          </w:p>
          <w:p w:rsidR="000C2025" w:rsidRDefault="000C2025" w:rsidP="00891C38">
            <w:pPr>
              <w:pStyle w:val="NoSpacing"/>
              <w:numPr>
                <w:ilvl w:val="0"/>
                <w:numId w:val="10"/>
              </w:numPr>
              <w:rPr>
                <w:rFonts w:ascii="Arial" w:hAnsi="Arial" w:cs="Arial"/>
                <w:sz w:val="20"/>
                <w:szCs w:val="20"/>
              </w:rPr>
            </w:pPr>
            <w:r w:rsidRPr="00F34524">
              <w:rPr>
                <w:rFonts w:ascii="Arial" w:hAnsi="Arial" w:cs="Arial"/>
                <w:sz w:val="20"/>
                <w:szCs w:val="20"/>
              </w:rPr>
              <w:t xml:space="preserve">Using a </w:t>
            </w:r>
            <w:r w:rsidR="00C90BF6">
              <w:rPr>
                <w:rFonts w:ascii="Arial" w:hAnsi="Arial" w:cs="Arial"/>
                <w:sz w:val="20"/>
                <w:szCs w:val="20"/>
              </w:rPr>
              <w:t>Diamond</w:t>
            </w:r>
            <w:r w:rsidR="00C90BF6" w:rsidRPr="00C90BF6">
              <w:rPr>
                <w:rFonts w:ascii="Arial" w:hAnsi="Arial" w:cs="Arial"/>
                <w:sz w:val="20"/>
                <w:szCs w:val="20"/>
                <w:vertAlign w:val="superscript"/>
              </w:rPr>
              <w:t>®</w:t>
            </w:r>
            <w:r w:rsidR="00C90BF6">
              <w:rPr>
                <w:rFonts w:ascii="Arial" w:hAnsi="Arial" w:cs="Arial"/>
                <w:sz w:val="20"/>
                <w:szCs w:val="20"/>
              </w:rPr>
              <w:t xml:space="preserve"> toothpick</w:t>
            </w:r>
            <w:r w:rsidRPr="00F34524">
              <w:rPr>
                <w:rFonts w:ascii="Arial" w:hAnsi="Arial" w:cs="Arial"/>
                <w:sz w:val="20"/>
                <w:szCs w:val="20"/>
              </w:rPr>
              <w:t xml:space="preserve">, obtain a suitable colony of </w:t>
            </w:r>
            <w:r w:rsidRPr="00F34524">
              <w:rPr>
                <w:rFonts w:ascii="Arial" w:hAnsi="Arial" w:cs="Arial"/>
                <w:i/>
                <w:sz w:val="20"/>
                <w:szCs w:val="20"/>
              </w:rPr>
              <w:t xml:space="preserve">E.coli </w:t>
            </w:r>
            <w:r w:rsidRPr="00F34524">
              <w:rPr>
                <w:rFonts w:ascii="Arial" w:hAnsi="Arial" w:cs="Arial"/>
                <w:sz w:val="20"/>
                <w:szCs w:val="20"/>
              </w:rPr>
              <w:t xml:space="preserve">ATCC 8739 and apply it to the middle calibration spot of the acquisition group being utilized. </w:t>
            </w:r>
            <w:r w:rsidR="00AA004A">
              <w:rPr>
                <w:rFonts w:ascii="Arial" w:hAnsi="Arial" w:cs="Arial"/>
                <w:sz w:val="20"/>
                <w:szCs w:val="20"/>
              </w:rPr>
              <w:t>A 1 µl sterile loop may b</w:t>
            </w:r>
            <w:r w:rsidR="00D0418B">
              <w:rPr>
                <w:rFonts w:ascii="Arial" w:hAnsi="Arial" w:cs="Arial"/>
                <w:sz w:val="20"/>
                <w:szCs w:val="20"/>
              </w:rPr>
              <w:t>e used as a backup method. If this is used</w:t>
            </w:r>
            <w:r w:rsidR="00AA004A">
              <w:rPr>
                <w:rFonts w:ascii="Arial" w:hAnsi="Arial" w:cs="Arial"/>
                <w:sz w:val="20"/>
                <w:szCs w:val="20"/>
              </w:rPr>
              <w:t xml:space="preserve">, </w:t>
            </w:r>
            <w:r w:rsidR="00D0418B">
              <w:rPr>
                <w:rFonts w:ascii="Arial" w:hAnsi="Arial" w:cs="Arial"/>
                <w:sz w:val="20"/>
                <w:szCs w:val="20"/>
              </w:rPr>
              <w:t>f</w:t>
            </w:r>
            <w:r w:rsidRPr="00F34524">
              <w:rPr>
                <w:rFonts w:ascii="Arial" w:hAnsi="Arial" w:cs="Arial"/>
                <w:sz w:val="20"/>
                <w:szCs w:val="20"/>
              </w:rPr>
              <w:t>lip the loop</w:t>
            </w:r>
            <w:r w:rsidR="00D0418B">
              <w:rPr>
                <w:rFonts w:ascii="Arial" w:hAnsi="Arial" w:cs="Arial"/>
                <w:sz w:val="20"/>
                <w:szCs w:val="20"/>
              </w:rPr>
              <w:t xml:space="preserve"> </w:t>
            </w:r>
            <w:r w:rsidR="005D0CEC">
              <w:rPr>
                <w:rFonts w:ascii="Arial" w:hAnsi="Arial" w:cs="Arial"/>
                <w:sz w:val="20"/>
                <w:szCs w:val="20"/>
              </w:rPr>
              <w:t>after the</w:t>
            </w:r>
            <w:r w:rsidR="00D0418B">
              <w:rPr>
                <w:rFonts w:ascii="Arial" w:hAnsi="Arial" w:cs="Arial"/>
                <w:sz w:val="20"/>
                <w:szCs w:val="20"/>
              </w:rPr>
              <w:t xml:space="preserve"> organism is added</w:t>
            </w:r>
            <w:r w:rsidRPr="00F34524">
              <w:rPr>
                <w:rFonts w:ascii="Arial" w:hAnsi="Arial" w:cs="Arial"/>
                <w:sz w:val="20"/>
                <w:szCs w:val="20"/>
              </w:rPr>
              <w:t xml:space="preserve"> to ensure even spreading </w:t>
            </w:r>
            <w:r w:rsidR="005D0CEC">
              <w:rPr>
                <w:rFonts w:ascii="Arial" w:hAnsi="Arial" w:cs="Arial"/>
                <w:sz w:val="20"/>
                <w:szCs w:val="20"/>
              </w:rPr>
              <w:t>and</w:t>
            </w:r>
            <w:r w:rsidR="00D0418B">
              <w:rPr>
                <w:rFonts w:ascii="Arial" w:hAnsi="Arial" w:cs="Arial"/>
                <w:sz w:val="20"/>
                <w:szCs w:val="20"/>
              </w:rPr>
              <w:t xml:space="preserve"> a thin layer on the spot. </w:t>
            </w:r>
          </w:p>
          <w:p w:rsidR="00000F85" w:rsidRDefault="00000F85" w:rsidP="00000F85">
            <w:pPr>
              <w:pStyle w:val="ListParagraph"/>
              <w:rPr>
                <w:rFonts w:ascii="Arial" w:hAnsi="Arial" w:cs="Arial"/>
                <w:sz w:val="20"/>
                <w:szCs w:val="20"/>
              </w:rPr>
            </w:pPr>
          </w:p>
          <w:p w:rsidR="00000F85" w:rsidRDefault="00000F85" w:rsidP="00000F85">
            <w:pPr>
              <w:pStyle w:val="NoSpacing"/>
              <w:rPr>
                <w:rFonts w:ascii="Arial" w:hAnsi="Arial" w:cs="Arial"/>
                <w:sz w:val="20"/>
                <w:szCs w:val="20"/>
              </w:rPr>
            </w:pPr>
          </w:p>
          <w:p w:rsidR="00000F85" w:rsidRDefault="00000F85" w:rsidP="00000F85">
            <w:pPr>
              <w:pStyle w:val="NoSpacing"/>
              <w:rPr>
                <w:rFonts w:ascii="Arial" w:hAnsi="Arial" w:cs="Arial"/>
                <w:sz w:val="20"/>
                <w:szCs w:val="20"/>
              </w:rPr>
            </w:pPr>
          </w:p>
          <w:p w:rsidR="00AA7B8E" w:rsidRDefault="00AA7B8E" w:rsidP="00000F85">
            <w:pPr>
              <w:pStyle w:val="NoSpacing"/>
              <w:rPr>
                <w:rFonts w:ascii="Arial" w:hAnsi="Arial" w:cs="Arial"/>
                <w:sz w:val="20"/>
                <w:szCs w:val="20"/>
              </w:rPr>
            </w:pPr>
          </w:p>
          <w:p w:rsidR="000C11A0" w:rsidRDefault="000C11A0" w:rsidP="00302FEF">
            <w:pPr>
              <w:pStyle w:val="ListParagraph"/>
              <w:ind w:left="0"/>
              <w:rPr>
                <w:rFonts w:ascii="Arial" w:hAnsi="Arial" w:cs="Arial"/>
                <w:sz w:val="20"/>
                <w:szCs w:val="20"/>
              </w:rPr>
            </w:pPr>
          </w:p>
          <w:p w:rsidR="000C11A0" w:rsidRPr="00F34524" w:rsidRDefault="008B6CC2" w:rsidP="00D30B81">
            <w:pPr>
              <w:pStyle w:val="NoSpacing"/>
              <w:jc w:val="center"/>
              <w:rPr>
                <w:rFonts w:ascii="Arial" w:hAnsi="Arial" w:cs="Arial"/>
                <w:sz w:val="20"/>
                <w:szCs w:val="20"/>
              </w:rPr>
            </w:pPr>
            <w:r w:rsidRPr="008B6CC2">
              <w:rPr>
                <w:rFonts w:ascii="Arial" w:hAnsi="Arial" w:cs="Arial"/>
                <w:noProof/>
                <w:sz w:val="20"/>
              </w:rPr>
              <w:pict>
                <v:shapetype id="_x0000_t202" coordsize="21600,21600" o:spt="202" path="m,l,21600r21600,l21600,xe">
                  <v:stroke joinstyle="miter"/>
                  <v:path gradientshapeok="t" o:connecttype="rect"/>
                </v:shapetype>
                <v:shape id="_x0000_s1034" type="#_x0000_t202" style="position:absolute;left:0;text-align:left;margin-left:-7.1pt;margin-top:144.4pt;width:138.75pt;height:32.25pt;z-index:251648000;mso-width-relative:margin;mso-height-relative:margin" strokecolor="#4f81bd" strokeweight="2.5pt">
                  <v:shadow color="#868686"/>
                  <v:textbox style="mso-next-textbox:#_x0000_s1034">
                    <w:txbxContent>
                      <w:p w:rsidR="003B472D" w:rsidRDefault="003B472D" w:rsidP="00D30B81">
                        <w:pPr>
                          <w:jc w:val="center"/>
                          <w:rPr>
                            <w:rFonts w:ascii="Arial" w:hAnsi="Arial" w:cs="Arial"/>
                            <w:sz w:val="20"/>
                            <w:szCs w:val="20"/>
                          </w:rPr>
                        </w:pPr>
                        <w:r w:rsidRPr="00D30B81">
                          <w:rPr>
                            <w:rFonts w:ascii="Arial" w:hAnsi="Arial" w:cs="Arial"/>
                            <w:sz w:val="20"/>
                            <w:szCs w:val="20"/>
                          </w:rPr>
                          <w:t>Target Slide Barcode</w:t>
                        </w:r>
                        <w:r>
                          <w:rPr>
                            <w:rFonts w:ascii="Arial" w:hAnsi="Arial" w:cs="Arial"/>
                            <w:sz w:val="20"/>
                            <w:szCs w:val="20"/>
                          </w:rPr>
                          <w:t xml:space="preserve"> </w:t>
                        </w:r>
                      </w:p>
                      <w:p w:rsidR="003B472D" w:rsidRPr="00D30B81" w:rsidRDefault="003B472D" w:rsidP="00000F85">
                        <w:pPr>
                          <w:jc w:val="center"/>
                          <w:rPr>
                            <w:rFonts w:ascii="Arial" w:hAnsi="Arial" w:cs="Arial"/>
                            <w:sz w:val="20"/>
                            <w:szCs w:val="20"/>
                          </w:rPr>
                        </w:pPr>
                        <w:r>
                          <w:rPr>
                            <w:rFonts w:ascii="Arial" w:hAnsi="Arial" w:cs="Arial"/>
                            <w:sz w:val="20"/>
                            <w:szCs w:val="20"/>
                          </w:rPr>
                          <w:t>(end of slide)</w:t>
                        </w:r>
                      </w:p>
                      <w:p w:rsidR="003B472D" w:rsidRDefault="003B472D" w:rsidP="00D30B81"/>
                    </w:txbxContent>
                  </v:textbox>
                </v:shape>
              </w:pict>
            </w:r>
            <w:r w:rsidRPr="008B6CC2">
              <w:rPr>
                <w:rFonts w:ascii="Arial" w:hAnsi="Arial" w:cs="Arial"/>
                <w:noProof/>
                <w:sz w:val="20"/>
              </w:rPr>
              <w:pict>
                <v:shape id="_x0000_s1031" type="#_x0000_t202" style="position:absolute;left:0;text-align:left;margin-left:322.95pt;margin-top:34.6pt;width:128.45pt;height:33.9pt;z-index:251645952;mso-width-relative:margin;mso-height-relative:margin" strokecolor="#4f81bd" strokeweight="2.5pt">
                  <v:shadow color="#868686"/>
                  <v:textbox style="mso-next-textbox:#_x0000_s1031">
                    <w:txbxContent>
                      <w:p w:rsidR="003B472D" w:rsidRDefault="003B472D" w:rsidP="00D30B81">
                        <w:pPr>
                          <w:jc w:val="center"/>
                          <w:rPr>
                            <w:rFonts w:ascii="Arial" w:hAnsi="Arial" w:cs="Arial"/>
                            <w:sz w:val="20"/>
                            <w:szCs w:val="20"/>
                          </w:rPr>
                        </w:pPr>
                        <w:r w:rsidRPr="00D30B81">
                          <w:rPr>
                            <w:rFonts w:ascii="Arial" w:hAnsi="Arial" w:cs="Arial"/>
                            <w:sz w:val="20"/>
                            <w:szCs w:val="20"/>
                          </w:rPr>
                          <w:t xml:space="preserve">Calibration Spot </w:t>
                        </w:r>
                      </w:p>
                      <w:p w:rsidR="003B472D" w:rsidRPr="00D30B81" w:rsidRDefault="003B472D" w:rsidP="00D30B81">
                        <w:pPr>
                          <w:jc w:val="center"/>
                          <w:rPr>
                            <w:rFonts w:ascii="Arial" w:hAnsi="Arial" w:cs="Arial"/>
                            <w:sz w:val="20"/>
                            <w:szCs w:val="20"/>
                          </w:rPr>
                        </w:pPr>
                        <w:r w:rsidRPr="00D30B81">
                          <w:rPr>
                            <w:rFonts w:ascii="Arial" w:hAnsi="Arial" w:cs="Arial"/>
                            <w:sz w:val="20"/>
                            <w:szCs w:val="20"/>
                          </w:rPr>
                          <w:t>(3</w:t>
                        </w:r>
                        <w:r>
                          <w:rPr>
                            <w:rFonts w:ascii="Arial" w:hAnsi="Arial" w:cs="Arial"/>
                            <w:sz w:val="20"/>
                            <w:szCs w:val="20"/>
                          </w:rPr>
                          <w:t xml:space="preserve"> per slide</w:t>
                        </w:r>
                        <w:r w:rsidRPr="00D30B81">
                          <w:rPr>
                            <w:rFonts w:ascii="Arial" w:hAnsi="Arial" w:cs="Arial"/>
                            <w:sz w:val="20"/>
                            <w:szCs w:val="20"/>
                          </w:rPr>
                          <w:t>)</w:t>
                        </w:r>
                      </w:p>
                    </w:txbxContent>
                  </v:textbox>
                </v:shape>
              </w:pict>
            </w:r>
            <w:r w:rsidRPr="008B6CC2">
              <w:rPr>
                <w:rFonts w:ascii="Arial" w:hAnsi="Arial" w:cs="Arial"/>
                <w:noProof/>
                <w:sz w:val="20"/>
                <w:lang w:bidi="ar-SA"/>
              </w:rPr>
              <w:pict>
                <v:shapetype id="_x0000_t32" coordsize="21600,21600" o:spt="32" o:oned="t" path="m,l21600,21600e" filled="f">
                  <v:path arrowok="t" fillok="f" o:connecttype="none"/>
                  <o:lock v:ext="edit" shapetype="t"/>
                </v:shapetype>
                <v:shape id="_x0000_s1043" type="#_x0000_t32" style="position:absolute;left:0;text-align:left;margin-left:131.65pt;margin-top:153.55pt;width:39.35pt;height:.8pt;flip:y;z-index:251656192" o:connectortype="straight"/>
              </w:pict>
            </w:r>
            <w:r w:rsidRPr="008B6CC2">
              <w:rPr>
                <w:rFonts w:ascii="Arial" w:hAnsi="Arial" w:cs="Arial"/>
                <w:noProof/>
                <w:sz w:val="20"/>
                <w:lang w:bidi="ar-SA"/>
              </w:rPr>
              <w:pict>
                <v:shape id="_x0000_s1042" type="#_x0000_t32" style="position:absolute;left:0;text-align:left;margin-left:261.05pt;margin-top:47.2pt;width:61.9pt;height:.05pt;flip:x;z-index:251655168" o:connectortype="straight"/>
              </w:pict>
            </w:r>
            <w:r w:rsidRPr="008B6CC2">
              <w:rPr>
                <w:rFonts w:ascii="Arial" w:hAnsi="Arial" w:cs="Arial"/>
                <w:noProof/>
                <w:sz w:val="20"/>
                <w:lang w:bidi="ar-SA"/>
              </w:rPr>
              <w:pict>
                <v:shape id="_x0000_s1041" type="#_x0000_t32" style="position:absolute;left:0;text-align:left;margin-left:268.95pt;margin-top:75.8pt;width:31.85pt;height:68.6pt;flip:x y;z-index:251654144" o:connectortype="straight"/>
              </w:pict>
            </w:r>
            <w:r w:rsidRPr="008B6CC2">
              <w:rPr>
                <w:rFonts w:ascii="Arial" w:hAnsi="Arial" w:cs="Arial"/>
                <w:noProof/>
                <w:sz w:val="20"/>
              </w:rPr>
              <w:pict>
                <v:shape id="_x0000_s1038" type="#_x0000_t32" style="position:absolute;left:0;text-align:left;margin-left:226.95pt;margin-top:18.7pt;width:24.3pt;height:35.35pt;flip:x;z-index:251651072" o:connectortype="straight"/>
              </w:pict>
            </w:r>
            <w:r w:rsidRPr="008B6CC2">
              <w:rPr>
                <w:rFonts w:ascii="Arial" w:hAnsi="Arial" w:cs="Arial"/>
                <w:noProof/>
                <w:sz w:val="20"/>
              </w:rPr>
              <w:pict>
                <v:shape id="_x0000_s1040" type="#_x0000_t32" style="position:absolute;left:0;text-align:left;margin-left:268.95pt;margin-top:38.95pt;width:25.05pt;height:36.85pt;flip:x;z-index:251653120" o:connectortype="straight"/>
              </w:pict>
            </w:r>
            <w:r w:rsidRPr="008B6CC2">
              <w:rPr>
                <w:rFonts w:ascii="Arial" w:hAnsi="Arial"/>
                <w:noProof/>
                <w:sz w:val="20"/>
              </w:rPr>
              <w:pict>
                <v:shape id="_x0000_s1039" type="#_x0000_t32" style="position:absolute;left:0;text-align:left;margin-left:226.95pt;margin-top:54.05pt;width:42pt;height:21.75pt;flip:x y;z-index:251652096" o:connectortype="straight"/>
              </w:pict>
            </w:r>
            <w:r w:rsidRPr="008B6CC2">
              <w:rPr>
                <w:rFonts w:ascii="Arial" w:hAnsi="Arial" w:cs="Arial"/>
                <w:noProof/>
                <w:sz w:val="20"/>
              </w:rPr>
              <w:pict>
                <v:shape id="_x0000_s1037" type="#_x0000_t32" style="position:absolute;left:0;text-align:left;margin-left:251.25pt;margin-top:18.7pt;width:42.75pt;height:20.25pt;z-index:251650048" o:connectortype="straight"/>
              </w:pict>
            </w:r>
            <w:r w:rsidRPr="008B6CC2">
              <w:rPr>
                <w:rFonts w:ascii="Arial" w:hAnsi="Arial" w:cs="Arial"/>
                <w:noProof/>
                <w:sz w:val="20"/>
                <w:lang w:bidi="ar-SA"/>
              </w:rPr>
              <w:pict>
                <v:shape id="_x0000_s1035" type="#_x0000_t32" style="position:absolute;left:0;text-align:left;margin-left:153.65pt;margin-top:27.1pt;width:102.75pt;height:20.1pt;flip:x;z-index:251649024" o:connectortype="straight"/>
              </w:pict>
            </w:r>
            <w:r w:rsidRPr="008B6CC2">
              <w:rPr>
                <w:rFonts w:ascii="Arial" w:hAnsi="Arial" w:cs="Arial"/>
                <w:noProof/>
                <w:sz w:val="20"/>
              </w:rPr>
              <w:pict>
                <v:shape id="_x0000_s1033" type="#_x0000_t202" style="position:absolute;left:0;text-align:left;margin-left:8.35pt;margin-top:34.2pt;width:144.85pt;height:21.2pt;z-index:251646976;mso-height-percent:200;mso-height-percent:200;mso-width-relative:margin;mso-height-relative:margin" strokecolor="#4f81bd" strokeweight="2.5pt">
                  <v:shadow color="#868686"/>
                  <v:textbox style="mso-next-textbox:#_x0000_s1033;mso-fit-shape-to-text:t">
                    <w:txbxContent>
                      <w:p w:rsidR="003B472D" w:rsidRPr="00D30B81" w:rsidRDefault="003B472D" w:rsidP="00D30B81">
                        <w:pPr>
                          <w:jc w:val="center"/>
                          <w:rPr>
                            <w:rFonts w:ascii="Arial" w:hAnsi="Arial" w:cs="Arial"/>
                            <w:sz w:val="20"/>
                            <w:szCs w:val="20"/>
                          </w:rPr>
                        </w:pPr>
                        <w:r w:rsidRPr="00D30B81">
                          <w:rPr>
                            <w:rFonts w:ascii="Arial" w:hAnsi="Arial" w:cs="Arial"/>
                            <w:sz w:val="20"/>
                            <w:szCs w:val="20"/>
                          </w:rPr>
                          <w:t>Sample Spot (48 per slide)</w:t>
                        </w:r>
                      </w:p>
                    </w:txbxContent>
                  </v:textbox>
                </v:shape>
              </w:pict>
            </w:r>
            <w:r w:rsidRPr="008B6CC2">
              <w:rPr>
                <w:rFonts w:ascii="Arial" w:hAnsi="Arial" w:cs="Arial"/>
                <w:noProof/>
                <w:sz w:val="20"/>
              </w:rPr>
              <w:pict>
                <v:shape id="_x0000_s1030" type="#_x0000_t202" style="position:absolute;left:0;text-align:left;margin-left:274.5pt;margin-top:143.95pt;width:138.2pt;height:32.7pt;z-index:251644928;mso-height-percent:200;mso-height-percent:200;mso-width-relative:margin;mso-height-relative:margin" strokecolor="#4f81bd" strokeweight="2.5pt">
                  <v:shadow color="#868686"/>
                  <v:textbox style="mso-next-textbox:#_x0000_s1030;mso-fit-shape-to-text:t">
                    <w:txbxContent>
                      <w:p w:rsidR="003B472D" w:rsidRDefault="003B472D" w:rsidP="00D30B81">
                        <w:pPr>
                          <w:jc w:val="center"/>
                          <w:rPr>
                            <w:rFonts w:ascii="Arial" w:hAnsi="Arial" w:cs="Arial"/>
                            <w:sz w:val="20"/>
                            <w:szCs w:val="20"/>
                          </w:rPr>
                        </w:pPr>
                        <w:r w:rsidRPr="00D30B81">
                          <w:rPr>
                            <w:rFonts w:ascii="Arial" w:hAnsi="Arial" w:cs="Arial"/>
                            <w:sz w:val="20"/>
                            <w:szCs w:val="20"/>
                          </w:rPr>
                          <w:t xml:space="preserve">Acquisition Group </w:t>
                        </w:r>
                      </w:p>
                      <w:p w:rsidR="003B472D" w:rsidRPr="00D30B81" w:rsidRDefault="003B472D" w:rsidP="00D30B81">
                        <w:pPr>
                          <w:jc w:val="center"/>
                          <w:rPr>
                            <w:rFonts w:ascii="Arial" w:hAnsi="Arial" w:cs="Arial"/>
                            <w:sz w:val="20"/>
                            <w:szCs w:val="20"/>
                          </w:rPr>
                        </w:pPr>
                        <w:r w:rsidRPr="00D30B81">
                          <w:rPr>
                            <w:rFonts w:ascii="Arial" w:hAnsi="Arial" w:cs="Arial"/>
                            <w:sz w:val="20"/>
                            <w:szCs w:val="20"/>
                          </w:rPr>
                          <w:t>(3</w:t>
                        </w:r>
                        <w:r>
                          <w:rPr>
                            <w:rFonts w:ascii="Arial" w:hAnsi="Arial" w:cs="Arial"/>
                            <w:sz w:val="20"/>
                            <w:szCs w:val="20"/>
                          </w:rPr>
                          <w:t xml:space="preserve"> per slide</w:t>
                        </w:r>
                        <w:r w:rsidRPr="00D30B81">
                          <w:rPr>
                            <w:rFonts w:ascii="Arial" w:hAnsi="Arial" w:cs="Arial"/>
                            <w:sz w:val="20"/>
                            <w:szCs w:val="20"/>
                          </w:rPr>
                          <w:t>)</w:t>
                        </w:r>
                      </w:p>
                    </w:txbxContent>
                  </v:textbox>
                </v:shape>
              </w:pict>
            </w:r>
            <w:r w:rsidR="00C436C1" w:rsidRPr="008B6CC2">
              <w:rPr>
                <w:rFonts w:ascii="Arial" w:hAnsi="Arial" w:cs="Arial"/>
                <w:noProof/>
                <w:sz w:val="20"/>
                <w:szCs w:val="2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http://www.biomerieux-industry.com/sites/industry/files/vms_slide.jpg" style="width:160.5pt;height:189pt;visibility:visible">
                  <v:imagedata r:id="rId12" o:title="vms_slide"/>
                </v:shape>
              </w:pict>
            </w:r>
          </w:p>
          <w:p w:rsidR="00D30B81" w:rsidRPr="00F34524" w:rsidRDefault="00D30B81" w:rsidP="00D30B81">
            <w:pPr>
              <w:pStyle w:val="NoSpacing"/>
              <w:rPr>
                <w:rFonts w:ascii="Arial" w:hAnsi="Arial" w:cs="Arial"/>
                <w:sz w:val="20"/>
                <w:szCs w:val="20"/>
              </w:rPr>
            </w:pPr>
          </w:p>
          <w:p w:rsidR="00C40263" w:rsidRDefault="00086B43" w:rsidP="0059592C">
            <w:pPr>
              <w:jc w:val="center"/>
              <w:rPr>
                <w:rFonts w:ascii="Arial" w:hAnsi="Arial"/>
                <w:sz w:val="20"/>
              </w:rPr>
            </w:pPr>
            <w:r>
              <w:rPr>
                <w:rFonts w:ascii="Arial" w:hAnsi="Arial"/>
                <w:sz w:val="20"/>
              </w:rPr>
              <w:t>Figure</w:t>
            </w:r>
            <w:r w:rsidR="0059592C">
              <w:rPr>
                <w:rFonts w:ascii="Arial" w:hAnsi="Arial"/>
                <w:sz w:val="20"/>
              </w:rPr>
              <w:t xml:space="preserve"> 1. </w:t>
            </w:r>
          </w:p>
          <w:p w:rsidR="0059592C" w:rsidRDefault="0059592C" w:rsidP="0059592C">
            <w:pPr>
              <w:jc w:val="center"/>
              <w:rPr>
                <w:rFonts w:ascii="Arial" w:hAnsi="Arial"/>
                <w:sz w:val="20"/>
              </w:rPr>
            </w:pPr>
          </w:p>
          <w:p w:rsidR="00567854" w:rsidRDefault="00567854" w:rsidP="0059592C">
            <w:pPr>
              <w:jc w:val="center"/>
              <w:rPr>
                <w:rFonts w:ascii="Arial" w:hAnsi="Arial"/>
                <w:sz w:val="20"/>
              </w:rPr>
            </w:pPr>
          </w:p>
          <w:p w:rsidR="00567854" w:rsidRDefault="00567854" w:rsidP="00C53965">
            <w:pPr>
              <w:jc w:val="left"/>
              <w:rPr>
                <w:rFonts w:ascii="Arial" w:hAnsi="Arial"/>
                <w:sz w:val="20"/>
              </w:rPr>
            </w:pPr>
          </w:p>
          <w:p w:rsidR="008B47E8" w:rsidRPr="00F34524" w:rsidRDefault="008B47E8" w:rsidP="00891C38">
            <w:pPr>
              <w:pStyle w:val="NoSpacing"/>
              <w:numPr>
                <w:ilvl w:val="0"/>
                <w:numId w:val="10"/>
              </w:numPr>
              <w:rPr>
                <w:rFonts w:ascii="Arial" w:hAnsi="Arial" w:cs="Arial"/>
                <w:sz w:val="20"/>
                <w:szCs w:val="20"/>
              </w:rPr>
            </w:pPr>
            <w:r w:rsidRPr="00F34524">
              <w:rPr>
                <w:rFonts w:ascii="Arial" w:hAnsi="Arial" w:cs="Arial"/>
                <w:sz w:val="20"/>
                <w:szCs w:val="20"/>
              </w:rPr>
              <w:t xml:space="preserve">Open the VITEK MS-CHCA matrix and place in the micro tube rack. </w:t>
            </w:r>
          </w:p>
          <w:p w:rsidR="008B47E8" w:rsidRPr="00616696" w:rsidRDefault="008B47E8" w:rsidP="008B47E8">
            <w:pPr>
              <w:pStyle w:val="NoSpacing"/>
              <w:ind w:left="720" w:firstLine="720"/>
              <w:rPr>
                <w:rFonts w:ascii="Arial" w:eastAsia="Times New Roman" w:hAnsi="Arial" w:cs="Arial"/>
                <w:sz w:val="20"/>
                <w:szCs w:val="20"/>
                <w:lang w:bidi="ar-SA"/>
              </w:rPr>
            </w:pPr>
            <w:r w:rsidRPr="00616696">
              <w:rPr>
                <w:rFonts w:ascii="Arial" w:hAnsi="Arial" w:cs="Arial"/>
                <w:b/>
                <w:color w:val="FF0000"/>
                <w:sz w:val="20"/>
                <w:szCs w:val="20"/>
              </w:rPr>
              <w:t>*DO NOT vortex or mix the matrix.</w:t>
            </w:r>
            <w:r w:rsidRPr="00616696">
              <w:rPr>
                <w:rFonts w:ascii="Arial" w:eastAsia="Times New Roman" w:hAnsi="Arial" w:cs="Arial"/>
                <w:sz w:val="20"/>
                <w:szCs w:val="20"/>
                <w:lang w:bidi="ar-SA"/>
              </w:rPr>
              <w:t xml:space="preserve"> </w:t>
            </w:r>
          </w:p>
          <w:p w:rsidR="008B47E8" w:rsidRPr="008445AB" w:rsidRDefault="008B47E8" w:rsidP="008B47E8">
            <w:pPr>
              <w:pStyle w:val="ListParagraph"/>
              <w:rPr>
                <w:rFonts w:ascii="Arial" w:hAnsi="Arial" w:cs="Arial"/>
                <w:sz w:val="20"/>
                <w:szCs w:val="20"/>
              </w:rPr>
            </w:pPr>
          </w:p>
          <w:p w:rsidR="008B47E8" w:rsidRPr="00F34524" w:rsidRDefault="008B47E8" w:rsidP="00891C38">
            <w:pPr>
              <w:pStyle w:val="NoSpacing"/>
              <w:numPr>
                <w:ilvl w:val="0"/>
                <w:numId w:val="10"/>
              </w:numPr>
              <w:rPr>
                <w:rFonts w:ascii="Arial" w:hAnsi="Arial" w:cs="Arial"/>
                <w:sz w:val="20"/>
                <w:szCs w:val="20"/>
              </w:rPr>
            </w:pPr>
            <w:r w:rsidRPr="00F34524">
              <w:rPr>
                <w:rFonts w:ascii="Arial" w:hAnsi="Arial" w:cs="Arial"/>
                <w:sz w:val="20"/>
                <w:szCs w:val="20"/>
              </w:rPr>
              <w:t xml:space="preserve">Using a pipettor, add 1 µl of VITEK MS-CHCA matrix onto the calibration spot. Recap the vial to ensure the matrix does not evaporate/precipitate. </w:t>
            </w:r>
          </w:p>
          <w:p w:rsidR="008B47E8" w:rsidRPr="008445AB" w:rsidRDefault="008B47E8" w:rsidP="008B47E8">
            <w:pPr>
              <w:pStyle w:val="ListParagraph"/>
              <w:rPr>
                <w:rFonts w:ascii="Arial" w:hAnsi="Arial" w:cs="Arial"/>
                <w:sz w:val="20"/>
                <w:szCs w:val="20"/>
              </w:rPr>
            </w:pPr>
          </w:p>
          <w:p w:rsidR="00D051DE" w:rsidRPr="009127E4" w:rsidRDefault="008B47E8" w:rsidP="009127E4">
            <w:pPr>
              <w:pStyle w:val="NoSpacing"/>
              <w:numPr>
                <w:ilvl w:val="0"/>
                <w:numId w:val="10"/>
              </w:numPr>
              <w:rPr>
                <w:rFonts w:ascii="Arial" w:hAnsi="Arial" w:cs="Arial"/>
                <w:sz w:val="20"/>
                <w:szCs w:val="20"/>
              </w:rPr>
            </w:pPr>
            <w:r w:rsidRPr="00F34524">
              <w:rPr>
                <w:rFonts w:ascii="Arial" w:hAnsi="Arial" w:cs="Arial"/>
                <w:sz w:val="20"/>
                <w:szCs w:val="20"/>
              </w:rPr>
              <w:t>Begin testing patient test isolates.</w:t>
            </w:r>
            <w:r w:rsidR="00426639">
              <w:rPr>
                <w:rFonts w:ascii="Arial" w:hAnsi="Arial" w:cs="Arial"/>
                <w:sz w:val="20"/>
                <w:szCs w:val="20"/>
              </w:rPr>
              <w:t xml:space="preserve"> Apply each patient</w:t>
            </w:r>
            <w:r w:rsidRPr="00F34524">
              <w:rPr>
                <w:rFonts w:ascii="Arial" w:hAnsi="Arial" w:cs="Arial"/>
                <w:sz w:val="20"/>
                <w:szCs w:val="20"/>
              </w:rPr>
              <w:t xml:space="preserve"> to the target slide. Using a </w:t>
            </w:r>
            <w:r w:rsidR="003678BF">
              <w:rPr>
                <w:rFonts w:ascii="Arial" w:hAnsi="Arial" w:cs="Arial"/>
                <w:sz w:val="20"/>
                <w:szCs w:val="20"/>
              </w:rPr>
              <w:t>toothpick (or loop as backup)</w:t>
            </w:r>
            <w:r w:rsidRPr="00F34524">
              <w:rPr>
                <w:rFonts w:ascii="Arial" w:hAnsi="Arial" w:cs="Arial"/>
                <w:sz w:val="20"/>
                <w:szCs w:val="20"/>
              </w:rPr>
              <w:t>, apply a suitable bacterial or yeast colony (approximately</w:t>
            </w:r>
            <w:r w:rsidR="003678BF">
              <w:rPr>
                <w:rFonts w:ascii="Arial" w:hAnsi="Arial" w:cs="Arial"/>
                <w:sz w:val="20"/>
                <w:szCs w:val="20"/>
              </w:rPr>
              <w:t xml:space="preserve"> 3mm) to</w:t>
            </w:r>
            <w:r w:rsidR="00AD6935">
              <w:rPr>
                <w:rFonts w:ascii="Arial" w:hAnsi="Arial" w:cs="Arial"/>
                <w:sz w:val="20"/>
                <w:szCs w:val="20"/>
              </w:rPr>
              <w:t xml:space="preserve"> an</w:t>
            </w:r>
            <w:r w:rsidR="003678BF">
              <w:rPr>
                <w:rFonts w:ascii="Arial" w:hAnsi="Arial" w:cs="Arial"/>
                <w:sz w:val="20"/>
                <w:szCs w:val="20"/>
              </w:rPr>
              <w:t xml:space="preserve"> individual sample spot</w:t>
            </w:r>
            <w:r w:rsidR="001E6A7A">
              <w:rPr>
                <w:rFonts w:ascii="Arial" w:hAnsi="Arial" w:cs="Arial"/>
                <w:sz w:val="20"/>
                <w:szCs w:val="20"/>
              </w:rPr>
              <w:t xml:space="preserve"> </w:t>
            </w:r>
            <w:r w:rsidR="00C452E4">
              <w:rPr>
                <w:rFonts w:ascii="Arial" w:hAnsi="Arial" w:cs="Arial"/>
                <w:sz w:val="20"/>
                <w:szCs w:val="20"/>
              </w:rPr>
              <w:t>(</w:t>
            </w:r>
            <w:r w:rsidR="00C452E4" w:rsidRPr="00EA04CE">
              <w:rPr>
                <w:rFonts w:ascii="Arial" w:hAnsi="Arial" w:cs="Arial"/>
                <w:b/>
                <w:sz w:val="20"/>
                <w:szCs w:val="20"/>
              </w:rPr>
              <w:t>Figure 2</w:t>
            </w:r>
            <w:r w:rsidR="00C452E4">
              <w:rPr>
                <w:rFonts w:ascii="Arial" w:hAnsi="Arial" w:cs="Arial"/>
                <w:sz w:val="20"/>
                <w:szCs w:val="20"/>
              </w:rPr>
              <w:t>)</w:t>
            </w:r>
            <w:r w:rsidRPr="00F34524">
              <w:rPr>
                <w:rFonts w:ascii="Arial" w:hAnsi="Arial" w:cs="Arial"/>
                <w:sz w:val="20"/>
                <w:szCs w:val="20"/>
              </w:rPr>
              <w:t xml:space="preserve">. </w:t>
            </w:r>
            <w:r w:rsidR="00BF3E4F">
              <w:rPr>
                <w:rFonts w:ascii="Arial" w:hAnsi="Arial" w:cs="Arial"/>
                <w:sz w:val="20"/>
                <w:szCs w:val="20"/>
              </w:rPr>
              <w:t>If a colony has a mucoid appearance, use a sterile swab to take off the top</w:t>
            </w:r>
            <w:r w:rsidR="00BB12A7">
              <w:rPr>
                <w:rFonts w:ascii="Arial" w:hAnsi="Arial" w:cs="Arial"/>
                <w:sz w:val="20"/>
                <w:szCs w:val="20"/>
              </w:rPr>
              <w:t xml:space="preserve"> “capsular”</w:t>
            </w:r>
            <w:r w:rsidR="00BF3E4F">
              <w:rPr>
                <w:rFonts w:ascii="Arial" w:hAnsi="Arial" w:cs="Arial"/>
                <w:sz w:val="20"/>
                <w:szCs w:val="20"/>
              </w:rPr>
              <w:t xml:space="preserve"> layer, </w:t>
            </w:r>
            <w:r w:rsidR="00C452E4">
              <w:rPr>
                <w:rFonts w:ascii="Arial" w:hAnsi="Arial" w:cs="Arial"/>
                <w:sz w:val="20"/>
                <w:szCs w:val="20"/>
              </w:rPr>
              <w:t xml:space="preserve">and </w:t>
            </w:r>
            <w:r w:rsidR="00BB12A7">
              <w:rPr>
                <w:rFonts w:ascii="Arial" w:hAnsi="Arial" w:cs="Arial"/>
                <w:sz w:val="20"/>
                <w:szCs w:val="20"/>
              </w:rPr>
              <w:t>then obtain</w:t>
            </w:r>
            <w:r w:rsidR="003678BF">
              <w:rPr>
                <w:rFonts w:ascii="Arial" w:hAnsi="Arial" w:cs="Arial"/>
                <w:sz w:val="20"/>
                <w:szCs w:val="20"/>
              </w:rPr>
              <w:t xml:space="preserve"> the organism from</w:t>
            </w:r>
            <w:r w:rsidR="00BB12A7">
              <w:rPr>
                <w:rFonts w:ascii="Arial" w:hAnsi="Arial" w:cs="Arial"/>
                <w:sz w:val="20"/>
                <w:szCs w:val="20"/>
              </w:rPr>
              <w:t xml:space="preserve"> the</w:t>
            </w:r>
            <w:r w:rsidR="003678BF">
              <w:rPr>
                <w:rFonts w:ascii="Arial" w:hAnsi="Arial" w:cs="Arial"/>
                <w:sz w:val="20"/>
                <w:szCs w:val="20"/>
              </w:rPr>
              <w:t xml:space="preserve"> </w:t>
            </w:r>
            <w:r w:rsidR="002F71F3">
              <w:rPr>
                <w:rFonts w:ascii="Arial" w:hAnsi="Arial" w:cs="Arial"/>
                <w:sz w:val="20"/>
                <w:szCs w:val="20"/>
              </w:rPr>
              <w:t>portion of the colony</w:t>
            </w:r>
            <w:r w:rsidR="00BB12A7">
              <w:rPr>
                <w:rFonts w:ascii="Arial" w:hAnsi="Arial" w:cs="Arial"/>
                <w:sz w:val="20"/>
                <w:szCs w:val="20"/>
              </w:rPr>
              <w:t xml:space="preserve"> that is</w:t>
            </w:r>
            <w:r w:rsidR="003678BF">
              <w:rPr>
                <w:rFonts w:ascii="Arial" w:hAnsi="Arial" w:cs="Arial"/>
                <w:sz w:val="20"/>
                <w:szCs w:val="20"/>
              </w:rPr>
              <w:t xml:space="preserve"> closest to the agar</w:t>
            </w:r>
            <w:r w:rsidR="002F71F3">
              <w:rPr>
                <w:rFonts w:ascii="Arial" w:hAnsi="Arial" w:cs="Arial"/>
                <w:sz w:val="20"/>
                <w:szCs w:val="20"/>
              </w:rPr>
              <w:t xml:space="preserve"> surface. </w:t>
            </w:r>
          </w:p>
          <w:p w:rsidR="00D051DE" w:rsidRDefault="00D051DE" w:rsidP="00D051DE">
            <w:pPr>
              <w:pStyle w:val="NoSpacing"/>
              <w:ind w:left="360"/>
              <w:rPr>
                <w:rFonts w:ascii="Arial" w:hAnsi="Arial" w:cs="Arial"/>
                <w:sz w:val="20"/>
                <w:szCs w:val="20"/>
              </w:rPr>
            </w:pPr>
          </w:p>
          <w:p w:rsidR="00D051DE" w:rsidRDefault="00C436C1" w:rsidP="00D051DE">
            <w:pPr>
              <w:pStyle w:val="ListParagraph"/>
              <w:ind w:left="0"/>
              <w:jc w:val="center"/>
              <w:rPr>
                <w:rFonts w:ascii="Arial" w:hAnsi="Arial" w:cs="Arial"/>
                <w:sz w:val="20"/>
                <w:szCs w:val="20"/>
              </w:rPr>
            </w:pPr>
            <w:r w:rsidRPr="008B6CC2">
              <w:rPr>
                <w:rFonts w:ascii="Arial" w:hAnsi="Arial" w:cs="Arial"/>
                <w:sz w:val="20"/>
                <w:szCs w:val="20"/>
              </w:rPr>
              <w:pict>
                <v:shape id="_x0000_i1026" type="#_x0000_t75" style="width:215.25pt;height:43.5pt">
                  <v:imagedata r:id="rId13" o:title=""/>
                </v:shape>
              </w:pict>
            </w:r>
          </w:p>
          <w:p w:rsidR="00BF3E4F" w:rsidRDefault="008B6CC2" w:rsidP="00BF3E4F">
            <w:pPr>
              <w:pStyle w:val="NoSpacing"/>
              <w:ind w:left="360"/>
              <w:rPr>
                <w:rFonts w:ascii="Arial" w:hAnsi="Arial" w:cs="Arial"/>
                <w:sz w:val="20"/>
                <w:szCs w:val="20"/>
              </w:rPr>
            </w:pPr>
            <w:r>
              <w:rPr>
                <w:rFonts w:ascii="Arial" w:hAnsi="Arial" w:cs="Arial"/>
                <w:noProof/>
                <w:sz w:val="20"/>
                <w:szCs w:val="20"/>
                <w:lang w:eastAsia="zh-TW"/>
              </w:rPr>
              <w:pict>
                <v:shape id="_x0000_s1064" type="#_x0000_t202" style="position:absolute;left:0;text-align:left;margin-left:0;margin-top:0;width:227.4pt;height:21.8pt;z-index:251664384;mso-position-horizontal:center;mso-width-relative:margin;mso-height-relative:margin" strokecolor="#4f81bd" strokeweight="2.5pt">
                  <v:shadow color="#868686"/>
                  <v:textbox>
                    <w:txbxContent>
                      <w:p w:rsidR="003B472D" w:rsidRPr="003C4EF2" w:rsidRDefault="003B472D" w:rsidP="003C4EF2">
                        <w:pPr>
                          <w:rPr>
                            <w:rFonts w:ascii="Arial" w:hAnsi="Arial" w:cs="Arial"/>
                            <w:sz w:val="20"/>
                            <w:szCs w:val="20"/>
                          </w:rPr>
                        </w:pPr>
                        <w:r>
                          <w:rPr>
                            <w:rFonts w:ascii="Arial" w:hAnsi="Arial" w:cs="Arial"/>
                            <w:sz w:val="20"/>
                            <w:szCs w:val="20"/>
                          </w:rPr>
                          <w:t xml:space="preserve">    Heavy         Light          Good         Good</w:t>
                        </w:r>
                      </w:p>
                    </w:txbxContent>
                  </v:textbox>
                </v:shape>
              </w:pict>
            </w:r>
          </w:p>
          <w:p w:rsidR="00926153" w:rsidRDefault="00926153" w:rsidP="008B47E8">
            <w:pPr>
              <w:pStyle w:val="ListParagraph"/>
              <w:rPr>
                <w:rFonts w:ascii="Arial" w:hAnsi="Arial" w:cs="Arial"/>
                <w:sz w:val="20"/>
                <w:szCs w:val="20"/>
              </w:rPr>
            </w:pPr>
          </w:p>
          <w:p w:rsidR="00C741B9" w:rsidRDefault="00135E22" w:rsidP="00616696">
            <w:pPr>
              <w:pStyle w:val="ListParagraph"/>
              <w:ind w:left="0"/>
              <w:jc w:val="center"/>
              <w:rPr>
                <w:rFonts w:ascii="Arial" w:hAnsi="Arial" w:cs="Arial"/>
                <w:sz w:val="20"/>
                <w:szCs w:val="20"/>
              </w:rPr>
            </w:pPr>
            <w:r>
              <w:rPr>
                <w:rFonts w:ascii="Arial" w:hAnsi="Arial" w:cs="Arial"/>
                <w:sz w:val="20"/>
                <w:szCs w:val="20"/>
              </w:rPr>
              <w:t>Figure 2.</w:t>
            </w:r>
          </w:p>
          <w:p w:rsidR="00135E22" w:rsidRPr="008445AB" w:rsidRDefault="00135E22" w:rsidP="00D956BC">
            <w:pPr>
              <w:pStyle w:val="ListParagraph"/>
              <w:ind w:left="0"/>
              <w:rPr>
                <w:rFonts w:ascii="Arial" w:hAnsi="Arial" w:cs="Arial"/>
                <w:sz w:val="20"/>
                <w:szCs w:val="20"/>
              </w:rPr>
            </w:pPr>
          </w:p>
          <w:p w:rsidR="008B47E8" w:rsidRPr="00F34524" w:rsidRDefault="002C4864" w:rsidP="00891C38">
            <w:pPr>
              <w:pStyle w:val="NoSpacing"/>
              <w:numPr>
                <w:ilvl w:val="0"/>
                <w:numId w:val="10"/>
              </w:numPr>
              <w:rPr>
                <w:rFonts w:ascii="Arial" w:hAnsi="Arial" w:cs="Arial"/>
                <w:sz w:val="20"/>
                <w:szCs w:val="20"/>
              </w:rPr>
            </w:pPr>
            <w:r>
              <w:rPr>
                <w:rFonts w:ascii="Arial" w:hAnsi="Arial" w:cs="Arial"/>
                <w:sz w:val="20"/>
                <w:szCs w:val="20"/>
              </w:rPr>
              <w:t>Spread</w:t>
            </w:r>
            <w:r w:rsidR="004453DF">
              <w:rPr>
                <w:rFonts w:ascii="Arial" w:hAnsi="Arial" w:cs="Arial"/>
                <w:sz w:val="20"/>
                <w:szCs w:val="20"/>
              </w:rPr>
              <w:t xml:space="preserve"> the organism evenly across the spot. If a </w:t>
            </w:r>
            <w:r>
              <w:rPr>
                <w:rFonts w:ascii="Arial" w:hAnsi="Arial" w:cs="Arial"/>
                <w:sz w:val="20"/>
                <w:szCs w:val="20"/>
              </w:rPr>
              <w:t>loop</w:t>
            </w:r>
            <w:r w:rsidR="004453DF">
              <w:rPr>
                <w:rFonts w:ascii="Arial" w:hAnsi="Arial" w:cs="Arial"/>
                <w:sz w:val="20"/>
                <w:szCs w:val="20"/>
              </w:rPr>
              <w:t xml:space="preserve"> is used, f</w:t>
            </w:r>
            <w:r>
              <w:rPr>
                <w:rFonts w:ascii="Arial" w:hAnsi="Arial" w:cs="Arial"/>
                <w:sz w:val="20"/>
                <w:szCs w:val="20"/>
              </w:rPr>
              <w:t xml:space="preserve">lip it </w:t>
            </w:r>
            <w:r w:rsidR="008B47E8" w:rsidRPr="00F34524">
              <w:rPr>
                <w:rFonts w:ascii="Arial" w:hAnsi="Arial" w:cs="Arial"/>
                <w:sz w:val="20"/>
                <w:szCs w:val="20"/>
              </w:rPr>
              <w:t>to ensure</w:t>
            </w:r>
            <w:r w:rsidR="007A2143">
              <w:rPr>
                <w:rFonts w:ascii="Arial" w:hAnsi="Arial" w:cs="Arial"/>
                <w:sz w:val="20"/>
                <w:szCs w:val="20"/>
              </w:rPr>
              <w:t xml:space="preserve"> that a thin layer is spread across</w:t>
            </w:r>
            <w:r w:rsidR="008B47E8" w:rsidRPr="00F34524">
              <w:rPr>
                <w:rFonts w:ascii="Arial" w:hAnsi="Arial" w:cs="Arial"/>
                <w:sz w:val="20"/>
                <w:szCs w:val="20"/>
              </w:rPr>
              <w:t xml:space="preserve"> the spot</w:t>
            </w:r>
            <w:r w:rsidR="00C452E4">
              <w:rPr>
                <w:rFonts w:ascii="Arial" w:hAnsi="Arial" w:cs="Arial"/>
                <w:sz w:val="20"/>
                <w:szCs w:val="20"/>
              </w:rPr>
              <w:t xml:space="preserve"> (</w:t>
            </w:r>
            <w:r w:rsidR="00C452E4" w:rsidRPr="00EA04CE">
              <w:rPr>
                <w:rFonts w:ascii="Arial" w:hAnsi="Arial" w:cs="Arial"/>
                <w:b/>
                <w:sz w:val="20"/>
                <w:szCs w:val="20"/>
              </w:rPr>
              <w:t>Figure 3</w:t>
            </w:r>
            <w:r w:rsidR="00C452E4">
              <w:rPr>
                <w:rFonts w:ascii="Arial" w:hAnsi="Arial" w:cs="Arial"/>
                <w:sz w:val="20"/>
                <w:szCs w:val="20"/>
              </w:rPr>
              <w:t>)</w:t>
            </w:r>
            <w:r w:rsidR="008B47E8" w:rsidRPr="00F34524">
              <w:rPr>
                <w:rFonts w:ascii="Arial" w:hAnsi="Arial" w:cs="Arial"/>
                <w:sz w:val="20"/>
                <w:szCs w:val="20"/>
              </w:rPr>
              <w:t xml:space="preserve">. </w:t>
            </w:r>
          </w:p>
          <w:p w:rsidR="008B47E8" w:rsidRPr="008445AB" w:rsidRDefault="008B47E8" w:rsidP="008B47E8">
            <w:pPr>
              <w:pStyle w:val="ListParagraph"/>
              <w:rPr>
                <w:rFonts w:ascii="Arial" w:hAnsi="Arial" w:cs="Arial"/>
                <w:sz w:val="20"/>
                <w:szCs w:val="20"/>
              </w:rPr>
            </w:pPr>
          </w:p>
          <w:p w:rsidR="008B47E8" w:rsidRPr="00F34524" w:rsidRDefault="008B47E8" w:rsidP="00891C38">
            <w:pPr>
              <w:pStyle w:val="NoSpacing"/>
              <w:numPr>
                <w:ilvl w:val="1"/>
                <w:numId w:val="10"/>
              </w:numPr>
              <w:ind w:left="1800"/>
              <w:rPr>
                <w:rFonts w:ascii="Arial" w:hAnsi="Arial" w:cs="Arial"/>
                <w:b/>
                <w:sz w:val="20"/>
                <w:szCs w:val="20"/>
              </w:rPr>
            </w:pPr>
            <w:r w:rsidRPr="00F34524">
              <w:rPr>
                <w:rFonts w:ascii="Arial" w:hAnsi="Arial" w:cs="Arial"/>
                <w:b/>
                <w:sz w:val="20"/>
                <w:szCs w:val="20"/>
              </w:rPr>
              <w:t>For Yeast isolates only:</w:t>
            </w:r>
          </w:p>
          <w:p w:rsidR="008B47E8" w:rsidRPr="00F34524" w:rsidRDefault="008B47E8" w:rsidP="00891C38">
            <w:pPr>
              <w:pStyle w:val="NoSpacing"/>
              <w:numPr>
                <w:ilvl w:val="2"/>
                <w:numId w:val="10"/>
              </w:numPr>
              <w:ind w:left="2520"/>
              <w:rPr>
                <w:rFonts w:ascii="Arial" w:hAnsi="Arial" w:cs="Arial"/>
                <w:sz w:val="20"/>
                <w:szCs w:val="20"/>
              </w:rPr>
            </w:pPr>
            <w:r w:rsidRPr="00F34524">
              <w:rPr>
                <w:rFonts w:ascii="Arial" w:hAnsi="Arial" w:cs="Arial"/>
                <w:sz w:val="20"/>
                <w:szCs w:val="20"/>
              </w:rPr>
              <w:t xml:space="preserve">Open the VITEK MS-FA vial and place in the micro tube rack. </w:t>
            </w:r>
          </w:p>
          <w:p w:rsidR="008B47E8" w:rsidRPr="00F34524" w:rsidRDefault="008B47E8" w:rsidP="00891C38">
            <w:pPr>
              <w:pStyle w:val="NoSpacing"/>
              <w:numPr>
                <w:ilvl w:val="2"/>
                <w:numId w:val="10"/>
              </w:numPr>
              <w:ind w:left="2520"/>
              <w:rPr>
                <w:rFonts w:ascii="Arial" w:hAnsi="Arial" w:cs="Arial"/>
                <w:sz w:val="20"/>
                <w:szCs w:val="20"/>
              </w:rPr>
            </w:pPr>
            <w:r w:rsidRPr="00F34524">
              <w:rPr>
                <w:rFonts w:ascii="Arial" w:hAnsi="Arial" w:cs="Arial"/>
                <w:sz w:val="20"/>
                <w:szCs w:val="20"/>
              </w:rPr>
              <w:t>Apply 0.5 µl of VITEK MS-FA formic acid to the spot.</w:t>
            </w:r>
          </w:p>
          <w:p w:rsidR="008B47E8" w:rsidRPr="00F34524" w:rsidRDefault="008B47E8" w:rsidP="00891C38">
            <w:pPr>
              <w:pStyle w:val="NoSpacing"/>
              <w:numPr>
                <w:ilvl w:val="2"/>
                <w:numId w:val="10"/>
              </w:numPr>
              <w:ind w:left="2520"/>
              <w:rPr>
                <w:rFonts w:ascii="Arial" w:hAnsi="Arial" w:cs="Arial"/>
                <w:sz w:val="20"/>
                <w:szCs w:val="20"/>
              </w:rPr>
            </w:pPr>
            <w:r w:rsidRPr="00F34524">
              <w:rPr>
                <w:rFonts w:ascii="Arial" w:hAnsi="Arial" w:cs="Arial"/>
                <w:sz w:val="20"/>
                <w:szCs w:val="20"/>
              </w:rPr>
              <w:t>Allow to dry for approximately 3-5 minutes.</w:t>
            </w:r>
          </w:p>
          <w:p w:rsidR="008B47E8" w:rsidRPr="00F34524" w:rsidRDefault="00D25756" w:rsidP="00891C38">
            <w:pPr>
              <w:pStyle w:val="NoSpacing"/>
              <w:numPr>
                <w:ilvl w:val="2"/>
                <w:numId w:val="10"/>
              </w:numPr>
              <w:ind w:left="2520"/>
              <w:rPr>
                <w:rFonts w:ascii="Arial" w:hAnsi="Arial" w:cs="Arial"/>
                <w:sz w:val="20"/>
                <w:szCs w:val="20"/>
              </w:rPr>
            </w:pPr>
            <w:r>
              <w:rPr>
                <w:rFonts w:ascii="Arial" w:hAnsi="Arial" w:cs="Arial"/>
                <w:sz w:val="20"/>
                <w:szCs w:val="20"/>
              </w:rPr>
              <w:t>Proceed to step 9</w:t>
            </w:r>
            <w:r w:rsidR="008B47E8" w:rsidRPr="00F34524">
              <w:rPr>
                <w:rFonts w:ascii="Arial" w:hAnsi="Arial" w:cs="Arial"/>
                <w:sz w:val="20"/>
                <w:szCs w:val="20"/>
              </w:rPr>
              <w:t xml:space="preserve">. </w:t>
            </w:r>
          </w:p>
          <w:p w:rsidR="008B47E8" w:rsidRPr="00F34524" w:rsidRDefault="008B47E8" w:rsidP="008B47E8">
            <w:pPr>
              <w:pStyle w:val="NoSpacing"/>
              <w:ind w:left="2520"/>
              <w:rPr>
                <w:rFonts w:ascii="Arial" w:hAnsi="Arial" w:cs="Arial"/>
                <w:sz w:val="20"/>
                <w:szCs w:val="20"/>
              </w:rPr>
            </w:pPr>
          </w:p>
          <w:p w:rsidR="008B47E8" w:rsidRPr="00F34524" w:rsidRDefault="008B47E8" w:rsidP="00891C38">
            <w:pPr>
              <w:pStyle w:val="NoSpacing"/>
              <w:numPr>
                <w:ilvl w:val="0"/>
                <w:numId w:val="10"/>
              </w:numPr>
              <w:rPr>
                <w:rFonts w:ascii="Arial" w:hAnsi="Arial" w:cs="Arial"/>
                <w:sz w:val="20"/>
                <w:szCs w:val="20"/>
              </w:rPr>
            </w:pPr>
            <w:r w:rsidRPr="00F34524">
              <w:rPr>
                <w:rFonts w:ascii="Arial" w:hAnsi="Arial" w:cs="Arial"/>
                <w:sz w:val="20"/>
                <w:szCs w:val="20"/>
              </w:rPr>
              <w:t>Using a pipettor, add 1 µl of VITEK MS-CHCA matrix to each spot. Make no more than two spots</w:t>
            </w:r>
            <w:r w:rsidRPr="00F34524">
              <w:rPr>
                <w:rFonts w:ascii="Arial" w:hAnsi="Arial" w:cs="Arial"/>
                <w:b/>
                <w:sz w:val="20"/>
                <w:szCs w:val="20"/>
              </w:rPr>
              <w:t xml:space="preserve"> </w:t>
            </w:r>
            <w:r w:rsidRPr="00F34524">
              <w:rPr>
                <w:rFonts w:ascii="Arial" w:hAnsi="Arial" w:cs="Arial"/>
                <w:sz w:val="20"/>
                <w:szCs w:val="20"/>
              </w:rPr>
              <w:t xml:space="preserve">before adding matrix (to ensure bacterial spots do not dry out). Recap the matrix vial each time.  </w:t>
            </w:r>
          </w:p>
          <w:p w:rsidR="008B47E8" w:rsidRDefault="008B47E8" w:rsidP="008B47E8">
            <w:pPr>
              <w:pStyle w:val="NoSpacing"/>
              <w:rPr>
                <w:rFonts w:ascii="Arial" w:hAnsi="Arial" w:cs="Arial"/>
                <w:sz w:val="20"/>
                <w:szCs w:val="20"/>
              </w:rPr>
            </w:pPr>
          </w:p>
          <w:p w:rsidR="00AD3134" w:rsidRPr="00F34524" w:rsidRDefault="00AD3134" w:rsidP="008B47E8">
            <w:pPr>
              <w:pStyle w:val="NoSpacing"/>
              <w:rPr>
                <w:rFonts w:ascii="Arial" w:hAnsi="Arial" w:cs="Arial"/>
                <w:sz w:val="20"/>
                <w:szCs w:val="20"/>
              </w:rPr>
            </w:pPr>
          </w:p>
          <w:p w:rsidR="008B47E8" w:rsidRPr="00100449" w:rsidRDefault="008B47E8" w:rsidP="00100449">
            <w:pPr>
              <w:pStyle w:val="NoSpacing"/>
              <w:numPr>
                <w:ilvl w:val="0"/>
                <w:numId w:val="10"/>
              </w:numPr>
              <w:rPr>
                <w:rFonts w:ascii="Arial" w:hAnsi="Arial" w:cs="Arial"/>
                <w:sz w:val="20"/>
                <w:szCs w:val="20"/>
              </w:rPr>
            </w:pPr>
            <w:r w:rsidRPr="00F34524">
              <w:rPr>
                <w:rFonts w:ascii="Arial" w:hAnsi="Arial" w:cs="Arial"/>
                <w:sz w:val="20"/>
                <w:szCs w:val="20"/>
              </w:rPr>
              <w:t xml:space="preserve">Repeat steps </w:t>
            </w:r>
            <w:r w:rsidR="00092167">
              <w:rPr>
                <w:rFonts w:ascii="Arial" w:hAnsi="Arial" w:cs="Arial"/>
                <w:sz w:val="20"/>
                <w:szCs w:val="20"/>
              </w:rPr>
              <w:t>7</w:t>
            </w:r>
            <w:r w:rsidRPr="00F34524">
              <w:rPr>
                <w:rFonts w:ascii="Arial" w:hAnsi="Arial" w:cs="Arial"/>
                <w:sz w:val="20"/>
                <w:szCs w:val="20"/>
              </w:rPr>
              <w:t>-</w:t>
            </w:r>
            <w:r w:rsidR="00092167">
              <w:rPr>
                <w:rFonts w:ascii="Arial" w:hAnsi="Arial" w:cs="Arial"/>
                <w:sz w:val="20"/>
                <w:szCs w:val="20"/>
              </w:rPr>
              <w:t>9</w:t>
            </w:r>
            <w:r w:rsidRPr="00F34524">
              <w:rPr>
                <w:rFonts w:ascii="Arial" w:hAnsi="Arial" w:cs="Arial"/>
                <w:sz w:val="20"/>
                <w:szCs w:val="20"/>
              </w:rPr>
              <w:t xml:space="preserve"> for each additional patient isolate. </w:t>
            </w:r>
          </w:p>
          <w:p w:rsidR="00D956BC" w:rsidRPr="008445AB" w:rsidRDefault="00D956BC" w:rsidP="005A1C8B">
            <w:pPr>
              <w:pStyle w:val="ListParagraph"/>
              <w:ind w:left="0"/>
              <w:rPr>
                <w:rFonts w:ascii="Arial" w:hAnsi="Arial" w:cs="Arial"/>
                <w:sz w:val="20"/>
                <w:szCs w:val="20"/>
              </w:rPr>
            </w:pPr>
          </w:p>
          <w:p w:rsidR="00C741B9" w:rsidRPr="004578A4" w:rsidRDefault="008B47E8" w:rsidP="004578A4">
            <w:pPr>
              <w:pStyle w:val="NoSpacing"/>
              <w:numPr>
                <w:ilvl w:val="0"/>
                <w:numId w:val="10"/>
              </w:numPr>
              <w:rPr>
                <w:rFonts w:ascii="Arial" w:hAnsi="Arial" w:cs="Arial"/>
                <w:sz w:val="20"/>
                <w:szCs w:val="20"/>
              </w:rPr>
            </w:pPr>
            <w:r w:rsidRPr="00F34524">
              <w:rPr>
                <w:rFonts w:ascii="Arial" w:hAnsi="Arial" w:cs="Arial"/>
                <w:sz w:val="20"/>
                <w:szCs w:val="20"/>
              </w:rPr>
              <w:t xml:space="preserve">Allow all organism sample spots to dry completely (approximately 3-5 minutes). </w:t>
            </w:r>
          </w:p>
          <w:p w:rsidR="00C741B9" w:rsidRPr="008445AB" w:rsidRDefault="00C741B9" w:rsidP="00C741B9">
            <w:pPr>
              <w:pStyle w:val="ListParagraph"/>
              <w:ind w:left="0"/>
              <w:rPr>
                <w:rFonts w:ascii="Arial" w:hAnsi="Arial" w:cs="Arial"/>
                <w:sz w:val="20"/>
                <w:szCs w:val="20"/>
              </w:rPr>
            </w:pPr>
          </w:p>
          <w:p w:rsidR="008B47E8" w:rsidRDefault="008B47E8" w:rsidP="00891C38">
            <w:pPr>
              <w:pStyle w:val="NoSpacing"/>
              <w:numPr>
                <w:ilvl w:val="0"/>
                <w:numId w:val="10"/>
              </w:numPr>
              <w:rPr>
                <w:rFonts w:ascii="Arial" w:hAnsi="Arial" w:cs="Arial"/>
                <w:sz w:val="20"/>
                <w:szCs w:val="20"/>
              </w:rPr>
            </w:pPr>
            <w:r w:rsidRPr="00F34524">
              <w:rPr>
                <w:rFonts w:ascii="Arial" w:hAnsi="Arial" w:cs="Arial"/>
                <w:sz w:val="20"/>
                <w:szCs w:val="20"/>
              </w:rPr>
              <w:t>Confirm crystal formation on all spots</w:t>
            </w:r>
            <w:r w:rsidR="00376FE5">
              <w:rPr>
                <w:rFonts w:ascii="Arial" w:hAnsi="Arial" w:cs="Arial"/>
                <w:sz w:val="20"/>
                <w:szCs w:val="20"/>
              </w:rPr>
              <w:t xml:space="preserve"> with the presence of a yellow film</w:t>
            </w:r>
            <w:r w:rsidRPr="00F34524">
              <w:rPr>
                <w:rFonts w:ascii="Arial" w:hAnsi="Arial" w:cs="Arial"/>
                <w:sz w:val="20"/>
                <w:szCs w:val="20"/>
              </w:rPr>
              <w:t xml:space="preserve"> (</w:t>
            </w:r>
            <w:r w:rsidR="00497387" w:rsidRPr="00EA04CE">
              <w:rPr>
                <w:rFonts w:ascii="Arial" w:hAnsi="Arial" w:cs="Arial"/>
                <w:b/>
                <w:sz w:val="20"/>
                <w:szCs w:val="20"/>
              </w:rPr>
              <w:t>Figure 3</w:t>
            </w:r>
            <w:r w:rsidR="00376FE5">
              <w:rPr>
                <w:rFonts w:ascii="Arial" w:hAnsi="Arial" w:cs="Arial"/>
                <w:sz w:val="20"/>
                <w:szCs w:val="20"/>
              </w:rPr>
              <w:t xml:space="preserve">). </w:t>
            </w:r>
          </w:p>
          <w:p w:rsidR="00420971" w:rsidRDefault="00420971" w:rsidP="00420971">
            <w:pPr>
              <w:pStyle w:val="NoSpacing"/>
              <w:ind w:left="360"/>
              <w:rPr>
                <w:rFonts w:ascii="Arial" w:hAnsi="Arial" w:cs="Arial"/>
                <w:sz w:val="20"/>
                <w:szCs w:val="20"/>
              </w:rPr>
            </w:pPr>
          </w:p>
          <w:p w:rsidR="00420971" w:rsidRDefault="00C436C1" w:rsidP="00420971">
            <w:pPr>
              <w:pStyle w:val="NoSpacing"/>
              <w:jc w:val="center"/>
              <w:rPr>
                <w:rFonts w:ascii="Arial" w:hAnsi="Arial" w:cs="Arial"/>
                <w:sz w:val="20"/>
                <w:szCs w:val="20"/>
              </w:rPr>
            </w:pPr>
            <w:r w:rsidRPr="008B6CC2">
              <w:rPr>
                <w:rFonts w:ascii="Arial" w:hAnsi="Arial" w:cs="Arial"/>
                <w:sz w:val="20"/>
                <w:szCs w:val="20"/>
              </w:rPr>
              <w:pict>
                <v:shape id="_x0000_i1027" type="#_x0000_t75" style="width:170.25pt;height:63.75pt">
                  <v:imagedata r:id="rId14" o:title=""/>
                </v:shape>
              </w:pict>
            </w:r>
          </w:p>
          <w:p w:rsidR="00497387" w:rsidRPr="009C7C34" w:rsidRDefault="00497387" w:rsidP="00420971">
            <w:pPr>
              <w:pStyle w:val="NoSpacing"/>
              <w:jc w:val="center"/>
              <w:rPr>
                <w:rFonts w:ascii="Arial" w:hAnsi="Arial" w:cs="Arial"/>
                <w:sz w:val="20"/>
                <w:szCs w:val="20"/>
              </w:rPr>
            </w:pPr>
            <w:r w:rsidRPr="009C7C34">
              <w:rPr>
                <w:rFonts w:ascii="Arial" w:hAnsi="Arial" w:cs="Arial"/>
                <w:sz w:val="20"/>
                <w:szCs w:val="20"/>
              </w:rPr>
              <w:t>Figure 3.</w:t>
            </w:r>
          </w:p>
          <w:p w:rsidR="00CE2F1D" w:rsidRDefault="00CE2F1D" w:rsidP="00CE2F1D">
            <w:pPr>
              <w:pStyle w:val="ListParagraph"/>
              <w:rPr>
                <w:rFonts w:ascii="Arial" w:hAnsi="Arial" w:cs="Arial"/>
                <w:sz w:val="20"/>
                <w:szCs w:val="20"/>
              </w:rPr>
            </w:pPr>
          </w:p>
          <w:p w:rsidR="008B47E8" w:rsidRDefault="00CE2F1D" w:rsidP="00891C38">
            <w:pPr>
              <w:pStyle w:val="NoSpacing"/>
              <w:numPr>
                <w:ilvl w:val="0"/>
                <w:numId w:val="10"/>
              </w:numPr>
              <w:rPr>
                <w:rFonts w:ascii="Arial" w:hAnsi="Arial" w:cs="Arial"/>
                <w:sz w:val="20"/>
                <w:szCs w:val="20"/>
              </w:rPr>
            </w:pPr>
            <w:r>
              <w:rPr>
                <w:rFonts w:ascii="Arial" w:hAnsi="Arial" w:cs="Arial"/>
                <w:sz w:val="20"/>
                <w:szCs w:val="20"/>
              </w:rPr>
              <w:t>Place VITEK MS-CHCA matrix and formic acid into the refrigerator after setup is complete.</w:t>
            </w:r>
          </w:p>
          <w:p w:rsidR="00BD465E" w:rsidRPr="00D051DE" w:rsidRDefault="00BD465E" w:rsidP="001E45F1">
            <w:pPr>
              <w:pStyle w:val="NoSpacing"/>
              <w:rPr>
                <w:rFonts w:ascii="Arial" w:hAnsi="Arial" w:cs="Arial"/>
                <w:sz w:val="20"/>
                <w:szCs w:val="20"/>
              </w:rPr>
            </w:pPr>
          </w:p>
        </w:tc>
      </w:tr>
      <w:tr w:rsidR="00C40263">
        <w:trPr>
          <w:gridAfter w:val="2"/>
          <w:wAfter w:w="5392" w:type="dxa"/>
          <w:trHeight w:val="2582"/>
        </w:trPr>
        <w:tc>
          <w:tcPr>
            <w:tcW w:w="1792" w:type="dxa"/>
            <w:tcBorders>
              <w:top w:val="nil"/>
              <w:left w:val="nil"/>
              <w:bottom w:val="nil"/>
              <w:right w:val="nil"/>
            </w:tcBorders>
          </w:tcPr>
          <w:p w:rsidR="00C40263" w:rsidRDefault="00C40263">
            <w:pPr>
              <w:rPr>
                <w:rFonts w:ascii="Arial" w:hAnsi="Arial"/>
              </w:rPr>
            </w:pPr>
          </w:p>
          <w:p w:rsidR="00ED77C8" w:rsidRPr="000C3C0B" w:rsidRDefault="00ED77C8" w:rsidP="00ED77C8">
            <w:pPr>
              <w:rPr>
                <w:rFonts w:ascii="Arial" w:hAnsi="Arial"/>
                <w:b/>
                <w:color w:val="003399"/>
                <w:sz w:val="20"/>
              </w:rPr>
            </w:pPr>
            <w:r w:rsidRPr="000C3C0B">
              <w:rPr>
                <w:rFonts w:ascii="Arial" w:hAnsi="Arial"/>
                <w:b/>
                <w:color w:val="003399"/>
                <w:sz w:val="20"/>
              </w:rPr>
              <w:t xml:space="preserve">Prep Station </w:t>
            </w:r>
          </w:p>
          <w:p w:rsidR="00ED77C8" w:rsidRPr="000C3C0B" w:rsidRDefault="00ED77C8" w:rsidP="00ED77C8">
            <w:pPr>
              <w:rPr>
                <w:rFonts w:ascii="Arial" w:hAnsi="Arial"/>
                <w:b/>
                <w:color w:val="003399"/>
                <w:sz w:val="20"/>
              </w:rPr>
            </w:pPr>
            <w:r w:rsidRPr="000C3C0B">
              <w:rPr>
                <w:rFonts w:ascii="Arial" w:hAnsi="Arial"/>
                <w:b/>
                <w:color w:val="003399"/>
                <w:sz w:val="20"/>
              </w:rPr>
              <w:t>Procedure</w:t>
            </w:r>
          </w:p>
          <w:p w:rsidR="00ED77C8" w:rsidRDefault="00ED77C8">
            <w:pPr>
              <w:rPr>
                <w:rFonts w:ascii="Arial" w:hAnsi="Arial"/>
              </w:rPr>
            </w:pPr>
          </w:p>
        </w:tc>
        <w:tc>
          <w:tcPr>
            <w:tcW w:w="9376" w:type="dxa"/>
            <w:gridSpan w:val="10"/>
            <w:tcBorders>
              <w:top w:val="single" w:sz="4" w:space="0" w:color="auto"/>
              <w:left w:val="nil"/>
              <w:bottom w:val="single" w:sz="4" w:space="0" w:color="auto"/>
              <w:right w:val="nil"/>
            </w:tcBorders>
          </w:tcPr>
          <w:p w:rsidR="00141234" w:rsidRDefault="00141234" w:rsidP="00BD465E">
            <w:pPr>
              <w:pStyle w:val="NoSpacing"/>
              <w:rPr>
                <w:rFonts w:ascii="Arial" w:hAnsi="Arial" w:cs="Arial"/>
                <w:sz w:val="20"/>
                <w:szCs w:val="20"/>
              </w:rPr>
            </w:pPr>
          </w:p>
          <w:p w:rsidR="00AE1E73" w:rsidRDefault="00AE1E73" w:rsidP="00891C38">
            <w:pPr>
              <w:pStyle w:val="NoSpacing"/>
              <w:numPr>
                <w:ilvl w:val="0"/>
                <w:numId w:val="12"/>
              </w:numPr>
              <w:ind w:left="360"/>
              <w:rPr>
                <w:rFonts w:ascii="Arial" w:hAnsi="Arial" w:cs="Arial"/>
                <w:sz w:val="20"/>
                <w:szCs w:val="20"/>
              </w:rPr>
            </w:pPr>
            <w:r w:rsidRPr="00AE1E73">
              <w:rPr>
                <w:rFonts w:ascii="Arial" w:hAnsi="Arial" w:cs="Arial"/>
                <w:sz w:val="20"/>
                <w:szCs w:val="20"/>
              </w:rPr>
              <w:t xml:space="preserve">Double-click the VITEK MS Prep Station icon using the physical or a virtual workstation. </w:t>
            </w:r>
          </w:p>
          <w:p w:rsidR="00AE1E73" w:rsidRPr="00AE1E73" w:rsidRDefault="00AE1E73" w:rsidP="00AE1E73">
            <w:pPr>
              <w:pStyle w:val="NoSpacing"/>
              <w:ind w:left="360"/>
              <w:rPr>
                <w:rFonts w:ascii="Arial" w:hAnsi="Arial" w:cs="Arial"/>
                <w:sz w:val="20"/>
                <w:szCs w:val="20"/>
              </w:rPr>
            </w:pPr>
          </w:p>
          <w:p w:rsidR="00AE1E73" w:rsidRPr="00AE1E73" w:rsidRDefault="00AE1E73" w:rsidP="00891C38">
            <w:pPr>
              <w:pStyle w:val="NoSpacing"/>
              <w:numPr>
                <w:ilvl w:val="0"/>
                <w:numId w:val="12"/>
              </w:numPr>
              <w:ind w:left="360"/>
              <w:rPr>
                <w:rFonts w:ascii="Arial" w:hAnsi="Arial" w:cs="Arial"/>
                <w:sz w:val="20"/>
                <w:szCs w:val="20"/>
              </w:rPr>
            </w:pPr>
            <w:r w:rsidRPr="00AE1E73">
              <w:rPr>
                <w:rFonts w:ascii="Arial" w:hAnsi="Arial" w:cs="Arial"/>
                <w:sz w:val="20"/>
                <w:szCs w:val="20"/>
              </w:rPr>
              <w:t>Log in to the Prep Station software using a technologist specific user name created in MYLA and click the green check button.</w:t>
            </w:r>
          </w:p>
          <w:p w:rsidR="00AE1E73" w:rsidRPr="00AE1E73" w:rsidRDefault="00AE1E73" w:rsidP="00AE1E73">
            <w:pPr>
              <w:pStyle w:val="ListParagraph"/>
              <w:ind w:left="360"/>
              <w:rPr>
                <w:rFonts w:ascii="Arial" w:hAnsi="Arial" w:cs="Arial"/>
                <w:sz w:val="20"/>
                <w:szCs w:val="20"/>
              </w:rPr>
            </w:pPr>
          </w:p>
          <w:p w:rsidR="00540577" w:rsidRPr="0054524D" w:rsidRDefault="00AE1E73" w:rsidP="00141234">
            <w:pPr>
              <w:pStyle w:val="NoSpacing"/>
              <w:numPr>
                <w:ilvl w:val="0"/>
                <w:numId w:val="12"/>
              </w:numPr>
              <w:ind w:left="360"/>
              <w:rPr>
                <w:rFonts w:ascii="Arial" w:hAnsi="Arial" w:cs="Arial"/>
                <w:sz w:val="20"/>
                <w:szCs w:val="20"/>
              </w:rPr>
            </w:pPr>
            <w:r w:rsidRPr="00AE1E73">
              <w:rPr>
                <w:rFonts w:ascii="Arial" w:hAnsi="Arial" w:cs="Arial"/>
                <w:sz w:val="20"/>
                <w:szCs w:val="20"/>
              </w:rPr>
              <w:t>Scan (or type) the VITEK MS-DS target slide barcode</w:t>
            </w:r>
            <w:r w:rsidR="00B07951">
              <w:rPr>
                <w:rFonts w:ascii="Arial" w:hAnsi="Arial" w:cs="Arial"/>
                <w:sz w:val="20"/>
                <w:szCs w:val="20"/>
              </w:rPr>
              <w:t xml:space="preserve"> (</w:t>
            </w:r>
            <w:r w:rsidR="00B07951" w:rsidRPr="00EA04CE">
              <w:rPr>
                <w:rFonts w:ascii="Arial" w:hAnsi="Arial" w:cs="Arial"/>
                <w:b/>
                <w:sz w:val="20"/>
                <w:szCs w:val="20"/>
              </w:rPr>
              <w:t>Figure 4</w:t>
            </w:r>
            <w:r w:rsidR="00B07951">
              <w:rPr>
                <w:rFonts w:ascii="Arial" w:hAnsi="Arial" w:cs="Arial"/>
                <w:sz w:val="20"/>
                <w:szCs w:val="20"/>
              </w:rPr>
              <w:t>)</w:t>
            </w:r>
            <w:r w:rsidR="007967A8">
              <w:rPr>
                <w:rFonts w:ascii="Arial" w:hAnsi="Arial" w:cs="Arial"/>
                <w:sz w:val="20"/>
                <w:szCs w:val="20"/>
              </w:rPr>
              <w:t>.</w:t>
            </w:r>
          </w:p>
          <w:p w:rsidR="00540577" w:rsidRPr="00AE1E73" w:rsidRDefault="00540577" w:rsidP="00141234">
            <w:pPr>
              <w:pStyle w:val="NoSpacing"/>
              <w:rPr>
                <w:rFonts w:ascii="Arial" w:hAnsi="Arial" w:cs="Arial"/>
                <w:sz w:val="20"/>
                <w:szCs w:val="20"/>
              </w:rPr>
            </w:pPr>
          </w:p>
          <w:p w:rsidR="007967A8" w:rsidRDefault="008B6CC2" w:rsidP="00C25EC3">
            <w:pPr>
              <w:pStyle w:val="Header"/>
              <w:tabs>
                <w:tab w:val="clear" w:pos="4320"/>
                <w:tab w:val="clear" w:pos="8640"/>
              </w:tabs>
              <w:jc w:val="center"/>
              <w:rPr>
                <w:rFonts w:ascii="Arial" w:hAnsi="Arial"/>
                <w:noProof/>
                <w:sz w:val="20"/>
              </w:rPr>
            </w:pPr>
            <w:r>
              <w:rPr>
                <w:rFonts w:ascii="Arial" w:hAnsi="Arial"/>
                <w:noProof/>
                <w:sz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9" type="#_x0000_t67" style="position:absolute;left:0;text-align:left;margin-left:104.5pt;margin-top:75.85pt;width:25.5pt;height:69.75pt;z-index:251668480" fillcolor="black" strokecolor="#f2f2f2" strokeweight="3pt">
                  <v:shadow on="t" type="perspective" color="#7f7f7f" opacity=".5" offset="1pt" offset2="-1pt"/>
                  <v:textbox style="layout-flow:vertical-ideographic"/>
                </v:shape>
              </w:pict>
            </w:r>
            <w:r w:rsidR="00C436C1" w:rsidRPr="008B6CC2">
              <w:rPr>
                <w:rFonts w:ascii="Arial" w:hAnsi="Arial"/>
                <w:noProof/>
                <w:sz w:val="20"/>
              </w:rPr>
              <w:pict>
                <v:shape id="Picture 19" o:spid="_x0000_i1028" type="#_x0000_t75" style="width:426pt;height:255.75pt;visibility:visible">
                  <v:imagedata r:id="rId15" o:title="Vitek MS Prep Scan Slide"/>
                </v:shape>
              </w:pict>
            </w:r>
          </w:p>
          <w:p w:rsidR="007967A8" w:rsidRPr="0054524D" w:rsidRDefault="00B07951" w:rsidP="00B07951">
            <w:pPr>
              <w:pStyle w:val="Header"/>
              <w:tabs>
                <w:tab w:val="clear" w:pos="4320"/>
                <w:tab w:val="clear" w:pos="8640"/>
              </w:tabs>
              <w:jc w:val="center"/>
              <w:rPr>
                <w:rFonts w:ascii="Arial" w:hAnsi="Arial"/>
                <w:noProof/>
                <w:sz w:val="20"/>
              </w:rPr>
            </w:pPr>
            <w:r w:rsidRPr="0054524D">
              <w:rPr>
                <w:rFonts w:ascii="Arial" w:hAnsi="Arial"/>
                <w:noProof/>
                <w:sz w:val="20"/>
              </w:rPr>
              <w:t>Figure 4.</w:t>
            </w:r>
          </w:p>
          <w:p w:rsidR="007967A8" w:rsidRDefault="007967A8" w:rsidP="007967A8">
            <w:pPr>
              <w:pStyle w:val="NoSpacing"/>
              <w:ind w:left="720"/>
              <w:rPr>
                <w:rFonts w:ascii="Arial" w:hAnsi="Arial" w:cs="Arial"/>
                <w:sz w:val="20"/>
                <w:szCs w:val="20"/>
              </w:rPr>
            </w:pPr>
          </w:p>
          <w:p w:rsidR="007967A8" w:rsidRPr="007967A8" w:rsidRDefault="007967A8" w:rsidP="00891C38">
            <w:pPr>
              <w:pStyle w:val="NoSpacing"/>
              <w:numPr>
                <w:ilvl w:val="0"/>
                <w:numId w:val="12"/>
              </w:numPr>
              <w:ind w:left="360"/>
              <w:rPr>
                <w:rFonts w:ascii="Arial" w:hAnsi="Arial" w:cs="Arial"/>
                <w:sz w:val="20"/>
                <w:szCs w:val="20"/>
              </w:rPr>
            </w:pPr>
            <w:r w:rsidRPr="007967A8">
              <w:rPr>
                <w:rFonts w:ascii="Arial" w:hAnsi="Arial" w:cs="Arial"/>
                <w:sz w:val="20"/>
                <w:szCs w:val="20"/>
              </w:rPr>
              <w:t xml:space="preserve">Scan or type the patient’s Sunquest accession number into </w:t>
            </w:r>
            <w:r w:rsidRPr="007967A8">
              <w:rPr>
                <w:rFonts w:ascii="Arial" w:hAnsi="Arial" w:cs="Arial"/>
                <w:sz w:val="20"/>
                <w:szCs w:val="20"/>
                <w:u w:val="single"/>
              </w:rPr>
              <w:t>Lab ID</w:t>
            </w:r>
            <w:r w:rsidRPr="007967A8">
              <w:rPr>
                <w:rFonts w:ascii="Arial" w:hAnsi="Arial" w:cs="Arial"/>
                <w:sz w:val="20"/>
                <w:szCs w:val="20"/>
              </w:rPr>
              <w:t xml:space="preserve"> and enter the isolate number.</w:t>
            </w:r>
          </w:p>
          <w:p w:rsidR="007967A8" w:rsidRPr="007967A8" w:rsidRDefault="007967A8" w:rsidP="007967A8">
            <w:pPr>
              <w:pStyle w:val="ListParagraph"/>
              <w:ind w:left="0"/>
              <w:rPr>
                <w:rFonts w:ascii="Arial" w:hAnsi="Arial" w:cs="Arial"/>
                <w:b/>
                <w:sz w:val="20"/>
                <w:szCs w:val="20"/>
                <w:u w:val="single"/>
              </w:rPr>
            </w:pPr>
          </w:p>
          <w:p w:rsidR="007967A8" w:rsidRDefault="007967A8" w:rsidP="00891C38">
            <w:pPr>
              <w:pStyle w:val="NoSpacing"/>
              <w:numPr>
                <w:ilvl w:val="0"/>
                <w:numId w:val="12"/>
              </w:numPr>
              <w:ind w:left="360"/>
              <w:rPr>
                <w:rFonts w:ascii="Arial" w:hAnsi="Arial" w:cs="Arial"/>
                <w:sz w:val="20"/>
                <w:szCs w:val="20"/>
              </w:rPr>
            </w:pPr>
            <w:r w:rsidRPr="007967A8">
              <w:rPr>
                <w:rFonts w:ascii="Arial" w:hAnsi="Arial" w:cs="Arial"/>
                <w:sz w:val="20"/>
                <w:szCs w:val="20"/>
              </w:rPr>
              <w:t xml:space="preserve">Confirm that the correct option is chosen for each organism by selecting either </w:t>
            </w:r>
            <w:r w:rsidRPr="007967A8">
              <w:rPr>
                <w:rFonts w:ascii="Arial" w:hAnsi="Arial" w:cs="Arial"/>
                <w:sz w:val="20"/>
                <w:szCs w:val="20"/>
                <w:u w:val="single"/>
              </w:rPr>
              <w:t>Bacteria</w:t>
            </w:r>
            <w:r w:rsidRPr="007967A8">
              <w:rPr>
                <w:rFonts w:ascii="Arial" w:hAnsi="Arial" w:cs="Arial"/>
                <w:sz w:val="20"/>
                <w:szCs w:val="20"/>
              </w:rPr>
              <w:t xml:space="preserve"> or </w:t>
            </w:r>
            <w:r w:rsidRPr="007967A8">
              <w:rPr>
                <w:rFonts w:ascii="Arial" w:hAnsi="Arial" w:cs="Arial"/>
                <w:sz w:val="20"/>
                <w:szCs w:val="20"/>
                <w:u w:val="single"/>
              </w:rPr>
              <w:t>Fungi</w:t>
            </w:r>
            <w:r w:rsidR="00D14678">
              <w:rPr>
                <w:rFonts w:ascii="Arial" w:hAnsi="Arial" w:cs="Arial"/>
                <w:sz w:val="20"/>
                <w:szCs w:val="20"/>
              </w:rPr>
              <w:t xml:space="preserve"> (</w:t>
            </w:r>
            <w:r w:rsidR="00D14678" w:rsidRPr="00EA04CE">
              <w:rPr>
                <w:rFonts w:ascii="Arial" w:hAnsi="Arial" w:cs="Arial"/>
                <w:b/>
                <w:sz w:val="20"/>
                <w:szCs w:val="20"/>
              </w:rPr>
              <w:t>Figure 5</w:t>
            </w:r>
            <w:r w:rsidR="00D14678">
              <w:rPr>
                <w:rFonts w:ascii="Arial" w:hAnsi="Arial" w:cs="Arial"/>
                <w:sz w:val="20"/>
                <w:szCs w:val="20"/>
              </w:rPr>
              <w:t>)</w:t>
            </w:r>
            <w:r w:rsidRPr="007967A8">
              <w:rPr>
                <w:rFonts w:ascii="Arial" w:hAnsi="Arial" w:cs="Arial"/>
                <w:sz w:val="20"/>
                <w:szCs w:val="20"/>
              </w:rPr>
              <w:t xml:space="preserve">. </w:t>
            </w:r>
          </w:p>
          <w:p w:rsidR="0054524D" w:rsidRDefault="0054524D" w:rsidP="0054524D">
            <w:pPr>
              <w:pStyle w:val="NoSpacing"/>
              <w:rPr>
                <w:rFonts w:ascii="Arial" w:hAnsi="Arial" w:cs="Arial"/>
                <w:sz w:val="20"/>
                <w:szCs w:val="20"/>
              </w:rPr>
            </w:pPr>
          </w:p>
          <w:p w:rsidR="001E6A7A" w:rsidRDefault="001E6A7A" w:rsidP="0054524D">
            <w:pPr>
              <w:pStyle w:val="NoSpacing"/>
              <w:rPr>
                <w:rFonts w:ascii="Arial" w:hAnsi="Arial" w:cs="Arial"/>
                <w:sz w:val="20"/>
                <w:szCs w:val="20"/>
              </w:rPr>
            </w:pPr>
          </w:p>
          <w:p w:rsidR="001E6A7A" w:rsidRDefault="001E6A7A" w:rsidP="0054524D">
            <w:pPr>
              <w:pStyle w:val="NoSpacing"/>
              <w:rPr>
                <w:rFonts w:ascii="Arial" w:hAnsi="Arial" w:cs="Arial"/>
                <w:sz w:val="20"/>
                <w:szCs w:val="20"/>
              </w:rPr>
            </w:pPr>
          </w:p>
          <w:p w:rsidR="001E6A7A" w:rsidRDefault="001E6A7A" w:rsidP="0054524D">
            <w:pPr>
              <w:pStyle w:val="NoSpacing"/>
              <w:rPr>
                <w:rFonts w:ascii="Arial" w:hAnsi="Arial" w:cs="Arial"/>
                <w:sz w:val="20"/>
                <w:szCs w:val="20"/>
              </w:rPr>
            </w:pPr>
          </w:p>
          <w:p w:rsidR="001E6A7A" w:rsidRDefault="001E6A7A" w:rsidP="0054524D">
            <w:pPr>
              <w:pStyle w:val="NoSpacing"/>
              <w:rPr>
                <w:rFonts w:ascii="Arial" w:hAnsi="Arial" w:cs="Arial"/>
                <w:sz w:val="20"/>
                <w:szCs w:val="20"/>
              </w:rPr>
            </w:pPr>
          </w:p>
          <w:p w:rsidR="0054524D" w:rsidRDefault="008B6CC2" w:rsidP="007967A8">
            <w:pPr>
              <w:pStyle w:val="ListParagraph"/>
              <w:ind w:left="0"/>
              <w:rPr>
                <w:rFonts w:ascii="Arial" w:hAnsi="Arial" w:cs="Arial"/>
                <w:b/>
                <w:sz w:val="20"/>
                <w:szCs w:val="20"/>
                <w:u w:val="single"/>
              </w:rPr>
            </w:pPr>
            <w:r w:rsidRPr="008B6CC2">
              <w:rPr>
                <w:rFonts w:ascii="Arial" w:hAnsi="Arial" w:cs="Arial"/>
                <w:b/>
                <w:noProof/>
                <w:sz w:val="20"/>
                <w:szCs w:val="20"/>
              </w:rPr>
              <w:pict>
                <v:shape id="_x0000_s1072" type="#_x0000_t67" style="position:absolute;left:0;text-align:left;margin-left:302.1pt;margin-top:17.2pt;width:15.1pt;height:41pt;z-index:251670528" fillcolor="black" strokecolor="#f2f2f2" strokeweight="3pt">
                  <v:shadow on="t" type="perspective" color="#7f7f7f" opacity=".5" offset="1pt" offset2="-1pt"/>
                  <v:textbox style="layout-flow:vertical-ideographic"/>
                </v:shape>
              </w:pict>
            </w:r>
            <w:r w:rsidR="00C436C1" w:rsidRPr="008B6CC2">
              <w:rPr>
                <w:rFonts w:ascii="Arial" w:hAnsi="Arial" w:cs="Arial"/>
                <w:b/>
                <w:noProof/>
                <w:sz w:val="20"/>
                <w:szCs w:val="20"/>
              </w:rPr>
              <w:pict>
                <v:shape id="Picture 20" o:spid="_x0000_i1029" type="#_x0000_t75" style="width:445.5pt;height:78pt;visibility:visible">
                  <v:imagedata r:id="rId16" o:title="Vitek MS Scan Isolate"/>
                </v:shape>
              </w:pict>
            </w:r>
          </w:p>
          <w:p w:rsidR="0054524D" w:rsidRPr="0054524D" w:rsidRDefault="0054524D" w:rsidP="0054524D">
            <w:pPr>
              <w:pStyle w:val="ListParagraph"/>
              <w:ind w:left="0"/>
              <w:jc w:val="center"/>
              <w:rPr>
                <w:rFonts w:ascii="Arial" w:hAnsi="Arial" w:cs="Arial"/>
                <w:sz w:val="20"/>
                <w:szCs w:val="20"/>
              </w:rPr>
            </w:pPr>
            <w:r w:rsidRPr="0054524D">
              <w:rPr>
                <w:rFonts w:ascii="Arial" w:hAnsi="Arial" w:cs="Arial"/>
                <w:sz w:val="20"/>
                <w:szCs w:val="20"/>
              </w:rPr>
              <w:t xml:space="preserve">Figure 5. </w:t>
            </w:r>
          </w:p>
          <w:p w:rsidR="00B56D58" w:rsidRDefault="00B56D58" w:rsidP="007967A8">
            <w:pPr>
              <w:pStyle w:val="ListParagraph"/>
              <w:ind w:left="0"/>
              <w:rPr>
                <w:rFonts w:ascii="Arial" w:hAnsi="Arial" w:cs="Arial"/>
                <w:b/>
                <w:sz w:val="20"/>
                <w:szCs w:val="20"/>
                <w:u w:val="single"/>
              </w:rPr>
            </w:pPr>
          </w:p>
          <w:p w:rsidR="00D14678" w:rsidRPr="007967A8" w:rsidRDefault="00D14678" w:rsidP="0054524D">
            <w:pPr>
              <w:pStyle w:val="NoSpacing"/>
              <w:rPr>
                <w:rFonts w:ascii="Arial" w:hAnsi="Arial" w:cs="Arial"/>
                <w:noProof/>
                <w:sz w:val="20"/>
                <w:szCs w:val="20"/>
                <w:lang w:bidi="ar-SA"/>
              </w:rPr>
            </w:pPr>
          </w:p>
          <w:p w:rsidR="008471CA" w:rsidRPr="008471CA" w:rsidRDefault="008471CA" w:rsidP="00891C38">
            <w:pPr>
              <w:pStyle w:val="ListParagraph"/>
              <w:numPr>
                <w:ilvl w:val="0"/>
                <w:numId w:val="13"/>
              </w:numPr>
              <w:jc w:val="left"/>
              <w:rPr>
                <w:rFonts w:ascii="Arial" w:eastAsia="Calibri" w:hAnsi="Arial" w:cs="Arial"/>
                <w:vanish/>
                <w:sz w:val="20"/>
                <w:szCs w:val="20"/>
                <w:lang w:bidi="en-US"/>
              </w:rPr>
            </w:pPr>
          </w:p>
          <w:p w:rsidR="008471CA" w:rsidRPr="008471CA" w:rsidRDefault="008471CA" w:rsidP="00891C38">
            <w:pPr>
              <w:pStyle w:val="ListParagraph"/>
              <w:numPr>
                <w:ilvl w:val="0"/>
                <w:numId w:val="13"/>
              </w:numPr>
              <w:jc w:val="left"/>
              <w:rPr>
                <w:rFonts w:ascii="Arial" w:eastAsia="Calibri" w:hAnsi="Arial" w:cs="Arial"/>
                <w:vanish/>
                <w:sz w:val="20"/>
                <w:szCs w:val="20"/>
                <w:lang w:bidi="en-US"/>
              </w:rPr>
            </w:pPr>
          </w:p>
          <w:p w:rsidR="008471CA" w:rsidRPr="008471CA" w:rsidRDefault="008471CA" w:rsidP="00891C38">
            <w:pPr>
              <w:pStyle w:val="ListParagraph"/>
              <w:numPr>
                <w:ilvl w:val="0"/>
                <w:numId w:val="13"/>
              </w:numPr>
              <w:jc w:val="left"/>
              <w:rPr>
                <w:rFonts w:ascii="Arial" w:eastAsia="Calibri" w:hAnsi="Arial" w:cs="Arial"/>
                <w:vanish/>
                <w:sz w:val="20"/>
                <w:szCs w:val="20"/>
                <w:lang w:bidi="en-US"/>
              </w:rPr>
            </w:pPr>
          </w:p>
          <w:p w:rsidR="008471CA" w:rsidRPr="008471CA" w:rsidRDefault="008471CA" w:rsidP="00891C38">
            <w:pPr>
              <w:pStyle w:val="ListParagraph"/>
              <w:numPr>
                <w:ilvl w:val="0"/>
                <w:numId w:val="13"/>
              </w:numPr>
              <w:jc w:val="left"/>
              <w:rPr>
                <w:rFonts w:ascii="Arial" w:eastAsia="Calibri" w:hAnsi="Arial" w:cs="Arial"/>
                <w:vanish/>
                <w:sz w:val="20"/>
                <w:szCs w:val="20"/>
                <w:lang w:bidi="en-US"/>
              </w:rPr>
            </w:pPr>
          </w:p>
          <w:p w:rsidR="008471CA" w:rsidRPr="008471CA" w:rsidRDefault="008471CA" w:rsidP="00891C38">
            <w:pPr>
              <w:pStyle w:val="ListParagraph"/>
              <w:numPr>
                <w:ilvl w:val="0"/>
                <w:numId w:val="13"/>
              </w:numPr>
              <w:jc w:val="left"/>
              <w:rPr>
                <w:rFonts w:ascii="Arial" w:eastAsia="Calibri" w:hAnsi="Arial" w:cs="Arial"/>
                <w:vanish/>
                <w:sz w:val="20"/>
                <w:szCs w:val="20"/>
                <w:lang w:bidi="en-US"/>
              </w:rPr>
            </w:pPr>
          </w:p>
          <w:p w:rsidR="00E75E4D" w:rsidRDefault="00E75E4D" w:rsidP="00891C38">
            <w:pPr>
              <w:pStyle w:val="NoSpacing"/>
              <w:numPr>
                <w:ilvl w:val="0"/>
                <w:numId w:val="13"/>
              </w:numPr>
              <w:rPr>
                <w:rFonts w:ascii="Arial" w:hAnsi="Arial" w:cs="Arial"/>
                <w:sz w:val="20"/>
                <w:szCs w:val="20"/>
              </w:rPr>
            </w:pPr>
            <w:r w:rsidRPr="003A63C0">
              <w:rPr>
                <w:rFonts w:ascii="Arial" w:hAnsi="Arial" w:cs="Arial"/>
                <w:sz w:val="20"/>
                <w:szCs w:val="20"/>
              </w:rPr>
              <w:t xml:space="preserve">Click </w:t>
            </w:r>
            <w:r w:rsidRPr="003A63C0">
              <w:rPr>
                <w:rFonts w:ascii="Arial" w:hAnsi="Arial" w:cs="Arial"/>
                <w:sz w:val="20"/>
                <w:szCs w:val="20"/>
                <w:u w:val="single"/>
              </w:rPr>
              <w:t>Validate</w:t>
            </w:r>
            <w:r w:rsidRPr="00493693">
              <w:rPr>
                <w:rFonts w:ascii="Arial" w:hAnsi="Arial" w:cs="Arial"/>
                <w:sz w:val="20"/>
                <w:szCs w:val="20"/>
              </w:rPr>
              <w:t xml:space="preserve"> </w:t>
            </w:r>
            <w:r w:rsidRPr="003A63C0">
              <w:rPr>
                <w:rFonts w:ascii="Arial" w:hAnsi="Arial" w:cs="Arial"/>
                <w:sz w:val="20"/>
                <w:szCs w:val="20"/>
              </w:rPr>
              <w:t xml:space="preserve">(or press F4 or Enter twice). </w:t>
            </w:r>
          </w:p>
          <w:p w:rsidR="00E75E4D" w:rsidRPr="003A63C0" w:rsidRDefault="00E75E4D" w:rsidP="00BD465E">
            <w:pPr>
              <w:pStyle w:val="ListParagraph"/>
              <w:ind w:left="0"/>
              <w:rPr>
                <w:rFonts w:ascii="Arial" w:hAnsi="Arial" w:cs="Arial"/>
                <w:sz w:val="20"/>
                <w:szCs w:val="20"/>
              </w:rPr>
            </w:pPr>
          </w:p>
          <w:p w:rsidR="00E75E4D" w:rsidRPr="003A63C0" w:rsidRDefault="00E75E4D" w:rsidP="00891C38">
            <w:pPr>
              <w:pStyle w:val="NoSpacing"/>
              <w:numPr>
                <w:ilvl w:val="0"/>
                <w:numId w:val="13"/>
              </w:numPr>
              <w:rPr>
                <w:rFonts w:ascii="Arial" w:hAnsi="Arial" w:cs="Arial"/>
                <w:sz w:val="20"/>
                <w:szCs w:val="20"/>
              </w:rPr>
            </w:pPr>
            <w:r w:rsidRPr="003A63C0">
              <w:rPr>
                <w:rFonts w:ascii="Arial" w:hAnsi="Arial" w:cs="Arial"/>
                <w:sz w:val="20"/>
                <w:szCs w:val="20"/>
              </w:rPr>
              <w:t xml:space="preserve">Repeat steps 4-6 until all organisms to be tested are validated onto the target slide. </w:t>
            </w:r>
          </w:p>
          <w:p w:rsidR="00E75E4D" w:rsidRPr="003A63C0" w:rsidRDefault="00E75E4D" w:rsidP="00E75E4D">
            <w:pPr>
              <w:pStyle w:val="ListParagraph"/>
              <w:rPr>
                <w:rFonts w:ascii="Arial" w:hAnsi="Arial" w:cs="Arial"/>
                <w:sz w:val="20"/>
                <w:szCs w:val="20"/>
              </w:rPr>
            </w:pPr>
          </w:p>
          <w:p w:rsidR="008E2ECB" w:rsidRDefault="00E75E4D" w:rsidP="00891C38">
            <w:pPr>
              <w:pStyle w:val="NoSpacing"/>
              <w:numPr>
                <w:ilvl w:val="0"/>
                <w:numId w:val="13"/>
              </w:numPr>
              <w:rPr>
                <w:rFonts w:ascii="Arial" w:hAnsi="Arial" w:cs="Arial"/>
                <w:sz w:val="20"/>
                <w:szCs w:val="20"/>
              </w:rPr>
            </w:pPr>
            <w:r w:rsidRPr="003A63C0">
              <w:rPr>
                <w:rFonts w:ascii="Arial" w:hAnsi="Arial" w:cs="Arial"/>
                <w:sz w:val="20"/>
                <w:szCs w:val="20"/>
              </w:rPr>
              <w:t xml:space="preserve">To verify that the data are correct, click each spot to confirm the accession and isolate numbers. </w:t>
            </w:r>
          </w:p>
          <w:p w:rsidR="00567854" w:rsidRDefault="00567854" w:rsidP="00567854">
            <w:pPr>
              <w:pStyle w:val="NoSpacing"/>
              <w:rPr>
                <w:rFonts w:ascii="Arial" w:hAnsi="Arial" w:cs="Arial"/>
                <w:sz w:val="20"/>
                <w:szCs w:val="20"/>
              </w:rPr>
            </w:pPr>
          </w:p>
          <w:p w:rsidR="00270ABD" w:rsidRPr="00E96613" w:rsidRDefault="00270ABD" w:rsidP="006379F4">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2"/>
              <w:gridCol w:w="4573"/>
            </w:tblGrid>
            <w:tr w:rsidR="00721421" w:rsidRPr="009761F5" w:rsidTr="009761F5">
              <w:tc>
                <w:tcPr>
                  <w:tcW w:w="9145" w:type="dxa"/>
                  <w:gridSpan w:val="2"/>
                </w:tcPr>
                <w:p w:rsidR="00721421" w:rsidRPr="009761F5" w:rsidRDefault="00721421" w:rsidP="009761F5">
                  <w:pPr>
                    <w:pStyle w:val="ListParagraph"/>
                    <w:ind w:left="0"/>
                    <w:jc w:val="center"/>
                    <w:rPr>
                      <w:rFonts w:ascii="Arial" w:hAnsi="Arial" w:cs="Arial"/>
                      <w:b/>
                      <w:sz w:val="20"/>
                      <w:szCs w:val="20"/>
                    </w:rPr>
                  </w:pPr>
                  <w:r w:rsidRPr="009761F5">
                    <w:rPr>
                      <w:rFonts w:ascii="Arial" w:hAnsi="Arial" w:cs="Arial"/>
                      <w:b/>
                      <w:sz w:val="20"/>
                      <w:szCs w:val="20"/>
                    </w:rPr>
                    <w:t>Additional Action Buttons</w:t>
                  </w:r>
                </w:p>
              </w:tc>
            </w:tr>
            <w:tr w:rsidR="00721421" w:rsidRPr="009761F5" w:rsidTr="009761F5">
              <w:tc>
                <w:tcPr>
                  <w:tcW w:w="4572" w:type="dxa"/>
                </w:tcPr>
                <w:p w:rsidR="00721421" w:rsidRPr="009761F5" w:rsidRDefault="00270ABD" w:rsidP="009761F5">
                  <w:pPr>
                    <w:pStyle w:val="ListParagraph"/>
                    <w:ind w:left="0"/>
                    <w:jc w:val="center"/>
                    <w:rPr>
                      <w:rFonts w:ascii="Arial" w:hAnsi="Arial" w:cs="Arial"/>
                      <w:sz w:val="20"/>
                      <w:szCs w:val="20"/>
                    </w:rPr>
                  </w:pPr>
                  <w:r w:rsidRPr="009761F5">
                    <w:rPr>
                      <w:rFonts w:ascii="Arial" w:hAnsi="Arial" w:cs="Arial"/>
                      <w:sz w:val="20"/>
                      <w:szCs w:val="20"/>
                    </w:rPr>
                    <w:t>New Slide (F5)</w:t>
                  </w:r>
                </w:p>
              </w:tc>
              <w:tc>
                <w:tcPr>
                  <w:tcW w:w="4573" w:type="dxa"/>
                </w:tcPr>
                <w:p w:rsidR="00270ABD" w:rsidRPr="009761F5" w:rsidRDefault="00270ABD" w:rsidP="009761F5">
                  <w:pPr>
                    <w:pStyle w:val="ListParagraph"/>
                    <w:ind w:left="0"/>
                    <w:jc w:val="center"/>
                    <w:rPr>
                      <w:rFonts w:ascii="Arial" w:hAnsi="Arial" w:cs="Arial"/>
                      <w:sz w:val="20"/>
                      <w:szCs w:val="20"/>
                    </w:rPr>
                  </w:pPr>
                  <w:r w:rsidRPr="009761F5">
                    <w:rPr>
                      <w:rFonts w:ascii="Arial" w:hAnsi="Arial" w:cs="Arial"/>
                      <w:sz w:val="20"/>
                      <w:szCs w:val="20"/>
                    </w:rPr>
                    <w:t>Creates a new slide</w:t>
                  </w:r>
                </w:p>
              </w:tc>
            </w:tr>
            <w:tr w:rsidR="00721421" w:rsidRPr="009761F5" w:rsidTr="009761F5">
              <w:trPr>
                <w:trHeight w:val="233"/>
              </w:trPr>
              <w:tc>
                <w:tcPr>
                  <w:tcW w:w="4572" w:type="dxa"/>
                </w:tcPr>
                <w:p w:rsidR="00721421" w:rsidRPr="009761F5" w:rsidRDefault="002F2FCD" w:rsidP="009761F5">
                  <w:pPr>
                    <w:pStyle w:val="ListParagraph"/>
                    <w:ind w:left="0"/>
                    <w:jc w:val="center"/>
                    <w:rPr>
                      <w:rFonts w:ascii="Arial" w:hAnsi="Arial" w:cs="Arial"/>
                      <w:sz w:val="20"/>
                      <w:szCs w:val="20"/>
                    </w:rPr>
                  </w:pPr>
                  <w:r w:rsidRPr="009761F5">
                    <w:rPr>
                      <w:rFonts w:ascii="Arial" w:hAnsi="Arial" w:cs="Arial"/>
                      <w:sz w:val="20"/>
                      <w:szCs w:val="20"/>
                    </w:rPr>
                    <w:t>Erase Spot (F6)</w:t>
                  </w:r>
                </w:p>
              </w:tc>
              <w:tc>
                <w:tcPr>
                  <w:tcW w:w="4573" w:type="dxa"/>
                </w:tcPr>
                <w:p w:rsidR="00721421" w:rsidRPr="009761F5" w:rsidRDefault="002F2FCD" w:rsidP="009761F5">
                  <w:pPr>
                    <w:pStyle w:val="ListParagraph"/>
                    <w:ind w:left="0"/>
                    <w:jc w:val="center"/>
                    <w:rPr>
                      <w:rFonts w:ascii="Arial" w:hAnsi="Arial" w:cs="Arial"/>
                      <w:sz w:val="20"/>
                      <w:szCs w:val="20"/>
                    </w:rPr>
                  </w:pPr>
                  <w:r w:rsidRPr="009761F5">
                    <w:rPr>
                      <w:rFonts w:ascii="Arial" w:hAnsi="Arial" w:cs="Arial"/>
                      <w:sz w:val="20"/>
                      <w:szCs w:val="20"/>
                    </w:rPr>
                    <w:t>Erases one spot at a time</w:t>
                  </w:r>
                </w:p>
              </w:tc>
            </w:tr>
            <w:tr w:rsidR="00721421" w:rsidRPr="009761F5" w:rsidTr="009761F5">
              <w:tc>
                <w:tcPr>
                  <w:tcW w:w="4572" w:type="dxa"/>
                </w:tcPr>
                <w:p w:rsidR="00721421" w:rsidRPr="009761F5" w:rsidRDefault="008777A1" w:rsidP="009761F5">
                  <w:pPr>
                    <w:pStyle w:val="ListParagraph"/>
                    <w:ind w:left="0"/>
                    <w:jc w:val="center"/>
                    <w:rPr>
                      <w:rFonts w:ascii="Arial" w:hAnsi="Arial" w:cs="Arial"/>
                      <w:sz w:val="20"/>
                      <w:szCs w:val="20"/>
                    </w:rPr>
                  </w:pPr>
                  <w:r w:rsidRPr="009761F5">
                    <w:rPr>
                      <w:rFonts w:ascii="Arial" w:hAnsi="Arial" w:cs="Arial"/>
                      <w:sz w:val="20"/>
                      <w:szCs w:val="20"/>
                    </w:rPr>
                    <w:t>Add Spot</w:t>
                  </w:r>
                </w:p>
              </w:tc>
              <w:tc>
                <w:tcPr>
                  <w:tcW w:w="4573" w:type="dxa"/>
                </w:tcPr>
                <w:p w:rsidR="00721421" w:rsidRPr="009761F5" w:rsidRDefault="008777A1" w:rsidP="009761F5">
                  <w:pPr>
                    <w:pStyle w:val="ListParagraph"/>
                    <w:ind w:left="0"/>
                    <w:jc w:val="center"/>
                    <w:rPr>
                      <w:rFonts w:ascii="Arial" w:hAnsi="Arial" w:cs="Arial"/>
                      <w:sz w:val="20"/>
                      <w:szCs w:val="20"/>
                    </w:rPr>
                  </w:pPr>
                  <w:r w:rsidRPr="009761F5">
                    <w:rPr>
                      <w:rFonts w:ascii="Arial" w:hAnsi="Arial" w:cs="Arial"/>
                      <w:sz w:val="20"/>
                      <w:szCs w:val="20"/>
                    </w:rPr>
                    <w:t>Add an additional spot for an isolate</w:t>
                  </w:r>
                </w:p>
              </w:tc>
            </w:tr>
            <w:tr w:rsidR="009A4496" w:rsidRPr="009761F5" w:rsidTr="009761F5">
              <w:tc>
                <w:tcPr>
                  <w:tcW w:w="4572" w:type="dxa"/>
                </w:tcPr>
                <w:p w:rsidR="009A4496" w:rsidRPr="009761F5" w:rsidRDefault="009A4496" w:rsidP="009761F5">
                  <w:pPr>
                    <w:pStyle w:val="ListParagraph"/>
                    <w:ind w:left="0"/>
                    <w:jc w:val="center"/>
                    <w:rPr>
                      <w:rFonts w:ascii="Arial" w:hAnsi="Arial" w:cs="Arial"/>
                      <w:sz w:val="20"/>
                      <w:szCs w:val="20"/>
                    </w:rPr>
                  </w:pPr>
                  <w:r>
                    <w:rPr>
                      <w:rFonts w:ascii="Arial" w:hAnsi="Arial" w:cs="Arial"/>
                      <w:sz w:val="20"/>
                      <w:szCs w:val="20"/>
                    </w:rPr>
                    <w:t xml:space="preserve">Skip Spot </w:t>
                  </w:r>
                </w:p>
              </w:tc>
              <w:tc>
                <w:tcPr>
                  <w:tcW w:w="4573" w:type="dxa"/>
                </w:tcPr>
                <w:p w:rsidR="009A4496" w:rsidRPr="009761F5" w:rsidRDefault="009A4496" w:rsidP="009761F5">
                  <w:pPr>
                    <w:pStyle w:val="ListParagraph"/>
                    <w:ind w:left="0"/>
                    <w:jc w:val="center"/>
                    <w:rPr>
                      <w:rFonts w:ascii="Arial" w:hAnsi="Arial" w:cs="Arial"/>
                      <w:sz w:val="20"/>
                      <w:szCs w:val="20"/>
                    </w:rPr>
                  </w:pPr>
                  <w:r>
                    <w:rPr>
                      <w:rFonts w:ascii="Arial" w:hAnsi="Arial" w:cs="Arial"/>
                      <w:sz w:val="20"/>
                      <w:szCs w:val="20"/>
                    </w:rPr>
                    <w:t>Skips spot that is selected</w:t>
                  </w:r>
                </w:p>
              </w:tc>
            </w:tr>
          </w:tbl>
          <w:p w:rsidR="00E75E4D" w:rsidRPr="003A63C0" w:rsidRDefault="00E75E4D" w:rsidP="00B56D58">
            <w:pPr>
              <w:pStyle w:val="NoSpacing"/>
              <w:rPr>
                <w:rFonts w:ascii="Arial" w:hAnsi="Arial" w:cs="Arial"/>
                <w:sz w:val="20"/>
                <w:szCs w:val="20"/>
              </w:rPr>
            </w:pPr>
          </w:p>
          <w:p w:rsidR="00E75E4D" w:rsidRPr="003A63C0" w:rsidRDefault="00E75E4D" w:rsidP="00891C38">
            <w:pPr>
              <w:pStyle w:val="NoSpacing"/>
              <w:numPr>
                <w:ilvl w:val="0"/>
                <w:numId w:val="13"/>
              </w:numPr>
              <w:rPr>
                <w:rFonts w:ascii="Arial" w:hAnsi="Arial" w:cs="Arial"/>
                <w:sz w:val="20"/>
                <w:szCs w:val="20"/>
              </w:rPr>
            </w:pPr>
            <w:r w:rsidRPr="003A63C0">
              <w:rPr>
                <w:rFonts w:ascii="Arial" w:hAnsi="Arial" w:cs="Arial"/>
                <w:sz w:val="20"/>
                <w:szCs w:val="20"/>
              </w:rPr>
              <w:t xml:space="preserve">Once all spots have been checked, click </w:t>
            </w:r>
            <w:r w:rsidRPr="00967554">
              <w:rPr>
                <w:rFonts w:ascii="Arial" w:hAnsi="Arial" w:cs="Arial"/>
                <w:sz w:val="20"/>
                <w:szCs w:val="20"/>
                <w:u w:val="single"/>
              </w:rPr>
              <w:t>Send Slide</w:t>
            </w:r>
            <w:r w:rsidRPr="003A63C0">
              <w:rPr>
                <w:rFonts w:ascii="Arial" w:hAnsi="Arial" w:cs="Arial"/>
                <w:sz w:val="20"/>
                <w:szCs w:val="20"/>
              </w:rPr>
              <w:t xml:space="preserve"> (F8).</w:t>
            </w:r>
          </w:p>
          <w:p w:rsidR="00E75E4D" w:rsidRPr="00453713" w:rsidRDefault="00E75E4D" w:rsidP="00E02B95">
            <w:pPr>
              <w:pStyle w:val="NoSpacing"/>
              <w:ind w:left="720"/>
              <w:rPr>
                <w:rFonts w:ascii="Arial" w:hAnsi="Arial" w:cs="Arial"/>
                <w:b/>
                <w:color w:val="FF0000"/>
                <w:sz w:val="20"/>
                <w:szCs w:val="20"/>
                <w:u w:val="single"/>
              </w:rPr>
            </w:pPr>
            <w:r w:rsidRPr="00453713">
              <w:rPr>
                <w:rFonts w:ascii="Arial" w:hAnsi="Arial" w:cs="Arial"/>
                <w:b/>
                <w:color w:val="FF0000"/>
                <w:sz w:val="20"/>
                <w:szCs w:val="20"/>
                <w:u w:val="single"/>
              </w:rPr>
              <w:t>*No changes can be made to the slide after the slide is sent!</w:t>
            </w:r>
          </w:p>
          <w:p w:rsidR="00E75E4D" w:rsidRPr="003A63C0" w:rsidRDefault="00E75E4D" w:rsidP="00E75E4D">
            <w:pPr>
              <w:pStyle w:val="NoSpacing"/>
              <w:rPr>
                <w:rFonts w:ascii="Arial" w:hAnsi="Arial" w:cs="Arial"/>
                <w:sz w:val="20"/>
                <w:szCs w:val="20"/>
              </w:rPr>
            </w:pPr>
          </w:p>
          <w:p w:rsidR="007967A8" w:rsidRDefault="00E75E4D" w:rsidP="00540577">
            <w:pPr>
              <w:pStyle w:val="NoSpacing"/>
              <w:numPr>
                <w:ilvl w:val="0"/>
                <w:numId w:val="13"/>
              </w:numPr>
              <w:rPr>
                <w:rFonts w:ascii="Arial" w:hAnsi="Arial" w:cs="Arial"/>
                <w:sz w:val="20"/>
                <w:szCs w:val="20"/>
              </w:rPr>
            </w:pPr>
            <w:r w:rsidRPr="003A63C0">
              <w:rPr>
                <w:rFonts w:ascii="Arial" w:hAnsi="Arial" w:cs="Arial"/>
                <w:sz w:val="20"/>
                <w:szCs w:val="20"/>
              </w:rPr>
              <w:t xml:space="preserve">Perform the acquisition within 48 hours of sample prep. The slide should be kept at </w:t>
            </w:r>
            <w:r w:rsidR="008471CA" w:rsidRPr="003A63C0">
              <w:rPr>
                <w:rFonts w:ascii="Arial" w:hAnsi="Arial" w:cs="Arial"/>
                <w:sz w:val="20"/>
                <w:szCs w:val="20"/>
              </w:rPr>
              <w:t xml:space="preserve">room </w:t>
            </w:r>
            <w:r w:rsidR="008471CA">
              <w:rPr>
                <w:rFonts w:ascii="Arial" w:hAnsi="Arial" w:cs="Arial"/>
                <w:sz w:val="20"/>
                <w:szCs w:val="20"/>
              </w:rPr>
              <w:t>temperature</w:t>
            </w:r>
            <w:r w:rsidRPr="003A63C0">
              <w:rPr>
                <w:rFonts w:ascii="Arial" w:hAnsi="Arial" w:cs="Arial"/>
                <w:sz w:val="20"/>
                <w:szCs w:val="20"/>
              </w:rPr>
              <w:t xml:space="preserve"> during this period. </w:t>
            </w:r>
          </w:p>
          <w:p w:rsidR="002E7AFC" w:rsidRPr="00540577" w:rsidRDefault="002E7AFC" w:rsidP="002E7AFC">
            <w:pPr>
              <w:pStyle w:val="NoSpacing"/>
              <w:ind w:left="360"/>
              <w:rPr>
                <w:rFonts w:ascii="Arial" w:hAnsi="Arial" w:cs="Arial"/>
                <w:sz w:val="20"/>
                <w:szCs w:val="20"/>
              </w:rPr>
            </w:pPr>
          </w:p>
        </w:tc>
      </w:tr>
      <w:tr w:rsidR="00C40263">
        <w:trPr>
          <w:gridAfter w:val="2"/>
          <w:wAfter w:w="5392" w:type="dxa"/>
          <w:trHeight w:val="541"/>
        </w:trPr>
        <w:tc>
          <w:tcPr>
            <w:tcW w:w="1792" w:type="dxa"/>
            <w:tcBorders>
              <w:top w:val="nil"/>
              <w:left w:val="nil"/>
              <w:bottom w:val="nil"/>
              <w:right w:val="nil"/>
            </w:tcBorders>
          </w:tcPr>
          <w:p w:rsidR="00E034CA" w:rsidRDefault="00C40263">
            <w:pPr>
              <w:rPr>
                <w:rFonts w:ascii="Arial" w:hAnsi="Arial"/>
                <w:b/>
                <w:color w:val="0000FF"/>
                <w:sz w:val="20"/>
              </w:rPr>
            </w:pPr>
            <w:r>
              <w:rPr>
                <w:rFonts w:ascii="Arial" w:hAnsi="Arial"/>
                <w:b/>
                <w:color w:val="0000FF"/>
                <w:sz w:val="20"/>
              </w:rPr>
              <w:br w:type="page"/>
            </w:r>
          </w:p>
          <w:p w:rsidR="00C40263" w:rsidRPr="000C3C0B" w:rsidRDefault="00BF1D91">
            <w:pPr>
              <w:rPr>
                <w:rFonts w:ascii="Arial" w:hAnsi="Arial"/>
                <w:b/>
                <w:color w:val="003399"/>
                <w:sz w:val="20"/>
              </w:rPr>
            </w:pPr>
            <w:r w:rsidRPr="000C3C0B">
              <w:rPr>
                <w:rFonts w:ascii="Arial" w:hAnsi="Arial"/>
                <w:b/>
                <w:color w:val="003399"/>
                <w:sz w:val="20"/>
              </w:rPr>
              <w:t>Acquisition Station Procedure</w:t>
            </w:r>
          </w:p>
          <w:p w:rsidR="00C40263" w:rsidRDefault="00C40263">
            <w:pPr>
              <w:rPr>
                <w:rFonts w:ascii="Arial" w:hAnsi="Arial"/>
                <w:b/>
                <w:color w:val="0000FF"/>
                <w:sz w:val="20"/>
              </w:rPr>
            </w:pPr>
          </w:p>
        </w:tc>
        <w:tc>
          <w:tcPr>
            <w:tcW w:w="9376" w:type="dxa"/>
            <w:gridSpan w:val="10"/>
            <w:tcBorders>
              <w:top w:val="single" w:sz="4" w:space="0" w:color="auto"/>
              <w:left w:val="nil"/>
              <w:bottom w:val="single" w:sz="4" w:space="0" w:color="auto"/>
              <w:right w:val="nil"/>
            </w:tcBorders>
          </w:tcPr>
          <w:p w:rsidR="00C40263" w:rsidRDefault="00C40263">
            <w:pPr>
              <w:jc w:val="left"/>
              <w:rPr>
                <w:rFonts w:ascii="Arial" w:hAnsi="Arial"/>
                <w:sz w:val="20"/>
              </w:rPr>
            </w:pPr>
          </w:p>
          <w:p w:rsidR="005C0616" w:rsidRPr="005C0616" w:rsidRDefault="005C0616" w:rsidP="00891C38">
            <w:pPr>
              <w:pStyle w:val="NoSpacing"/>
              <w:numPr>
                <w:ilvl w:val="0"/>
                <w:numId w:val="14"/>
              </w:numPr>
              <w:ind w:left="360"/>
              <w:rPr>
                <w:rFonts w:ascii="Arial" w:hAnsi="Arial" w:cs="Arial"/>
                <w:sz w:val="20"/>
                <w:szCs w:val="20"/>
              </w:rPr>
            </w:pPr>
            <w:r w:rsidRPr="005C0616">
              <w:rPr>
                <w:rFonts w:ascii="Arial" w:hAnsi="Arial" w:cs="Arial"/>
                <w:sz w:val="20"/>
                <w:szCs w:val="20"/>
              </w:rPr>
              <w:t>Double-click the VITEK MS Acquisition icon.</w:t>
            </w:r>
          </w:p>
          <w:p w:rsidR="005C0616" w:rsidRPr="005C0616" w:rsidRDefault="005C0616" w:rsidP="005C0616">
            <w:pPr>
              <w:pStyle w:val="NoSpacing"/>
              <w:rPr>
                <w:rFonts w:ascii="Arial" w:hAnsi="Arial" w:cs="Arial"/>
                <w:sz w:val="20"/>
                <w:szCs w:val="20"/>
              </w:rPr>
            </w:pPr>
          </w:p>
          <w:p w:rsidR="005C0616" w:rsidRPr="005C0616" w:rsidRDefault="005C0616" w:rsidP="00891C38">
            <w:pPr>
              <w:pStyle w:val="NoSpacing"/>
              <w:numPr>
                <w:ilvl w:val="0"/>
                <w:numId w:val="14"/>
              </w:numPr>
              <w:ind w:left="360"/>
              <w:rPr>
                <w:rFonts w:ascii="Arial" w:hAnsi="Arial" w:cs="Arial"/>
                <w:sz w:val="20"/>
                <w:szCs w:val="20"/>
              </w:rPr>
            </w:pPr>
            <w:r w:rsidRPr="005C0616">
              <w:rPr>
                <w:rFonts w:ascii="Arial" w:hAnsi="Arial" w:cs="Arial"/>
                <w:sz w:val="20"/>
                <w:szCs w:val="20"/>
              </w:rPr>
              <w:t>Log in to the Acquisition software using the general laboratory user name</w:t>
            </w:r>
            <w:r w:rsidR="00680815">
              <w:rPr>
                <w:rFonts w:ascii="Arial" w:hAnsi="Arial" w:cs="Arial"/>
                <w:sz w:val="20"/>
                <w:szCs w:val="20"/>
              </w:rPr>
              <w:t xml:space="preserve"> (Vitekms)</w:t>
            </w:r>
            <w:r w:rsidRPr="005C0616">
              <w:rPr>
                <w:rFonts w:ascii="Arial" w:hAnsi="Arial" w:cs="Arial"/>
                <w:sz w:val="20"/>
                <w:szCs w:val="20"/>
              </w:rPr>
              <w:t xml:space="preserve"> and password</w:t>
            </w:r>
            <w:r w:rsidR="00680815">
              <w:rPr>
                <w:rFonts w:ascii="Arial" w:hAnsi="Arial" w:cs="Arial"/>
                <w:sz w:val="20"/>
                <w:szCs w:val="20"/>
              </w:rPr>
              <w:t xml:space="preserve"> (Vitekms1) </w:t>
            </w:r>
            <w:r w:rsidR="00680815" w:rsidRPr="005C0616">
              <w:rPr>
                <w:rFonts w:ascii="Arial" w:hAnsi="Arial" w:cs="Arial"/>
                <w:sz w:val="20"/>
                <w:szCs w:val="20"/>
              </w:rPr>
              <w:t>and</w:t>
            </w:r>
            <w:r w:rsidRPr="005C0616">
              <w:rPr>
                <w:rFonts w:ascii="Arial" w:hAnsi="Arial" w:cs="Arial"/>
                <w:sz w:val="20"/>
                <w:szCs w:val="20"/>
              </w:rPr>
              <w:t xml:space="preserve"> click the green check button. The acquisition screen will display. </w:t>
            </w:r>
          </w:p>
          <w:p w:rsidR="005C0616" w:rsidRPr="005C0616" w:rsidRDefault="005C0616" w:rsidP="005C0616">
            <w:pPr>
              <w:pStyle w:val="ListParagraph"/>
              <w:ind w:left="0"/>
              <w:rPr>
                <w:rFonts w:ascii="Arial" w:hAnsi="Arial" w:cs="Arial"/>
                <w:sz w:val="20"/>
                <w:szCs w:val="20"/>
              </w:rPr>
            </w:pPr>
          </w:p>
          <w:p w:rsidR="005C0616" w:rsidRPr="005C0616" w:rsidRDefault="005C0616" w:rsidP="00891C38">
            <w:pPr>
              <w:pStyle w:val="NoSpacing"/>
              <w:numPr>
                <w:ilvl w:val="0"/>
                <w:numId w:val="14"/>
              </w:numPr>
              <w:ind w:left="360"/>
              <w:rPr>
                <w:rFonts w:ascii="Arial" w:hAnsi="Arial" w:cs="Arial"/>
                <w:sz w:val="20"/>
                <w:szCs w:val="20"/>
              </w:rPr>
            </w:pPr>
            <w:r w:rsidRPr="005C0616">
              <w:rPr>
                <w:rFonts w:ascii="Arial" w:hAnsi="Arial" w:cs="Arial"/>
                <w:sz w:val="20"/>
                <w:szCs w:val="20"/>
              </w:rPr>
              <w:t xml:space="preserve">Wearing powder free gloves, confirm that all target slides are completely dry. </w:t>
            </w:r>
          </w:p>
          <w:p w:rsidR="005C0616" w:rsidRPr="00665A26" w:rsidRDefault="005C0616" w:rsidP="005C0616">
            <w:pPr>
              <w:pStyle w:val="NoSpacing"/>
              <w:ind w:left="720"/>
              <w:rPr>
                <w:rFonts w:ascii="Arial" w:hAnsi="Arial" w:cs="Arial"/>
                <w:b/>
                <w:color w:val="FF0000"/>
                <w:sz w:val="20"/>
                <w:szCs w:val="20"/>
              </w:rPr>
            </w:pPr>
            <w:r w:rsidRPr="00665A26">
              <w:rPr>
                <w:rFonts w:ascii="Arial" w:hAnsi="Arial" w:cs="Arial"/>
                <w:b/>
                <w:color w:val="FF0000"/>
                <w:sz w:val="20"/>
                <w:szCs w:val="20"/>
              </w:rPr>
              <w:t>*</w:t>
            </w:r>
            <w:r w:rsidRPr="00665A26">
              <w:rPr>
                <w:rFonts w:ascii="Arial" w:hAnsi="Arial" w:cs="Arial"/>
                <w:b/>
                <w:color w:val="FF0000"/>
                <w:sz w:val="20"/>
                <w:szCs w:val="20"/>
                <w:u w:val="single"/>
              </w:rPr>
              <w:t>DO NOT</w:t>
            </w:r>
            <w:r w:rsidRPr="00665A26">
              <w:rPr>
                <w:rFonts w:ascii="Arial" w:hAnsi="Arial" w:cs="Arial"/>
                <w:b/>
                <w:color w:val="FF0000"/>
                <w:sz w:val="20"/>
                <w:szCs w:val="20"/>
              </w:rPr>
              <w:t xml:space="preserve"> put wet samples into the VITEK MS; moisture within the vacuum system may damage the instrument. </w:t>
            </w:r>
          </w:p>
          <w:p w:rsidR="005C0616" w:rsidRPr="005C0616" w:rsidRDefault="005C0616" w:rsidP="005C0616">
            <w:pPr>
              <w:pStyle w:val="ListParagraph"/>
              <w:ind w:left="0"/>
              <w:rPr>
                <w:rFonts w:ascii="Arial" w:hAnsi="Arial" w:cs="Arial"/>
                <w:sz w:val="20"/>
                <w:szCs w:val="20"/>
              </w:rPr>
            </w:pPr>
          </w:p>
          <w:p w:rsidR="00F93BD3" w:rsidRDefault="005C0616" w:rsidP="00540577">
            <w:pPr>
              <w:pStyle w:val="NoSpacing"/>
              <w:numPr>
                <w:ilvl w:val="0"/>
                <w:numId w:val="14"/>
              </w:numPr>
              <w:ind w:left="360"/>
              <w:rPr>
                <w:rFonts w:ascii="Arial" w:hAnsi="Arial" w:cs="Arial"/>
                <w:sz w:val="20"/>
                <w:szCs w:val="20"/>
              </w:rPr>
            </w:pPr>
            <w:r w:rsidRPr="005C0616">
              <w:rPr>
                <w:rFonts w:ascii="Arial" w:hAnsi="Arial" w:cs="Arial"/>
                <w:sz w:val="20"/>
                <w:szCs w:val="20"/>
              </w:rPr>
              <w:t xml:space="preserve">Click the </w:t>
            </w:r>
            <w:r w:rsidRPr="005C0616">
              <w:rPr>
                <w:rFonts w:ascii="Arial" w:hAnsi="Arial" w:cs="Arial"/>
                <w:b/>
                <w:sz w:val="20"/>
                <w:szCs w:val="20"/>
              </w:rPr>
              <w:t>Open</w:t>
            </w:r>
            <w:r w:rsidRPr="005C0616">
              <w:rPr>
                <w:rFonts w:ascii="Arial" w:hAnsi="Arial" w:cs="Arial"/>
                <w:sz w:val="20"/>
                <w:szCs w:val="20"/>
              </w:rPr>
              <w:t xml:space="preserve"> button on the Acquisition screen</w:t>
            </w:r>
            <w:r w:rsidR="00BB1DFA">
              <w:rPr>
                <w:rFonts w:ascii="Arial" w:hAnsi="Arial" w:cs="Arial"/>
                <w:sz w:val="20"/>
                <w:szCs w:val="20"/>
              </w:rPr>
              <w:t xml:space="preserve"> (</w:t>
            </w:r>
            <w:r w:rsidR="00BB1DFA" w:rsidRPr="000D506F">
              <w:rPr>
                <w:rFonts w:ascii="Arial" w:hAnsi="Arial" w:cs="Arial"/>
                <w:b/>
                <w:sz w:val="20"/>
                <w:szCs w:val="20"/>
              </w:rPr>
              <w:t>Figure 6</w:t>
            </w:r>
            <w:r w:rsidR="00BB1DFA">
              <w:rPr>
                <w:rFonts w:ascii="Arial" w:hAnsi="Arial" w:cs="Arial"/>
                <w:sz w:val="20"/>
                <w:szCs w:val="20"/>
              </w:rPr>
              <w:t>)</w:t>
            </w:r>
            <w:r w:rsidRPr="005C0616">
              <w:rPr>
                <w:rFonts w:ascii="Arial" w:hAnsi="Arial" w:cs="Arial"/>
                <w:sz w:val="20"/>
                <w:szCs w:val="20"/>
              </w:rPr>
              <w:t xml:space="preserve">. </w:t>
            </w: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2E7AFC">
            <w:pPr>
              <w:rPr>
                <w:rFonts w:ascii="Arial" w:hAnsi="Arial"/>
                <w:noProof/>
                <w:sz w:val="20"/>
              </w:rPr>
            </w:pPr>
          </w:p>
          <w:p w:rsidR="00C40263" w:rsidRDefault="008B6CC2" w:rsidP="001E6A7A">
            <w:pPr>
              <w:jc w:val="center"/>
              <w:rPr>
                <w:rFonts w:ascii="Arial" w:hAnsi="Arial"/>
                <w:noProof/>
                <w:sz w:val="20"/>
              </w:rPr>
            </w:pPr>
            <w:r>
              <w:rPr>
                <w:rFonts w:ascii="Arial" w:hAnsi="Arial"/>
                <w:noProof/>
                <w:sz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1" type="#_x0000_t66" style="position:absolute;left:0;text-align:left;margin-left:363.55pt;margin-top:62.75pt;width:54.4pt;height:30.75pt;z-index:251669504" fillcolor="black" strokecolor="#f2f2f2" strokeweight="3pt">
                  <v:shadow on="t" type="perspective" color="#7f7f7f" opacity=".5" offset="1pt" offset2="-1pt"/>
                </v:shape>
              </w:pict>
            </w:r>
            <w:r w:rsidRPr="008B6CC2">
              <w:rPr>
                <w:rFonts w:ascii="Arial" w:hAnsi="Arial"/>
                <w:noProof/>
                <w:sz w:val="20"/>
              </w:rPr>
              <w:pict>
                <v:shape id="Picture 1" o:spid="_x0000_i1030" type="#_x0000_t75" style="width:279.75pt;height:221.25pt;visibility:visible">
                  <v:imagedata r:id="rId17" o:title=""/>
                </v:shape>
              </w:pict>
            </w:r>
          </w:p>
          <w:p w:rsidR="00BB1DFA" w:rsidRDefault="00BB1DFA" w:rsidP="00C25EC3">
            <w:pPr>
              <w:jc w:val="center"/>
              <w:rPr>
                <w:rFonts w:ascii="Arial" w:hAnsi="Arial"/>
                <w:noProof/>
                <w:sz w:val="20"/>
              </w:rPr>
            </w:pPr>
            <w:r>
              <w:rPr>
                <w:rFonts w:ascii="Arial" w:hAnsi="Arial"/>
                <w:noProof/>
                <w:sz w:val="20"/>
              </w:rPr>
              <w:t>Figure 6.</w:t>
            </w:r>
          </w:p>
          <w:p w:rsidR="00FF50DE" w:rsidRDefault="00FF50DE" w:rsidP="00FF50DE">
            <w:pPr>
              <w:jc w:val="left"/>
              <w:rPr>
                <w:rFonts w:ascii="Arial" w:hAnsi="Arial"/>
                <w:noProof/>
                <w:sz w:val="20"/>
              </w:rPr>
            </w:pPr>
            <w:r>
              <w:rPr>
                <w:rFonts w:ascii="Arial" w:hAnsi="Arial"/>
                <w:noProof/>
                <w:sz w:val="20"/>
              </w:rPr>
              <w:t xml:space="preserve"> </w:t>
            </w:r>
          </w:p>
          <w:p w:rsidR="00FF50DE" w:rsidRPr="00FF50DE" w:rsidRDefault="00FF50DE" w:rsidP="00891C38">
            <w:pPr>
              <w:pStyle w:val="ListParagraph"/>
              <w:numPr>
                <w:ilvl w:val="0"/>
                <w:numId w:val="15"/>
              </w:numPr>
              <w:jc w:val="left"/>
              <w:rPr>
                <w:rFonts w:ascii="Calibri" w:eastAsia="Calibri" w:hAnsi="Calibri" w:cs="Arial"/>
                <w:vanish/>
                <w:sz w:val="24"/>
                <w:szCs w:val="32"/>
                <w:lang w:bidi="en-US"/>
              </w:rPr>
            </w:pPr>
          </w:p>
          <w:p w:rsidR="00FF50DE" w:rsidRPr="00FF50DE" w:rsidRDefault="00FF50DE" w:rsidP="00891C38">
            <w:pPr>
              <w:pStyle w:val="ListParagraph"/>
              <w:numPr>
                <w:ilvl w:val="0"/>
                <w:numId w:val="15"/>
              </w:numPr>
              <w:jc w:val="left"/>
              <w:rPr>
                <w:rFonts w:ascii="Calibri" w:eastAsia="Calibri" w:hAnsi="Calibri" w:cs="Arial"/>
                <w:vanish/>
                <w:sz w:val="24"/>
                <w:szCs w:val="32"/>
                <w:lang w:bidi="en-US"/>
              </w:rPr>
            </w:pPr>
          </w:p>
          <w:p w:rsidR="00FF50DE" w:rsidRPr="00FF50DE" w:rsidRDefault="00FF50DE" w:rsidP="00891C38">
            <w:pPr>
              <w:pStyle w:val="ListParagraph"/>
              <w:numPr>
                <w:ilvl w:val="0"/>
                <w:numId w:val="15"/>
              </w:numPr>
              <w:jc w:val="left"/>
              <w:rPr>
                <w:rFonts w:ascii="Calibri" w:eastAsia="Calibri" w:hAnsi="Calibri" w:cs="Arial"/>
                <w:vanish/>
                <w:sz w:val="24"/>
                <w:szCs w:val="32"/>
                <w:lang w:bidi="en-US"/>
              </w:rPr>
            </w:pPr>
          </w:p>
          <w:p w:rsidR="00FF50DE" w:rsidRPr="00FF50DE" w:rsidRDefault="00FF50DE" w:rsidP="00891C38">
            <w:pPr>
              <w:pStyle w:val="ListParagraph"/>
              <w:numPr>
                <w:ilvl w:val="0"/>
                <w:numId w:val="15"/>
              </w:numPr>
              <w:jc w:val="left"/>
              <w:rPr>
                <w:rFonts w:ascii="Calibri" w:eastAsia="Calibri" w:hAnsi="Calibri" w:cs="Arial"/>
                <w:vanish/>
                <w:sz w:val="24"/>
                <w:szCs w:val="32"/>
                <w:lang w:bidi="en-US"/>
              </w:rPr>
            </w:pPr>
          </w:p>
          <w:p w:rsidR="00FF50DE" w:rsidRPr="00E16216" w:rsidRDefault="00FF50DE" w:rsidP="00891C38">
            <w:pPr>
              <w:pStyle w:val="NoSpacing"/>
              <w:numPr>
                <w:ilvl w:val="0"/>
                <w:numId w:val="15"/>
              </w:numPr>
              <w:ind w:left="360"/>
              <w:rPr>
                <w:rFonts w:ascii="Arial" w:hAnsi="Arial" w:cs="Arial"/>
                <w:sz w:val="20"/>
                <w:szCs w:val="20"/>
              </w:rPr>
            </w:pPr>
            <w:r w:rsidRPr="00E16216">
              <w:rPr>
                <w:rFonts w:ascii="Arial" w:hAnsi="Arial" w:cs="Arial"/>
                <w:sz w:val="20"/>
                <w:szCs w:val="20"/>
              </w:rPr>
              <w:t xml:space="preserve">After approximately 1-2 minutes the instrument vents to a pressure of about +3 mbar and the door will open. </w:t>
            </w:r>
          </w:p>
          <w:p w:rsidR="00FF50DE" w:rsidRPr="00E16216" w:rsidRDefault="00FF50DE" w:rsidP="00FF50DE">
            <w:pPr>
              <w:pStyle w:val="ListParagraph"/>
              <w:ind w:left="360"/>
              <w:rPr>
                <w:rFonts w:ascii="Arial" w:hAnsi="Arial" w:cs="Arial"/>
                <w:sz w:val="20"/>
                <w:szCs w:val="20"/>
              </w:rPr>
            </w:pPr>
          </w:p>
          <w:p w:rsidR="00FF50DE" w:rsidRPr="00E16216" w:rsidRDefault="00FF50DE" w:rsidP="00891C38">
            <w:pPr>
              <w:pStyle w:val="NoSpacing"/>
              <w:numPr>
                <w:ilvl w:val="0"/>
                <w:numId w:val="15"/>
              </w:numPr>
              <w:ind w:left="360"/>
              <w:rPr>
                <w:rFonts w:ascii="Arial" w:hAnsi="Arial" w:cs="Arial"/>
                <w:sz w:val="20"/>
                <w:szCs w:val="20"/>
              </w:rPr>
            </w:pPr>
            <w:r w:rsidRPr="00E16216">
              <w:rPr>
                <w:rFonts w:ascii="Arial" w:hAnsi="Arial" w:cs="Arial"/>
                <w:sz w:val="20"/>
                <w:szCs w:val="20"/>
              </w:rPr>
              <w:t xml:space="preserve">Remove the adapter from the </w:t>
            </w:r>
            <w:r w:rsidR="009028C6">
              <w:rPr>
                <w:rFonts w:ascii="Arial" w:hAnsi="Arial" w:cs="Arial"/>
                <w:sz w:val="20"/>
                <w:szCs w:val="20"/>
              </w:rPr>
              <w:t>VITEK</w:t>
            </w:r>
            <w:r w:rsidRPr="00E16216">
              <w:rPr>
                <w:rFonts w:ascii="Arial" w:hAnsi="Arial" w:cs="Arial"/>
                <w:sz w:val="20"/>
                <w:szCs w:val="20"/>
              </w:rPr>
              <w:t xml:space="preserve"> MS and remove </w:t>
            </w:r>
            <w:r w:rsidR="00F9715C">
              <w:rPr>
                <w:rFonts w:ascii="Arial" w:hAnsi="Arial" w:cs="Arial"/>
                <w:sz w:val="20"/>
                <w:szCs w:val="20"/>
              </w:rPr>
              <w:t xml:space="preserve">any </w:t>
            </w:r>
            <w:r w:rsidRPr="00E16216">
              <w:rPr>
                <w:rFonts w:ascii="Arial" w:hAnsi="Arial" w:cs="Arial"/>
                <w:sz w:val="20"/>
                <w:szCs w:val="20"/>
              </w:rPr>
              <w:t xml:space="preserve">previously used slides. </w:t>
            </w:r>
          </w:p>
          <w:p w:rsidR="0054524D" w:rsidRPr="00E16216" w:rsidRDefault="0054524D" w:rsidP="00E96613">
            <w:pPr>
              <w:pStyle w:val="ListParagraph"/>
              <w:ind w:left="0"/>
              <w:rPr>
                <w:rFonts w:ascii="Arial" w:hAnsi="Arial" w:cs="Arial"/>
                <w:sz w:val="20"/>
                <w:szCs w:val="20"/>
              </w:rPr>
            </w:pPr>
          </w:p>
          <w:p w:rsidR="00FF50DE" w:rsidRPr="00E16216" w:rsidRDefault="00FF50DE" w:rsidP="00891C38">
            <w:pPr>
              <w:pStyle w:val="NoSpacing"/>
              <w:numPr>
                <w:ilvl w:val="0"/>
                <w:numId w:val="15"/>
              </w:numPr>
              <w:ind w:left="360"/>
              <w:rPr>
                <w:rFonts w:ascii="Arial" w:hAnsi="Arial" w:cs="Arial"/>
                <w:sz w:val="20"/>
                <w:szCs w:val="20"/>
              </w:rPr>
            </w:pPr>
            <w:r w:rsidRPr="00E16216">
              <w:rPr>
                <w:rFonts w:ascii="Arial" w:hAnsi="Arial" w:cs="Arial"/>
                <w:sz w:val="20"/>
                <w:szCs w:val="20"/>
              </w:rPr>
              <w:t>Begin to load the target slide(s) to be tested in the adapter starting with numbered position 1</w:t>
            </w:r>
            <w:r w:rsidR="00525345">
              <w:rPr>
                <w:rFonts w:ascii="Arial" w:hAnsi="Arial" w:cs="Arial"/>
                <w:sz w:val="20"/>
                <w:szCs w:val="20"/>
              </w:rPr>
              <w:t xml:space="preserve"> (</w:t>
            </w:r>
            <w:r w:rsidR="00525345" w:rsidRPr="00EA04CE">
              <w:rPr>
                <w:rFonts w:ascii="Arial" w:hAnsi="Arial" w:cs="Arial"/>
                <w:b/>
                <w:sz w:val="20"/>
                <w:szCs w:val="20"/>
              </w:rPr>
              <w:t>Figure 7</w:t>
            </w:r>
            <w:r w:rsidR="00525345">
              <w:rPr>
                <w:rFonts w:ascii="Arial" w:hAnsi="Arial" w:cs="Arial"/>
                <w:sz w:val="20"/>
                <w:szCs w:val="20"/>
              </w:rPr>
              <w:t>)</w:t>
            </w:r>
            <w:r w:rsidRPr="00E16216">
              <w:rPr>
                <w:rFonts w:ascii="Arial" w:hAnsi="Arial" w:cs="Arial"/>
                <w:sz w:val="20"/>
                <w:szCs w:val="20"/>
              </w:rPr>
              <w:t xml:space="preserve">. </w:t>
            </w:r>
          </w:p>
          <w:p w:rsidR="00FF50DE" w:rsidRPr="00E16216" w:rsidRDefault="00FF50DE" w:rsidP="00891C38">
            <w:pPr>
              <w:pStyle w:val="NoSpacing"/>
              <w:numPr>
                <w:ilvl w:val="1"/>
                <w:numId w:val="11"/>
              </w:numPr>
              <w:ind w:left="1440"/>
              <w:rPr>
                <w:rFonts w:ascii="Arial" w:hAnsi="Arial" w:cs="Arial"/>
                <w:sz w:val="20"/>
                <w:szCs w:val="20"/>
              </w:rPr>
            </w:pPr>
            <w:r w:rsidRPr="00E16216">
              <w:rPr>
                <w:rFonts w:ascii="Arial" w:hAnsi="Arial" w:cs="Arial"/>
                <w:sz w:val="20"/>
                <w:szCs w:val="20"/>
              </w:rPr>
              <w:t>The top of the adapter has angled corners.</w:t>
            </w:r>
          </w:p>
          <w:p w:rsidR="009E2A13" w:rsidRDefault="00FF50DE" w:rsidP="00891C38">
            <w:pPr>
              <w:pStyle w:val="NoSpacing"/>
              <w:numPr>
                <w:ilvl w:val="1"/>
                <w:numId w:val="11"/>
              </w:numPr>
              <w:ind w:left="1440"/>
              <w:rPr>
                <w:rFonts w:ascii="Arial" w:hAnsi="Arial" w:cs="Arial"/>
                <w:sz w:val="20"/>
                <w:szCs w:val="20"/>
              </w:rPr>
            </w:pPr>
            <w:r w:rsidRPr="00E16216">
              <w:rPr>
                <w:rFonts w:ascii="Arial" w:hAnsi="Arial" w:cs="Arial"/>
                <w:sz w:val="20"/>
                <w:szCs w:val="20"/>
              </w:rPr>
              <w:t>Barcodes are positioned on the left side of the adapter</w:t>
            </w:r>
            <w:r w:rsidR="008B700D">
              <w:rPr>
                <w:rFonts w:ascii="Arial" w:hAnsi="Arial" w:cs="Arial"/>
                <w:sz w:val="20"/>
                <w:szCs w:val="20"/>
              </w:rPr>
              <w:t>.</w:t>
            </w:r>
          </w:p>
          <w:p w:rsidR="009E2A13" w:rsidRDefault="009E2A13" w:rsidP="00567854">
            <w:pPr>
              <w:pStyle w:val="NoSpacing"/>
              <w:rPr>
                <w:rFonts w:ascii="Arial" w:hAnsi="Arial" w:cs="Arial"/>
                <w:sz w:val="20"/>
                <w:szCs w:val="20"/>
              </w:rPr>
            </w:pPr>
          </w:p>
          <w:p w:rsidR="00CC64E9" w:rsidRPr="00567854" w:rsidRDefault="00CC64E9" w:rsidP="00567854">
            <w:pPr>
              <w:pStyle w:val="NoSpacing"/>
              <w:rPr>
                <w:rFonts w:ascii="Arial" w:hAnsi="Arial" w:cs="Arial"/>
                <w:sz w:val="20"/>
                <w:szCs w:val="20"/>
              </w:rPr>
            </w:pPr>
          </w:p>
          <w:p w:rsidR="00E16216" w:rsidRDefault="008B6CC2" w:rsidP="008B700D">
            <w:pPr>
              <w:pStyle w:val="NoSpacing"/>
              <w:rPr>
                <w:rFonts w:ascii="Arial" w:hAnsi="Arial" w:cs="Arial"/>
                <w:sz w:val="20"/>
                <w:szCs w:val="20"/>
              </w:rPr>
            </w:pPr>
            <w:r w:rsidRPr="008B6CC2">
              <w:rPr>
                <w:rFonts w:ascii="Arial" w:hAnsi="Arial"/>
                <w:noProof/>
                <w:sz w:val="20"/>
              </w:rPr>
              <w:pict>
                <v:shape id="_x0000_s1046" type="#_x0000_t202" style="position:absolute;margin-left:28.4pt;margin-top:9.9pt;width:95.15pt;height:21.2pt;z-index:251657216;mso-height-percent:200;mso-height-percent:200;mso-width-relative:margin;mso-height-relative:margin" strokecolor="#4f81bd" strokeweight="2.5pt">
                  <v:shadow color="#868686"/>
                  <v:textbox style="mso-fit-shape-to-text:t">
                    <w:txbxContent>
                      <w:p w:rsidR="003B472D" w:rsidRPr="00FC7650" w:rsidRDefault="003B472D" w:rsidP="00FC7650">
                        <w:pPr>
                          <w:jc w:val="center"/>
                          <w:rPr>
                            <w:rFonts w:ascii="Arial" w:hAnsi="Arial" w:cs="Arial"/>
                            <w:sz w:val="20"/>
                            <w:szCs w:val="20"/>
                          </w:rPr>
                        </w:pPr>
                        <w:r w:rsidRPr="00FC7650">
                          <w:rPr>
                            <w:rFonts w:ascii="Arial" w:hAnsi="Arial" w:cs="Arial"/>
                            <w:sz w:val="20"/>
                            <w:szCs w:val="20"/>
                          </w:rPr>
                          <w:t>Angled corner</w:t>
                        </w:r>
                      </w:p>
                    </w:txbxContent>
                  </v:textbox>
                </v:shape>
              </w:pict>
            </w:r>
          </w:p>
          <w:p w:rsidR="00E16216" w:rsidRDefault="008B6CC2" w:rsidP="00E16216">
            <w:pPr>
              <w:pStyle w:val="NoSpacing"/>
              <w:jc w:val="center"/>
              <w:rPr>
                <w:rFonts w:ascii="Arial" w:hAnsi="Arial" w:cs="Arial"/>
                <w:sz w:val="20"/>
                <w:szCs w:val="20"/>
              </w:rPr>
            </w:pPr>
            <w:r w:rsidRPr="008B6CC2">
              <w:rPr>
                <w:rFonts w:ascii="Arial" w:hAnsi="Arial"/>
                <w:noProof/>
                <w:sz w:val="20"/>
              </w:rPr>
              <w:pict>
                <v:shape id="_x0000_s1050" type="#_x0000_t202" style="position:absolute;left:0;text-align:left;margin-left:290.1pt;margin-top:8.45pt;width:19.05pt;height:169.1pt;z-index:251661312;mso-width-relative:margin;mso-height-relative:margin" strokecolor="#4f81bd" strokeweight="2.5pt">
                  <v:shadow color="#868686"/>
                  <v:textbox>
                    <w:txbxContent>
                      <w:p w:rsidR="003B472D" w:rsidRDefault="003B472D" w:rsidP="00FC7650"/>
                      <w:p w:rsidR="003B472D" w:rsidRDefault="003B472D" w:rsidP="00FC7650">
                        <w:r>
                          <w:t>1</w:t>
                        </w:r>
                      </w:p>
                      <w:p w:rsidR="003B472D" w:rsidRDefault="003B472D" w:rsidP="00FC7650"/>
                      <w:p w:rsidR="003B472D" w:rsidRDefault="003B472D" w:rsidP="00FC7650"/>
                      <w:p w:rsidR="003B472D" w:rsidRDefault="003B472D" w:rsidP="00FC7650">
                        <w:r>
                          <w:t>2</w:t>
                        </w:r>
                      </w:p>
                      <w:p w:rsidR="003B472D" w:rsidRDefault="003B472D" w:rsidP="00FC7650"/>
                      <w:p w:rsidR="003B472D" w:rsidRDefault="003B472D" w:rsidP="00FC7650"/>
                      <w:p w:rsidR="003B472D" w:rsidRDefault="003B472D" w:rsidP="00FC7650">
                        <w:r>
                          <w:t>3</w:t>
                        </w:r>
                      </w:p>
                      <w:p w:rsidR="003B472D" w:rsidRDefault="003B472D" w:rsidP="00FC7650"/>
                      <w:p w:rsidR="003B472D" w:rsidRDefault="003B472D" w:rsidP="00FC7650"/>
                      <w:p w:rsidR="003B472D" w:rsidRDefault="003B472D" w:rsidP="00FC7650">
                        <w:r>
                          <w:t>4</w:t>
                        </w:r>
                      </w:p>
                    </w:txbxContent>
                  </v:textbox>
                </v:shape>
              </w:pict>
            </w:r>
            <w:r w:rsidRPr="008B6CC2">
              <w:rPr>
                <w:rFonts w:ascii="Arial" w:hAnsi="Arial"/>
                <w:noProof/>
                <w:sz w:val="20"/>
                <w:lang w:bidi="ar-SA"/>
              </w:rPr>
              <w:pict>
                <v:shape id="_x0000_s1052" type="#_x0000_t32" style="position:absolute;left:0;text-align:left;margin-left:309.15pt;margin-top:58.7pt;width:22.1pt;height:0;flip:x;z-index:251663360" o:connectortype="straight">
                  <v:stroke endarrow="block"/>
                </v:shape>
              </w:pict>
            </w:r>
            <w:r w:rsidRPr="008B6CC2">
              <w:rPr>
                <w:rFonts w:ascii="Arial" w:hAnsi="Arial"/>
                <w:noProof/>
                <w:sz w:val="20"/>
              </w:rPr>
              <w:pict>
                <v:shape id="_x0000_s1051" type="#_x0000_t202" style="position:absolute;left:0;text-align:left;margin-left:331.25pt;margin-top:48.45pt;width:92.45pt;height:21.15pt;z-index:251662336;mso-width-relative:margin;mso-height-relative:margin" strokecolor="#4f81bd" strokeweight="2.5pt">
                  <v:shadow color="#868686"/>
                  <v:textbox>
                    <w:txbxContent>
                      <w:p w:rsidR="003B472D" w:rsidRPr="00FC7650" w:rsidRDefault="003B472D" w:rsidP="00FC7650">
                        <w:pPr>
                          <w:jc w:val="center"/>
                          <w:rPr>
                            <w:rFonts w:ascii="Arial" w:hAnsi="Arial" w:cs="Arial"/>
                            <w:sz w:val="20"/>
                            <w:szCs w:val="20"/>
                          </w:rPr>
                        </w:pPr>
                        <w:r w:rsidRPr="00FC7650">
                          <w:rPr>
                            <w:rFonts w:ascii="Arial" w:hAnsi="Arial" w:cs="Arial"/>
                            <w:sz w:val="20"/>
                            <w:szCs w:val="20"/>
                          </w:rPr>
                          <w:t>Positions</w:t>
                        </w:r>
                      </w:p>
                    </w:txbxContent>
                  </v:textbox>
                </v:shape>
              </w:pict>
            </w:r>
            <w:r w:rsidRPr="008B6CC2">
              <w:rPr>
                <w:rFonts w:ascii="Arial" w:hAnsi="Arial"/>
                <w:noProof/>
                <w:sz w:val="20"/>
                <w:lang w:bidi="ar-SA"/>
              </w:rPr>
              <w:pict>
                <v:shape id="_x0000_s1049" type="#_x0000_t32" style="position:absolute;left:0;text-align:left;margin-left:124.9pt;margin-top:69.55pt;width:40.25pt;height:.05pt;z-index:251660288" o:connectortype="straight">
                  <v:stroke endarrow="block"/>
                </v:shape>
              </w:pict>
            </w:r>
            <w:r w:rsidRPr="008B6CC2">
              <w:rPr>
                <w:rFonts w:ascii="Arial" w:hAnsi="Arial"/>
                <w:noProof/>
                <w:sz w:val="20"/>
              </w:rPr>
              <w:pict>
                <v:shape id="_x0000_s1048" type="#_x0000_t202" style="position:absolute;left:0;text-align:left;margin-left:28.4pt;margin-top:58.7pt;width:96.5pt;height:21.2pt;z-index:251659264;mso-height-percent:200;mso-height-percent:200;mso-width-relative:margin;mso-height-relative:margin" strokecolor="#4f81bd" strokeweight="2.5pt">
                  <v:shadow color="#868686"/>
                  <v:textbox style="mso-fit-shape-to-text:t">
                    <w:txbxContent>
                      <w:p w:rsidR="003B472D" w:rsidRPr="00FC7650" w:rsidRDefault="003B472D" w:rsidP="00661D1E">
                        <w:pPr>
                          <w:jc w:val="center"/>
                          <w:rPr>
                            <w:rFonts w:ascii="Arial" w:hAnsi="Arial" w:cs="Arial"/>
                            <w:sz w:val="20"/>
                            <w:szCs w:val="20"/>
                          </w:rPr>
                        </w:pPr>
                        <w:r w:rsidRPr="00FC7650">
                          <w:rPr>
                            <w:rFonts w:ascii="Arial" w:hAnsi="Arial" w:cs="Arial"/>
                            <w:sz w:val="20"/>
                            <w:szCs w:val="20"/>
                          </w:rPr>
                          <w:t>Barcodes on left</w:t>
                        </w:r>
                      </w:p>
                    </w:txbxContent>
                  </v:textbox>
                </v:shape>
              </w:pict>
            </w:r>
            <w:r>
              <w:rPr>
                <w:rFonts w:ascii="Arial" w:hAnsi="Arial" w:cs="Arial"/>
                <w:noProof/>
                <w:sz w:val="20"/>
                <w:szCs w:val="20"/>
                <w:lang w:bidi="ar-SA"/>
              </w:rPr>
              <w:pict>
                <v:shape id="_x0000_s1047" type="#_x0000_t32" style="position:absolute;left:0;text-align:left;margin-left:123.55pt;margin-top:8.45pt;width:41.6pt;height:0;z-index:251658240" o:connectortype="straight">
                  <v:stroke endarrow="block"/>
                </v:shape>
              </w:pict>
            </w:r>
            <w:r w:rsidRPr="008B6CC2">
              <w:rPr>
                <w:rFonts w:ascii="Arial" w:hAnsi="Arial" w:cs="Arial"/>
                <w:noProof/>
                <w:sz w:val="20"/>
                <w:szCs w:val="20"/>
                <w:lang w:bidi="ar-SA"/>
              </w:rPr>
              <w:pict>
                <v:shape id="Picture 2" o:spid="_x0000_i1031" type="#_x0000_t75" style="width:123pt;height:179.25pt;visibility:visible">
                  <v:imagedata r:id="rId18" o:title=""/>
                </v:shape>
              </w:pict>
            </w:r>
          </w:p>
          <w:p w:rsidR="00FF50DE" w:rsidRPr="00E16216" w:rsidRDefault="00525345" w:rsidP="00525345">
            <w:pPr>
              <w:pStyle w:val="NoSpacing"/>
              <w:jc w:val="center"/>
              <w:rPr>
                <w:rFonts w:ascii="Arial" w:hAnsi="Arial" w:cs="Arial"/>
                <w:sz w:val="20"/>
                <w:szCs w:val="20"/>
              </w:rPr>
            </w:pPr>
            <w:r>
              <w:rPr>
                <w:rFonts w:ascii="Arial" w:hAnsi="Arial" w:cs="Arial"/>
                <w:sz w:val="20"/>
                <w:szCs w:val="20"/>
              </w:rPr>
              <w:t xml:space="preserve">Figure 7. </w:t>
            </w:r>
          </w:p>
          <w:p w:rsidR="00F93BD3" w:rsidRDefault="00F93BD3" w:rsidP="00555668">
            <w:pPr>
              <w:jc w:val="left"/>
              <w:rPr>
                <w:rFonts w:ascii="Arial" w:hAnsi="Arial" w:cs="Arial"/>
                <w:sz w:val="20"/>
                <w:szCs w:val="20"/>
              </w:rPr>
            </w:pPr>
          </w:p>
          <w:p w:rsidR="006C3A31" w:rsidRDefault="006C3A31" w:rsidP="00555668">
            <w:pPr>
              <w:jc w:val="left"/>
              <w:rPr>
                <w:rFonts w:ascii="Arial" w:hAnsi="Arial" w:cs="Arial"/>
                <w:sz w:val="20"/>
                <w:szCs w:val="20"/>
              </w:rPr>
            </w:pPr>
          </w:p>
          <w:p w:rsidR="006C3A31" w:rsidRDefault="006C3A31" w:rsidP="00555668">
            <w:pPr>
              <w:jc w:val="left"/>
              <w:rPr>
                <w:rFonts w:ascii="Arial" w:hAnsi="Arial" w:cs="Arial"/>
                <w:sz w:val="20"/>
                <w:szCs w:val="20"/>
              </w:rPr>
            </w:pPr>
          </w:p>
          <w:p w:rsidR="00CC64E9" w:rsidRDefault="00CC64E9" w:rsidP="00555668">
            <w:pPr>
              <w:jc w:val="left"/>
              <w:rPr>
                <w:rFonts w:ascii="Arial" w:hAnsi="Arial" w:cs="Arial"/>
                <w:sz w:val="20"/>
                <w:szCs w:val="20"/>
              </w:rPr>
            </w:pPr>
          </w:p>
          <w:p w:rsidR="00CC64E9" w:rsidRPr="00555668" w:rsidRDefault="00CC64E9" w:rsidP="00555668">
            <w:pPr>
              <w:jc w:val="left"/>
              <w:rPr>
                <w:rFonts w:ascii="Arial" w:hAnsi="Arial" w:cs="Arial"/>
                <w:sz w:val="20"/>
                <w:szCs w:val="20"/>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hAnsi="Arial" w:cs="Arial"/>
                <w:sz w:val="20"/>
                <w:szCs w:val="20"/>
              </w:rPr>
            </w:pPr>
            <w:r>
              <w:rPr>
                <w:rFonts w:ascii="Arial" w:hAnsi="Arial" w:cs="Arial"/>
                <w:sz w:val="20"/>
                <w:szCs w:val="20"/>
              </w:rPr>
              <w:t xml:space="preserve">In the Acquisition Station, </w:t>
            </w:r>
            <w:r w:rsidRPr="00555668">
              <w:rPr>
                <w:rFonts w:ascii="Arial" w:hAnsi="Arial" w:cs="Arial"/>
                <w:sz w:val="20"/>
                <w:szCs w:val="20"/>
              </w:rPr>
              <w:t>Scan/Enter the barcodes on the target sl</w:t>
            </w:r>
            <w:r>
              <w:rPr>
                <w:rFonts w:ascii="Arial" w:hAnsi="Arial" w:cs="Arial"/>
                <w:sz w:val="20"/>
                <w:szCs w:val="20"/>
              </w:rPr>
              <w:t>ides starting with position 1.</w:t>
            </w:r>
          </w:p>
          <w:p w:rsidR="00555668" w:rsidRPr="00555668" w:rsidRDefault="00555668" w:rsidP="00891C38">
            <w:pPr>
              <w:pStyle w:val="NoSpacing"/>
              <w:numPr>
                <w:ilvl w:val="1"/>
                <w:numId w:val="16"/>
              </w:numPr>
              <w:ind w:left="1080"/>
              <w:rPr>
                <w:rFonts w:ascii="Arial" w:hAnsi="Arial" w:cs="Arial"/>
                <w:sz w:val="20"/>
                <w:szCs w:val="20"/>
              </w:rPr>
            </w:pPr>
            <w:r w:rsidRPr="00555668">
              <w:rPr>
                <w:rFonts w:ascii="Arial" w:hAnsi="Arial" w:cs="Arial"/>
                <w:sz w:val="20"/>
                <w:szCs w:val="20"/>
              </w:rPr>
              <w:t>Verify that all barcodes are entered into the software correctly.</w:t>
            </w:r>
          </w:p>
          <w:p w:rsidR="00555668" w:rsidRDefault="00555668" w:rsidP="004C500E">
            <w:pPr>
              <w:pStyle w:val="NoSpacing"/>
              <w:ind w:left="1440"/>
              <w:rPr>
                <w:rFonts w:ascii="Arial" w:hAnsi="Arial" w:cs="Arial"/>
                <w:sz w:val="20"/>
                <w:szCs w:val="20"/>
              </w:rPr>
            </w:pPr>
          </w:p>
          <w:p w:rsidR="004C1EE7" w:rsidRPr="00555668" w:rsidRDefault="004C1EE7" w:rsidP="004C500E">
            <w:pPr>
              <w:pStyle w:val="NoSpacing"/>
              <w:ind w:left="1440"/>
              <w:rPr>
                <w:rFonts w:ascii="Arial" w:hAnsi="Arial" w:cs="Arial"/>
                <w:sz w:val="20"/>
                <w:szCs w:val="20"/>
              </w:rPr>
            </w:pPr>
          </w:p>
          <w:p w:rsidR="00555668" w:rsidRPr="00555668" w:rsidRDefault="00555668" w:rsidP="00891C38">
            <w:pPr>
              <w:pStyle w:val="NoSpacing"/>
              <w:numPr>
                <w:ilvl w:val="0"/>
                <w:numId w:val="16"/>
              </w:numPr>
              <w:rPr>
                <w:rFonts w:ascii="Arial" w:hAnsi="Arial" w:cs="Arial"/>
                <w:sz w:val="20"/>
                <w:szCs w:val="20"/>
              </w:rPr>
            </w:pPr>
            <w:r w:rsidRPr="00555668">
              <w:rPr>
                <w:rFonts w:ascii="Arial" w:hAnsi="Arial" w:cs="Arial"/>
                <w:sz w:val="20"/>
                <w:szCs w:val="20"/>
              </w:rPr>
              <w:t>Load the s</w:t>
            </w:r>
            <w:r w:rsidR="00212BF5">
              <w:rPr>
                <w:rFonts w:ascii="Arial" w:hAnsi="Arial" w:cs="Arial"/>
                <w:sz w:val="20"/>
                <w:szCs w:val="20"/>
              </w:rPr>
              <w:t xml:space="preserve">lides into the VITEK MS carrier </w:t>
            </w:r>
            <w:r w:rsidRPr="00555668">
              <w:rPr>
                <w:rFonts w:ascii="Arial" w:hAnsi="Arial" w:cs="Arial"/>
                <w:sz w:val="20"/>
                <w:szCs w:val="20"/>
              </w:rPr>
              <w:t>withi</w:t>
            </w:r>
            <w:r w:rsidR="00212BF5">
              <w:rPr>
                <w:rFonts w:ascii="Arial" w:hAnsi="Arial" w:cs="Arial"/>
                <w:sz w:val="20"/>
                <w:szCs w:val="20"/>
              </w:rPr>
              <w:t>n 5 minutes of the door opening</w:t>
            </w:r>
            <w:r w:rsidRPr="00555668">
              <w:rPr>
                <w:rFonts w:ascii="Arial" w:hAnsi="Arial" w:cs="Arial"/>
                <w:sz w:val="20"/>
                <w:szCs w:val="20"/>
              </w:rPr>
              <w:t>.</w:t>
            </w:r>
            <w:r w:rsidR="00212BF5">
              <w:rPr>
                <w:rFonts w:ascii="Arial" w:hAnsi="Arial" w:cs="Arial"/>
                <w:sz w:val="20"/>
                <w:szCs w:val="20"/>
              </w:rPr>
              <w:t xml:space="preserve"> The door will automatically close after 5 minutes.</w:t>
            </w:r>
          </w:p>
          <w:p w:rsidR="00555668" w:rsidRPr="00555668" w:rsidRDefault="00555668" w:rsidP="00891C38">
            <w:pPr>
              <w:pStyle w:val="NoSpacing"/>
              <w:numPr>
                <w:ilvl w:val="1"/>
                <w:numId w:val="16"/>
              </w:numPr>
              <w:ind w:left="1080"/>
              <w:rPr>
                <w:rFonts w:ascii="Arial" w:hAnsi="Arial" w:cs="Arial"/>
                <w:sz w:val="20"/>
                <w:szCs w:val="20"/>
              </w:rPr>
            </w:pPr>
            <w:r w:rsidRPr="00555668">
              <w:rPr>
                <w:rFonts w:ascii="Arial" w:hAnsi="Arial" w:cs="Arial"/>
                <w:sz w:val="20"/>
                <w:szCs w:val="20"/>
              </w:rPr>
              <w:t>Place adapter into carrier face up with the angled corners to the front</w:t>
            </w:r>
            <w:r w:rsidR="00212BF5">
              <w:rPr>
                <w:rFonts w:ascii="Arial" w:hAnsi="Arial" w:cs="Arial"/>
                <w:sz w:val="20"/>
                <w:szCs w:val="20"/>
              </w:rPr>
              <w:t xml:space="preserve"> (</w:t>
            </w:r>
            <w:r w:rsidR="00212BF5" w:rsidRPr="000D506F">
              <w:rPr>
                <w:rFonts w:ascii="Arial" w:hAnsi="Arial" w:cs="Arial"/>
                <w:b/>
                <w:sz w:val="20"/>
                <w:szCs w:val="20"/>
              </w:rPr>
              <w:t>Figure 8</w:t>
            </w:r>
            <w:r w:rsidR="00212BF5">
              <w:rPr>
                <w:rFonts w:ascii="Arial" w:hAnsi="Arial" w:cs="Arial"/>
                <w:sz w:val="20"/>
                <w:szCs w:val="20"/>
              </w:rPr>
              <w:t>)</w:t>
            </w:r>
            <w:r w:rsidRPr="00555668">
              <w:rPr>
                <w:rFonts w:ascii="Arial" w:hAnsi="Arial" w:cs="Arial"/>
                <w:sz w:val="20"/>
                <w:szCs w:val="20"/>
              </w:rPr>
              <w:t xml:space="preserve">. </w:t>
            </w:r>
          </w:p>
          <w:p w:rsidR="00555668" w:rsidRPr="00555668" w:rsidRDefault="00555668" w:rsidP="00891C38">
            <w:pPr>
              <w:pStyle w:val="NoSpacing"/>
              <w:numPr>
                <w:ilvl w:val="1"/>
                <w:numId w:val="16"/>
              </w:numPr>
              <w:ind w:left="1080"/>
              <w:rPr>
                <w:rFonts w:ascii="Arial" w:hAnsi="Arial" w:cs="Arial"/>
                <w:sz w:val="20"/>
                <w:szCs w:val="20"/>
              </w:rPr>
            </w:pPr>
            <w:r w:rsidRPr="00555668">
              <w:rPr>
                <w:rFonts w:ascii="Arial" w:hAnsi="Arial" w:cs="Arial"/>
                <w:sz w:val="20"/>
                <w:szCs w:val="20"/>
              </w:rPr>
              <w:t xml:space="preserve">Slide the adapter into the carrier until it will go no further. </w:t>
            </w:r>
          </w:p>
          <w:p w:rsidR="00813D82" w:rsidRPr="00813D82" w:rsidRDefault="00555668" w:rsidP="00891C38">
            <w:pPr>
              <w:pStyle w:val="NoSpacing"/>
              <w:numPr>
                <w:ilvl w:val="1"/>
                <w:numId w:val="16"/>
              </w:numPr>
              <w:ind w:left="1080"/>
              <w:rPr>
                <w:rFonts w:ascii="Arial" w:hAnsi="Arial" w:cs="Arial"/>
                <w:sz w:val="20"/>
                <w:szCs w:val="20"/>
              </w:rPr>
            </w:pPr>
            <w:r w:rsidRPr="00555668">
              <w:rPr>
                <w:rFonts w:ascii="Arial" w:hAnsi="Arial" w:cs="Arial"/>
                <w:sz w:val="20"/>
                <w:szCs w:val="20"/>
              </w:rPr>
              <w:t xml:space="preserve">The back edge of the adapter should be flush with the carrier. </w:t>
            </w:r>
          </w:p>
          <w:p w:rsidR="00AD2C02" w:rsidRDefault="008B6CC2" w:rsidP="00AD2C02">
            <w:pPr>
              <w:pStyle w:val="NoSpacing"/>
              <w:ind w:left="1080"/>
              <w:rPr>
                <w:rFonts w:ascii="Arial" w:hAnsi="Arial" w:cs="Arial"/>
                <w:sz w:val="20"/>
                <w:szCs w:val="20"/>
              </w:rPr>
            </w:pPr>
            <w:r>
              <w:rPr>
                <w:rFonts w:ascii="Arial" w:hAnsi="Arial" w:cs="Arial"/>
                <w:noProof/>
                <w:sz w:val="20"/>
                <w:szCs w:val="20"/>
                <w:lang w:eastAsia="zh-TW"/>
              </w:rPr>
              <w:pict>
                <v:shape id="_x0000_s1065" type="#_x0000_t202" style="position:absolute;left:0;text-align:left;margin-left:269.55pt;margin-top:8.7pt;width:129.15pt;height:23.25pt;z-index:251665408;mso-width-relative:margin;mso-height-relative:margin" strokecolor="#4f81bd" strokeweight="2.5pt">
                  <v:shadow color="#868686"/>
                  <v:textbox>
                    <w:txbxContent>
                      <w:p w:rsidR="003B472D" w:rsidRPr="00515621" w:rsidRDefault="003B472D" w:rsidP="00AD2C02">
                        <w:pPr>
                          <w:jc w:val="center"/>
                          <w:rPr>
                            <w:rFonts w:ascii="Arial" w:hAnsi="Arial" w:cs="Arial"/>
                            <w:sz w:val="20"/>
                            <w:szCs w:val="20"/>
                          </w:rPr>
                        </w:pPr>
                        <w:r w:rsidRPr="00515621">
                          <w:rPr>
                            <w:rFonts w:ascii="Arial" w:hAnsi="Arial" w:cs="Arial"/>
                            <w:sz w:val="20"/>
                            <w:szCs w:val="20"/>
                          </w:rPr>
                          <w:t>Angled Corners</w:t>
                        </w:r>
                      </w:p>
                    </w:txbxContent>
                  </v:textbox>
                </v:shape>
              </w:pict>
            </w:r>
          </w:p>
          <w:p w:rsidR="00AD2C02" w:rsidRPr="00555668" w:rsidRDefault="008B6CC2" w:rsidP="00212BF5">
            <w:pPr>
              <w:pStyle w:val="NoSpacing"/>
              <w:jc w:val="center"/>
              <w:rPr>
                <w:rFonts w:ascii="Arial" w:hAnsi="Arial" w:cs="Arial"/>
                <w:sz w:val="20"/>
                <w:szCs w:val="20"/>
              </w:rPr>
            </w:pPr>
            <w:r>
              <w:rPr>
                <w:rFonts w:ascii="Arial" w:hAnsi="Arial" w:cs="Arial"/>
                <w:noProof/>
                <w:sz w:val="20"/>
                <w:szCs w:val="20"/>
                <w:lang w:bidi="ar-SA"/>
              </w:rPr>
              <w:pict>
                <v:shape id="_x0000_s1066" type="#_x0000_t32" style="position:absolute;left:0;text-align:left;margin-left:159.2pt;margin-top:20.45pt;width:115.55pt;height:45pt;flip:x;z-index:251666432" o:connectortype="straight" strokecolor="yellow" strokeweight="3pt">
                  <v:stroke endarrow="block"/>
                  <v:shadow type="perspective" color="#622423" opacity=".5" offset="1pt" offset2="-1pt"/>
                </v:shape>
              </w:pict>
            </w:r>
            <w:r>
              <w:rPr>
                <w:rFonts w:ascii="Arial" w:hAnsi="Arial" w:cs="Arial"/>
                <w:noProof/>
                <w:sz w:val="20"/>
                <w:szCs w:val="20"/>
                <w:lang w:bidi="ar-SA"/>
              </w:rPr>
              <w:pict>
                <v:shape id="_x0000_s1067" type="#_x0000_t32" style="position:absolute;left:0;text-align:left;margin-left:321.25pt;margin-top:20.45pt;width:12.4pt;height:45pt;flip:x;z-index:251667456" o:connectortype="straight" strokecolor="yellow" strokeweight="3pt">
                  <v:stroke endarrow="block"/>
                  <v:shadow type="perspective" color="#7f7f7f" opacity=".5" offset="1pt" offset2="-1pt"/>
                </v:shape>
              </w:pict>
            </w:r>
            <w:r w:rsidR="00C436C1" w:rsidRPr="008B6CC2">
              <w:rPr>
                <w:rFonts w:ascii="Arial" w:hAnsi="Arial" w:cs="Arial"/>
                <w:sz w:val="20"/>
                <w:szCs w:val="20"/>
              </w:rPr>
              <w:pict>
                <v:shape id="_x0000_i1032" type="#_x0000_t75" style="width:407.25pt;height:153pt">
                  <v:imagedata r:id="rId19" o:title=""/>
                </v:shape>
              </w:pict>
            </w:r>
          </w:p>
          <w:p w:rsidR="004C500E" w:rsidRDefault="00212BF5" w:rsidP="00212BF5">
            <w:pPr>
              <w:pStyle w:val="NoSpacing"/>
              <w:jc w:val="center"/>
              <w:rPr>
                <w:rFonts w:ascii="Arial" w:hAnsi="Arial" w:cs="Arial"/>
                <w:sz w:val="20"/>
                <w:szCs w:val="20"/>
              </w:rPr>
            </w:pPr>
            <w:r>
              <w:rPr>
                <w:rFonts w:ascii="Arial" w:hAnsi="Arial" w:cs="Arial"/>
                <w:sz w:val="20"/>
                <w:szCs w:val="20"/>
              </w:rPr>
              <w:t>Figure 8.</w:t>
            </w:r>
          </w:p>
          <w:p w:rsidR="00E16216" w:rsidRDefault="00555668" w:rsidP="00891C38">
            <w:pPr>
              <w:pStyle w:val="NoSpacing"/>
              <w:numPr>
                <w:ilvl w:val="0"/>
                <w:numId w:val="16"/>
              </w:numPr>
              <w:rPr>
                <w:rFonts w:ascii="Arial" w:hAnsi="Arial" w:cs="Arial"/>
                <w:sz w:val="20"/>
                <w:szCs w:val="20"/>
              </w:rPr>
            </w:pPr>
            <w:r w:rsidRPr="00555668">
              <w:rPr>
                <w:rFonts w:ascii="Arial" w:hAnsi="Arial" w:cs="Arial"/>
                <w:sz w:val="20"/>
                <w:szCs w:val="20"/>
              </w:rPr>
              <w:t xml:space="preserve">Click the </w:t>
            </w:r>
            <w:r w:rsidRPr="00555668">
              <w:rPr>
                <w:rFonts w:ascii="Arial" w:hAnsi="Arial" w:cs="Arial"/>
                <w:b/>
                <w:sz w:val="20"/>
                <w:szCs w:val="20"/>
              </w:rPr>
              <w:t>Start</w:t>
            </w:r>
            <w:r w:rsidRPr="00555668">
              <w:rPr>
                <w:rFonts w:ascii="Arial" w:hAnsi="Arial" w:cs="Arial"/>
                <w:sz w:val="20"/>
                <w:szCs w:val="20"/>
              </w:rPr>
              <w:t xml:space="preserve"> button</w:t>
            </w:r>
            <w:r w:rsidR="00E034CA">
              <w:rPr>
                <w:rFonts w:ascii="Arial" w:hAnsi="Arial" w:cs="Arial"/>
                <w:sz w:val="20"/>
                <w:szCs w:val="20"/>
              </w:rPr>
              <w:t>.</w:t>
            </w:r>
          </w:p>
          <w:p w:rsidR="002D2067" w:rsidRDefault="002D2067" w:rsidP="002D2067">
            <w:pPr>
              <w:pStyle w:val="NoSpacing"/>
              <w:rPr>
                <w:rFonts w:ascii="Arial" w:hAnsi="Arial" w:cs="Arial"/>
                <w:sz w:val="20"/>
                <w:szCs w:val="20"/>
              </w:rPr>
            </w:pPr>
          </w:p>
          <w:p w:rsidR="002D2067" w:rsidRPr="00E034CA" w:rsidRDefault="002D2067" w:rsidP="002D2067">
            <w:pPr>
              <w:pStyle w:val="NoSpacing"/>
              <w:numPr>
                <w:ilvl w:val="0"/>
                <w:numId w:val="16"/>
              </w:numPr>
              <w:rPr>
                <w:rFonts w:ascii="Arial" w:hAnsi="Arial" w:cs="Arial"/>
                <w:sz w:val="20"/>
                <w:szCs w:val="20"/>
              </w:rPr>
            </w:pPr>
            <w:r>
              <w:rPr>
                <w:rFonts w:ascii="Arial" w:hAnsi="Arial" w:cs="Arial"/>
                <w:sz w:val="20"/>
                <w:szCs w:val="20"/>
              </w:rPr>
              <w:t xml:space="preserve">The run will begin shortly. A calibration check will start each acquisition group being utilized. An internal check will end the testing portion of each acquisition </w:t>
            </w:r>
            <w:r w:rsidR="009050B3">
              <w:rPr>
                <w:rFonts w:ascii="Arial" w:hAnsi="Arial" w:cs="Arial"/>
                <w:sz w:val="20"/>
                <w:szCs w:val="20"/>
              </w:rPr>
              <w:t xml:space="preserve">group. If both checks pass, all results will transfer into MYLA. </w:t>
            </w:r>
            <w:r w:rsidR="009E3A1E">
              <w:rPr>
                <w:rFonts w:ascii="Arial" w:hAnsi="Arial" w:cs="Arial"/>
                <w:sz w:val="20"/>
                <w:szCs w:val="20"/>
              </w:rPr>
              <w:t>Refer to the Quality Control section</w:t>
            </w:r>
            <w:r w:rsidR="00BA7928">
              <w:rPr>
                <w:rFonts w:ascii="Arial" w:hAnsi="Arial" w:cs="Arial"/>
                <w:sz w:val="20"/>
                <w:szCs w:val="20"/>
              </w:rPr>
              <w:t xml:space="preserve"> of</w:t>
            </w:r>
            <w:r w:rsidR="00FF1954">
              <w:rPr>
                <w:rFonts w:ascii="Arial" w:hAnsi="Arial" w:cs="Arial"/>
                <w:sz w:val="20"/>
                <w:szCs w:val="20"/>
              </w:rPr>
              <w:t xml:space="preserve"> this procedure</w:t>
            </w:r>
            <w:r w:rsidR="009E3A1E">
              <w:rPr>
                <w:rFonts w:ascii="Arial" w:hAnsi="Arial" w:cs="Arial"/>
                <w:sz w:val="20"/>
                <w:szCs w:val="20"/>
              </w:rPr>
              <w:t xml:space="preserve"> if a failure </w:t>
            </w:r>
            <w:r w:rsidR="00BA7928">
              <w:rPr>
                <w:rFonts w:ascii="Arial" w:hAnsi="Arial" w:cs="Arial"/>
                <w:sz w:val="20"/>
                <w:szCs w:val="20"/>
              </w:rPr>
              <w:t>h</w:t>
            </w:r>
            <w:r w:rsidR="009E3A1E">
              <w:rPr>
                <w:rFonts w:ascii="Arial" w:hAnsi="Arial" w:cs="Arial"/>
                <w:sz w:val="20"/>
                <w:szCs w:val="20"/>
              </w:rPr>
              <w:t>as occurred.</w:t>
            </w:r>
          </w:p>
          <w:p w:rsidR="00BA5624" w:rsidRDefault="00BA5624">
            <w:pPr>
              <w:pStyle w:val="TableText"/>
              <w:autoSpaceDE/>
              <w:autoSpaceDN/>
              <w:rPr>
                <w:rFonts w:ascii="Arial" w:hAnsi="Arial"/>
              </w:rPr>
            </w:pPr>
          </w:p>
          <w:p w:rsidR="00B17418" w:rsidRDefault="00B17418" w:rsidP="00891C38">
            <w:pPr>
              <w:pStyle w:val="TableText"/>
              <w:numPr>
                <w:ilvl w:val="0"/>
                <w:numId w:val="16"/>
              </w:numPr>
              <w:autoSpaceDE/>
              <w:autoSpaceDN/>
              <w:rPr>
                <w:rFonts w:ascii="Arial" w:hAnsi="Arial"/>
              </w:rPr>
            </w:pPr>
            <w:r>
              <w:rPr>
                <w:rFonts w:ascii="Arial" w:hAnsi="Arial"/>
              </w:rPr>
              <w:t>Refer to the</w:t>
            </w:r>
            <w:r w:rsidR="0012763A">
              <w:rPr>
                <w:rFonts w:ascii="Arial" w:hAnsi="Arial"/>
              </w:rPr>
              <w:t xml:space="preserve"> </w:t>
            </w:r>
            <w:hyperlink r:id="rId20" w:history="1">
              <w:r w:rsidR="0012763A" w:rsidRPr="0012763A">
                <w:rPr>
                  <w:rStyle w:val="Hyperlink"/>
                  <w:rFonts w:ascii="Arial" w:hAnsi="Arial"/>
                </w:rPr>
                <w:t>MC 7.3 VITEK MS Reporting Procedure</w:t>
              </w:r>
            </w:hyperlink>
            <w:r w:rsidR="0012763A">
              <w:rPr>
                <w:rFonts w:ascii="Arial" w:hAnsi="Arial"/>
              </w:rPr>
              <w:t xml:space="preserve"> </w:t>
            </w:r>
            <w:r w:rsidR="00313112">
              <w:rPr>
                <w:rFonts w:ascii="Arial" w:hAnsi="Arial"/>
              </w:rPr>
              <w:t>for instruction</w:t>
            </w:r>
            <w:r>
              <w:rPr>
                <w:rFonts w:ascii="Arial" w:hAnsi="Arial"/>
              </w:rPr>
              <w:t xml:space="preserve"> on resulting.</w:t>
            </w:r>
          </w:p>
          <w:p w:rsidR="00813D82" w:rsidRDefault="00813D82">
            <w:pPr>
              <w:pStyle w:val="TableText"/>
              <w:autoSpaceDE/>
              <w:autoSpaceDN/>
              <w:rPr>
                <w:rFonts w:ascii="Arial" w:hAnsi="Arial"/>
              </w:rPr>
            </w:pPr>
          </w:p>
        </w:tc>
      </w:tr>
      <w:tr w:rsidR="00C40263">
        <w:trPr>
          <w:gridAfter w:val="2"/>
          <w:wAfter w:w="5392" w:type="dxa"/>
        </w:trPr>
        <w:tc>
          <w:tcPr>
            <w:tcW w:w="1792" w:type="dxa"/>
            <w:tcBorders>
              <w:top w:val="nil"/>
              <w:left w:val="nil"/>
              <w:bottom w:val="nil"/>
              <w:right w:val="nil"/>
            </w:tcBorders>
          </w:tcPr>
          <w:p w:rsidR="00C40263" w:rsidRDefault="00C40263">
            <w:pPr>
              <w:rPr>
                <w:rFonts w:ascii="Arial" w:hAnsi="Arial"/>
                <w:b/>
                <w:color w:val="0000FF"/>
                <w:sz w:val="20"/>
              </w:rPr>
            </w:pPr>
          </w:p>
          <w:p w:rsidR="00C40263" w:rsidRPr="000C3C0B" w:rsidRDefault="00604242">
            <w:pPr>
              <w:rPr>
                <w:rFonts w:ascii="Arial" w:hAnsi="Arial"/>
                <w:b/>
                <w:color w:val="003399"/>
                <w:sz w:val="20"/>
                <w:szCs w:val="20"/>
              </w:rPr>
            </w:pPr>
            <w:r w:rsidRPr="000C3C0B">
              <w:rPr>
                <w:rFonts w:ascii="Arial" w:hAnsi="Arial" w:cs="Arial"/>
                <w:b/>
                <w:bCs/>
                <w:color w:val="003399"/>
                <w:sz w:val="20"/>
                <w:szCs w:val="20"/>
              </w:rPr>
              <w:t>Alternate Method</w:t>
            </w:r>
          </w:p>
        </w:tc>
        <w:tc>
          <w:tcPr>
            <w:tcW w:w="9376" w:type="dxa"/>
            <w:gridSpan w:val="10"/>
            <w:tcBorders>
              <w:top w:val="single" w:sz="4" w:space="0" w:color="auto"/>
              <w:left w:val="nil"/>
              <w:bottom w:val="single" w:sz="4" w:space="0" w:color="auto"/>
              <w:right w:val="nil"/>
            </w:tcBorders>
          </w:tcPr>
          <w:p w:rsidR="00C40263" w:rsidRDefault="00C40263">
            <w:pPr>
              <w:jc w:val="left"/>
              <w:rPr>
                <w:rFonts w:ascii="Arial" w:hAnsi="Arial"/>
                <w:sz w:val="20"/>
              </w:rPr>
            </w:pPr>
          </w:p>
          <w:p w:rsidR="00604242" w:rsidRDefault="00604242">
            <w:pPr>
              <w:jc w:val="left"/>
              <w:rPr>
                <w:rFonts w:ascii="Arial" w:hAnsi="Arial"/>
                <w:sz w:val="20"/>
              </w:rPr>
            </w:pPr>
            <w:r>
              <w:rPr>
                <w:rFonts w:ascii="Arial" w:hAnsi="Arial"/>
                <w:sz w:val="20"/>
              </w:rPr>
              <w:t>In the case of instrument failure, use</w:t>
            </w:r>
            <w:r w:rsidR="004E27AD">
              <w:rPr>
                <w:rFonts w:ascii="Arial" w:hAnsi="Arial"/>
                <w:sz w:val="20"/>
              </w:rPr>
              <w:t xml:space="preserve"> a</w:t>
            </w:r>
            <w:r>
              <w:rPr>
                <w:rFonts w:ascii="Arial" w:hAnsi="Arial"/>
                <w:sz w:val="20"/>
              </w:rPr>
              <w:t xml:space="preserve"> backup identification</w:t>
            </w:r>
            <w:r w:rsidR="004E27AD">
              <w:rPr>
                <w:rFonts w:ascii="Arial" w:hAnsi="Arial"/>
                <w:sz w:val="20"/>
              </w:rPr>
              <w:t xml:space="preserve"> method</w:t>
            </w:r>
            <w:r>
              <w:rPr>
                <w:rFonts w:ascii="Arial" w:hAnsi="Arial"/>
                <w:sz w:val="20"/>
              </w:rPr>
              <w:t xml:space="preserve"> as required: </w:t>
            </w:r>
            <w:r w:rsidR="009028C6">
              <w:rPr>
                <w:rFonts w:ascii="Arial" w:hAnsi="Arial"/>
                <w:sz w:val="20"/>
              </w:rPr>
              <w:t>VITEK</w:t>
            </w:r>
            <w:r w:rsidR="00391BD2">
              <w:rPr>
                <w:rFonts w:ascii="Arial" w:hAnsi="Arial"/>
                <w:sz w:val="20"/>
              </w:rPr>
              <w:t xml:space="preserve"> 2, MicroScan NC68</w:t>
            </w:r>
            <w:r w:rsidR="00515621">
              <w:rPr>
                <w:rFonts w:ascii="Arial" w:hAnsi="Arial"/>
                <w:sz w:val="20"/>
              </w:rPr>
              <w:t>, send-</w:t>
            </w:r>
            <w:r w:rsidR="00391BD2">
              <w:rPr>
                <w:rFonts w:ascii="Arial" w:hAnsi="Arial"/>
                <w:sz w:val="20"/>
              </w:rPr>
              <w:t xml:space="preserve">out to MDH. </w:t>
            </w:r>
          </w:p>
          <w:p w:rsidR="00604242" w:rsidRDefault="00604242">
            <w:pPr>
              <w:jc w:val="left"/>
              <w:rPr>
                <w:rFonts w:ascii="Arial" w:hAnsi="Arial"/>
                <w:sz w:val="20"/>
              </w:rPr>
            </w:pPr>
            <w:r>
              <w:rPr>
                <w:rFonts w:ascii="Arial" w:hAnsi="Arial"/>
                <w:sz w:val="20"/>
              </w:rPr>
              <w:t xml:space="preserve"> </w:t>
            </w:r>
          </w:p>
        </w:tc>
      </w:tr>
      <w:tr w:rsidR="00972408" w:rsidTr="0097240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1792" w:type="dxa"/>
            <w:tcBorders>
              <w:left w:val="nil"/>
            </w:tcBorders>
          </w:tcPr>
          <w:p w:rsidR="00972408" w:rsidRDefault="00972408">
            <w:pPr>
              <w:rPr>
                <w:rFonts w:ascii="Arial" w:hAnsi="Arial"/>
                <w:b/>
                <w:color w:val="0000FF"/>
                <w:sz w:val="20"/>
              </w:rPr>
            </w:pPr>
          </w:p>
          <w:p w:rsidR="00972408" w:rsidRPr="000C3C0B" w:rsidRDefault="00972408">
            <w:pPr>
              <w:rPr>
                <w:rFonts w:ascii="Arial" w:hAnsi="Arial"/>
                <w:b/>
                <w:color w:val="003399"/>
                <w:sz w:val="20"/>
              </w:rPr>
            </w:pPr>
            <w:r w:rsidRPr="000C3C0B">
              <w:rPr>
                <w:rFonts w:ascii="Arial" w:hAnsi="Arial"/>
                <w:b/>
                <w:color w:val="003399"/>
                <w:sz w:val="20"/>
              </w:rPr>
              <w:t>References</w:t>
            </w:r>
          </w:p>
          <w:p w:rsidR="00972408" w:rsidRDefault="00972408">
            <w:pPr>
              <w:rPr>
                <w:rFonts w:ascii="Arial" w:hAnsi="Arial"/>
                <w:b/>
                <w:color w:val="0000FF"/>
                <w:sz w:val="20"/>
              </w:rPr>
            </w:pPr>
          </w:p>
        </w:tc>
        <w:tc>
          <w:tcPr>
            <w:tcW w:w="9376" w:type="dxa"/>
            <w:gridSpan w:val="10"/>
            <w:vMerge w:val="restart"/>
            <w:tcBorders>
              <w:top w:val="single" w:sz="4" w:space="0" w:color="auto"/>
              <w:right w:val="nil"/>
            </w:tcBorders>
          </w:tcPr>
          <w:p w:rsidR="00972408" w:rsidRDefault="00972408">
            <w:pPr>
              <w:jc w:val="left"/>
              <w:rPr>
                <w:rFonts w:ascii="Arial" w:hAnsi="Arial"/>
                <w:sz w:val="20"/>
              </w:rPr>
            </w:pPr>
          </w:p>
          <w:p w:rsidR="00972408" w:rsidRDefault="00972408">
            <w:pPr>
              <w:jc w:val="left"/>
              <w:rPr>
                <w:rFonts w:ascii="Arial" w:hAnsi="Arial"/>
                <w:sz w:val="20"/>
              </w:rPr>
            </w:pPr>
            <w:r>
              <w:rPr>
                <w:rFonts w:ascii="Arial" w:hAnsi="Arial" w:cs="Arial"/>
                <w:sz w:val="20"/>
                <w:szCs w:val="20"/>
              </w:rPr>
              <w:t>VITEK</w:t>
            </w:r>
            <w:r w:rsidRPr="00F34524">
              <w:rPr>
                <w:rFonts w:ascii="Arial" w:hAnsi="Arial" w:cs="Arial"/>
                <w:sz w:val="20"/>
                <w:szCs w:val="20"/>
              </w:rPr>
              <w:t xml:space="preserve"> MS Clinical Workflow User Manual</w:t>
            </w:r>
            <w:r>
              <w:rPr>
                <w:rFonts w:ascii="Arial" w:hAnsi="Arial" w:cs="Arial"/>
                <w:sz w:val="20"/>
                <w:szCs w:val="20"/>
              </w:rPr>
              <w:t xml:space="preserve">, 2013. </w:t>
            </w:r>
          </w:p>
          <w:p w:rsidR="00972408" w:rsidRDefault="00972408">
            <w:pPr>
              <w:jc w:val="left"/>
              <w:rPr>
                <w:rFonts w:ascii="Arial" w:hAnsi="Arial"/>
                <w:sz w:val="20"/>
              </w:rPr>
            </w:pPr>
            <w:r>
              <w:rPr>
                <w:rFonts w:ascii="Arial" w:hAnsi="Arial"/>
                <w:sz w:val="20"/>
              </w:rPr>
              <w:t>VITEK MS Customer Training Course manual, 2016.</w:t>
            </w:r>
          </w:p>
          <w:p w:rsidR="00972408" w:rsidRDefault="00972408">
            <w:pPr>
              <w:jc w:val="left"/>
              <w:rPr>
                <w:rFonts w:ascii="Arial" w:hAnsi="Arial"/>
                <w:sz w:val="20"/>
              </w:rPr>
            </w:pPr>
            <w:r>
              <w:rPr>
                <w:rFonts w:ascii="Arial" w:hAnsi="Arial"/>
                <w:sz w:val="20"/>
              </w:rPr>
              <w:t>VITEK MS “The Basics” manual, 2014.</w:t>
            </w:r>
          </w:p>
          <w:p w:rsidR="00972408" w:rsidRDefault="00972408">
            <w:pPr>
              <w:jc w:val="left"/>
              <w:rPr>
                <w:rFonts w:ascii="Arial" w:hAnsi="Arial"/>
                <w:sz w:val="20"/>
              </w:rPr>
            </w:pPr>
          </w:p>
          <w:p w:rsidR="00972408" w:rsidRDefault="00972408" w:rsidP="008C4B9F">
            <w:pPr>
              <w:numPr>
                <w:ilvl w:val="0"/>
                <w:numId w:val="24"/>
              </w:numPr>
              <w:autoSpaceDE w:val="0"/>
              <w:autoSpaceDN w:val="0"/>
              <w:adjustRightInd w:val="0"/>
              <w:jc w:val="left"/>
              <w:rPr>
                <w:rFonts w:ascii="Arial" w:hAnsi="Arial" w:cs="Arial"/>
                <w:sz w:val="20"/>
                <w:szCs w:val="20"/>
              </w:rPr>
            </w:pPr>
            <w:r w:rsidRPr="008C4B9F">
              <w:rPr>
                <w:rFonts w:ascii="Arial" w:hAnsi="Arial" w:cs="Arial"/>
                <w:sz w:val="20"/>
                <w:szCs w:val="20"/>
              </w:rPr>
              <w:t>Employee must read the procedure and training documentation.</w:t>
            </w:r>
          </w:p>
          <w:p w:rsidR="00972408" w:rsidRDefault="00972408" w:rsidP="008C4B9F">
            <w:pPr>
              <w:numPr>
                <w:ilvl w:val="0"/>
                <w:numId w:val="24"/>
              </w:numPr>
              <w:autoSpaceDE w:val="0"/>
              <w:autoSpaceDN w:val="0"/>
              <w:adjustRightInd w:val="0"/>
              <w:jc w:val="left"/>
              <w:rPr>
                <w:rFonts w:ascii="Arial" w:hAnsi="Arial" w:cs="Arial"/>
                <w:sz w:val="20"/>
                <w:szCs w:val="20"/>
              </w:rPr>
            </w:pPr>
            <w:r w:rsidRPr="008C4B9F">
              <w:rPr>
                <w:rFonts w:ascii="Arial" w:hAnsi="Arial" w:cs="Arial"/>
                <w:sz w:val="20"/>
                <w:szCs w:val="20"/>
              </w:rPr>
              <w:t>Employee will observe trainer performing the procedure.</w:t>
            </w:r>
          </w:p>
          <w:p w:rsidR="00972408" w:rsidRDefault="00972408" w:rsidP="00972408">
            <w:pPr>
              <w:numPr>
                <w:ilvl w:val="0"/>
                <w:numId w:val="24"/>
              </w:numPr>
              <w:jc w:val="left"/>
              <w:rPr>
                <w:rFonts w:ascii="Arial" w:hAnsi="Arial"/>
                <w:sz w:val="20"/>
              </w:rPr>
            </w:pPr>
            <w:r w:rsidRPr="008C4B9F">
              <w:rPr>
                <w:rFonts w:ascii="Arial" w:hAnsi="Arial" w:cs="Arial"/>
                <w:sz w:val="20"/>
                <w:szCs w:val="20"/>
              </w:rPr>
              <w:t>Employee will demonstrate the ability to perform procedure, record results and document corrective action after</w:t>
            </w:r>
            <w:r>
              <w:rPr>
                <w:rFonts w:ascii="Arial" w:hAnsi="Arial" w:cs="Arial"/>
                <w:sz w:val="20"/>
                <w:szCs w:val="20"/>
              </w:rPr>
              <w:t xml:space="preserve"> i</w:t>
            </w:r>
            <w:r w:rsidRPr="008C4B9F">
              <w:rPr>
                <w:rFonts w:ascii="Arial" w:hAnsi="Arial" w:cs="Arial"/>
                <w:sz w:val="20"/>
                <w:szCs w:val="20"/>
              </w:rPr>
              <w:t>nstruction by the trainer.</w:t>
            </w:r>
          </w:p>
        </w:tc>
      </w:tr>
      <w:tr w:rsidR="00972408" w:rsidTr="0097240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194"/>
        </w:trPr>
        <w:tc>
          <w:tcPr>
            <w:tcW w:w="1792" w:type="dxa"/>
            <w:tcBorders>
              <w:top w:val="nil"/>
              <w:left w:val="nil"/>
            </w:tcBorders>
          </w:tcPr>
          <w:p w:rsidR="00972408" w:rsidRDefault="00972408">
            <w:pPr>
              <w:rPr>
                <w:rFonts w:ascii="Arial" w:hAnsi="Arial"/>
                <w:b/>
                <w:color w:val="0000FF"/>
                <w:sz w:val="20"/>
              </w:rPr>
            </w:pPr>
          </w:p>
          <w:p w:rsidR="00972408" w:rsidRDefault="00972408">
            <w:pPr>
              <w:jc w:val="left"/>
              <w:rPr>
                <w:rFonts w:ascii="Arial" w:hAnsi="Arial"/>
                <w:b/>
                <w:color w:val="003399"/>
                <w:sz w:val="20"/>
              </w:rPr>
            </w:pPr>
          </w:p>
          <w:p w:rsidR="00972408" w:rsidRPr="000C3C0B" w:rsidRDefault="00972408">
            <w:pPr>
              <w:jc w:val="left"/>
              <w:rPr>
                <w:rFonts w:ascii="Arial" w:hAnsi="Arial"/>
                <w:b/>
                <w:color w:val="003399"/>
                <w:sz w:val="20"/>
              </w:rPr>
            </w:pPr>
            <w:r w:rsidRPr="000C3C0B">
              <w:rPr>
                <w:rFonts w:ascii="Arial" w:hAnsi="Arial"/>
                <w:b/>
                <w:color w:val="003399"/>
                <w:sz w:val="20"/>
              </w:rPr>
              <w:t>Training Plan/ Competency Assessment</w:t>
            </w:r>
          </w:p>
          <w:p w:rsidR="00972408" w:rsidRDefault="00972408">
            <w:pPr>
              <w:rPr>
                <w:rFonts w:ascii="Arial" w:hAnsi="Arial"/>
                <w:b/>
                <w:color w:val="0000FF"/>
                <w:sz w:val="20"/>
              </w:rPr>
            </w:pPr>
          </w:p>
        </w:tc>
        <w:tc>
          <w:tcPr>
            <w:tcW w:w="9376" w:type="dxa"/>
            <w:gridSpan w:val="10"/>
            <w:vMerge/>
            <w:tcBorders>
              <w:right w:val="nil"/>
            </w:tcBorders>
          </w:tcPr>
          <w:p w:rsidR="00972408" w:rsidRDefault="00972408" w:rsidP="00972408">
            <w:pPr>
              <w:numPr>
                <w:ilvl w:val="0"/>
                <w:numId w:val="24"/>
              </w:numPr>
              <w:jc w:val="left"/>
              <w:rPr>
                <w:rFonts w:ascii="Arial" w:hAnsi="Arial"/>
                <w:b/>
                <w:sz w:val="20"/>
              </w:rPr>
            </w:pPr>
          </w:p>
        </w:tc>
      </w:tr>
      <w:tr w:rsidR="00972408" w:rsidTr="0097240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270"/>
        </w:trPr>
        <w:tc>
          <w:tcPr>
            <w:tcW w:w="1792" w:type="dxa"/>
            <w:tcBorders>
              <w:top w:val="nil"/>
              <w:left w:val="nil"/>
              <w:bottom w:val="nil"/>
            </w:tcBorders>
          </w:tcPr>
          <w:p w:rsidR="00972408" w:rsidRDefault="00972408">
            <w:pPr>
              <w:rPr>
                <w:rFonts w:ascii="Arial" w:hAnsi="Arial"/>
                <w:b/>
                <w:color w:val="0000FF"/>
                <w:sz w:val="20"/>
              </w:rPr>
            </w:pPr>
          </w:p>
          <w:p w:rsidR="00972408" w:rsidRDefault="00972408">
            <w:pPr>
              <w:rPr>
                <w:rFonts w:ascii="Arial" w:hAnsi="Arial"/>
                <w:b/>
                <w:color w:val="0000FF"/>
                <w:sz w:val="20"/>
              </w:rPr>
            </w:pPr>
          </w:p>
          <w:p w:rsidR="00972408" w:rsidRDefault="00972408">
            <w:pPr>
              <w:rPr>
                <w:rFonts w:ascii="Arial" w:hAnsi="Arial"/>
                <w:b/>
                <w:color w:val="0000FF"/>
                <w:sz w:val="20"/>
              </w:rPr>
            </w:pPr>
          </w:p>
        </w:tc>
        <w:tc>
          <w:tcPr>
            <w:tcW w:w="9376" w:type="dxa"/>
            <w:gridSpan w:val="10"/>
            <w:vMerge/>
            <w:tcBorders>
              <w:bottom w:val="single" w:sz="4" w:space="0" w:color="auto"/>
              <w:right w:val="nil"/>
            </w:tcBorders>
          </w:tcPr>
          <w:p w:rsidR="00972408" w:rsidRDefault="00972408">
            <w:pPr>
              <w:rPr>
                <w:rFonts w:ascii="Arial" w:hAnsi="Arial"/>
                <w:i/>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vMerge w:val="restart"/>
            <w:tcBorders>
              <w:top w:val="nil"/>
              <w:left w:val="nil"/>
              <w:right w:val="single" w:sz="4" w:space="0" w:color="auto"/>
            </w:tcBorders>
          </w:tcPr>
          <w:p w:rsidR="00C40263" w:rsidRPr="000C3C0B" w:rsidRDefault="00E67853">
            <w:pPr>
              <w:rPr>
                <w:rFonts w:ascii="Arial" w:hAnsi="Arial"/>
                <w:b/>
                <w:color w:val="003399"/>
                <w:sz w:val="20"/>
              </w:rPr>
            </w:pPr>
            <w:r w:rsidRPr="000C3C0B">
              <w:rPr>
                <w:rFonts w:ascii="Arial" w:hAnsi="Arial"/>
                <w:b/>
                <w:color w:val="003399"/>
                <w:sz w:val="20"/>
              </w:rPr>
              <w:t>Authorization</w:t>
            </w:r>
          </w:p>
          <w:p w:rsidR="00C40263" w:rsidRPr="000C3C0B" w:rsidRDefault="00C40263">
            <w:pPr>
              <w:rPr>
                <w:rFonts w:ascii="Arial" w:hAnsi="Arial"/>
                <w:b/>
                <w:color w:val="003399"/>
                <w:sz w:val="20"/>
              </w:rPr>
            </w:pPr>
          </w:p>
          <w:p w:rsidR="00C40263" w:rsidRPr="000C3C0B" w:rsidRDefault="00C40263">
            <w:pPr>
              <w:rPr>
                <w:rFonts w:ascii="Arial" w:hAnsi="Arial"/>
                <w:b/>
                <w:color w:val="003399"/>
                <w:sz w:val="20"/>
              </w:rPr>
            </w:pPr>
          </w:p>
        </w:tc>
        <w:tc>
          <w:tcPr>
            <w:tcW w:w="3253" w:type="dxa"/>
            <w:gridSpan w:val="3"/>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b/>
                <w:sz w:val="20"/>
              </w:rPr>
            </w:pPr>
          </w:p>
        </w:tc>
        <w:tc>
          <w:tcPr>
            <w:tcW w:w="4320" w:type="dxa"/>
            <w:gridSpan w:val="5"/>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b/>
                <w:sz w:val="20"/>
              </w:rPr>
            </w:pPr>
            <w:r>
              <w:rPr>
                <w:rFonts w:ascii="Arial" w:hAnsi="Arial"/>
                <w:b/>
                <w:sz w:val="20"/>
              </w:rPr>
              <w:t>Signature</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b/>
                <w:sz w:val="20"/>
              </w:rPr>
            </w:pPr>
            <w:r>
              <w:rPr>
                <w:rFonts w:ascii="Arial" w:hAnsi="Arial"/>
                <w:b/>
                <w:sz w:val="20"/>
              </w:rPr>
              <w:t>Date</w:t>
            </w: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0"/>
        </w:trPr>
        <w:tc>
          <w:tcPr>
            <w:tcW w:w="1792" w:type="dxa"/>
            <w:vMerge/>
            <w:tcBorders>
              <w:left w:val="nil"/>
              <w:right w:val="single" w:sz="4" w:space="0" w:color="auto"/>
            </w:tcBorders>
          </w:tcPr>
          <w:p w:rsidR="00C40263" w:rsidRPr="000C3C0B" w:rsidRDefault="00C40263">
            <w:pPr>
              <w:rPr>
                <w:rFonts w:ascii="Arial" w:hAnsi="Arial"/>
                <w:b/>
                <w:color w:val="003399"/>
                <w:sz w:val="20"/>
              </w:rPr>
            </w:pPr>
          </w:p>
        </w:tc>
        <w:tc>
          <w:tcPr>
            <w:tcW w:w="3253" w:type="dxa"/>
            <w:gridSpan w:val="3"/>
            <w:tcBorders>
              <w:top w:val="single" w:sz="4" w:space="0" w:color="auto"/>
              <w:left w:val="single" w:sz="4" w:space="0" w:color="auto"/>
              <w:bottom w:val="single" w:sz="4" w:space="0" w:color="auto"/>
              <w:right w:val="single" w:sz="4" w:space="0" w:color="auto"/>
            </w:tcBorders>
          </w:tcPr>
          <w:p w:rsidR="00C40263" w:rsidRDefault="00972408" w:rsidP="00072F20">
            <w:pPr>
              <w:jc w:val="left"/>
              <w:rPr>
                <w:rFonts w:ascii="Arial" w:hAnsi="Arial"/>
                <w:b/>
                <w:sz w:val="20"/>
              </w:rPr>
            </w:pPr>
            <w:r>
              <w:rPr>
                <w:rFonts w:ascii="Arial" w:hAnsi="Arial"/>
                <w:b/>
                <w:sz w:val="20"/>
              </w:rPr>
              <w:t xml:space="preserve">Technical </w:t>
            </w:r>
            <w:r w:rsidR="00072F20">
              <w:rPr>
                <w:rFonts w:ascii="Arial" w:hAnsi="Arial"/>
                <w:b/>
                <w:sz w:val="20"/>
              </w:rPr>
              <w:t>Director</w:t>
            </w:r>
          </w:p>
        </w:tc>
        <w:tc>
          <w:tcPr>
            <w:tcW w:w="4320" w:type="dxa"/>
            <w:gridSpan w:val="5"/>
            <w:tcBorders>
              <w:top w:val="single" w:sz="4" w:space="0" w:color="auto"/>
              <w:left w:val="single" w:sz="4" w:space="0" w:color="auto"/>
              <w:bottom w:val="single" w:sz="4" w:space="0" w:color="auto"/>
              <w:right w:val="single" w:sz="4" w:space="0" w:color="auto"/>
            </w:tcBorders>
          </w:tcPr>
          <w:p w:rsidR="00C40263" w:rsidRDefault="00972408">
            <w:pPr>
              <w:jc w:val="left"/>
              <w:rPr>
                <w:rFonts w:ascii="Arial" w:hAnsi="Arial"/>
                <w:sz w:val="20"/>
              </w:rPr>
            </w:pPr>
            <w:r>
              <w:rPr>
                <w:rFonts w:ascii="Arial" w:hAnsi="Arial"/>
                <w:sz w:val="20"/>
              </w:rPr>
              <w:t>Dr. Phillip Heaton</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972408">
            <w:pPr>
              <w:jc w:val="left"/>
              <w:rPr>
                <w:rFonts w:ascii="Arial" w:hAnsi="Arial"/>
                <w:sz w:val="20"/>
              </w:rPr>
            </w:pPr>
            <w:r>
              <w:rPr>
                <w:rFonts w:ascii="Arial" w:hAnsi="Arial"/>
                <w:sz w:val="20"/>
              </w:rPr>
              <w:t>10/07/16</w:t>
            </w: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80"/>
        </w:trPr>
        <w:tc>
          <w:tcPr>
            <w:tcW w:w="1792" w:type="dxa"/>
            <w:vMerge/>
            <w:tcBorders>
              <w:left w:val="nil"/>
              <w:right w:val="single" w:sz="4" w:space="0" w:color="auto"/>
            </w:tcBorders>
          </w:tcPr>
          <w:p w:rsidR="00C40263" w:rsidRPr="000C3C0B" w:rsidRDefault="00C40263">
            <w:pPr>
              <w:rPr>
                <w:rFonts w:ascii="Arial" w:hAnsi="Arial"/>
                <w:b/>
                <w:color w:val="003399"/>
                <w:sz w:val="20"/>
              </w:rPr>
            </w:pPr>
          </w:p>
        </w:tc>
        <w:tc>
          <w:tcPr>
            <w:tcW w:w="3253" w:type="dxa"/>
            <w:gridSpan w:val="3"/>
            <w:tcBorders>
              <w:top w:val="single" w:sz="4" w:space="0" w:color="auto"/>
              <w:left w:val="single" w:sz="4" w:space="0" w:color="auto"/>
              <w:bottom w:val="single" w:sz="4" w:space="0" w:color="auto"/>
              <w:right w:val="single" w:sz="4" w:space="0" w:color="auto"/>
            </w:tcBorders>
          </w:tcPr>
          <w:p w:rsidR="00C40263" w:rsidRDefault="00C40263">
            <w:pPr>
              <w:rPr>
                <w:rFonts w:ascii="Arial" w:hAnsi="Arial"/>
                <w:b/>
                <w:sz w:val="20"/>
              </w:rPr>
            </w:pPr>
          </w:p>
        </w:tc>
        <w:tc>
          <w:tcPr>
            <w:tcW w:w="4320" w:type="dxa"/>
            <w:gridSpan w:val="5"/>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375"/>
        </w:trPr>
        <w:tc>
          <w:tcPr>
            <w:tcW w:w="1792" w:type="dxa"/>
            <w:vMerge/>
            <w:tcBorders>
              <w:left w:val="nil"/>
              <w:bottom w:val="nil"/>
              <w:right w:val="single" w:sz="4" w:space="0" w:color="auto"/>
            </w:tcBorders>
          </w:tcPr>
          <w:p w:rsidR="00C40263" w:rsidRPr="000C3C0B" w:rsidRDefault="00C40263">
            <w:pPr>
              <w:rPr>
                <w:rFonts w:ascii="Arial" w:hAnsi="Arial"/>
                <w:b/>
                <w:color w:val="003399"/>
                <w:sz w:val="20"/>
              </w:rPr>
            </w:pPr>
          </w:p>
        </w:tc>
        <w:tc>
          <w:tcPr>
            <w:tcW w:w="3253" w:type="dxa"/>
            <w:gridSpan w:val="3"/>
            <w:tcBorders>
              <w:top w:val="single" w:sz="4" w:space="0" w:color="auto"/>
              <w:left w:val="single" w:sz="4" w:space="0" w:color="auto"/>
              <w:bottom w:val="single" w:sz="4" w:space="0" w:color="auto"/>
              <w:right w:val="single" w:sz="4" w:space="0" w:color="auto"/>
            </w:tcBorders>
          </w:tcPr>
          <w:p w:rsidR="00C40263" w:rsidRDefault="00C40263">
            <w:pPr>
              <w:pStyle w:val="TableText"/>
              <w:autoSpaceDE/>
              <w:autoSpaceDN/>
              <w:rPr>
                <w:rFonts w:ascii="Arial" w:hAnsi="Arial"/>
              </w:rPr>
            </w:pPr>
          </w:p>
        </w:tc>
        <w:tc>
          <w:tcPr>
            <w:tcW w:w="4320" w:type="dxa"/>
            <w:gridSpan w:val="5"/>
            <w:tcBorders>
              <w:top w:val="single" w:sz="4" w:space="0" w:color="auto"/>
              <w:left w:val="single" w:sz="4" w:space="0" w:color="auto"/>
              <w:bottom w:val="single" w:sz="4" w:space="0" w:color="auto"/>
              <w:right w:val="single" w:sz="4" w:space="0" w:color="auto"/>
            </w:tcBorders>
          </w:tcPr>
          <w:p w:rsidR="00C40263" w:rsidRDefault="00C40263">
            <w:pPr>
              <w:jc w:val="right"/>
              <w:rPr>
                <w:rFonts w:ascii="Arial" w:hAnsi="Arial"/>
                <w:b/>
                <w:sz w:val="20"/>
              </w:rPr>
            </w:pPr>
            <w:r>
              <w:rPr>
                <w:rFonts w:ascii="Arial" w:hAnsi="Arial"/>
                <w:b/>
                <w:sz w:val="20"/>
              </w:rPr>
              <w:t>Issue date for training</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972408">
            <w:pPr>
              <w:pStyle w:val="TableText"/>
              <w:autoSpaceDE/>
              <w:autoSpaceDN/>
              <w:rPr>
                <w:rFonts w:ascii="Arial" w:hAnsi="Arial"/>
              </w:rPr>
            </w:pPr>
            <w:r>
              <w:rPr>
                <w:rFonts w:ascii="Arial" w:hAnsi="Arial"/>
              </w:rPr>
              <w:t>10/10/16</w:t>
            </w: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165"/>
        </w:trPr>
        <w:tc>
          <w:tcPr>
            <w:tcW w:w="1792" w:type="dxa"/>
            <w:tcBorders>
              <w:top w:val="nil"/>
              <w:left w:val="nil"/>
              <w:bottom w:val="nil"/>
            </w:tcBorders>
          </w:tcPr>
          <w:p w:rsidR="00C40263" w:rsidRPr="000C3C0B" w:rsidRDefault="00C40263">
            <w:pPr>
              <w:rPr>
                <w:rFonts w:ascii="Arial" w:hAnsi="Arial"/>
                <w:b/>
                <w:color w:val="003399"/>
                <w:sz w:val="20"/>
              </w:rPr>
            </w:pPr>
          </w:p>
        </w:tc>
        <w:tc>
          <w:tcPr>
            <w:tcW w:w="9376" w:type="dxa"/>
            <w:gridSpan w:val="10"/>
            <w:tcBorders>
              <w:top w:val="single" w:sz="4" w:space="0" w:color="auto"/>
              <w:bottom w:val="single" w:sz="4" w:space="0" w:color="auto"/>
              <w:right w:val="nil"/>
            </w:tcBorders>
          </w:tcPr>
          <w:p w:rsidR="00C40263" w:rsidRDefault="00C40263">
            <w:pPr>
              <w:rPr>
                <w:rFonts w:ascii="Arial" w:hAnsi="Arial"/>
                <w:b/>
                <w:i/>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tcBorders>
              <w:left w:val="nil"/>
              <w:right w:val="nil"/>
            </w:tcBorders>
          </w:tcPr>
          <w:p w:rsidR="00972408" w:rsidRDefault="00972408">
            <w:pPr>
              <w:rPr>
                <w:rFonts w:ascii="Arial" w:hAnsi="Arial"/>
                <w:b/>
                <w:color w:val="003399"/>
                <w:sz w:val="20"/>
              </w:rPr>
            </w:pPr>
          </w:p>
          <w:p w:rsidR="00C40263" w:rsidRPr="000C3C0B" w:rsidRDefault="00C40263">
            <w:pPr>
              <w:rPr>
                <w:rFonts w:ascii="Arial" w:hAnsi="Arial"/>
                <w:b/>
                <w:color w:val="003399"/>
                <w:sz w:val="20"/>
              </w:rPr>
            </w:pPr>
          </w:p>
        </w:tc>
        <w:tc>
          <w:tcPr>
            <w:tcW w:w="1442" w:type="dxa"/>
            <w:tcBorders>
              <w:top w:val="single" w:sz="4" w:space="0" w:color="auto"/>
              <w:left w:val="nil"/>
              <w:bottom w:val="single" w:sz="4" w:space="0" w:color="auto"/>
              <w:right w:val="nil"/>
            </w:tcBorders>
          </w:tcPr>
          <w:p w:rsidR="00C40263" w:rsidRDefault="00C40263">
            <w:pPr>
              <w:jc w:val="left"/>
              <w:rPr>
                <w:rFonts w:ascii="Arial" w:hAnsi="Arial"/>
                <w:b/>
                <w:sz w:val="20"/>
              </w:rPr>
            </w:pPr>
          </w:p>
        </w:tc>
        <w:tc>
          <w:tcPr>
            <w:tcW w:w="2702" w:type="dxa"/>
            <w:gridSpan w:val="3"/>
            <w:tcBorders>
              <w:top w:val="single" w:sz="4" w:space="0" w:color="auto"/>
              <w:left w:val="nil"/>
              <w:bottom w:val="single" w:sz="4" w:space="0" w:color="auto"/>
              <w:right w:val="nil"/>
            </w:tcBorders>
          </w:tcPr>
          <w:p w:rsidR="00C40263" w:rsidRDefault="00C40263">
            <w:pPr>
              <w:jc w:val="left"/>
              <w:rPr>
                <w:rFonts w:ascii="Arial" w:hAnsi="Arial"/>
                <w:b/>
                <w:sz w:val="20"/>
              </w:rPr>
            </w:pPr>
          </w:p>
        </w:tc>
        <w:tc>
          <w:tcPr>
            <w:tcW w:w="1803" w:type="dxa"/>
            <w:gridSpan w:val="2"/>
            <w:tcBorders>
              <w:top w:val="single" w:sz="4" w:space="0" w:color="auto"/>
              <w:left w:val="nil"/>
              <w:bottom w:val="single" w:sz="4" w:space="0" w:color="auto"/>
              <w:right w:val="nil"/>
            </w:tcBorders>
          </w:tcPr>
          <w:p w:rsidR="00C40263" w:rsidRDefault="00C40263">
            <w:pPr>
              <w:jc w:val="left"/>
              <w:rPr>
                <w:rFonts w:ascii="Arial" w:hAnsi="Arial"/>
                <w:b/>
                <w:sz w:val="20"/>
              </w:rPr>
            </w:pPr>
          </w:p>
        </w:tc>
        <w:tc>
          <w:tcPr>
            <w:tcW w:w="3429" w:type="dxa"/>
            <w:gridSpan w:val="4"/>
            <w:tcBorders>
              <w:top w:val="single" w:sz="4" w:space="0" w:color="auto"/>
              <w:left w:val="nil"/>
              <w:bottom w:val="single" w:sz="4" w:space="0" w:color="auto"/>
              <w:right w:val="nil"/>
            </w:tcBorders>
          </w:tcPr>
          <w:p w:rsidR="00C40263" w:rsidRDefault="00C40263">
            <w:pPr>
              <w:jc w:val="left"/>
              <w:rPr>
                <w:rFonts w:ascii="Arial" w:hAnsi="Arial"/>
                <w:b/>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vMerge w:val="restart"/>
            <w:tcBorders>
              <w:left w:val="nil"/>
              <w:right w:val="single" w:sz="4" w:space="0" w:color="auto"/>
            </w:tcBorders>
          </w:tcPr>
          <w:p w:rsidR="00C40263" w:rsidRPr="00972408" w:rsidRDefault="00972408">
            <w:pPr>
              <w:rPr>
                <w:rFonts w:ascii="Arial" w:hAnsi="Arial"/>
                <w:b/>
                <w:color w:val="003399"/>
                <w:sz w:val="20"/>
              </w:rPr>
            </w:pPr>
            <w:r w:rsidRPr="00972408">
              <w:rPr>
                <w:rFonts w:ascii="Arial" w:hAnsi="Arial"/>
                <w:b/>
                <w:color w:val="003399"/>
                <w:sz w:val="20"/>
              </w:rPr>
              <w:t xml:space="preserve">Historical </w:t>
            </w:r>
          </w:p>
          <w:p w:rsidR="00972408" w:rsidRDefault="00972408">
            <w:pPr>
              <w:rPr>
                <w:rFonts w:ascii="Arial" w:hAnsi="Arial"/>
                <w:b/>
                <w:color w:val="0000FF"/>
                <w:sz w:val="20"/>
              </w:rPr>
            </w:pPr>
            <w:r w:rsidRPr="00972408">
              <w:rPr>
                <w:rFonts w:ascii="Arial" w:hAnsi="Arial"/>
                <w:b/>
                <w:color w:val="003399"/>
                <w:sz w:val="20"/>
              </w:rPr>
              <w:t>Record</w:t>
            </w:r>
          </w:p>
        </w:tc>
        <w:tc>
          <w:tcPr>
            <w:tcW w:w="1442" w:type="dxa"/>
            <w:tcBorders>
              <w:top w:val="single" w:sz="4" w:space="0" w:color="auto"/>
              <w:left w:val="single" w:sz="4" w:space="0" w:color="auto"/>
              <w:bottom w:val="single" w:sz="4" w:space="0" w:color="auto"/>
              <w:right w:val="single" w:sz="4" w:space="0" w:color="auto"/>
            </w:tcBorders>
          </w:tcPr>
          <w:p w:rsidR="00C40263" w:rsidRDefault="00C40263">
            <w:pPr>
              <w:rPr>
                <w:rFonts w:ascii="Arial" w:hAnsi="Arial"/>
                <w:b/>
                <w:sz w:val="20"/>
              </w:rPr>
            </w:pPr>
            <w:r>
              <w:rPr>
                <w:rFonts w:ascii="Arial" w:hAnsi="Arial"/>
                <w:b/>
                <w:sz w:val="20"/>
              </w:rPr>
              <w:t>Version</w:t>
            </w: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C40263">
            <w:pPr>
              <w:rPr>
                <w:rFonts w:ascii="Arial" w:hAnsi="Arial"/>
                <w:b/>
                <w:sz w:val="20"/>
              </w:rPr>
            </w:pPr>
            <w:r>
              <w:rPr>
                <w:rFonts w:ascii="Arial" w:hAnsi="Arial"/>
                <w:b/>
                <w:sz w:val="20"/>
              </w:rPr>
              <w:t>Written/Revised by:</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rPr>
                <w:rFonts w:ascii="Arial" w:hAnsi="Arial"/>
                <w:b/>
                <w:sz w:val="20"/>
              </w:rPr>
            </w:pPr>
            <w:r>
              <w:rPr>
                <w:rFonts w:ascii="Arial" w:hAnsi="Arial"/>
                <w:b/>
                <w:sz w:val="20"/>
              </w:rPr>
              <w:t>Effective Date:</w:t>
            </w: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C40263">
            <w:pPr>
              <w:rPr>
                <w:rFonts w:ascii="Arial" w:hAnsi="Arial"/>
                <w:b/>
                <w:sz w:val="20"/>
              </w:rPr>
            </w:pPr>
            <w:r>
              <w:rPr>
                <w:rFonts w:ascii="Arial" w:hAnsi="Arial"/>
                <w:b/>
                <w:sz w:val="20"/>
              </w:rPr>
              <w:t>Summary of Revisions</w:t>
            </w: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35"/>
        </w:trPr>
        <w:tc>
          <w:tcPr>
            <w:tcW w:w="1792" w:type="dxa"/>
            <w:vMerge/>
            <w:tcBorders>
              <w:left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C40263" w:rsidP="00BA5624">
            <w:pPr>
              <w:rPr>
                <w:rFonts w:ascii="Arial" w:hAnsi="Arial"/>
                <w:sz w:val="20"/>
              </w:rPr>
            </w:pPr>
            <w:r>
              <w:rPr>
                <w:rFonts w:ascii="Arial" w:hAnsi="Arial"/>
                <w:sz w:val="20"/>
              </w:rPr>
              <w:t>1</w:t>
            </w:r>
          </w:p>
        </w:tc>
        <w:tc>
          <w:tcPr>
            <w:tcW w:w="2702" w:type="dxa"/>
            <w:gridSpan w:val="3"/>
            <w:tcBorders>
              <w:top w:val="single" w:sz="4" w:space="0" w:color="auto"/>
              <w:left w:val="single" w:sz="4" w:space="0" w:color="auto"/>
              <w:bottom w:val="single" w:sz="4" w:space="0" w:color="auto"/>
              <w:right w:val="single" w:sz="4" w:space="0" w:color="auto"/>
            </w:tcBorders>
          </w:tcPr>
          <w:p w:rsidR="00196E3E" w:rsidRDefault="00196E3E">
            <w:pPr>
              <w:rPr>
                <w:rFonts w:ascii="Arial" w:hAnsi="Arial"/>
                <w:sz w:val="20"/>
              </w:rPr>
            </w:pPr>
            <w:r>
              <w:rPr>
                <w:rFonts w:ascii="Arial" w:hAnsi="Arial"/>
                <w:sz w:val="20"/>
              </w:rPr>
              <w:t>Andrew Fangel/</w:t>
            </w:r>
          </w:p>
          <w:p w:rsidR="00C40263" w:rsidRDefault="00196E3E">
            <w:pPr>
              <w:rPr>
                <w:rFonts w:ascii="Arial" w:hAnsi="Arial"/>
                <w:sz w:val="20"/>
              </w:rPr>
            </w:pPr>
            <w:r>
              <w:rPr>
                <w:rFonts w:ascii="Arial" w:hAnsi="Arial"/>
                <w:sz w:val="20"/>
              </w:rPr>
              <w:t>Dr. Phillip Heaton</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BA5624">
            <w:pPr>
              <w:rPr>
                <w:rFonts w:ascii="Arial" w:hAnsi="Arial"/>
                <w:sz w:val="20"/>
              </w:rPr>
            </w:pPr>
            <w:r>
              <w:rPr>
                <w:rFonts w:ascii="Arial" w:hAnsi="Arial"/>
                <w:sz w:val="20"/>
              </w:rPr>
              <w:t>10/07/16</w:t>
            </w: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r>
              <w:rPr>
                <w:rFonts w:ascii="Arial" w:hAnsi="Arial"/>
                <w:sz w:val="20"/>
              </w:rPr>
              <w:t>Initial Version</w:t>
            </w: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43"/>
        </w:trPr>
        <w:tc>
          <w:tcPr>
            <w:tcW w:w="1792" w:type="dxa"/>
            <w:vMerge/>
            <w:tcBorders>
              <w:left w:val="nil"/>
              <w:bottom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426639">
            <w:pPr>
              <w:rPr>
                <w:rFonts w:ascii="Arial" w:hAnsi="Arial"/>
                <w:sz w:val="20"/>
              </w:rPr>
            </w:pPr>
            <w:r>
              <w:rPr>
                <w:rFonts w:ascii="Arial" w:hAnsi="Arial"/>
                <w:sz w:val="20"/>
              </w:rPr>
              <w:t>2</w:t>
            </w: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426639">
            <w:pPr>
              <w:rPr>
                <w:rFonts w:ascii="Arial" w:hAnsi="Arial"/>
                <w:sz w:val="20"/>
              </w:rPr>
            </w:pPr>
            <w:r>
              <w:rPr>
                <w:rFonts w:ascii="Arial" w:hAnsi="Arial"/>
                <w:sz w:val="20"/>
              </w:rPr>
              <w:t>Susan DeMeyere</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426639">
            <w:pPr>
              <w:rPr>
                <w:rFonts w:ascii="Arial" w:hAnsi="Arial"/>
                <w:sz w:val="20"/>
              </w:rPr>
            </w:pPr>
            <w:r>
              <w:rPr>
                <w:rFonts w:ascii="Arial" w:hAnsi="Arial"/>
                <w:sz w:val="20"/>
              </w:rPr>
              <w:t>10/17/17</w:t>
            </w: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426639">
            <w:pPr>
              <w:rPr>
                <w:rFonts w:ascii="Arial" w:hAnsi="Arial"/>
                <w:sz w:val="20"/>
              </w:rPr>
            </w:pPr>
            <w:r>
              <w:rPr>
                <w:rFonts w:ascii="Arial" w:hAnsi="Arial"/>
                <w:sz w:val="20"/>
              </w:rPr>
              <w:t xml:space="preserve">Remove running patient samples in duplicate. </w:t>
            </w: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Pr>
        <w:tc>
          <w:tcPr>
            <w:tcW w:w="1792" w:type="dxa"/>
            <w:vMerge/>
            <w:tcBorders>
              <w:top w:val="nil"/>
              <w:left w:val="nil"/>
              <w:bottom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A42C31">
            <w:pPr>
              <w:rPr>
                <w:rFonts w:ascii="Arial" w:hAnsi="Arial"/>
                <w:sz w:val="20"/>
              </w:rPr>
            </w:pPr>
            <w:r>
              <w:rPr>
                <w:rFonts w:ascii="Arial" w:hAnsi="Arial"/>
                <w:sz w:val="20"/>
              </w:rPr>
              <w:t>3</w:t>
            </w: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A42C31">
            <w:pPr>
              <w:rPr>
                <w:rFonts w:ascii="Arial" w:hAnsi="Arial"/>
                <w:sz w:val="20"/>
              </w:rPr>
            </w:pPr>
            <w:r>
              <w:rPr>
                <w:rFonts w:ascii="Arial" w:hAnsi="Arial"/>
                <w:sz w:val="20"/>
              </w:rPr>
              <w:t>Andrew Fangel</w:t>
            </w:r>
            <w:r w:rsidR="003B472D">
              <w:rPr>
                <w:rFonts w:ascii="Arial" w:hAnsi="Arial"/>
                <w:sz w:val="20"/>
              </w:rPr>
              <w:t>/ Susan DeMeyere</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36C1">
            <w:pPr>
              <w:rPr>
                <w:rFonts w:ascii="Arial" w:hAnsi="Arial"/>
                <w:sz w:val="20"/>
              </w:rPr>
            </w:pPr>
            <w:r>
              <w:rPr>
                <w:rFonts w:ascii="Arial" w:hAnsi="Arial"/>
                <w:sz w:val="20"/>
              </w:rPr>
              <w:t>4/20</w:t>
            </w:r>
            <w:r w:rsidR="003836A5">
              <w:rPr>
                <w:rFonts w:ascii="Arial" w:hAnsi="Arial"/>
                <w:sz w:val="20"/>
              </w:rPr>
              <w:t>/2018</w:t>
            </w: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A42C31">
            <w:pPr>
              <w:rPr>
                <w:rFonts w:ascii="Arial" w:hAnsi="Arial"/>
                <w:sz w:val="20"/>
              </w:rPr>
            </w:pPr>
            <w:r>
              <w:rPr>
                <w:rFonts w:ascii="Arial" w:hAnsi="Arial"/>
                <w:sz w:val="20"/>
              </w:rPr>
              <w:t xml:space="preserve">Re-formatted and edited </w:t>
            </w:r>
            <w:r w:rsidR="00687843">
              <w:rPr>
                <w:rFonts w:ascii="Arial" w:hAnsi="Arial"/>
                <w:sz w:val="20"/>
              </w:rPr>
              <w:t>various</w:t>
            </w:r>
            <w:r w:rsidR="00424220">
              <w:rPr>
                <w:rFonts w:ascii="Arial" w:hAnsi="Arial"/>
                <w:sz w:val="20"/>
              </w:rPr>
              <w:t xml:space="preserve"> </w:t>
            </w:r>
            <w:r>
              <w:rPr>
                <w:rFonts w:ascii="Arial" w:hAnsi="Arial"/>
                <w:sz w:val="20"/>
              </w:rPr>
              <w:t xml:space="preserve">details. </w:t>
            </w:r>
          </w:p>
          <w:p w:rsidR="00D0049C" w:rsidRDefault="00D0049C">
            <w:pPr>
              <w:rPr>
                <w:rFonts w:ascii="Arial" w:hAnsi="Arial"/>
                <w:sz w:val="20"/>
              </w:rPr>
            </w:pPr>
            <w:r>
              <w:rPr>
                <w:rFonts w:ascii="Arial" w:hAnsi="Arial"/>
                <w:sz w:val="20"/>
              </w:rPr>
              <w:t>Updated QC failure directions.</w:t>
            </w:r>
          </w:p>
          <w:p w:rsidR="00A42C31" w:rsidRDefault="00A42C31">
            <w:pPr>
              <w:rPr>
                <w:rFonts w:ascii="Arial" w:hAnsi="Arial"/>
                <w:sz w:val="20"/>
              </w:rPr>
            </w:pPr>
            <w:r>
              <w:rPr>
                <w:rFonts w:ascii="Arial" w:hAnsi="Arial"/>
                <w:sz w:val="20"/>
              </w:rPr>
              <w:t xml:space="preserve">Updated </w:t>
            </w:r>
            <w:r w:rsidR="00391BD2">
              <w:rPr>
                <w:rFonts w:ascii="Arial" w:hAnsi="Arial"/>
                <w:sz w:val="20"/>
              </w:rPr>
              <w:t>Alternate Testing Methods</w:t>
            </w:r>
            <w:r>
              <w:rPr>
                <w:rFonts w:ascii="Arial" w:hAnsi="Arial"/>
                <w:sz w:val="20"/>
              </w:rPr>
              <w:t>.</w:t>
            </w:r>
          </w:p>
          <w:p w:rsidR="00A42C31" w:rsidRDefault="00767DB7">
            <w:pPr>
              <w:rPr>
                <w:rFonts w:ascii="Arial" w:hAnsi="Arial"/>
                <w:sz w:val="20"/>
              </w:rPr>
            </w:pPr>
            <w:r>
              <w:rPr>
                <w:rFonts w:ascii="Arial" w:hAnsi="Arial"/>
                <w:sz w:val="20"/>
              </w:rPr>
              <w:t>Added hyperlinks.</w:t>
            </w:r>
          </w:p>
          <w:p w:rsidR="00767DB7" w:rsidRDefault="00424220">
            <w:pPr>
              <w:rPr>
                <w:rFonts w:ascii="Arial" w:hAnsi="Arial"/>
                <w:sz w:val="20"/>
              </w:rPr>
            </w:pPr>
            <w:r>
              <w:rPr>
                <w:rFonts w:ascii="Arial" w:hAnsi="Arial"/>
                <w:sz w:val="20"/>
              </w:rPr>
              <w:t>Added toothpicks to supplies</w:t>
            </w:r>
            <w:r w:rsidR="00C90BF6">
              <w:rPr>
                <w:rFonts w:ascii="Arial" w:hAnsi="Arial"/>
                <w:sz w:val="20"/>
              </w:rPr>
              <w:t xml:space="preserve"> and Target Slide Setup Procedure</w:t>
            </w:r>
            <w:r>
              <w:rPr>
                <w:rFonts w:ascii="Arial" w:hAnsi="Arial"/>
                <w:sz w:val="20"/>
              </w:rPr>
              <w:t>.</w:t>
            </w: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92" w:type="dxa"/>
            <w:vMerge w:val="restart"/>
            <w:tcBorders>
              <w:top w:val="nil"/>
              <w:left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C40263">
            <w:pPr>
              <w:rPr>
                <w:rFonts w:ascii="Arial" w:hAnsi="Arial"/>
                <w:bCs/>
                <w:sz w:val="20"/>
              </w:rPr>
            </w:pPr>
          </w:p>
        </w:tc>
        <w:tc>
          <w:tcPr>
            <w:tcW w:w="2696" w:type="dxa"/>
          </w:tcPr>
          <w:p w:rsidR="00C40263" w:rsidRDefault="00C40263">
            <w:pPr>
              <w:jc w:val="left"/>
              <w:rPr>
                <w:rFonts w:ascii="Arial" w:hAnsi="Arial"/>
                <w:sz w:val="20"/>
              </w:rPr>
            </w:pPr>
          </w:p>
        </w:tc>
        <w:tc>
          <w:tcPr>
            <w:tcW w:w="2696" w:type="dxa"/>
          </w:tcPr>
          <w:p w:rsidR="00C40263" w:rsidRDefault="00C40263">
            <w:pPr>
              <w:jc w:val="left"/>
              <w:rPr>
                <w:rFonts w:ascii="Arial" w:hAnsi="Arial"/>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2"/>
        </w:trPr>
        <w:tc>
          <w:tcPr>
            <w:tcW w:w="1792" w:type="dxa"/>
            <w:vMerge/>
            <w:tcBorders>
              <w:left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vMerge/>
            <w:tcBorders>
              <w:left w:val="nil"/>
              <w:bottom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b/>
                <w:sz w:val="20"/>
              </w:rPr>
            </w:pPr>
            <w:r>
              <w:rPr>
                <w:rFonts w:ascii="Arial" w:hAnsi="Arial"/>
                <w:b/>
                <w:sz w:val="20"/>
              </w:rPr>
              <w:t>Archived by:</w:t>
            </w: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b/>
                <w:sz w:val="20"/>
              </w:rPr>
            </w:pPr>
            <w:r>
              <w:rPr>
                <w:rFonts w:ascii="Arial" w:hAnsi="Arial"/>
                <w:b/>
                <w:sz w:val="20"/>
              </w:rPr>
              <w:t>Archived Date:</w:t>
            </w: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sz w:val="20"/>
              </w:rPr>
            </w:pPr>
          </w:p>
        </w:tc>
      </w:tr>
    </w:tbl>
    <w:p w:rsidR="00BF1D91" w:rsidRDefault="00BF1D91">
      <w:pPr>
        <w:pStyle w:val="Header"/>
        <w:tabs>
          <w:tab w:val="clear" w:pos="4320"/>
          <w:tab w:val="clear" w:pos="8640"/>
        </w:tabs>
        <w:rPr>
          <w:rFonts w:ascii="Arial" w:hAnsi="Arial"/>
        </w:rPr>
      </w:pPr>
    </w:p>
    <w:p w:rsidR="00BF1D91" w:rsidRPr="00BF1D91" w:rsidRDefault="00BF1D91" w:rsidP="00BF1D91"/>
    <w:p w:rsidR="00BF1D91" w:rsidRPr="00BF1D91" w:rsidRDefault="00BF1D91" w:rsidP="00BF1D91"/>
    <w:p w:rsidR="00C40263" w:rsidRPr="00BF1D91" w:rsidRDefault="00C40263" w:rsidP="00BF1D91">
      <w:pPr>
        <w:tabs>
          <w:tab w:val="left" w:pos="2277"/>
        </w:tabs>
      </w:pPr>
    </w:p>
    <w:sectPr w:rsidR="00C40263" w:rsidRPr="00BF1D91" w:rsidSect="003C0046">
      <w:headerReference w:type="default" r:id="rId21"/>
      <w:footerReference w:type="default" r:id="rId22"/>
      <w:pgSz w:w="12240" w:h="15840" w:code="1"/>
      <w:pgMar w:top="720" w:right="1800" w:bottom="720" w:left="180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72D" w:rsidRDefault="003B472D">
      <w:r>
        <w:separator/>
      </w:r>
    </w:p>
  </w:endnote>
  <w:endnote w:type="continuationSeparator" w:id="0">
    <w:p w:rsidR="003B472D" w:rsidRDefault="003B47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2D" w:rsidRPr="00972408" w:rsidRDefault="003B472D" w:rsidP="00972408">
    <w:pPr>
      <w:pStyle w:val="Footer"/>
      <w:rPr>
        <w:rFonts w:ascii="Arial" w:hAnsi="Arial" w:cs="Arial"/>
        <w:sz w:val="16"/>
        <w:szCs w:val="16"/>
      </w:rPr>
    </w:pPr>
    <w:r w:rsidRPr="00972408">
      <w:rPr>
        <w:rFonts w:ascii="Arial" w:hAnsi="Arial" w:cs="Arial"/>
        <w:sz w:val="16"/>
        <w:szCs w:val="16"/>
      </w:rPr>
      <w:t>Children’s Hospitals and Clinics of Minnesota Laboratory, Mpls/St Paul MN</w:t>
    </w:r>
  </w:p>
  <w:p w:rsidR="003B472D" w:rsidRPr="00972408" w:rsidRDefault="003B472D" w:rsidP="00972408">
    <w:pPr>
      <w:pStyle w:val="Footer"/>
      <w:rPr>
        <w:rFonts w:ascii="Arial" w:hAnsi="Arial" w:cs="Arial"/>
        <w:sz w:val="16"/>
        <w:szCs w:val="16"/>
      </w:rPr>
    </w:pPr>
    <w:r w:rsidRPr="00972408">
      <w:rPr>
        <w:rFonts w:ascii="Arial" w:hAnsi="Arial" w:cs="Arial"/>
        <w:sz w:val="16"/>
        <w:szCs w:val="16"/>
      </w:rPr>
      <w:t>Printed copy expires 2359 on day of print</w:t>
    </w:r>
  </w:p>
  <w:p w:rsidR="003B472D" w:rsidRPr="00972408" w:rsidRDefault="003B472D" w:rsidP="00972408">
    <w:pPr>
      <w:ind w:left="-1260" w:right="-1260" w:firstLine="1260"/>
      <w:rPr>
        <w:sz w:val="16"/>
      </w:rPr>
    </w:pPr>
    <w:r w:rsidRPr="00972408">
      <w:rPr>
        <w:rFonts w:ascii="Arial" w:hAnsi="Arial" w:cs="Arial"/>
        <w:sz w:val="16"/>
      </w:rPr>
      <w:t xml:space="preserve">Page </w:t>
    </w:r>
    <w:r w:rsidR="008B6CC2" w:rsidRPr="00972408">
      <w:rPr>
        <w:rFonts w:ascii="Arial" w:hAnsi="Arial" w:cs="Arial"/>
        <w:sz w:val="16"/>
      </w:rPr>
      <w:fldChar w:fldCharType="begin"/>
    </w:r>
    <w:r w:rsidRPr="00972408">
      <w:rPr>
        <w:rFonts w:ascii="Arial" w:hAnsi="Arial" w:cs="Arial"/>
        <w:sz w:val="16"/>
      </w:rPr>
      <w:instrText xml:space="preserve"> PAGE </w:instrText>
    </w:r>
    <w:r w:rsidR="008B6CC2" w:rsidRPr="00972408">
      <w:rPr>
        <w:rFonts w:ascii="Arial" w:hAnsi="Arial" w:cs="Arial"/>
        <w:sz w:val="16"/>
      </w:rPr>
      <w:fldChar w:fldCharType="separate"/>
    </w:r>
    <w:r w:rsidR="00C436C1">
      <w:rPr>
        <w:rFonts w:ascii="Arial" w:hAnsi="Arial" w:cs="Arial"/>
        <w:noProof/>
        <w:sz w:val="16"/>
      </w:rPr>
      <w:t>5</w:t>
    </w:r>
    <w:r w:rsidR="008B6CC2" w:rsidRPr="00972408">
      <w:rPr>
        <w:rFonts w:ascii="Arial" w:hAnsi="Arial" w:cs="Arial"/>
        <w:sz w:val="16"/>
      </w:rPr>
      <w:fldChar w:fldCharType="end"/>
    </w:r>
    <w:r w:rsidRPr="00972408">
      <w:rPr>
        <w:rFonts w:ascii="Arial" w:hAnsi="Arial" w:cs="Arial"/>
        <w:sz w:val="16"/>
      </w:rPr>
      <w:t xml:space="preserve"> of </w:t>
    </w:r>
    <w:r w:rsidR="008B6CC2" w:rsidRPr="00972408">
      <w:rPr>
        <w:rFonts w:ascii="Arial" w:hAnsi="Arial" w:cs="Arial"/>
        <w:sz w:val="16"/>
      </w:rPr>
      <w:fldChar w:fldCharType="begin"/>
    </w:r>
    <w:r w:rsidRPr="00972408">
      <w:rPr>
        <w:rFonts w:ascii="Arial" w:hAnsi="Arial" w:cs="Arial"/>
        <w:sz w:val="16"/>
      </w:rPr>
      <w:instrText xml:space="preserve"> NUMPAGES </w:instrText>
    </w:r>
    <w:r w:rsidR="008B6CC2" w:rsidRPr="00972408">
      <w:rPr>
        <w:rFonts w:ascii="Arial" w:hAnsi="Arial" w:cs="Arial"/>
        <w:sz w:val="16"/>
      </w:rPr>
      <w:fldChar w:fldCharType="separate"/>
    </w:r>
    <w:r w:rsidR="00C436C1">
      <w:rPr>
        <w:rFonts w:ascii="Arial" w:hAnsi="Arial" w:cs="Arial"/>
        <w:noProof/>
        <w:sz w:val="16"/>
      </w:rPr>
      <w:t>10</w:t>
    </w:r>
    <w:r w:rsidR="008B6CC2" w:rsidRPr="00972408">
      <w:rPr>
        <w:rFonts w:ascii="Arial" w:hAnsi="Arial" w:cs="Arial"/>
        <w:sz w:val="16"/>
      </w:rPr>
      <w:fldChar w:fldCharType="end"/>
    </w:r>
    <w:r w:rsidRPr="00972408">
      <w:rPr>
        <w:sz w:val="16"/>
      </w:rPr>
      <w:tab/>
    </w:r>
    <w:r w:rsidRPr="00972408">
      <w:rPr>
        <w:sz w:val="16"/>
      </w:rPr>
      <w:tab/>
    </w:r>
    <w:r w:rsidRPr="00972408">
      <w:rPr>
        <w:sz w:val="16"/>
      </w:rPr>
      <w:tab/>
    </w:r>
    <w:r w:rsidRPr="00972408">
      <w:rPr>
        <w:sz w:val="16"/>
      </w:rPr>
      <w:tab/>
    </w:r>
    <w:r w:rsidRPr="00972408">
      <w:rPr>
        <w:sz w:val="16"/>
      </w:rPr>
      <w:tab/>
    </w:r>
    <w:r w:rsidRPr="00972408">
      <w:rPr>
        <w:sz w:val="16"/>
      </w:rPr>
      <w:tab/>
    </w:r>
    <w:r w:rsidRPr="00972408">
      <w:rPr>
        <w:sz w:val="16"/>
      </w:rPr>
      <w:tab/>
    </w:r>
    <w:r w:rsidRPr="00972408">
      <w:rPr>
        <w:sz w:val="16"/>
      </w:rPr>
      <w:tab/>
    </w:r>
    <w:r w:rsidRPr="00972408">
      <w:rPr>
        <w:sz w:val="16"/>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72D" w:rsidRDefault="003B472D">
      <w:r>
        <w:separator/>
      </w:r>
    </w:p>
  </w:footnote>
  <w:footnote w:type="continuationSeparator" w:id="0">
    <w:p w:rsidR="003B472D" w:rsidRDefault="003B47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2D" w:rsidRDefault="003B472D" w:rsidP="00494541">
    <w:pPr>
      <w:ind w:left="7200" w:right="-1260" w:firstLine="720"/>
      <w:rPr>
        <w:rFonts w:ascii="Arial" w:hAnsi="Arial"/>
        <w:sz w:val="18"/>
      </w:rPr>
    </w:pPr>
    <w:r>
      <w:rPr>
        <w:rFonts w:ascii="Arial" w:hAnsi="Arial"/>
        <w:sz w:val="18"/>
      </w:rPr>
      <w:t xml:space="preserve">                 </w:t>
    </w:r>
    <w:r w:rsidR="008B6CC2" w:rsidRPr="008B6CC2">
      <w:rPr>
        <w:rFonts w:ascii="Arial" w:hAnsi="Arial"/>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0.75pt;height:29.25pt">
          <v:imagedata r:id="rId1" o:title=""/>
        </v:shape>
      </w:pict>
    </w:r>
  </w:p>
  <w:p w:rsidR="003B472D" w:rsidRDefault="003B472D" w:rsidP="002C6A3A">
    <w:pPr>
      <w:ind w:left="-1260" w:right="-1260"/>
      <w:rPr>
        <w:rFonts w:ascii="Arial" w:hAnsi="Arial"/>
        <w:sz w:val="18"/>
      </w:rPr>
    </w:pPr>
    <w:r>
      <w:rPr>
        <w:rFonts w:ascii="Arial" w:hAnsi="Arial"/>
        <w:sz w:val="18"/>
      </w:rPr>
      <w:t>MC 7.2 VITEK MS Operating Procedure</w:t>
    </w:r>
  </w:p>
  <w:p w:rsidR="003B472D" w:rsidRPr="002C6A3A" w:rsidRDefault="00C436C1" w:rsidP="002C6A3A">
    <w:pPr>
      <w:ind w:left="-1260" w:right="-1260"/>
      <w:rPr>
        <w:b/>
        <w:sz w:val="18"/>
      </w:rPr>
    </w:pPr>
    <w:r>
      <w:rPr>
        <w:rFonts w:ascii="Arial" w:hAnsi="Arial"/>
        <w:sz w:val="18"/>
      </w:rPr>
      <w:t>Version 3</w:t>
    </w:r>
  </w:p>
  <w:p w:rsidR="003B472D" w:rsidRDefault="003836A5">
    <w:pPr>
      <w:ind w:left="-1260" w:right="-1260"/>
      <w:rPr>
        <w:rFonts w:ascii="Arial" w:hAnsi="Arial"/>
        <w:sz w:val="18"/>
      </w:rPr>
    </w:pPr>
    <w:r>
      <w:rPr>
        <w:rFonts w:ascii="Arial" w:hAnsi="Arial"/>
        <w:sz w:val="18"/>
      </w:rPr>
      <w:t xml:space="preserve">Effective Date: </w:t>
    </w:r>
    <w:r w:rsidR="00C436C1">
      <w:rPr>
        <w:rFonts w:ascii="Arial" w:hAnsi="Arial"/>
        <w:sz w:val="18"/>
      </w:rPr>
      <w:t>4/20</w:t>
    </w:r>
    <w:r>
      <w:rPr>
        <w:rFonts w:ascii="Arial" w:hAnsi="Arial"/>
        <w:sz w:val="18"/>
      </w:rPr>
      <w:t>/2018</w:t>
    </w:r>
  </w:p>
  <w:p w:rsidR="003B472D" w:rsidRDefault="003B472D">
    <w:pPr>
      <w:pStyle w:val="Header"/>
      <w:tabs>
        <w:tab w:val="clear" w:pos="8640"/>
        <w:tab w:val="right" w:pos="9900"/>
      </w:tabs>
      <w:ind w:left="-1260"/>
      <w:jc w:val="center"/>
      <w:rPr>
        <w:b/>
        <w:sz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1985DD0"/>
    <w:multiLevelType w:val="hybridMultilevel"/>
    <w:tmpl w:val="1EAAE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225FE9"/>
    <w:multiLevelType w:val="hybridMultilevel"/>
    <w:tmpl w:val="80EEB7C6"/>
    <w:lvl w:ilvl="0" w:tplc="4B3A6926">
      <w:start w:val="1"/>
      <w:numFmt w:val="decimal"/>
      <w:lvlText w:val="%1."/>
      <w:lvlJc w:val="left"/>
      <w:pPr>
        <w:ind w:left="360" w:hanging="360"/>
      </w:pPr>
      <w:rPr>
        <w:rFonts w:hint="default"/>
      </w:rPr>
    </w:lvl>
    <w:lvl w:ilvl="1" w:tplc="B33C9230">
      <w:start w:val="1"/>
      <w:numFmt w:val="bullet"/>
      <w:lvlText w:val=""/>
      <w:lvlJc w:val="left"/>
      <w:pPr>
        <w:ind w:left="1080" w:hanging="360"/>
      </w:pPr>
      <w:rPr>
        <w:rFonts w:ascii="Symbol" w:hAnsi="Symbol" w:hint="default"/>
        <w:b/>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015377"/>
    <w:multiLevelType w:val="hybridMultilevel"/>
    <w:tmpl w:val="C772FB00"/>
    <w:lvl w:ilvl="0" w:tplc="07128DDA">
      <w:start w:val="1"/>
      <w:numFmt w:val="decimal"/>
      <w:lvlText w:val="%1."/>
      <w:lvlJc w:val="left"/>
      <w:pPr>
        <w:ind w:left="360" w:hanging="360"/>
      </w:pPr>
      <w:rPr>
        <w:rFonts w:hint="default"/>
        <w:b w:val="0"/>
      </w:rPr>
    </w:lvl>
    <w:lvl w:ilvl="1" w:tplc="E844F4A4">
      <w:start w:val="1"/>
      <w:numFmt w:val="bullet"/>
      <w:lvlText w:val=""/>
      <w:lvlJc w:val="left"/>
      <w:pPr>
        <w:ind w:left="1080" w:hanging="360"/>
      </w:pPr>
      <w:rPr>
        <w:rFonts w:ascii="Symbol" w:hAnsi="Symbol" w:hint="default"/>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7274D8"/>
    <w:multiLevelType w:val="hybridMultilevel"/>
    <w:tmpl w:val="9686F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02018AD"/>
    <w:multiLevelType w:val="hybridMultilevel"/>
    <w:tmpl w:val="C0B2F664"/>
    <w:lvl w:ilvl="0" w:tplc="EA0ED12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772767"/>
    <w:multiLevelType w:val="hybridMultilevel"/>
    <w:tmpl w:val="3B4C4B8A"/>
    <w:lvl w:ilvl="0" w:tplc="8E4200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5AF59FE"/>
    <w:multiLevelType w:val="hybridMultilevel"/>
    <w:tmpl w:val="3CAE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A527E8"/>
    <w:multiLevelType w:val="hybridMultilevel"/>
    <w:tmpl w:val="71CC2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CC5364"/>
    <w:multiLevelType w:val="hybridMultilevel"/>
    <w:tmpl w:val="C16E4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BF35B7"/>
    <w:multiLevelType w:val="hybridMultilevel"/>
    <w:tmpl w:val="8B04BC46"/>
    <w:lvl w:ilvl="0" w:tplc="04090001">
      <w:start w:val="1"/>
      <w:numFmt w:val="bullet"/>
      <w:lvlText w:val=""/>
      <w:lvlJc w:val="left"/>
      <w:pPr>
        <w:ind w:left="360" w:hanging="360"/>
      </w:pPr>
      <w:rPr>
        <w:rFonts w:ascii="Symbol" w:hAnsi="Symbol" w:hint="default"/>
      </w:rPr>
    </w:lvl>
    <w:lvl w:ilvl="1" w:tplc="9F10C452">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1852568"/>
    <w:multiLevelType w:val="hybridMultilevel"/>
    <w:tmpl w:val="C5D28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2D737B4"/>
    <w:multiLevelType w:val="hybridMultilevel"/>
    <w:tmpl w:val="5126AA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427189B"/>
    <w:multiLevelType w:val="hybridMultilevel"/>
    <w:tmpl w:val="C6286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B4508D"/>
    <w:multiLevelType w:val="hybridMultilevel"/>
    <w:tmpl w:val="D2FA3BA6"/>
    <w:lvl w:ilvl="0" w:tplc="0409000F">
      <w:start w:val="1"/>
      <w:numFmt w:val="decimal"/>
      <w:lvlText w:val="%1."/>
      <w:lvlJc w:val="left"/>
      <w:pPr>
        <w:ind w:left="-1800" w:hanging="360"/>
      </w:pPr>
      <w:rPr>
        <w:rFonts w:hint="default"/>
      </w:rPr>
    </w:lvl>
    <w:lvl w:ilvl="1" w:tplc="04090019">
      <w:start w:val="1"/>
      <w:numFmt w:val="lowerLetter"/>
      <w:lvlText w:val="%2."/>
      <w:lvlJc w:val="left"/>
      <w:pPr>
        <w:ind w:left="-1080" w:hanging="360"/>
      </w:pPr>
    </w:lvl>
    <w:lvl w:ilvl="2" w:tplc="9D6009C8">
      <w:start w:val="8"/>
      <w:numFmt w:val="bullet"/>
      <w:lvlText w:val="-"/>
      <w:lvlJc w:val="left"/>
      <w:pPr>
        <w:ind w:left="-180" w:hanging="360"/>
      </w:pPr>
      <w:rPr>
        <w:rFonts w:ascii="Calibri" w:eastAsia="Calibri" w:hAnsi="Calibri" w:cs="Arial" w:hint="default"/>
      </w:r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5">
    <w:nsid w:val="58132763"/>
    <w:multiLevelType w:val="hybridMultilevel"/>
    <w:tmpl w:val="65CCD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4A758B"/>
    <w:multiLevelType w:val="hybridMultilevel"/>
    <w:tmpl w:val="64DE0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881B33"/>
    <w:multiLevelType w:val="hybridMultilevel"/>
    <w:tmpl w:val="4942C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EDD649D"/>
    <w:multiLevelType w:val="hybridMultilevel"/>
    <w:tmpl w:val="0A7C7E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2462ACB"/>
    <w:multiLevelType w:val="hybridMultilevel"/>
    <w:tmpl w:val="B906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1F66A9"/>
    <w:multiLevelType w:val="hybridMultilevel"/>
    <w:tmpl w:val="578CFE3C"/>
    <w:lvl w:ilvl="0" w:tplc="04090003">
      <w:start w:val="1"/>
      <w:numFmt w:val="bullet"/>
      <w:lvlText w:val="o"/>
      <w:lvlJc w:val="left"/>
      <w:pPr>
        <w:ind w:left="1800" w:hanging="360"/>
      </w:pPr>
      <w:rPr>
        <w:rFonts w:ascii="Courier New" w:hAnsi="Courier New" w:cs="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91862CF"/>
    <w:multiLevelType w:val="hybridMultilevel"/>
    <w:tmpl w:val="FB1640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9381B42"/>
    <w:multiLevelType w:val="hybridMultilevel"/>
    <w:tmpl w:val="BD364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D9343DD"/>
    <w:multiLevelType w:val="hybridMultilevel"/>
    <w:tmpl w:val="47D2A14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D363E2"/>
    <w:multiLevelType w:val="hybridMultilevel"/>
    <w:tmpl w:val="353CCA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0"/>
  </w:num>
  <w:num w:numId="3">
    <w:abstractNumId w:val="9"/>
  </w:num>
  <w:num w:numId="4">
    <w:abstractNumId w:val="17"/>
  </w:num>
  <w:num w:numId="5">
    <w:abstractNumId w:val="19"/>
  </w:num>
  <w:num w:numId="6">
    <w:abstractNumId w:val="7"/>
  </w:num>
  <w:num w:numId="7">
    <w:abstractNumId w:val="1"/>
  </w:num>
  <w:num w:numId="8">
    <w:abstractNumId w:val="16"/>
  </w:num>
  <w:num w:numId="9">
    <w:abstractNumId w:val="3"/>
  </w:num>
  <w:num w:numId="10">
    <w:abstractNumId w:val="2"/>
  </w:num>
  <w:num w:numId="11">
    <w:abstractNumId w:val="14"/>
  </w:num>
  <w:num w:numId="12">
    <w:abstractNumId w:val="5"/>
  </w:num>
  <w:num w:numId="13">
    <w:abstractNumId w:val="18"/>
  </w:num>
  <w:num w:numId="14">
    <w:abstractNumId w:val="6"/>
  </w:num>
  <w:num w:numId="15">
    <w:abstractNumId w:val="15"/>
  </w:num>
  <w:num w:numId="16">
    <w:abstractNumId w:val="23"/>
  </w:num>
  <w:num w:numId="17">
    <w:abstractNumId w:val="8"/>
  </w:num>
  <w:num w:numId="18">
    <w:abstractNumId w:val="12"/>
  </w:num>
  <w:num w:numId="19">
    <w:abstractNumId w:val="22"/>
  </w:num>
  <w:num w:numId="20">
    <w:abstractNumId w:val="21"/>
  </w:num>
  <w:num w:numId="21">
    <w:abstractNumId w:val="4"/>
  </w:num>
  <w:num w:numId="22">
    <w:abstractNumId w:val="11"/>
  </w:num>
  <w:num w:numId="23">
    <w:abstractNumId w:val="24"/>
  </w:num>
  <w:num w:numId="24">
    <w:abstractNumId w:val="13"/>
  </w:num>
  <w:num w:numId="25">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15362"/>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7FEA"/>
    <w:rsid w:val="00000F85"/>
    <w:rsid w:val="00017E7F"/>
    <w:rsid w:val="000231B2"/>
    <w:rsid w:val="00030E50"/>
    <w:rsid w:val="000532E4"/>
    <w:rsid w:val="00070B8E"/>
    <w:rsid w:val="00072F20"/>
    <w:rsid w:val="000825DD"/>
    <w:rsid w:val="00086B43"/>
    <w:rsid w:val="00092167"/>
    <w:rsid w:val="000B0354"/>
    <w:rsid w:val="000C11A0"/>
    <w:rsid w:val="000C2025"/>
    <w:rsid w:val="000C3C0B"/>
    <w:rsid w:val="000C4C60"/>
    <w:rsid w:val="000C6595"/>
    <w:rsid w:val="000D0028"/>
    <w:rsid w:val="000D13A8"/>
    <w:rsid w:val="000D28BC"/>
    <w:rsid w:val="000D4B46"/>
    <w:rsid w:val="000D506F"/>
    <w:rsid w:val="000D68C4"/>
    <w:rsid w:val="000D7FC2"/>
    <w:rsid w:val="000E1FED"/>
    <w:rsid w:val="000E4309"/>
    <w:rsid w:val="000E6795"/>
    <w:rsid w:val="00100449"/>
    <w:rsid w:val="00101464"/>
    <w:rsid w:val="0010679C"/>
    <w:rsid w:val="00110E0B"/>
    <w:rsid w:val="0012763A"/>
    <w:rsid w:val="00135E22"/>
    <w:rsid w:val="00141234"/>
    <w:rsid w:val="0014385C"/>
    <w:rsid w:val="00144466"/>
    <w:rsid w:val="00152EE0"/>
    <w:rsid w:val="001719AE"/>
    <w:rsid w:val="00182321"/>
    <w:rsid w:val="00196E3E"/>
    <w:rsid w:val="001A129C"/>
    <w:rsid w:val="001A1CA5"/>
    <w:rsid w:val="001A6211"/>
    <w:rsid w:val="001A6CE3"/>
    <w:rsid w:val="001D564B"/>
    <w:rsid w:val="001D5AE4"/>
    <w:rsid w:val="001E28C1"/>
    <w:rsid w:val="001E361C"/>
    <w:rsid w:val="001E45F1"/>
    <w:rsid w:val="001E5134"/>
    <w:rsid w:val="001E6A7A"/>
    <w:rsid w:val="00200640"/>
    <w:rsid w:val="00212BF5"/>
    <w:rsid w:val="002147CD"/>
    <w:rsid w:val="00216449"/>
    <w:rsid w:val="0022010D"/>
    <w:rsid w:val="00223A60"/>
    <w:rsid w:val="002322FE"/>
    <w:rsid w:val="0024623E"/>
    <w:rsid w:val="00246D45"/>
    <w:rsid w:val="0025484B"/>
    <w:rsid w:val="0026093B"/>
    <w:rsid w:val="00270ABD"/>
    <w:rsid w:val="002725D9"/>
    <w:rsid w:val="00276D42"/>
    <w:rsid w:val="00286813"/>
    <w:rsid w:val="00287B09"/>
    <w:rsid w:val="00293340"/>
    <w:rsid w:val="00293A20"/>
    <w:rsid w:val="002964AD"/>
    <w:rsid w:val="002A759D"/>
    <w:rsid w:val="002B5896"/>
    <w:rsid w:val="002C3EDC"/>
    <w:rsid w:val="002C4864"/>
    <w:rsid w:val="002C6A3A"/>
    <w:rsid w:val="002D2067"/>
    <w:rsid w:val="002D507E"/>
    <w:rsid w:val="002E2B0A"/>
    <w:rsid w:val="002E7AFC"/>
    <w:rsid w:val="002F0B19"/>
    <w:rsid w:val="002F2FCD"/>
    <w:rsid w:val="002F42EF"/>
    <w:rsid w:val="002F71F3"/>
    <w:rsid w:val="00302FEF"/>
    <w:rsid w:val="00303962"/>
    <w:rsid w:val="003063C4"/>
    <w:rsid w:val="0030739D"/>
    <w:rsid w:val="00310153"/>
    <w:rsid w:val="00313112"/>
    <w:rsid w:val="0032375F"/>
    <w:rsid w:val="00330354"/>
    <w:rsid w:val="003342B5"/>
    <w:rsid w:val="00334316"/>
    <w:rsid w:val="003347D7"/>
    <w:rsid w:val="00342A2C"/>
    <w:rsid w:val="00360A81"/>
    <w:rsid w:val="00361053"/>
    <w:rsid w:val="003678BF"/>
    <w:rsid w:val="00370376"/>
    <w:rsid w:val="003744B8"/>
    <w:rsid w:val="00376FE5"/>
    <w:rsid w:val="003800A0"/>
    <w:rsid w:val="00380F35"/>
    <w:rsid w:val="003836A5"/>
    <w:rsid w:val="00385FBB"/>
    <w:rsid w:val="00391BD2"/>
    <w:rsid w:val="00392282"/>
    <w:rsid w:val="003A63C0"/>
    <w:rsid w:val="003A73B2"/>
    <w:rsid w:val="003B472D"/>
    <w:rsid w:val="003B4899"/>
    <w:rsid w:val="003C0046"/>
    <w:rsid w:val="003C0D7E"/>
    <w:rsid w:val="003C1282"/>
    <w:rsid w:val="003C45CA"/>
    <w:rsid w:val="003C4EF2"/>
    <w:rsid w:val="003C5D21"/>
    <w:rsid w:val="003D58B8"/>
    <w:rsid w:val="003E5307"/>
    <w:rsid w:val="003F0BD5"/>
    <w:rsid w:val="003F641E"/>
    <w:rsid w:val="00400265"/>
    <w:rsid w:val="00400A86"/>
    <w:rsid w:val="00403FC9"/>
    <w:rsid w:val="004073D0"/>
    <w:rsid w:val="00420971"/>
    <w:rsid w:val="00421206"/>
    <w:rsid w:val="00422826"/>
    <w:rsid w:val="004229D8"/>
    <w:rsid w:val="00423C5B"/>
    <w:rsid w:val="00424220"/>
    <w:rsid w:val="00425155"/>
    <w:rsid w:val="00426639"/>
    <w:rsid w:val="004323BA"/>
    <w:rsid w:val="00437E80"/>
    <w:rsid w:val="004409E2"/>
    <w:rsid w:val="004453DF"/>
    <w:rsid w:val="00453713"/>
    <w:rsid w:val="00457685"/>
    <w:rsid w:val="004578A4"/>
    <w:rsid w:val="00462A74"/>
    <w:rsid w:val="00464A88"/>
    <w:rsid w:val="00470540"/>
    <w:rsid w:val="004707F0"/>
    <w:rsid w:val="00473F87"/>
    <w:rsid w:val="00475876"/>
    <w:rsid w:val="00484BDF"/>
    <w:rsid w:val="00490511"/>
    <w:rsid w:val="00490B57"/>
    <w:rsid w:val="00493693"/>
    <w:rsid w:val="00494541"/>
    <w:rsid w:val="004970C4"/>
    <w:rsid w:val="00497387"/>
    <w:rsid w:val="004978E8"/>
    <w:rsid w:val="004A1983"/>
    <w:rsid w:val="004A326E"/>
    <w:rsid w:val="004A3638"/>
    <w:rsid w:val="004B4CC0"/>
    <w:rsid w:val="004C1EE7"/>
    <w:rsid w:val="004C2B28"/>
    <w:rsid w:val="004C500E"/>
    <w:rsid w:val="004C59EE"/>
    <w:rsid w:val="004D37F5"/>
    <w:rsid w:val="004D768F"/>
    <w:rsid w:val="004E2629"/>
    <w:rsid w:val="004E27AD"/>
    <w:rsid w:val="0050514B"/>
    <w:rsid w:val="00514FE1"/>
    <w:rsid w:val="00515420"/>
    <w:rsid w:val="00515621"/>
    <w:rsid w:val="0052504B"/>
    <w:rsid w:val="00525345"/>
    <w:rsid w:val="00537A97"/>
    <w:rsid w:val="00540577"/>
    <w:rsid w:val="0054317E"/>
    <w:rsid w:val="0054524D"/>
    <w:rsid w:val="005476BF"/>
    <w:rsid w:val="00555668"/>
    <w:rsid w:val="005577A4"/>
    <w:rsid w:val="00567854"/>
    <w:rsid w:val="005757A2"/>
    <w:rsid w:val="00575B66"/>
    <w:rsid w:val="0059592C"/>
    <w:rsid w:val="005A051B"/>
    <w:rsid w:val="005A18DD"/>
    <w:rsid w:val="005A1C8B"/>
    <w:rsid w:val="005A71A4"/>
    <w:rsid w:val="005B19FB"/>
    <w:rsid w:val="005C0616"/>
    <w:rsid w:val="005D0CEC"/>
    <w:rsid w:val="005D10D9"/>
    <w:rsid w:val="005D2551"/>
    <w:rsid w:val="005D3448"/>
    <w:rsid w:val="005E24D1"/>
    <w:rsid w:val="005F64A6"/>
    <w:rsid w:val="00604242"/>
    <w:rsid w:val="00610BAD"/>
    <w:rsid w:val="00613D07"/>
    <w:rsid w:val="00616696"/>
    <w:rsid w:val="00617281"/>
    <w:rsid w:val="00617BA2"/>
    <w:rsid w:val="0062117F"/>
    <w:rsid w:val="00624DB4"/>
    <w:rsid w:val="0063119A"/>
    <w:rsid w:val="0063712B"/>
    <w:rsid w:val="006379F4"/>
    <w:rsid w:val="00647AFC"/>
    <w:rsid w:val="00661D1E"/>
    <w:rsid w:val="00665A26"/>
    <w:rsid w:val="006705DB"/>
    <w:rsid w:val="00680815"/>
    <w:rsid w:val="00687843"/>
    <w:rsid w:val="00694200"/>
    <w:rsid w:val="006A0C84"/>
    <w:rsid w:val="006A1AFC"/>
    <w:rsid w:val="006A6364"/>
    <w:rsid w:val="006A6ED8"/>
    <w:rsid w:val="006B1E75"/>
    <w:rsid w:val="006B38A8"/>
    <w:rsid w:val="006C3839"/>
    <w:rsid w:val="006C3A31"/>
    <w:rsid w:val="006E346A"/>
    <w:rsid w:val="006F02FE"/>
    <w:rsid w:val="006F3B37"/>
    <w:rsid w:val="007065D8"/>
    <w:rsid w:val="00710DAD"/>
    <w:rsid w:val="00712778"/>
    <w:rsid w:val="00721421"/>
    <w:rsid w:val="00731A89"/>
    <w:rsid w:val="0073443E"/>
    <w:rsid w:val="00756C38"/>
    <w:rsid w:val="007610A0"/>
    <w:rsid w:val="00767DB7"/>
    <w:rsid w:val="007807B9"/>
    <w:rsid w:val="00794EE4"/>
    <w:rsid w:val="007967A8"/>
    <w:rsid w:val="007A2143"/>
    <w:rsid w:val="007B29B0"/>
    <w:rsid w:val="007C4F1C"/>
    <w:rsid w:val="007D16CE"/>
    <w:rsid w:val="007F646E"/>
    <w:rsid w:val="00805FEB"/>
    <w:rsid w:val="00810BDD"/>
    <w:rsid w:val="00813D82"/>
    <w:rsid w:val="00822348"/>
    <w:rsid w:val="00823A3C"/>
    <w:rsid w:val="008270C7"/>
    <w:rsid w:val="00827FEA"/>
    <w:rsid w:val="008445AB"/>
    <w:rsid w:val="008471CA"/>
    <w:rsid w:val="00850D91"/>
    <w:rsid w:val="008565F7"/>
    <w:rsid w:val="0086359A"/>
    <w:rsid w:val="008777A1"/>
    <w:rsid w:val="00877B2D"/>
    <w:rsid w:val="00877B53"/>
    <w:rsid w:val="00881B2A"/>
    <w:rsid w:val="00881F84"/>
    <w:rsid w:val="008838BF"/>
    <w:rsid w:val="008877AE"/>
    <w:rsid w:val="00891C38"/>
    <w:rsid w:val="008A765E"/>
    <w:rsid w:val="008B3F68"/>
    <w:rsid w:val="008B426C"/>
    <w:rsid w:val="008B47E8"/>
    <w:rsid w:val="008B5F7D"/>
    <w:rsid w:val="008B6CC2"/>
    <w:rsid w:val="008B700D"/>
    <w:rsid w:val="008C3560"/>
    <w:rsid w:val="008C3E0B"/>
    <w:rsid w:val="008C4B9F"/>
    <w:rsid w:val="008D3FAB"/>
    <w:rsid w:val="008E00F6"/>
    <w:rsid w:val="008E2ECB"/>
    <w:rsid w:val="008F4310"/>
    <w:rsid w:val="00901E2D"/>
    <w:rsid w:val="009028C6"/>
    <w:rsid w:val="009050B3"/>
    <w:rsid w:val="00905211"/>
    <w:rsid w:val="009107B8"/>
    <w:rsid w:val="00911B29"/>
    <w:rsid w:val="009127E4"/>
    <w:rsid w:val="00914805"/>
    <w:rsid w:val="00921580"/>
    <w:rsid w:val="00926153"/>
    <w:rsid w:val="00932F16"/>
    <w:rsid w:val="00933058"/>
    <w:rsid w:val="00940FB6"/>
    <w:rsid w:val="009442B3"/>
    <w:rsid w:val="00954AF2"/>
    <w:rsid w:val="009576E5"/>
    <w:rsid w:val="009579CC"/>
    <w:rsid w:val="00961B1A"/>
    <w:rsid w:val="00967554"/>
    <w:rsid w:val="00967786"/>
    <w:rsid w:val="009678DA"/>
    <w:rsid w:val="00972408"/>
    <w:rsid w:val="0097260F"/>
    <w:rsid w:val="009761F5"/>
    <w:rsid w:val="0098008A"/>
    <w:rsid w:val="0099170D"/>
    <w:rsid w:val="009A2250"/>
    <w:rsid w:val="009A22F6"/>
    <w:rsid w:val="009A31B0"/>
    <w:rsid w:val="009A4496"/>
    <w:rsid w:val="009B3FB2"/>
    <w:rsid w:val="009C7C34"/>
    <w:rsid w:val="009D5684"/>
    <w:rsid w:val="009E2A13"/>
    <w:rsid w:val="009E3A1E"/>
    <w:rsid w:val="009F0E5E"/>
    <w:rsid w:val="009F1122"/>
    <w:rsid w:val="00A257BA"/>
    <w:rsid w:val="00A25E50"/>
    <w:rsid w:val="00A36E79"/>
    <w:rsid w:val="00A37771"/>
    <w:rsid w:val="00A42C31"/>
    <w:rsid w:val="00A42D71"/>
    <w:rsid w:val="00A7325F"/>
    <w:rsid w:val="00A76A9E"/>
    <w:rsid w:val="00A911FC"/>
    <w:rsid w:val="00A96BDC"/>
    <w:rsid w:val="00AA004A"/>
    <w:rsid w:val="00AA0EE4"/>
    <w:rsid w:val="00AA70BA"/>
    <w:rsid w:val="00AA7B8E"/>
    <w:rsid w:val="00AB01AF"/>
    <w:rsid w:val="00AB46AD"/>
    <w:rsid w:val="00AC455D"/>
    <w:rsid w:val="00AC53B7"/>
    <w:rsid w:val="00AD2111"/>
    <w:rsid w:val="00AD2C02"/>
    <w:rsid w:val="00AD3134"/>
    <w:rsid w:val="00AD4F63"/>
    <w:rsid w:val="00AD6332"/>
    <w:rsid w:val="00AD6935"/>
    <w:rsid w:val="00AD73E7"/>
    <w:rsid w:val="00AE1E73"/>
    <w:rsid w:val="00AE37FF"/>
    <w:rsid w:val="00AE5258"/>
    <w:rsid w:val="00AE593A"/>
    <w:rsid w:val="00AF49D4"/>
    <w:rsid w:val="00B05245"/>
    <w:rsid w:val="00B0794D"/>
    <w:rsid w:val="00B07951"/>
    <w:rsid w:val="00B07FBF"/>
    <w:rsid w:val="00B1216E"/>
    <w:rsid w:val="00B13F48"/>
    <w:rsid w:val="00B15FA5"/>
    <w:rsid w:val="00B17418"/>
    <w:rsid w:val="00B22EAF"/>
    <w:rsid w:val="00B33DF0"/>
    <w:rsid w:val="00B34507"/>
    <w:rsid w:val="00B37E41"/>
    <w:rsid w:val="00B56BB9"/>
    <w:rsid w:val="00B56D58"/>
    <w:rsid w:val="00B60254"/>
    <w:rsid w:val="00B74FC3"/>
    <w:rsid w:val="00B759A4"/>
    <w:rsid w:val="00B805E1"/>
    <w:rsid w:val="00B85F6B"/>
    <w:rsid w:val="00B9585D"/>
    <w:rsid w:val="00BA2CB2"/>
    <w:rsid w:val="00BA5624"/>
    <w:rsid w:val="00BA723F"/>
    <w:rsid w:val="00BA7928"/>
    <w:rsid w:val="00BB12A7"/>
    <w:rsid w:val="00BB1DFA"/>
    <w:rsid w:val="00BB5F10"/>
    <w:rsid w:val="00BC312C"/>
    <w:rsid w:val="00BD465E"/>
    <w:rsid w:val="00BF1D91"/>
    <w:rsid w:val="00BF3E4F"/>
    <w:rsid w:val="00C01A21"/>
    <w:rsid w:val="00C05A47"/>
    <w:rsid w:val="00C2121E"/>
    <w:rsid w:val="00C25ABC"/>
    <w:rsid w:val="00C25EC3"/>
    <w:rsid w:val="00C26908"/>
    <w:rsid w:val="00C27C08"/>
    <w:rsid w:val="00C32B66"/>
    <w:rsid w:val="00C40263"/>
    <w:rsid w:val="00C43479"/>
    <w:rsid w:val="00C436C1"/>
    <w:rsid w:val="00C452E4"/>
    <w:rsid w:val="00C46B40"/>
    <w:rsid w:val="00C512D7"/>
    <w:rsid w:val="00C53965"/>
    <w:rsid w:val="00C60FD8"/>
    <w:rsid w:val="00C741B9"/>
    <w:rsid w:val="00C81AC1"/>
    <w:rsid w:val="00C90BF6"/>
    <w:rsid w:val="00C936A6"/>
    <w:rsid w:val="00C97C8F"/>
    <w:rsid w:val="00CB3AEE"/>
    <w:rsid w:val="00CB67F5"/>
    <w:rsid w:val="00CB7CB3"/>
    <w:rsid w:val="00CC0939"/>
    <w:rsid w:val="00CC0A5E"/>
    <w:rsid w:val="00CC64E9"/>
    <w:rsid w:val="00CE2F1D"/>
    <w:rsid w:val="00CE6E8A"/>
    <w:rsid w:val="00CF465A"/>
    <w:rsid w:val="00CF4AB4"/>
    <w:rsid w:val="00CF53BD"/>
    <w:rsid w:val="00D0049C"/>
    <w:rsid w:val="00D0418B"/>
    <w:rsid w:val="00D051DE"/>
    <w:rsid w:val="00D1129E"/>
    <w:rsid w:val="00D14678"/>
    <w:rsid w:val="00D21985"/>
    <w:rsid w:val="00D23830"/>
    <w:rsid w:val="00D25756"/>
    <w:rsid w:val="00D30332"/>
    <w:rsid w:val="00D30B81"/>
    <w:rsid w:val="00D30F5B"/>
    <w:rsid w:val="00D3772F"/>
    <w:rsid w:val="00D379FF"/>
    <w:rsid w:val="00D478C6"/>
    <w:rsid w:val="00D56B44"/>
    <w:rsid w:val="00D63533"/>
    <w:rsid w:val="00D9420F"/>
    <w:rsid w:val="00D956BC"/>
    <w:rsid w:val="00DA1803"/>
    <w:rsid w:val="00DA3AA1"/>
    <w:rsid w:val="00DB0BDF"/>
    <w:rsid w:val="00DB5ECB"/>
    <w:rsid w:val="00DC011B"/>
    <w:rsid w:val="00DC238D"/>
    <w:rsid w:val="00DC742A"/>
    <w:rsid w:val="00DD2992"/>
    <w:rsid w:val="00DD7E51"/>
    <w:rsid w:val="00DE64DE"/>
    <w:rsid w:val="00DE77D6"/>
    <w:rsid w:val="00DF0AD0"/>
    <w:rsid w:val="00DF5442"/>
    <w:rsid w:val="00DF6390"/>
    <w:rsid w:val="00E01F5A"/>
    <w:rsid w:val="00E02B95"/>
    <w:rsid w:val="00E034CA"/>
    <w:rsid w:val="00E07CD4"/>
    <w:rsid w:val="00E13E5E"/>
    <w:rsid w:val="00E16216"/>
    <w:rsid w:val="00E23585"/>
    <w:rsid w:val="00E45057"/>
    <w:rsid w:val="00E5264D"/>
    <w:rsid w:val="00E55845"/>
    <w:rsid w:val="00E67853"/>
    <w:rsid w:val="00E67EEE"/>
    <w:rsid w:val="00E72950"/>
    <w:rsid w:val="00E75E4D"/>
    <w:rsid w:val="00E761AB"/>
    <w:rsid w:val="00E77F0C"/>
    <w:rsid w:val="00E827B2"/>
    <w:rsid w:val="00E83306"/>
    <w:rsid w:val="00E93A06"/>
    <w:rsid w:val="00E96613"/>
    <w:rsid w:val="00EA04CE"/>
    <w:rsid w:val="00EA0BF3"/>
    <w:rsid w:val="00EB64F5"/>
    <w:rsid w:val="00EB7DC5"/>
    <w:rsid w:val="00EC6A50"/>
    <w:rsid w:val="00ED3F40"/>
    <w:rsid w:val="00ED64D2"/>
    <w:rsid w:val="00ED77C8"/>
    <w:rsid w:val="00EE27F2"/>
    <w:rsid w:val="00EE46CA"/>
    <w:rsid w:val="00F11446"/>
    <w:rsid w:val="00F16885"/>
    <w:rsid w:val="00F20D92"/>
    <w:rsid w:val="00F34524"/>
    <w:rsid w:val="00F36E51"/>
    <w:rsid w:val="00F406CB"/>
    <w:rsid w:val="00F511E3"/>
    <w:rsid w:val="00F51EC2"/>
    <w:rsid w:val="00F6469F"/>
    <w:rsid w:val="00F67031"/>
    <w:rsid w:val="00F702A7"/>
    <w:rsid w:val="00F84416"/>
    <w:rsid w:val="00F850CC"/>
    <w:rsid w:val="00F9081A"/>
    <w:rsid w:val="00F9147D"/>
    <w:rsid w:val="00F9263B"/>
    <w:rsid w:val="00F93BD3"/>
    <w:rsid w:val="00F9653F"/>
    <w:rsid w:val="00F9715C"/>
    <w:rsid w:val="00FA4C5F"/>
    <w:rsid w:val="00FB334A"/>
    <w:rsid w:val="00FB4C2E"/>
    <w:rsid w:val="00FB5C94"/>
    <w:rsid w:val="00FC395E"/>
    <w:rsid w:val="00FC7300"/>
    <w:rsid w:val="00FC7650"/>
    <w:rsid w:val="00FD2887"/>
    <w:rsid w:val="00FE7DBD"/>
    <w:rsid w:val="00FF1954"/>
    <w:rsid w:val="00FF2816"/>
    <w:rsid w:val="00FF50DE"/>
    <w:rsid w:val="00FF51AB"/>
    <w:rsid w:val="00FF53E0"/>
    <w:rsid w:val="00FF7F1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rules v:ext="edit">
        <o:r id="V:Rule14" type="connector" idref="#_x0000_s1042"/>
        <o:r id="V:Rule15" type="connector" idref="#_x0000_s1052"/>
        <o:r id="V:Rule16" type="connector" idref="#_x0000_s1038"/>
        <o:r id="V:Rule17" type="connector" idref="#_x0000_s1067"/>
        <o:r id="V:Rule18" type="connector" idref="#_x0000_s1040"/>
        <o:r id="V:Rule19" type="connector" idref="#_x0000_s1037"/>
        <o:r id="V:Rule20" type="connector" idref="#_x0000_s1035"/>
        <o:r id="V:Rule21" type="connector" idref="#_x0000_s1039"/>
        <o:r id="V:Rule22" type="connector" idref="#_x0000_s1047"/>
        <o:r id="V:Rule23" type="connector" idref="#_x0000_s1049"/>
        <o:r id="V:Rule24" type="connector" idref="#_x0000_s1043"/>
        <o:r id="V:Rule25" type="connector" idref="#_x0000_s1066"/>
        <o:r id="V:Rule26"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046"/>
    <w:pPr>
      <w:jc w:val="both"/>
    </w:pPr>
    <w:rPr>
      <w:sz w:val="22"/>
      <w:szCs w:val="24"/>
    </w:rPr>
  </w:style>
  <w:style w:type="paragraph" w:styleId="Heading1">
    <w:name w:val="heading 1"/>
    <w:basedOn w:val="Normal"/>
    <w:next w:val="Normal"/>
    <w:qFormat/>
    <w:rsid w:val="003C0046"/>
    <w:pPr>
      <w:keepNext/>
      <w:numPr>
        <w:numId w:val="1"/>
      </w:numPr>
      <w:outlineLvl w:val="0"/>
    </w:pPr>
    <w:rPr>
      <w:rFonts w:cs="Arial"/>
      <w:b/>
      <w:bCs/>
      <w:kern w:val="32"/>
      <w:sz w:val="26"/>
      <w:szCs w:val="32"/>
    </w:rPr>
  </w:style>
  <w:style w:type="paragraph" w:styleId="Heading2">
    <w:name w:val="heading 2"/>
    <w:basedOn w:val="Normal"/>
    <w:next w:val="Normal"/>
    <w:qFormat/>
    <w:rsid w:val="003C0046"/>
    <w:pPr>
      <w:keepNext/>
      <w:numPr>
        <w:ilvl w:val="1"/>
        <w:numId w:val="1"/>
      </w:numPr>
      <w:outlineLvl w:val="1"/>
    </w:pPr>
    <w:rPr>
      <w:rFonts w:cs="Arial"/>
      <w:b/>
      <w:bCs/>
      <w:iCs/>
      <w:sz w:val="24"/>
      <w:szCs w:val="28"/>
    </w:rPr>
  </w:style>
  <w:style w:type="paragraph" w:styleId="Heading3">
    <w:name w:val="heading 3"/>
    <w:basedOn w:val="Normal"/>
    <w:next w:val="Normal"/>
    <w:qFormat/>
    <w:rsid w:val="003C0046"/>
    <w:pPr>
      <w:keepNext/>
      <w:numPr>
        <w:ilvl w:val="2"/>
        <w:numId w:val="1"/>
      </w:numPr>
      <w:outlineLvl w:val="2"/>
    </w:pPr>
    <w:rPr>
      <w:rFonts w:cs="Arial"/>
      <w:b/>
      <w:bCs/>
      <w:szCs w:val="26"/>
    </w:rPr>
  </w:style>
  <w:style w:type="paragraph" w:styleId="Heading4">
    <w:name w:val="heading 4"/>
    <w:aliases w:val="Map Title"/>
    <w:basedOn w:val="Normal"/>
    <w:next w:val="Normal"/>
    <w:qFormat/>
    <w:rsid w:val="003C0046"/>
    <w:pPr>
      <w:keepNext/>
      <w:numPr>
        <w:ilvl w:val="3"/>
        <w:numId w:val="1"/>
      </w:numPr>
      <w:outlineLvl w:val="3"/>
    </w:pPr>
    <w:rPr>
      <w:bCs/>
      <w:szCs w:val="28"/>
    </w:rPr>
  </w:style>
  <w:style w:type="paragraph" w:styleId="Heading5">
    <w:name w:val="heading 5"/>
    <w:aliases w:val="Block Label"/>
    <w:basedOn w:val="Normal"/>
    <w:next w:val="Normal"/>
    <w:qFormat/>
    <w:rsid w:val="003C0046"/>
    <w:pPr>
      <w:keepNext/>
      <w:numPr>
        <w:ilvl w:val="4"/>
        <w:numId w:val="1"/>
      </w:numPr>
      <w:spacing w:before="20"/>
      <w:outlineLvl w:val="4"/>
    </w:pPr>
  </w:style>
  <w:style w:type="paragraph" w:styleId="Heading6">
    <w:name w:val="heading 6"/>
    <w:basedOn w:val="Normal"/>
    <w:next w:val="Normal"/>
    <w:qFormat/>
    <w:rsid w:val="003C0046"/>
    <w:pPr>
      <w:keepNext/>
      <w:numPr>
        <w:ilvl w:val="5"/>
        <w:numId w:val="1"/>
      </w:numPr>
      <w:outlineLvl w:val="5"/>
    </w:pPr>
    <w:rPr>
      <w:b/>
      <w:bCs/>
      <w:sz w:val="18"/>
    </w:rPr>
  </w:style>
  <w:style w:type="paragraph" w:styleId="Heading7">
    <w:name w:val="heading 7"/>
    <w:basedOn w:val="Normal"/>
    <w:next w:val="Normal"/>
    <w:qFormat/>
    <w:rsid w:val="003C0046"/>
    <w:pPr>
      <w:keepNext/>
      <w:numPr>
        <w:ilvl w:val="6"/>
        <w:numId w:val="1"/>
      </w:numPr>
      <w:outlineLvl w:val="6"/>
    </w:pPr>
    <w:rPr>
      <w:sz w:val="28"/>
    </w:rPr>
  </w:style>
  <w:style w:type="paragraph" w:styleId="Heading8">
    <w:name w:val="heading 8"/>
    <w:basedOn w:val="Normal"/>
    <w:next w:val="Normal"/>
    <w:qFormat/>
    <w:rsid w:val="003C0046"/>
    <w:pPr>
      <w:keepNext/>
      <w:numPr>
        <w:ilvl w:val="7"/>
        <w:numId w:val="1"/>
      </w:numPr>
      <w:jc w:val="center"/>
      <w:outlineLvl w:val="7"/>
    </w:pPr>
    <w:rPr>
      <w:b/>
      <w:bCs/>
    </w:rPr>
  </w:style>
  <w:style w:type="paragraph" w:styleId="Heading9">
    <w:name w:val="heading 9"/>
    <w:basedOn w:val="Normal"/>
    <w:next w:val="Normal"/>
    <w:qFormat/>
    <w:rsid w:val="003C0046"/>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C0046"/>
    <w:rPr>
      <w:bCs/>
      <w:iCs/>
      <w:color w:val="000000"/>
    </w:rPr>
  </w:style>
  <w:style w:type="paragraph" w:styleId="Header">
    <w:name w:val="header"/>
    <w:basedOn w:val="Normal"/>
    <w:semiHidden/>
    <w:rsid w:val="003C0046"/>
    <w:pPr>
      <w:tabs>
        <w:tab w:val="center" w:pos="4320"/>
        <w:tab w:val="right" w:pos="8640"/>
      </w:tabs>
    </w:pPr>
  </w:style>
  <w:style w:type="paragraph" w:styleId="List">
    <w:name w:val="List"/>
    <w:basedOn w:val="Normal"/>
    <w:semiHidden/>
    <w:rsid w:val="003C0046"/>
    <w:pPr>
      <w:ind w:left="360" w:hanging="360"/>
    </w:pPr>
  </w:style>
  <w:style w:type="paragraph" w:styleId="Title">
    <w:name w:val="Title"/>
    <w:basedOn w:val="Normal"/>
    <w:qFormat/>
    <w:rsid w:val="003C0046"/>
    <w:pPr>
      <w:spacing w:before="240" w:after="60"/>
      <w:jc w:val="center"/>
    </w:pPr>
    <w:rPr>
      <w:rFonts w:cs="Arial"/>
      <w:b/>
      <w:bCs/>
      <w:kern w:val="28"/>
      <w:sz w:val="28"/>
      <w:szCs w:val="32"/>
    </w:rPr>
  </w:style>
  <w:style w:type="paragraph" w:styleId="BodyText2">
    <w:name w:val="Body Text 2"/>
    <w:basedOn w:val="Normal"/>
    <w:semiHidden/>
    <w:rsid w:val="003C0046"/>
    <w:pPr>
      <w:jc w:val="left"/>
    </w:pPr>
    <w:rPr>
      <w:b/>
      <w:bCs/>
      <w:color w:val="0000FF"/>
    </w:rPr>
  </w:style>
  <w:style w:type="paragraph" w:styleId="Footer">
    <w:name w:val="footer"/>
    <w:basedOn w:val="Normal"/>
    <w:link w:val="FooterChar"/>
    <w:uiPriority w:val="99"/>
    <w:rsid w:val="003C0046"/>
    <w:pPr>
      <w:tabs>
        <w:tab w:val="center" w:pos="4320"/>
        <w:tab w:val="right" w:pos="8640"/>
      </w:tabs>
    </w:pPr>
  </w:style>
  <w:style w:type="character" w:styleId="FootnoteReference">
    <w:name w:val="footnote reference"/>
    <w:semiHidden/>
    <w:rsid w:val="003C0046"/>
    <w:rPr>
      <w:rFonts w:ascii="Times New Roman" w:hAnsi="Times New Roman"/>
      <w:sz w:val="18"/>
      <w:vertAlign w:val="superscript"/>
    </w:rPr>
  </w:style>
  <w:style w:type="paragraph" w:customStyle="1" w:styleId="Heading">
    <w:name w:val="Heading"/>
    <w:basedOn w:val="Heading1"/>
    <w:next w:val="Normal"/>
    <w:rsid w:val="003C0046"/>
    <w:pPr>
      <w:numPr>
        <w:numId w:val="0"/>
      </w:numPr>
    </w:pPr>
  </w:style>
  <w:style w:type="paragraph" w:customStyle="1" w:styleId="TableText">
    <w:name w:val="Table Text"/>
    <w:basedOn w:val="Normal"/>
    <w:rsid w:val="003C0046"/>
    <w:pPr>
      <w:autoSpaceDE w:val="0"/>
      <w:autoSpaceDN w:val="0"/>
      <w:jc w:val="left"/>
    </w:pPr>
    <w:rPr>
      <w:sz w:val="20"/>
    </w:rPr>
  </w:style>
  <w:style w:type="paragraph" w:customStyle="1" w:styleId="TableHeaderText">
    <w:name w:val="Table Header Text"/>
    <w:basedOn w:val="TableText"/>
    <w:rsid w:val="003C0046"/>
    <w:pPr>
      <w:jc w:val="center"/>
    </w:pPr>
    <w:rPr>
      <w:b/>
      <w:bCs/>
    </w:rPr>
  </w:style>
  <w:style w:type="paragraph" w:styleId="BodyText3">
    <w:name w:val="Body Text 3"/>
    <w:basedOn w:val="Normal"/>
    <w:semiHidden/>
    <w:rsid w:val="003C0046"/>
    <w:rPr>
      <w:b/>
      <w:color w:val="0000FF"/>
    </w:rPr>
  </w:style>
  <w:style w:type="paragraph" w:styleId="BodyTextIndent">
    <w:name w:val="Body Text Indent"/>
    <w:basedOn w:val="Normal"/>
    <w:semiHidden/>
    <w:rsid w:val="003C0046"/>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3C0046"/>
    <w:rPr>
      <w:rFonts w:ascii="Arial" w:hAnsi="Arial" w:cs="Arial"/>
      <w:sz w:val="24"/>
    </w:rPr>
  </w:style>
  <w:style w:type="paragraph" w:customStyle="1" w:styleId="Custom2">
    <w:name w:val="Custom 2"/>
    <w:basedOn w:val="Normal"/>
    <w:rsid w:val="003C0046"/>
    <w:pPr>
      <w:jc w:val="left"/>
    </w:pPr>
    <w:rPr>
      <w:rFonts w:ascii="Arial" w:hAnsi="Arial" w:cs="Arial"/>
      <w:b/>
      <w:bCs/>
      <w:color w:val="0000FF"/>
      <w:sz w:val="20"/>
    </w:rPr>
  </w:style>
  <w:style w:type="paragraph" w:customStyle="1" w:styleId="Custom3">
    <w:name w:val="Custom 3"/>
    <w:basedOn w:val="Normal"/>
    <w:rsid w:val="003C0046"/>
    <w:rPr>
      <w:rFonts w:ascii="Arial" w:hAnsi="Arial"/>
      <w:b/>
      <w:color w:val="0000FF"/>
      <w:sz w:val="36"/>
    </w:rPr>
  </w:style>
  <w:style w:type="paragraph" w:styleId="BodyTextIndent2">
    <w:name w:val="Body Text Indent 2"/>
    <w:basedOn w:val="Normal"/>
    <w:semiHidden/>
    <w:rsid w:val="003C0046"/>
    <w:pPr>
      <w:autoSpaceDE w:val="0"/>
      <w:autoSpaceDN w:val="0"/>
      <w:adjustRightInd w:val="0"/>
      <w:ind w:left="450"/>
      <w:jc w:val="left"/>
    </w:pPr>
    <w:rPr>
      <w:rFonts w:ascii="Arial" w:hAnsi="Arial" w:cs="Arial"/>
      <w:color w:val="000000"/>
      <w:sz w:val="20"/>
      <w:szCs w:val="14"/>
    </w:rPr>
  </w:style>
  <w:style w:type="character" w:styleId="Hyperlink">
    <w:name w:val="Hyperlink"/>
    <w:semiHidden/>
    <w:rsid w:val="003C0046"/>
    <w:rPr>
      <w:color w:val="0000FF"/>
      <w:u w:val="single"/>
    </w:rPr>
  </w:style>
  <w:style w:type="character" w:styleId="FollowedHyperlink">
    <w:name w:val="FollowedHyperlink"/>
    <w:semiHidden/>
    <w:rsid w:val="003C0046"/>
    <w:rPr>
      <w:color w:val="800080"/>
      <w:u w:val="single"/>
    </w:rPr>
  </w:style>
  <w:style w:type="paragraph" w:styleId="NoSpacing">
    <w:name w:val="No Spacing"/>
    <w:basedOn w:val="Normal"/>
    <w:uiPriority w:val="1"/>
    <w:qFormat/>
    <w:rsid w:val="004B4CC0"/>
    <w:pPr>
      <w:jc w:val="left"/>
    </w:pPr>
    <w:rPr>
      <w:rFonts w:ascii="Calibri" w:eastAsia="Calibri" w:hAnsi="Calibri"/>
      <w:sz w:val="24"/>
      <w:szCs w:val="32"/>
      <w:lang w:bidi="en-US"/>
    </w:rPr>
  </w:style>
  <w:style w:type="character" w:customStyle="1" w:styleId="cc89079-960eacl">
    <w:name w:val="cc_89079-960ea_cl"/>
    <w:basedOn w:val="DefaultParagraphFont"/>
    <w:rsid w:val="006A6ED8"/>
  </w:style>
  <w:style w:type="character" w:styleId="CommentReference">
    <w:name w:val="annotation reference"/>
    <w:uiPriority w:val="99"/>
    <w:semiHidden/>
    <w:unhideWhenUsed/>
    <w:rsid w:val="00DB5ECB"/>
    <w:rPr>
      <w:sz w:val="16"/>
      <w:szCs w:val="16"/>
    </w:rPr>
  </w:style>
  <w:style w:type="paragraph" w:styleId="CommentText">
    <w:name w:val="annotation text"/>
    <w:basedOn w:val="Normal"/>
    <w:link w:val="CommentTextChar"/>
    <w:uiPriority w:val="99"/>
    <w:semiHidden/>
    <w:unhideWhenUsed/>
    <w:rsid w:val="00DB5ECB"/>
    <w:pPr>
      <w:jc w:val="left"/>
    </w:pPr>
    <w:rPr>
      <w:rFonts w:ascii="Calibri" w:eastAsia="Calibri" w:hAnsi="Calibri"/>
      <w:sz w:val="20"/>
      <w:szCs w:val="20"/>
      <w:lang w:bidi="en-US"/>
    </w:rPr>
  </w:style>
  <w:style w:type="character" w:customStyle="1" w:styleId="CommentTextChar">
    <w:name w:val="Comment Text Char"/>
    <w:link w:val="CommentText"/>
    <w:uiPriority w:val="99"/>
    <w:semiHidden/>
    <w:rsid w:val="00DB5ECB"/>
    <w:rPr>
      <w:rFonts w:ascii="Calibri" w:eastAsia="Calibri" w:hAnsi="Calibri"/>
      <w:lang w:bidi="en-US"/>
    </w:rPr>
  </w:style>
  <w:style w:type="paragraph" w:styleId="BalloonText">
    <w:name w:val="Balloon Text"/>
    <w:basedOn w:val="Normal"/>
    <w:link w:val="BalloonTextChar"/>
    <w:uiPriority w:val="99"/>
    <w:semiHidden/>
    <w:unhideWhenUsed/>
    <w:rsid w:val="00DB5ECB"/>
    <w:rPr>
      <w:rFonts w:ascii="Tahoma" w:hAnsi="Tahoma"/>
      <w:sz w:val="16"/>
      <w:szCs w:val="16"/>
    </w:rPr>
  </w:style>
  <w:style w:type="character" w:customStyle="1" w:styleId="BalloonTextChar">
    <w:name w:val="Balloon Text Char"/>
    <w:link w:val="BalloonText"/>
    <w:uiPriority w:val="99"/>
    <w:semiHidden/>
    <w:rsid w:val="00DB5ECB"/>
    <w:rPr>
      <w:rFonts w:ascii="Tahoma" w:hAnsi="Tahoma" w:cs="Tahoma"/>
      <w:sz w:val="16"/>
      <w:szCs w:val="16"/>
    </w:rPr>
  </w:style>
  <w:style w:type="paragraph" w:styleId="ListParagraph">
    <w:name w:val="List Paragraph"/>
    <w:basedOn w:val="Normal"/>
    <w:uiPriority w:val="34"/>
    <w:qFormat/>
    <w:rsid w:val="000C11A0"/>
    <w:pPr>
      <w:ind w:left="720"/>
    </w:pPr>
  </w:style>
  <w:style w:type="table" w:styleId="TableGrid">
    <w:name w:val="Table Grid"/>
    <w:basedOn w:val="TableNormal"/>
    <w:uiPriority w:val="59"/>
    <w:rsid w:val="006F02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23C5B"/>
    <w:pPr>
      <w:jc w:val="both"/>
    </w:pPr>
    <w:rPr>
      <w:b/>
      <w:bCs/>
    </w:rPr>
  </w:style>
  <w:style w:type="character" w:customStyle="1" w:styleId="CommentSubjectChar">
    <w:name w:val="Comment Subject Char"/>
    <w:link w:val="CommentSubject"/>
    <w:uiPriority w:val="99"/>
    <w:semiHidden/>
    <w:rsid w:val="00423C5B"/>
    <w:rPr>
      <w:rFonts w:ascii="Calibri" w:eastAsia="Calibri" w:hAnsi="Calibri"/>
      <w:b/>
      <w:bCs/>
      <w:lang w:bidi="en-US"/>
    </w:rPr>
  </w:style>
  <w:style w:type="character" w:customStyle="1" w:styleId="FooterChar">
    <w:name w:val="Footer Char"/>
    <w:basedOn w:val="DefaultParagraphFont"/>
    <w:link w:val="Footer"/>
    <w:uiPriority w:val="99"/>
    <w:rsid w:val="00972408"/>
    <w:rPr>
      <w:sz w:val="2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han.childrensmn.org/Manuals/Lab/SOP/MCVI/Safety/209731.pdf"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khan.childrensmn.org/Manuals/Lab/SOP/MCVI/Safety/209727.pdf" TargetMode="Externa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khan.childrensmn.org/References/labsop/micro/vitek/mc-7.3-vitek-ms-reporting-procedure.pdf%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han.childrensmn.org/References/labsop/micro/vitek/mc-7.4-vitek-ms-preventative-maintenance.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starnet.childrenshc.org/references/labsop/micro/vitek/mc-7.4-vitek-ms-preventative-maintenance.pdf"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http://khan.childrensmn.org/Manuals/Lab/SOP/MCVI/Safety/209733.pdf" TargetMode="External"/><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2479</Words>
  <Characters>13439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15887</CharactersWithSpaces>
  <SharedDoc>false</SharedDoc>
  <HLinks>
    <vt:vector size="18" baseType="variant">
      <vt:variant>
        <vt:i4>3538998</vt:i4>
      </vt:variant>
      <vt:variant>
        <vt:i4>6</vt:i4>
      </vt:variant>
      <vt:variant>
        <vt:i4>0</vt:i4>
      </vt:variant>
      <vt:variant>
        <vt:i4>5</vt:i4>
      </vt:variant>
      <vt:variant>
        <vt:lpwstr>http://khan.childrensmn.org/Manuals/Lab/SOP/MCVI/Safety/209733.pdf</vt:lpwstr>
      </vt:variant>
      <vt:variant>
        <vt:lpwstr/>
      </vt:variant>
      <vt:variant>
        <vt:i4>3407926</vt:i4>
      </vt:variant>
      <vt:variant>
        <vt:i4>3</vt:i4>
      </vt:variant>
      <vt:variant>
        <vt:i4>0</vt:i4>
      </vt:variant>
      <vt:variant>
        <vt:i4>5</vt:i4>
      </vt:variant>
      <vt:variant>
        <vt:lpwstr>http://khan.childrensmn.org/Manuals/Lab/SOP/MCVI/Safety/209731.pdf</vt:lpwstr>
      </vt:variant>
      <vt:variant>
        <vt:lpwstr/>
      </vt:variant>
      <vt:variant>
        <vt:i4>3276855</vt:i4>
      </vt:variant>
      <vt:variant>
        <vt:i4>0</vt:i4>
      </vt:variant>
      <vt:variant>
        <vt:i4>0</vt:i4>
      </vt:variant>
      <vt:variant>
        <vt:i4>5</vt:i4>
      </vt:variant>
      <vt:variant>
        <vt:lpwstr>http://khan.childrensmn.org/Manuals/Lab/SOP/MCVI/Safety/209727.pdf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5</cp:revision>
  <cp:lastPrinted>2017-03-23T18:25:00Z</cp:lastPrinted>
  <dcterms:created xsi:type="dcterms:W3CDTF">2018-04-06T20:35:00Z</dcterms:created>
  <dcterms:modified xsi:type="dcterms:W3CDTF">2018-04-10T15:20:00Z</dcterms:modified>
</cp:coreProperties>
</file>