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0B" w:rsidRDefault="00F6120B">
      <w:pPr>
        <w:pStyle w:val="Heading2"/>
        <w:numPr>
          <w:ilvl w:val="0"/>
          <w:numId w:val="0"/>
        </w:numPr>
        <w:jc w:val="left"/>
        <w:rPr>
          <w:rFonts w:ascii="Calibri" w:hAnsi="Calibri"/>
          <w:color w:val="3366CC"/>
          <w:sz w:val="36"/>
        </w:rPr>
      </w:pPr>
      <w:r>
        <w:rPr>
          <w:rFonts w:ascii="Calibri" w:hAnsi="Calibri"/>
          <w:color w:val="3366CC"/>
          <w:sz w:val="36"/>
        </w:rPr>
        <w:t>Performing Proficiency Testing</w:t>
      </w:r>
    </w:p>
    <w:p w:rsidR="00F6120B" w:rsidRDefault="00F6120B">
      <w:pPr>
        <w:rPr>
          <w:rFonts w:ascii="Calibri" w:hAnsi="Calibri"/>
        </w:rPr>
      </w:pPr>
    </w:p>
    <w:p w:rsidR="00F6120B" w:rsidRDefault="00F6120B" w:rsidP="001E60C4">
      <w:pPr>
        <w:pBdr>
          <w:bottom w:val="single" w:sz="12" w:space="1" w:color="D9D9D9" w:themeColor="background1" w:themeShade="D9"/>
        </w:pBdr>
        <w:rPr>
          <w:rFonts w:ascii="Calibri" w:hAnsi="Calibri"/>
          <w:b/>
          <w:bCs/>
          <w:color w:val="3366CC"/>
          <w:sz w:val="22"/>
        </w:rPr>
      </w:pPr>
      <w:r>
        <w:rPr>
          <w:rFonts w:ascii="Calibri" w:hAnsi="Calibri"/>
          <w:b/>
          <w:bCs/>
          <w:color w:val="3366CC"/>
          <w:sz w:val="22"/>
        </w:rPr>
        <w:t>PURPOSE</w:t>
      </w:r>
    </w:p>
    <w:p w:rsidR="00F6120B" w:rsidRDefault="00F6120B" w:rsidP="001E60C4">
      <w:pPr>
        <w:rPr>
          <w:rFonts w:ascii="Calibri" w:hAnsi="Calibri"/>
          <w:b/>
          <w:bCs/>
          <w:color w:val="FF0000"/>
          <w:sz w:val="16"/>
        </w:rPr>
      </w:pPr>
    </w:p>
    <w:p w:rsidR="00F6120B" w:rsidRDefault="00F6120B">
      <w:pPr>
        <w:pStyle w:val="BodyText"/>
        <w:rPr>
          <w:rFonts w:ascii="Calibri" w:hAnsi="Calibri"/>
          <w:sz w:val="20"/>
        </w:rPr>
      </w:pPr>
      <w:r>
        <w:rPr>
          <w:rFonts w:ascii="Calibri" w:hAnsi="Calibri"/>
          <w:sz w:val="20"/>
        </w:rPr>
        <w:t xml:space="preserve">External proficiency testing is mandatory for each specialty area in which testing is performed under the Clinical Laboratory Improvement Act of 1988.  Proficiency test samples are processed and analyzed by routine test methods and personnel to the same level as patient specimens to demonstrate competency, accuracy, and reproducibility. The laboratory must maintain an average score of 80% to maintain licensure. If the Molecular Diagnostics Laboratory fails to maintain an overall score of 80%, appropriate training and technical review must be performed to correct the problems associated with the proficiency failures. The </w:t>
      </w:r>
      <w:r w:rsidR="004D330B">
        <w:rPr>
          <w:rFonts w:ascii="Calibri" w:hAnsi="Calibri"/>
          <w:sz w:val="20"/>
        </w:rPr>
        <w:t>section t</w:t>
      </w:r>
      <w:r>
        <w:rPr>
          <w:rFonts w:ascii="Calibri" w:hAnsi="Calibri"/>
          <w:sz w:val="20"/>
        </w:rPr>
        <w:t xml:space="preserve">echnical </w:t>
      </w:r>
      <w:r w:rsidR="004D330B">
        <w:rPr>
          <w:rFonts w:ascii="Calibri" w:hAnsi="Calibri"/>
          <w:sz w:val="20"/>
        </w:rPr>
        <w:t>d</w:t>
      </w:r>
      <w:r w:rsidR="00B649DA">
        <w:rPr>
          <w:rFonts w:ascii="Calibri" w:hAnsi="Calibri"/>
          <w:sz w:val="20"/>
        </w:rPr>
        <w:t>irector</w:t>
      </w:r>
      <w:r>
        <w:rPr>
          <w:rFonts w:ascii="Calibri" w:hAnsi="Calibri"/>
          <w:sz w:val="20"/>
        </w:rPr>
        <w:t xml:space="preserve"> and</w:t>
      </w:r>
      <w:r w:rsidR="00EA4C1F">
        <w:rPr>
          <w:rFonts w:ascii="Calibri" w:hAnsi="Calibri"/>
          <w:sz w:val="20"/>
        </w:rPr>
        <w:t>/or</w:t>
      </w:r>
      <w:r w:rsidR="00B649DA">
        <w:rPr>
          <w:rFonts w:ascii="Calibri" w:hAnsi="Calibri"/>
          <w:sz w:val="20"/>
        </w:rPr>
        <w:t xml:space="preserve"> designee will</w:t>
      </w:r>
      <w:r>
        <w:rPr>
          <w:rFonts w:ascii="Calibri" w:hAnsi="Calibri"/>
          <w:sz w:val="20"/>
        </w:rPr>
        <w:t xml:space="preserve"> review the proficiency program. </w:t>
      </w:r>
    </w:p>
    <w:p w:rsidR="00F6120B" w:rsidRDefault="00F6120B">
      <w:pPr>
        <w:rPr>
          <w:rFonts w:ascii="Calibri" w:hAnsi="Calibri"/>
        </w:rPr>
      </w:pPr>
    </w:p>
    <w:p w:rsidR="00F6120B" w:rsidRDefault="00F6120B" w:rsidP="001E60C4">
      <w:pPr>
        <w:pBdr>
          <w:bottom w:val="single" w:sz="12" w:space="1" w:color="D9D9D9" w:themeColor="background1" w:themeShade="D9"/>
        </w:pBdr>
        <w:rPr>
          <w:rFonts w:ascii="Calibri" w:hAnsi="Calibri"/>
          <w:b/>
          <w:bCs/>
          <w:color w:val="3366CC"/>
          <w:sz w:val="22"/>
        </w:rPr>
      </w:pPr>
      <w:r>
        <w:rPr>
          <w:rFonts w:ascii="Calibri" w:hAnsi="Calibri"/>
          <w:b/>
          <w:bCs/>
          <w:color w:val="3366CC"/>
          <w:sz w:val="22"/>
        </w:rPr>
        <w:t>POLICY STATEMENT</w:t>
      </w:r>
    </w:p>
    <w:p w:rsidR="00F6120B" w:rsidRDefault="00F6120B">
      <w:pPr>
        <w:rPr>
          <w:rFonts w:ascii="Calibri" w:hAnsi="Calibri"/>
          <w:sz w:val="16"/>
        </w:rPr>
      </w:pPr>
    </w:p>
    <w:p w:rsidR="009723A6" w:rsidRDefault="009723A6" w:rsidP="00D371A2">
      <w:pPr>
        <w:numPr>
          <w:ilvl w:val="0"/>
          <w:numId w:val="12"/>
        </w:numPr>
        <w:rPr>
          <w:rFonts w:ascii="Calibri" w:hAnsi="Calibri"/>
        </w:rPr>
      </w:pPr>
      <w:r>
        <w:rPr>
          <w:rFonts w:ascii="Calibri" w:hAnsi="Calibri"/>
        </w:rPr>
        <w:t>Alternative performance assessment  (ASA) must be performed twice per year on tests for which external PT is not available</w:t>
      </w:r>
    </w:p>
    <w:p w:rsidR="00F6120B" w:rsidRDefault="00F6120B" w:rsidP="00D371A2">
      <w:pPr>
        <w:numPr>
          <w:ilvl w:val="0"/>
          <w:numId w:val="12"/>
        </w:numPr>
        <w:rPr>
          <w:rFonts w:ascii="Calibri" w:hAnsi="Calibri"/>
        </w:rPr>
      </w:pPr>
      <w:r>
        <w:rPr>
          <w:rFonts w:ascii="Calibri" w:hAnsi="Calibri"/>
        </w:rPr>
        <w:t xml:space="preserve">Per the </w:t>
      </w:r>
      <w:r>
        <w:rPr>
          <w:rFonts w:ascii="Calibri" w:hAnsi="Calibri"/>
          <w:i/>
          <w:iCs/>
        </w:rPr>
        <w:t>Federal Register,</w:t>
      </w:r>
      <w:r>
        <w:rPr>
          <w:rFonts w:ascii="Calibri" w:hAnsi="Calibri"/>
        </w:rPr>
        <w:t xml:space="preserve"> sharing of PT results with another laboratory prior to evaluation is not permitted even in the same health care system. PT specimens cannot be referred to another laboratory.</w:t>
      </w:r>
    </w:p>
    <w:p w:rsidR="00F6120B" w:rsidRDefault="00F6120B" w:rsidP="00D371A2">
      <w:pPr>
        <w:numPr>
          <w:ilvl w:val="0"/>
          <w:numId w:val="12"/>
        </w:numPr>
        <w:rPr>
          <w:rFonts w:ascii="Calibri" w:hAnsi="Calibri"/>
        </w:rPr>
      </w:pPr>
      <w:r>
        <w:rPr>
          <w:rFonts w:ascii="Calibri" w:hAnsi="Calibri"/>
        </w:rPr>
        <w:t>Handle each sample as if it were a patient sample using the same approach and procedures for processing, testing and reporting of results.</w:t>
      </w:r>
    </w:p>
    <w:p w:rsidR="00F6120B" w:rsidRDefault="00F6120B" w:rsidP="00D371A2">
      <w:pPr>
        <w:numPr>
          <w:ilvl w:val="0"/>
          <w:numId w:val="12"/>
        </w:numPr>
        <w:rPr>
          <w:rFonts w:ascii="Calibri" w:hAnsi="Calibri"/>
        </w:rPr>
      </w:pPr>
      <w:r>
        <w:rPr>
          <w:rFonts w:ascii="Calibri" w:hAnsi="Calibri"/>
        </w:rPr>
        <w:t>An average score of 80% must be maintained for licensure.</w:t>
      </w:r>
    </w:p>
    <w:p w:rsidR="00813637" w:rsidRPr="009723A6" w:rsidRDefault="00813637">
      <w:pPr>
        <w:rPr>
          <w:rFonts w:ascii="Calibri" w:hAnsi="Calibri"/>
          <w:b/>
          <w:bCs/>
          <w:color w:val="3366CC"/>
          <w:sz w:val="16"/>
          <w:szCs w:val="16"/>
        </w:rPr>
      </w:pPr>
    </w:p>
    <w:p w:rsidR="00813637" w:rsidRDefault="00813637" w:rsidP="001E60C4">
      <w:pPr>
        <w:pBdr>
          <w:bottom w:val="single" w:sz="12" w:space="1" w:color="D9D9D9" w:themeColor="background1" w:themeShade="D9"/>
        </w:pBdr>
        <w:rPr>
          <w:rFonts w:ascii="Calibri" w:hAnsi="Calibri"/>
          <w:b/>
          <w:bCs/>
          <w:color w:val="3366CC"/>
          <w:sz w:val="22"/>
        </w:rPr>
      </w:pPr>
      <w:r>
        <w:rPr>
          <w:rFonts w:ascii="Calibri" w:hAnsi="Calibri"/>
          <w:b/>
          <w:bCs/>
          <w:color w:val="3366CC"/>
          <w:sz w:val="22"/>
        </w:rPr>
        <w:t>ABBREVIATIONS</w:t>
      </w:r>
    </w:p>
    <w:p w:rsidR="00813637" w:rsidRPr="009723A6" w:rsidRDefault="00813637">
      <w:pPr>
        <w:rPr>
          <w:rFonts w:ascii="Calibri" w:hAnsi="Calibri"/>
          <w:b/>
          <w:bCs/>
          <w:color w:val="3366CC"/>
          <w:sz w:val="16"/>
          <w:szCs w:val="16"/>
        </w:rPr>
      </w:pPr>
    </w:p>
    <w:p w:rsidR="00583657" w:rsidRPr="00583657" w:rsidRDefault="00583657" w:rsidP="00813637">
      <w:pPr>
        <w:numPr>
          <w:ilvl w:val="0"/>
          <w:numId w:val="11"/>
        </w:numPr>
        <w:rPr>
          <w:rFonts w:ascii="Calibri" w:hAnsi="Calibri"/>
          <w:b/>
          <w:bCs/>
        </w:rPr>
      </w:pPr>
      <w:r>
        <w:rPr>
          <w:rFonts w:ascii="Calibri" w:hAnsi="Calibri"/>
          <w:bCs/>
        </w:rPr>
        <w:t>CAP: College of American Pathologists</w:t>
      </w:r>
    </w:p>
    <w:p w:rsidR="00583657" w:rsidRPr="00813637" w:rsidRDefault="00583657" w:rsidP="00813637">
      <w:pPr>
        <w:numPr>
          <w:ilvl w:val="0"/>
          <w:numId w:val="11"/>
        </w:numPr>
        <w:rPr>
          <w:rFonts w:ascii="Calibri" w:hAnsi="Calibri"/>
          <w:b/>
          <w:bCs/>
        </w:rPr>
      </w:pPr>
      <w:r>
        <w:rPr>
          <w:rFonts w:ascii="Calibri" w:hAnsi="Calibri"/>
          <w:bCs/>
        </w:rPr>
        <w:t>GASDN: Group A strep PCR</w:t>
      </w:r>
    </w:p>
    <w:p w:rsidR="00583657" w:rsidRPr="006073A3" w:rsidRDefault="00583657" w:rsidP="00813637">
      <w:pPr>
        <w:numPr>
          <w:ilvl w:val="0"/>
          <w:numId w:val="11"/>
        </w:numPr>
        <w:rPr>
          <w:rFonts w:ascii="Calibri" w:hAnsi="Calibri"/>
          <w:b/>
          <w:bCs/>
        </w:rPr>
      </w:pPr>
      <w:r>
        <w:rPr>
          <w:rFonts w:ascii="Calibri" w:hAnsi="Calibri"/>
          <w:bCs/>
        </w:rPr>
        <w:t>PT: Proficiency test</w:t>
      </w:r>
    </w:p>
    <w:p w:rsidR="00583657" w:rsidRPr="006073A3" w:rsidRDefault="00583657" w:rsidP="00813637">
      <w:pPr>
        <w:numPr>
          <w:ilvl w:val="0"/>
          <w:numId w:val="11"/>
        </w:numPr>
        <w:rPr>
          <w:rFonts w:ascii="Calibri" w:hAnsi="Calibri"/>
          <w:bCs/>
        </w:rPr>
      </w:pPr>
      <w:r w:rsidRPr="006073A3">
        <w:rPr>
          <w:rFonts w:ascii="Calibri" w:hAnsi="Calibri"/>
          <w:bCs/>
        </w:rPr>
        <w:t xml:space="preserve">PTCN: </w:t>
      </w:r>
      <w:r>
        <w:rPr>
          <w:rFonts w:ascii="Calibri" w:hAnsi="Calibri"/>
          <w:bCs/>
        </w:rPr>
        <w:t>Proficiency Testing Compliance Notification</w:t>
      </w:r>
    </w:p>
    <w:p w:rsidR="00583657" w:rsidRPr="00813637" w:rsidRDefault="00583657" w:rsidP="00813637">
      <w:pPr>
        <w:numPr>
          <w:ilvl w:val="0"/>
          <w:numId w:val="11"/>
        </w:numPr>
        <w:rPr>
          <w:rFonts w:ascii="Calibri" w:hAnsi="Calibri"/>
          <w:b/>
          <w:bCs/>
        </w:rPr>
      </w:pPr>
      <w:r>
        <w:rPr>
          <w:rFonts w:ascii="Calibri" w:hAnsi="Calibri"/>
          <w:bCs/>
        </w:rPr>
        <w:t>WSLH: Wisconsin State Laboratory of Hygiene</w:t>
      </w:r>
    </w:p>
    <w:p w:rsidR="00813637" w:rsidRPr="009723A6" w:rsidRDefault="00813637">
      <w:pPr>
        <w:rPr>
          <w:rFonts w:ascii="Calibri" w:hAnsi="Calibri"/>
          <w:b/>
          <w:bCs/>
          <w:color w:val="3366CC"/>
          <w:sz w:val="16"/>
          <w:szCs w:val="16"/>
        </w:rPr>
      </w:pPr>
    </w:p>
    <w:p w:rsidR="00F6120B" w:rsidRDefault="00F6120B" w:rsidP="001E60C4">
      <w:pPr>
        <w:pBdr>
          <w:bottom w:val="single" w:sz="12" w:space="1" w:color="D9D9D9" w:themeColor="background1" w:themeShade="D9"/>
        </w:pBdr>
        <w:rPr>
          <w:rFonts w:ascii="Calibri" w:hAnsi="Calibri"/>
          <w:b/>
          <w:bCs/>
          <w:color w:val="3366CC"/>
          <w:sz w:val="22"/>
        </w:rPr>
      </w:pPr>
      <w:r>
        <w:rPr>
          <w:rFonts w:ascii="Calibri" w:hAnsi="Calibri"/>
          <w:b/>
          <w:bCs/>
          <w:color w:val="3366CC"/>
          <w:sz w:val="22"/>
        </w:rPr>
        <w:t>SOURCE</w:t>
      </w:r>
    </w:p>
    <w:p w:rsidR="00F6120B" w:rsidRDefault="00F6120B" w:rsidP="001E60C4">
      <w:pPr>
        <w:rPr>
          <w:rFonts w:ascii="Calibri" w:hAnsi="Calibri"/>
          <w:b/>
          <w:bCs/>
          <w:color w:val="FF0000"/>
          <w:sz w:val="16"/>
        </w:rPr>
      </w:pPr>
    </w:p>
    <w:p w:rsidR="00F6120B" w:rsidRDefault="00F6120B">
      <w:pPr>
        <w:rPr>
          <w:rFonts w:ascii="Calibri" w:hAnsi="Calibri"/>
        </w:rPr>
      </w:pPr>
      <w:r>
        <w:rPr>
          <w:rFonts w:ascii="Calibri" w:hAnsi="Calibri"/>
        </w:rPr>
        <w:t xml:space="preserve">  </w:t>
      </w:r>
      <w:r>
        <w:rPr>
          <w:rFonts w:ascii="Calibri" w:hAnsi="Calibri"/>
        </w:rPr>
        <w:tab/>
      </w:r>
      <w:r>
        <w:rPr>
          <w:rFonts w:ascii="Calibri" w:hAnsi="Calibri"/>
        </w:rPr>
        <w:tab/>
        <w:t>CAP, #1802101 – 01</w:t>
      </w:r>
      <w:r>
        <w:rPr>
          <w:rFonts w:ascii="Calibri" w:hAnsi="Calibri"/>
        </w:rPr>
        <w:tab/>
      </w:r>
      <w:r>
        <w:rPr>
          <w:rFonts w:ascii="Calibri" w:hAnsi="Calibri"/>
        </w:rPr>
        <w:tab/>
      </w:r>
      <w:r>
        <w:rPr>
          <w:rFonts w:ascii="Calibri" w:hAnsi="Calibri"/>
        </w:rPr>
        <w:tab/>
      </w:r>
      <w:r w:rsidR="00813637">
        <w:rPr>
          <w:rFonts w:ascii="Calibri" w:hAnsi="Calibri"/>
        </w:rPr>
        <w:t>WSLH</w:t>
      </w:r>
      <w:r>
        <w:rPr>
          <w:rFonts w:ascii="Calibri" w:hAnsi="Calibri"/>
        </w:rPr>
        <w:t xml:space="preserve">, </w:t>
      </w:r>
      <w:r w:rsidR="00FC54A8">
        <w:rPr>
          <w:rFonts w:ascii="Calibri" w:hAnsi="Calibri"/>
        </w:rPr>
        <w:t>ID</w:t>
      </w:r>
      <w:r>
        <w:rPr>
          <w:rFonts w:ascii="Calibri" w:hAnsi="Calibri"/>
        </w:rPr>
        <w:t xml:space="preserve"> #: </w:t>
      </w:r>
      <w:r w:rsidR="00FC54A8">
        <w:rPr>
          <w:rFonts w:ascii="Calibri" w:hAnsi="Calibri"/>
        </w:rPr>
        <w:t>200</w:t>
      </w:r>
      <w:r>
        <w:rPr>
          <w:rFonts w:ascii="Calibri" w:hAnsi="Calibri"/>
        </w:rPr>
        <w:t>5499</w:t>
      </w:r>
    </w:p>
    <w:p w:rsidR="00F6120B" w:rsidRDefault="00F6120B">
      <w:pPr>
        <w:rPr>
          <w:rFonts w:ascii="Calibri" w:hAnsi="Calibri"/>
        </w:rPr>
      </w:pPr>
      <w:r>
        <w:rPr>
          <w:rFonts w:ascii="Calibri" w:hAnsi="Calibri"/>
        </w:rPr>
        <w:tab/>
      </w:r>
      <w:r>
        <w:rPr>
          <w:rFonts w:ascii="Calibri" w:hAnsi="Calibri"/>
        </w:rPr>
        <w:tab/>
        <w:t>325 Waukegan Road</w:t>
      </w:r>
      <w:r>
        <w:rPr>
          <w:rFonts w:ascii="Calibri" w:hAnsi="Calibri"/>
        </w:rPr>
        <w:tab/>
      </w:r>
      <w:r>
        <w:rPr>
          <w:rFonts w:ascii="Calibri" w:hAnsi="Calibri"/>
        </w:rPr>
        <w:tab/>
      </w:r>
      <w:r>
        <w:rPr>
          <w:rFonts w:ascii="Calibri" w:hAnsi="Calibri"/>
        </w:rPr>
        <w:tab/>
        <w:t>465 Henry Mall</w:t>
      </w:r>
    </w:p>
    <w:p w:rsidR="00F6120B" w:rsidRDefault="00F6120B">
      <w:pPr>
        <w:pStyle w:val="Header"/>
        <w:tabs>
          <w:tab w:val="clear" w:pos="4320"/>
          <w:tab w:val="clear" w:pos="8640"/>
        </w:tabs>
        <w:rPr>
          <w:rFonts w:ascii="Calibri" w:hAnsi="Calibri"/>
        </w:rPr>
      </w:pPr>
      <w:r>
        <w:rPr>
          <w:rFonts w:ascii="Calibri" w:hAnsi="Calibri"/>
        </w:rPr>
        <w:tab/>
      </w:r>
      <w:r>
        <w:rPr>
          <w:rFonts w:ascii="Calibri" w:hAnsi="Calibri"/>
        </w:rPr>
        <w:tab/>
        <w:t>Northfield, IL  60093-2750</w:t>
      </w:r>
      <w:r>
        <w:rPr>
          <w:rFonts w:ascii="Calibri" w:hAnsi="Calibri"/>
        </w:rPr>
        <w:tab/>
      </w:r>
      <w:r>
        <w:rPr>
          <w:rFonts w:ascii="Calibri" w:hAnsi="Calibri"/>
        </w:rPr>
        <w:tab/>
      </w:r>
      <w:r>
        <w:rPr>
          <w:rFonts w:ascii="Calibri" w:hAnsi="Calibri"/>
        </w:rPr>
        <w:tab/>
        <w:t>Madison, WI 53706-1578</w:t>
      </w:r>
    </w:p>
    <w:p w:rsidR="00F6120B" w:rsidRDefault="00F6120B">
      <w:pPr>
        <w:rPr>
          <w:rFonts w:ascii="Calibri" w:hAnsi="Calibri"/>
          <w:sz w:val="22"/>
        </w:rPr>
      </w:pPr>
      <w:r>
        <w:rPr>
          <w:rFonts w:ascii="Calibri" w:hAnsi="Calibri"/>
        </w:rPr>
        <w:tab/>
      </w:r>
      <w:r>
        <w:rPr>
          <w:rFonts w:ascii="Calibri" w:hAnsi="Calibri"/>
        </w:rPr>
        <w:tab/>
        <w:t>(800) 323-4040 opt#1, then 3</w:t>
      </w:r>
      <w:r>
        <w:rPr>
          <w:rFonts w:ascii="Calibri" w:hAnsi="Calibri"/>
        </w:rPr>
        <w:tab/>
        <w:t xml:space="preserve">    </w:t>
      </w:r>
      <w:r>
        <w:rPr>
          <w:rFonts w:ascii="Calibri" w:hAnsi="Calibri"/>
        </w:rPr>
        <w:tab/>
        <w:t>(800) 462-5261</w:t>
      </w:r>
    </w:p>
    <w:p w:rsidR="00F6120B" w:rsidRDefault="00F6120B">
      <w:pPr>
        <w:pStyle w:val="Header"/>
        <w:tabs>
          <w:tab w:val="clear" w:pos="4320"/>
          <w:tab w:val="clear" w:pos="8640"/>
        </w:tabs>
        <w:rPr>
          <w:rFonts w:ascii="Calibri" w:hAnsi="Calibri"/>
        </w:rPr>
      </w:pPr>
      <w:r>
        <w:rPr>
          <w:rFonts w:ascii="Calibri" w:hAnsi="Calibri"/>
        </w:rPr>
        <w:tab/>
      </w:r>
      <w:r>
        <w:rPr>
          <w:rFonts w:ascii="Calibri" w:hAnsi="Calibri"/>
        </w:rPr>
        <w:tab/>
        <w:t>FAX 1-866-329-2227</w:t>
      </w:r>
      <w:r>
        <w:rPr>
          <w:rFonts w:ascii="Calibri" w:hAnsi="Calibri"/>
        </w:rPr>
        <w:tab/>
      </w:r>
      <w:r>
        <w:rPr>
          <w:rFonts w:ascii="Calibri" w:hAnsi="Calibri"/>
        </w:rPr>
        <w:tab/>
      </w:r>
      <w:r>
        <w:rPr>
          <w:rFonts w:ascii="Calibri" w:hAnsi="Calibri"/>
        </w:rPr>
        <w:tab/>
        <w:t>FAX 1-</w:t>
      </w:r>
      <w:r w:rsidR="00FC54A8">
        <w:rPr>
          <w:rFonts w:ascii="Calibri" w:hAnsi="Calibri"/>
        </w:rPr>
        <w:t>866-240-4687</w:t>
      </w:r>
    </w:p>
    <w:p w:rsidR="00F6120B" w:rsidRPr="009723A6" w:rsidRDefault="00F6120B">
      <w:pPr>
        <w:pStyle w:val="Header"/>
        <w:tabs>
          <w:tab w:val="clear" w:pos="4320"/>
          <w:tab w:val="clear" w:pos="8640"/>
        </w:tabs>
        <w:rPr>
          <w:rFonts w:ascii="Calibri" w:hAnsi="Calibri"/>
          <w:sz w:val="16"/>
          <w:szCs w:val="16"/>
        </w:rPr>
      </w:pPr>
    </w:p>
    <w:p w:rsidR="00F6120B" w:rsidRDefault="00F6120B" w:rsidP="001E60C4">
      <w:pPr>
        <w:pStyle w:val="Heading2"/>
        <w:numPr>
          <w:ilvl w:val="0"/>
          <w:numId w:val="0"/>
        </w:numPr>
        <w:pBdr>
          <w:bottom w:val="single" w:sz="12" w:space="1" w:color="D9D9D9" w:themeColor="background1" w:themeShade="D9"/>
        </w:pBdr>
        <w:jc w:val="left"/>
        <w:rPr>
          <w:rFonts w:ascii="Calibri" w:hAnsi="Calibri"/>
          <w:color w:val="3366CC"/>
        </w:rPr>
      </w:pPr>
      <w:r>
        <w:rPr>
          <w:rFonts w:ascii="Calibri" w:hAnsi="Calibri"/>
          <w:color w:val="3366CC"/>
        </w:rPr>
        <w:t>SAFETY CONSIDERATIONS</w:t>
      </w:r>
    </w:p>
    <w:p w:rsidR="00F6120B" w:rsidRDefault="00F6120B">
      <w:pPr>
        <w:rPr>
          <w:rFonts w:ascii="Calibri" w:hAnsi="Calibri"/>
          <w:sz w:val="16"/>
        </w:rPr>
      </w:pPr>
    </w:p>
    <w:p w:rsidR="00F6120B" w:rsidRDefault="00F6120B" w:rsidP="008A452B">
      <w:pPr>
        <w:numPr>
          <w:ilvl w:val="0"/>
          <w:numId w:val="3"/>
        </w:numPr>
        <w:tabs>
          <w:tab w:val="clear" w:pos="1080"/>
          <w:tab w:val="num" w:pos="720"/>
        </w:tabs>
        <w:ind w:hanging="720"/>
        <w:rPr>
          <w:rFonts w:ascii="Calibri" w:hAnsi="Calibri"/>
        </w:rPr>
      </w:pPr>
      <w:r>
        <w:rPr>
          <w:rFonts w:ascii="Calibri" w:hAnsi="Calibri"/>
        </w:rPr>
        <w:t>Standard precautions</w:t>
      </w:r>
    </w:p>
    <w:p w:rsidR="00F6120B" w:rsidRDefault="00F6120B" w:rsidP="008A452B">
      <w:pPr>
        <w:pStyle w:val="Header"/>
        <w:numPr>
          <w:ilvl w:val="0"/>
          <w:numId w:val="3"/>
        </w:numPr>
        <w:tabs>
          <w:tab w:val="clear" w:pos="1080"/>
          <w:tab w:val="clear" w:pos="4320"/>
          <w:tab w:val="clear" w:pos="8640"/>
          <w:tab w:val="num" w:pos="720"/>
        </w:tabs>
        <w:ind w:hanging="720"/>
        <w:rPr>
          <w:rFonts w:ascii="Calibri" w:hAnsi="Calibri"/>
          <w:iCs/>
        </w:rPr>
      </w:pPr>
      <w:r>
        <w:rPr>
          <w:rFonts w:ascii="Calibri" w:hAnsi="Calibri"/>
        </w:rPr>
        <w:t xml:space="preserve">Use of engineering controls: Refer to </w:t>
      </w:r>
      <w:r w:rsidR="008230DC">
        <w:rPr>
          <w:rFonts w:ascii="Calibri" w:hAnsi="Calibri"/>
        </w:rPr>
        <w:t xml:space="preserve">MB </w:t>
      </w:r>
      <w:r w:rsidR="00D371A2" w:rsidRPr="008230DC">
        <w:rPr>
          <w:rFonts w:ascii="Calibri" w:hAnsi="Calibri"/>
        </w:rPr>
        <w:t>3.</w:t>
      </w:r>
      <w:r w:rsidR="008230DC">
        <w:rPr>
          <w:rFonts w:ascii="Calibri" w:hAnsi="Calibri"/>
        </w:rPr>
        <w:t>0</w:t>
      </w:r>
      <w:r w:rsidR="00D371A2" w:rsidRPr="008230DC">
        <w:rPr>
          <w:rFonts w:ascii="Calibri" w:hAnsi="Calibri"/>
        </w:rPr>
        <w:t>1</w:t>
      </w:r>
      <w:r>
        <w:rPr>
          <w:rFonts w:ascii="Calibri" w:hAnsi="Calibri"/>
        </w:rPr>
        <w:t xml:space="preserve"> </w:t>
      </w:r>
      <w:r w:rsidRPr="00B649DA">
        <w:rPr>
          <w:rFonts w:ascii="Calibri" w:hAnsi="Calibri"/>
          <w:bCs/>
        </w:rPr>
        <w:t>Engineering Controls to Prevent Nucleic Acid Contamination</w:t>
      </w:r>
    </w:p>
    <w:p w:rsidR="00F467C2" w:rsidRPr="00583657" w:rsidRDefault="00F467C2">
      <w:pPr>
        <w:pStyle w:val="Header"/>
        <w:tabs>
          <w:tab w:val="clear" w:pos="4320"/>
          <w:tab w:val="clear" w:pos="8640"/>
        </w:tabs>
        <w:rPr>
          <w:rFonts w:ascii="Calibri" w:hAnsi="Calibri"/>
        </w:rPr>
      </w:pPr>
    </w:p>
    <w:p w:rsidR="00F6120B" w:rsidRDefault="00F6120B">
      <w:pPr>
        <w:rPr>
          <w:rFonts w:ascii="Calibri" w:hAnsi="Calibri"/>
          <w:bCs/>
        </w:rPr>
      </w:pPr>
      <w:r>
        <w:rPr>
          <w:rFonts w:ascii="Calibri" w:hAnsi="Calibri"/>
          <w:b/>
          <w:color w:val="3366CC"/>
          <w:sz w:val="22"/>
        </w:rPr>
        <w:t xml:space="preserve">PROCEDURE A: </w:t>
      </w:r>
      <w:r>
        <w:rPr>
          <w:rFonts w:ascii="Calibri" w:hAnsi="Calibri"/>
          <w:bCs/>
        </w:rPr>
        <w:t>Follow the activity below for handling proficiency samples</w:t>
      </w:r>
    </w:p>
    <w:p w:rsidR="00F6120B" w:rsidRDefault="00F6120B" w:rsidP="00F467C2">
      <w:pPr>
        <w:pStyle w:val="Heading1"/>
        <w:numPr>
          <w:ilvl w:val="0"/>
          <w:numId w:val="0"/>
        </w:numPr>
        <w:pBdr>
          <w:bottom w:val="single" w:sz="12" w:space="1" w:color="D9D9D9" w:themeColor="background1" w:themeShade="D9"/>
        </w:pBdr>
        <w:rPr>
          <w:rFonts w:ascii="Calibri" w:hAnsi="Calibri"/>
        </w:rPr>
      </w:pPr>
      <w:r>
        <w:rPr>
          <w:rFonts w:ascii="Calibri" w:hAnsi="Calibri"/>
        </w:rPr>
        <w:t>General Information</w:t>
      </w:r>
    </w:p>
    <w:p w:rsidR="00F6120B" w:rsidRPr="009723A6" w:rsidRDefault="00F6120B" w:rsidP="001E60C4">
      <w:pPr>
        <w:rPr>
          <w:rFonts w:ascii="Calibri" w:hAnsi="Calibri"/>
          <w:sz w:val="16"/>
          <w:szCs w:val="16"/>
        </w:rPr>
      </w:pPr>
    </w:p>
    <w:tbl>
      <w:tblPr>
        <w:tblW w:w="0" w:type="auto"/>
        <w:tblInd w:w="28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110"/>
        <w:gridCol w:w="630"/>
        <w:gridCol w:w="6812"/>
        <w:gridCol w:w="1312"/>
      </w:tblGrid>
      <w:tr w:rsidR="00F6120B" w:rsidTr="001E60C4">
        <w:trPr>
          <w:trHeight w:val="360"/>
        </w:trPr>
        <w:tc>
          <w:tcPr>
            <w:tcW w:w="1110" w:type="dxa"/>
            <w:tcBorders>
              <w:bottom w:val="single" w:sz="2" w:space="0" w:color="D9D9D9" w:themeColor="background1" w:themeShade="D9"/>
            </w:tcBorders>
            <w:shd w:val="clear" w:color="auto" w:fill="DBE5F1" w:themeFill="accent1" w:themeFillTint="33"/>
            <w:vAlign w:val="center"/>
          </w:tcPr>
          <w:p w:rsidR="00F6120B" w:rsidRDefault="00F6120B">
            <w:pPr>
              <w:jc w:val="center"/>
              <w:rPr>
                <w:rFonts w:ascii="Calibri" w:hAnsi="Calibri"/>
                <w:b/>
                <w:bCs/>
              </w:rPr>
            </w:pPr>
            <w:r>
              <w:rPr>
                <w:rFonts w:ascii="Calibri" w:hAnsi="Calibri"/>
                <w:b/>
                <w:bCs/>
              </w:rPr>
              <w:t>Activity</w:t>
            </w:r>
          </w:p>
        </w:tc>
        <w:tc>
          <w:tcPr>
            <w:tcW w:w="630" w:type="dxa"/>
            <w:shd w:val="clear" w:color="auto" w:fill="DBE5F1" w:themeFill="accent1" w:themeFillTint="33"/>
            <w:vAlign w:val="center"/>
          </w:tcPr>
          <w:p w:rsidR="00F6120B" w:rsidRDefault="00F6120B">
            <w:pPr>
              <w:jc w:val="center"/>
              <w:rPr>
                <w:rFonts w:ascii="Calibri" w:hAnsi="Calibri"/>
                <w:b/>
                <w:bCs/>
              </w:rPr>
            </w:pPr>
            <w:r>
              <w:rPr>
                <w:rFonts w:ascii="Calibri" w:hAnsi="Calibri"/>
                <w:b/>
                <w:bCs/>
              </w:rPr>
              <w:t>Step</w:t>
            </w:r>
          </w:p>
        </w:tc>
        <w:tc>
          <w:tcPr>
            <w:tcW w:w="6812" w:type="dxa"/>
            <w:shd w:val="clear" w:color="auto" w:fill="DBE5F1" w:themeFill="accent1" w:themeFillTint="33"/>
            <w:vAlign w:val="center"/>
          </w:tcPr>
          <w:p w:rsidR="00F6120B" w:rsidRDefault="00F6120B">
            <w:pPr>
              <w:pStyle w:val="Header"/>
              <w:tabs>
                <w:tab w:val="clear" w:pos="4320"/>
                <w:tab w:val="clear" w:pos="8640"/>
              </w:tabs>
              <w:rPr>
                <w:rFonts w:ascii="Calibri" w:hAnsi="Calibri"/>
                <w:b/>
                <w:bCs/>
              </w:rPr>
            </w:pPr>
            <w:r>
              <w:rPr>
                <w:rFonts w:ascii="Calibri" w:hAnsi="Calibri"/>
                <w:b/>
                <w:bCs/>
              </w:rPr>
              <w:t>Action</w:t>
            </w:r>
          </w:p>
        </w:tc>
        <w:tc>
          <w:tcPr>
            <w:tcW w:w="1312" w:type="dxa"/>
            <w:tcBorders>
              <w:bottom w:val="single" w:sz="2" w:space="0" w:color="D9D9D9" w:themeColor="background1" w:themeShade="D9"/>
            </w:tcBorders>
            <w:shd w:val="clear" w:color="auto" w:fill="DBE5F1" w:themeFill="accent1" w:themeFillTint="33"/>
            <w:vAlign w:val="center"/>
          </w:tcPr>
          <w:p w:rsidR="00F6120B" w:rsidRDefault="00F6120B">
            <w:pPr>
              <w:jc w:val="center"/>
              <w:rPr>
                <w:rFonts w:ascii="Calibri" w:hAnsi="Calibri"/>
                <w:b/>
                <w:bCs/>
              </w:rPr>
            </w:pPr>
            <w:r>
              <w:rPr>
                <w:rFonts w:ascii="Calibri" w:hAnsi="Calibri"/>
                <w:b/>
                <w:bCs/>
              </w:rPr>
              <w:t>Related Doc</w:t>
            </w:r>
          </w:p>
        </w:tc>
      </w:tr>
      <w:tr w:rsidR="00F6120B" w:rsidTr="001E60C4">
        <w:trPr>
          <w:trHeight w:val="360"/>
        </w:trPr>
        <w:tc>
          <w:tcPr>
            <w:tcW w:w="1110" w:type="dxa"/>
            <w:tcBorders>
              <w:bottom w:val="nil"/>
            </w:tcBorders>
            <w:vAlign w:val="center"/>
          </w:tcPr>
          <w:p w:rsidR="00F6120B" w:rsidRDefault="00F6120B">
            <w:pPr>
              <w:jc w:val="center"/>
              <w:rPr>
                <w:rFonts w:ascii="Calibri" w:hAnsi="Calibri"/>
              </w:rPr>
            </w:pPr>
          </w:p>
        </w:tc>
        <w:tc>
          <w:tcPr>
            <w:tcW w:w="630" w:type="dxa"/>
            <w:vAlign w:val="center"/>
          </w:tcPr>
          <w:p w:rsidR="00F6120B" w:rsidRDefault="00F6120B">
            <w:pPr>
              <w:jc w:val="center"/>
              <w:rPr>
                <w:rFonts w:ascii="Calibri" w:hAnsi="Calibri"/>
              </w:rPr>
            </w:pPr>
            <w:r>
              <w:rPr>
                <w:rFonts w:ascii="Calibri" w:hAnsi="Calibri"/>
              </w:rPr>
              <w:t>1</w:t>
            </w:r>
          </w:p>
        </w:tc>
        <w:tc>
          <w:tcPr>
            <w:tcW w:w="6812" w:type="dxa"/>
            <w:vAlign w:val="center"/>
          </w:tcPr>
          <w:p w:rsidR="00F6120B" w:rsidRDefault="00F6120B">
            <w:pPr>
              <w:pStyle w:val="Header"/>
              <w:tabs>
                <w:tab w:val="clear" w:pos="4320"/>
                <w:tab w:val="clear" w:pos="8640"/>
              </w:tabs>
              <w:rPr>
                <w:rFonts w:ascii="Calibri" w:hAnsi="Calibri"/>
              </w:rPr>
            </w:pPr>
            <w:r>
              <w:rPr>
                <w:rFonts w:ascii="Calibri" w:hAnsi="Calibri"/>
              </w:rPr>
              <w:t>Process, test and submit results before deadline stated on the instruction form.</w:t>
            </w:r>
          </w:p>
        </w:tc>
        <w:tc>
          <w:tcPr>
            <w:tcW w:w="1312" w:type="dxa"/>
            <w:tcBorders>
              <w:bottom w:val="nil"/>
            </w:tcBorders>
          </w:tcPr>
          <w:p w:rsidR="00F6120B" w:rsidRDefault="00F6120B">
            <w:pPr>
              <w:rPr>
                <w:rFonts w:ascii="Calibri" w:hAnsi="Calibri"/>
              </w:rPr>
            </w:pPr>
          </w:p>
        </w:tc>
      </w:tr>
      <w:tr w:rsidR="00F6120B" w:rsidTr="00583657">
        <w:trPr>
          <w:trHeight w:val="360"/>
        </w:trPr>
        <w:tc>
          <w:tcPr>
            <w:tcW w:w="1110" w:type="dxa"/>
            <w:tcBorders>
              <w:top w:val="nil"/>
              <w:bottom w:val="nil"/>
            </w:tcBorders>
            <w:vAlign w:val="center"/>
          </w:tcPr>
          <w:p w:rsidR="00F6120B" w:rsidRDefault="00F6120B">
            <w:pPr>
              <w:jc w:val="center"/>
              <w:rPr>
                <w:rFonts w:ascii="Calibri" w:hAnsi="Calibri"/>
              </w:rPr>
            </w:pPr>
          </w:p>
        </w:tc>
        <w:tc>
          <w:tcPr>
            <w:tcW w:w="630" w:type="dxa"/>
            <w:vAlign w:val="center"/>
          </w:tcPr>
          <w:p w:rsidR="00F6120B" w:rsidRDefault="00F6120B">
            <w:pPr>
              <w:jc w:val="center"/>
              <w:rPr>
                <w:rFonts w:ascii="Calibri" w:hAnsi="Calibri"/>
              </w:rPr>
            </w:pPr>
            <w:r>
              <w:rPr>
                <w:rFonts w:ascii="Calibri" w:hAnsi="Calibri"/>
              </w:rPr>
              <w:t>2</w:t>
            </w:r>
          </w:p>
        </w:tc>
        <w:tc>
          <w:tcPr>
            <w:tcW w:w="6812" w:type="dxa"/>
            <w:vAlign w:val="center"/>
          </w:tcPr>
          <w:p w:rsidR="00F6120B" w:rsidRDefault="00F6120B">
            <w:pPr>
              <w:rPr>
                <w:rFonts w:ascii="Calibri" w:hAnsi="Calibri"/>
              </w:rPr>
            </w:pPr>
            <w:r>
              <w:rPr>
                <w:rFonts w:ascii="Calibri" w:hAnsi="Calibri"/>
              </w:rPr>
              <w:t xml:space="preserve">Store samples at 2-8°C until processing can be performed.  </w:t>
            </w:r>
          </w:p>
        </w:tc>
        <w:tc>
          <w:tcPr>
            <w:tcW w:w="1312" w:type="dxa"/>
            <w:tcBorders>
              <w:top w:val="nil"/>
              <w:bottom w:val="nil"/>
            </w:tcBorders>
          </w:tcPr>
          <w:p w:rsidR="00F6120B" w:rsidRDefault="00F6120B">
            <w:pPr>
              <w:rPr>
                <w:rFonts w:ascii="Calibri" w:hAnsi="Calibri"/>
              </w:rPr>
            </w:pPr>
          </w:p>
        </w:tc>
      </w:tr>
      <w:tr w:rsidR="00F6120B" w:rsidTr="00583657">
        <w:trPr>
          <w:trHeight w:val="360"/>
        </w:trPr>
        <w:tc>
          <w:tcPr>
            <w:tcW w:w="1110" w:type="dxa"/>
            <w:tcBorders>
              <w:top w:val="nil"/>
              <w:bottom w:val="single" w:sz="4" w:space="0" w:color="D9D9D9" w:themeColor="background1" w:themeShade="D9"/>
            </w:tcBorders>
          </w:tcPr>
          <w:p w:rsidR="00F6120B" w:rsidRDefault="00F6120B" w:rsidP="00583657">
            <w:pPr>
              <w:jc w:val="center"/>
              <w:rPr>
                <w:rFonts w:ascii="Calibri" w:hAnsi="Calibri"/>
                <w:b/>
                <w:bCs/>
                <w:color w:val="3366CC"/>
                <w:sz w:val="18"/>
              </w:rPr>
            </w:pPr>
            <w:r>
              <w:rPr>
                <w:rFonts w:ascii="Calibri" w:hAnsi="Calibri"/>
                <w:b/>
                <w:bCs/>
                <w:color w:val="3366CC"/>
                <w:sz w:val="18"/>
              </w:rPr>
              <w:t>General information</w:t>
            </w:r>
          </w:p>
        </w:tc>
        <w:tc>
          <w:tcPr>
            <w:tcW w:w="630" w:type="dxa"/>
            <w:vAlign w:val="center"/>
          </w:tcPr>
          <w:p w:rsidR="00F6120B" w:rsidRDefault="00F6120B">
            <w:pPr>
              <w:jc w:val="center"/>
              <w:rPr>
                <w:rFonts w:ascii="Calibri" w:hAnsi="Calibri"/>
              </w:rPr>
            </w:pPr>
            <w:r>
              <w:rPr>
                <w:rFonts w:ascii="Calibri" w:hAnsi="Calibri"/>
              </w:rPr>
              <w:t>3</w:t>
            </w:r>
          </w:p>
        </w:tc>
        <w:tc>
          <w:tcPr>
            <w:tcW w:w="6812" w:type="dxa"/>
            <w:vAlign w:val="center"/>
          </w:tcPr>
          <w:p w:rsidR="00F6120B" w:rsidRDefault="00F6120B">
            <w:pPr>
              <w:rPr>
                <w:rFonts w:ascii="Calibri" w:hAnsi="Calibri"/>
              </w:rPr>
            </w:pPr>
            <w:r>
              <w:rPr>
                <w:rFonts w:ascii="Calibri" w:hAnsi="Calibri"/>
              </w:rPr>
              <w:t>If the kit is incomplete or contains damaged samples, contact CAP or WLS</w:t>
            </w:r>
            <w:r w:rsidR="00EA4C1F">
              <w:rPr>
                <w:rFonts w:ascii="Calibri" w:hAnsi="Calibri"/>
              </w:rPr>
              <w:t>H within 10 days of the shipmen</w:t>
            </w:r>
            <w:r>
              <w:rPr>
                <w:rFonts w:ascii="Calibri" w:hAnsi="Calibri"/>
              </w:rPr>
              <w:t>t date for replacement samples.</w:t>
            </w:r>
          </w:p>
          <w:p w:rsidR="00F6120B" w:rsidRDefault="00F6120B" w:rsidP="008A452B">
            <w:pPr>
              <w:numPr>
                <w:ilvl w:val="0"/>
                <w:numId w:val="7"/>
              </w:numPr>
              <w:tabs>
                <w:tab w:val="clear" w:pos="360"/>
                <w:tab w:val="num" w:pos="582"/>
              </w:tabs>
              <w:ind w:left="582" w:hanging="360"/>
              <w:rPr>
                <w:rFonts w:ascii="Calibri" w:hAnsi="Calibri"/>
              </w:rPr>
            </w:pPr>
            <w:r>
              <w:rPr>
                <w:rFonts w:ascii="Calibri" w:hAnsi="Calibri"/>
              </w:rPr>
              <w:t>Provide CAP #1802101 – 01 and contact information</w:t>
            </w:r>
          </w:p>
          <w:p w:rsidR="00F6120B" w:rsidRDefault="00F6120B" w:rsidP="008A452B">
            <w:pPr>
              <w:numPr>
                <w:ilvl w:val="0"/>
                <w:numId w:val="7"/>
              </w:numPr>
              <w:tabs>
                <w:tab w:val="clear" w:pos="360"/>
                <w:tab w:val="num" w:pos="582"/>
              </w:tabs>
              <w:ind w:left="582" w:hanging="360"/>
              <w:rPr>
                <w:rFonts w:ascii="Calibri" w:hAnsi="Calibri"/>
              </w:rPr>
            </w:pPr>
            <w:r>
              <w:rPr>
                <w:rFonts w:ascii="Calibri" w:hAnsi="Calibri"/>
              </w:rPr>
              <w:t>WSLH ID number: 2005499</w:t>
            </w:r>
          </w:p>
        </w:tc>
        <w:tc>
          <w:tcPr>
            <w:tcW w:w="1312" w:type="dxa"/>
            <w:tcBorders>
              <w:top w:val="nil"/>
              <w:bottom w:val="single" w:sz="4" w:space="0" w:color="D9D9D9" w:themeColor="background1" w:themeShade="D9"/>
            </w:tcBorders>
          </w:tcPr>
          <w:p w:rsidR="00F6120B" w:rsidRDefault="00F6120B">
            <w:pPr>
              <w:rPr>
                <w:rFonts w:ascii="Calibri" w:hAnsi="Calibri"/>
              </w:rPr>
            </w:pPr>
          </w:p>
        </w:tc>
      </w:tr>
      <w:tr w:rsidR="00F6120B" w:rsidTr="00DC3780">
        <w:trPr>
          <w:trHeight w:val="485"/>
        </w:trPr>
        <w:tc>
          <w:tcPr>
            <w:tcW w:w="1110" w:type="dxa"/>
            <w:tcBorders>
              <w:top w:val="single" w:sz="4" w:space="0" w:color="D9D9D9" w:themeColor="background1" w:themeShade="D9"/>
              <w:bottom w:val="nil"/>
            </w:tcBorders>
            <w:vAlign w:val="center"/>
          </w:tcPr>
          <w:p w:rsidR="00F6120B" w:rsidRDefault="00F6120B">
            <w:pPr>
              <w:jc w:val="center"/>
              <w:rPr>
                <w:rFonts w:ascii="Calibri" w:hAnsi="Calibri"/>
              </w:rPr>
            </w:pPr>
          </w:p>
        </w:tc>
        <w:tc>
          <w:tcPr>
            <w:tcW w:w="630" w:type="dxa"/>
            <w:vAlign w:val="center"/>
          </w:tcPr>
          <w:p w:rsidR="00F6120B" w:rsidRDefault="00F6120B">
            <w:pPr>
              <w:jc w:val="center"/>
              <w:rPr>
                <w:rFonts w:ascii="Calibri" w:hAnsi="Calibri"/>
              </w:rPr>
            </w:pPr>
            <w:r>
              <w:rPr>
                <w:rFonts w:ascii="Calibri" w:hAnsi="Calibri"/>
              </w:rPr>
              <w:t>4</w:t>
            </w:r>
          </w:p>
        </w:tc>
        <w:tc>
          <w:tcPr>
            <w:tcW w:w="6812" w:type="dxa"/>
            <w:vAlign w:val="center"/>
          </w:tcPr>
          <w:p w:rsidR="00F6120B" w:rsidRDefault="00F6120B">
            <w:pPr>
              <w:rPr>
                <w:rFonts w:ascii="Calibri" w:hAnsi="Calibri"/>
              </w:rPr>
            </w:pPr>
            <w:r>
              <w:rPr>
                <w:rFonts w:ascii="Calibri" w:hAnsi="Calibri"/>
              </w:rPr>
              <w:t>Treat all samples as potentially infectious. Wear gloves when handling.</w:t>
            </w:r>
          </w:p>
        </w:tc>
        <w:tc>
          <w:tcPr>
            <w:tcW w:w="1312" w:type="dxa"/>
            <w:tcBorders>
              <w:top w:val="single" w:sz="4" w:space="0" w:color="D9D9D9" w:themeColor="background1" w:themeShade="D9"/>
              <w:bottom w:val="nil"/>
            </w:tcBorders>
          </w:tcPr>
          <w:p w:rsidR="00F6120B" w:rsidRDefault="00F6120B">
            <w:pPr>
              <w:rPr>
                <w:rFonts w:ascii="Calibri" w:hAnsi="Calibri"/>
              </w:rPr>
            </w:pPr>
          </w:p>
        </w:tc>
      </w:tr>
      <w:tr w:rsidR="00F6120B" w:rsidTr="00DC3780">
        <w:trPr>
          <w:cantSplit/>
          <w:trHeight w:val="1102"/>
        </w:trPr>
        <w:tc>
          <w:tcPr>
            <w:tcW w:w="1110" w:type="dxa"/>
            <w:tcBorders>
              <w:top w:val="nil"/>
            </w:tcBorders>
          </w:tcPr>
          <w:p w:rsidR="00F6120B" w:rsidRDefault="00F6120B" w:rsidP="00583657">
            <w:pPr>
              <w:jc w:val="center"/>
              <w:rPr>
                <w:rFonts w:ascii="Calibri" w:hAnsi="Calibri"/>
                <w:b/>
                <w:bCs/>
                <w:color w:val="3366CC"/>
                <w:sz w:val="18"/>
              </w:rPr>
            </w:pPr>
            <w:r>
              <w:rPr>
                <w:rFonts w:ascii="Calibri" w:hAnsi="Calibri"/>
                <w:b/>
                <w:bCs/>
                <w:color w:val="3366CC"/>
                <w:sz w:val="18"/>
              </w:rPr>
              <w:t>Hotline</w:t>
            </w:r>
          </w:p>
        </w:tc>
        <w:tc>
          <w:tcPr>
            <w:tcW w:w="630" w:type="dxa"/>
            <w:vAlign w:val="center"/>
          </w:tcPr>
          <w:p w:rsidR="00F6120B" w:rsidRDefault="00F6120B">
            <w:pPr>
              <w:jc w:val="center"/>
              <w:rPr>
                <w:rFonts w:ascii="Calibri" w:hAnsi="Calibri"/>
              </w:rPr>
            </w:pPr>
            <w:r>
              <w:rPr>
                <w:rFonts w:ascii="Calibri" w:hAnsi="Calibri"/>
              </w:rPr>
              <w:t>5</w:t>
            </w:r>
          </w:p>
        </w:tc>
        <w:tc>
          <w:tcPr>
            <w:tcW w:w="6812" w:type="dxa"/>
            <w:vAlign w:val="center"/>
          </w:tcPr>
          <w:p w:rsidR="00F6120B" w:rsidRDefault="00F6120B">
            <w:pPr>
              <w:rPr>
                <w:rFonts w:ascii="Calibri" w:hAnsi="Calibri"/>
              </w:rPr>
            </w:pPr>
            <w:r>
              <w:rPr>
                <w:rFonts w:ascii="Calibri" w:hAnsi="Calibri"/>
              </w:rPr>
              <w:t>Call CAP or WLSH if there is a laboratory accident in which the employee is exposed to the survey material</w:t>
            </w:r>
          </w:p>
          <w:p w:rsidR="00F6120B" w:rsidRDefault="00F6120B" w:rsidP="008A452B">
            <w:pPr>
              <w:numPr>
                <w:ilvl w:val="0"/>
                <w:numId w:val="5"/>
              </w:numPr>
              <w:tabs>
                <w:tab w:val="clear" w:pos="360"/>
                <w:tab w:val="num" w:pos="522"/>
              </w:tabs>
              <w:ind w:left="342" w:hanging="90"/>
              <w:rPr>
                <w:rFonts w:ascii="Calibri" w:hAnsi="Calibri"/>
                <w:b/>
                <w:bCs/>
              </w:rPr>
            </w:pPr>
            <w:r>
              <w:rPr>
                <w:rFonts w:ascii="Calibri" w:hAnsi="Calibri"/>
                <w:b/>
                <w:bCs/>
              </w:rPr>
              <w:t>CAP Hot Line 1-800-443-3244, CAP #1802101 – 01</w:t>
            </w:r>
          </w:p>
          <w:p w:rsidR="00F6120B" w:rsidRDefault="00F6120B" w:rsidP="008A452B">
            <w:pPr>
              <w:numPr>
                <w:ilvl w:val="0"/>
                <w:numId w:val="5"/>
              </w:numPr>
              <w:tabs>
                <w:tab w:val="clear" w:pos="360"/>
                <w:tab w:val="num" w:pos="522"/>
              </w:tabs>
              <w:ind w:left="342" w:hanging="90"/>
              <w:rPr>
                <w:rFonts w:ascii="Calibri" w:hAnsi="Calibri"/>
              </w:rPr>
            </w:pPr>
            <w:r>
              <w:rPr>
                <w:rFonts w:ascii="Calibri" w:hAnsi="Calibri"/>
                <w:b/>
                <w:bCs/>
              </w:rPr>
              <w:t>WSLH 1-800-462-5261,  WSLH ID#: 2005499</w:t>
            </w:r>
          </w:p>
        </w:tc>
        <w:tc>
          <w:tcPr>
            <w:tcW w:w="1312" w:type="dxa"/>
            <w:tcBorders>
              <w:top w:val="nil"/>
            </w:tcBorders>
          </w:tcPr>
          <w:p w:rsidR="00F6120B" w:rsidRDefault="00F6120B">
            <w:pPr>
              <w:rPr>
                <w:rFonts w:ascii="Calibri" w:hAnsi="Calibri"/>
              </w:rPr>
            </w:pPr>
          </w:p>
        </w:tc>
      </w:tr>
      <w:tr w:rsidR="00F6120B" w:rsidTr="00DC3780">
        <w:trPr>
          <w:trHeight w:val="544"/>
        </w:trPr>
        <w:tc>
          <w:tcPr>
            <w:tcW w:w="1110" w:type="dxa"/>
            <w:vAlign w:val="center"/>
          </w:tcPr>
          <w:p w:rsidR="00F6120B" w:rsidRDefault="00F6120B">
            <w:pPr>
              <w:jc w:val="center"/>
              <w:rPr>
                <w:rFonts w:ascii="Calibri" w:hAnsi="Calibri"/>
                <w:b/>
                <w:bCs/>
                <w:color w:val="3366CC"/>
                <w:sz w:val="18"/>
              </w:rPr>
            </w:pPr>
            <w:r>
              <w:rPr>
                <w:rFonts w:ascii="Calibri" w:hAnsi="Calibri"/>
                <w:b/>
                <w:bCs/>
                <w:color w:val="3366CC"/>
                <w:sz w:val="18"/>
              </w:rPr>
              <w:t>Rotation</w:t>
            </w:r>
          </w:p>
        </w:tc>
        <w:tc>
          <w:tcPr>
            <w:tcW w:w="630" w:type="dxa"/>
            <w:vAlign w:val="center"/>
          </w:tcPr>
          <w:p w:rsidR="00F6120B" w:rsidRDefault="00F6120B">
            <w:pPr>
              <w:jc w:val="center"/>
              <w:rPr>
                <w:rFonts w:ascii="Calibri" w:hAnsi="Calibri"/>
              </w:rPr>
            </w:pPr>
            <w:r>
              <w:rPr>
                <w:rFonts w:ascii="Calibri" w:hAnsi="Calibri"/>
              </w:rPr>
              <w:t>6</w:t>
            </w:r>
          </w:p>
        </w:tc>
        <w:tc>
          <w:tcPr>
            <w:tcW w:w="6812" w:type="dxa"/>
            <w:vAlign w:val="center"/>
          </w:tcPr>
          <w:p w:rsidR="00F6120B" w:rsidRDefault="00F6120B">
            <w:pPr>
              <w:rPr>
                <w:rFonts w:ascii="Calibri" w:hAnsi="Calibri"/>
              </w:rPr>
            </w:pPr>
            <w:r>
              <w:rPr>
                <w:rFonts w:ascii="Calibri" w:hAnsi="Calibri"/>
              </w:rPr>
              <w:t>Distribute the specimen into the daily workflow.</w:t>
            </w:r>
          </w:p>
          <w:p w:rsidR="00F6120B" w:rsidRDefault="00F6120B" w:rsidP="008A452B">
            <w:pPr>
              <w:numPr>
                <w:ilvl w:val="0"/>
                <w:numId w:val="6"/>
              </w:numPr>
              <w:tabs>
                <w:tab w:val="clear" w:pos="360"/>
                <w:tab w:val="num" w:pos="492"/>
              </w:tabs>
              <w:ind w:left="492" w:hanging="270"/>
              <w:rPr>
                <w:rFonts w:ascii="Calibri" w:hAnsi="Calibri"/>
              </w:rPr>
            </w:pPr>
            <w:r>
              <w:rPr>
                <w:rFonts w:ascii="Calibri" w:hAnsi="Calibri"/>
              </w:rPr>
              <w:t>Rotate testing among all personnel that perform the procedure.</w:t>
            </w:r>
          </w:p>
        </w:tc>
        <w:tc>
          <w:tcPr>
            <w:tcW w:w="1312" w:type="dxa"/>
          </w:tcPr>
          <w:p w:rsidR="00F6120B" w:rsidRDefault="00F6120B">
            <w:pPr>
              <w:rPr>
                <w:rFonts w:ascii="Calibri" w:hAnsi="Calibri"/>
              </w:rPr>
            </w:pPr>
          </w:p>
        </w:tc>
      </w:tr>
      <w:tr w:rsidR="00F6120B" w:rsidTr="00DC3780">
        <w:trPr>
          <w:trHeight w:val="445"/>
        </w:trPr>
        <w:tc>
          <w:tcPr>
            <w:tcW w:w="1110" w:type="dxa"/>
            <w:vAlign w:val="center"/>
          </w:tcPr>
          <w:p w:rsidR="00F6120B" w:rsidRDefault="00F6120B">
            <w:pPr>
              <w:jc w:val="center"/>
              <w:rPr>
                <w:rFonts w:ascii="Calibri" w:hAnsi="Calibri"/>
                <w:b/>
                <w:bCs/>
                <w:color w:val="3366CC"/>
                <w:sz w:val="18"/>
              </w:rPr>
            </w:pPr>
            <w:r>
              <w:rPr>
                <w:rFonts w:ascii="Calibri" w:hAnsi="Calibri"/>
                <w:b/>
                <w:bCs/>
                <w:color w:val="3366CC"/>
                <w:sz w:val="18"/>
              </w:rPr>
              <w:t>Freeze</w:t>
            </w:r>
          </w:p>
        </w:tc>
        <w:tc>
          <w:tcPr>
            <w:tcW w:w="630" w:type="dxa"/>
            <w:vAlign w:val="center"/>
          </w:tcPr>
          <w:p w:rsidR="00F6120B" w:rsidRDefault="00F6120B">
            <w:pPr>
              <w:jc w:val="center"/>
              <w:rPr>
                <w:rFonts w:ascii="Calibri" w:hAnsi="Calibri"/>
              </w:rPr>
            </w:pPr>
            <w:r>
              <w:rPr>
                <w:rFonts w:ascii="Calibri" w:hAnsi="Calibri"/>
              </w:rPr>
              <w:t>7</w:t>
            </w:r>
          </w:p>
        </w:tc>
        <w:tc>
          <w:tcPr>
            <w:tcW w:w="6812" w:type="dxa"/>
            <w:vAlign w:val="center"/>
          </w:tcPr>
          <w:p w:rsidR="00F6120B" w:rsidRDefault="00F6120B">
            <w:pPr>
              <w:rPr>
                <w:rFonts w:ascii="Calibri" w:hAnsi="Calibri"/>
              </w:rPr>
            </w:pPr>
            <w:r>
              <w:rPr>
                <w:rFonts w:ascii="Calibri" w:hAnsi="Calibri"/>
              </w:rPr>
              <w:t xml:space="preserve">Freeze residual sample </w:t>
            </w:r>
            <w:r w:rsidR="00EA4C1F">
              <w:rPr>
                <w:rFonts w:ascii="Calibri" w:hAnsi="Calibri"/>
              </w:rPr>
              <w:t>at –</w:t>
            </w:r>
            <w:r>
              <w:rPr>
                <w:rFonts w:ascii="Calibri" w:hAnsi="Calibri"/>
              </w:rPr>
              <w:t xml:space="preserve"> 70°C.</w:t>
            </w:r>
          </w:p>
        </w:tc>
        <w:tc>
          <w:tcPr>
            <w:tcW w:w="1312" w:type="dxa"/>
          </w:tcPr>
          <w:p w:rsidR="00F6120B" w:rsidRDefault="00F6120B">
            <w:pPr>
              <w:rPr>
                <w:rFonts w:ascii="Calibri" w:hAnsi="Calibri"/>
              </w:rPr>
            </w:pPr>
          </w:p>
        </w:tc>
      </w:tr>
    </w:tbl>
    <w:p w:rsidR="00EA4C1F" w:rsidRDefault="00EA4C1F" w:rsidP="00F467C2">
      <w:pPr>
        <w:rPr>
          <w:rFonts w:ascii="Calibri" w:hAnsi="Calibri"/>
          <w:b/>
          <w:bCs/>
          <w:color w:val="3366CC"/>
          <w:sz w:val="22"/>
        </w:rPr>
      </w:pPr>
    </w:p>
    <w:p w:rsidR="00F6120B" w:rsidRDefault="00F6120B" w:rsidP="00F467C2">
      <w:pPr>
        <w:rPr>
          <w:rFonts w:ascii="Calibri" w:hAnsi="Calibri"/>
        </w:rPr>
      </w:pPr>
      <w:r>
        <w:rPr>
          <w:rFonts w:ascii="Calibri" w:hAnsi="Calibri"/>
          <w:b/>
          <w:bCs/>
          <w:color w:val="3366CC"/>
          <w:sz w:val="22"/>
        </w:rPr>
        <w:t xml:space="preserve">PROCEDURE B: </w:t>
      </w:r>
      <w:r>
        <w:rPr>
          <w:rFonts w:ascii="Calibri" w:hAnsi="Calibri"/>
        </w:rPr>
        <w:t>Follow the activity below for processing, testing and reporting samples</w:t>
      </w:r>
    </w:p>
    <w:p w:rsidR="00F6120B" w:rsidRDefault="00F6120B" w:rsidP="00F467C2">
      <w:pPr>
        <w:pStyle w:val="Heading1"/>
        <w:numPr>
          <w:ilvl w:val="0"/>
          <w:numId w:val="0"/>
        </w:numPr>
        <w:pBdr>
          <w:bottom w:val="single" w:sz="12" w:space="1" w:color="D9D9D9" w:themeColor="background1" w:themeShade="D9"/>
        </w:pBdr>
        <w:rPr>
          <w:rFonts w:ascii="Calibri" w:hAnsi="Calibri"/>
          <w:bCs/>
        </w:rPr>
      </w:pPr>
      <w:r>
        <w:rPr>
          <w:rFonts w:ascii="Calibri" w:hAnsi="Calibri"/>
          <w:bCs/>
        </w:rPr>
        <w:t>Testing and resulting samples</w:t>
      </w:r>
    </w:p>
    <w:p w:rsidR="00F6120B" w:rsidRDefault="00F6120B">
      <w:pPr>
        <w:pStyle w:val="BodyText2"/>
        <w:ind w:left="0" w:firstLine="0"/>
        <w:rPr>
          <w:rFonts w:ascii="Calibri" w:hAnsi="Calibri"/>
          <w:sz w:val="20"/>
        </w:rPr>
      </w:pPr>
    </w:p>
    <w:tbl>
      <w:tblPr>
        <w:tblW w:w="0" w:type="auto"/>
        <w:tblInd w:w="28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tblPr>
      <w:tblGrid>
        <w:gridCol w:w="1110"/>
        <w:gridCol w:w="630"/>
        <w:gridCol w:w="6812"/>
        <w:gridCol w:w="1438"/>
      </w:tblGrid>
      <w:tr w:rsidR="00F6120B" w:rsidTr="001E60C4">
        <w:trPr>
          <w:trHeight w:val="360"/>
        </w:trPr>
        <w:tc>
          <w:tcPr>
            <w:tcW w:w="1110" w:type="dxa"/>
            <w:tcBorders>
              <w:bottom w:val="single" w:sz="2" w:space="0" w:color="D9D9D9" w:themeColor="background1" w:themeShade="D9"/>
            </w:tcBorders>
            <w:shd w:val="clear" w:color="auto" w:fill="DBE5F1" w:themeFill="accent1" w:themeFillTint="33"/>
            <w:vAlign w:val="center"/>
          </w:tcPr>
          <w:p w:rsidR="00F6120B" w:rsidRDefault="00F6120B">
            <w:pPr>
              <w:jc w:val="center"/>
              <w:rPr>
                <w:rFonts w:ascii="Calibri" w:hAnsi="Calibri"/>
                <w:b/>
                <w:bCs/>
              </w:rPr>
            </w:pPr>
            <w:r>
              <w:rPr>
                <w:rFonts w:ascii="Calibri" w:hAnsi="Calibri"/>
                <w:b/>
                <w:bCs/>
              </w:rPr>
              <w:t>Activity</w:t>
            </w:r>
          </w:p>
        </w:tc>
        <w:tc>
          <w:tcPr>
            <w:tcW w:w="630" w:type="dxa"/>
            <w:shd w:val="clear" w:color="auto" w:fill="DBE5F1" w:themeFill="accent1" w:themeFillTint="33"/>
            <w:vAlign w:val="center"/>
          </w:tcPr>
          <w:p w:rsidR="00F6120B" w:rsidRDefault="00F6120B">
            <w:pPr>
              <w:jc w:val="center"/>
              <w:rPr>
                <w:rFonts w:ascii="Calibri" w:hAnsi="Calibri"/>
                <w:b/>
                <w:bCs/>
              </w:rPr>
            </w:pPr>
            <w:r>
              <w:rPr>
                <w:rFonts w:ascii="Calibri" w:hAnsi="Calibri"/>
                <w:b/>
                <w:bCs/>
              </w:rPr>
              <w:t>Step</w:t>
            </w:r>
          </w:p>
        </w:tc>
        <w:tc>
          <w:tcPr>
            <w:tcW w:w="6812" w:type="dxa"/>
            <w:shd w:val="clear" w:color="auto" w:fill="DBE5F1" w:themeFill="accent1" w:themeFillTint="33"/>
            <w:vAlign w:val="center"/>
          </w:tcPr>
          <w:p w:rsidR="00F6120B" w:rsidRDefault="00F6120B">
            <w:pPr>
              <w:pStyle w:val="Header"/>
              <w:tabs>
                <w:tab w:val="clear" w:pos="4320"/>
                <w:tab w:val="clear" w:pos="8640"/>
              </w:tabs>
              <w:rPr>
                <w:rFonts w:ascii="Calibri" w:hAnsi="Calibri"/>
                <w:b/>
                <w:bCs/>
              </w:rPr>
            </w:pPr>
            <w:r>
              <w:rPr>
                <w:rFonts w:ascii="Calibri" w:hAnsi="Calibri"/>
                <w:b/>
                <w:bCs/>
              </w:rPr>
              <w:t>Action</w:t>
            </w:r>
          </w:p>
        </w:tc>
        <w:tc>
          <w:tcPr>
            <w:tcW w:w="1438" w:type="dxa"/>
            <w:tcBorders>
              <w:bottom w:val="single" w:sz="2" w:space="0" w:color="D9D9D9" w:themeColor="background1" w:themeShade="D9"/>
            </w:tcBorders>
            <w:shd w:val="clear" w:color="auto" w:fill="DBE5F1" w:themeFill="accent1" w:themeFillTint="33"/>
            <w:vAlign w:val="center"/>
          </w:tcPr>
          <w:p w:rsidR="00F6120B" w:rsidRDefault="00F6120B">
            <w:pPr>
              <w:jc w:val="center"/>
              <w:rPr>
                <w:rFonts w:ascii="Calibri" w:hAnsi="Calibri"/>
                <w:b/>
                <w:bCs/>
              </w:rPr>
            </w:pPr>
            <w:r>
              <w:rPr>
                <w:rFonts w:ascii="Calibri" w:hAnsi="Calibri"/>
                <w:b/>
                <w:bCs/>
              </w:rPr>
              <w:t>Related Doc</w:t>
            </w:r>
          </w:p>
        </w:tc>
      </w:tr>
      <w:tr w:rsidR="00F6120B" w:rsidTr="00DC3780">
        <w:trPr>
          <w:trHeight w:val="454"/>
        </w:trPr>
        <w:tc>
          <w:tcPr>
            <w:tcW w:w="1110" w:type="dxa"/>
            <w:tcBorders>
              <w:bottom w:val="nil"/>
            </w:tcBorders>
            <w:vAlign w:val="center"/>
          </w:tcPr>
          <w:p w:rsidR="00F6120B" w:rsidRDefault="00F6120B">
            <w:pPr>
              <w:jc w:val="center"/>
              <w:rPr>
                <w:rFonts w:ascii="Calibri" w:hAnsi="Calibri"/>
              </w:rPr>
            </w:pPr>
          </w:p>
        </w:tc>
        <w:tc>
          <w:tcPr>
            <w:tcW w:w="630" w:type="dxa"/>
            <w:vAlign w:val="center"/>
          </w:tcPr>
          <w:p w:rsidR="00F6120B" w:rsidRDefault="00F6120B">
            <w:pPr>
              <w:jc w:val="center"/>
              <w:rPr>
                <w:rFonts w:ascii="Calibri" w:hAnsi="Calibri"/>
              </w:rPr>
            </w:pPr>
            <w:r>
              <w:rPr>
                <w:rFonts w:ascii="Calibri" w:hAnsi="Calibri"/>
              </w:rPr>
              <w:t>1</w:t>
            </w:r>
          </w:p>
        </w:tc>
        <w:tc>
          <w:tcPr>
            <w:tcW w:w="6812" w:type="dxa"/>
            <w:vAlign w:val="center"/>
          </w:tcPr>
          <w:p w:rsidR="00F6120B" w:rsidRDefault="00F6120B" w:rsidP="00F6120B">
            <w:pPr>
              <w:pStyle w:val="Header"/>
              <w:tabs>
                <w:tab w:val="clear" w:pos="4320"/>
                <w:tab w:val="clear" w:pos="8640"/>
              </w:tabs>
              <w:rPr>
                <w:rFonts w:ascii="Calibri" w:hAnsi="Calibri"/>
              </w:rPr>
            </w:pPr>
            <w:r>
              <w:rPr>
                <w:rFonts w:ascii="Calibri" w:hAnsi="Calibri"/>
              </w:rPr>
              <w:t>Accession each sample in Sunquest and generate label</w:t>
            </w:r>
          </w:p>
        </w:tc>
        <w:tc>
          <w:tcPr>
            <w:tcW w:w="1438" w:type="dxa"/>
            <w:tcBorders>
              <w:bottom w:val="nil"/>
            </w:tcBorders>
          </w:tcPr>
          <w:p w:rsidR="00F6120B" w:rsidRDefault="00F6120B">
            <w:pPr>
              <w:rPr>
                <w:rFonts w:ascii="Calibri" w:hAnsi="Calibri"/>
              </w:rPr>
            </w:pPr>
          </w:p>
        </w:tc>
      </w:tr>
      <w:tr w:rsidR="00F6120B" w:rsidTr="001E60C4">
        <w:trPr>
          <w:trHeight w:val="517"/>
        </w:trPr>
        <w:tc>
          <w:tcPr>
            <w:tcW w:w="1110" w:type="dxa"/>
            <w:tcBorders>
              <w:top w:val="nil"/>
              <w:bottom w:val="nil"/>
            </w:tcBorders>
            <w:vAlign w:val="center"/>
          </w:tcPr>
          <w:p w:rsidR="00F6120B" w:rsidRDefault="00F6120B">
            <w:pPr>
              <w:jc w:val="center"/>
              <w:rPr>
                <w:rFonts w:ascii="Calibri" w:hAnsi="Calibri"/>
                <w:b/>
                <w:bCs/>
                <w:color w:val="3366CC"/>
                <w:sz w:val="18"/>
              </w:rPr>
            </w:pPr>
            <w:r>
              <w:rPr>
                <w:rFonts w:ascii="Calibri" w:hAnsi="Calibri"/>
                <w:b/>
                <w:bCs/>
                <w:color w:val="3366CC"/>
                <w:sz w:val="18"/>
              </w:rPr>
              <w:t>Testing</w:t>
            </w:r>
          </w:p>
        </w:tc>
        <w:tc>
          <w:tcPr>
            <w:tcW w:w="630" w:type="dxa"/>
            <w:vAlign w:val="center"/>
          </w:tcPr>
          <w:p w:rsidR="00F6120B" w:rsidRDefault="00F6120B">
            <w:pPr>
              <w:jc w:val="center"/>
              <w:rPr>
                <w:rFonts w:ascii="Calibri" w:hAnsi="Calibri"/>
              </w:rPr>
            </w:pPr>
            <w:r>
              <w:rPr>
                <w:rFonts w:ascii="Calibri" w:hAnsi="Calibri"/>
              </w:rPr>
              <w:t>2</w:t>
            </w:r>
          </w:p>
        </w:tc>
        <w:tc>
          <w:tcPr>
            <w:tcW w:w="6812" w:type="dxa"/>
            <w:vAlign w:val="center"/>
          </w:tcPr>
          <w:p w:rsidR="00F6120B" w:rsidRDefault="00F6120B">
            <w:pPr>
              <w:rPr>
                <w:rFonts w:ascii="Calibri" w:hAnsi="Calibri"/>
              </w:rPr>
            </w:pPr>
            <w:r>
              <w:rPr>
                <w:rFonts w:ascii="Calibri" w:hAnsi="Calibri"/>
              </w:rPr>
              <w:t>Reconstitute the proficiency samples according to the instructions provided with each survey.</w:t>
            </w:r>
          </w:p>
        </w:tc>
        <w:tc>
          <w:tcPr>
            <w:tcW w:w="1438" w:type="dxa"/>
            <w:tcBorders>
              <w:top w:val="nil"/>
              <w:bottom w:val="nil"/>
            </w:tcBorders>
          </w:tcPr>
          <w:p w:rsidR="00F6120B" w:rsidRDefault="00F6120B">
            <w:pPr>
              <w:rPr>
                <w:rFonts w:ascii="Calibri" w:hAnsi="Calibri"/>
              </w:rPr>
            </w:pPr>
          </w:p>
        </w:tc>
      </w:tr>
      <w:tr w:rsidR="00F6120B" w:rsidTr="00DC3780">
        <w:trPr>
          <w:trHeight w:val="472"/>
        </w:trPr>
        <w:tc>
          <w:tcPr>
            <w:tcW w:w="1110" w:type="dxa"/>
            <w:tcBorders>
              <w:top w:val="nil"/>
              <w:bottom w:val="single" w:sz="2" w:space="0" w:color="D9D9D9" w:themeColor="background1" w:themeShade="D9"/>
            </w:tcBorders>
            <w:vAlign w:val="center"/>
          </w:tcPr>
          <w:p w:rsidR="00F6120B" w:rsidRDefault="00F6120B">
            <w:pPr>
              <w:jc w:val="center"/>
              <w:rPr>
                <w:rFonts w:ascii="Calibri" w:hAnsi="Calibri"/>
                <w:b/>
                <w:bCs/>
                <w:color w:val="3366CC"/>
                <w:sz w:val="18"/>
              </w:rPr>
            </w:pPr>
          </w:p>
        </w:tc>
        <w:tc>
          <w:tcPr>
            <w:tcW w:w="630" w:type="dxa"/>
            <w:vAlign w:val="center"/>
          </w:tcPr>
          <w:p w:rsidR="00F6120B" w:rsidRDefault="00F6120B">
            <w:pPr>
              <w:jc w:val="center"/>
              <w:rPr>
                <w:rFonts w:ascii="Calibri" w:hAnsi="Calibri"/>
              </w:rPr>
            </w:pPr>
            <w:r>
              <w:rPr>
                <w:rFonts w:ascii="Calibri" w:hAnsi="Calibri"/>
              </w:rPr>
              <w:t>3</w:t>
            </w:r>
          </w:p>
        </w:tc>
        <w:tc>
          <w:tcPr>
            <w:tcW w:w="6812" w:type="dxa"/>
            <w:vAlign w:val="center"/>
          </w:tcPr>
          <w:p w:rsidR="00F6120B" w:rsidRDefault="00F6120B">
            <w:pPr>
              <w:rPr>
                <w:rFonts w:ascii="Calibri" w:hAnsi="Calibri"/>
              </w:rPr>
            </w:pPr>
            <w:r>
              <w:rPr>
                <w:rFonts w:ascii="Calibri" w:hAnsi="Calibri"/>
              </w:rPr>
              <w:t>Test each sample with the regular workload according to written procedures</w:t>
            </w:r>
          </w:p>
        </w:tc>
        <w:tc>
          <w:tcPr>
            <w:tcW w:w="1438" w:type="dxa"/>
            <w:tcBorders>
              <w:top w:val="nil"/>
              <w:bottom w:val="nil"/>
            </w:tcBorders>
          </w:tcPr>
          <w:p w:rsidR="00F6120B" w:rsidRDefault="00F6120B">
            <w:pPr>
              <w:rPr>
                <w:rFonts w:ascii="Calibri" w:hAnsi="Calibri"/>
              </w:rPr>
            </w:pPr>
          </w:p>
        </w:tc>
      </w:tr>
      <w:tr w:rsidR="00F6120B" w:rsidTr="00DC3780">
        <w:trPr>
          <w:trHeight w:val="445"/>
        </w:trPr>
        <w:tc>
          <w:tcPr>
            <w:tcW w:w="1110" w:type="dxa"/>
            <w:tcBorders>
              <w:bottom w:val="nil"/>
            </w:tcBorders>
            <w:vAlign w:val="center"/>
          </w:tcPr>
          <w:p w:rsidR="00F6120B" w:rsidRDefault="00F6120B">
            <w:pPr>
              <w:jc w:val="center"/>
              <w:rPr>
                <w:rFonts w:ascii="Calibri" w:hAnsi="Calibri"/>
                <w:b/>
                <w:bCs/>
                <w:color w:val="3366CC"/>
                <w:sz w:val="18"/>
              </w:rPr>
            </w:pPr>
            <w:r>
              <w:rPr>
                <w:rFonts w:ascii="Calibri" w:hAnsi="Calibri"/>
                <w:b/>
                <w:bCs/>
                <w:color w:val="3366CC"/>
                <w:sz w:val="18"/>
              </w:rPr>
              <w:t>Record</w:t>
            </w:r>
          </w:p>
        </w:tc>
        <w:tc>
          <w:tcPr>
            <w:tcW w:w="630" w:type="dxa"/>
            <w:vAlign w:val="center"/>
          </w:tcPr>
          <w:p w:rsidR="00F6120B" w:rsidRDefault="00F6120B">
            <w:pPr>
              <w:jc w:val="center"/>
              <w:rPr>
                <w:rFonts w:ascii="Calibri" w:hAnsi="Calibri"/>
              </w:rPr>
            </w:pPr>
            <w:r>
              <w:rPr>
                <w:rFonts w:ascii="Calibri" w:hAnsi="Calibri"/>
              </w:rPr>
              <w:t>4</w:t>
            </w:r>
          </w:p>
        </w:tc>
        <w:tc>
          <w:tcPr>
            <w:tcW w:w="6812" w:type="dxa"/>
            <w:vAlign w:val="center"/>
          </w:tcPr>
          <w:p w:rsidR="00F6120B" w:rsidRDefault="00F6120B">
            <w:pPr>
              <w:rPr>
                <w:rFonts w:ascii="Calibri" w:hAnsi="Calibri"/>
              </w:rPr>
            </w:pPr>
            <w:r>
              <w:rPr>
                <w:rFonts w:ascii="Calibri" w:hAnsi="Calibri"/>
              </w:rPr>
              <w:t>Record results in computer.</w:t>
            </w:r>
          </w:p>
        </w:tc>
        <w:tc>
          <w:tcPr>
            <w:tcW w:w="1438" w:type="dxa"/>
            <w:tcBorders>
              <w:top w:val="nil"/>
            </w:tcBorders>
          </w:tcPr>
          <w:p w:rsidR="00F6120B" w:rsidRDefault="00F6120B">
            <w:pPr>
              <w:rPr>
                <w:rFonts w:ascii="Calibri" w:hAnsi="Calibri"/>
              </w:rPr>
            </w:pPr>
          </w:p>
        </w:tc>
      </w:tr>
      <w:tr w:rsidR="00F6120B" w:rsidTr="001E60C4">
        <w:trPr>
          <w:trHeight w:val="2609"/>
        </w:trPr>
        <w:tc>
          <w:tcPr>
            <w:tcW w:w="1110" w:type="dxa"/>
            <w:tcBorders>
              <w:top w:val="nil"/>
            </w:tcBorders>
            <w:vAlign w:val="center"/>
          </w:tcPr>
          <w:p w:rsidR="00F6120B" w:rsidRDefault="00F6120B">
            <w:pPr>
              <w:jc w:val="center"/>
              <w:rPr>
                <w:rFonts w:ascii="Calibri" w:hAnsi="Calibri"/>
                <w:b/>
                <w:bCs/>
                <w:color w:val="3366CC"/>
                <w:sz w:val="18"/>
              </w:rPr>
            </w:pPr>
          </w:p>
        </w:tc>
        <w:tc>
          <w:tcPr>
            <w:tcW w:w="630" w:type="dxa"/>
          </w:tcPr>
          <w:p w:rsidR="00F6120B" w:rsidRDefault="00F6120B">
            <w:pPr>
              <w:jc w:val="center"/>
              <w:rPr>
                <w:rFonts w:ascii="Calibri" w:hAnsi="Calibri"/>
              </w:rPr>
            </w:pPr>
          </w:p>
          <w:p w:rsidR="00F6120B" w:rsidRDefault="00F6120B">
            <w:pPr>
              <w:jc w:val="center"/>
              <w:rPr>
                <w:rFonts w:ascii="Calibri" w:hAnsi="Calibri"/>
              </w:rPr>
            </w:pPr>
            <w:r>
              <w:rPr>
                <w:rFonts w:ascii="Calibri" w:hAnsi="Calibri"/>
              </w:rPr>
              <w:t>5</w:t>
            </w:r>
          </w:p>
        </w:tc>
        <w:tc>
          <w:tcPr>
            <w:tcW w:w="6812" w:type="dxa"/>
            <w:vAlign w:val="center"/>
          </w:tcPr>
          <w:p w:rsidR="00F6120B" w:rsidRDefault="00F6120B">
            <w:pPr>
              <w:rPr>
                <w:rFonts w:ascii="Calibri" w:hAnsi="Calibri"/>
              </w:rPr>
            </w:pPr>
            <w:r>
              <w:rPr>
                <w:rFonts w:ascii="Calibri" w:hAnsi="Calibri"/>
              </w:rPr>
              <w:t>Transcribe the results onto the CAP/WLSH result form.</w:t>
            </w:r>
          </w:p>
          <w:p w:rsidR="00D46246" w:rsidRPr="00D46246" w:rsidRDefault="00D46246">
            <w:pPr>
              <w:rPr>
                <w:rFonts w:ascii="Calibri" w:hAnsi="Calibri"/>
                <w:sz w:val="12"/>
                <w:szCs w:val="12"/>
              </w:rPr>
            </w:pPr>
          </w:p>
          <w:tbl>
            <w:tblPr>
              <w:tblW w:w="0" w:type="auto"/>
              <w:tblInd w:w="30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tblPr>
            <w:tblGrid>
              <w:gridCol w:w="1890"/>
              <w:gridCol w:w="4230"/>
            </w:tblGrid>
            <w:tr w:rsidR="00F6120B" w:rsidTr="00EA4C1F">
              <w:trPr>
                <w:trHeight w:val="288"/>
              </w:trPr>
              <w:tc>
                <w:tcPr>
                  <w:tcW w:w="1890" w:type="dxa"/>
                  <w:shd w:val="clear" w:color="auto" w:fill="EAF1DD" w:themeFill="accent3" w:themeFillTint="33"/>
                  <w:vAlign w:val="center"/>
                </w:tcPr>
                <w:p w:rsidR="00F6120B" w:rsidRDefault="00F6120B">
                  <w:pPr>
                    <w:rPr>
                      <w:rFonts w:ascii="Calibri" w:hAnsi="Calibri"/>
                      <w:b/>
                      <w:bCs/>
                    </w:rPr>
                  </w:pPr>
                  <w:r>
                    <w:rPr>
                      <w:rFonts w:ascii="Calibri" w:hAnsi="Calibri"/>
                      <w:b/>
                      <w:bCs/>
                    </w:rPr>
                    <w:t>If</w:t>
                  </w:r>
                </w:p>
              </w:tc>
              <w:tc>
                <w:tcPr>
                  <w:tcW w:w="4230" w:type="dxa"/>
                  <w:shd w:val="clear" w:color="auto" w:fill="EAF1DD" w:themeFill="accent3" w:themeFillTint="33"/>
                  <w:vAlign w:val="center"/>
                </w:tcPr>
                <w:p w:rsidR="00F6120B" w:rsidRDefault="00F6120B">
                  <w:pPr>
                    <w:rPr>
                      <w:rFonts w:ascii="Calibri" w:hAnsi="Calibri"/>
                      <w:b/>
                      <w:bCs/>
                    </w:rPr>
                  </w:pPr>
                  <w:r>
                    <w:rPr>
                      <w:rFonts w:ascii="Calibri" w:hAnsi="Calibri"/>
                      <w:b/>
                      <w:bCs/>
                    </w:rPr>
                    <w:t>Then</w:t>
                  </w:r>
                </w:p>
              </w:tc>
            </w:tr>
            <w:tr w:rsidR="00F6120B" w:rsidTr="00EA4C1F">
              <w:trPr>
                <w:trHeight w:val="288"/>
              </w:trPr>
              <w:tc>
                <w:tcPr>
                  <w:tcW w:w="1890" w:type="dxa"/>
                  <w:vAlign w:val="center"/>
                </w:tcPr>
                <w:p w:rsidR="00F6120B" w:rsidRDefault="00F6120B">
                  <w:pPr>
                    <w:rPr>
                      <w:rFonts w:ascii="Calibri" w:hAnsi="Calibri"/>
                      <w:sz w:val="18"/>
                    </w:rPr>
                  </w:pPr>
                  <w:r>
                    <w:rPr>
                      <w:rFonts w:ascii="Calibri" w:hAnsi="Calibri"/>
                      <w:sz w:val="18"/>
                    </w:rPr>
                    <w:t>Result determined</w:t>
                  </w:r>
                </w:p>
              </w:tc>
              <w:tc>
                <w:tcPr>
                  <w:tcW w:w="4230" w:type="dxa"/>
                  <w:vAlign w:val="center"/>
                </w:tcPr>
                <w:p w:rsidR="00F6120B" w:rsidRDefault="00F6120B">
                  <w:pPr>
                    <w:rPr>
                      <w:rFonts w:ascii="Calibri" w:hAnsi="Calibri"/>
                      <w:sz w:val="18"/>
                    </w:rPr>
                  </w:pPr>
                  <w:r>
                    <w:rPr>
                      <w:rFonts w:ascii="Calibri" w:hAnsi="Calibri"/>
                      <w:sz w:val="18"/>
                    </w:rPr>
                    <w:t>Fill in appropriate bubble</w:t>
                  </w:r>
                </w:p>
              </w:tc>
            </w:tr>
            <w:tr w:rsidR="00F6120B" w:rsidTr="00EA4C1F">
              <w:trPr>
                <w:trHeight w:val="288"/>
              </w:trPr>
              <w:tc>
                <w:tcPr>
                  <w:tcW w:w="1890" w:type="dxa"/>
                  <w:vAlign w:val="center"/>
                </w:tcPr>
                <w:p w:rsidR="00F6120B" w:rsidRDefault="00F6120B">
                  <w:pPr>
                    <w:rPr>
                      <w:rFonts w:ascii="Calibri" w:hAnsi="Calibri"/>
                      <w:sz w:val="18"/>
                    </w:rPr>
                  </w:pPr>
                  <w:r>
                    <w:rPr>
                      <w:rFonts w:ascii="Calibri" w:hAnsi="Calibri"/>
                      <w:sz w:val="18"/>
                    </w:rPr>
                    <w:t>Test not performed</w:t>
                  </w:r>
                </w:p>
              </w:tc>
              <w:tc>
                <w:tcPr>
                  <w:tcW w:w="4230" w:type="dxa"/>
                  <w:vAlign w:val="center"/>
                </w:tcPr>
                <w:p w:rsidR="00F6120B" w:rsidRDefault="009A70DE" w:rsidP="00AE06BC">
                  <w:pPr>
                    <w:rPr>
                      <w:rFonts w:ascii="Calibri" w:hAnsi="Calibri"/>
                      <w:sz w:val="18"/>
                    </w:rPr>
                  </w:pPr>
                  <w:r>
                    <w:rPr>
                      <w:rFonts w:ascii="Calibri" w:hAnsi="Calibri"/>
                      <w:sz w:val="18"/>
                    </w:rPr>
                    <w:t xml:space="preserve">Follow instructions </w:t>
                  </w:r>
                  <w:r w:rsidR="00AE06BC">
                    <w:rPr>
                      <w:rFonts w:ascii="Calibri" w:hAnsi="Calibri"/>
                      <w:sz w:val="18"/>
                    </w:rPr>
                    <w:t xml:space="preserve">whether to leave result field  blank </w:t>
                  </w:r>
                  <w:r>
                    <w:rPr>
                      <w:rFonts w:ascii="Calibri" w:hAnsi="Calibri"/>
                      <w:sz w:val="18"/>
                    </w:rPr>
                    <w:t xml:space="preserve"> </w:t>
                  </w:r>
                  <w:r w:rsidR="00AE06BC">
                    <w:rPr>
                      <w:rFonts w:ascii="Calibri" w:hAnsi="Calibri"/>
                      <w:sz w:val="18"/>
                    </w:rPr>
                    <w:t>or not</w:t>
                  </w:r>
                </w:p>
              </w:tc>
            </w:tr>
            <w:tr w:rsidR="00F6120B" w:rsidTr="00EA4C1F">
              <w:trPr>
                <w:trHeight w:val="288"/>
              </w:trPr>
              <w:tc>
                <w:tcPr>
                  <w:tcW w:w="1890" w:type="dxa"/>
                  <w:vAlign w:val="center"/>
                </w:tcPr>
                <w:p w:rsidR="00F6120B" w:rsidRDefault="00F6120B">
                  <w:pPr>
                    <w:rPr>
                      <w:rFonts w:ascii="Calibri" w:hAnsi="Calibri"/>
                      <w:sz w:val="18"/>
                    </w:rPr>
                  </w:pPr>
                  <w:r>
                    <w:rPr>
                      <w:rFonts w:ascii="Calibri" w:hAnsi="Calibri"/>
                      <w:sz w:val="18"/>
                    </w:rPr>
                    <w:t>Submitting results</w:t>
                  </w:r>
                </w:p>
              </w:tc>
              <w:tc>
                <w:tcPr>
                  <w:tcW w:w="4230" w:type="dxa"/>
                  <w:vAlign w:val="center"/>
                </w:tcPr>
                <w:p w:rsidR="00F6120B" w:rsidRDefault="00F6120B">
                  <w:pPr>
                    <w:rPr>
                      <w:rFonts w:ascii="Calibri" w:hAnsi="Calibri"/>
                      <w:sz w:val="18"/>
                    </w:rPr>
                  </w:pPr>
                  <w:r>
                    <w:rPr>
                      <w:rFonts w:ascii="Calibri" w:hAnsi="Calibri"/>
                      <w:sz w:val="18"/>
                    </w:rPr>
                    <w:t>Check accuracy prior to filing online or faxing</w:t>
                  </w:r>
                </w:p>
              </w:tc>
            </w:tr>
            <w:tr w:rsidR="00F6120B" w:rsidTr="00EA4C1F">
              <w:trPr>
                <w:trHeight w:val="288"/>
              </w:trPr>
              <w:tc>
                <w:tcPr>
                  <w:tcW w:w="1890" w:type="dxa"/>
                  <w:vAlign w:val="center"/>
                </w:tcPr>
                <w:p w:rsidR="00F6120B" w:rsidRDefault="00F6120B">
                  <w:pPr>
                    <w:rPr>
                      <w:rFonts w:ascii="Calibri" w:hAnsi="Calibri"/>
                      <w:sz w:val="18"/>
                    </w:rPr>
                  </w:pPr>
                  <w:r>
                    <w:rPr>
                      <w:rFonts w:ascii="Calibri" w:hAnsi="Calibri"/>
                      <w:sz w:val="18"/>
                    </w:rPr>
                    <w:t>Corrections needed</w:t>
                  </w:r>
                </w:p>
              </w:tc>
              <w:tc>
                <w:tcPr>
                  <w:tcW w:w="4230" w:type="dxa"/>
                  <w:vAlign w:val="center"/>
                </w:tcPr>
                <w:p w:rsidR="00F6120B" w:rsidRDefault="00F6120B" w:rsidP="008A452B">
                  <w:pPr>
                    <w:numPr>
                      <w:ilvl w:val="0"/>
                      <w:numId w:val="6"/>
                    </w:numPr>
                    <w:tabs>
                      <w:tab w:val="clear" w:pos="360"/>
                      <w:tab w:val="num" w:pos="252"/>
                    </w:tabs>
                    <w:rPr>
                      <w:rFonts w:ascii="Calibri" w:hAnsi="Calibri"/>
                      <w:sz w:val="18"/>
                    </w:rPr>
                  </w:pPr>
                  <w:r>
                    <w:rPr>
                      <w:rFonts w:ascii="Calibri" w:hAnsi="Calibri"/>
                      <w:sz w:val="18"/>
                    </w:rPr>
                    <w:t xml:space="preserve">Can be made </w:t>
                  </w:r>
                  <w:r w:rsidR="004D330B">
                    <w:rPr>
                      <w:rFonts w:ascii="Calibri" w:hAnsi="Calibri"/>
                      <w:sz w:val="18"/>
                    </w:rPr>
                    <w:t>any time</w:t>
                  </w:r>
                  <w:r>
                    <w:rPr>
                      <w:rFonts w:ascii="Calibri" w:hAnsi="Calibri"/>
                      <w:sz w:val="18"/>
                    </w:rPr>
                    <w:t xml:space="preserve"> prior to due date</w:t>
                  </w:r>
                </w:p>
                <w:p w:rsidR="00F6120B" w:rsidRDefault="00F6120B" w:rsidP="008A452B">
                  <w:pPr>
                    <w:numPr>
                      <w:ilvl w:val="0"/>
                      <w:numId w:val="6"/>
                    </w:numPr>
                    <w:tabs>
                      <w:tab w:val="clear" w:pos="360"/>
                      <w:tab w:val="num" w:pos="252"/>
                    </w:tabs>
                    <w:ind w:left="252" w:hanging="252"/>
                    <w:rPr>
                      <w:rFonts w:ascii="Calibri" w:hAnsi="Calibri"/>
                      <w:sz w:val="18"/>
                    </w:rPr>
                  </w:pPr>
                  <w:r>
                    <w:rPr>
                      <w:rFonts w:ascii="Calibri" w:hAnsi="Calibri"/>
                      <w:sz w:val="18"/>
                    </w:rPr>
                    <w:t>Must be made online if submitted originally online</w:t>
                  </w:r>
                </w:p>
              </w:tc>
            </w:tr>
            <w:tr w:rsidR="00F6120B" w:rsidTr="00EA4C1F">
              <w:trPr>
                <w:trHeight w:val="288"/>
              </w:trPr>
              <w:tc>
                <w:tcPr>
                  <w:tcW w:w="1890" w:type="dxa"/>
                  <w:vAlign w:val="center"/>
                </w:tcPr>
                <w:p w:rsidR="00F6120B" w:rsidRDefault="00F6120B">
                  <w:pPr>
                    <w:rPr>
                      <w:rFonts w:ascii="Calibri" w:hAnsi="Calibri"/>
                      <w:sz w:val="18"/>
                    </w:rPr>
                  </w:pPr>
                  <w:r>
                    <w:rPr>
                      <w:rFonts w:ascii="Calibri" w:hAnsi="Calibri"/>
                      <w:sz w:val="18"/>
                    </w:rPr>
                    <w:t>Analytical problems</w:t>
                  </w:r>
                </w:p>
              </w:tc>
              <w:tc>
                <w:tcPr>
                  <w:tcW w:w="4230" w:type="dxa"/>
                  <w:vAlign w:val="center"/>
                </w:tcPr>
                <w:p w:rsidR="00F6120B" w:rsidRDefault="00F6120B">
                  <w:pPr>
                    <w:rPr>
                      <w:rFonts w:ascii="Calibri" w:hAnsi="Calibri"/>
                      <w:sz w:val="18"/>
                    </w:rPr>
                  </w:pPr>
                  <w:r>
                    <w:rPr>
                      <w:rFonts w:ascii="Calibri" w:hAnsi="Calibri"/>
                      <w:sz w:val="18"/>
                    </w:rPr>
                    <w:t>Refer to CAP kit instructions for exception codes</w:t>
                  </w:r>
                </w:p>
              </w:tc>
            </w:tr>
          </w:tbl>
          <w:p w:rsidR="00F6120B" w:rsidRDefault="00F6120B">
            <w:pPr>
              <w:rPr>
                <w:rFonts w:ascii="Calibri" w:hAnsi="Calibri"/>
              </w:rPr>
            </w:pPr>
          </w:p>
        </w:tc>
        <w:tc>
          <w:tcPr>
            <w:tcW w:w="1438" w:type="dxa"/>
          </w:tcPr>
          <w:p w:rsidR="00F6120B" w:rsidRDefault="00F6120B">
            <w:pPr>
              <w:pStyle w:val="Header"/>
              <w:tabs>
                <w:tab w:val="clear" w:pos="4320"/>
                <w:tab w:val="clear" w:pos="8640"/>
              </w:tabs>
              <w:rPr>
                <w:rFonts w:ascii="Calibri" w:hAnsi="Calibri"/>
              </w:rPr>
            </w:pPr>
          </w:p>
        </w:tc>
      </w:tr>
      <w:tr w:rsidR="00F6120B" w:rsidTr="00DC3780">
        <w:trPr>
          <w:trHeight w:val="625"/>
        </w:trPr>
        <w:tc>
          <w:tcPr>
            <w:tcW w:w="1110" w:type="dxa"/>
            <w:vAlign w:val="center"/>
          </w:tcPr>
          <w:p w:rsidR="00F6120B" w:rsidRDefault="00F6120B">
            <w:pPr>
              <w:jc w:val="center"/>
              <w:rPr>
                <w:rFonts w:ascii="Calibri" w:hAnsi="Calibri"/>
                <w:b/>
                <w:bCs/>
                <w:color w:val="3366CC"/>
                <w:sz w:val="18"/>
              </w:rPr>
            </w:pPr>
            <w:r>
              <w:rPr>
                <w:rFonts w:ascii="Calibri" w:hAnsi="Calibri"/>
                <w:b/>
                <w:bCs/>
                <w:color w:val="3366CC"/>
                <w:sz w:val="18"/>
              </w:rPr>
              <w:t>Signatures</w:t>
            </w:r>
          </w:p>
        </w:tc>
        <w:tc>
          <w:tcPr>
            <w:tcW w:w="630" w:type="dxa"/>
            <w:vAlign w:val="center"/>
          </w:tcPr>
          <w:p w:rsidR="00F6120B" w:rsidRDefault="00F6120B">
            <w:pPr>
              <w:jc w:val="center"/>
              <w:rPr>
                <w:rFonts w:ascii="Calibri" w:hAnsi="Calibri"/>
              </w:rPr>
            </w:pPr>
            <w:r>
              <w:rPr>
                <w:rFonts w:ascii="Calibri" w:hAnsi="Calibri"/>
              </w:rPr>
              <w:t>6</w:t>
            </w:r>
          </w:p>
        </w:tc>
        <w:tc>
          <w:tcPr>
            <w:tcW w:w="6812" w:type="dxa"/>
            <w:vAlign w:val="center"/>
          </w:tcPr>
          <w:p w:rsidR="00F6120B" w:rsidRDefault="00F6120B" w:rsidP="007D30EC">
            <w:pPr>
              <w:rPr>
                <w:rFonts w:ascii="Calibri" w:hAnsi="Calibri"/>
              </w:rPr>
            </w:pPr>
            <w:r>
              <w:rPr>
                <w:rFonts w:ascii="Calibri" w:hAnsi="Calibri"/>
              </w:rPr>
              <w:t xml:space="preserve">Testing personnel and </w:t>
            </w:r>
            <w:r w:rsidR="004D330B">
              <w:rPr>
                <w:rFonts w:ascii="Calibri" w:hAnsi="Calibri"/>
              </w:rPr>
              <w:t>section technical d</w:t>
            </w:r>
            <w:r>
              <w:rPr>
                <w:rFonts w:ascii="Calibri" w:hAnsi="Calibri"/>
              </w:rPr>
              <w:t xml:space="preserve">irector must sign the result form attesting the </w:t>
            </w:r>
            <w:r w:rsidR="007D30EC">
              <w:rPr>
                <w:rFonts w:ascii="Calibri" w:hAnsi="Calibri"/>
              </w:rPr>
              <w:t>PT samples were integrated into the routine workload</w:t>
            </w:r>
            <w:r>
              <w:rPr>
                <w:rFonts w:ascii="Calibri" w:hAnsi="Calibri"/>
              </w:rPr>
              <w:t>.</w:t>
            </w:r>
          </w:p>
        </w:tc>
        <w:tc>
          <w:tcPr>
            <w:tcW w:w="1438" w:type="dxa"/>
            <w:vAlign w:val="center"/>
          </w:tcPr>
          <w:p w:rsidR="00F6120B" w:rsidRDefault="00F6120B">
            <w:pPr>
              <w:pStyle w:val="Header"/>
              <w:tabs>
                <w:tab w:val="clear" w:pos="4320"/>
                <w:tab w:val="clear" w:pos="8640"/>
              </w:tabs>
              <w:jc w:val="center"/>
              <w:rPr>
                <w:rFonts w:ascii="Calibri" w:hAnsi="Calibri"/>
              </w:rPr>
            </w:pPr>
          </w:p>
        </w:tc>
      </w:tr>
      <w:tr w:rsidR="00E039D2" w:rsidTr="00E039D2">
        <w:trPr>
          <w:trHeight w:val="1570"/>
        </w:trPr>
        <w:tc>
          <w:tcPr>
            <w:tcW w:w="1110" w:type="dxa"/>
            <w:vAlign w:val="center"/>
          </w:tcPr>
          <w:p w:rsidR="00E039D2" w:rsidRDefault="00E039D2">
            <w:pPr>
              <w:jc w:val="center"/>
              <w:rPr>
                <w:rFonts w:ascii="Calibri" w:hAnsi="Calibri"/>
                <w:b/>
                <w:bCs/>
                <w:color w:val="3366CC"/>
                <w:sz w:val="18"/>
              </w:rPr>
            </w:pPr>
            <w:r>
              <w:rPr>
                <w:rFonts w:ascii="Calibri" w:hAnsi="Calibri"/>
                <w:b/>
                <w:bCs/>
                <w:color w:val="3366CC"/>
                <w:sz w:val="18"/>
              </w:rPr>
              <w:t>Online submission</w:t>
            </w:r>
          </w:p>
        </w:tc>
        <w:tc>
          <w:tcPr>
            <w:tcW w:w="630" w:type="dxa"/>
            <w:vAlign w:val="center"/>
          </w:tcPr>
          <w:p w:rsidR="00E039D2" w:rsidRDefault="00E039D2">
            <w:pPr>
              <w:jc w:val="center"/>
              <w:rPr>
                <w:rFonts w:ascii="Calibri" w:hAnsi="Calibri"/>
              </w:rPr>
            </w:pPr>
            <w:r>
              <w:rPr>
                <w:rFonts w:ascii="Calibri" w:hAnsi="Calibri"/>
              </w:rPr>
              <w:t>7</w:t>
            </w:r>
          </w:p>
        </w:tc>
        <w:tc>
          <w:tcPr>
            <w:tcW w:w="6812" w:type="dxa"/>
            <w:vAlign w:val="center"/>
          </w:tcPr>
          <w:p w:rsidR="00E039D2" w:rsidRDefault="00E039D2" w:rsidP="00E039D2">
            <w:pPr>
              <w:pStyle w:val="Header"/>
              <w:tabs>
                <w:tab w:val="clear" w:pos="4320"/>
                <w:tab w:val="clear" w:pos="8640"/>
              </w:tabs>
              <w:ind w:left="582" w:hanging="582"/>
              <w:rPr>
                <w:rFonts w:ascii="Calibri" w:hAnsi="Calibri"/>
              </w:rPr>
            </w:pPr>
            <w:r w:rsidRPr="001E60C4">
              <w:rPr>
                <w:rFonts w:ascii="Calibri" w:hAnsi="Calibri"/>
                <w:u w:val="single"/>
              </w:rPr>
              <w:t>CAP</w:t>
            </w:r>
            <w:r>
              <w:rPr>
                <w:rFonts w:ascii="Calibri" w:hAnsi="Calibri"/>
              </w:rPr>
              <w:t xml:space="preserve">: A personal web account must be established before entering results online. </w:t>
            </w:r>
          </w:p>
          <w:p w:rsidR="00E039D2" w:rsidRDefault="00E039D2" w:rsidP="00E039D2">
            <w:pPr>
              <w:pStyle w:val="Header"/>
              <w:tabs>
                <w:tab w:val="clear" w:pos="4320"/>
                <w:tab w:val="clear" w:pos="8640"/>
              </w:tabs>
              <w:ind w:left="582" w:hanging="582"/>
              <w:rPr>
                <w:rFonts w:ascii="Calibri" w:hAnsi="Calibri"/>
              </w:rPr>
            </w:pPr>
            <w:r>
              <w:rPr>
                <w:rFonts w:ascii="Calibri" w:hAnsi="Calibri"/>
              </w:rPr>
              <w:t xml:space="preserve">         Once established, enter and approve results by the due date printed on the</w:t>
            </w:r>
          </w:p>
          <w:p w:rsidR="00E039D2" w:rsidRDefault="00E039D2" w:rsidP="00E039D2">
            <w:pPr>
              <w:pStyle w:val="Header"/>
              <w:tabs>
                <w:tab w:val="clear" w:pos="4320"/>
                <w:tab w:val="clear" w:pos="8640"/>
              </w:tabs>
              <w:ind w:left="582" w:hanging="582"/>
              <w:rPr>
                <w:rFonts w:ascii="Calibri" w:hAnsi="Calibri"/>
              </w:rPr>
            </w:pPr>
            <w:r>
              <w:rPr>
                <w:rFonts w:ascii="Calibri" w:hAnsi="Calibri"/>
              </w:rPr>
              <w:t xml:space="preserve">         Result form.</w:t>
            </w:r>
          </w:p>
          <w:p w:rsidR="00E039D2" w:rsidRPr="00AE06BC" w:rsidRDefault="00E039D2" w:rsidP="00E039D2">
            <w:pPr>
              <w:pStyle w:val="Header"/>
              <w:tabs>
                <w:tab w:val="clear" w:pos="4320"/>
                <w:tab w:val="clear" w:pos="8640"/>
              </w:tabs>
              <w:rPr>
                <w:rFonts w:ascii="Calibri" w:hAnsi="Calibri"/>
                <w:sz w:val="16"/>
                <w:szCs w:val="16"/>
              </w:rPr>
            </w:pPr>
          </w:p>
          <w:p w:rsidR="00E039D2" w:rsidRDefault="00E039D2" w:rsidP="00E039D2">
            <w:pPr>
              <w:pStyle w:val="Header"/>
              <w:tabs>
                <w:tab w:val="clear" w:pos="4320"/>
                <w:tab w:val="clear" w:pos="8640"/>
              </w:tabs>
              <w:rPr>
                <w:rFonts w:ascii="Calibri" w:hAnsi="Calibri"/>
              </w:rPr>
            </w:pPr>
            <w:r w:rsidRPr="001E60C4">
              <w:rPr>
                <w:rFonts w:ascii="Calibri" w:hAnsi="Calibri"/>
                <w:u w:val="single"/>
              </w:rPr>
              <w:t>WSLH</w:t>
            </w:r>
            <w:r>
              <w:rPr>
                <w:rFonts w:ascii="Calibri" w:hAnsi="Calibri"/>
              </w:rPr>
              <w:t>: PT Central Login: 2005499</w:t>
            </w:r>
          </w:p>
          <w:p w:rsidR="00E039D2" w:rsidRDefault="00E039D2" w:rsidP="00E039D2">
            <w:pPr>
              <w:rPr>
                <w:rFonts w:ascii="Calibri" w:hAnsi="Calibri"/>
              </w:rPr>
            </w:pPr>
            <w:r>
              <w:rPr>
                <w:rFonts w:ascii="Calibri" w:hAnsi="Calibri"/>
              </w:rPr>
              <w:t xml:space="preserve">             PT Central Password: 2055499</w:t>
            </w:r>
          </w:p>
        </w:tc>
        <w:tc>
          <w:tcPr>
            <w:tcW w:w="1438" w:type="dxa"/>
            <w:vAlign w:val="center"/>
          </w:tcPr>
          <w:p w:rsidR="00E039D2" w:rsidRDefault="0080301B" w:rsidP="00E039D2">
            <w:pPr>
              <w:pStyle w:val="Header"/>
              <w:tabs>
                <w:tab w:val="clear" w:pos="4320"/>
                <w:tab w:val="clear" w:pos="8640"/>
              </w:tabs>
              <w:ind w:firstLine="70"/>
              <w:rPr>
                <w:rFonts w:ascii="Calibri" w:hAnsi="Calibri"/>
                <w:sz w:val="16"/>
              </w:rPr>
            </w:pPr>
            <w:hyperlink r:id="rId8" w:history="1">
              <w:r w:rsidR="00E039D2">
                <w:rPr>
                  <w:rStyle w:val="Hyperlink"/>
                  <w:rFonts w:ascii="Calibri" w:hAnsi="Calibri"/>
                  <w:sz w:val="16"/>
                </w:rPr>
                <w:t>www.cap.org</w:t>
              </w:r>
            </w:hyperlink>
          </w:p>
          <w:p w:rsidR="00E039D2" w:rsidRDefault="00E039D2" w:rsidP="00E039D2">
            <w:pPr>
              <w:pStyle w:val="Header"/>
              <w:tabs>
                <w:tab w:val="clear" w:pos="4320"/>
                <w:tab w:val="clear" w:pos="8640"/>
              </w:tabs>
              <w:ind w:firstLine="70"/>
              <w:rPr>
                <w:rFonts w:ascii="Calibri" w:hAnsi="Calibri"/>
                <w:sz w:val="16"/>
              </w:rPr>
            </w:pPr>
          </w:p>
          <w:p w:rsidR="00E039D2" w:rsidRDefault="0080301B" w:rsidP="00E039D2">
            <w:pPr>
              <w:pStyle w:val="Header"/>
              <w:tabs>
                <w:tab w:val="clear" w:pos="4320"/>
                <w:tab w:val="clear" w:pos="8640"/>
              </w:tabs>
              <w:jc w:val="center"/>
              <w:rPr>
                <w:rFonts w:ascii="Calibri" w:hAnsi="Calibri"/>
              </w:rPr>
            </w:pPr>
            <w:hyperlink r:id="rId9" w:history="1">
              <w:r w:rsidR="00E039D2">
                <w:rPr>
                  <w:rStyle w:val="Hyperlink"/>
                  <w:rFonts w:ascii="Calibri" w:hAnsi="Calibri"/>
                  <w:sz w:val="16"/>
                </w:rPr>
                <w:t>www.wslhpt.org</w:t>
              </w:r>
            </w:hyperlink>
          </w:p>
        </w:tc>
      </w:tr>
    </w:tbl>
    <w:p w:rsidR="00F6120B" w:rsidRDefault="00F6120B">
      <w:pPr>
        <w:pStyle w:val="BodyText2"/>
        <w:ind w:left="0" w:firstLine="0"/>
        <w:rPr>
          <w:rFonts w:ascii="Calibri" w:hAnsi="Calibri"/>
          <w:sz w:val="16"/>
        </w:rPr>
      </w:pPr>
    </w:p>
    <w:p w:rsidR="00E039D2" w:rsidRDefault="00E039D2">
      <w:pPr>
        <w:pStyle w:val="BodyText2"/>
        <w:ind w:left="0" w:firstLine="0"/>
        <w:rPr>
          <w:rFonts w:ascii="Calibri" w:hAnsi="Calibri"/>
          <w:sz w:val="16"/>
        </w:rPr>
      </w:pPr>
    </w:p>
    <w:p w:rsidR="00F6120B" w:rsidRDefault="00F6120B">
      <w:pPr>
        <w:pStyle w:val="BodyText2"/>
        <w:ind w:left="0" w:firstLine="0"/>
        <w:rPr>
          <w:rFonts w:ascii="Calibri" w:hAnsi="Calibri"/>
          <w:sz w:val="16"/>
        </w:rPr>
      </w:pPr>
    </w:p>
    <w:p w:rsidR="00F6120B" w:rsidRDefault="00F6120B" w:rsidP="00F467C2">
      <w:pPr>
        <w:ind w:left="1440" w:hanging="1440"/>
        <w:rPr>
          <w:rFonts w:ascii="Calibri" w:hAnsi="Calibri"/>
        </w:rPr>
      </w:pPr>
      <w:r>
        <w:rPr>
          <w:rFonts w:ascii="Calibri" w:hAnsi="Calibri"/>
          <w:b/>
          <w:bCs/>
          <w:color w:val="3366CC"/>
          <w:sz w:val="22"/>
        </w:rPr>
        <w:t xml:space="preserve">PROCEDURE C:  </w:t>
      </w:r>
      <w:r>
        <w:rPr>
          <w:rFonts w:ascii="Calibri" w:hAnsi="Calibri"/>
        </w:rPr>
        <w:t xml:space="preserve">Follow the activity below for reviewing graded PT results and PT results that were not graded because of </w:t>
      </w:r>
      <w:r w:rsidR="00AE06BC">
        <w:rPr>
          <w:rFonts w:ascii="Calibri" w:hAnsi="Calibri"/>
        </w:rPr>
        <w:t xml:space="preserve">   </w:t>
      </w:r>
      <w:r>
        <w:rPr>
          <w:rFonts w:ascii="Calibri" w:hAnsi="Calibri"/>
        </w:rPr>
        <w:t>lack of consensus</w:t>
      </w:r>
      <w:r w:rsidR="00AE06BC">
        <w:rPr>
          <w:rFonts w:ascii="Calibri" w:hAnsi="Calibri"/>
        </w:rPr>
        <w:t>, educational challenge</w:t>
      </w:r>
      <w:r>
        <w:rPr>
          <w:rFonts w:ascii="Calibri" w:hAnsi="Calibri"/>
        </w:rPr>
        <w:t xml:space="preserve"> or failure to submit results before the due date</w:t>
      </w:r>
    </w:p>
    <w:p w:rsidR="00F6120B" w:rsidRDefault="00F6120B" w:rsidP="00F467C2">
      <w:pPr>
        <w:pStyle w:val="Heading1"/>
        <w:numPr>
          <w:ilvl w:val="0"/>
          <w:numId w:val="0"/>
        </w:numPr>
        <w:pBdr>
          <w:bottom w:val="single" w:sz="12" w:space="1" w:color="D9D9D9" w:themeColor="background1" w:themeShade="D9"/>
        </w:pBdr>
        <w:rPr>
          <w:rFonts w:ascii="Calibri" w:hAnsi="Calibri"/>
          <w:bCs/>
        </w:rPr>
      </w:pPr>
      <w:r>
        <w:rPr>
          <w:rFonts w:ascii="Calibri" w:hAnsi="Calibri"/>
          <w:bCs/>
        </w:rPr>
        <w:t>Review of PT results</w:t>
      </w:r>
    </w:p>
    <w:p w:rsidR="00F6120B" w:rsidRDefault="00F6120B">
      <w:pPr>
        <w:pStyle w:val="BodyText2"/>
        <w:rPr>
          <w:rFonts w:ascii="Calibri" w:hAnsi="Calibri"/>
          <w:sz w:val="16"/>
        </w:rPr>
      </w:pPr>
    </w:p>
    <w:tbl>
      <w:tblPr>
        <w:tblW w:w="0" w:type="auto"/>
        <w:tblInd w:w="28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tblPr>
      <w:tblGrid>
        <w:gridCol w:w="1110"/>
        <w:gridCol w:w="630"/>
        <w:gridCol w:w="6812"/>
        <w:gridCol w:w="1438"/>
      </w:tblGrid>
      <w:tr w:rsidR="00F6120B" w:rsidTr="00AE06BC">
        <w:trPr>
          <w:trHeight w:val="360"/>
          <w:tblHeader/>
        </w:trPr>
        <w:tc>
          <w:tcPr>
            <w:tcW w:w="1110" w:type="dxa"/>
            <w:shd w:val="clear" w:color="auto" w:fill="DBE5F1" w:themeFill="accent1" w:themeFillTint="33"/>
            <w:vAlign w:val="center"/>
          </w:tcPr>
          <w:p w:rsidR="00F6120B" w:rsidRDefault="00F6120B">
            <w:pPr>
              <w:jc w:val="center"/>
              <w:rPr>
                <w:rFonts w:ascii="Calibri" w:hAnsi="Calibri"/>
                <w:b/>
                <w:bCs/>
              </w:rPr>
            </w:pPr>
            <w:r>
              <w:rPr>
                <w:rFonts w:ascii="Calibri" w:hAnsi="Calibri"/>
                <w:b/>
                <w:bCs/>
              </w:rPr>
              <w:t>Activity</w:t>
            </w:r>
          </w:p>
        </w:tc>
        <w:tc>
          <w:tcPr>
            <w:tcW w:w="630" w:type="dxa"/>
            <w:shd w:val="clear" w:color="auto" w:fill="DBE5F1" w:themeFill="accent1" w:themeFillTint="33"/>
            <w:vAlign w:val="center"/>
          </w:tcPr>
          <w:p w:rsidR="00F6120B" w:rsidRDefault="00F6120B">
            <w:pPr>
              <w:jc w:val="center"/>
              <w:rPr>
                <w:rFonts w:ascii="Calibri" w:hAnsi="Calibri"/>
                <w:b/>
                <w:bCs/>
              </w:rPr>
            </w:pPr>
            <w:r>
              <w:rPr>
                <w:rFonts w:ascii="Calibri" w:hAnsi="Calibri"/>
                <w:b/>
                <w:bCs/>
              </w:rPr>
              <w:t>Step</w:t>
            </w:r>
          </w:p>
        </w:tc>
        <w:tc>
          <w:tcPr>
            <w:tcW w:w="6812" w:type="dxa"/>
            <w:shd w:val="clear" w:color="auto" w:fill="DBE5F1" w:themeFill="accent1" w:themeFillTint="33"/>
            <w:vAlign w:val="center"/>
          </w:tcPr>
          <w:p w:rsidR="00F6120B" w:rsidRDefault="00F6120B">
            <w:pPr>
              <w:pStyle w:val="Header"/>
              <w:tabs>
                <w:tab w:val="clear" w:pos="4320"/>
                <w:tab w:val="clear" w:pos="8640"/>
              </w:tabs>
              <w:rPr>
                <w:rFonts w:ascii="Calibri" w:hAnsi="Calibri"/>
                <w:b/>
                <w:bCs/>
              </w:rPr>
            </w:pPr>
            <w:r>
              <w:rPr>
                <w:rFonts w:ascii="Calibri" w:hAnsi="Calibri"/>
                <w:b/>
                <w:bCs/>
              </w:rPr>
              <w:t>Action</w:t>
            </w:r>
          </w:p>
        </w:tc>
        <w:tc>
          <w:tcPr>
            <w:tcW w:w="1438" w:type="dxa"/>
            <w:shd w:val="clear" w:color="auto" w:fill="DBE5F1" w:themeFill="accent1" w:themeFillTint="33"/>
            <w:vAlign w:val="center"/>
          </w:tcPr>
          <w:p w:rsidR="00F6120B" w:rsidRDefault="00F6120B">
            <w:pPr>
              <w:jc w:val="center"/>
              <w:rPr>
                <w:rFonts w:ascii="Calibri" w:hAnsi="Calibri"/>
                <w:b/>
                <w:bCs/>
              </w:rPr>
            </w:pPr>
            <w:r>
              <w:rPr>
                <w:rFonts w:ascii="Calibri" w:hAnsi="Calibri"/>
                <w:b/>
                <w:bCs/>
              </w:rPr>
              <w:t>Related Doc</w:t>
            </w:r>
          </w:p>
        </w:tc>
      </w:tr>
      <w:tr w:rsidR="00F6120B" w:rsidTr="00DC3780">
        <w:trPr>
          <w:trHeight w:val="580"/>
        </w:trPr>
        <w:tc>
          <w:tcPr>
            <w:tcW w:w="1110" w:type="dxa"/>
            <w:tcBorders>
              <w:bottom w:val="single" w:sz="2" w:space="0" w:color="D9D9D9" w:themeColor="background1" w:themeShade="D9"/>
            </w:tcBorders>
            <w:vAlign w:val="center"/>
          </w:tcPr>
          <w:p w:rsidR="00F6120B" w:rsidRDefault="00F6120B">
            <w:pPr>
              <w:jc w:val="center"/>
              <w:rPr>
                <w:rFonts w:ascii="Calibri" w:hAnsi="Calibri"/>
                <w:b/>
                <w:bCs/>
                <w:color w:val="3366CC"/>
                <w:sz w:val="18"/>
              </w:rPr>
            </w:pPr>
            <w:r>
              <w:rPr>
                <w:rFonts w:ascii="Calibri" w:hAnsi="Calibri"/>
                <w:b/>
                <w:bCs/>
                <w:color w:val="3366CC"/>
                <w:sz w:val="18"/>
              </w:rPr>
              <w:t>Who</w:t>
            </w:r>
          </w:p>
        </w:tc>
        <w:tc>
          <w:tcPr>
            <w:tcW w:w="630" w:type="dxa"/>
            <w:vAlign w:val="center"/>
          </w:tcPr>
          <w:p w:rsidR="00F6120B" w:rsidRDefault="00F6120B">
            <w:pPr>
              <w:jc w:val="center"/>
              <w:rPr>
                <w:rFonts w:ascii="Calibri" w:hAnsi="Calibri"/>
              </w:rPr>
            </w:pPr>
            <w:r>
              <w:rPr>
                <w:rFonts w:ascii="Calibri" w:hAnsi="Calibri"/>
              </w:rPr>
              <w:t>1</w:t>
            </w:r>
          </w:p>
        </w:tc>
        <w:tc>
          <w:tcPr>
            <w:tcW w:w="6812" w:type="dxa"/>
            <w:vAlign w:val="center"/>
          </w:tcPr>
          <w:p w:rsidR="00F6120B" w:rsidRDefault="00F6120B" w:rsidP="00AE06BC">
            <w:pPr>
              <w:pStyle w:val="Header"/>
              <w:tabs>
                <w:tab w:val="clear" w:pos="4320"/>
                <w:tab w:val="clear" w:pos="8640"/>
              </w:tabs>
              <w:rPr>
                <w:rFonts w:ascii="Calibri" w:hAnsi="Calibri"/>
              </w:rPr>
            </w:pPr>
            <w:r>
              <w:rPr>
                <w:rFonts w:ascii="Calibri" w:hAnsi="Calibri"/>
              </w:rPr>
              <w:t xml:space="preserve">The </w:t>
            </w:r>
            <w:r w:rsidR="00AA60F5">
              <w:rPr>
                <w:rFonts w:ascii="Calibri" w:hAnsi="Calibri"/>
              </w:rPr>
              <w:t>section t</w:t>
            </w:r>
            <w:r w:rsidR="00AE06BC">
              <w:rPr>
                <w:rFonts w:ascii="Calibri" w:hAnsi="Calibri"/>
              </w:rPr>
              <w:t xml:space="preserve">echnical </w:t>
            </w:r>
            <w:r w:rsidR="00AA60F5">
              <w:rPr>
                <w:rFonts w:ascii="Calibri" w:hAnsi="Calibri"/>
              </w:rPr>
              <w:t>d</w:t>
            </w:r>
            <w:r>
              <w:rPr>
                <w:rFonts w:ascii="Calibri" w:hAnsi="Calibri"/>
              </w:rPr>
              <w:t xml:space="preserve">irector and/or </w:t>
            </w:r>
            <w:r w:rsidR="00AE06BC">
              <w:rPr>
                <w:rFonts w:ascii="Calibri" w:hAnsi="Calibri"/>
              </w:rPr>
              <w:t>designee</w:t>
            </w:r>
            <w:r>
              <w:rPr>
                <w:rFonts w:ascii="Calibri" w:hAnsi="Calibri"/>
              </w:rPr>
              <w:t xml:space="preserve"> will review all final survey results and document with signature and date reviewed.</w:t>
            </w:r>
          </w:p>
        </w:tc>
        <w:tc>
          <w:tcPr>
            <w:tcW w:w="1438" w:type="dxa"/>
            <w:tcBorders>
              <w:bottom w:val="single" w:sz="2" w:space="0" w:color="D9D9D9" w:themeColor="background1" w:themeShade="D9"/>
            </w:tcBorders>
          </w:tcPr>
          <w:p w:rsidR="00F6120B" w:rsidRDefault="00F6120B">
            <w:pPr>
              <w:rPr>
                <w:rFonts w:ascii="Calibri" w:hAnsi="Calibri"/>
              </w:rPr>
            </w:pPr>
          </w:p>
        </w:tc>
      </w:tr>
      <w:tr w:rsidR="00F6120B" w:rsidTr="00D46246">
        <w:trPr>
          <w:cantSplit/>
          <w:trHeight w:val="3370"/>
        </w:trPr>
        <w:tc>
          <w:tcPr>
            <w:tcW w:w="1110" w:type="dxa"/>
            <w:tcBorders>
              <w:bottom w:val="nil"/>
            </w:tcBorders>
            <w:vAlign w:val="center"/>
          </w:tcPr>
          <w:p w:rsidR="00F6120B" w:rsidRPr="0013669B" w:rsidRDefault="00F6120B">
            <w:pPr>
              <w:jc w:val="center"/>
              <w:rPr>
                <w:rFonts w:ascii="Calibri" w:hAnsi="Calibri"/>
                <w:b/>
                <w:bCs/>
                <w:color w:val="3366CC"/>
              </w:rPr>
            </w:pPr>
            <w:r w:rsidRPr="0013669B">
              <w:rPr>
                <w:rFonts w:ascii="Calibri" w:hAnsi="Calibri"/>
                <w:b/>
                <w:bCs/>
                <w:color w:val="3366CC"/>
              </w:rPr>
              <w:lastRenderedPageBreak/>
              <w:t>Graded Results</w:t>
            </w:r>
          </w:p>
          <w:p w:rsidR="00F6120B" w:rsidRDefault="00F6120B">
            <w:pPr>
              <w:jc w:val="center"/>
              <w:rPr>
                <w:rFonts w:ascii="Calibri" w:hAnsi="Calibri"/>
                <w:b/>
                <w:bCs/>
                <w:color w:val="3366CC"/>
                <w:sz w:val="18"/>
              </w:rPr>
            </w:pPr>
          </w:p>
          <w:p w:rsidR="00F6120B" w:rsidRDefault="00F6120B">
            <w:pPr>
              <w:jc w:val="center"/>
              <w:rPr>
                <w:rFonts w:ascii="Calibri" w:hAnsi="Calibri"/>
                <w:b/>
                <w:bCs/>
                <w:color w:val="3366CC"/>
                <w:sz w:val="18"/>
              </w:rPr>
            </w:pPr>
            <w:r>
              <w:rPr>
                <w:rFonts w:ascii="Calibri" w:hAnsi="Calibri"/>
                <w:b/>
                <w:bCs/>
                <w:color w:val="3366CC"/>
                <w:sz w:val="18"/>
              </w:rPr>
              <w:t xml:space="preserve">Trouble-shooting PT failures </w:t>
            </w:r>
          </w:p>
          <w:p w:rsidR="00F6120B" w:rsidRDefault="00F6120B">
            <w:pPr>
              <w:jc w:val="center"/>
              <w:rPr>
                <w:rFonts w:ascii="Calibri" w:hAnsi="Calibri"/>
                <w:b/>
                <w:bCs/>
                <w:color w:val="3366CC"/>
                <w:sz w:val="18"/>
              </w:rPr>
            </w:pPr>
          </w:p>
        </w:tc>
        <w:tc>
          <w:tcPr>
            <w:tcW w:w="630" w:type="dxa"/>
            <w:vAlign w:val="center"/>
          </w:tcPr>
          <w:p w:rsidR="00F6120B" w:rsidRDefault="00F6120B">
            <w:pPr>
              <w:jc w:val="center"/>
              <w:rPr>
                <w:rFonts w:ascii="Calibri" w:hAnsi="Calibri"/>
              </w:rPr>
            </w:pPr>
            <w:r>
              <w:rPr>
                <w:rFonts w:ascii="Calibri" w:hAnsi="Calibri"/>
              </w:rPr>
              <w:t>2</w:t>
            </w:r>
          </w:p>
        </w:tc>
        <w:tc>
          <w:tcPr>
            <w:tcW w:w="6812" w:type="dxa"/>
            <w:vAlign w:val="center"/>
          </w:tcPr>
          <w:p w:rsidR="00F6120B" w:rsidRDefault="00F6120B">
            <w:pPr>
              <w:rPr>
                <w:rFonts w:ascii="Calibri" w:hAnsi="Calibri"/>
              </w:rPr>
            </w:pPr>
            <w:r>
              <w:rPr>
                <w:rFonts w:ascii="Calibri" w:hAnsi="Calibri"/>
              </w:rPr>
              <w:t>Evaluate unacceptable results to detect and correct any problems identified.</w:t>
            </w:r>
          </w:p>
          <w:p w:rsidR="00F6120B" w:rsidRPr="00D46246" w:rsidRDefault="00F6120B">
            <w:pPr>
              <w:rPr>
                <w:rFonts w:ascii="Calibri" w:hAnsi="Calibri"/>
                <w:sz w:val="12"/>
                <w:szCs w:val="12"/>
              </w:rPr>
            </w:pPr>
          </w:p>
          <w:tbl>
            <w:tblPr>
              <w:tblW w:w="0" w:type="auto"/>
              <w:tblInd w:w="21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tblPr>
            <w:tblGrid>
              <w:gridCol w:w="540"/>
              <w:gridCol w:w="5670"/>
            </w:tblGrid>
            <w:tr w:rsidR="00F6120B" w:rsidTr="00AE06BC">
              <w:trPr>
                <w:trHeight w:val="288"/>
              </w:trPr>
              <w:tc>
                <w:tcPr>
                  <w:tcW w:w="540" w:type="dxa"/>
                  <w:shd w:val="clear" w:color="auto" w:fill="EAF1DD" w:themeFill="accent3" w:themeFillTint="33"/>
                  <w:vAlign w:val="center"/>
                </w:tcPr>
                <w:p w:rsidR="00F6120B" w:rsidRDefault="00F6120B">
                  <w:pPr>
                    <w:jc w:val="center"/>
                    <w:rPr>
                      <w:rFonts w:ascii="Calibri" w:hAnsi="Calibri"/>
                      <w:sz w:val="18"/>
                    </w:rPr>
                  </w:pPr>
                  <w:r>
                    <w:rPr>
                      <w:rFonts w:ascii="Calibri" w:hAnsi="Calibri"/>
                      <w:sz w:val="18"/>
                    </w:rPr>
                    <w:t>Step</w:t>
                  </w:r>
                </w:p>
              </w:tc>
              <w:tc>
                <w:tcPr>
                  <w:tcW w:w="5670" w:type="dxa"/>
                  <w:shd w:val="clear" w:color="auto" w:fill="EAF1DD" w:themeFill="accent3" w:themeFillTint="33"/>
                  <w:vAlign w:val="center"/>
                </w:tcPr>
                <w:p w:rsidR="00F6120B" w:rsidRDefault="00F6120B">
                  <w:pPr>
                    <w:rPr>
                      <w:rFonts w:ascii="Calibri" w:hAnsi="Calibri"/>
                      <w:sz w:val="18"/>
                    </w:rPr>
                  </w:pPr>
                  <w:r>
                    <w:rPr>
                      <w:rFonts w:ascii="Calibri" w:hAnsi="Calibri"/>
                      <w:sz w:val="18"/>
                    </w:rPr>
                    <w:t>Action</w:t>
                  </w:r>
                </w:p>
              </w:tc>
            </w:tr>
            <w:tr w:rsidR="00F6120B" w:rsidTr="00AE06BC">
              <w:trPr>
                <w:trHeight w:val="288"/>
              </w:trPr>
              <w:tc>
                <w:tcPr>
                  <w:tcW w:w="540" w:type="dxa"/>
                  <w:vAlign w:val="center"/>
                </w:tcPr>
                <w:p w:rsidR="00F6120B" w:rsidRDefault="00F6120B">
                  <w:pPr>
                    <w:jc w:val="center"/>
                    <w:rPr>
                      <w:rFonts w:ascii="Calibri" w:hAnsi="Calibri"/>
                      <w:sz w:val="18"/>
                    </w:rPr>
                  </w:pPr>
                  <w:r>
                    <w:rPr>
                      <w:rFonts w:ascii="Calibri" w:hAnsi="Calibri"/>
                      <w:sz w:val="18"/>
                    </w:rPr>
                    <w:t>a</w:t>
                  </w:r>
                </w:p>
              </w:tc>
              <w:tc>
                <w:tcPr>
                  <w:tcW w:w="5670" w:type="dxa"/>
                  <w:vAlign w:val="center"/>
                </w:tcPr>
                <w:p w:rsidR="00F6120B" w:rsidRDefault="00F6120B">
                  <w:pPr>
                    <w:rPr>
                      <w:rFonts w:ascii="Calibri" w:hAnsi="Calibri"/>
                      <w:sz w:val="18"/>
                    </w:rPr>
                  </w:pPr>
                  <w:r>
                    <w:rPr>
                      <w:rFonts w:ascii="Calibri" w:hAnsi="Calibri"/>
                      <w:sz w:val="18"/>
                    </w:rPr>
                    <w:t>Involve the individual(s) who originally processed the sample</w:t>
                  </w:r>
                </w:p>
              </w:tc>
            </w:tr>
            <w:tr w:rsidR="00F6120B" w:rsidTr="00AE06BC">
              <w:trPr>
                <w:trHeight w:val="288"/>
              </w:trPr>
              <w:tc>
                <w:tcPr>
                  <w:tcW w:w="540" w:type="dxa"/>
                  <w:vAlign w:val="center"/>
                </w:tcPr>
                <w:p w:rsidR="00F6120B" w:rsidRDefault="00F6120B">
                  <w:pPr>
                    <w:jc w:val="center"/>
                    <w:rPr>
                      <w:rFonts w:ascii="Calibri" w:hAnsi="Calibri"/>
                      <w:sz w:val="18"/>
                    </w:rPr>
                  </w:pPr>
                  <w:r>
                    <w:rPr>
                      <w:rFonts w:ascii="Calibri" w:hAnsi="Calibri"/>
                      <w:sz w:val="18"/>
                    </w:rPr>
                    <w:t>b</w:t>
                  </w:r>
                </w:p>
              </w:tc>
              <w:tc>
                <w:tcPr>
                  <w:tcW w:w="5670" w:type="dxa"/>
                  <w:vAlign w:val="center"/>
                </w:tcPr>
                <w:p w:rsidR="00F6120B" w:rsidRDefault="00F6120B">
                  <w:pPr>
                    <w:rPr>
                      <w:rFonts w:ascii="Calibri" w:hAnsi="Calibri"/>
                      <w:sz w:val="18"/>
                    </w:rPr>
                  </w:pPr>
                  <w:r>
                    <w:rPr>
                      <w:rFonts w:ascii="Calibri" w:hAnsi="Calibri"/>
                      <w:sz w:val="18"/>
                    </w:rPr>
                    <w:t>Gather survey documentation including QC records, instrument reports, incomplete and completed worksheets, reagent lots, etc.</w:t>
                  </w:r>
                </w:p>
              </w:tc>
            </w:tr>
            <w:tr w:rsidR="00F6120B" w:rsidTr="00AE06BC">
              <w:trPr>
                <w:trHeight w:val="288"/>
              </w:trPr>
              <w:tc>
                <w:tcPr>
                  <w:tcW w:w="540" w:type="dxa"/>
                  <w:vAlign w:val="center"/>
                </w:tcPr>
                <w:p w:rsidR="00F6120B" w:rsidRDefault="00F6120B">
                  <w:pPr>
                    <w:jc w:val="center"/>
                    <w:rPr>
                      <w:rFonts w:ascii="Calibri" w:hAnsi="Calibri"/>
                      <w:sz w:val="18"/>
                    </w:rPr>
                  </w:pPr>
                  <w:r>
                    <w:rPr>
                      <w:rFonts w:ascii="Calibri" w:hAnsi="Calibri"/>
                      <w:sz w:val="18"/>
                    </w:rPr>
                    <w:t>c</w:t>
                  </w:r>
                </w:p>
              </w:tc>
              <w:tc>
                <w:tcPr>
                  <w:tcW w:w="5670" w:type="dxa"/>
                  <w:vAlign w:val="center"/>
                </w:tcPr>
                <w:p w:rsidR="00F6120B" w:rsidRDefault="00F6120B">
                  <w:pPr>
                    <w:rPr>
                      <w:rFonts w:ascii="Calibri" w:hAnsi="Calibri"/>
                      <w:sz w:val="18"/>
                    </w:rPr>
                  </w:pPr>
                  <w:r>
                    <w:rPr>
                      <w:rFonts w:ascii="Calibri" w:hAnsi="Calibri"/>
                      <w:sz w:val="18"/>
                    </w:rPr>
                    <w:t>Use PT Exception Investigation Checklist to help evaluate a possible source of error.</w:t>
                  </w:r>
                </w:p>
              </w:tc>
            </w:tr>
            <w:tr w:rsidR="00F6120B" w:rsidTr="00AE06BC">
              <w:trPr>
                <w:trHeight w:val="288"/>
              </w:trPr>
              <w:tc>
                <w:tcPr>
                  <w:tcW w:w="540" w:type="dxa"/>
                  <w:vAlign w:val="center"/>
                </w:tcPr>
                <w:p w:rsidR="00F6120B" w:rsidRDefault="00F6120B">
                  <w:pPr>
                    <w:jc w:val="center"/>
                    <w:rPr>
                      <w:rFonts w:ascii="Calibri" w:hAnsi="Calibri"/>
                      <w:sz w:val="18"/>
                    </w:rPr>
                  </w:pPr>
                  <w:r>
                    <w:rPr>
                      <w:rFonts w:ascii="Calibri" w:hAnsi="Calibri"/>
                      <w:sz w:val="18"/>
                    </w:rPr>
                    <w:t>d</w:t>
                  </w:r>
                </w:p>
              </w:tc>
              <w:tc>
                <w:tcPr>
                  <w:tcW w:w="5670" w:type="dxa"/>
                  <w:vAlign w:val="center"/>
                </w:tcPr>
                <w:p w:rsidR="00F6120B" w:rsidRDefault="00F6120B">
                  <w:pPr>
                    <w:rPr>
                      <w:rFonts w:ascii="Calibri" w:hAnsi="Calibri"/>
                      <w:sz w:val="18"/>
                    </w:rPr>
                  </w:pPr>
                  <w:r>
                    <w:rPr>
                      <w:rFonts w:ascii="Calibri" w:hAnsi="Calibri"/>
                      <w:sz w:val="18"/>
                    </w:rPr>
                    <w:t>Retest the original sample if possible to determine if problem repeats.</w:t>
                  </w:r>
                </w:p>
              </w:tc>
            </w:tr>
            <w:tr w:rsidR="00F6120B" w:rsidTr="00AE06BC">
              <w:trPr>
                <w:trHeight w:val="288"/>
              </w:trPr>
              <w:tc>
                <w:tcPr>
                  <w:tcW w:w="540" w:type="dxa"/>
                  <w:vAlign w:val="center"/>
                </w:tcPr>
                <w:p w:rsidR="00F6120B" w:rsidRDefault="00F6120B">
                  <w:pPr>
                    <w:jc w:val="center"/>
                    <w:rPr>
                      <w:rFonts w:ascii="Calibri" w:hAnsi="Calibri"/>
                      <w:sz w:val="18"/>
                    </w:rPr>
                  </w:pPr>
                  <w:r>
                    <w:rPr>
                      <w:rFonts w:ascii="Calibri" w:hAnsi="Calibri"/>
                      <w:sz w:val="18"/>
                    </w:rPr>
                    <w:t>e</w:t>
                  </w:r>
                </w:p>
              </w:tc>
              <w:tc>
                <w:tcPr>
                  <w:tcW w:w="5670" w:type="dxa"/>
                  <w:vAlign w:val="center"/>
                </w:tcPr>
                <w:p w:rsidR="00F6120B" w:rsidRDefault="00F6120B">
                  <w:pPr>
                    <w:rPr>
                      <w:rFonts w:ascii="Calibri" w:hAnsi="Calibri"/>
                      <w:sz w:val="18"/>
                    </w:rPr>
                  </w:pPr>
                  <w:r>
                    <w:rPr>
                      <w:rFonts w:ascii="Calibri" w:hAnsi="Calibri"/>
                      <w:sz w:val="18"/>
                    </w:rPr>
                    <w:t>Review patient results for acceptability at the time of PT testing.</w:t>
                  </w:r>
                </w:p>
              </w:tc>
            </w:tr>
            <w:tr w:rsidR="00F6120B" w:rsidTr="00AE06BC">
              <w:trPr>
                <w:trHeight w:val="288"/>
              </w:trPr>
              <w:tc>
                <w:tcPr>
                  <w:tcW w:w="540" w:type="dxa"/>
                  <w:vAlign w:val="center"/>
                </w:tcPr>
                <w:p w:rsidR="00F6120B" w:rsidRDefault="00F6120B">
                  <w:pPr>
                    <w:jc w:val="center"/>
                    <w:rPr>
                      <w:rFonts w:ascii="Calibri" w:hAnsi="Calibri"/>
                      <w:sz w:val="18"/>
                    </w:rPr>
                  </w:pPr>
                  <w:r>
                    <w:rPr>
                      <w:rFonts w:ascii="Calibri" w:hAnsi="Calibri"/>
                      <w:sz w:val="18"/>
                    </w:rPr>
                    <w:t>f</w:t>
                  </w:r>
                </w:p>
              </w:tc>
              <w:tc>
                <w:tcPr>
                  <w:tcW w:w="5670" w:type="dxa"/>
                  <w:vAlign w:val="center"/>
                </w:tcPr>
                <w:p w:rsidR="00F6120B" w:rsidRDefault="00F6120B">
                  <w:pPr>
                    <w:rPr>
                      <w:rFonts w:ascii="Calibri" w:hAnsi="Calibri"/>
                      <w:sz w:val="18"/>
                    </w:rPr>
                  </w:pPr>
                  <w:r>
                    <w:rPr>
                      <w:rFonts w:ascii="Calibri" w:hAnsi="Calibri"/>
                      <w:sz w:val="18"/>
                    </w:rPr>
                    <w:t>Investigate a potential root cause, i.e., insufficient training, lack of communication, improper equipment, etc.</w:t>
                  </w:r>
                </w:p>
              </w:tc>
            </w:tr>
            <w:tr w:rsidR="00F6120B" w:rsidTr="00AE06BC">
              <w:trPr>
                <w:trHeight w:val="288"/>
              </w:trPr>
              <w:tc>
                <w:tcPr>
                  <w:tcW w:w="540" w:type="dxa"/>
                  <w:vAlign w:val="center"/>
                </w:tcPr>
                <w:p w:rsidR="00F6120B" w:rsidRDefault="00F6120B">
                  <w:pPr>
                    <w:jc w:val="center"/>
                    <w:rPr>
                      <w:rFonts w:ascii="Calibri" w:hAnsi="Calibri"/>
                      <w:sz w:val="18"/>
                    </w:rPr>
                  </w:pPr>
                  <w:r>
                    <w:rPr>
                      <w:rFonts w:ascii="Calibri" w:hAnsi="Calibri"/>
                      <w:sz w:val="18"/>
                    </w:rPr>
                    <w:t>g</w:t>
                  </w:r>
                </w:p>
              </w:tc>
              <w:tc>
                <w:tcPr>
                  <w:tcW w:w="5670" w:type="dxa"/>
                  <w:vAlign w:val="center"/>
                </w:tcPr>
                <w:p w:rsidR="00F6120B" w:rsidRDefault="00F6120B">
                  <w:pPr>
                    <w:rPr>
                      <w:rFonts w:ascii="Calibri" w:hAnsi="Calibri"/>
                      <w:sz w:val="18"/>
                    </w:rPr>
                  </w:pPr>
                  <w:r>
                    <w:rPr>
                      <w:rFonts w:ascii="Calibri" w:hAnsi="Calibri"/>
                      <w:sz w:val="18"/>
                    </w:rPr>
                    <w:t>Document and communicate corrective action to prevent future failures.</w:t>
                  </w:r>
                </w:p>
              </w:tc>
            </w:tr>
          </w:tbl>
          <w:p w:rsidR="00F6120B" w:rsidRDefault="004E0E21">
            <w:pPr>
              <w:rPr>
                <w:rFonts w:ascii="Calibri" w:hAnsi="Calibri"/>
              </w:rPr>
            </w:pPr>
            <w:r>
              <w:rPr>
                <w:rFonts w:ascii="Calibri" w:hAnsi="Calibri"/>
              </w:rPr>
              <w:t xml:space="preserve">NOTE: If repeat testing yields incorrect results, CAP may instruct the laboratory to cease patient testing.  Send tests out as applicable until approval to start testing again is attained. </w:t>
            </w:r>
          </w:p>
        </w:tc>
        <w:tc>
          <w:tcPr>
            <w:tcW w:w="1438" w:type="dxa"/>
            <w:tcBorders>
              <w:bottom w:val="nil"/>
            </w:tcBorders>
          </w:tcPr>
          <w:p w:rsidR="00F6120B" w:rsidRDefault="00F6120B">
            <w:pPr>
              <w:pStyle w:val="Header"/>
              <w:tabs>
                <w:tab w:val="clear" w:pos="4320"/>
                <w:tab w:val="clear" w:pos="8640"/>
              </w:tabs>
              <w:rPr>
                <w:rFonts w:ascii="Calibri" w:hAnsi="Calibri"/>
              </w:rPr>
            </w:pPr>
          </w:p>
          <w:p w:rsidR="00F6120B" w:rsidRDefault="00F6120B">
            <w:pPr>
              <w:pStyle w:val="Header"/>
              <w:tabs>
                <w:tab w:val="clear" w:pos="4320"/>
                <w:tab w:val="clear" w:pos="8640"/>
              </w:tabs>
              <w:rPr>
                <w:rFonts w:ascii="Calibri" w:hAnsi="Calibri"/>
              </w:rPr>
            </w:pPr>
          </w:p>
          <w:p w:rsidR="00F6120B" w:rsidRDefault="00F6120B">
            <w:pPr>
              <w:pStyle w:val="Header"/>
              <w:tabs>
                <w:tab w:val="clear" w:pos="4320"/>
                <w:tab w:val="clear" w:pos="8640"/>
              </w:tabs>
              <w:rPr>
                <w:rFonts w:ascii="Calibri" w:hAnsi="Calibri"/>
              </w:rPr>
            </w:pPr>
          </w:p>
          <w:p w:rsidR="00F6120B" w:rsidRDefault="00F6120B">
            <w:pPr>
              <w:pStyle w:val="Header"/>
              <w:tabs>
                <w:tab w:val="clear" w:pos="4320"/>
                <w:tab w:val="clear" w:pos="8640"/>
              </w:tabs>
              <w:rPr>
                <w:rFonts w:ascii="Calibri" w:hAnsi="Calibri"/>
              </w:rPr>
            </w:pPr>
          </w:p>
          <w:p w:rsidR="00F6120B" w:rsidRDefault="0080301B">
            <w:pPr>
              <w:pStyle w:val="Header"/>
              <w:tabs>
                <w:tab w:val="clear" w:pos="4320"/>
                <w:tab w:val="clear" w:pos="8640"/>
              </w:tabs>
              <w:rPr>
                <w:rFonts w:ascii="Calibri" w:hAnsi="Calibri"/>
                <w:sz w:val="16"/>
              </w:rPr>
            </w:pPr>
            <w:hyperlink r:id="rId10" w:history="1">
              <w:r w:rsidR="00F6120B" w:rsidRPr="00E039D2">
                <w:rPr>
                  <w:rStyle w:val="Hyperlink"/>
                  <w:rFonts w:ascii="Calibri" w:hAnsi="Calibri"/>
                  <w:sz w:val="16"/>
                </w:rPr>
                <w:t>PT Exception Checklist</w:t>
              </w:r>
            </w:hyperlink>
          </w:p>
        </w:tc>
      </w:tr>
      <w:tr w:rsidR="00F6120B" w:rsidTr="001E60C4">
        <w:trPr>
          <w:trHeight w:val="360"/>
        </w:trPr>
        <w:tc>
          <w:tcPr>
            <w:tcW w:w="1110" w:type="dxa"/>
            <w:tcBorders>
              <w:top w:val="nil"/>
              <w:bottom w:val="nil"/>
            </w:tcBorders>
            <w:vAlign w:val="center"/>
          </w:tcPr>
          <w:p w:rsidR="00F6120B" w:rsidRDefault="00F6120B">
            <w:pPr>
              <w:jc w:val="center"/>
              <w:rPr>
                <w:rFonts w:ascii="Calibri" w:hAnsi="Calibri"/>
                <w:b/>
                <w:bCs/>
                <w:color w:val="3366CC"/>
                <w:sz w:val="18"/>
              </w:rPr>
            </w:pPr>
          </w:p>
        </w:tc>
        <w:tc>
          <w:tcPr>
            <w:tcW w:w="630" w:type="dxa"/>
            <w:vAlign w:val="center"/>
          </w:tcPr>
          <w:p w:rsidR="00F6120B" w:rsidRDefault="00F6120B">
            <w:pPr>
              <w:jc w:val="center"/>
              <w:rPr>
                <w:rFonts w:ascii="Calibri" w:hAnsi="Calibri"/>
              </w:rPr>
            </w:pPr>
            <w:r>
              <w:rPr>
                <w:rFonts w:ascii="Calibri" w:hAnsi="Calibri"/>
              </w:rPr>
              <w:t>3</w:t>
            </w:r>
          </w:p>
        </w:tc>
        <w:tc>
          <w:tcPr>
            <w:tcW w:w="6812" w:type="dxa"/>
            <w:vAlign w:val="center"/>
          </w:tcPr>
          <w:p w:rsidR="00F6120B" w:rsidRDefault="00D46246" w:rsidP="006073A3">
            <w:pPr>
              <w:rPr>
                <w:rFonts w:ascii="Calibri" w:hAnsi="Calibri"/>
              </w:rPr>
            </w:pPr>
            <w:r>
              <w:rPr>
                <w:rFonts w:ascii="Calibri" w:hAnsi="Calibri"/>
              </w:rPr>
              <w:t>If documentation must be sent to CAP, c</w:t>
            </w:r>
            <w:r w:rsidR="006073A3">
              <w:rPr>
                <w:rFonts w:ascii="Calibri" w:hAnsi="Calibri"/>
              </w:rPr>
              <w:t>omplete a Proficiency Testing Compliance Notification</w:t>
            </w:r>
            <w:r w:rsidR="00F6120B">
              <w:rPr>
                <w:rFonts w:ascii="Calibri" w:hAnsi="Calibri"/>
              </w:rPr>
              <w:t xml:space="preserve"> </w:t>
            </w:r>
            <w:r>
              <w:rPr>
                <w:rFonts w:ascii="Calibri" w:hAnsi="Calibri"/>
              </w:rPr>
              <w:t xml:space="preserve">(PTCN) </w:t>
            </w:r>
            <w:r w:rsidR="00F6120B">
              <w:rPr>
                <w:rFonts w:ascii="Calibri" w:hAnsi="Calibri"/>
              </w:rPr>
              <w:t>Form</w:t>
            </w:r>
          </w:p>
        </w:tc>
        <w:tc>
          <w:tcPr>
            <w:tcW w:w="1438" w:type="dxa"/>
            <w:tcBorders>
              <w:top w:val="nil"/>
              <w:bottom w:val="nil"/>
            </w:tcBorders>
          </w:tcPr>
          <w:p w:rsidR="00F6120B" w:rsidRDefault="0080301B" w:rsidP="006073A3">
            <w:pPr>
              <w:rPr>
                <w:rFonts w:ascii="Calibri" w:hAnsi="Calibri"/>
                <w:sz w:val="16"/>
              </w:rPr>
            </w:pPr>
            <w:hyperlink r:id="rId11" w:history="1">
              <w:r w:rsidR="00F6120B" w:rsidRPr="00E039D2">
                <w:rPr>
                  <w:rStyle w:val="Hyperlink"/>
                  <w:rFonts w:ascii="Calibri" w:hAnsi="Calibri"/>
                  <w:sz w:val="16"/>
                </w:rPr>
                <w:t xml:space="preserve">PT </w:t>
              </w:r>
              <w:r w:rsidR="006073A3" w:rsidRPr="00E039D2">
                <w:rPr>
                  <w:rStyle w:val="Hyperlink"/>
                  <w:rFonts w:ascii="Calibri" w:hAnsi="Calibri"/>
                  <w:sz w:val="16"/>
                </w:rPr>
                <w:t xml:space="preserve">Compliance Notification (PTCN) </w:t>
              </w:r>
              <w:r w:rsidR="00F6120B" w:rsidRPr="00E039D2">
                <w:rPr>
                  <w:rStyle w:val="Hyperlink"/>
                  <w:rFonts w:ascii="Calibri" w:hAnsi="Calibri"/>
                  <w:sz w:val="16"/>
                </w:rPr>
                <w:t>Form</w:t>
              </w:r>
            </w:hyperlink>
          </w:p>
        </w:tc>
      </w:tr>
      <w:tr w:rsidR="00F6120B" w:rsidTr="001E60C4">
        <w:trPr>
          <w:trHeight w:val="360"/>
        </w:trPr>
        <w:tc>
          <w:tcPr>
            <w:tcW w:w="1110" w:type="dxa"/>
            <w:tcBorders>
              <w:top w:val="nil"/>
              <w:bottom w:val="single" w:sz="2" w:space="0" w:color="D9D9D9" w:themeColor="background1" w:themeShade="D9"/>
            </w:tcBorders>
            <w:vAlign w:val="center"/>
          </w:tcPr>
          <w:p w:rsidR="00F6120B" w:rsidRDefault="00F6120B">
            <w:pPr>
              <w:jc w:val="center"/>
              <w:rPr>
                <w:rFonts w:ascii="Calibri" w:hAnsi="Calibri"/>
                <w:b/>
                <w:bCs/>
                <w:color w:val="3366CC"/>
                <w:sz w:val="18"/>
              </w:rPr>
            </w:pPr>
          </w:p>
        </w:tc>
        <w:tc>
          <w:tcPr>
            <w:tcW w:w="630" w:type="dxa"/>
            <w:vAlign w:val="center"/>
          </w:tcPr>
          <w:p w:rsidR="00F6120B" w:rsidRDefault="00F6120B">
            <w:pPr>
              <w:jc w:val="center"/>
              <w:rPr>
                <w:rFonts w:ascii="Calibri" w:hAnsi="Calibri"/>
              </w:rPr>
            </w:pPr>
            <w:r>
              <w:rPr>
                <w:rFonts w:ascii="Calibri" w:hAnsi="Calibri"/>
              </w:rPr>
              <w:t>4</w:t>
            </w:r>
          </w:p>
        </w:tc>
        <w:tc>
          <w:tcPr>
            <w:tcW w:w="6812" w:type="dxa"/>
            <w:vAlign w:val="center"/>
          </w:tcPr>
          <w:p w:rsidR="00F6120B" w:rsidRDefault="00F6120B" w:rsidP="006073A3">
            <w:pPr>
              <w:rPr>
                <w:rFonts w:ascii="Calibri" w:hAnsi="Calibri"/>
              </w:rPr>
            </w:pPr>
            <w:r>
              <w:rPr>
                <w:rFonts w:ascii="Calibri" w:hAnsi="Calibri"/>
              </w:rPr>
              <w:t xml:space="preserve">Submit completed </w:t>
            </w:r>
            <w:r w:rsidR="006073A3">
              <w:rPr>
                <w:rFonts w:ascii="Calibri" w:hAnsi="Calibri"/>
              </w:rPr>
              <w:t>PTCN</w:t>
            </w:r>
            <w:r w:rsidR="007D30EC">
              <w:rPr>
                <w:rFonts w:ascii="Calibri" w:hAnsi="Calibri"/>
              </w:rPr>
              <w:t xml:space="preserve"> form and documentation to section t</w:t>
            </w:r>
            <w:r>
              <w:rPr>
                <w:rFonts w:ascii="Calibri" w:hAnsi="Calibri"/>
              </w:rPr>
              <w:t xml:space="preserve">echnical </w:t>
            </w:r>
            <w:r w:rsidR="007D30EC">
              <w:rPr>
                <w:rFonts w:ascii="Calibri" w:hAnsi="Calibri"/>
              </w:rPr>
              <w:t>d</w:t>
            </w:r>
            <w:r w:rsidR="006073A3">
              <w:rPr>
                <w:rFonts w:ascii="Calibri" w:hAnsi="Calibri"/>
              </w:rPr>
              <w:t>irector</w:t>
            </w:r>
            <w:r w:rsidR="001E60C4">
              <w:rPr>
                <w:rFonts w:ascii="Calibri" w:hAnsi="Calibri"/>
              </w:rPr>
              <w:t xml:space="preserve"> </w:t>
            </w:r>
            <w:r>
              <w:rPr>
                <w:rFonts w:ascii="Calibri" w:hAnsi="Calibri"/>
              </w:rPr>
              <w:t>for review.</w:t>
            </w:r>
          </w:p>
        </w:tc>
        <w:tc>
          <w:tcPr>
            <w:tcW w:w="1438" w:type="dxa"/>
            <w:tcBorders>
              <w:top w:val="nil"/>
              <w:bottom w:val="single" w:sz="2" w:space="0" w:color="D9D9D9" w:themeColor="background1" w:themeShade="D9"/>
            </w:tcBorders>
          </w:tcPr>
          <w:p w:rsidR="00F6120B" w:rsidRDefault="00F6120B">
            <w:pPr>
              <w:rPr>
                <w:rFonts w:ascii="Calibri" w:hAnsi="Calibri"/>
              </w:rPr>
            </w:pPr>
          </w:p>
        </w:tc>
      </w:tr>
      <w:tr w:rsidR="00F6120B" w:rsidTr="001E60C4">
        <w:trPr>
          <w:trHeight w:val="360"/>
        </w:trPr>
        <w:tc>
          <w:tcPr>
            <w:tcW w:w="1110" w:type="dxa"/>
            <w:tcBorders>
              <w:bottom w:val="nil"/>
            </w:tcBorders>
            <w:vAlign w:val="bottom"/>
          </w:tcPr>
          <w:p w:rsidR="00F6120B" w:rsidRPr="0013669B" w:rsidRDefault="00F6120B">
            <w:pPr>
              <w:jc w:val="center"/>
              <w:rPr>
                <w:rFonts w:ascii="Calibri" w:hAnsi="Calibri"/>
                <w:b/>
                <w:bCs/>
                <w:color w:val="3366CC"/>
              </w:rPr>
            </w:pPr>
            <w:r w:rsidRPr="0013669B">
              <w:rPr>
                <w:rFonts w:ascii="Calibri" w:hAnsi="Calibri"/>
                <w:b/>
                <w:bCs/>
                <w:color w:val="3366CC"/>
              </w:rPr>
              <w:t>Ungraded results</w:t>
            </w:r>
          </w:p>
        </w:tc>
        <w:tc>
          <w:tcPr>
            <w:tcW w:w="630" w:type="dxa"/>
            <w:vAlign w:val="center"/>
          </w:tcPr>
          <w:p w:rsidR="00F6120B" w:rsidRDefault="00F6120B">
            <w:pPr>
              <w:jc w:val="center"/>
              <w:rPr>
                <w:rFonts w:ascii="Calibri" w:hAnsi="Calibri"/>
              </w:rPr>
            </w:pPr>
            <w:r>
              <w:rPr>
                <w:rFonts w:ascii="Calibri" w:hAnsi="Calibri"/>
              </w:rPr>
              <w:t>5</w:t>
            </w:r>
          </w:p>
        </w:tc>
        <w:tc>
          <w:tcPr>
            <w:tcW w:w="6812" w:type="dxa"/>
            <w:vAlign w:val="center"/>
          </w:tcPr>
          <w:p w:rsidR="00F6120B" w:rsidRDefault="00F6120B" w:rsidP="00D46246">
            <w:pPr>
              <w:rPr>
                <w:rFonts w:ascii="Calibri" w:hAnsi="Calibri"/>
              </w:rPr>
            </w:pPr>
            <w:r>
              <w:rPr>
                <w:rFonts w:ascii="Calibri" w:hAnsi="Calibri"/>
              </w:rPr>
              <w:t xml:space="preserve">Review and document that the ungraded results were reviewed and compared to the </w:t>
            </w:r>
            <w:r w:rsidR="00D46246">
              <w:rPr>
                <w:rFonts w:ascii="Calibri" w:hAnsi="Calibri"/>
              </w:rPr>
              <w:t>participant</w:t>
            </w:r>
            <w:r>
              <w:rPr>
                <w:rFonts w:ascii="Calibri" w:hAnsi="Calibri"/>
              </w:rPr>
              <w:t xml:space="preserve"> consensus </w:t>
            </w:r>
            <w:r w:rsidR="00AA60F5">
              <w:rPr>
                <w:rFonts w:ascii="Calibri" w:hAnsi="Calibri"/>
              </w:rPr>
              <w:t xml:space="preserve">response </w:t>
            </w:r>
            <w:r>
              <w:rPr>
                <w:rFonts w:ascii="Calibri" w:hAnsi="Calibri"/>
              </w:rPr>
              <w:t xml:space="preserve">using statistics and evaluation criteria provided in the </w:t>
            </w:r>
            <w:r>
              <w:rPr>
                <w:rFonts w:ascii="Calibri" w:hAnsi="Calibri"/>
                <w:i/>
                <w:iCs/>
              </w:rPr>
              <w:t>Participant Summary</w:t>
            </w:r>
            <w:r>
              <w:rPr>
                <w:rFonts w:ascii="Calibri" w:hAnsi="Calibri"/>
              </w:rPr>
              <w:t xml:space="preserve">. </w:t>
            </w:r>
          </w:p>
        </w:tc>
        <w:tc>
          <w:tcPr>
            <w:tcW w:w="1438" w:type="dxa"/>
            <w:tcBorders>
              <w:bottom w:val="nil"/>
            </w:tcBorders>
          </w:tcPr>
          <w:p w:rsidR="00F6120B" w:rsidRDefault="00F6120B">
            <w:pPr>
              <w:rPr>
                <w:rFonts w:ascii="Calibri" w:hAnsi="Calibri"/>
              </w:rPr>
            </w:pPr>
          </w:p>
        </w:tc>
      </w:tr>
      <w:tr w:rsidR="00F6120B" w:rsidTr="001E60C4">
        <w:trPr>
          <w:trHeight w:val="360"/>
        </w:trPr>
        <w:tc>
          <w:tcPr>
            <w:tcW w:w="1110" w:type="dxa"/>
            <w:tcBorders>
              <w:top w:val="nil"/>
            </w:tcBorders>
            <w:vAlign w:val="center"/>
          </w:tcPr>
          <w:p w:rsidR="00F6120B" w:rsidRDefault="00F6120B">
            <w:pPr>
              <w:jc w:val="center"/>
              <w:rPr>
                <w:rFonts w:ascii="Calibri" w:hAnsi="Calibri"/>
                <w:b/>
                <w:bCs/>
                <w:color w:val="3366CC"/>
                <w:sz w:val="18"/>
              </w:rPr>
            </w:pPr>
          </w:p>
        </w:tc>
        <w:tc>
          <w:tcPr>
            <w:tcW w:w="630" w:type="dxa"/>
            <w:vAlign w:val="center"/>
          </w:tcPr>
          <w:p w:rsidR="00F6120B" w:rsidRDefault="00F6120B">
            <w:pPr>
              <w:jc w:val="center"/>
              <w:rPr>
                <w:rFonts w:ascii="Calibri" w:hAnsi="Calibri"/>
              </w:rPr>
            </w:pPr>
            <w:r>
              <w:rPr>
                <w:rFonts w:ascii="Calibri" w:hAnsi="Calibri"/>
              </w:rPr>
              <w:t>6</w:t>
            </w:r>
          </w:p>
        </w:tc>
        <w:tc>
          <w:tcPr>
            <w:tcW w:w="6812" w:type="dxa"/>
            <w:vAlign w:val="center"/>
          </w:tcPr>
          <w:p w:rsidR="00F6120B" w:rsidRDefault="00F6120B" w:rsidP="00D46246">
            <w:pPr>
              <w:rPr>
                <w:rFonts w:ascii="Calibri" w:hAnsi="Calibri"/>
              </w:rPr>
            </w:pPr>
            <w:r>
              <w:rPr>
                <w:rFonts w:ascii="Calibri" w:hAnsi="Calibri"/>
              </w:rPr>
              <w:t xml:space="preserve">Investigate an ungraded result that was not in agreement with the </w:t>
            </w:r>
            <w:r w:rsidR="00D46246">
              <w:rPr>
                <w:rFonts w:ascii="Calibri" w:hAnsi="Calibri"/>
              </w:rPr>
              <w:t xml:space="preserve">participant </w:t>
            </w:r>
            <w:r>
              <w:rPr>
                <w:rFonts w:ascii="Calibri" w:hAnsi="Calibri"/>
              </w:rPr>
              <w:t xml:space="preserve">consensus </w:t>
            </w:r>
            <w:r w:rsidR="00AA60F5">
              <w:rPr>
                <w:rFonts w:ascii="Calibri" w:hAnsi="Calibri"/>
              </w:rPr>
              <w:t xml:space="preserve">response </w:t>
            </w:r>
            <w:r>
              <w:rPr>
                <w:rFonts w:ascii="Calibri" w:hAnsi="Calibri"/>
              </w:rPr>
              <w:t>as if it were an unacceptable result.  Refer to step 2.</w:t>
            </w:r>
          </w:p>
        </w:tc>
        <w:tc>
          <w:tcPr>
            <w:tcW w:w="1438" w:type="dxa"/>
            <w:tcBorders>
              <w:top w:val="nil"/>
            </w:tcBorders>
          </w:tcPr>
          <w:p w:rsidR="00F6120B" w:rsidRDefault="00F6120B">
            <w:pPr>
              <w:rPr>
                <w:rFonts w:ascii="Calibri" w:hAnsi="Calibri"/>
              </w:rPr>
            </w:pPr>
          </w:p>
        </w:tc>
      </w:tr>
    </w:tbl>
    <w:p w:rsidR="00EA081A" w:rsidRPr="00D46246" w:rsidRDefault="00EA081A">
      <w:pPr>
        <w:rPr>
          <w:rFonts w:ascii="Calibri" w:hAnsi="Calibri"/>
          <w:sz w:val="28"/>
          <w:szCs w:val="28"/>
        </w:rPr>
      </w:pPr>
    </w:p>
    <w:p w:rsidR="00F6120B" w:rsidRDefault="00F6120B" w:rsidP="00F467C2">
      <w:pPr>
        <w:rPr>
          <w:rFonts w:ascii="Calibri" w:hAnsi="Calibri"/>
        </w:rPr>
      </w:pPr>
      <w:r>
        <w:rPr>
          <w:rFonts w:ascii="Calibri" w:hAnsi="Calibri"/>
          <w:b/>
          <w:bCs/>
          <w:color w:val="3366CC"/>
          <w:sz w:val="22"/>
        </w:rPr>
        <w:t xml:space="preserve">PROCEDURE D: </w:t>
      </w:r>
      <w:r>
        <w:rPr>
          <w:rFonts w:ascii="Calibri" w:hAnsi="Calibri"/>
        </w:rPr>
        <w:t>Follow the activity below for alternate proficiency testing</w:t>
      </w:r>
    </w:p>
    <w:p w:rsidR="00F6120B" w:rsidRDefault="00033649" w:rsidP="00F467C2">
      <w:pPr>
        <w:pBdr>
          <w:bottom w:val="single" w:sz="12" w:space="1" w:color="D9D9D9" w:themeColor="background1" w:themeShade="D9"/>
        </w:pBdr>
        <w:rPr>
          <w:rFonts w:ascii="Calibri" w:hAnsi="Calibri"/>
          <w:b/>
          <w:bCs/>
          <w:sz w:val="22"/>
        </w:rPr>
      </w:pPr>
      <w:r>
        <w:rPr>
          <w:rFonts w:ascii="Calibri" w:hAnsi="Calibri"/>
          <w:b/>
          <w:bCs/>
          <w:sz w:val="22"/>
        </w:rPr>
        <w:t>Alternate Performance Assessment (APA</w:t>
      </w:r>
      <w:r w:rsidR="00F6120B">
        <w:rPr>
          <w:rFonts w:ascii="Calibri" w:hAnsi="Calibri"/>
          <w:b/>
          <w:bCs/>
          <w:sz w:val="22"/>
        </w:rPr>
        <w:t>)</w:t>
      </w:r>
    </w:p>
    <w:p w:rsidR="00F6120B" w:rsidRDefault="00F6120B">
      <w:pPr>
        <w:rPr>
          <w:rFonts w:ascii="Calibri" w:hAnsi="Calibri"/>
          <w:sz w:val="22"/>
        </w:rPr>
      </w:pPr>
    </w:p>
    <w:tbl>
      <w:tblPr>
        <w:tblW w:w="0" w:type="auto"/>
        <w:tblInd w:w="28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tblPr>
      <w:tblGrid>
        <w:gridCol w:w="1110"/>
        <w:gridCol w:w="630"/>
        <w:gridCol w:w="6810"/>
        <w:gridCol w:w="1440"/>
      </w:tblGrid>
      <w:tr w:rsidR="00F6120B" w:rsidTr="00EA081A">
        <w:trPr>
          <w:trHeight w:val="360"/>
        </w:trPr>
        <w:tc>
          <w:tcPr>
            <w:tcW w:w="1110" w:type="dxa"/>
            <w:tcBorders>
              <w:bottom w:val="single" w:sz="2" w:space="0" w:color="D9D9D9" w:themeColor="background1" w:themeShade="D9"/>
            </w:tcBorders>
            <w:shd w:val="clear" w:color="auto" w:fill="DBE5F1" w:themeFill="accent1" w:themeFillTint="33"/>
            <w:vAlign w:val="center"/>
          </w:tcPr>
          <w:p w:rsidR="00F6120B" w:rsidRDefault="00F6120B">
            <w:pPr>
              <w:jc w:val="center"/>
              <w:rPr>
                <w:rFonts w:ascii="Calibri" w:hAnsi="Calibri"/>
                <w:b/>
                <w:bCs/>
              </w:rPr>
            </w:pPr>
            <w:r>
              <w:rPr>
                <w:rFonts w:ascii="Calibri" w:hAnsi="Calibri"/>
                <w:b/>
                <w:bCs/>
              </w:rPr>
              <w:t>Activity</w:t>
            </w:r>
          </w:p>
        </w:tc>
        <w:tc>
          <w:tcPr>
            <w:tcW w:w="630" w:type="dxa"/>
            <w:shd w:val="clear" w:color="auto" w:fill="DBE5F1" w:themeFill="accent1" w:themeFillTint="33"/>
            <w:vAlign w:val="center"/>
          </w:tcPr>
          <w:p w:rsidR="00F6120B" w:rsidRDefault="00F6120B">
            <w:pPr>
              <w:jc w:val="center"/>
              <w:rPr>
                <w:rFonts w:ascii="Calibri" w:hAnsi="Calibri"/>
                <w:b/>
                <w:bCs/>
              </w:rPr>
            </w:pPr>
            <w:r>
              <w:rPr>
                <w:rFonts w:ascii="Calibri" w:hAnsi="Calibri"/>
                <w:b/>
                <w:bCs/>
              </w:rPr>
              <w:t>Step</w:t>
            </w:r>
          </w:p>
        </w:tc>
        <w:tc>
          <w:tcPr>
            <w:tcW w:w="6810" w:type="dxa"/>
            <w:shd w:val="clear" w:color="auto" w:fill="DBE5F1" w:themeFill="accent1" w:themeFillTint="33"/>
            <w:vAlign w:val="center"/>
          </w:tcPr>
          <w:p w:rsidR="00F6120B" w:rsidRDefault="00F6120B">
            <w:pPr>
              <w:pStyle w:val="Header"/>
              <w:tabs>
                <w:tab w:val="clear" w:pos="4320"/>
                <w:tab w:val="clear" w:pos="8640"/>
              </w:tabs>
              <w:rPr>
                <w:rFonts w:ascii="Calibri" w:hAnsi="Calibri"/>
                <w:b/>
                <w:bCs/>
              </w:rPr>
            </w:pPr>
            <w:r>
              <w:rPr>
                <w:rFonts w:ascii="Calibri" w:hAnsi="Calibri"/>
                <w:b/>
                <w:bCs/>
              </w:rPr>
              <w:t>Action</w:t>
            </w:r>
          </w:p>
        </w:tc>
        <w:tc>
          <w:tcPr>
            <w:tcW w:w="1440" w:type="dxa"/>
            <w:tcBorders>
              <w:bottom w:val="single" w:sz="2" w:space="0" w:color="D9D9D9" w:themeColor="background1" w:themeShade="D9"/>
            </w:tcBorders>
            <w:shd w:val="clear" w:color="auto" w:fill="DBE5F1" w:themeFill="accent1" w:themeFillTint="33"/>
            <w:vAlign w:val="center"/>
          </w:tcPr>
          <w:p w:rsidR="00F6120B" w:rsidRDefault="00F6120B">
            <w:pPr>
              <w:jc w:val="center"/>
              <w:rPr>
                <w:rFonts w:ascii="Calibri" w:hAnsi="Calibri"/>
                <w:b/>
                <w:bCs/>
              </w:rPr>
            </w:pPr>
            <w:r>
              <w:rPr>
                <w:rFonts w:ascii="Calibri" w:hAnsi="Calibri"/>
                <w:b/>
                <w:bCs/>
              </w:rPr>
              <w:t>Related Doc</w:t>
            </w:r>
          </w:p>
        </w:tc>
      </w:tr>
      <w:tr w:rsidR="00F6120B" w:rsidTr="00D46246">
        <w:trPr>
          <w:trHeight w:val="2164"/>
        </w:trPr>
        <w:tc>
          <w:tcPr>
            <w:tcW w:w="1110" w:type="dxa"/>
            <w:tcBorders>
              <w:bottom w:val="nil"/>
            </w:tcBorders>
            <w:vAlign w:val="center"/>
          </w:tcPr>
          <w:p w:rsidR="00F6120B" w:rsidRDefault="00F6120B">
            <w:pPr>
              <w:jc w:val="center"/>
              <w:rPr>
                <w:rFonts w:ascii="Calibri" w:hAnsi="Calibri"/>
                <w:b/>
                <w:bCs/>
                <w:color w:val="3366CC"/>
                <w:sz w:val="18"/>
              </w:rPr>
            </w:pPr>
            <w:r>
              <w:rPr>
                <w:rFonts w:ascii="Calibri" w:hAnsi="Calibri"/>
                <w:b/>
                <w:bCs/>
                <w:color w:val="3366CC"/>
                <w:sz w:val="18"/>
              </w:rPr>
              <w:t>Testing Methods</w:t>
            </w:r>
          </w:p>
        </w:tc>
        <w:tc>
          <w:tcPr>
            <w:tcW w:w="630" w:type="dxa"/>
            <w:vAlign w:val="center"/>
          </w:tcPr>
          <w:p w:rsidR="00F6120B" w:rsidRDefault="00F6120B">
            <w:pPr>
              <w:jc w:val="center"/>
              <w:rPr>
                <w:rFonts w:ascii="Calibri" w:hAnsi="Calibri"/>
              </w:rPr>
            </w:pPr>
            <w:r>
              <w:rPr>
                <w:rFonts w:ascii="Calibri" w:hAnsi="Calibri"/>
              </w:rPr>
              <w:t>1</w:t>
            </w:r>
          </w:p>
        </w:tc>
        <w:tc>
          <w:tcPr>
            <w:tcW w:w="6810" w:type="dxa"/>
            <w:vAlign w:val="center"/>
          </w:tcPr>
          <w:p w:rsidR="00F6120B" w:rsidRDefault="00A412C7">
            <w:pPr>
              <w:pStyle w:val="Header"/>
              <w:tabs>
                <w:tab w:val="clear" w:pos="4320"/>
                <w:tab w:val="clear" w:pos="8640"/>
              </w:tabs>
              <w:rPr>
                <w:rFonts w:ascii="Calibri" w:hAnsi="Calibri"/>
              </w:rPr>
            </w:pPr>
            <w:r>
              <w:rPr>
                <w:rFonts w:ascii="Calibri" w:hAnsi="Calibri"/>
              </w:rPr>
              <w:t>When</w:t>
            </w:r>
            <w:r w:rsidR="00F6120B">
              <w:rPr>
                <w:rFonts w:ascii="Calibri" w:hAnsi="Calibri"/>
              </w:rPr>
              <w:t xml:space="preserve"> external proficiency testing is not available, perform </w:t>
            </w:r>
            <w:r>
              <w:rPr>
                <w:rFonts w:ascii="Calibri" w:hAnsi="Calibri"/>
              </w:rPr>
              <w:t>alternate PT</w:t>
            </w:r>
            <w:r w:rsidR="00F6120B">
              <w:rPr>
                <w:rFonts w:ascii="Calibri" w:hAnsi="Calibri"/>
              </w:rPr>
              <w:t xml:space="preserve"> </w:t>
            </w:r>
            <w:r w:rsidR="00CA4F07">
              <w:rPr>
                <w:rFonts w:ascii="Calibri" w:hAnsi="Calibri"/>
              </w:rPr>
              <w:t xml:space="preserve">on five </w:t>
            </w:r>
            <w:r w:rsidR="00F6120B">
              <w:rPr>
                <w:rFonts w:ascii="Calibri" w:hAnsi="Calibri"/>
              </w:rPr>
              <w:t xml:space="preserve"> samples to revalidate the test </w:t>
            </w:r>
            <w:r>
              <w:rPr>
                <w:rFonts w:ascii="Calibri" w:hAnsi="Calibri"/>
              </w:rPr>
              <w:t>twice per year</w:t>
            </w:r>
            <w:r w:rsidR="00F6120B">
              <w:rPr>
                <w:rFonts w:ascii="Calibri" w:hAnsi="Calibri"/>
              </w:rPr>
              <w:t xml:space="preserve"> using one of the following methods:</w:t>
            </w:r>
          </w:p>
          <w:p w:rsidR="00F6120B" w:rsidRPr="00D46246" w:rsidRDefault="00F6120B">
            <w:pPr>
              <w:pStyle w:val="Header"/>
              <w:tabs>
                <w:tab w:val="clear" w:pos="4320"/>
                <w:tab w:val="clear" w:pos="8640"/>
              </w:tabs>
              <w:rPr>
                <w:rFonts w:ascii="Calibri" w:hAnsi="Calibri"/>
                <w:sz w:val="12"/>
                <w:szCs w:val="12"/>
              </w:rPr>
            </w:pPr>
          </w:p>
          <w:tbl>
            <w:tblPr>
              <w:tblW w:w="6210" w:type="dxa"/>
              <w:tblInd w:w="2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tblPr>
            <w:tblGrid>
              <w:gridCol w:w="540"/>
              <w:gridCol w:w="5670"/>
            </w:tblGrid>
            <w:tr w:rsidR="00F6120B" w:rsidTr="00780CDD">
              <w:trPr>
                <w:trHeight w:val="288"/>
              </w:trPr>
              <w:tc>
                <w:tcPr>
                  <w:tcW w:w="540" w:type="dxa"/>
                  <w:shd w:val="clear" w:color="auto" w:fill="EAF1DD" w:themeFill="accent3" w:themeFillTint="33"/>
                  <w:vAlign w:val="center"/>
                </w:tcPr>
                <w:p w:rsidR="00F6120B" w:rsidRDefault="00F6120B">
                  <w:pPr>
                    <w:pStyle w:val="Header"/>
                    <w:tabs>
                      <w:tab w:val="clear" w:pos="4320"/>
                      <w:tab w:val="clear" w:pos="8640"/>
                    </w:tabs>
                    <w:jc w:val="center"/>
                    <w:rPr>
                      <w:rFonts w:ascii="Calibri" w:hAnsi="Calibri"/>
                      <w:sz w:val="18"/>
                    </w:rPr>
                  </w:pPr>
                  <w:r>
                    <w:rPr>
                      <w:rFonts w:ascii="Calibri" w:hAnsi="Calibri"/>
                      <w:sz w:val="18"/>
                    </w:rPr>
                    <w:t>Step</w:t>
                  </w:r>
                </w:p>
              </w:tc>
              <w:tc>
                <w:tcPr>
                  <w:tcW w:w="5670" w:type="dxa"/>
                  <w:shd w:val="clear" w:color="auto" w:fill="EAF1DD" w:themeFill="accent3" w:themeFillTint="33"/>
                  <w:vAlign w:val="center"/>
                </w:tcPr>
                <w:p w:rsidR="00F6120B" w:rsidRDefault="00F6120B">
                  <w:pPr>
                    <w:pStyle w:val="Header"/>
                    <w:tabs>
                      <w:tab w:val="clear" w:pos="4320"/>
                      <w:tab w:val="clear" w:pos="8640"/>
                    </w:tabs>
                    <w:rPr>
                      <w:rFonts w:ascii="Calibri" w:hAnsi="Calibri"/>
                      <w:sz w:val="18"/>
                    </w:rPr>
                  </w:pPr>
                  <w:r>
                    <w:rPr>
                      <w:rFonts w:ascii="Calibri" w:hAnsi="Calibri"/>
                      <w:sz w:val="18"/>
                    </w:rPr>
                    <w:t>Action</w:t>
                  </w:r>
                </w:p>
              </w:tc>
            </w:tr>
            <w:tr w:rsidR="00F6120B" w:rsidTr="00DC3780">
              <w:trPr>
                <w:trHeight w:val="288"/>
              </w:trPr>
              <w:tc>
                <w:tcPr>
                  <w:tcW w:w="540" w:type="dxa"/>
                  <w:vAlign w:val="center"/>
                </w:tcPr>
                <w:p w:rsidR="00F6120B" w:rsidRPr="006B4E82" w:rsidRDefault="00F6120B" w:rsidP="006B4E82">
                  <w:pPr>
                    <w:pStyle w:val="Header"/>
                    <w:tabs>
                      <w:tab w:val="clear" w:pos="4320"/>
                      <w:tab w:val="clear" w:pos="8640"/>
                    </w:tabs>
                    <w:jc w:val="center"/>
                    <w:rPr>
                      <w:rFonts w:ascii="Calibri" w:hAnsi="Calibri"/>
                      <w:sz w:val="18"/>
                    </w:rPr>
                  </w:pPr>
                  <w:r w:rsidRPr="006B4E82">
                    <w:rPr>
                      <w:rFonts w:ascii="Calibri" w:hAnsi="Calibri"/>
                      <w:sz w:val="18"/>
                    </w:rPr>
                    <w:t>a</w:t>
                  </w:r>
                </w:p>
              </w:tc>
              <w:tc>
                <w:tcPr>
                  <w:tcW w:w="5670" w:type="dxa"/>
                  <w:vAlign w:val="center"/>
                </w:tcPr>
                <w:p w:rsidR="00F6120B" w:rsidRDefault="00A412C7">
                  <w:pPr>
                    <w:pStyle w:val="Header"/>
                    <w:tabs>
                      <w:tab w:val="clear" w:pos="4320"/>
                      <w:tab w:val="clear" w:pos="8640"/>
                    </w:tabs>
                    <w:rPr>
                      <w:rFonts w:ascii="Calibri" w:hAnsi="Calibri"/>
                      <w:sz w:val="18"/>
                    </w:rPr>
                  </w:pPr>
                  <w:r>
                    <w:rPr>
                      <w:rFonts w:ascii="Calibri" w:hAnsi="Calibri"/>
                      <w:sz w:val="18"/>
                    </w:rPr>
                    <w:t>Split samples with an established in-house method</w:t>
                  </w:r>
                </w:p>
              </w:tc>
            </w:tr>
            <w:tr w:rsidR="00F6120B" w:rsidTr="00DC3780">
              <w:trPr>
                <w:trHeight w:val="288"/>
              </w:trPr>
              <w:tc>
                <w:tcPr>
                  <w:tcW w:w="540" w:type="dxa"/>
                  <w:vAlign w:val="center"/>
                </w:tcPr>
                <w:p w:rsidR="00F6120B" w:rsidRPr="006B4E82" w:rsidRDefault="00F6120B" w:rsidP="006B4E82">
                  <w:pPr>
                    <w:pStyle w:val="Header"/>
                    <w:tabs>
                      <w:tab w:val="clear" w:pos="4320"/>
                      <w:tab w:val="clear" w:pos="8640"/>
                    </w:tabs>
                    <w:jc w:val="center"/>
                    <w:rPr>
                      <w:rFonts w:ascii="Calibri" w:hAnsi="Calibri"/>
                      <w:sz w:val="18"/>
                    </w:rPr>
                  </w:pPr>
                  <w:r w:rsidRPr="006B4E82">
                    <w:rPr>
                      <w:rFonts w:ascii="Calibri" w:hAnsi="Calibri"/>
                      <w:sz w:val="18"/>
                    </w:rPr>
                    <w:t>b</w:t>
                  </w:r>
                </w:p>
              </w:tc>
              <w:tc>
                <w:tcPr>
                  <w:tcW w:w="5670" w:type="dxa"/>
                  <w:vAlign w:val="center"/>
                </w:tcPr>
                <w:p w:rsidR="00F6120B" w:rsidRDefault="00A412C7" w:rsidP="00DC3780">
                  <w:pPr>
                    <w:pStyle w:val="Header"/>
                    <w:tabs>
                      <w:tab w:val="clear" w:pos="4320"/>
                      <w:tab w:val="clear" w:pos="8640"/>
                    </w:tabs>
                    <w:rPr>
                      <w:rFonts w:ascii="Calibri" w:hAnsi="Calibri"/>
                      <w:sz w:val="18"/>
                    </w:rPr>
                  </w:pPr>
                  <w:r>
                    <w:rPr>
                      <w:rFonts w:ascii="Calibri" w:hAnsi="Calibri"/>
                      <w:sz w:val="18"/>
                    </w:rPr>
                    <w:t xml:space="preserve">Use previously assayed </w:t>
                  </w:r>
                  <w:r w:rsidR="00DC3780">
                    <w:rPr>
                      <w:rFonts w:ascii="Calibri" w:hAnsi="Calibri"/>
                      <w:sz w:val="18"/>
                    </w:rPr>
                    <w:t>patient samples or controls in matrix</w:t>
                  </w:r>
                </w:p>
              </w:tc>
            </w:tr>
            <w:tr w:rsidR="00F6120B" w:rsidTr="00DC3780">
              <w:trPr>
                <w:trHeight w:val="288"/>
              </w:trPr>
              <w:tc>
                <w:tcPr>
                  <w:tcW w:w="540" w:type="dxa"/>
                  <w:vAlign w:val="center"/>
                </w:tcPr>
                <w:p w:rsidR="00F6120B" w:rsidRPr="006B4E82" w:rsidRDefault="00F6120B" w:rsidP="006B4E82">
                  <w:pPr>
                    <w:pStyle w:val="Header"/>
                    <w:tabs>
                      <w:tab w:val="clear" w:pos="4320"/>
                      <w:tab w:val="clear" w:pos="8640"/>
                    </w:tabs>
                    <w:jc w:val="center"/>
                    <w:rPr>
                      <w:rFonts w:ascii="Calibri" w:hAnsi="Calibri"/>
                      <w:sz w:val="18"/>
                    </w:rPr>
                  </w:pPr>
                  <w:r w:rsidRPr="006B4E82">
                    <w:rPr>
                      <w:rFonts w:ascii="Calibri" w:hAnsi="Calibri"/>
                      <w:sz w:val="18"/>
                    </w:rPr>
                    <w:t>c</w:t>
                  </w:r>
                </w:p>
              </w:tc>
              <w:tc>
                <w:tcPr>
                  <w:tcW w:w="5670" w:type="dxa"/>
                  <w:vAlign w:val="center"/>
                </w:tcPr>
                <w:p w:rsidR="00F6120B" w:rsidRDefault="00A412C7">
                  <w:pPr>
                    <w:pStyle w:val="Header"/>
                    <w:tabs>
                      <w:tab w:val="clear" w:pos="4320"/>
                      <w:tab w:val="clear" w:pos="8640"/>
                    </w:tabs>
                    <w:rPr>
                      <w:rFonts w:ascii="Calibri" w:hAnsi="Calibri"/>
                      <w:sz w:val="18"/>
                    </w:rPr>
                  </w:pPr>
                  <w:r>
                    <w:rPr>
                      <w:rFonts w:ascii="Calibri" w:hAnsi="Calibri"/>
                      <w:sz w:val="18"/>
                    </w:rPr>
                    <w:t>Split sample analysis with a reference or  other laboratory</w:t>
                  </w:r>
                </w:p>
              </w:tc>
            </w:tr>
          </w:tbl>
          <w:p w:rsidR="00F6120B" w:rsidRDefault="00F6120B">
            <w:pPr>
              <w:pStyle w:val="Header"/>
              <w:tabs>
                <w:tab w:val="clear" w:pos="4320"/>
                <w:tab w:val="clear" w:pos="8640"/>
              </w:tabs>
              <w:rPr>
                <w:rFonts w:ascii="Calibri" w:hAnsi="Calibri"/>
              </w:rPr>
            </w:pPr>
          </w:p>
        </w:tc>
        <w:tc>
          <w:tcPr>
            <w:tcW w:w="1440" w:type="dxa"/>
            <w:tcBorders>
              <w:bottom w:val="nil"/>
            </w:tcBorders>
          </w:tcPr>
          <w:p w:rsidR="00F6120B" w:rsidRDefault="00F6120B">
            <w:pPr>
              <w:pStyle w:val="Header"/>
              <w:tabs>
                <w:tab w:val="clear" w:pos="4320"/>
                <w:tab w:val="clear" w:pos="8640"/>
              </w:tabs>
              <w:rPr>
                <w:rFonts w:ascii="Calibri" w:hAnsi="Calibri"/>
              </w:rPr>
            </w:pPr>
          </w:p>
          <w:p w:rsidR="00F6120B" w:rsidRDefault="006B4E82" w:rsidP="006B4E82">
            <w:pPr>
              <w:pStyle w:val="Header"/>
              <w:tabs>
                <w:tab w:val="clear" w:pos="4320"/>
                <w:tab w:val="clear" w:pos="8640"/>
              </w:tabs>
              <w:jc w:val="center"/>
              <w:rPr>
                <w:rFonts w:ascii="Calibri" w:hAnsi="Calibri"/>
                <w:sz w:val="16"/>
              </w:rPr>
            </w:pPr>
            <w:r>
              <w:rPr>
                <w:rFonts w:ascii="Calibri" w:hAnsi="Calibri"/>
                <w:sz w:val="16"/>
              </w:rPr>
              <w:t>Generic APA</w:t>
            </w:r>
            <w:r w:rsidR="00EA081A">
              <w:rPr>
                <w:rFonts w:ascii="Calibri" w:hAnsi="Calibri"/>
                <w:sz w:val="16"/>
              </w:rPr>
              <w:t xml:space="preserve"> Form:  </w:t>
            </w:r>
            <w:r w:rsidR="00EA081A" w:rsidRPr="002244D4">
              <w:rPr>
                <w:rFonts w:ascii="Calibri" w:hAnsi="Calibri"/>
                <w:color w:val="0070C0"/>
                <w:sz w:val="16"/>
              </w:rPr>
              <w:t>Appendix A</w:t>
            </w:r>
          </w:p>
          <w:p w:rsidR="00EA081A" w:rsidRDefault="00EA081A" w:rsidP="006B4E82">
            <w:pPr>
              <w:pStyle w:val="Header"/>
              <w:tabs>
                <w:tab w:val="clear" w:pos="4320"/>
                <w:tab w:val="clear" w:pos="8640"/>
              </w:tabs>
              <w:jc w:val="center"/>
              <w:rPr>
                <w:rFonts w:ascii="Calibri" w:hAnsi="Calibri"/>
                <w:sz w:val="16"/>
              </w:rPr>
            </w:pPr>
          </w:p>
          <w:p w:rsidR="00EA081A" w:rsidRDefault="00EA081A" w:rsidP="006B4E82">
            <w:pPr>
              <w:pStyle w:val="Header"/>
              <w:tabs>
                <w:tab w:val="clear" w:pos="4320"/>
                <w:tab w:val="clear" w:pos="8640"/>
              </w:tabs>
              <w:jc w:val="center"/>
              <w:rPr>
                <w:rFonts w:ascii="Calibri" w:hAnsi="Calibri"/>
                <w:sz w:val="16"/>
              </w:rPr>
            </w:pPr>
          </w:p>
          <w:p w:rsidR="00EA081A" w:rsidRDefault="00EA081A" w:rsidP="006B4E82">
            <w:pPr>
              <w:pStyle w:val="Header"/>
              <w:tabs>
                <w:tab w:val="clear" w:pos="4320"/>
                <w:tab w:val="clear" w:pos="8640"/>
              </w:tabs>
              <w:jc w:val="center"/>
              <w:rPr>
                <w:rFonts w:ascii="Calibri" w:hAnsi="Calibri"/>
                <w:sz w:val="16"/>
              </w:rPr>
            </w:pPr>
          </w:p>
        </w:tc>
      </w:tr>
      <w:tr w:rsidR="00CA4F07" w:rsidTr="00EA081A">
        <w:trPr>
          <w:trHeight w:val="360"/>
        </w:trPr>
        <w:tc>
          <w:tcPr>
            <w:tcW w:w="1110" w:type="dxa"/>
            <w:tcBorders>
              <w:top w:val="nil"/>
            </w:tcBorders>
            <w:vAlign w:val="center"/>
          </w:tcPr>
          <w:p w:rsidR="00CA4F07" w:rsidRDefault="00CA4F07">
            <w:pPr>
              <w:jc w:val="center"/>
              <w:rPr>
                <w:rFonts w:ascii="Calibri" w:hAnsi="Calibri"/>
                <w:b/>
                <w:bCs/>
                <w:color w:val="3366CC"/>
                <w:sz w:val="18"/>
              </w:rPr>
            </w:pPr>
          </w:p>
        </w:tc>
        <w:tc>
          <w:tcPr>
            <w:tcW w:w="630" w:type="dxa"/>
            <w:vAlign w:val="center"/>
          </w:tcPr>
          <w:p w:rsidR="00CA4F07" w:rsidRDefault="00CA4F07">
            <w:pPr>
              <w:jc w:val="center"/>
              <w:rPr>
                <w:rFonts w:ascii="Calibri" w:hAnsi="Calibri"/>
              </w:rPr>
            </w:pPr>
            <w:r>
              <w:rPr>
                <w:rFonts w:ascii="Calibri" w:hAnsi="Calibri"/>
              </w:rPr>
              <w:t>2</w:t>
            </w:r>
          </w:p>
        </w:tc>
        <w:tc>
          <w:tcPr>
            <w:tcW w:w="6810" w:type="dxa"/>
            <w:vAlign w:val="center"/>
          </w:tcPr>
          <w:p w:rsidR="00CA4F07" w:rsidRDefault="00D46246">
            <w:pPr>
              <w:rPr>
                <w:rFonts w:ascii="Calibri" w:hAnsi="Calibri"/>
              </w:rPr>
            </w:pPr>
            <w:r>
              <w:rPr>
                <w:rFonts w:ascii="Calibri" w:hAnsi="Calibri"/>
              </w:rPr>
              <w:t>Test each sample with the regular workload according to written procedures</w:t>
            </w:r>
          </w:p>
        </w:tc>
        <w:tc>
          <w:tcPr>
            <w:tcW w:w="1440" w:type="dxa"/>
            <w:tcBorders>
              <w:top w:val="nil"/>
              <w:bottom w:val="nil"/>
            </w:tcBorders>
          </w:tcPr>
          <w:p w:rsidR="00CA4F07" w:rsidRPr="00040D2F" w:rsidRDefault="00CA4F07">
            <w:pPr>
              <w:rPr>
                <w:rFonts w:asciiTheme="minorHAnsi" w:hAnsiTheme="minorHAnsi"/>
                <w:sz w:val="16"/>
                <w:szCs w:val="16"/>
              </w:rPr>
            </w:pPr>
          </w:p>
        </w:tc>
      </w:tr>
      <w:tr w:rsidR="00F6120B" w:rsidTr="00A412C7">
        <w:trPr>
          <w:trHeight w:val="589"/>
        </w:trPr>
        <w:tc>
          <w:tcPr>
            <w:tcW w:w="1110" w:type="dxa"/>
            <w:tcBorders>
              <w:bottom w:val="single" w:sz="2" w:space="0" w:color="D9D9D9" w:themeColor="background1" w:themeShade="D9"/>
            </w:tcBorders>
            <w:vAlign w:val="center"/>
          </w:tcPr>
          <w:p w:rsidR="00F6120B" w:rsidRDefault="00DC3780">
            <w:pPr>
              <w:jc w:val="center"/>
              <w:rPr>
                <w:rFonts w:ascii="Calibri" w:hAnsi="Calibri"/>
                <w:b/>
                <w:bCs/>
                <w:color w:val="3366CC"/>
                <w:sz w:val="18"/>
              </w:rPr>
            </w:pPr>
            <w:r>
              <w:rPr>
                <w:rFonts w:ascii="Calibri" w:hAnsi="Calibri"/>
                <w:b/>
                <w:bCs/>
                <w:color w:val="3366CC"/>
                <w:sz w:val="18"/>
              </w:rPr>
              <w:t>APA</w:t>
            </w:r>
            <w:r w:rsidR="00F6120B">
              <w:rPr>
                <w:rFonts w:ascii="Calibri" w:hAnsi="Calibri"/>
                <w:b/>
                <w:bCs/>
                <w:color w:val="3366CC"/>
                <w:sz w:val="18"/>
              </w:rPr>
              <w:t xml:space="preserve"> Form</w:t>
            </w:r>
          </w:p>
        </w:tc>
        <w:tc>
          <w:tcPr>
            <w:tcW w:w="630" w:type="dxa"/>
            <w:vAlign w:val="center"/>
          </w:tcPr>
          <w:p w:rsidR="00F6120B" w:rsidRDefault="00CA4F07">
            <w:pPr>
              <w:jc w:val="center"/>
              <w:rPr>
                <w:rFonts w:ascii="Calibri" w:hAnsi="Calibri"/>
              </w:rPr>
            </w:pPr>
            <w:r>
              <w:rPr>
                <w:rFonts w:ascii="Calibri" w:hAnsi="Calibri"/>
              </w:rPr>
              <w:t>3</w:t>
            </w:r>
          </w:p>
        </w:tc>
        <w:tc>
          <w:tcPr>
            <w:tcW w:w="6810" w:type="dxa"/>
            <w:vAlign w:val="center"/>
          </w:tcPr>
          <w:p w:rsidR="00F6120B" w:rsidRDefault="00CA4F07" w:rsidP="00D46246">
            <w:pPr>
              <w:rPr>
                <w:rFonts w:ascii="Calibri" w:hAnsi="Calibri"/>
              </w:rPr>
            </w:pPr>
            <w:r>
              <w:rPr>
                <w:rFonts w:ascii="Calibri" w:hAnsi="Calibri"/>
              </w:rPr>
              <w:t>Document results on the</w:t>
            </w:r>
            <w:r w:rsidR="00F6120B">
              <w:rPr>
                <w:rFonts w:ascii="Calibri" w:hAnsi="Calibri"/>
              </w:rPr>
              <w:t xml:space="preserve"> Alternate PT form</w:t>
            </w:r>
            <w:r w:rsidR="00D46246">
              <w:rPr>
                <w:rFonts w:ascii="Calibri" w:hAnsi="Calibri"/>
              </w:rPr>
              <w:t xml:space="preserve"> </w:t>
            </w:r>
            <w:r w:rsidR="00AA60F5">
              <w:rPr>
                <w:rFonts w:ascii="Calibri" w:hAnsi="Calibri"/>
              </w:rPr>
              <w:t>and in the computer; submit to section technical d</w:t>
            </w:r>
            <w:r w:rsidR="00D46246">
              <w:rPr>
                <w:rFonts w:ascii="Calibri" w:hAnsi="Calibri"/>
              </w:rPr>
              <w:t>irector and/or designee</w:t>
            </w:r>
            <w:r w:rsidR="00F6120B">
              <w:rPr>
                <w:rFonts w:ascii="Calibri" w:hAnsi="Calibri"/>
              </w:rPr>
              <w:t xml:space="preserve"> </w:t>
            </w:r>
            <w:r w:rsidR="00D46246">
              <w:rPr>
                <w:rFonts w:ascii="Calibri" w:hAnsi="Calibri"/>
              </w:rPr>
              <w:t>for review</w:t>
            </w:r>
          </w:p>
        </w:tc>
        <w:tc>
          <w:tcPr>
            <w:tcW w:w="1440" w:type="dxa"/>
            <w:tcBorders>
              <w:top w:val="nil"/>
              <w:bottom w:val="nil"/>
            </w:tcBorders>
          </w:tcPr>
          <w:p w:rsidR="00F6120B" w:rsidRDefault="00F6120B">
            <w:pPr>
              <w:rPr>
                <w:rFonts w:ascii="Calibri" w:hAnsi="Calibri"/>
              </w:rPr>
            </w:pPr>
          </w:p>
        </w:tc>
      </w:tr>
      <w:tr w:rsidR="00D46246" w:rsidTr="00A412C7">
        <w:trPr>
          <w:trHeight w:val="634"/>
        </w:trPr>
        <w:tc>
          <w:tcPr>
            <w:tcW w:w="1110" w:type="dxa"/>
            <w:tcBorders>
              <w:bottom w:val="single" w:sz="2" w:space="0" w:color="D9D9D9" w:themeColor="background1" w:themeShade="D9"/>
            </w:tcBorders>
            <w:vAlign w:val="center"/>
          </w:tcPr>
          <w:p w:rsidR="00D46246" w:rsidRDefault="00D46246" w:rsidP="00DE16A2">
            <w:pPr>
              <w:jc w:val="center"/>
              <w:rPr>
                <w:rFonts w:ascii="Calibri" w:hAnsi="Calibri"/>
                <w:b/>
                <w:bCs/>
                <w:color w:val="3366CC"/>
                <w:sz w:val="18"/>
              </w:rPr>
            </w:pPr>
            <w:r>
              <w:rPr>
                <w:rFonts w:ascii="Calibri" w:hAnsi="Calibri"/>
                <w:b/>
                <w:bCs/>
                <w:color w:val="3366CC"/>
                <w:sz w:val="18"/>
              </w:rPr>
              <w:t>Signatures</w:t>
            </w:r>
          </w:p>
        </w:tc>
        <w:tc>
          <w:tcPr>
            <w:tcW w:w="630" w:type="dxa"/>
            <w:vAlign w:val="center"/>
          </w:tcPr>
          <w:p w:rsidR="00D46246" w:rsidRDefault="00D46246" w:rsidP="00DE16A2">
            <w:pPr>
              <w:jc w:val="center"/>
              <w:rPr>
                <w:rFonts w:ascii="Calibri" w:hAnsi="Calibri"/>
              </w:rPr>
            </w:pPr>
            <w:r>
              <w:rPr>
                <w:rFonts w:ascii="Calibri" w:hAnsi="Calibri"/>
              </w:rPr>
              <w:t>4</w:t>
            </w:r>
          </w:p>
        </w:tc>
        <w:tc>
          <w:tcPr>
            <w:tcW w:w="6810" w:type="dxa"/>
            <w:vAlign w:val="center"/>
          </w:tcPr>
          <w:p w:rsidR="00D46246" w:rsidRDefault="00AA60F5" w:rsidP="007D30EC">
            <w:pPr>
              <w:rPr>
                <w:rFonts w:ascii="Calibri" w:hAnsi="Calibri"/>
              </w:rPr>
            </w:pPr>
            <w:r>
              <w:rPr>
                <w:rFonts w:ascii="Calibri" w:hAnsi="Calibri"/>
              </w:rPr>
              <w:t>Testing personnel and section technical d</w:t>
            </w:r>
            <w:r w:rsidR="00D46246">
              <w:rPr>
                <w:rFonts w:ascii="Calibri" w:hAnsi="Calibri"/>
              </w:rPr>
              <w:t xml:space="preserve">irector must sign </w:t>
            </w:r>
            <w:r w:rsidR="007D30EC">
              <w:rPr>
                <w:rFonts w:ascii="Calibri" w:hAnsi="Calibri"/>
              </w:rPr>
              <w:t>the result form attesting the PT samples</w:t>
            </w:r>
            <w:r w:rsidR="00D46246">
              <w:rPr>
                <w:rFonts w:ascii="Calibri" w:hAnsi="Calibri"/>
              </w:rPr>
              <w:t xml:space="preserve"> w</w:t>
            </w:r>
            <w:r w:rsidR="007D30EC">
              <w:rPr>
                <w:rFonts w:ascii="Calibri" w:hAnsi="Calibri"/>
              </w:rPr>
              <w:t>ere integrated into the routine workload.</w:t>
            </w:r>
          </w:p>
        </w:tc>
        <w:tc>
          <w:tcPr>
            <w:tcW w:w="1440" w:type="dxa"/>
            <w:tcBorders>
              <w:top w:val="nil"/>
              <w:bottom w:val="nil"/>
            </w:tcBorders>
          </w:tcPr>
          <w:p w:rsidR="00D46246" w:rsidRDefault="00D46246">
            <w:pPr>
              <w:rPr>
                <w:rFonts w:ascii="Calibri" w:hAnsi="Calibri"/>
              </w:rPr>
            </w:pPr>
          </w:p>
        </w:tc>
      </w:tr>
      <w:tr w:rsidR="00F6120B" w:rsidTr="00D46246">
        <w:trPr>
          <w:trHeight w:val="360"/>
        </w:trPr>
        <w:tc>
          <w:tcPr>
            <w:tcW w:w="1110" w:type="dxa"/>
            <w:tcBorders>
              <w:top w:val="nil"/>
            </w:tcBorders>
            <w:vAlign w:val="center"/>
          </w:tcPr>
          <w:p w:rsidR="00F6120B" w:rsidRDefault="00F6120B" w:rsidP="00D46246">
            <w:pPr>
              <w:jc w:val="center"/>
              <w:rPr>
                <w:rFonts w:ascii="Calibri" w:hAnsi="Calibri"/>
                <w:b/>
                <w:bCs/>
                <w:color w:val="3366CC"/>
                <w:sz w:val="18"/>
              </w:rPr>
            </w:pPr>
            <w:r>
              <w:rPr>
                <w:rFonts w:ascii="Calibri" w:hAnsi="Calibri"/>
                <w:b/>
                <w:bCs/>
                <w:color w:val="3366CC"/>
                <w:sz w:val="18"/>
              </w:rPr>
              <w:t>Results</w:t>
            </w:r>
          </w:p>
        </w:tc>
        <w:tc>
          <w:tcPr>
            <w:tcW w:w="630" w:type="dxa"/>
            <w:vAlign w:val="center"/>
          </w:tcPr>
          <w:p w:rsidR="00F6120B" w:rsidRDefault="00D46246">
            <w:pPr>
              <w:jc w:val="center"/>
              <w:rPr>
                <w:rFonts w:ascii="Calibri" w:hAnsi="Calibri"/>
              </w:rPr>
            </w:pPr>
            <w:r>
              <w:rPr>
                <w:rFonts w:ascii="Calibri" w:hAnsi="Calibri"/>
              </w:rPr>
              <w:t>6</w:t>
            </w:r>
          </w:p>
        </w:tc>
        <w:tc>
          <w:tcPr>
            <w:tcW w:w="6810" w:type="dxa"/>
            <w:vAlign w:val="center"/>
          </w:tcPr>
          <w:p w:rsidR="00F6120B" w:rsidRDefault="00F6120B">
            <w:pPr>
              <w:rPr>
                <w:rFonts w:ascii="Calibri" w:hAnsi="Calibri"/>
              </w:rPr>
            </w:pPr>
            <w:r>
              <w:rPr>
                <w:rFonts w:ascii="Calibri" w:hAnsi="Calibri"/>
              </w:rPr>
              <w:t>Investigate discrepant results that were not in agreement with the intended response as if it were a graded PT unacceptable result.  Refer to Procedure C, step 2.</w:t>
            </w:r>
          </w:p>
        </w:tc>
        <w:tc>
          <w:tcPr>
            <w:tcW w:w="1440" w:type="dxa"/>
            <w:tcBorders>
              <w:top w:val="nil"/>
            </w:tcBorders>
          </w:tcPr>
          <w:p w:rsidR="00F6120B" w:rsidRDefault="00F6120B">
            <w:pPr>
              <w:rPr>
                <w:rFonts w:ascii="Calibri" w:hAnsi="Calibri"/>
              </w:rPr>
            </w:pPr>
          </w:p>
        </w:tc>
      </w:tr>
    </w:tbl>
    <w:p w:rsidR="00F6120B" w:rsidRDefault="00F6120B" w:rsidP="00F467C2">
      <w:pPr>
        <w:pStyle w:val="Heading3"/>
        <w:numPr>
          <w:ilvl w:val="0"/>
          <w:numId w:val="0"/>
        </w:numPr>
        <w:pBdr>
          <w:bottom w:val="single" w:sz="12" w:space="1" w:color="D9D9D9" w:themeColor="background1" w:themeShade="D9"/>
        </w:pBdr>
        <w:rPr>
          <w:rFonts w:ascii="Calibri" w:hAnsi="Calibri"/>
          <w:b/>
          <w:color w:val="3366CC"/>
          <w:sz w:val="22"/>
        </w:rPr>
      </w:pPr>
      <w:r>
        <w:rPr>
          <w:rFonts w:ascii="Calibri" w:hAnsi="Calibri"/>
          <w:b/>
          <w:color w:val="3366CC"/>
          <w:sz w:val="22"/>
        </w:rPr>
        <w:lastRenderedPageBreak/>
        <w:t>REFERENCES</w:t>
      </w:r>
    </w:p>
    <w:p w:rsidR="00F6120B" w:rsidRDefault="00F6120B" w:rsidP="008A452B">
      <w:pPr>
        <w:pStyle w:val="Header"/>
        <w:numPr>
          <w:ilvl w:val="0"/>
          <w:numId w:val="2"/>
        </w:numPr>
        <w:tabs>
          <w:tab w:val="clear" w:pos="4320"/>
          <w:tab w:val="clear" w:pos="8640"/>
        </w:tabs>
        <w:rPr>
          <w:rFonts w:ascii="Calibri" w:hAnsi="Calibri"/>
          <w:sz w:val="18"/>
        </w:rPr>
      </w:pPr>
      <w:r>
        <w:rPr>
          <w:rFonts w:ascii="Calibri" w:hAnsi="Calibri"/>
          <w:sz w:val="18"/>
        </w:rPr>
        <w:t>Daly, J., Section 14. Quality Assurance, Quality Control, Laboratory Records and Water Quality.  In</w:t>
      </w:r>
      <w:r>
        <w:rPr>
          <w:rFonts w:ascii="Calibri" w:hAnsi="Calibri"/>
          <w:i/>
          <w:sz w:val="18"/>
        </w:rPr>
        <w:t xml:space="preserve"> </w:t>
      </w:r>
      <w:r>
        <w:rPr>
          <w:rFonts w:ascii="Calibri" w:hAnsi="Calibri"/>
          <w:sz w:val="18"/>
        </w:rPr>
        <w:t xml:space="preserve">Lynne S. Garcia (ed) </w:t>
      </w:r>
      <w:r>
        <w:rPr>
          <w:rFonts w:ascii="Calibri" w:hAnsi="Calibri"/>
          <w:i/>
          <w:sz w:val="18"/>
        </w:rPr>
        <w:t xml:space="preserve">Clinical Microbiology Procedures Handbook, </w:t>
      </w:r>
      <w:r>
        <w:rPr>
          <w:rFonts w:ascii="Calibri" w:hAnsi="Calibri"/>
          <w:iCs/>
          <w:sz w:val="18"/>
        </w:rPr>
        <w:t>Third edition</w:t>
      </w:r>
      <w:r>
        <w:rPr>
          <w:rFonts w:ascii="Calibri" w:hAnsi="Calibri"/>
          <w:i/>
          <w:sz w:val="18"/>
        </w:rPr>
        <w:t xml:space="preserve"> </w:t>
      </w:r>
      <w:r>
        <w:rPr>
          <w:rFonts w:ascii="Calibri" w:hAnsi="Calibri"/>
          <w:sz w:val="18"/>
        </w:rPr>
        <w:t>2010, American Society for Microbiology, Washington, D.C., pg. 14.2.4.</w:t>
      </w:r>
    </w:p>
    <w:p w:rsidR="00F6120B" w:rsidRDefault="00F6120B" w:rsidP="008A452B">
      <w:pPr>
        <w:pStyle w:val="Header"/>
        <w:numPr>
          <w:ilvl w:val="0"/>
          <w:numId w:val="2"/>
        </w:numPr>
        <w:tabs>
          <w:tab w:val="clear" w:pos="4320"/>
          <w:tab w:val="clear" w:pos="8640"/>
        </w:tabs>
        <w:rPr>
          <w:rFonts w:ascii="Calibri" w:hAnsi="Calibri"/>
          <w:sz w:val="18"/>
        </w:rPr>
      </w:pPr>
      <w:r>
        <w:rPr>
          <w:rFonts w:ascii="Calibri" w:hAnsi="Calibri"/>
          <w:sz w:val="18"/>
        </w:rPr>
        <w:t xml:space="preserve">Persing, D. H., et al., Molecular Microbiology </w:t>
      </w:r>
      <w:r>
        <w:rPr>
          <w:rFonts w:ascii="Calibri" w:hAnsi="Calibri"/>
          <w:i/>
          <w:iCs/>
          <w:sz w:val="18"/>
        </w:rPr>
        <w:t xml:space="preserve">Diagnostic Principles and Practice, </w:t>
      </w:r>
      <w:r>
        <w:rPr>
          <w:rFonts w:ascii="Calibri" w:hAnsi="Calibri"/>
          <w:sz w:val="18"/>
        </w:rPr>
        <w:t xml:space="preserve">Second Edition, 2011, American Society for Microbiology, Washington, D.C., pg.  </w:t>
      </w:r>
      <w:r w:rsidR="00DE16A2">
        <w:rPr>
          <w:rFonts w:ascii="Calibri" w:hAnsi="Calibri"/>
          <w:sz w:val="18"/>
        </w:rPr>
        <w:t>885 –</w:t>
      </w:r>
      <w:r>
        <w:rPr>
          <w:rFonts w:ascii="Calibri" w:hAnsi="Calibri"/>
          <w:sz w:val="18"/>
        </w:rPr>
        <w:t xml:space="preserve"> 898. </w:t>
      </w:r>
    </w:p>
    <w:p w:rsidR="00F6120B" w:rsidRDefault="00F6120B" w:rsidP="008A452B">
      <w:pPr>
        <w:pStyle w:val="Header"/>
        <w:numPr>
          <w:ilvl w:val="0"/>
          <w:numId w:val="2"/>
        </w:numPr>
        <w:tabs>
          <w:tab w:val="clear" w:pos="4320"/>
          <w:tab w:val="clear" w:pos="8640"/>
        </w:tabs>
        <w:rPr>
          <w:rFonts w:ascii="Calibri" w:hAnsi="Calibri"/>
          <w:sz w:val="18"/>
        </w:rPr>
      </w:pPr>
      <w:r>
        <w:rPr>
          <w:rFonts w:ascii="Calibri" w:hAnsi="Calibri"/>
          <w:sz w:val="18"/>
        </w:rPr>
        <w:t xml:space="preserve">CLIA-88 Final rule. </w:t>
      </w:r>
      <w:r>
        <w:rPr>
          <w:rFonts w:ascii="Calibri" w:hAnsi="Calibri"/>
          <w:i/>
          <w:iCs/>
          <w:sz w:val="18"/>
        </w:rPr>
        <w:t>Federal Register</w:t>
      </w:r>
      <w:r>
        <w:rPr>
          <w:rFonts w:ascii="Calibri" w:hAnsi="Calibri"/>
          <w:sz w:val="18"/>
        </w:rPr>
        <w:t>. 1992 (Feb 28): 7146[</w:t>
      </w:r>
      <w:r w:rsidR="00DE16A2">
        <w:rPr>
          <w:rFonts w:ascii="Calibri" w:hAnsi="Calibri"/>
          <w:sz w:val="18"/>
        </w:rPr>
        <w:t>42cfr493.801 (</w:t>
      </w:r>
      <w:r>
        <w:rPr>
          <w:rFonts w:ascii="Calibri" w:hAnsi="Calibri"/>
          <w:sz w:val="18"/>
        </w:rPr>
        <w:t>b</w:t>
      </w:r>
      <w:r w:rsidR="00DE16A2">
        <w:rPr>
          <w:rFonts w:ascii="Calibri" w:hAnsi="Calibri"/>
          <w:sz w:val="18"/>
        </w:rPr>
        <w:t>) (</w:t>
      </w:r>
      <w:r>
        <w:rPr>
          <w:rFonts w:ascii="Calibri" w:hAnsi="Calibri"/>
          <w:sz w:val="18"/>
        </w:rPr>
        <w:t>3).</w:t>
      </w:r>
    </w:p>
    <w:p w:rsidR="00F6120B" w:rsidRDefault="00F6120B" w:rsidP="008A452B">
      <w:pPr>
        <w:pStyle w:val="Header"/>
        <w:numPr>
          <w:ilvl w:val="0"/>
          <w:numId w:val="2"/>
        </w:numPr>
        <w:tabs>
          <w:tab w:val="clear" w:pos="4320"/>
          <w:tab w:val="clear" w:pos="8640"/>
        </w:tabs>
        <w:rPr>
          <w:rFonts w:ascii="Calibri" w:hAnsi="Calibri"/>
        </w:rPr>
      </w:pPr>
      <w:r>
        <w:rPr>
          <w:rFonts w:ascii="Calibri" w:hAnsi="Calibri"/>
          <w:sz w:val="18"/>
        </w:rPr>
        <w:t xml:space="preserve">CLSI </w:t>
      </w:r>
      <w:r>
        <w:rPr>
          <w:rFonts w:ascii="Calibri" w:hAnsi="Calibri"/>
          <w:i/>
          <w:iCs/>
          <w:sz w:val="18"/>
        </w:rPr>
        <w:t>Using Proficiency Testing to Improve the Clinical Laboratory; Approved Guideline, Second Edition</w:t>
      </w:r>
      <w:r>
        <w:rPr>
          <w:rFonts w:ascii="Calibri" w:hAnsi="Calibri"/>
          <w:sz w:val="18"/>
        </w:rPr>
        <w:t>, Feb 2007, GP27-A2, Vol. 27 No. 8, Wayne, Pa.</w:t>
      </w:r>
    </w:p>
    <w:p w:rsidR="00F6120B" w:rsidRPr="00DC3780" w:rsidRDefault="00F6120B">
      <w:pPr>
        <w:pStyle w:val="Header"/>
        <w:tabs>
          <w:tab w:val="clear" w:pos="4320"/>
          <w:tab w:val="clear" w:pos="8640"/>
        </w:tabs>
        <w:rPr>
          <w:rFonts w:ascii="Calibri" w:hAnsi="Calibri"/>
        </w:rPr>
      </w:pPr>
    </w:p>
    <w:tbl>
      <w:tblPr>
        <w:tblW w:w="10080" w:type="dxa"/>
        <w:tblInd w:w="-72" w:type="dxa"/>
        <w:tblBorders>
          <w:bottom w:val="single" w:sz="4" w:space="0" w:color="auto"/>
        </w:tblBorders>
        <w:tblLayout w:type="fixed"/>
        <w:tblLook w:val="0000"/>
      </w:tblPr>
      <w:tblGrid>
        <w:gridCol w:w="720"/>
        <w:gridCol w:w="900"/>
        <w:gridCol w:w="1980"/>
        <w:gridCol w:w="1440"/>
        <w:gridCol w:w="5040"/>
      </w:tblGrid>
      <w:tr w:rsidR="00F6120B" w:rsidTr="001E60C4">
        <w:trPr>
          <w:cantSplit/>
          <w:trHeight w:val="158"/>
        </w:trPr>
        <w:tc>
          <w:tcPr>
            <w:tcW w:w="5040" w:type="dxa"/>
            <w:gridSpan w:val="4"/>
            <w:tcBorders>
              <w:left w:val="nil"/>
              <w:right w:val="nil"/>
            </w:tcBorders>
          </w:tcPr>
          <w:p w:rsidR="00F6120B" w:rsidRDefault="00F6120B">
            <w:pPr>
              <w:pStyle w:val="Custom2"/>
              <w:rPr>
                <w:rFonts w:ascii="Calibri" w:hAnsi="Calibri" w:cs="Times New Roman"/>
                <w:color w:val="3366CC"/>
              </w:rPr>
            </w:pPr>
            <w:r>
              <w:rPr>
                <w:rFonts w:ascii="Calibri" w:hAnsi="Calibri" w:cs="Times New Roman"/>
                <w:color w:val="3366CC"/>
              </w:rPr>
              <w:t>Historical Record</w:t>
            </w:r>
          </w:p>
        </w:tc>
        <w:tc>
          <w:tcPr>
            <w:tcW w:w="5040" w:type="dxa"/>
            <w:tcBorders>
              <w:top w:val="nil"/>
              <w:left w:val="nil"/>
              <w:bottom w:val="nil"/>
              <w:right w:val="nil"/>
            </w:tcBorders>
          </w:tcPr>
          <w:p w:rsidR="00F6120B" w:rsidRDefault="00F6120B">
            <w:pPr>
              <w:rPr>
                <w:rFonts w:ascii="Calibri" w:hAnsi="Calibri" w:cs="Arial"/>
                <w:b/>
                <w:bCs/>
              </w:rPr>
            </w:pPr>
          </w:p>
        </w:tc>
      </w:tr>
      <w:tr w:rsidR="00F6120B" w:rsidTr="001E60C4">
        <w:trPr>
          <w:cantSplit/>
          <w:trHeight w:val="158"/>
        </w:trPr>
        <w:tc>
          <w:tcPr>
            <w:tcW w:w="720" w:type="dxa"/>
            <w:vMerge w:val="restart"/>
            <w:tcBorders>
              <w:left w:val="nil"/>
              <w:bottom w:val="nil"/>
              <w:right w:val="single" w:sz="2" w:space="0" w:color="D9D9D9" w:themeColor="background1" w:themeShade="D9"/>
            </w:tcBorders>
          </w:tcPr>
          <w:p w:rsidR="00F6120B" w:rsidRDefault="00F6120B">
            <w:pPr>
              <w:pStyle w:val="Custom2"/>
              <w:rPr>
                <w:rFonts w:ascii="Calibri" w:hAnsi="Calibri"/>
                <w:bCs w:val="0"/>
                <w:sz w:val="18"/>
              </w:rPr>
            </w:pPr>
            <w:r>
              <w:rPr>
                <w:rFonts w:ascii="Calibri" w:hAnsi="Calibri"/>
                <w:bCs w:val="0"/>
                <w:sz w:val="18"/>
              </w:rPr>
              <w:t xml:space="preserve">  </w:t>
            </w: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6120B" w:rsidRDefault="00F6120B">
            <w:pPr>
              <w:rPr>
                <w:rFonts w:ascii="Calibri" w:hAnsi="Calibri" w:cs="Arial"/>
                <w:b/>
                <w:bCs/>
              </w:rPr>
            </w:pPr>
            <w:r>
              <w:rPr>
                <w:rFonts w:ascii="Calibri" w:hAnsi="Calibri" w:cs="Arial"/>
                <w:b/>
                <w:bCs/>
              </w:rPr>
              <w:t>Version</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6120B" w:rsidRDefault="00F6120B">
            <w:pPr>
              <w:rPr>
                <w:rFonts w:ascii="Calibri" w:hAnsi="Calibri" w:cs="Arial"/>
                <w:b/>
                <w:bCs/>
              </w:rPr>
            </w:pPr>
            <w:r>
              <w:rPr>
                <w:rFonts w:ascii="Calibri" w:hAnsi="Calibri" w:cs="Arial"/>
                <w:b/>
                <w:bCs/>
              </w:rPr>
              <w:t>Written/Revised by:</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6120B" w:rsidRDefault="00F6120B">
            <w:pPr>
              <w:rPr>
                <w:rFonts w:ascii="Calibri" w:hAnsi="Calibri" w:cs="Arial"/>
                <w:b/>
                <w:bCs/>
              </w:rPr>
            </w:pPr>
            <w:r>
              <w:rPr>
                <w:rFonts w:ascii="Calibri" w:hAnsi="Calibri" w:cs="Arial"/>
                <w:b/>
                <w:bCs/>
              </w:rPr>
              <w:t>Effective Date:</w:t>
            </w:r>
          </w:p>
        </w:tc>
        <w:tc>
          <w:tcPr>
            <w:tcW w:w="50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6120B" w:rsidRDefault="00F6120B">
            <w:pPr>
              <w:rPr>
                <w:rFonts w:ascii="Calibri" w:hAnsi="Calibri" w:cs="Arial"/>
                <w:b/>
                <w:bCs/>
              </w:rPr>
            </w:pPr>
            <w:r>
              <w:rPr>
                <w:rFonts w:ascii="Calibri" w:hAnsi="Calibri" w:cs="Arial"/>
                <w:b/>
                <w:bCs/>
              </w:rPr>
              <w:t>Summary of Revisions</w:t>
            </w:r>
          </w:p>
        </w:tc>
      </w:tr>
      <w:tr w:rsidR="00F6120B" w:rsidTr="001E60C4">
        <w:trPr>
          <w:cantSplit/>
          <w:trHeight w:val="158"/>
        </w:trPr>
        <w:tc>
          <w:tcPr>
            <w:tcW w:w="720" w:type="dxa"/>
            <w:vMerge/>
            <w:tcBorders>
              <w:left w:val="nil"/>
              <w:bottom w:val="nil"/>
              <w:right w:val="single" w:sz="2" w:space="0" w:color="D9D9D9" w:themeColor="background1" w:themeShade="D9"/>
            </w:tcBorders>
          </w:tcPr>
          <w:p w:rsidR="00F6120B" w:rsidRDefault="00F6120B">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jc w:val="center"/>
              <w:rPr>
                <w:rFonts w:ascii="Calibri" w:hAnsi="Calibri" w:cs="Arial"/>
                <w:sz w:val="16"/>
                <w:szCs w:val="18"/>
              </w:rPr>
            </w:pPr>
            <w:r>
              <w:rPr>
                <w:rFonts w:ascii="Calibri" w:hAnsi="Calibri" w:cs="Arial"/>
                <w:sz w:val="16"/>
                <w:szCs w:val="18"/>
              </w:rPr>
              <w:t>1.0</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jc w:val="center"/>
              <w:rPr>
                <w:rFonts w:ascii="Calibri" w:hAnsi="Calibri" w:cs="Arial"/>
                <w:sz w:val="16"/>
                <w:szCs w:val="18"/>
              </w:rPr>
            </w:pPr>
            <w:r>
              <w:rPr>
                <w:rFonts w:ascii="Calibri" w:hAnsi="Calibri" w:cs="Arial"/>
                <w:sz w:val="16"/>
                <w:szCs w:val="18"/>
              </w:rPr>
              <w:t>4/25/97</w:t>
            </w:r>
          </w:p>
        </w:tc>
        <w:tc>
          <w:tcPr>
            <w:tcW w:w="50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rPr>
                <w:rFonts w:ascii="Calibri" w:hAnsi="Calibri" w:cs="Arial"/>
                <w:sz w:val="16"/>
                <w:szCs w:val="18"/>
              </w:rPr>
            </w:pPr>
            <w:r>
              <w:rPr>
                <w:rFonts w:ascii="Calibri" w:hAnsi="Calibri" w:cs="Arial"/>
                <w:sz w:val="16"/>
                <w:szCs w:val="18"/>
              </w:rPr>
              <w:t>Initial Version</w:t>
            </w:r>
          </w:p>
        </w:tc>
      </w:tr>
      <w:tr w:rsidR="00F6120B" w:rsidTr="001E60C4">
        <w:trPr>
          <w:cantSplit/>
          <w:trHeight w:val="158"/>
        </w:trPr>
        <w:tc>
          <w:tcPr>
            <w:tcW w:w="720" w:type="dxa"/>
            <w:vMerge/>
            <w:tcBorders>
              <w:left w:val="nil"/>
              <w:bottom w:val="nil"/>
              <w:right w:val="single" w:sz="2" w:space="0" w:color="D9D9D9" w:themeColor="background1" w:themeShade="D9"/>
            </w:tcBorders>
          </w:tcPr>
          <w:p w:rsidR="00F6120B" w:rsidRDefault="00F6120B">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pStyle w:val="TableText"/>
              <w:autoSpaceDE/>
              <w:autoSpaceDN/>
              <w:jc w:val="center"/>
              <w:rPr>
                <w:rFonts w:ascii="Calibri" w:hAnsi="Calibri" w:cs="Arial"/>
                <w:sz w:val="16"/>
                <w:szCs w:val="18"/>
              </w:rPr>
            </w:pPr>
            <w:r>
              <w:rPr>
                <w:rFonts w:ascii="Calibri" w:hAnsi="Calibri" w:cs="Arial"/>
                <w:sz w:val="16"/>
                <w:szCs w:val="18"/>
              </w:rPr>
              <w:t>1.3</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jc w:val="center"/>
              <w:rPr>
                <w:rFonts w:ascii="Calibri" w:hAnsi="Calibri" w:cs="Arial"/>
                <w:sz w:val="16"/>
                <w:szCs w:val="18"/>
              </w:rPr>
            </w:pPr>
            <w:r>
              <w:rPr>
                <w:rFonts w:ascii="Calibri" w:hAnsi="Calibri"/>
                <w:sz w:val="16"/>
                <w:szCs w:val="18"/>
              </w:rPr>
              <w:t xml:space="preserve">6/23/07 </w:t>
            </w:r>
          </w:p>
        </w:tc>
        <w:tc>
          <w:tcPr>
            <w:tcW w:w="50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rPr>
                <w:rFonts w:ascii="Calibri" w:hAnsi="Calibri"/>
                <w:sz w:val="16"/>
                <w:szCs w:val="18"/>
              </w:rPr>
            </w:pPr>
            <w:r>
              <w:rPr>
                <w:rFonts w:ascii="Calibri" w:hAnsi="Calibri"/>
                <w:sz w:val="16"/>
              </w:rPr>
              <w:t>Added Biohazard warning, WLSH address and phone no., statement regarding sharing or referral of PT specimens, CAP; Online reporting and WLSH Fax reporting</w:t>
            </w:r>
          </w:p>
        </w:tc>
      </w:tr>
      <w:tr w:rsidR="00F6120B" w:rsidTr="001E60C4">
        <w:trPr>
          <w:cantSplit/>
          <w:trHeight w:val="158"/>
        </w:trPr>
        <w:tc>
          <w:tcPr>
            <w:tcW w:w="720" w:type="dxa"/>
            <w:vMerge/>
            <w:tcBorders>
              <w:left w:val="nil"/>
              <w:bottom w:val="nil"/>
              <w:right w:val="single" w:sz="2" w:space="0" w:color="D9D9D9" w:themeColor="background1" w:themeShade="D9"/>
            </w:tcBorders>
          </w:tcPr>
          <w:p w:rsidR="00F6120B" w:rsidRDefault="00F6120B">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jc w:val="center"/>
              <w:rPr>
                <w:rFonts w:ascii="Calibri" w:hAnsi="Calibri" w:cs="Arial"/>
                <w:sz w:val="16"/>
                <w:szCs w:val="18"/>
              </w:rPr>
            </w:pPr>
            <w:r>
              <w:rPr>
                <w:rFonts w:ascii="Calibri" w:hAnsi="Calibri" w:cs="Arial"/>
                <w:sz w:val="16"/>
                <w:szCs w:val="18"/>
              </w:rPr>
              <w:t>1.4</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jc w:val="center"/>
              <w:rPr>
                <w:rFonts w:ascii="Calibri" w:hAnsi="Calibri" w:cs="Arial"/>
                <w:sz w:val="16"/>
                <w:szCs w:val="18"/>
              </w:rPr>
            </w:pPr>
            <w:r>
              <w:rPr>
                <w:rFonts w:ascii="Calibri" w:hAnsi="Calibri"/>
                <w:sz w:val="16"/>
                <w:szCs w:val="18"/>
              </w:rPr>
              <w:t>6/10/09</w:t>
            </w:r>
          </w:p>
        </w:tc>
        <w:tc>
          <w:tcPr>
            <w:tcW w:w="50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pStyle w:val="Header"/>
              <w:rPr>
                <w:rFonts w:ascii="Calibri" w:hAnsi="Calibri"/>
                <w:sz w:val="16"/>
                <w:szCs w:val="18"/>
              </w:rPr>
            </w:pPr>
            <w:r>
              <w:rPr>
                <w:rFonts w:ascii="Calibri" w:hAnsi="Calibri"/>
                <w:sz w:val="16"/>
              </w:rPr>
              <w:t>Reformatted procedure; added molecular specific information; hyperlinks to supporting documents.</w:t>
            </w:r>
          </w:p>
        </w:tc>
      </w:tr>
      <w:tr w:rsidR="00F6120B" w:rsidTr="001E60C4">
        <w:trPr>
          <w:cantSplit/>
          <w:trHeight w:val="158"/>
        </w:trPr>
        <w:tc>
          <w:tcPr>
            <w:tcW w:w="720" w:type="dxa"/>
            <w:tcBorders>
              <w:left w:val="nil"/>
              <w:bottom w:val="nil"/>
              <w:right w:val="single" w:sz="2" w:space="0" w:color="D9D9D9" w:themeColor="background1" w:themeShade="D9"/>
            </w:tcBorders>
          </w:tcPr>
          <w:p w:rsidR="00F6120B" w:rsidRDefault="00F6120B">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jc w:val="center"/>
              <w:rPr>
                <w:rFonts w:ascii="Calibri" w:hAnsi="Calibri" w:cs="Arial"/>
                <w:sz w:val="16"/>
                <w:szCs w:val="18"/>
              </w:rPr>
            </w:pPr>
            <w:r>
              <w:rPr>
                <w:rFonts w:ascii="Calibri" w:hAnsi="Calibri" w:cs="Arial"/>
                <w:sz w:val="16"/>
                <w:szCs w:val="18"/>
              </w:rPr>
              <w:t>5</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jc w:val="center"/>
              <w:rPr>
                <w:rFonts w:ascii="Calibri" w:hAnsi="Calibri" w:cs="Arial"/>
                <w:sz w:val="16"/>
                <w:szCs w:val="18"/>
              </w:rPr>
            </w:pPr>
            <w:r>
              <w:rPr>
                <w:rFonts w:ascii="Calibri" w:hAnsi="Calibri"/>
                <w:sz w:val="16"/>
                <w:szCs w:val="18"/>
              </w:rPr>
              <w:t>8/18/11</w:t>
            </w:r>
          </w:p>
        </w:tc>
        <w:tc>
          <w:tcPr>
            <w:tcW w:w="50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F6120B">
            <w:pPr>
              <w:pStyle w:val="Header"/>
              <w:rPr>
                <w:rFonts w:ascii="Calibri" w:hAnsi="Calibri"/>
                <w:sz w:val="16"/>
                <w:szCs w:val="18"/>
              </w:rPr>
            </w:pPr>
            <w:r>
              <w:rPr>
                <w:rFonts w:ascii="Calibri" w:hAnsi="Calibri"/>
                <w:sz w:val="16"/>
                <w:szCs w:val="18"/>
              </w:rPr>
              <w:t>Reformatted procedure; changed version to whole number</w:t>
            </w:r>
          </w:p>
        </w:tc>
      </w:tr>
      <w:tr w:rsidR="00F6120B" w:rsidTr="00EA081A">
        <w:trPr>
          <w:cantSplit/>
          <w:trHeight w:val="158"/>
        </w:trPr>
        <w:tc>
          <w:tcPr>
            <w:tcW w:w="720" w:type="dxa"/>
            <w:tcBorders>
              <w:left w:val="nil"/>
              <w:right w:val="single" w:sz="2" w:space="0" w:color="D9D9D9" w:themeColor="background1" w:themeShade="D9"/>
            </w:tcBorders>
          </w:tcPr>
          <w:p w:rsidR="00F6120B" w:rsidRDefault="00F6120B">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96192B">
            <w:pPr>
              <w:jc w:val="center"/>
              <w:rPr>
                <w:rFonts w:ascii="Calibri" w:hAnsi="Calibri" w:cs="Arial"/>
                <w:sz w:val="16"/>
                <w:szCs w:val="18"/>
              </w:rPr>
            </w:pPr>
            <w:r>
              <w:rPr>
                <w:rFonts w:ascii="Calibri" w:hAnsi="Calibri" w:cs="Arial"/>
                <w:sz w:val="16"/>
                <w:szCs w:val="18"/>
              </w:rPr>
              <w:t>6</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96192B">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96192B">
            <w:pPr>
              <w:jc w:val="center"/>
              <w:rPr>
                <w:rFonts w:ascii="Calibri" w:hAnsi="Calibri"/>
                <w:sz w:val="16"/>
                <w:szCs w:val="18"/>
              </w:rPr>
            </w:pPr>
            <w:r>
              <w:rPr>
                <w:rFonts w:ascii="Calibri" w:hAnsi="Calibri"/>
                <w:sz w:val="16"/>
                <w:szCs w:val="18"/>
              </w:rPr>
              <w:t>9.20.14</w:t>
            </w:r>
          </w:p>
        </w:tc>
        <w:tc>
          <w:tcPr>
            <w:tcW w:w="50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20B" w:rsidRDefault="0096192B" w:rsidP="0096192B">
            <w:pPr>
              <w:pStyle w:val="Header"/>
              <w:rPr>
                <w:rFonts w:ascii="Calibri" w:hAnsi="Calibri"/>
                <w:sz w:val="16"/>
                <w:szCs w:val="18"/>
              </w:rPr>
            </w:pPr>
            <w:r>
              <w:rPr>
                <w:rFonts w:ascii="Calibri" w:hAnsi="Calibri"/>
                <w:sz w:val="16"/>
                <w:szCs w:val="18"/>
              </w:rPr>
              <w:t>Updated WSLH online login/password for result entry</w:t>
            </w:r>
          </w:p>
        </w:tc>
      </w:tr>
      <w:tr w:rsidR="00EA081A" w:rsidTr="00033649">
        <w:trPr>
          <w:cantSplit/>
          <w:trHeight w:val="158"/>
        </w:trPr>
        <w:tc>
          <w:tcPr>
            <w:tcW w:w="720" w:type="dxa"/>
            <w:tcBorders>
              <w:left w:val="nil"/>
              <w:right w:val="single" w:sz="2" w:space="0" w:color="D9D9D9" w:themeColor="background1" w:themeShade="D9"/>
            </w:tcBorders>
          </w:tcPr>
          <w:p w:rsidR="00EA081A" w:rsidRDefault="00EA081A">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EA081A" w:rsidRDefault="00EA081A">
            <w:pPr>
              <w:jc w:val="center"/>
              <w:rPr>
                <w:rFonts w:ascii="Calibri" w:hAnsi="Calibri" w:cs="Arial"/>
                <w:sz w:val="16"/>
                <w:szCs w:val="18"/>
              </w:rPr>
            </w:pPr>
            <w:r>
              <w:rPr>
                <w:rFonts w:ascii="Calibri" w:hAnsi="Calibri" w:cs="Arial"/>
                <w:sz w:val="16"/>
                <w:szCs w:val="18"/>
              </w:rPr>
              <w:t>7</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EA081A" w:rsidRDefault="00EA081A">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EA081A" w:rsidRDefault="00EA081A">
            <w:pPr>
              <w:jc w:val="center"/>
              <w:rPr>
                <w:rFonts w:ascii="Calibri" w:hAnsi="Calibri"/>
                <w:sz w:val="16"/>
                <w:szCs w:val="18"/>
              </w:rPr>
            </w:pPr>
            <w:r>
              <w:rPr>
                <w:rFonts w:ascii="Calibri" w:hAnsi="Calibri"/>
                <w:sz w:val="16"/>
                <w:szCs w:val="18"/>
              </w:rPr>
              <w:t>06.07.2016</w:t>
            </w:r>
          </w:p>
        </w:tc>
        <w:tc>
          <w:tcPr>
            <w:tcW w:w="50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EA081A" w:rsidRDefault="00EA081A" w:rsidP="0096192B">
            <w:pPr>
              <w:pStyle w:val="Header"/>
              <w:rPr>
                <w:rFonts w:ascii="Calibri" w:hAnsi="Calibri"/>
                <w:sz w:val="16"/>
                <w:szCs w:val="18"/>
              </w:rPr>
            </w:pPr>
            <w:r>
              <w:rPr>
                <w:rFonts w:ascii="Calibri" w:hAnsi="Calibri"/>
                <w:sz w:val="16"/>
                <w:szCs w:val="18"/>
              </w:rPr>
              <w:t>Updated Medical director to Technical Director; reformatted for CMS; updated logo</w:t>
            </w:r>
          </w:p>
        </w:tc>
      </w:tr>
      <w:tr w:rsidR="00033649" w:rsidTr="00267536">
        <w:trPr>
          <w:cantSplit/>
          <w:trHeight w:val="158"/>
        </w:trPr>
        <w:tc>
          <w:tcPr>
            <w:tcW w:w="720" w:type="dxa"/>
            <w:tcBorders>
              <w:left w:val="nil"/>
              <w:right w:val="single" w:sz="2" w:space="0" w:color="D9D9D9" w:themeColor="background1" w:themeShade="D9"/>
            </w:tcBorders>
          </w:tcPr>
          <w:p w:rsidR="00033649" w:rsidRDefault="00033649">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33649" w:rsidRDefault="00033649">
            <w:pPr>
              <w:jc w:val="center"/>
              <w:rPr>
                <w:rFonts w:ascii="Calibri" w:hAnsi="Calibri" w:cs="Arial"/>
                <w:sz w:val="16"/>
                <w:szCs w:val="18"/>
              </w:rPr>
            </w:pPr>
            <w:r>
              <w:rPr>
                <w:rFonts w:ascii="Calibri" w:hAnsi="Calibri" w:cs="Arial"/>
                <w:sz w:val="16"/>
                <w:szCs w:val="18"/>
              </w:rPr>
              <w:t>8</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33649" w:rsidRDefault="00033649">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33649" w:rsidRDefault="00343726">
            <w:pPr>
              <w:jc w:val="center"/>
              <w:rPr>
                <w:rFonts w:ascii="Calibri" w:hAnsi="Calibri"/>
                <w:sz w:val="16"/>
                <w:szCs w:val="18"/>
              </w:rPr>
            </w:pPr>
            <w:r>
              <w:rPr>
                <w:rFonts w:ascii="Calibri" w:hAnsi="Calibri"/>
                <w:sz w:val="16"/>
                <w:szCs w:val="18"/>
              </w:rPr>
              <w:t>3.27</w:t>
            </w:r>
            <w:r w:rsidR="00033649">
              <w:rPr>
                <w:rFonts w:ascii="Calibri" w:hAnsi="Calibri"/>
                <w:sz w:val="16"/>
                <w:szCs w:val="18"/>
              </w:rPr>
              <w:t>.17</w:t>
            </w:r>
          </w:p>
        </w:tc>
        <w:tc>
          <w:tcPr>
            <w:tcW w:w="50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33649" w:rsidRDefault="00033649" w:rsidP="0096192B">
            <w:pPr>
              <w:pStyle w:val="Header"/>
              <w:rPr>
                <w:rFonts w:ascii="Calibri" w:hAnsi="Calibri"/>
                <w:sz w:val="16"/>
                <w:szCs w:val="18"/>
              </w:rPr>
            </w:pPr>
            <w:r>
              <w:rPr>
                <w:rFonts w:ascii="Calibri" w:hAnsi="Calibri"/>
                <w:sz w:val="16"/>
                <w:szCs w:val="18"/>
              </w:rPr>
              <w:t>Removed FAX information</w:t>
            </w:r>
            <w:r w:rsidR="00DC3780">
              <w:rPr>
                <w:rFonts w:ascii="Calibri" w:hAnsi="Calibri"/>
                <w:sz w:val="16"/>
                <w:szCs w:val="18"/>
              </w:rPr>
              <w:t>; changed Alternate Profiency Testing (APT) to Alternative Performance Assessment (ASA)</w:t>
            </w:r>
          </w:p>
        </w:tc>
      </w:tr>
      <w:tr w:rsidR="00267536" w:rsidTr="004E0E21">
        <w:trPr>
          <w:cantSplit/>
          <w:trHeight w:val="158"/>
        </w:trPr>
        <w:tc>
          <w:tcPr>
            <w:tcW w:w="720" w:type="dxa"/>
            <w:tcBorders>
              <w:left w:val="nil"/>
              <w:right w:val="single" w:sz="2" w:space="0" w:color="D9D9D9" w:themeColor="background1" w:themeShade="D9"/>
            </w:tcBorders>
          </w:tcPr>
          <w:p w:rsidR="00267536" w:rsidRDefault="00267536">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267536" w:rsidRDefault="00267536">
            <w:pPr>
              <w:jc w:val="center"/>
              <w:rPr>
                <w:rFonts w:ascii="Calibri" w:hAnsi="Calibri" w:cs="Arial"/>
                <w:sz w:val="16"/>
                <w:szCs w:val="18"/>
              </w:rPr>
            </w:pPr>
            <w:r>
              <w:rPr>
                <w:rFonts w:ascii="Calibri" w:hAnsi="Calibri" w:cs="Arial"/>
                <w:sz w:val="16"/>
                <w:szCs w:val="18"/>
              </w:rPr>
              <w:t>8</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267536" w:rsidRDefault="00267536">
            <w:pPr>
              <w:rPr>
                <w:rFonts w:ascii="Calibri" w:hAnsi="Calibri" w:cs="Arial"/>
                <w:sz w:val="16"/>
                <w:szCs w:val="18"/>
              </w:rPr>
            </w:pPr>
            <w:r>
              <w:rPr>
                <w:rFonts w:ascii="Calibri" w:hAnsi="Calibri" w:cs="Arial"/>
                <w:sz w:val="16"/>
                <w:szCs w:val="18"/>
              </w:rPr>
              <w:t>J. Laramie</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267536" w:rsidRDefault="00267536">
            <w:pPr>
              <w:jc w:val="center"/>
              <w:rPr>
                <w:rFonts w:ascii="Calibri" w:hAnsi="Calibri"/>
                <w:sz w:val="16"/>
                <w:szCs w:val="18"/>
              </w:rPr>
            </w:pPr>
            <w:r>
              <w:rPr>
                <w:rFonts w:ascii="Calibri" w:hAnsi="Calibri"/>
                <w:sz w:val="16"/>
                <w:szCs w:val="18"/>
              </w:rPr>
              <w:t>03.27.17</w:t>
            </w:r>
          </w:p>
        </w:tc>
        <w:tc>
          <w:tcPr>
            <w:tcW w:w="50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267536" w:rsidRDefault="00267536" w:rsidP="0096192B">
            <w:pPr>
              <w:pStyle w:val="Header"/>
              <w:rPr>
                <w:rFonts w:ascii="Calibri" w:hAnsi="Calibri"/>
                <w:sz w:val="16"/>
                <w:szCs w:val="18"/>
              </w:rPr>
            </w:pPr>
            <w:r>
              <w:rPr>
                <w:rFonts w:ascii="Calibri" w:hAnsi="Calibri"/>
                <w:sz w:val="16"/>
                <w:szCs w:val="18"/>
              </w:rPr>
              <w:t>Biennial review: 05.02.2018 JL</w:t>
            </w:r>
          </w:p>
        </w:tc>
      </w:tr>
      <w:tr w:rsidR="004E0E21" w:rsidTr="001E60C4">
        <w:trPr>
          <w:cantSplit/>
          <w:trHeight w:val="158"/>
        </w:trPr>
        <w:tc>
          <w:tcPr>
            <w:tcW w:w="720" w:type="dxa"/>
            <w:tcBorders>
              <w:left w:val="nil"/>
              <w:bottom w:val="nil"/>
              <w:right w:val="single" w:sz="2" w:space="0" w:color="D9D9D9" w:themeColor="background1" w:themeShade="D9"/>
            </w:tcBorders>
          </w:tcPr>
          <w:p w:rsidR="004E0E21" w:rsidRDefault="004E0E21">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E0E21" w:rsidRDefault="004E0E21">
            <w:pPr>
              <w:jc w:val="center"/>
              <w:rPr>
                <w:rFonts w:ascii="Calibri" w:hAnsi="Calibri" w:cs="Arial"/>
                <w:sz w:val="16"/>
                <w:szCs w:val="18"/>
              </w:rPr>
            </w:pPr>
            <w:r>
              <w:rPr>
                <w:rFonts w:ascii="Calibri" w:hAnsi="Calibri" w:cs="Arial"/>
                <w:sz w:val="16"/>
                <w:szCs w:val="18"/>
              </w:rPr>
              <w:t>9</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E0E21" w:rsidRDefault="004E0E21">
            <w:pPr>
              <w:rPr>
                <w:rFonts w:ascii="Calibri" w:hAnsi="Calibri" w:cs="Arial"/>
                <w:sz w:val="16"/>
                <w:szCs w:val="18"/>
              </w:rPr>
            </w:pPr>
            <w:r>
              <w:rPr>
                <w:rFonts w:ascii="Calibri" w:hAnsi="Calibri" w:cs="Arial"/>
                <w:sz w:val="16"/>
                <w:szCs w:val="18"/>
              </w:rPr>
              <w:t>J. Laramie</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E0E21" w:rsidRDefault="004E0E21">
            <w:pPr>
              <w:jc w:val="center"/>
              <w:rPr>
                <w:rFonts w:ascii="Calibri" w:hAnsi="Calibri"/>
                <w:sz w:val="16"/>
                <w:szCs w:val="18"/>
              </w:rPr>
            </w:pPr>
            <w:r>
              <w:rPr>
                <w:rFonts w:ascii="Calibri" w:hAnsi="Calibri"/>
                <w:sz w:val="16"/>
                <w:szCs w:val="18"/>
              </w:rPr>
              <w:t>9.3.18</w:t>
            </w:r>
          </w:p>
        </w:tc>
        <w:tc>
          <w:tcPr>
            <w:tcW w:w="50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E0E21" w:rsidRDefault="004E0E21" w:rsidP="0096192B">
            <w:pPr>
              <w:pStyle w:val="Header"/>
              <w:rPr>
                <w:rFonts w:ascii="Calibri" w:hAnsi="Calibri"/>
                <w:sz w:val="16"/>
                <w:szCs w:val="18"/>
              </w:rPr>
            </w:pPr>
            <w:r>
              <w:rPr>
                <w:rFonts w:ascii="Calibri" w:hAnsi="Calibri"/>
                <w:sz w:val="16"/>
                <w:szCs w:val="18"/>
              </w:rPr>
              <w:t xml:space="preserve">Updated graded results section to include notes related to repeat failures. </w:t>
            </w:r>
          </w:p>
        </w:tc>
      </w:tr>
    </w:tbl>
    <w:p w:rsidR="00F6120B" w:rsidRDefault="00F6120B">
      <w:pPr>
        <w:rPr>
          <w:rFonts w:ascii="Calibri" w:hAnsi="Calibri"/>
          <w:sz w:val="16"/>
        </w:rPr>
      </w:pPr>
    </w:p>
    <w:p w:rsidR="008230DC" w:rsidRPr="00EA081A" w:rsidRDefault="008230DC">
      <w:pPr>
        <w:rPr>
          <w:rFonts w:ascii="Calibri" w:hAnsi="Calibri"/>
          <w:sz w:val="16"/>
        </w:rPr>
      </w:pPr>
    </w:p>
    <w:p w:rsidR="00F6120B" w:rsidRDefault="00F6120B">
      <w:pPr>
        <w:rPr>
          <w:rFonts w:ascii="Calibri" w:hAnsi="Calibri"/>
          <w:b/>
          <w:bCs/>
          <w:color w:val="3366CC"/>
          <w:sz w:val="28"/>
        </w:rPr>
      </w:pPr>
      <w:r>
        <w:rPr>
          <w:rFonts w:ascii="Calibri" w:hAnsi="Calibri"/>
          <w:b/>
          <w:bCs/>
          <w:color w:val="3366CC"/>
          <w:sz w:val="28"/>
        </w:rPr>
        <w:t xml:space="preserve">APPENDIX A:  Alternate </w:t>
      </w:r>
      <w:r w:rsidR="00033649">
        <w:rPr>
          <w:rFonts w:ascii="Calibri" w:hAnsi="Calibri"/>
          <w:b/>
          <w:bCs/>
          <w:color w:val="3366CC"/>
          <w:sz w:val="28"/>
        </w:rPr>
        <w:t>Performance Assessment (APA</w:t>
      </w:r>
      <w:r>
        <w:rPr>
          <w:rFonts w:ascii="Calibri" w:hAnsi="Calibri"/>
          <w:b/>
          <w:bCs/>
          <w:color w:val="3366CC"/>
          <w:sz w:val="28"/>
        </w:rPr>
        <w:t>)</w:t>
      </w:r>
      <w:r w:rsidR="00033649">
        <w:rPr>
          <w:rFonts w:ascii="Calibri" w:hAnsi="Calibri"/>
          <w:b/>
          <w:bCs/>
          <w:color w:val="3366CC"/>
          <w:sz w:val="28"/>
        </w:rPr>
        <w:t xml:space="preserve"> Generic Form</w:t>
      </w:r>
    </w:p>
    <w:p w:rsidR="002244D4" w:rsidRPr="002244D4" w:rsidRDefault="002244D4">
      <w:pPr>
        <w:rPr>
          <w:rFonts w:ascii="Calibri" w:hAnsi="Calibri"/>
          <w:b/>
          <w:bCs/>
          <w:color w:val="3366C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2"/>
        <w:gridCol w:w="1152"/>
        <w:gridCol w:w="144"/>
        <w:gridCol w:w="1008"/>
        <w:gridCol w:w="1152"/>
        <w:gridCol w:w="1170"/>
        <w:gridCol w:w="990"/>
        <w:gridCol w:w="810"/>
        <w:gridCol w:w="90"/>
        <w:gridCol w:w="2628"/>
      </w:tblGrid>
      <w:tr w:rsidR="00F6120B">
        <w:trPr>
          <w:cantSplit/>
          <w:trHeight w:val="1007"/>
        </w:trPr>
        <w:tc>
          <w:tcPr>
            <w:tcW w:w="4608" w:type="dxa"/>
            <w:gridSpan w:val="5"/>
            <w:tcBorders>
              <w:bottom w:val="single" w:sz="4" w:space="0" w:color="auto"/>
            </w:tcBorders>
          </w:tcPr>
          <w:p w:rsidR="00F6120B" w:rsidRDefault="00F6120B">
            <w:pPr>
              <w:rPr>
                <w:rFonts w:ascii="Calibri" w:hAnsi="Calibri"/>
                <w:b/>
                <w:bCs/>
                <w:color w:val="3366CC"/>
              </w:rPr>
            </w:pPr>
          </w:p>
          <w:p w:rsidR="00F6120B" w:rsidRDefault="00F6120B">
            <w:pPr>
              <w:pStyle w:val="dept"/>
              <w:tabs>
                <w:tab w:val="clear" w:pos="450"/>
                <w:tab w:val="clear" w:pos="2880"/>
              </w:tabs>
              <w:rPr>
                <w:rFonts w:ascii="Calibri" w:hAnsi="Calibri"/>
                <w:bCs/>
              </w:rPr>
            </w:pPr>
            <w:r>
              <w:rPr>
                <w:rFonts w:ascii="Calibri" w:hAnsi="Calibri"/>
                <w:bCs/>
              </w:rPr>
              <w:t>Molecular</w:t>
            </w:r>
            <w:r w:rsidR="0049096D">
              <w:rPr>
                <w:rFonts w:ascii="Calibri" w:hAnsi="Calibri"/>
                <w:bCs/>
              </w:rPr>
              <w:t xml:space="preserve"> Biology</w:t>
            </w:r>
            <w:r>
              <w:rPr>
                <w:rFonts w:ascii="Calibri" w:hAnsi="Calibri"/>
                <w:bCs/>
              </w:rPr>
              <w:t xml:space="preserve"> Department</w:t>
            </w:r>
          </w:p>
          <w:p w:rsidR="00F6120B" w:rsidRDefault="00F6120B">
            <w:pPr>
              <w:rPr>
                <w:rFonts w:ascii="Calibri" w:hAnsi="Calibri"/>
                <w:b/>
                <w:bCs/>
                <w:sz w:val="24"/>
              </w:rPr>
            </w:pPr>
          </w:p>
          <w:p w:rsidR="00F6120B" w:rsidRDefault="00F6120B">
            <w:pPr>
              <w:rPr>
                <w:rFonts w:ascii="Calibri" w:hAnsi="Calibri"/>
                <w:b/>
                <w:bCs/>
                <w:sz w:val="24"/>
              </w:rPr>
            </w:pPr>
            <w:r>
              <w:rPr>
                <w:rFonts w:ascii="Calibri" w:hAnsi="Calibri"/>
                <w:b/>
                <w:bCs/>
                <w:sz w:val="24"/>
              </w:rPr>
              <w:t>Test:  ________________________</w:t>
            </w:r>
          </w:p>
          <w:p w:rsidR="00F6120B" w:rsidRDefault="00F6120B">
            <w:pPr>
              <w:rPr>
                <w:rFonts w:ascii="Calibri" w:hAnsi="Calibri"/>
                <w:b/>
                <w:bCs/>
                <w:sz w:val="16"/>
              </w:rPr>
            </w:pPr>
          </w:p>
        </w:tc>
        <w:tc>
          <w:tcPr>
            <w:tcW w:w="5688" w:type="dxa"/>
            <w:gridSpan w:val="5"/>
            <w:tcBorders>
              <w:bottom w:val="single" w:sz="4" w:space="0" w:color="auto"/>
            </w:tcBorders>
          </w:tcPr>
          <w:p w:rsidR="00F6120B" w:rsidRDefault="00F6120B">
            <w:pPr>
              <w:rPr>
                <w:rFonts w:ascii="Calibri" w:hAnsi="Calibri"/>
                <w:b/>
                <w:bCs/>
                <w:color w:val="3366CC"/>
              </w:rPr>
            </w:pPr>
          </w:p>
          <w:p w:rsidR="00F6120B" w:rsidRDefault="00F6120B">
            <w:pPr>
              <w:pStyle w:val="Heading1"/>
              <w:numPr>
                <w:ilvl w:val="0"/>
                <w:numId w:val="0"/>
              </w:numPr>
              <w:rPr>
                <w:rFonts w:ascii="Calibri" w:hAnsi="Calibri"/>
                <w:bCs/>
                <w:sz w:val="24"/>
              </w:rPr>
            </w:pPr>
            <w:r>
              <w:rPr>
                <w:rFonts w:ascii="Calibri" w:hAnsi="Calibri"/>
                <w:bCs/>
              </w:rPr>
              <w:t>Performed by: ____________________________</w:t>
            </w:r>
          </w:p>
          <w:p w:rsidR="00F6120B" w:rsidRDefault="00F6120B">
            <w:pPr>
              <w:rPr>
                <w:rFonts w:ascii="Calibri" w:hAnsi="Calibri"/>
                <w:b/>
                <w:bCs/>
                <w:sz w:val="22"/>
              </w:rPr>
            </w:pPr>
          </w:p>
          <w:p w:rsidR="00F6120B" w:rsidRDefault="00F6120B">
            <w:pPr>
              <w:rPr>
                <w:rFonts w:ascii="Calibri" w:hAnsi="Calibri"/>
                <w:b/>
                <w:bCs/>
                <w:sz w:val="22"/>
              </w:rPr>
            </w:pPr>
            <w:r>
              <w:rPr>
                <w:rFonts w:ascii="Calibri" w:hAnsi="Calibri"/>
                <w:b/>
                <w:bCs/>
                <w:sz w:val="22"/>
              </w:rPr>
              <w:t xml:space="preserve">                </w:t>
            </w:r>
          </w:p>
        </w:tc>
      </w:tr>
      <w:tr w:rsidR="00F6120B">
        <w:trPr>
          <w:trHeight w:val="432"/>
        </w:trPr>
        <w:tc>
          <w:tcPr>
            <w:tcW w:w="1152" w:type="dxa"/>
            <w:tcBorders>
              <w:bottom w:val="single" w:sz="4" w:space="0" w:color="auto"/>
            </w:tcBorders>
            <w:shd w:val="clear" w:color="auto" w:fill="E6E6E6"/>
            <w:vAlign w:val="center"/>
          </w:tcPr>
          <w:p w:rsidR="00F6120B" w:rsidRDefault="00F6120B">
            <w:pPr>
              <w:jc w:val="center"/>
              <w:rPr>
                <w:rFonts w:ascii="Calibri" w:hAnsi="Calibri"/>
                <w:b/>
                <w:bCs/>
                <w:sz w:val="18"/>
              </w:rPr>
            </w:pPr>
            <w:r>
              <w:rPr>
                <w:rFonts w:ascii="Calibri" w:hAnsi="Calibri"/>
                <w:b/>
                <w:bCs/>
                <w:sz w:val="18"/>
              </w:rPr>
              <w:t>Date Tested</w:t>
            </w:r>
          </w:p>
        </w:tc>
        <w:tc>
          <w:tcPr>
            <w:tcW w:w="1152" w:type="dxa"/>
            <w:shd w:val="clear" w:color="auto" w:fill="E6E6E6"/>
            <w:vAlign w:val="center"/>
          </w:tcPr>
          <w:p w:rsidR="00F6120B" w:rsidRDefault="00F6120B">
            <w:pPr>
              <w:jc w:val="center"/>
              <w:rPr>
                <w:rFonts w:ascii="Calibri" w:hAnsi="Calibri"/>
                <w:b/>
                <w:bCs/>
                <w:sz w:val="18"/>
              </w:rPr>
            </w:pPr>
            <w:r>
              <w:rPr>
                <w:rFonts w:ascii="Calibri" w:hAnsi="Calibri"/>
                <w:b/>
                <w:bCs/>
                <w:sz w:val="18"/>
              </w:rPr>
              <w:t>APT ID No.</w:t>
            </w:r>
          </w:p>
        </w:tc>
        <w:tc>
          <w:tcPr>
            <w:tcW w:w="1152" w:type="dxa"/>
            <w:gridSpan w:val="2"/>
            <w:shd w:val="clear" w:color="auto" w:fill="E6E6E6"/>
            <w:vAlign w:val="center"/>
          </w:tcPr>
          <w:p w:rsidR="00F6120B" w:rsidRDefault="00F6120B">
            <w:pPr>
              <w:jc w:val="center"/>
              <w:rPr>
                <w:rFonts w:ascii="Calibri" w:hAnsi="Calibri"/>
                <w:b/>
                <w:bCs/>
                <w:sz w:val="18"/>
              </w:rPr>
            </w:pPr>
            <w:r>
              <w:rPr>
                <w:rFonts w:ascii="Calibri" w:hAnsi="Calibri"/>
                <w:b/>
                <w:bCs/>
                <w:sz w:val="18"/>
              </w:rPr>
              <w:t>Original Lab Result*</w:t>
            </w:r>
          </w:p>
        </w:tc>
        <w:tc>
          <w:tcPr>
            <w:tcW w:w="1152" w:type="dxa"/>
            <w:shd w:val="clear" w:color="auto" w:fill="E6E6E6"/>
            <w:vAlign w:val="center"/>
          </w:tcPr>
          <w:p w:rsidR="00F6120B" w:rsidRDefault="00F6120B">
            <w:pPr>
              <w:jc w:val="center"/>
              <w:rPr>
                <w:rFonts w:ascii="Calibri" w:hAnsi="Calibri"/>
                <w:b/>
                <w:bCs/>
                <w:sz w:val="18"/>
              </w:rPr>
            </w:pPr>
            <w:r>
              <w:rPr>
                <w:rFonts w:ascii="Calibri" w:hAnsi="Calibri"/>
                <w:b/>
                <w:bCs/>
                <w:sz w:val="18"/>
              </w:rPr>
              <w:t>Reference Lab No.*</w:t>
            </w:r>
          </w:p>
        </w:tc>
        <w:tc>
          <w:tcPr>
            <w:tcW w:w="1170" w:type="dxa"/>
            <w:shd w:val="clear" w:color="auto" w:fill="E6E6E6"/>
            <w:vAlign w:val="center"/>
          </w:tcPr>
          <w:p w:rsidR="00F6120B" w:rsidRDefault="00F6120B">
            <w:pPr>
              <w:jc w:val="center"/>
              <w:rPr>
                <w:rFonts w:ascii="Calibri" w:hAnsi="Calibri"/>
                <w:b/>
                <w:bCs/>
                <w:sz w:val="18"/>
              </w:rPr>
            </w:pPr>
            <w:r>
              <w:rPr>
                <w:rFonts w:ascii="Calibri" w:hAnsi="Calibri"/>
                <w:b/>
                <w:bCs/>
                <w:sz w:val="18"/>
              </w:rPr>
              <w:t>APT Test Result</w:t>
            </w:r>
          </w:p>
        </w:tc>
        <w:tc>
          <w:tcPr>
            <w:tcW w:w="1800" w:type="dxa"/>
            <w:gridSpan w:val="2"/>
            <w:shd w:val="clear" w:color="auto" w:fill="E6E6E6"/>
            <w:vAlign w:val="center"/>
          </w:tcPr>
          <w:p w:rsidR="00F6120B" w:rsidRDefault="00F6120B">
            <w:pPr>
              <w:jc w:val="center"/>
              <w:rPr>
                <w:rFonts w:ascii="Calibri" w:hAnsi="Calibri"/>
                <w:b/>
                <w:bCs/>
                <w:sz w:val="18"/>
              </w:rPr>
            </w:pPr>
            <w:r>
              <w:rPr>
                <w:rFonts w:ascii="Calibri" w:hAnsi="Calibri"/>
                <w:b/>
                <w:bCs/>
                <w:sz w:val="18"/>
              </w:rPr>
              <w:t>Interpretation</w:t>
            </w:r>
          </w:p>
        </w:tc>
        <w:tc>
          <w:tcPr>
            <w:tcW w:w="2718" w:type="dxa"/>
            <w:gridSpan w:val="2"/>
            <w:shd w:val="clear" w:color="auto" w:fill="E6E6E6"/>
            <w:vAlign w:val="center"/>
          </w:tcPr>
          <w:p w:rsidR="00F6120B" w:rsidRDefault="00F6120B">
            <w:pPr>
              <w:jc w:val="center"/>
              <w:rPr>
                <w:rFonts w:ascii="Calibri" w:hAnsi="Calibri"/>
                <w:b/>
                <w:bCs/>
                <w:sz w:val="18"/>
              </w:rPr>
            </w:pPr>
            <w:r>
              <w:rPr>
                <w:rFonts w:ascii="Calibri" w:hAnsi="Calibri"/>
                <w:b/>
                <w:bCs/>
                <w:sz w:val="18"/>
              </w:rPr>
              <w:t>Comments</w:t>
            </w:r>
          </w:p>
        </w:tc>
      </w:tr>
      <w:tr w:rsidR="00F6120B" w:rsidTr="0049096D">
        <w:trPr>
          <w:trHeight w:val="504"/>
        </w:trPr>
        <w:tc>
          <w:tcPr>
            <w:tcW w:w="1152" w:type="dxa"/>
            <w:tcBorders>
              <w:bottom w:val="nil"/>
            </w:tcBorders>
          </w:tcPr>
          <w:p w:rsidR="00F6120B" w:rsidRDefault="00F6120B">
            <w:pPr>
              <w:rPr>
                <w:rFonts w:ascii="Calibri" w:hAnsi="Calibri"/>
                <w:b/>
                <w:bCs/>
                <w:color w:val="3366CC"/>
                <w:sz w:val="28"/>
              </w:rPr>
            </w:pPr>
          </w:p>
        </w:tc>
        <w:tc>
          <w:tcPr>
            <w:tcW w:w="1152" w:type="dxa"/>
          </w:tcPr>
          <w:p w:rsidR="00F6120B" w:rsidRDefault="00F6120B">
            <w:pPr>
              <w:rPr>
                <w:rFonts w:ascii="Calibri" w:hAnsi="Calibri"/>
                <w:b/>
                <w:bCs/>
                <w:color w:val="3366CC"/>
                <w:sz w:val="28"/>
              </w:rPr>
            </w:pPr>
          </w:p>
        </w:tc>
        <w:tc>
          <w:tcPr>
            <w:tcW w:w="1152" w:type="dxa"/>
            <w:gridSpan w:val="2"/>
          </w:tcPr>
          <w:p w:rsidR="00F6120B" w:rsidRDefault="00F6120B">
            <w:pPr>
              <w:rPr>
                <w:rFonts w:ascii="Calibri" w:hAnsi="Calibri"/>
                <w:b/>
                <w:bCs/>
                <w:color w:val="3366CC"/>
                <w:sz w:val="28"/>
              </w:rPr>
            </w:pPr>
          </w:p>
        </w:tc>
        <w:tc>
          <w:tcPr>
            <w:tcW w:w="1152" w:type="dxa"/>
          </w:tcPr>
          <w:p w:rsidR="00F6120B" w:rsidRDefault="00F6120B">
            <w:pPr>
              <w:rPr>
                <w:rFonts w:ascii="Calibri" w:hAnsi="Calibri"/>
                <w:b/>
                <w:bCs/>
                <w:color w:val="3366CC"/>
                <w:sz w:val="28"/>
              </w:rPr>
            </w:pPr>
          </w:p>
        </w:tc>
        <w:tc>
          <w:tcPr>
            <w:tcW w:w="1170" w:type="dxa"/>
          </w:tcPr>
          <w:p w:rsidR="00F6120B" w:rsidRDefault="00F6120B">
            <w:pPr>
              <w:rPr>
                <w:rFonts w:ascii="Calibri" w:hAnsi="Calibri"/>
                <w:b/>
                <w:bCs/>
                <w:color w:val="3366CC"/>
                <w:sz w:val="28"/>
              </w:rPr>
            </w:pPr>
          </w:p>
        </w:tc>
        <w:tc>
          <w:tcPr>
            <w:tcW w:w="1800" w:type="dxa"/>
            <w:gridSpan w:val="2"/>
            <w:vAlign w:val="center"/>
          </w:tcPr>
          <w:p w:rsidR="00F6120B" w:rsidRDefault="00F6120B">
            <w:pPr>
              <w:rPr>
                <w:rFonts w:ascii="Calibri" w:hAnsi="Calibri"/>
                <w:b/>
                <w:bCs/>
                <w:sz w:val="16"/>
              </w:rPr>
            </w:pPr>
            <w:r>
              <w:rPr>
                <w:rFonts w:ascii="Calibri" w:hAnsi="Calibri"/>
                <w:b/>
                <w:bCs/>
                <w:sz w:val="16"/>
              </w:rPr>
              <w:softHyphen/>
              <w:t>__Accept       __Reject</w:t>
            </w:r>
          </w:p>
        </w:tc>
        <w:tc>
          <w:tcPr>
            <w:tcW w:w="2718" w:type="dxa"/>
            <w:gridSpan w:val="2"/>
          </w:tcPr>
          <w:p w:rsidR="00F6120B" w:rsidRDefault="00F6120B">
            <w:pPr>
              <w:rPr>
                <w:rFonts w:ascii="Calibri" w:hAnsi="Calibri"/>
                <w:b/>
                <w:bCs/>
                <w:color w:val="3366CC"/>
                <w:sz w:val="28"/>
              </w:rPr>
            </w:pPr>
          </w:p>
        </w:tc>
      </w:tr>
      <w:tr w:rsidR="00F6120B" w:rsidTr="0049096D">
        <w:trPr>
          <w:trHeight w:val="504"/>
        </w:trPr>
        <w:tc>
          <w:tcPr>
            <w:tcW w:w="1152" w:type="dxa"/>
            <w:tcBorders>
              <w:top w:val="nil"/>
              <w:bottom w:val="nil"/>
            </w:tcBorders>
          </w:tcPr>
          <w:p w:rsidR="00F6120B" w:rsidRDefault="00F6120B">
            <w:pPr>
              <w:rPr>
                <w:rFonts w:ascii="Calibri" w:hAnsi="Calibri"/>
                <w:b/>
                <w:bCs/>
                <w:color w:val="3366CC"/>
                <w:sz w:val="28"/>
              </w:rPr>
            </w:pPr>
          </w:p>
        </w:tc>
        <w:tc>
          <w:tcPr>
            <w:tcW w:w="1152" w:type="dxa"/>
          </w:tcPr>
          <w:p w:rsidR="00F6120B" w:rsidRDefault="00F6120B">
            <w:pPr>
              <w:rPr>
                <w:rFonts w:ascii="Calibri" w:hAnsi="Calibri"/>
                <w:b/>
                <w:bCs/>
                <w:color w:val="3366CC"/>
                <w:sz w:val="28"/>
              </w:rPr>
            </w:pPr>
          </w:p>
        </w:tc>
        <w:tc>
          <w:tcPr>
            <w:tcW w:w="1152" w:type="dxa"/>
            <w:gridSpan w:val="2"/>
          </w:tcPr>
          <w:p w:rsidR="00F6120B" w:rsidRDefault="00F6120B">
            <w:pPr>
              <w:rPr>
                <w:rFonts w:ascii="Calibri" w:hAnsi="Calibri"/>
                <w:b/>
                <w:bCs/>
                <w:color w:val="3366CC"/>
                <w:sz w:val="28"/>
              </w:rPr>
            </w:pPr>
          </w:p>
        </w:tc>
        <w:tc>
          <w:tcPr>
            <w:tcW w:w="1152" w:type="dxa"/>
          </w:tcPr>
          <w:p w:rsidR="00F6120B" w:rsidRDefault="00F6120B">
            <w:pPr>
              <w:rPr>
                <w:rFonts w:ascii="Calibri" w:hAnsi="Calibri"/>
                <w:b/>
                <w:bCs/>
                <w:color w:val="3366CC"/>
                <w:sz w:val="28"/>
              </w:rPr>
            </w:pPr>
          </w:p>
        </w:tc>
        <w:tc>
          <w:tcPr>
            <w:tcW w:w="1170" w:type="dxa"/>
          </w:tcPr>
          <w:p w:rsidR="00F6120B" w:rsidRDefault="00F6120B">
            <w:pPr>
              <w:rPr>
                <w:rFonts w:ascii="Calibri" w:hAnsi="Calibri"/>
                <w:b/>
                <w:bCs/>
                <w:color w:val="3366CC"/>
                <w:sz w:val="28"/>
              </w:rPr>
            </w:pPr>
          </w:p>
        </w:tc>
        <w:tc>
          <w:tcPr>
            <w:tcW w:w="1800" w:type="dxa"/>
            <w:gridSpan w:val="2"/>
            <w:vAlign w:val="center"/>
          </w:tcPr>
          <w:p w:rsidR="00F6120B" w:rsidRDefault="00F6120B">
            <w:r>
              <w:rPr>
                <w:rFonts w:ascii="Calibri" w:hAnsi="Calibri"/>
                <w:b/>
                <w:bCs/>
                <w:sz w:val="16"/>
              </w:rPr>
              <w:t>__Accept        __Reject</w:t>
            </w:r>
          </w:p>
        </w:tc>
        <w:tc>
          <w:tcPr>
            <w:tcW w:w="2718" w:type="dxa"/>
            <w:gridSpan w:val="2"/>
          </w:tcPr>
          <w:p w:rsidR="00F6120B" w:rsidRDefault="00F6120B">
            <w:pPr>
              <w:rPr>
                <w:rFonts w:ascii="Calibri" w:hAnsi="Calibri"/>
                <w:b/>
                <w:bCs/>
                <w:color w:val="3366CC"/>
                <w:sz w:val="28"/>
              </w:rPr>
            </w:pPr>
          </w:p>
        </w:tc>
      </w:tr>
      <w:tr w:rsidR="00F6120B" w:rsidTr="0049096D">
        <w:trPr>
          <w:trHeight w:val="504"/>
        </w:trPr>
        <w:tc>
          <w:tcPr>
            <w:tcW w:w="1152" w:type="dxa"/>
            <w:tcBorders>
              <w:top w:val="nil"/>
              <w:bottom w:val="nil"/>
            </w:tcBorders>
          </w:tcPr>
          <w:p w:rsidR="00F6120B" w:rsidRDefault="00F6120B">
            <w:pPr>
              <w:rPr>
                <w:rFonts w:ascii="Calibri" w:hAnsi="Calibri"/>
                <w:b/>
                <w:bCs/>
                <w:color w:val="3366CC"/>
                <w:sz w:val="28"/>
              </w:rPr>
            </w:pPr>
          </w:p>
        </w:tc>
        <w:tc>
          <w:tcPr>
            <w:tcW w:w="1152" w:type="dxa"/>
          </w:tcPr>
          <w:p w:rsidR="00F6120B" w:rsidRDefault="00F6120B">
            <w:pPr>
              <w:rPr>
                <w:rFonts w:ascii="Calibri" w:hAnsi="Calibri"/>
                <w:b/>
                <w:bCs/>
                <w:color w:val="3366CC"/>
                <w:sz w:val="28"/>
              </w:rPr>
            </w:pPr>
          </w:p>
        </w:tc>
        <w:tc>
          <w:tcPr>
            <w:tcW w:w="1152" w:type="dxa"/>
            <w:gridSpan w:val="2"/>
          </w:tcPr>
          <w:p w:rsidR="00F6120B" w:rsidRDefault="00F6120B">
            <w:pPr>
              <w:rPr>
                <w:rFonts w:ascii="Calibri" w:hAnsi="Calibri"/>
                <w:b/>
                <w:bCs/>
                <w:color w:val="3366CC"/>
                <w:sz w:val="28"/>
              </w:rPr>
            </w:pPr>
          </w:p>
        </w:tc>
        <w:tc>
          <w:tcPr>
            <w:tcW w:w="1152" w:type="dxa"/>
          </w:tcPr>
          <w:p w:rsidR="00F6120B" w:rsidRDefault="00F6120B">
            <w:pPr>
              <w:rPr>
                <w:rFonts w:ascii="Calibri" w:hAnsi="Calibri"/>
                <w:b/>
                <w:bCs/>
                <w:color w:val="3366CC"/>
                <w:sz w:val="28"/>
              </w:rPr>
            </w:pPr>
          </w:p>
        </w:tc>
        <w:tc>
          <w:tcPr>
            <w:tcW w:w="1170" w:type="dxa"/>
          </w:tcPr>
          <w:p w:rsidR="00F6120B" w:rsidRDefault="00F6120B">
            <w:pPr>
              <w:rPr>
                <w:rFonts w:ascii="Calibri" w:hAnsi="Calibri"/>
                <w:b/>
                <w:bCs/>
                <w:color w:val="3366CC"/>
                <w:sz w:val="28"/>
              </w:rPr>
            </w:pPr>
          </w:p>
        </w:tc>
        <w:tc>
          <w:tcPr>
            <w:tcW w:w="1800" w:type="dxa"/>
            <w:gridSpan w:val="2"/>
            <w:vAlign w:val="center"/>
          </w:tcPr>
          <w:p w:rsidR="00F6120B" w:rsidRDefault="00F6120B">
            <w:r>
              <w:rPr>
                <w:rFonts w:ascii="Calibri" w:hAnsi="Calibri"/>
                <w:b/>
                <w:bCs/>
                <w:sz w:val="16"/>
              </w:rPr>
              <w:t>__Accept       __Reject</w:t>
            </w:r>
          </w:p>
        </w:tc>
        <w:tc>
          <w:tcPr>
            <w:tcW w:w="2718" w:type="dxa"/>
            <w:gridSpan w:val="2"/>
          </w:tcPr>
          <w:p w:rsidR="00F6120B" w:rsidRDefault="00F6120B">
            <w:pPr>
              <w:rPr>
                <w:rFonts w:ascii="Calibri" w:hAnsi="Calibri"/>
                <w:b/>
                <w:bCs/>
                <w:color w:val="3366CC"/>
                <w:sz w:val="28"/>
              </w:rPr>
            </w:pPr>
          </w:p>
        </w:tc>
      </w:tr>
      <w:tr w:rsidR="00F6120B" w:rsidTr="0049096D">
        <w:trPr>
          <w:trHeight w:val="504"/>
        </w:trPr>
        <w:tc>
          <w:tcPr>
            <w:tcW w:w="1152" w:type="dxa"/>
            <w:tcBorders>
              <w:top w:val="nil"/>
              <w:bottom w:val="nil"/>
            </w:tcBorders>
          </w:tcPr>
          <w:p w:rsidR="00F6120B" w:rsidRDefault="00F6120B">
            <w:pPr>
              <w:rPr>
                <w:rFonts w:ascii="Calibri" w:hAnsi="Calibri"/>
                <w:b/>
                <w:bCs/>
                <w:color w:val="3366CC"/>
                <w:sz w:val="28"/>
              </w:rPr>
            </w:pPr>
          </w:p>
        </w:tc>
        <w:tc>
          <w:tcPr>
            <w:tcW w:w="1152" w:type="dxa"/>
          </w:tcPr>
          <w:p w:rsidR="00F6120B" w:rsidRDefault="00F6120B">
            <w:pPr>
              <w:rPr>
                <w:rFonts w:ascii="Calibri" w:hAnsi="Calibri"/>
                <w:b/>
                <w:bCs/>
                <w:color w:val="3366CC"/>
                <w:sz w:val="28"/>
              </w:rPr>
            </w:pPr>
          </w:p>
        </w:tc>
        <w:tc>
          <w:tcPr>
            <w:tcW w:w="1152" w:type="dxa"/>
            <w:gridSpan w:val="2"/>
          </w:tcPr>
          <w:p w:rsidR="00F6120B" w:rsidRDefault="00F6120B">
            <w:pPr>
              <w:rPr>
                <w:rFonts w:ascii="Calibri" w:hAnsi="Calibri"/>
                <w:b/>
                <w:bCs/>
                <w:color w:val="3366CC"/>
                <w:sz w:val="28"/>
              </w:rPr>
            </w:pPr>
          </w:p>
        </w:tc>
        <w:tc>
          <w:tcPr>
            <w:tcW w:w="1152" w:type="dxa"/>
          </w:tcPr>
          <w:p w:rsidR="00F6120B" w:rsidRDefault="00F6120B">
            <w:pPr>
              <w:rPr>
                <w:rFonts w:ascii="Calibri" w:hAnsi="Calibri"/>
                <w:b/>
                <w:bCs/>
                <w:color w:val="3366CC"/>
                <w:sz w:val="28"/>
              </w:rPr>
            </w:pPr>
          </w:p>
        </w:tc>
        <w:tc>
          <w:tcPr>
            <w:tcW w:w="1170" w:type="dxa"/>
          </w:tcPr>
          <w:p w:rsidR="00F6120B" w:rsidRDefault="00F6120B">
            <w:pPr>
              <w:rPr>
                <w:rFonts w:ascii="Calibri" w:hAnsi="Calibri"/>
                <w:b/>
                <w:bCs/>
                <w:color w:val="3366CC"/>
                <w:sz w:val="28"/>
              </w:rPr>
            </w:pPr>
          </w:p>
        </w:tc>
        <w:tc>
          <w:tcPr>
            <w:tcW w:w="1800" w:type="dxa"/>
            <w:gridSpan w:val="2"/>
            <w:vAlign w:val="center"/>
          </w:tcPr>
          <w:p w:rsidR="00F6120B" w:rsidRDefault="00F6120B">
            <w:r>
              <w:rPr>
                <w:rFonts w:ascii="Calibri" w:hAnsi="Calibri"/>
                <w:b/>
                <w:bCs/>
                <w:sz w:val="16"/>
              </w:rPr>
              <w:t>__Accept       __Reject</w:t>
            </w:r>
          </w:p>
        </w:tc>
        <w:tc>
          <w:tcPr>
            <w:tcW w:w="2718" w:type="dxa"/>
            <w:gridSpan w:val="2"/>
          </w:tcPr>
          <w:p w:rsidR="00F6120B" w:rsidRDefault="00F6120B">
            <w:pPr>
              <w:rPr>
                <w:rFonts w:ascii="Calibri" w:hAnsi="Calibri"/>
                <w:b/>
                <w:bCs/>
                <w:color w:val="3366CC"/>
                <w:sz w:val="28"/>
              </w:rPr>
            </w:pPr>
          </w:p>
        </w:tc>
      </w:tr>
      <w:tr w:rsidR="00F6120B" w:rsidTr="0049096D">
        <w:trPr>
          <w:trHeight w:val="504"/>
        </w:trPr>
        <w:tc>
          <w:tcPr>
            <w:tcW w:w="1152" w:type="dxa"/>
            <w:tcBorders>
              <w:top w:val="nil"/>
            </w:tcBorders>
          </w:tcPr>
          <w:p w:rsidR="00F6120B" w:rsidRDefault="00F6120B">
            <w:pPr>
              <w:rPr>
                <w:rFonts w:ascii="Calibri" w:hAnsi="Calibri"/>
                <w:b/>
                <w:bCs/>
                <w:color w:val="3366CC"/>
                <w:sz w:val="28"/>
              </w:rPr>
            </w:pPr>
          </w:p>
        </w:tc>
        <w:tc>
          <w:tcPr>
            <w:tcW w:w="1152" w:type="dxa"/>
          </w:tcPr>
          <w:p w:rsidR="00F6120B" w:rsidRDefault="00F6120B">
            <w:pPr>
              <w:rPr>
                <w:rFonts w:ascii="Calibri" w:hAnsi="Calibri"/>
                <w:b/>
                <w:bCs/>
                <w:color w:val="3366CC"/>
                <w:sz w:val="28"/>
              </w:rPr>
            </w:pPr>
          </w:p>
        </w:tc>
        <w:tc>
          <w:tcPr>
            <w:tcW w:w="1152" w:type="dxa"/>
            <w:gridSpan w:val="2"/>
          </w:tcPr>
          <w:p w:rsidR="00F6120B" w:rsidRDefault="00F6120B">
            <w:pPr>
              <w:rPr>
                <w:rFonts w:ascii="Calibri" w:hAnsi="Calibri"/>
                <w:b/>
                <w:bCs/>
                <w:color w:val="3366CC"/>
                <w:sz w:val="28"/>
              </w:rPr>
            </w:pPr>
          </w:p>
        </w:tc>
        <w:tc>
          <w:tcPr>
            <w:tcW w:w="1152" w:type="dxa"/>
          </w:tcPr>
          <w:p w:rsidR="00F6120B" w:rsidRDefault="00F6120B">
            <w:pPr>
              <w:rPr>
                <w:rFonts w:ascii="Calibri" w:hAnsi="Calibri"/>
                <w:b/>
                <w:bCs/>
                <w:color w:val="3366CC"/>
                <w:sz w:val="28"/>
              </w:rPr>
            </w:pPr>
          </w:p>
        </w:tc>
        <w:tc>
          <w:tcPr>
            <w:tcW w:w="1170" w:type="dxa"/>
          </w:tcPr>
          <w:p w:rsidR="00F6120B" w:rsidRDefault="00F6120B">
            <w:pPr>
              <w:rPr>
                <w:rFonts w:ascii="Calibri" w:hAnsi="Calibri"/>
                <w:b/>
                <w:bCs/>
                <w:color w:val="3366CC"/>
                <w:sz w:val="28"/>
              </w:rPr>
            </w:pPr>
          </w:p>
        </w:tc>
        <w:tc>
          <w:tcPr>
            <w:tcW w:w="1800" w:type="dxa"/>
            <w:gridSpan w:val="2"/>
            <w:vAlign w:val="center"/>
          </w:tcPr>
          <w:p w:rsidR="00F6120B" w:rsidRDefault="00F6120B">
            <w:r>
              <w:rPr>
                <w:rFonts w:ascii="Calibri" w:hAnsi="Calibri"/>
                <w:b/>
                <w:bCs/>
                <w:sz w:val="16"/>
              </w:rPr>
              <w:t>__Accept       __Reject</w:t>
            </w:r>
          </w:p>
        </w:tc>
        <w:tc>
          <w:tcPr>
            <w:tcW w:w="2718" w:type="dxa"/>
            <w:gridSpan w:val="2"/>
          </w:tcPr>
          <w:p w:rsidR="00F6120B" w:rsidRDefault="00F6120B">
            <w:pPr>
              <w:rPr>
                <w:rFonts w:ascii="Calibri" w:hAnsi="Calibri"/>
                <w:b/>
                <w:bCs/>
                <w:color w:val="3366CC"/>
                <w:sz w:val="28"/>
              </w:rPr>
            </w:pPr>
          </w:p>
        </w:tc>
      </w:tr>
      <w:tr w:rsidR="00F6120B">
        <w:trPr>
          <w:cantSplit/>
          <w:trHeight w:val="404"/>
        </w:trPr>
        <w:tc>
          <w:tcPr>
            <w:tcW w:w="10296" w:type="dxa"/>
            <w:gridSpan w:val="10"/>
            <w:vAlign w:val="center"/>
          </w:tcPr>
          <w:p w:rsidR="00F6120B" w:rsidRDefault="00F6120B">
            <w:pPr>
              <w:rPr>
                <w:rFonts w:ascii="Calibri" w:hAnsi="Calibri"/>
                <w:b/>
                <w:bCs/>
                <w:color w:val="3366CC"/>
                <w:sz w:val="16"/>
              </w:rPr>
            </w:pPr>
            <w:r>
              <w:rPr>
                <w:rFonts w:ascii="Calibri" w:hAnsi="Calibri"/>
                <w:b/>
                <w:bCs/>
                <w:color w:val="3366CC"/>
                <w:sz w:val="16"/>
              </w:rPr>
              <w:t xml:space="preserve">* Technical Specialist </w:t>
            </w:r>
            <w:r w:rsidR="004B36A7">
              <w:rPr>
                <w:rFonts w:ascii="Calibri" w:hAnsi="Calibri"/>
                <w:b/>
                <w:bCs/>
                <w:color w:val="3366CC"/>
                <w:sz w:val="16"/>
              </w:rPr>
              <w:t xml:space="preserve">or designee </w:t>
            </w:r>
            <w:r>
              <w:rPr>
                <w:rFonts w:ascii="Calibri" w:hAnsi="Calibri"/>
                <w:b/>
                <w:bCs/>
                <w:color w:val="3366CC"/>
                <w:sz w:val="16"/>
              </w:rPr>
              <w:t>will fill in the original</w:t>
            </w:r>
            <w:r w:rsidR="00033649">
              <w:rPr>
                <w:rFonts w:ascii="Calibri" w:hAnsi="Calibri"/>
                <w:b/>
                <w:bCs/>
                <w:color w:val="3366CC"/>
                <w:sz w:val="16"/>
              </w:rPr>
              <w:t xml:space="preserve"> lab number and result after APA</w:t>
            </w:r>
            <w:r>
              <w:rPr>
                <w:rFonts w:ascii="Calibri" w:hAnsi="Calibri"/>
                <w:b/>
                <w:bCs/>
                <w:color w:val="3366CC"/>
                <w:sz w:val="16"/>
              </w:rPr>
              <w:t xml:space="preserve"> testing is completed</w:t>
            </w:r>
          </w:p>
        </w:tc>
      </w:tr>
      <w:tr w:rsidR="00F6120B" w:rsidTr="00DC3780">
        <w:trPr>
          <w:cantSplit/>
          <w:trHeight w:val="1889"/>
        </w:trPr>
        <w:tc>
          <w:tcPr>
            <w:tcW w:w="10296" w:type="dxa"/>
            <w:gridSpan w:val="10"/>
            <w:tcBorders>
              <w:bottom w:val="single" w:sz="4" w:space="0" w:color="auto"/>
            </w:tcBorders>
          </w:tcPr>
          <w:p w:rsidR="00F6120B" w:rsidRDefault="00F6120B">
            <w:pPr>
              <w:rPr>
                <w:rFonts w:ascii="Calibri" w:hAnsi="Calibri"/>
                <w:b/>
                <w:bCs/>
              </w:rPr>
            </w:pPr>
            <w:r>
              <w:rPr>
                <w:rFonts w:ascii="Calibri" w:hAnsi="Calibri"/>
                <w:b/>
                <w:bCs/>
                <w:highlight w:val="yellow"/>
              </w:rPr>
              <w:t>Corrective Action</w:t>
            </w:r>
          </w:p>
        </w:tc>
      </w:tr>
      <w:tr w:rsidR="00F6120B" w:rsidTr="004B36A7">
        <w:trPr>
          <w:cantSplit/>
          <w:trHeight w:val="343"/>
        </w:trPr>
        <w:tc>
          <w:tcPr>
            <w:tcW w:w="2448" w:type="dxa"/>
            <w:gridSpan w:val="3"/>
            <w:shd w:val="clear" w:color="auto" w:fill="E6E6E6"/>
            <w:vAlign w:val="center"/>
          </w:tcPr>
          <w:p w:rsidR="00F6120B" w:rsidRDefault="00F6120B">
            <w:pPr>
              <w:jc w:val="center"/>
              <w:rPr>
                <w:rFonts w:ascii="Calibri" w:hAnsi="Calibri"/>
                <w:b/>
                <w:bCs/>
                <w:sz w:val="18"/>
              </w:rPr>
            </w:pPr>
            <w:r>
              <w:rPr>
                <w:rFonts w:ascii="Calibri" w:hAnsi="Calibri"/>
                <w:b/>
                <w:bCs/>
                <w:sz w:val="18"/>
              </w:rPr>
              <w:t>Management Review</w:t>
            </w:r>
          </w:p>
        </w:tc>
        <w:tc>
          <w:tcPr>
            <w:tcW w:w="2160" w:type="dxa"/>
            <w:gridSpan w:val="2"/>
            <w:shd w:val="clear" w:color="auto" w:fill="E6E6E6"/>
            <w:vAlign w:val="center"/>
          </w:tcPr>
          <w:p w:rsidR="00F6120B" w:rsidRDefault="00F6120B">
            <w:pPr>
              <w:jc w:val="center"/>
              <w:rPr>
                <w:rFonts w:ascii="Calibri" w:hAnsi="Calibri"/>
                <w:b/>
                <w:bCs/>
                <w:sz w:val="18"/>
              </w:rPr>
            </w:pPr>
            <w:r>
              <w:rPr>
                <w:rFonts w:ascii="Calibri" w:hAnsi="Calibri"/>
                <w:b/>
                <w:bCs/>
                <w:sz w:val="18"/>
              </w:rPr>
              <w:t>Name</w:t>
            </w:r>
          </w:p>
        </w:tc>
        <w:tc>
          <w:tcPr>
            <w:tcW w:w="2160" w:type="dxa"/>
            <w:gridSpan w:val="2"/>
            <w:shd w:val="clear" w:color="auto" w:fill="E6E6E6"/>
            <w:vAlign w:val="center"/>
          </w:tcPr>
          <w:p w:rsidR="00F6120B" w:rsidRDefault="00F6120B">
            <w:pPr>
              <w:jc w:val="center"/>
              <w:rPr>
                <w:rFonts w:ascii="Calibri" w:hAnsi="Calibri"/>
                <w:b/>
                <w:bCs/>
                <w:sz w:val="18"/>
              </w:rPr>
            </w:pPr>
            <w:r>
              <w:rPr>
                <w:rFonts w:ascii="Calibri" w:hAnsi="Calibri"/>
                <w:b/>
                <w:bCs/>
                <w:sz w:val="18"/>
              </w:rPr>
              <w:t>Signature</w:t>
            </w:r>
          </w:p>
        </w:tc>
        <w:tc>
          <w:tcPr>
            <w:tcW w:w="900" w:type="dxa"/>
            <w:gridSpan w:val="2"/>
            <w:shd w:val="clear" w:color="auto" w:fill="E6E6E6"/>
            <w:vAlign w:val="center"/>
          </w:tcPr>
          <w:p w:rsidR="00F6120B" w:rsidRDefault="00F6120B">
            <w:pPr>
              <w:jc w:val="center"/>
              <w:rPr>
                <w:rFonts w:ascii="Calibri" w:hAnsi="Calibri"/>
                <w:b/>
                <w:bCs/>
                <w:sz w:val="28"/>
              </w:rPr>
            </w:pPr>
            <w:r>
              <w:rPr>
                <w:rFonts w:ascii="Calibri" w:hAnsi="Calibri"/>
                <w:b/>
                <w:bCs/>
                <w:sz w:val="18"/>
              </w:rPr>
              <w:t>Date</w:t>
            </w:r>
          </w:p>
        </w:tc>
        <w:tc>
          <w:tcPr>
            <w:tcW w:w="2628" w:type="dxa"/>
            <w:shd w:val="clear" w:color="auto" w:fill="E6E6E6"/>
            <w:vAlign w:val="center"/>
          </w:tcPr>
          <w:p w:rsidR="00F6120B" w:rsidRDefault="00F6120B">
            <w:pPr>
              <w:jc w:val="center"/>
              <w:rPr>
                <w:rFonts w:ascii="Calibri" w:hAnsi="Calibri"/>
                <w:b/>
                <w:bCs/>
                <w:sz w:val="18"/>
              </w:rPr>
            </w:pPr>
            <w:r>
              <w:rPr>
                <w:rFonts w:ascii="Calibri" w:hAnsi="Calibri"/>
                <w:b/>
                <w:bCs/>
                <w:sz w:val="18"/>
              </w:rPr>
              <w:t>Review Comments</w:t>
            </w:r>
          </w:p>
        </w:tc>
      </w:tr>
      <w:tr w:rsidR="00F6120B" w:rsidTr="0049096D">
        <w:trPr>
          <w:cantSplit/>
          <w:trHeight w:val="504"/>
        </w:trPr>
        <w:tc>
          <w:tcPr>
            <w:tcW w:w="2448" w:type="dxa"/>
            <w:gridSpan w:val="3"/>
            <w:vAlign w:val="center"/>
          </w:tcPr>
          <w:p w:rsidR="00F6120B" w:rsidRDefault="00F6120B">
            <w:pPr>
              <w:rPr>
                <w:rFonts w:ascii="Calibri" w:hAnsi="Calibri"/>
                <w:sz w:val="18"/>
              </w:rPr>
            </w:pPr>
            <w:r>
              <w:rPr>
                <w:rFonts w:ascii="Calibri" w:hAnsi="Calibri"/>
                <w:sz w:val="18"/>
              </w:rPr>
              <w:lastRenderedPageBreak/>
              <w:t>Technical Specialist</w:t>
            </w:r>
            <w:r w:rsidR="004B36A7">
              <w:rPr>
                <w:rFonts w:ascii="Calibri" w:hAnsi="Calibri"/>
                <w:sz w:val="18"/>
              </w:rPr>
              <w:t>/designee</w:t>
            </w:r>
          </w:p>
        </w:tc>
        <w:tc>
          <w:tcPr>
            <w:tcW w:w="2160" w:type="dxa"/>
            <w:gridSpan w:val="2"/>
            <w:vAlign w:val="center"/>
          </w:tcPr>
          <w:p w:rsidR="00F6120B" w:rsidRDefault="00F6120B">
            <w:pPr>
              <w:rPr>
                <w:rFonts w:ascii="Calibri" w:hAnsi="Calibri"/>
                <w:sz w:val="18"/>
              </w:rPr>
            </w:pPr>
          </w:p>
        </w:tc>
        <w:tc>
          <w:tcPr>
            <w:tcW w:w="2160" w:type="dxa"/>
            <w:gridSpan w:val="2"/>
          </w:tcPr>
          <w:p w:rsidR="00F6120B" w:rsidRDefault="00F6120B">
            <w:pPr>
              <w:rPr>
                <w:rFonts w:ascii="Calibri" w:hAnsi="Calibri"/>
                <w:b/>
                <w:bCs/>
                <w:sz w:val="28"/>
              </w:rPr>
            </w:pPr>
          </w:p>
        </w:tc>
        <w:tc>
          <w:tcPr>
            <w:tcW w:w="900" w:type="dxa"/>
            <w:gridSpan w:val="2"/>
          </w:tcPr>
          <w:p w:rsidR="00F6120B" w:rsidRDefault="00F6120B">
            <w:pPr>
              <w:rPr>
                <w:rFonts w:ascii="Calibri" w:hAnsi="Calibri"/>
                <w:b/>
                <w:bCs/>
                <w:sz w:val="28"/>
              </w:rPr>
            </w:pPr>
          </w:p>
        </w:tc>
        <w:tc>
          <w:tcPr>
            <w:tcW w:w="2628" w:type="dxa"/>
          </w:tcPr>
          <w:p w:rsidR="00F6120B" w:rsidRDefault="00F6120B">
            <w:pPr>
              <w:rPr>
                <w:rFonts w:ascii="Calibri" w:hAnsi="Calibri"/>
                <w:b/>
                <w:bCs/>
                <w:sz w:val="28"/>
              </w:rPr>
            </w:pPr>
          </w:p>
        </w:tc>
      </w:tr>
      <w:tr w:rsidR="00F6120B" w:rsidTr="0049096D">
        <w:trPr>
          <w:cantSplit/>
          <w:trHeight w:val="504"/>
        </w:trPr>
        <w:tc>
          <w:tcPr>
            <w:tcW w:w="2448" w:type="dxa"/>
            <w:gridSpan w:val="3"/>
            <w:vAlign w:val="center"/>
          </w:tcPr>
          <w:p w:rsidR="00F6120B" w:rsidRDefault="00EA081A">
            <w:pPr>
              <w:rPr>
                <w:rFonts w:ascii="Calibri" w:hAnsi="Calibri"/>
                <w:sz w:val="18"/>
              </w:rPr>
            </w:pPr>
            <w:r>
              <w:rPr>
                <w:rFonts w:ascii="Calibri" w:hAnsi="Calibri"/>
                <w:sz w:val="18"/>
              </w:rPr>
              <w:t xml:space="preserve">Technical </w:t>
            </w:r>
            <w:r w:rsidR="00F6120B">
              <w:rPr>
                <w:rFonts w:ascii="Calibri" w:hAnsi="Calibri"/>
                <w:sz w:val="18"/>
              </w:rPr>
              <w:t>Director</w:t>
            </w:r>
          </w:p>
        </w:tc>
        <w:tc>
          <w:tcPr>
            <w:tcW w:w="2160" w:type="dxa"/>
            <w:gridSpan w:val="2"/>
            <w:vAlign w:val="center"/>
          </w:tcPr>
          <w:p w:rsidR="00F6120B" w:rsidRDefault="00EA081A">
            <w:pPr>
              <w:rPr>
                <w:rFonts w:ascii="Calibri" w:hAnsi="Calibri"/>
                <w:sz w:val="18"/>
              </w:rPr>
            </w:pPr>
            <w:r>
              <w:rPr>
                <w:rFonts w:ascii="Calibri" w:hAnsi="Calibri"/>
                <w:sz w:val="18"/>
              </w:rPr>
              <w:t>Phillip Heaton PHD</w:t>
            </w:r>
          </w:p>
        </w:tc>
        <w:tc>
          <w:tcPr>
            <w:tcW w:w="2160" w:type="dxa"/>
            <w:gridSpan w:val="2"/>
          </w:tcPr>
          <w:p w:rsidR="00F6120B" w:rsidRDefault="00F6120B">
            <w:pPr>
              <w:rPr>
                <w:rFonts w:ascii="Calibri" w:hAnsi="Calibri"/>
                <w:b/>
                <w:bCs/>
                <w:sz w:val="28"/>
              </w:rPr>
            </w:pPr>
          </w:p>
        </w:tc>
        <w:tc>
          <w:tcPr>
            <w:tcW w:w="900" w:type="dxa"/>
            <w:gridSpan w:val="2"/>
          </w:tcPr>
          <w:p w:rsidR="00F6120B" w:rsidRDefault="00F6120B">
            <w:pPr>
              <w:rPr>
                <w:rFonts w:ascii="Calibri" w:hAnsi="Calibri"/>
                <w:b/>
                <w:bCs/>
                <w:sz w:val="28"/>
              </w:rPr>
            </w:pPr>
          </w:p>
        </w:tc>
        <w:tc>
          <w:tcPr>
            <w:tcW w:w="2628" w:type="dxa"/>
          </w:tcPr>
          <w:p w:rsidR="00F6120B" w:rsidRDefault="00F6120B">
            <w:pPr>
              <w:rPr>
                <w:rFonts w:ascii="Calibri" w:hAnsi="Calibri"/>
                <w:b/>
                <w:bCs/>
                <w:sz w:val="28"/>
              </w:rPr>
            </w:pPr>
          </w:p>
        </w:tc>
      </w:tr>
    </w:tbl>
    <w:p w:rsidR="00F6120B" w:rsidRPr="00EA081A" w:rsidRDefault="00F6120B" w:rsidP="00EA081A">
      <w:pPr>
        <w:rPr>
          <w:rFonts w:ascii="Calibri" w:hAnsi="Calibri"/>
          <w:b/>
          <w:bCs/>
          <w:color w:val="3366CC"/>
        </w:rPr>
      </w:pPr>
    </w:p>
    <w:sectPr w:rsidR="00F6120B" w:rsidRPr="00EA081A" w:rsidSect="006575FB">
      <w:headerReference w:type="default" r:id="rId12"/>
      <w:footerReference w:type="default" r:id="rId13"/>
      <w:pgSz w:w="12240" w:h="15840" w:code="1"/>
      <w:pgMar w:top="432" w:right="864" w:bottom="432" w:left="1296"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2C7" w:rsidRDefault="00A412C7" w:rsidP="00F6120B">
      <w:r>
        <w:separator/>
      </w:r>
    </w:p>
  </w:endnote>
  <w:endnote w:type="continuationSeparator" w:id="0">
    <w:p w:rsidR="00A412C7" w:rsidRDefault="00A412C7" w:rsidP="00F61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C7" w:rsidRPr="009723A6" w:rsidRDefault="00A412C7">
    <w:pPr>
      <w:pStyle w:val="Footer"/>
      <w:rPr>
        <w:rFonts w:ascii="Calibri" w:hAnsi="Calibri" w:cs="Arial"/>
        <w:snapToGrid w:val="0"/>
        <w:sz w:val="16"/>
      </w:rPr>
    </w:pPr>
    <w:r>
      <w:rPr>
        <w:rFonts w:ascii="Calibri" w:hAnsi="Calibri" w:cs="Arial"/>
        <w:snapToGrid w:val="0"/>
        <w:sz w:val="16"/>
      </w:rPr>
      <w:t xml:space="preserve">       </w:t>
    </w:r>
    <w:r>
      <w:rPr>
        <w:rFonts w:ascii="Calibri" w:hAnsi="Calibri" w:cs="Arial"/>
        <w:snapToGrid w:val="0"/>
        <w:sz w:val="16"/>
      </w:rPr>
      <w:tab/>
    </w:r>
    <w:r>
      <w:rPr>
        <w:rFonts w:ascii="Calibri" w:hAnsi="Calibri" w:cs="Arial"/>
        <w:snapToGrid w:val="0"/>
        <w:sz w:val="16"/>
      </w:rPr>
      <w:tab/>
      <w:t xml:space="preserve">   </w:t>
    </w:r>
    <w:r>
      <w:rPr>
        <w:rFonts w:ascii="Calibri" w:hAnsi="Calibri" w:cs="Arial"/>
        <w:snapToGrid w:val="0"/>
      </w:rPr>
      <w:t xml:space="preserve">Page </w:t>
    </w:r>
    <w:r w:rsidR="0080301B">
      <w:rPr>
        <w:rFonts w:ascii="Calibri" w:hAnsi="Calibri" w:cs="Arial"/>
        <w:snapToGrid w:val="0"/>
      </w:rPr>
      <w:fldChar w:fldCharType="begin"/>
    </w:r>
    <w:r>
      <w:rPr>
        <w:rFonts w:ascii="Calibri" w:hAnsi="Calibri" w:cs="Arial"/>
        <w:snapToGrid w:val="0"/>
      </w:rPr>
      <w:instrText xml:space="preserve"> PAGE </w:instrText>
    </w:r>
    <w:r w:rsidR="0080301B">
      <w:rPr>
        <w:rFonts w:ascii="Calibri" w:hAnsi="Calibri" w:cs="Arial"/>
        <w:snapToGrid w:val="0"/>
      </w:rPr>
      <w:fldChar w:fldCharType="separate"/>
    </w:r>
    <w:r w:rsidR="004E0E21">
      <w:rPr>
        <w:rFonts w:ascii="Calibri" w:hAnsi="Calibri" w:cs="Arial"/>
        <w:noProof/>
        <w:snapToGrid w:val="0"/>
      </w:rPr>
      <w:t>4</w:t>
    </w:r>
    <w:r w:rsidR="0080301B">
      <w:rPr>
        <w:rFonts w:ascii="Calibri" w:hAnsi="Calibri" w:cs="Arial"/>
        <w:snapToGrid w:val="0"/>
      </w:rPr>
      <w:fldChar w:fldCharType="end"/>
    </w:r>
    <w:r>
      <w:rPr>
        <w:rFonts w:ascii="Calibri" w:hAnsi="Calibri" w:cs="Arial"/>
        <w:snapToGrid w:val="0"/>
      </w:rPr>
      <w:t xml:space="preserve"> of </w:t>
    </w:r>
    <w:r w:rsidR="0080301B">
      <w:rPr>
        <w:rFonts w:ascii="Calibri" w:hAnsi="Calibri" w:cs="Arial"/>
        <w:snapToGrid w:val="0"/>
      </w:rPr>
      <w:fldChar w:fldCharType="begin"/>
    </w:r>
    <w:r>
      <w:rPr>
        <w:rFonts w:ascii="Calibri" w:hAnsi="Calibri" w:cs="Arial"/>
        <w:snapToGrid w:val="0"/>
      </w:rPr>
      <w:instrText xml:space="preserve"> NUMPAGES </w:instrText>
    </w:r>
    <w:r w:rsidR="0080301B">
      <w:rPr>
        <w:rFonts w:ascii="Calibri" w:hAnsi="Calibri" w:cs="Arial"/>
        <w:snapToGrid w:val="0"/>
      </w:rPr>
      <w:fldChar w:fldCharType="separate"/>
    </w:r>
    <w:r w:rsidR="004E0E21">
      <w:rPr>
        <w:rFonts w:ascii="Calibri" w:hAnsi="Calibri" w:cs="Arial"/>
        <w:noProof/>
        <w:snapToGrid w:val="0"/>
      </w:rPr>
      <w:t>5</w:t>
    </w:r>
    <w:r w:rsidR="0080301B">
      <w:rPr>
        <w:rFonts w:ascii="Calibri" w:hAnsi="Calibri" w:cs="Arial"/>
        <w:snapToGrid w:val="0"/>
      </w:rPr>
      <w:fldChar w:fldCharType="end"/>
    </w:r>
    <w:r>
      <w:rPr>
        <w:rFonts w:ascii="Calibri" w:hAnsi="Calibri" w:cs="Arial"/>
        <w:snapToGrid w:val="0"/>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2C7" w:rsidRDefault="00A412C7" w:rsidP="00F6120B">
      <w:r>
        <w:separator/>
      </w:r>
    </w:p>
  </w:footnote>
  <w:footnote w:type="continuationSeparator" w:id="0">
    <w:p w:rsidR="00A412C7" w:rsidRDefault="00A412C7" w:rsidP="00F61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4500"/>
      <w:gridCol w:w="5580"/>
    </w:tblGrid>
    <w:tr w:rsidR="00A412C7">
      <w:trPr>
        <w:cantSplit/>
        <w:trHeight w:val="95"/>
      </w:trPr>
      <w:tc>
        <w:tcPr>
          <w:tcW w:w="4500" w:type="dxa"/>
          <w:tcBorders>
            <w:bottom w:val="nil"/>
          </w:tcBorders>
          <w:vAlign w:val="center"/>
        </w:tcPr>
        <w:p w:rsidR="00A412C7" w:rsidRDefault="00A412C7">
          <w:pPr>
            <w:pStyle w:val="Header"/>
            <w:tabs>
              <w:tab w:val="clear" w:pos="8640"/>
            </w:tabs>
            <w:rPr>
              <w:sz w:val="18"/>
            </w:rPr>
          </w:pPr>
          <w:r>
            <w:rPr>
              <w:rFonts w:ascii="Calibri" w:hAnsi="Calibri"/>
              <w:sz w:val="18"/>
            </w:rPr>
            <w:t xml:space="preserve">Proficiency Testing </w:t>
          </w:r>
        </w:p>
      </w:tc>
      <w:tc>
        <w:tcPr>
          <w:tcW w:w="5580" w:type="dxa"/>
          <w:vMerge w:val="restart"/>
        </w:tcPr>
        <w:p w:rsidR="00A412C7" w:rsidRDefault="00A412C7" w:rsidP="0031408C">
          <w:pPr>
            <w:pStyle w:val="Header"/>
            <w:tabs>
              <w:tab w:val="clear" w:pos="8640"/>
            </w:tabs>
            <w:ind w:left="2952"/>
          </w:pPr>
          <w:r>
            <w:t xml:space="preserve">                                                                                 </w:t>
          </w:r>
          <w:r w:rsidR="008030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9.25pt;visibility:visible">
                <v:imagedata r:id="rId1" o:title="Childrens_MN_2015_logo_RGB_of_PMS280-PMS2925_800x257"/>
              </v:shape>
            </w:pict>
          </w:r>
        </w:p>
      </w:tc>
    </w:tr>
    <w:tr w:rsidR="00A412C7">
      <w:trPr>
        <w:cantSplit/>
        <w:trHeight w:val="95"/>
      </w:trPr>
      <w:tc>
        <w:tcPr>
          <w:tcW w:w="4500" w:type="dxa"/>
          <w:tcBorders>
            <w:bottom w:val="nil"/>
          </w:tcBorders>
          <w:vAlign w:val="center"/>
        </w:tcPr>
        <w:p w:rsidR="00A412C7" w:rsidRDefault="004E0E21" w:rsidP="00F6120B">
          <w:pPr>
            <w:pStyle w:val="Header"/>
            <w:tabs>
              <w:tab w:val="clear" w:pos="8640"/>
            </w:tabs>
            <w:rPr>
              <w:sz w:val="18"/>
            </w:rPr>
          </w:pPr>
          <w:r>
            <w:rPr>
              <w:rFonts w:ascii="Calibri" w:hAnsi="Calibri"/>
              <w:sz w:val="18"/>
            </w:rPr>
            <w:t>Document: MB 5.04 v9</w:t>
          </w:r>
        </w:p>
      </w:tc>
      <w:tc>
        <w:tcPr>
          <w:tcW w:w="5580" w:type="dxa"/>
          <w:vMerge/>
        </w:tcPr>
        <w:p w:rsidR="00A412C7" w:rsidRDefault="00A412C7">
          <w:pPr>
            <w:pStyle w:val="Header"/>
            <w:tabs>
              <w:tab w:val="clear" w:pos="8640"/>
            </w:tabs>
          </w:pPr>
        </w:p>
      </w:tc>
    </w:tr>
    <w:tr w:rsidR="00A412C7">
      <w:trPr>
        <w:cantSplit/>
        <w:trHeight w:val="95"/>
      </w:trPr>
      <w:tc>
        <w:tcPr>
          <w:tcW w:w="4500" w:type="dxa"/>
          <w:tcBorders>
            <w:bottom w:val="nil"/>
          </w:tcBorders>
          <w:vAlign w:val="center"/>
        </w:tcPr>
        <w:p w:rsidR="00A412C7" w:rsidRDefault="00A412C7" w:rsidP="004E0E21">
          <w:pPr>
            <w:pStyle w:val="Header"/>
            <w:tabs>
              <w:tab w:val="clear" w:pos="8640"/>
            </w:tabs>
            <w:rPr>
              <w:sz w:val="18"/>
            </w:rPr>
          </w:pPr>
          <w:r>
            <w:rPr>
              <w:rFonts w:ascii="Calibri" w:hAnsi="Calibri"/>
              <w:sz w:val="18"/>
            </w:rPr>
            <w:t xml:space="preserve">Effective Date: </w:t>
          </w:r>
          <w:r w:rsidR="004E0E21">
            <w:rPr>
              <w:rFonts w:ascii="Calibri" w:hAnsi="Calibri"/>
              <w:sz w:val="18"/>
            </w:rPr>
            <w:t>09.03.2018</w:t>
          </w:r>
        </w:p>
      </w:tc>
      <w:tc>
        <w:tcPr>
          <w:tcW w:w="5580" w:type="dxa"/>
          <w:vMerge/>
        </w:tcPr>
        <w:p w:rsidR="00A412C7" w:rsidRDefault="00A412C7">
          <w:pPr>
            <w:pStyle w:val="Header"/>
            <w:tabs>
              <w:tab w:val="clear" w:pos="8640"/>
            </w:tabs>
          </w:pPr>
        </w:p>
      </w:tc>
    </w:tr>
    <w:tr w:rsidR="00A412C7">
      <w:trPr>
        <w:cantSplit/>
        <w:trHeight w:val="288"/>
      </w:trPr>
      <w:tc>
        <w:tcPr>
          <w:tcW w:w="4500" w:type="dxa"/>
          <w:vAlign w:val="center"/>
        </w:tcPr>
        <w:p w:rsidR="00A412C7" w:rsidRDefault="00A412C7">
          <w:pPr>
            <w:pStyle w:val="Header"/>
            <w:tabs>
              <w:tab w:val="clear" w:pos="8640"/>
            </w:tabs>
            <w:rPr>
              <w:sz w:val="18"/>
            </w:rPr>
          </w:pPr>
        </w:p>
      </w:tc>
      <w:tc>
        <w:tcPr>
          <w:tcW w:w="5580" w:type="dxa"/>
          <w:vMerge/>
        </w:tcPr>
        <w:p w:rsidR="00A412C7" w:rsidRDefault="00A412C7">
          <w:pPr>
            <w:pStyle w:val="Header"/>
            <w:tabs>
              <w:tab w:val="clear" w:pos="8640"/>
            </w:tabs>
          </w:pPr>
        </w:p>
      </w:tc>
    </w:tr>
  </w:tbl>
  <w:p w:rsidR="00A412C7" w:rsidRDefault="00A412C7">
    <w:pPr>
      <w:pStyle w:val="Header"/>
      <w:rPr>
        <w:rFonts w:ascii="Arial" w:hAnsi="Arial"/>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Heading1"/>
      <w:lvlText w:val="%1."/>
      <w:legacy w:legacy="1" w:legacySpace="120" w:legacyIndent="360"/>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nsid w:val="02C60DE6"/>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20FB7C90"/>
    <w:multiLevelType w:val="hybridMultilevel"/>
    <w:tmpl w:val="F0BCFE4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08174C"/>
    <w:multiLevelType w:val="hybridMultilevel"/>
    <w:tmpl w:val="EFAC186E"/>
    <w:lvl w:ilvl="0" w:tplc="7EB688A6">
      <w:start w:val="1"/>
      <w:numFmt w:val="lowerLetter"/>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A74E3"/>
    <w:multiLevelType w:val="hybridMultilevel"/>
    <w:tmpl w:val="FBDE0CDC"/>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DE71A0"/>
    <w:multiLevelType w:val="hybridMultilevel"/>
    <w:tmpl w:val="CF5E03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6753E4"/>
    <w:multiLevelType w:val="hybridMultilevel"/>
    <w:tmpl w:val="1FB0E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5C2C17"/>
    <w:multiLevelType w:val="hybridMultilevel"/>
    <w:tmpl w:val="43D00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E20CD"/>
    <w:multiLevelType w:val="hybridMultilevel"/>
    <w:tmpl w:val="0DFE20B2"/>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52781F"/>
    <w:multiLevelType w:val="hybridMultilevel"/>
    <w:tmpl w:val="08C01AC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F147863"/>
    <w:multiLevelType w:val="hybridMultilevel"/>
    <w:tmpl w:val="678CD4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CE6FF4"/>
    <w:multiLevelType w:val="hybridMultilevel"/>
    <w:tmpl w:val="581A4270"/>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970925"/>
    <w:multiLevelType w:val="hybridMultilevel"/>
    <w:tmpl w:val="DDF49CBE"/>
    <w:lvl w:ilvl="0" w:tplc="7EB688A6">
      <w:start w:val="1"/>
      <w:numFmt w:val="lowerLetter"/>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E5584E"/>
    <w:multiLevelType w:val="hybridMultilevel"/>
    <w:tmpl w:val="C1C645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605225"/>
    <w:multiLevelType w:val="hybridMultilevel"/>
    <w:tmpl w:val="1A822FAE"/>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9"/>
  </w:num>
  <w:num w:numId="4">
    <w:abstractNumId w:val="10"/>
  </w:num>
  <w:num w:numId="5">
    <w:abstractNumId w:val="11"/>
  </w:num>
  <w:num w:numId="6">
    <w:abstractNumId w:val="4"/>
  </w:num>
  <w:num w:numId="7">
    <w:abstractNumId w:val="14"/>
  </w:num>
  <w:num w:numId="8">
    <w:abstractNumId w:val="8"/>
  </w:num>
  <w:num w:numId="9">
    <w:abstractNumId w:val="6"/>
  </w:num>
  <w:num w:numId="10">
    <w:abstractNumId w:val="5"/>
  </w:num>
  <w:num w:numId="11">
    <w:abstractNumId w:val="7"/>
  </w:num>
  <w:num w:numId="12">
    <w:abstractNumId w:val="2"/>
  </w:num>
  <w:num w:numId="13">
    <w:abstractNumId w:val="13"/>
  </w:num>
  <w:num w:numId="14">
    <w:abstractNumId w:val="12"/>
  </w:num>
  <w:num w:numId="15">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789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20B"/>
    <w:rsid w:val="00033649"/>
    <w:rsid w:val="00033FE2"/>
    <w:rsid w:val="00040D2F"/>
    <w:rsid w:val="000667F7"/>
    <w:rsid w:val="0011173E"/>
    <w:rsid w:val="0013669B"/>
    <w:rsid w:val="001476A3"/>
    <w:rsid w:val="00171752"/>
    <w:rsid w:val="001E60C4"/>
    <w:rsid w:val="002244D4"/>
    <w:rsid w:val="00267536"/>
    <w:rsid w:val="002D1353"/>
    <w:rsid w:val="0031408C"/>
    <w:rsid w:val="00343726"/>
    <w:rsid w:val="00472467"/>
    <w:rsid w:val="0049096D"/>
    <w:rsid w:val="004B36A7"/>
    <w:rsid w:val="004D330B"/>
    <w:rsid w:val="004E0366"/>
    <w:rsid w:val="004E0E21"/>
    <w:rsid w:val="00583657"/>
    <w:rsid w:val="0059252E"/>
    <w:rsid w:val="005A2640"/>
    <w:rsid w:val="006073A3"/>
    <w:rsid w:val="00640F1D"/>
    <w:rsid w:val="00642F6E"/>
    <w:rsid w:val="00645C56"/>
    <w:rsid w:val="006575FB"/>
    <w:rsid w:val="00685EEA"/>
    <w:rsid w:val="006B4E82"/>
    <w:rsid w:val="00737C3E"/>
    <w:rsid w:val="00780CDD"/>
    <w:rsid w:val="00792E3F"/>
    <w:rsid w:val="007D30EC"/>
    <w:rsid w:val="007F5618"/>
    <w:rsid w:val="0080301B"/>
    <w:rsid w:val="00807E2C"/>
    <w:rsid w:val="00813637"/>
    <w:rsid w:val="008230DC"/>
    <w:rsid w:val="008A452B"/>
    <w:rsid w:val="0096192B"/>
    <w:rsid w:val="009723A6"/>
    <w:rsid w:val="009953A8"/>
    <w:rsid w:val="009A70DE"/>
    <w:rsid w:val="009F4644"/>
    <w:rsid w:val="00A412C7"/>
    <w:rsid w:val="00A84C86"/>
    <w:rsid w:val="00AA60F5"/>
    <w:rsid w:val="00AE06BC"/>
    <w:rsid w:val="00B001E3"/>
    <w:rsid w:val="00B02145"/>
    <w:rsid w:val="00B22699"/>
    <w:rsid w:val="00B42270"/>
    <w:rsid w:val="00B649DA"/>
    <w:rsid w:val="00B77B80"/>
    <w:rsid w:val="00BC0F71"/>
    <w:rsid w:val="00CA2153"/>
    <w:rsid w:val="00CA4F07"/>
    <w:rsid w:val="00D07571"/>
    <w:rsid w:val="00D371A2"/>
    <w:rsid w:val="00D44D10"/>
    <w:rsid w:val="00D46246"/>
    <w:rsid w:val="00D62D60"/>
    <w:rsid w:val="00DC3780"/>
    <w:rsid w:val="00DE16A2"/>
    <w:rsid w:val="00E039D2"/>
    <w:rsid w:val="00E462BE"/>
    <w:rsid w:val="00E70CED"/>
    <w:rsid w:val="00E90A1A"/>
    <w:rsid w:val="00EA081A"/>
    <w:rsid w:val="00EA4C1F"/>
    <w:rsid w:val="00EB463C"/>
    <w:rsid w:val="00EC332D"/>
    <w:rsid w:val="00F467C2"/>
    <w:rsid w:val="00F6120B"/>
    <w:rsid w:val="00F63731"/>
    <w:rsid w:val="00FC54A8"/>
    <w:rsid w:val="00FE4F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5FB"/>
  </w:style>
  <w:style w:type="paragraph" w:styleId="Heading1">
    <w:name w:val="heading 1"/>
    <w:basedOn w:val="Normal"/>
    <w:next w:val="Normal"/>
    <w:qFormat/>
    <w:rsid w:val="006575FB"/>
    <w:pPr>
      <w:keepNext/>
      <w:numPr>
        <w:numId w:val="1"/>
      </w:numPr>
      <w:tabs>
        <w:tab w:val="num" w:pos="360"/>
      </w:tabs>
      <w:outlineLvl w:val="0"/>
    </w:pPr>
    <w:rPr>
      <w:rFonts w:ascii="Arial" w:hAnsi="Arial"/>
      <w:b/>
      <w:sz w:val="22"/>
    </w:rPr>
  </w:style>
  <w:style w:type="paragraph" w:styleId="Heading2">
    <w:name w:val="heading 2"/>
    <w:basedOn w:val="Normal"/>
    <w:next w:val="Normal"/>
    <w:qFormat/>
    <w:rsid w:val="006575FB"/>
    <w:pPr>
      <w:keepNext/>
      <w:numPr>
        <w:ilvl w:val="1"/>
        <w:numId w:val="1"/>
      </w:numPr>
      <w:tabs>
        <w:tab w:val="num" w:pos="1080"/>
      </w:tabs>
      <w:ind w:left="720"/>
      <w:jc w:val="center"/>
      <w:outlineLvl w:val="1"/>
    </w:pPr>
    <w:rPr>
      <w:rFonts w:ascii="Arial" w:hAnsi="Arial"/>
      <w:b/>
      <w:sz w:val="22"/>
    </w:rPr>
  </w:style>
  <w:style w:type="paragraph" w:styleId="Heading3">
    <w:name w:val="heading 3"/>
    <w:basedOn w:val="Normal"/>
    <w:next w:val="Normal"/>
    <w:qFormat/>
    <w:rsid w:val="006575FB"/>
    <w:pPr>
      <w:keepNext/>
      <w:numPr>
        <w:ilvl w:val="2"/>
        <w:numId w:val="1"/>
      </w:numPr>
      <w:tabs>
        <w:tab w:val="num" w:pos="1800"/>
      </w:tabs>
      <w:spacing w:before="240" w:after="60"/>
      <w:ind w:left="1440"/>
      <w:outlineLvl w:val="2"/>
    </w:pPr>
    <w:rPr>
      <w:rFonts w:ascii="Arial" w:hAnsi="Arial"/>
      <w:sz w:val="24"/>
    </w:rPr>
  </w:style>
  <w:style w:type="paragraph" w:styleId="Heading4">
    <w:name w:val="heading 4"/>
    <w:basedOn w:val="Normal"/>
    <w:next w:val="Normal"/>
    <w:qFormat/>
    <w:rsid w:val="006575FB"/>
    <w:pPr>
      <w:keepNext/>
      <w:numPr>
        <w:ilvl w:val="3"/>
        <w:numId w:val="1"/>
      </w:numPr>
      <w:tabs>
        <w:tab w:val="num" w:pos="2520"/>
      </w:tabs>
      <w:spacing w:before="240" w:after="60"/>
      <w:ind w:left="2160"/>
      <w:outlineLvl w:val="3"/>
    </w:pPr>
    <w:rPr>
      <w:rFonts w:ascii="Arial" w:hAnsi="Arial"/>
      <w:b/>
      <w:sz w:val="24"/>
    </w:rPr>
  </w:style>
  <w:style w:type="paragraph" w:styleId="Heading5">
    <w:name w:val="heading 5"/>
    <w:basedOn w:val="Normal"/>
    <w:next w:val="Normal"/>
    <w:qFormat/>
    <w:rsid w:val="006575FB"/>
    <w:pPr>
      <w:numPr>
        <w:ilvl w:val="4"/>
        <w:numId w:val="1"/>
      </w:numPr>
      <w:tabs>
        <w:tab w:val="num" w:pos="3240"/>
      </w:tabs>
      <w:spacing w:before="240" w:after="60"/>
      <w:ind w:left="2880"/>
      <w:outlineLvl w:val="4"/>
    </w:pPr>
    <w:rPr>
      <w:sz w:val="22"/>
    </w:rPr>
  </w:style>
  <w:style w:type="paragraph" w:styleId="Heading6">
    <w:name w:val="heading 6"/>
    <w:basedOn w:val="Normal"/>
    <w:next w:val="Normal"/>
    <w:qFormat/>
    <w:rsid w:val="006575FB"/>
    <w:pPr>
      <w:numPr>
        <w:ilvl w:val="5"/>
        <w:numId w:val="1"/>
      </w:numPr>
      <w:tabs>
        <w:tab w:val="num" w:pos="3960"/>
      </w:tabs>
      <w:spacing w:before="240" w:after="60"/>
      <w:ind w:left="3600"/>
      <w:outlineLvl w:val="5"/>
    </w:pPr>
    <w:rPr>
      <w:i/>
      <w:sz w:val="22"/>
    </w:rPr>
  </w:style>
  <w:style w:type="paragraph" w:styleId="Heading7">
    <w:name w:val="heading 7"/>
    <w:basedOn w:val="Normal"/>
    <w:next w:val="Normal"/>
    <w:qFormat/>
    <w:rsid w:val="006575FB"/>
    <w:pPr>
      <w:numPr>
        <w:ilvl w:val="6"/>
        <w:numId w:val="1"/>
      </w:numPr>
      <w:tabs>
        <w:tab w:val="num" w:pos="4680"/>
      </w:tabs>
      <w:spacing w:before="240" w:after="60"/>
      <w:ind w:left="4320"/>
      <w:outlineLvl w:val="6"/>
    </w:pPr>
    <w:rPr>
      <w:rFonts w:ascii="Arial" w:hAnsi="Arial"/>
    </w:rPr>
  </w:style>
  <w:style w:type="paragraph" w:styleId="Heading8">
    <w:name w:val="heading 8"/>
    <w:basedOn w:val="Normal"/>
    <w:next w:val="Normal"/>
    <w:qFormat/>
    <w:rsid w:val="006575FB"/>
    <w:pPr>
      <w:numPr>
        <w:ilvl w:val="7"/>
        <w:numId w:val="1"/>
      </w:numPr>
      <w:tabs>
        <w:tab w:val="num" w:pos="5400"/>
      </w:tabs>
      <w:spacing w:before="240" w:after="60"/>
      <w:ind w:left="5040"/>
      <w:outlineLvl w:val="7"/>
    </w:pPr>
    <w:rPr>
      <w:rFonts w:ascii="Arial" w:hAnsi="Arial"/>
      <w:i/>
    </w:rPr>
  </w:style>
  <w:style w:type="paragraph" w:styleId="Heading9">
    <w:name w:val="heading 9"/>
    <w:basedOn w:val="Normal"/>
    <w:next w:val="Normal"/>
    <w:qFormat/>
    <w:rsid w:val="006575FB"/>
    <w:pPr>
      <w:numPr>
        <w:ilvl w:val="8"/>
        <w:numId w:val="1"/>
      </w:numPr>
      <w:tabs>
        <w:tab w:val="num" w:pos="6120"/>
      </w:tabs>
      <w:spacing w:before="240" w:after="6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575FB"/>
    <w:rPr>
      <w:rFonts w:ascii="Arial" w:hAnsi="Arial"/>
      <w:sz w:val="22"/>
    </w:rPr>
  </w:style>
  <w:style w:type="paragraph" w:styleId="BodyText2">
    <w:name w:val="Body Text 2"/>
    <w:basedOn w:val="Normal"/>
    <w:semiHidden/>
    <w:rsid w:val="006575FB"/>
    <w:pPr>
      <w:ind w:left="360" w:hanging="360"/>
    </w:pPr>
    <w:rPr>
      <w:rFonts w:ascii="Arial" w:hAnsi="Arial"/>
      <w:sz w:val="22"/>
    </w:rPr>
  </w:style>
  <w:style w:type="paragraph" w:styleId="Header">
    <w:name w:val="header"/>
    <w:basedOn w:val="Normal"/>
    <w:semiHidden/>
    <w:rsid w:val="006575FB"/>
    <w:pPr>
      <w:tabs>
        <w:tab w:val="center" w:pos="4320"/>
        <w:tab w:val="right" w:pos="8640"/>
      </w:tabs>
    </w:pPr>
  </w:style>
  <w:style w:type="paragraph" w:styleId="Footer">
    <w:name w:val="footer"/>
    <w:basedOn w:val="Normal"/>
    <w:semiHidden/>
    <w:rsid w:val="006575FB"/>
    <w:pPr>
      <w:tabs>
        <w:tab w:val="center" w:pos="4320"/>
        <w:tab w:val="right" w:pos="8640"/>
      </w:tabs>
    </w:pPr>
  </w:style>
  <w:style w:type="paragraph" w:styleId="BodyTextIndent">
    <w:name w:val="Body Text Indent"/>
    <w:basedOn w:val="Normal"/>
    <w:semiHidden/>
    <w:rsid w:val="006575FB"/>
    <w:pPr>
      <w:ind w:left="720" w:firstLine="720"/>
    </w:pPr>
    <w:rPr>
      <w:rFonts w:ascii="Arial" w:hAnsi="Arial"/>
    </w:rPr>
  </w:style>
  <w:style w:type="character" w:styleId="Hyperlink">
    <w:name w:val="Hyperlink"/>
    <w:basedOn w:val="DefaultParagraphFont"/>
    <w:semiHidden/>
    <w:rsid w:val="006575FB"/>
    <w:rPr>
      <w:color w:val="0000FF"/>
      <w:u w:val="single"/>
    </w:rPr>
  </w:style>
  <w:style w:type="paragraph" w:customStyle="1" w:styleId="dept">
    <w:name w:val="dept"/>
    <w:basedOn w:val="Normal"/>
    <w:rsid w:val="006575FB"/>
    <w:pPr>
      <w:tabs>
        <w:tab w:val="left" w:pos="450"/>
        <w:tab w:val="left" w:pos="2880"/>
      </w:tabs>
    </w:pPr>
    <w:rPr>
      <w:b/>
      <w:sz w:val="24"/>
    </w:rPr>
  </w:style>
  <w:style w:type="character" w:styleId="FollowedHyperlink">
    <w:name w:val="FollowedHyperlink"/>
    <w:basedOn w:val="DefaultParagraphFont"/>
    <w:semiHidden/>
    <w:rsid w:val="006575FB"/>
    <w:rPr>
      <w:color w:val="800080"/>
      <w:u w:val="single"/>
    </w:rPr>
  </w:style>
  <w:style w:type="paragraph" w:customStyle="1" w:styleId="Custom2">
    <w:name w:val="Custom 2"/>
    <w:basedOn w:val="Normal"/>
    <w:rsid w:val="006575FB"/>
    <w:rPr>
      <w:rFonts w:ascii="Arial" w:hAnsi="Arial" w:cs="Arial"/>
      <w:b/>
      <w:bCs/>
      <w:color w:val="0000FF"/>
      <w:szCs w:val="24"/>
    </w:rPr>
  </w:style>
  <w:style w:type="paragraph" w:customStyle="1" w:styleId="TableText">
    <w:name w:val="Table Text"/>
    <w:basedOn w:val="Normal"/>
    <w:rsid w:val="006575FB"/>
    <w:pPr>
      <w:autoSpaceDE w:val="0"/>
      <w:autoSpaceDN w:val="0"/>
    </w:pPr>
    <w:rPr>
      <w:szCs w:val="24"/>
    </w:rPr>
  </w:style>
  <w:style w:type="paragraph" w:styleId="BalloonText">
    <w:name w:val="Balloon Text"/>
    <w:basedOn w:val="Normal"/>
    <w:link w:val="BalloonTextChar"/>
    <w:uiPriority w:val="99"/>
    <w:semiHidden/>
    <w:unhideWhenUsed/>
    <w:rsid w:val="005A2640"/>
    <w:rPr>
      <w:rFonts w:ascii="Tahoma" w:hAnsi="Tahoma" w:cs="Tahoma"/>
      <w:sz w:val="16"/>
      <w:szCs w:val="16"/>
    </w:rPr>
  </w:style>
  <w:style w:type="character" w:customStyle="1" w:styleId="BalloonTextChar">
    <w:name w:val="Balloon Text Char"/>
    <w:basedOn w:val="DefaultParagraphFont"/>
    <w:link w:val="BalloonText"/>
    <w:uiPriority w:val="99"/>
    <w:semiHidden/>
    <w:rsid w:val="005A26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han.childrensmn.org/Manuals/Lab/SOP/MolBio/Res/21240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han.childrensmn.org/Manuals/Lab/SOP/MolBio/Res/212405.pdf" TargetMode="External"/><Relationship Id="rId4" Type="http://schemas.openxmlformats.org/officeDocument/2006/relationships/settings" Target="settings.xml"/><Relationship Id="rId9" Type="http://schemas.openxmlformats.org/officeDocument/2006/relationships/hyperlink" Target="http://www.wslhpt.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8328-5AAC-4784-B176-2DA0AE3F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1392</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CHILDREN’S HOSPITALS AND CLINICS</vt:lpstr>
    </vt:vector>
  </TitlesOfParts>
  <Company>Children's Hospitals and Clinics</Company>
  <LinksUpToDate>false</LinksUpToDate>
  <CharactersWithSpaces>9886</CharactersWithSpaces>
  <SharedDoc>false</SharedDoc>
  <HLinks>
    <vt:vector size="42" baseType="variant">
      <vt:variant>
        <vt:i4>4128773</vt:i4>
      </vt:variant>
      <vt:variant>
        <vt:i4>15</vt:i4>
      </vt:variant>
      <vt:variant>
        <vt:i4>0</vt:i4>
      </vt:variant>
      <vt:variant>
        <vt:i4>5</vt:i4>
      </vt:variant>
      <vt:variant>
        <vt:lpwstr>..\..\..\..\dept\LAB\Molecular Biology\Molecular Procedure Manual\Quality\CAP Alternative Proficiency Testing, split sample.doc</vt:lpwstr>
      </vt:variant>
      <vt:variant>
        <vt:lpwstr/>
      </vt:variant>
      <vt:variant>
        <vt:i4>3670103</vt:i4>
      </vt:variant>
      <vt:variant>
        <vt:i4>12</vt:i4>
      </vt:variant>
      <vt:variant>
        <vt:i4>0</vt:i4>
      </vt:variant>
      <vt:variant>
        <vt:i4>5</vt:i4>
      </vt:variant>
      <vt:variant>
        <vt:lpwstr>..\..\..\..\dept\LAB\Molecular Biology\Molecular Procedure Manual\Quality\CAP Performance Response Form.doc</vt:lpwstr>
      </vt:variant>
      <vt:variant>
        <vt:lpwstr/>
      </vt:variant>
      <vt:variant>
        <vt:i4>3211271</vt:i4>
      </vt:variant>
      <vt:variant>
        <vt:i4>9</vt:i4>
      </vt:variant>
      <vt:variant>
        <vt:i4>0</vt:i4>
      </vt:variant>
      <vt:variant>
        <vt:i4>5</vt:i4>
      </vt:variant>
      <vt:variant>
        <vt:lpwstr>..\..\..\..\dept\LAB\Molecular Biology\Molecular Procedure Manual\Quality\CAP PT exception investigation checklist.doc</vt:lpwstr>
      </vt:variant>
      <vt:variant>
        <vt:lpwstr/>
      </vt:variant>
      <vt:variant>
        <vt:i4>3342391</vt:i4>
      </vt:variant>
      <vt:variant>
        <vt:i4>6</vt:i4>
      </vt:variant>
      <vt:variant>
        <vt:i4>0</vt:i4>
      </vt:variant>
      <vt:variant>
        <vt:i4>5</vt:i4>
      </vt:variant>
      <vt:variant>
        <vt:lpwstr>http://www.wslhpt.org/</vt:lpwstr>
      </vt:variant>
      <vt:variant>
        <vt:lpwstr/>
      </vt:variant>
      <vt:variant>
        <vt:i4>3145837</vt:i4>
      </vt:variant>
      <vt:variant>
        <vt:i4>3</vt:i4>
      </vt:variant>
      <vt:variant>
        <vt:i4>0</vt:i4>
      </vt:variant>
      <vt:variant>
        <vt:i4>5</vt:i4>
      </vt:variant>
      <vt:variant>
        <vt:lpwstr>http://www.cap.org/</vt:lpwstr>
      </vt:variant>
      <vt:variant>
        <vt:lpwstr/>
      </vt:variant>
      <vt:variant>
        <vt:i4>5111897</vt:i4>
      </vt:variant>
      <vt:variant>
        <vt:i4>0</vt:i4>
      </vt:variant>
      <vt:variant>
        <vt:i4>0</vt:i4>
      </vt:variant>
      <vt:variant>
        <vt:i4>5</vt:i4>
      </vt:variant>
      <vt:variant>
        <vt:lpwstr>\\DAX\DATA\DEPT\LAB\Molecular Biology\Molecular Procedure Manual\Engineering Controls to Prevent Contamination.doc</vt:lpwstr>
      </vt:variant>
      <vt:variant>
        <vt:lpwstr/>
      </vt:variant>
      <vt:variant>
        <vt:i4>65541</vt:i4>
      </vt:variant>
      <vt:variant>
        <vt:i4>10990</vt:i4>
      </vt:variant>
      <vt:variant>
        <vt:i4>1025</vt:i4>
      </vt:variant>
      <vt:variant>
        <vt:i4>1</vt:i4>
      </vt:variant>
      <vt:variant>
        <vt:lpwstr>K:\Children's graphic\1 Children's logo 2007\Children's with tagline\JPEG\Children's logo_DeliveringNextGenerationCare.jpg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HOSPITALS AND CLINICS</dc:title>
  <dc:creator>Vaidich</dc:creator>
  <cp:lastModifiedBy>CE156920</cp:lastModifiedBy>
  <cp:revision>5</cp:revision>
  <cp:lastPrinted>2016-07-13T14:42:00Z</cp:lastPrinted>
  <dcterms:created xsi:type="dcterms:W3CDTF">2018-05-02T14:13:00Z</dcterms:created>
  <dcterms:modified xsi:type="dcterms:W3CDTF">2018-08-15T12:32:00Z</dcterms:modified>
</cp:coreProperties>
</file>