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360"/>
        <w:gridCol w:w="2700"/>
        <w:gridCol w:w="1620"/>
        <w:gridCol w:w="1080"/>
        <w:gridCol w:w="2520"/>
      </w:tblGrid>
      <w:tr w:rsidR="005D5EFE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EFE" w:rsidRDefault="00B10A4B" w:rsidP="00B10A4B">
            <w:pPr>
              <w:pStyle w:val="Body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Heart Transplant Final </w:t>
            </w:r>
            <w:proofErr w:type="spellStart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Crossmatch</w:t>
            </w:r>
            <w:proofErr w:type="spellEnd"/>
          </w:p>
        </w:tc>
      </w:tr>
      <w:tr w:rsidR="005D5EFE">
        <w:trPr>
          <w:cantSplit/>
          <w:trHeight w:val="10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5D5EFE" w:rsidRDefault="005D5EF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EFE" w:rsidRDefault="005D5EFE">
            <w:pPr>
              <w:pStyle w:val="BodyText"/>
              <w:rPr>
                <w:rFonts w:ascii="Arial" w:hAnsi="Arial" w:cs="Arial"/>
              </w:rPr>
            </w:pPr>
          </w:p>
          <w:p w:rsidR="005D5EFE" w:rsidRDefault="00B10A4B" w:rsidP="00B10A4B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0"/>
              </w:rPr>
              <w:t xml:space="preserve">To provide instructions for submitting final </w:t>
            </w:r>
            <w:proofErr w:type="spellStart"/>
            <w:r>
              <w:rPr>
                <w:rFonts w:ascii="Arial" w:hAnsi="Arial" w:cs="Arial"/>
                <w:sz w:val="20"/>
              </w:rPr>
              <w:t>crossmatch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specimens to the University of Minnesota HLA laboratory</w:t>
            </w:r>
          </w:p>
        </w:tc>
      </w:tr>
      <w:tr w:rsidR="0037443A" w:rsidTr="00090757">
        <w:trPr>
          <w:trHeight w:val="5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443A" w:rsidRDefault="00090757" w:rsidP="0009075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</w:tr>
      <w:tr w:rsidR="0037443A" w:rsidT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7443A" w:rsidRDefault="003744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37443A" w:rsidT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7443A" w:rsidRDefault="000907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5760" w:type="dxa"/>
            <w:gridSpan w:val="4"/>
          </w:tcPr>
          <w:p w:rsidR="0037443A" w:rsidRDefault="003744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Responsible Party: Heart Transplant Care team</w:t>
            </w:r>
          </w:p>
          <w:p w:rsidR="0037443A" w:rsidRDefault="00C72BD8" w:rsidP="00F1510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="0037443A" w:rsidRPr="00F15100">
              <w:rPr>
                <w:rFonts w:ascii="Arial" w:hAnsi="Arial" w:cs="Arial"/>
                <w:color w:val="000000"/>
                <w:sz w:val="20"/>
              </w:rPr>
              <w:t>rder the test “HLA FINAL CROSSMATCH, RECIPIENT” in Cerner. A pop up</w:t>
            </w:r>
            <w:r w:rsidR="00090757">
              <w:rPr>
                <w:rFonts w:ascii="Arial" w:hAnsi="Arial" w:cs="Arial"/>
                <w:color w:val="000000"/>
                <w:sz w:val="20"/>
              </w:rPr>
              <w:t xml:space="preserve"> will alert them to call the Immunology and Histocompatibility lab at the U of MN.</w:t>
            </w:r>
          </w:p>
          <w:p w:rsidR="0037443A" w:rsidRPr="00F15100" w:rsidRDefault="0037443A" w:rsidP="00F1510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Cerner order will print to the printer 401 in the laboratory.</w:t>
            </w:r>
          </w:p>
          <w:p w:rsidR="0037443A" w:rsidRPr="00426AB5" w:rsidRDefault="0037443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37443A" w:rsidRDefault="003744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7443A" w:rsidT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0907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:rsidR="0037443A" w:rsidRPr="00426AB5" w:rsidRDefault="0037443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Responsible Party: Heart Transplant Care team</w:t>
            </w:r>
          </w:p>
          <w:p w:rsidR="0037443A" w:rsidRPr="0036152D" w:rsidRDefault="00C72BD8" w:rsidP="0036152D">
            <w:pPr>
              <w:pStyle w:val="ListParagraph"/>
              <w:numPr>
                <w:ilvl w:val="0"/>
                <w:numId w:val="33"/>
              </w:numPr>
              <w:tabs>
                <w:tab w:val="center" w:pos="2772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  <w:r w:rsidR="0037443A" w:rsidRPr="0036152D">
              <w:rPr>
                <w:rFonts w:ascii="Arial" w:hAnsi="Arial" w:cs="Arial"/>
                <w:color w:val="000000"/>
                <w:sz w:val="20"/>
              </w:rPr>
              <w:t xml:space="preserve">ollect all pre-transplant blood work and hold the samples on the floor until the heart arrives </w:t>
            </w:r>
            <w:r w:rsidR="0037443A" w:rsidRPr="0036152D">
              <w:rPr>
                <w:rFonts w:ascii="Arial" w:hAnsi="Arial" w:cs="Arial"/>
                <w:color w:val="000000"/>
                <w:sz w:val="20"/>
              </w:rPr>
              <w:tab/>
            </w:r>
          </w:p>
          <w:p w:rsidR="0037443A" w:rsidRPr="00C96376" w:rsidRDefault="0037443A" w:rsidP="0036152D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6152D">
              <w:rPr>
                <w:rFonts w:ascii="Arial" w:hAnsi="Arial" w:cs="Arial"/>
                <w:color w:val="000000"/>
                <w:sz w:val="20"/>
              </w:rPr>
              <w:t xml:space="preserve">When the Heart tissue arrives they will remove the donor sample with the UNOS label from the cooler and </w:t>
            </w:r>
            <w:r>
              <w:rPr>
                <w:rFonts w:ascii="Arial" w:hAnsi="Arial" w:cs="Arial"/>
                <w:color w:val="000000"/>
                <w:sz w:val="20"/>
              </w:rPr>
              <w:t>place in the donor bag.</w:t>
            </w:r>
          </w:p>
          <w:p w:rsidR="0037443A" w:rsidRPr="0036152D" w:rsidRDefault="0037443A" w:rsidP="0036152D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36152D">
              <w:rPr>
                <w:rFonts w:ascii="Arial" w:hAnsi="Arial" w:cs="Arial"/>
                <w:color w:val="000000"/>
                <w:sz w:val="20"/>
              </w:rPr>
              <w:t>end the donor sample down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 a separate bag from the recipient samples.</w:t>
            </w:r>
            <w:r w:rsidRPr="003615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37443A" w:rsidRDefault="0037443A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37443A" w:rsidRDefault="00461C57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76pt;margin-top:56.65pt;width:28.1pt;height:76.9pt;z-index:251658240;mso-position-horizontal-relative:text;mso-position-vertical-relative:text" fillcolor="red" strokecolor="black [3213]">
                  <v:textbox style="layout-flow:vertical-ideographic"/>
                </v:shape>
              </w:pict>
            </w:r>
          </w:p>
        </w:tc>
      </w:tr>
      <w:tr w:rsid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0907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 w:rsidP="001D4E09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Responsible Party: </w:t>
            </w:r>
            <w:r w:rsidRPr="0036152D">
              <w:rPr>
                <w:rFonts w:ascii="Arial" w:hAnsi="Arial" w:cs="Arial"/>
                <w:b/>
                <w:bCs/>
                <w:color w:val="000000"/>
                <w:sz w:val="20"/>
              </w:rPr>
              <w:t>Laboratory</w:t>
            </w:r>
            <w:r w:rsidRPr="0036152D">
              <w:rPr>
                <w:rFonts w:ascii="Arial" w:hAnsi="Arial" w:cs="Arial"/>
                <w:b/>
                <w:color w:val="000000"/>
                <w:sz w:val="20"/>
              </w:rPr>
              <w:t xml:space="preserve"> Staff</w:t>
            </w:r>
          </w:p>
          <w:p w:rsidR="0037443A" w:rsidRPr="00E55B66" w:rsidRDefault="00090757" w:rsidP="00E55B66">
            <w:pPr>
              <w:pStyle w:val="ListParagraph"/>
              <w:numPr>
                <w:ilvl w:val="0"/>
                <w:numId w:val="38"/>
              </w:numPr>
              <w:tabs>
                <w:tab w:val="left" w:pos="3789"/>
                <w:tab w:val="right" w:pos="5544"/>
              </w:tabs>
              <w:ind w:left="702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5B66">
              <w:rPr>
                <w:rFonts w:ascii="Arial" w:hAnsi="Arial" w:cs="Arial"/>
                <w:color w:val="000000"/>
                <w:sz w:val="20"/>
              </w:rPr>
              <w:t>R</w:t>
            </w:r>
            <w:r w:rsidR="0037443A" w:rsidRPr="00E55B66">
              <w:rPr>
                <w:rFonts w:ascii="Arial" w:hAnsi="Arial" w:cs="Arial"/>
                <w:color w:val="000000"/>
                <w:sz w:val="20"/>
              </w:rPr>
              <w:t>etrieve the Cerner order print out</w:t>
            </w:r>
          </w:p>
          <w:p w:rsidR="0037443A" w:rsidRPr="00E55B66" w:rsidRDefault="00090757" w:rsidP="00E55B66">
            <w:pPr>
              <w:pStyle w:val="ListParagraph"/>
              <w:numPr>
                <w:ilvl w:val="0"/>
                <w:numId w:val="38"/>
              </w:numPr>
              <w:tabs>
                <w:tab w:val="left" w:pos="3789"/>
                <w:tab w:val="right" w:pos="5544"/>
              </w:tabs>
              <w:ind w:left="702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5B66">
              <w:rPr>
                <w:rFonts w:ascii="Arial" w:hAnsi="Arial" w:cs="Arial"/>
                <w:color w:val="000000"/>
                <w:sz w:val="20"/>
              </w:rPr>
              <w:t>Obtain</w:t>
            </w:r>
            <w:r w:rsidR="0037443A" w:rsidRPr="00E55B66">
              <w:rPr>
                <w:rFonts w:ascii="Arial" w:hAnsi="Arial" w:cs="Arial"/>
                <w:color w:val="000000"/>
                <w:sz w:val="20"/>
              </w:rPr>
              <w:t xml:space="preserve"> Heart Transplant Kit located behind th</w:t>
            </w:r>
            <w:r w:rsidR="003A5B27">
              <w:rPr>
                <w:rFonts w:ascii="Arial" w:hAnsi="Arial" w:cs="Arial"/>
                <w:color w:val="000000"/>
                <w:sz w:val="20"/>
              </w:rPr>
              <w:t xml:space="preserve">e printer </w:t>
            </w:r>
            <w:r w:rsidR="00E55B66" w:rsidRPr="00E55B66">
              <w:rPr>
                <w:rFonts w:ascii="Arial" w:hAnsi="Arial" w:cs="Arial"/>
                <w:color w:val="000000"/>
                <w:sz w:val="20"/>
              </w:rPr>
              <w:t xml:space="preserve"> containing</w:t>
            </w:r>
            <w:r w:rsidR="0037443A" w:rsidRPr="00E55B66">
              <w:rPr>
                <w:rFonts w:ascii="Arial" w:hAnsi="Arial" w:cs="Arial"/>
                <w:color w:val="000000"/>
                <w:sz w:val="20"/>
              </w:rPr>
              <w:t xml:space="preserve"> a shipping kit and a check list</w:t>
            </w:r>
          </w:p>
          <w:p w:rsidR="0037443A" w:rsidRPr="00E55B66" w:rsidRDefault="00E55B66" w:rsidP="00E55B66">
            <w:pPr>
              <w:pStyle w:val="ListParagraph"/>
              <w:numPr>
                <w:ilvl w:val="0"/>
                <w:numId w:val="38"/>
              </w:numPr>
              <w:tabs>
                <w:tab w:val="left" w:pos="3789"/>
                <w:tab w:val="right" w:pos="5544"/>
              </w:tabs>
              <w:ind w:left="702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55B66">
              <w:rPr>
                <w:rFonts w:ascii="Arial" w:hAnsi="Arial" w:cs="Arial"/>
                <w:color w:val="000000"/>
                <w:sz w:val="20"/>
              </w:rPr>
              <w:t>R</w:t>
            </w:r>
            <w:r w:rsidR="0037443A" w:rsidRPr="00E55B66">
              <w:rPr>
                <w:rFonts w:ascii="Arial" w:hAnsi="Arial" w:cs="Arial"/>
                <w:color w:val="000000"/>
                <w:sz w:val="20"/>
              </w:rPr>
              <w:t xml:space="preserve">eceive the recipient samples collected for the final </w:t>
            </w:r>
            <w:proofErr w:type="spellStart"/>
            <w:r w:rsidR="0037443A" w:rsidRPr="00E55B66">
              <w:rPr>
                <w:rFonts w:ascii="Arial" w:hAnsi="Arial" w:cs="Arial"/>
                <w:color w:val="000000"/>
                <w:sz w:val="20"/>
              </w:rPr>
              <w:t>crossmatch</w:t>
            </w:r>
            <w:proofErr w:type="spellEnd"/>
            <w:r w:rsidR="0037443A" w:rsidRPr="00E55B66">
              <w:rPr>
                <w:rFonts w:ascii="Arial" w:hAnsi="Arial" w:cs="Arial"/>
                <w:color w:val="000000"/>
                <w:sz w:val="20"/>
              </w:rPr>
              <w:t xml:space="preserve"> in </w:t>
            </w:r>
            <w:proofErr w:type="spellStart"/>
            <w:r w:rsidR="0037443A" w:rsidRPr="00E55B66">
              <w:rPr>
                <w:rFonts w:ascii="Arial" w:hAnsi="Arial" w:cs="Arial"/>
                <w:color w:val="000000"/>
                <w:sz w:val="20"/>
              </w:rPr>
              <w:t>Sunquest</w:t>
            </w:r>
            <w:proofErr w:type="spellEnd"/>
            <w:r w:rsidR="0037443A" w:rsidRPr="00E55B66">
              <w:rPr>
                <w:rFonts w:ascii="Arial" w:hAnsi="Arial" w:cs="Arial"/>
                <w:color w:val="000000"/>
                <w:sz w:val="20"/>
              </w:rPr>
              <w:t>.</w:t>
            </w:r>
            <w:r w:rsidR="001623D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623D4" w:rsidRPr="001623D4">
              <w:rPr>
                <w:rFonts w:ascii="Arial" w:hAnsi="Arial" w:cs="Arial"/>
                <w:b/>
                <w:color w:val="000000"/>
                <w:sz w:val="20"/>
              </w:rPr>
              <w:t>DO NOT SPIN TUBES</w:t>
            </w:r>
          </w:p>
          <w:p w:rsidR="0037443A" w:rsidRPr="007E45A9" w:rsidRDefault="0037443A" w:rsidP="00E55B66">
            <w:pPr>
              <w:pStyle w:val="ListParagraph"/>
              <w:numPr>
                <w:ilvl w:val="0"/>
                <w:numId w:val="38"/>
              </w:numPr>
              <w:tabs>
                <w:tab w:val="left" w:pos="3789"/>
                <w:tab w:val="right" w:pos="5544"/>
              </w:tabs>
              <w:ind w:left="702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E45A9">
              <w:rPr>
                <w:rFonts w:ascii="Arial" w:hAnsi="Arial" w:cs="Arial"/>
                <w:color w:val="000000"/>
                <w:sz w:val="20"/>
              </w:rPr>
              <w:t xml:space="preserve">Call the U of MN transplant courier at </w:t>
            </w:r>
            <w:r w:rsidR="00E55B66" w:rsidRPr="007E45A9">
              <w:rPr>
                <w:rFonts w:ascii="Arial" w:hAnsi="Arial" w:cs="Arial"/>
                <w:color w:val="000000"/>
                <w:sz w:val="20"/>
              </w:rPr>
              <w:t>651-484-1111</w:t>
            </w:r>
          </w:p>
          <w:p w:rsidR="00E55B66" w:rsidRDefault="0037443A" w:rsidP="00E55B66">
            <w:pPr>
              <w:pStyle w:val="ListParagraph"/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E45A9">
              <w:rPr>
                <w:rFonts w:ascii="Arial" w:hAnsi="Arial" w:cs="Arial"/>
                <w:color w:val="000000"/>
                <w:sz w:val="20"/>
              </w:rPr>
              <w:t>Account number UM3100.</w:t>
            </w:r>
          </w:p>
          <w:p w:rsidR="00E55B66" w:rsidRDefault="00E55B66" w:rsidP="00E55B66">
            <w:pPr>
              <w:pStyle w:val="ListParagraph"/>
              <w:numPr>
                <w:ilvl w:val="0"/>
                <w:numId w:val="38"/>
              </w:numPr>
              <w:tabs>
                <w:tab w:val="left" w:pos="3789"/>
                <w:tab w:val="right" w:pos="5544"/>
              </w:tabs>
              <w:ind w:left="702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Request “STAT Transplant Service”</w:t>
            </w:r>
          </w:p>
          <w:p w:rsidR="00E55B66" w:rsidRPr="00E55B66" w:rsidRDefault="00E55B66" w:rsidP="00E55B66">
            <w:pPr>
              <w:pStyle w:val="ListParagraph"/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37443A" w:rsidRPr="007E45A9" w:rsidRDefault="0037443A" w:rsidP="007E45A9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C72BD8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drawing>
                <wp:inline distT="0" distB="0" distL="0" distR="0">
                  <wp:extent cx="1554145" cy="1165609"/>
                  <wp:effectExtent l="19050" t="0" r="7955" b="0"/>
                  <wp:docPr id="2" name="Picture 1" descr="processing are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cessing area 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97" cy="116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0907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 w:rsidP="001D4E09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Responsible Party: Laboratory Staff (when the send out department is closed) and Send Out staff during open hours</w:t>
            </w:r>
          </w:p>
          <w:p w:rsidR="0037443A" w:rsidRDefault="0037443A" w:rsidP="00F15100">
            <w:pPr>
              <w:pStyle w:val="ListParagraph"/>
              <w:numPr>
                <w:ilvl w:val="0"/>
                <w:numId w:val="34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The Cerner order will have the donor UNOS number listed. Tech will review the UNOS number on the tube to ensure it matches the UNOS number on the order.</w:t>
            </w:r>
          </w:p>
          <w:p w:rsidR="0037443A" w:rsidRDefault="0037443A" w:rsidP="00E704AB">
            <w:pPr>
              <w:pStyle w:val="ListParagraph"/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09075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 w:rsidP="001D4E09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Responsible Party: Laboratory Staff</w:t>
            </w:r>
          </w:p>
          <w:p w:rsidR="0037443A" w:rsidRDefault="0037443A" w:rsidP="00E228F5">
            <w:pPr>
              <w:pStyle w:val="ListParagraph"/>
              <w:numPr>
                <w:ilvl w:val="0"/>
                <w:numId w:val="36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Pack recipient samples in a separate bag from the donor sample(s). Both bags can be placed in the same shipping box.</w:t>
            </w:r>
          </w:p>
          <w:p w:rsidR="0037443A" w:rsidRDefault="0037443A" w:rsidP="00E228F5">
            <w:pPr>
              <w:pStyle w:val="ListParagraph"/>
              <w:numPr>
                <w:ilvl w:val="0"/>
                <w:numId w:val="36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Place the box up front for courier pick up.</w:t>
            </w:r>
          </w:p>
          <w:p w:rsidR="0037443A" w:rsidRDefault="0037443A" w:rsidP="00E228F5">
            <w:pPr>
              <w:pStyle w:val="ListParagraph"/>
              <w:numPr>
                <w:ilvl w:val="0"/>
                <w:numId w:val="36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When the courier picks up the box recor</w:t>
            </w:r>
            <w:r w:rsidR="007E45A9">
              <w:rPr>
                <w:rFonts w:ascii="Arial" w:hAnsi="Arial" w:cs="Arial"/>
                <w:bCs/>
                <w:color w:val="000000"/>
                <w:sz w:val="20"/>
              </w:rPr>
              <w:t>d the date a time on the check l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ist.</w:t>
            </w:r>
          </w:p>
          <w:p w:rsidR="0037443A" w:rsidRPr="00E228F5" w:rsidRDefault="0037443A" w:rsidP="00E228F5">
            <w:pPr>
              <w:pStyle w:val="ListParagraph"/>
              <w:numPr>
                <w:ilvl w:val="0"/>
                <w:numId w:val="36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Place the check list in the send out department.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>
            <w:pPr>
              <w:jc w:val="left"/>
              <w:rPr>
                <w:rFonts w:ascii="Arial" w:hAnsi="Arial"/>
                <w:color w:val="000000"/>
                <w:sz w:val="20"/>
              </w:rPr>
            </w:pPr>
          </w:p>
        </w:tc>
      </w:tr>
      <w:tr w:rsidR="0037443A" w:rsidTr="003744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7443A" w:rsidRDefault="0037443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Appendices</w:t>
            </w:r>
          </w:p>
          <w:p w:rsidR="0037443A" w:rsidRDefault="0037443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43A" w:rsidRDefault="0037443A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  <w:p w:rsidR="0037443A" w:rsidRDefault="0037443A" w:rsidP="007E45A9">
            <w:pPr>
              <w:rPr>
                <w:rFonts w:ascii="Arial" w:hAnsi="Arial"/>
                <w:color w:val="000000"/>
                <w:sz w:val="20"/>
              </w:rPr>
            </w:pPr>
          </w:p>
          <w:p w:rsidR="0037443A" w:rsidRDefault="0037443A">
            <w:pPr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37443A" w:rsidP="00E704AB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Responsible Party: Send Out Staff</w:t>
            </w:r>
          </w:p>
          <w:p w:rsidR="0037443A" w:rsidRPr="00E704AB" w:rsidRDefault="0037443A" w:rsidP="00E704AB">
            <w:pPr>
              <w:pStyle w:val="ListParagraph"/>
              <w:numPr>
                <w:ilvl w:val="0"/>
                <w:numId w:val="37"/>
              </w:num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Send Outs will make a new kit for the transplant box.</w:t>
            </w:r>
          </w:p>
          <w:p w:rsidR="0037443A" w:rsidRDefault="0037443A" w:rsidP="001D4E09">
            <w:pPr>
              <w:tabs>
                <w:tab w:val="left" w:pos="3789"/>
                <w:tab w:val="right" w:pos="5544"/>
              </w:tabs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37443A" w:rsidRDefault="00C72BD8">
            <w:pPr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See Heart Box Contents</w:t>
            </w:r>
          </w:p>
        </w:tc>
      </w:tr>
      <w:tr w:rsid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7443A" w:rsidRDefault="0037443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References 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43A" w:rsidRDefault="0037443A">
            <w:pPr>
              <w:ind w:left="1440" w:hanging="1440"/>
              <w:rPr>
                <w:rFonts w:ascii="Arial" w:hAnsi="Arial"/>
                <w:color w:val="000000"/>
                <w:sz w:val="20"/>
              </w:rPr>
            </w:pPr>
          </w:p>
          <w:p w:rsidR="0037443A" w:rsidRDefault="0037443A">
            <w:pPr>
              <w:ind w:left="1440" w:hanging="1440"/>
              <w:rPr>
                <w:color w:val="000000"/>
              </w:rPr>
            </w:pPr>
          </w:p>
          <w:p w:rsidR="0037443A" w:rsidRDefault="0037443A">
            <w:pPr>
              <w:rPr>
                <w:rFonts w:ascii="Arial" w:hAnsi="Arial"/>
                <w:b/>
                <w:color w:val="000000"/>
                <w:sz w:val="20"/>
                <w:u w:val="single"/>
              </w:rPr>
            </w:pPr>
          </w:p>
        </w:tc>
      </w:tr>
      <w:tr w:rsid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37443A" w:rsidRDefault="0037443A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43A" w:rsidRDefault="0037443A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7443A" w:rsidT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80" w:type="dxa"/>
            <w:tcBorders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</w:tr>
      <w:tr w:rsid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98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7E45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7E45A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Jacobsen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7E45A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9/27/2018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="003744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9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3A" w:rsidRDefault="0037443A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D5EFE" w:rsidRDefault="005D5EFE">
      <w:pPr>
        <w:rPr>
          <w:rFonts w:ascii="Arial" w:hAnsi="Arial" w:cs="Arial"/>
        </w:rPr>
      </w:pPr>
    </w:p>
    <w:sectPr w:rsidR="005D5EFE" w:rsidSect="007F5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D8" w:rsidRDefault="00C72BD8">
      <w:r>
        <w:separator/>
      </w:r>
    </w:p>
  </w:endnote>
  <w:endnote w:type="continuationSeparator" w:id="0">
    <w:p w:rsidR="00C72BD8" w:rsidRDefault="00C7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6" w:rsidRDefault="00AF54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D8" w:rsidRDefault="00C72BD8">
    <w:pPr>
      <w:ind w:right="-1260"/>
      <w:jc w:val="left"/>
      <w:rPr>
        <w:rFonts w:ascii="Arial" w:hAnsi="Arial" w:cs="Arial"/>
      </w:rPr>
    </w:pPr>
  </w:p>
  <w:p w:rsidR="00C72BD8" w:rsidRDefault="00C72BD8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 and Transfusion Service, Minneapolis/ St. Paul, MN</w:t>
    </w:r>
    <w:r>
      <w:rPr>
        <w:rFonts w:ascii="Arial" w:hAnsi="Arial" w:cs="Arial"/>
        <w:sz w:val="16"/>
      </w:rPr>
      <w:tab/>
      <w:t xml:space="preserve">Page </w:t>
    </w:r>
    <w:r w:rsidR="00461C5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61C57">
      <w:rPr>
        <w:rFonts w:ascii="Arial" w:hAnsi="Arial" w:cs="Arial"/>
        <w:sz w:val="16"/>
      </w:rPr>
      <w:fldChar w:fldCharType="separate"/>
    </w:r>
    <w:r w:rsidR="008558B8">
      <w:rPr>
        <w:rFonts w:ascii="Arial" w:hAnsi="Arial" w:cs="Arial"/>
        <w:noProof/>
        <w:sz w:val="16"/>
      </w:rPr>
      <w:t>1</w:t>
    </w:r>
    <w:r w:rsidR="00461C5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461C5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61C57">
      <w:rPr>
        <w:rFonts w:ascii="Arial" w:hAnsi="Arial" w:cs="Arial"/>
        <w:sz w:val="16"/>
      </w:rPr>
      <w:fldChar w:fldCharType="separate"/>
    </w:r>
    <w:r w:rsidR="008558B8">
      <w:rPr>
        <w:rFonts w:ascii="Arial" w:hAnsi="Arial" w:cs="Arial"/>
        <w:noProof/>
        <w:sz w:val="16"/>
      </w:rPr>
      <w:t>2</w:t>
    </w:r>
    <w:r w:rsidR="00461C57">
      <w:rPr>
        <w:rFonts w:ascii="Arial" w:hAnsi="Arial" w:cs="Arial"/>
        <w:sz w:val="16"/>
      </w:rPr>
      <w:fldChar w:fldCharType="end"/>
    </w:r>
  </w:p>
  <w:p w:rsidR="00C72BD8" w:rsidRDefault="00C72BD8">
    <w:pPr>
      <w:pStyle w:val="Footer"/>
      <w:tabs>
        <w:tab w:val="clear" w:pos="8640"/>
        <w:tab w:val="right" w:pos="9900"/>
      </w:tabs>
      <w:ind w:left="-1260" w:right="-1260"/>
      <w:rPr>
        <w:rFonts w:ascii="Arial" w:hAnsi="Arial" w:cs="Arial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6" w:rsidRDefault="00AF5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D8" w:rsidRDefault="00C72BD8">
      <w:r>
        <w:separator/>
      </w:r>
    </w:p>
  </w:footnote>
  <w:footnote w:type="continuationSeparator" w:id="0">
    <w:p w:rsidR="00C72BD8" w:rsidRDefault="00C72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6" w:rsidRDefault="00AF54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D8" w:rsidRPr="00AF54D6" w:rsidRDefault="00C72BD8">
    <w:pPr>
      <w:ind w:left="-1260" w:right="-1260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47625</wp:posOffset>
          </wp:positionV>
          <wp:extent cx="1189990" cy="383540"/>
          <wp:effectExtent l="19050" t="0" r="0" b="0"/>
          <wp:wrapNone/>
          <wp:docPr id="5" name="Picture 5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54D6">
      <w:rPr>
        <w:rFonts w:ascii="Arial" w:hAnsi="Arial" w:cs="Arial"/>
        <w:sz w:val="18"/>
      </w:rPr>
      <w:t>SO</w:t>
    </w:r>
    <w:r>
      <w:rPr>
        <w:rFonts w:ascii="Arial" w:hAnsi="Arial" w:cs="Arial"/>
        <w:sz w:val="18"/>
      </w:rPr>
      <w:t xml:space="preserve"> </w:t>
    </w:r>
    <w:r w:rsidR="00AF54D6" w:rsidRPr="00AF54D6">
      <w:rPr>
        <w:rFonts w:ascii="Arial" w:hAnsi="Arial" w:cs="Arial"/>
        <w:sz w:val="18"/>
      </w:rPr>
      <w:t xml:space="preserve">4.70 </w:t>
    </w:r>
    <w:r w:rsidRPr="00AF54D6">
      <w:rPr>
        <w:rFonts w:ascii="Arial" w:hAnsi="Arial" w:cs="Arial"/>
        <w:sz w:val="18"/>
      </w:rPr>
      <w:t xml:space="preserve">Heart transplant Final </w:t>
    </w:r>
    <w:proofErr w:type="spellStart"/>
    <w:r w:rsidRPr="00AF54D6">
      <w:rPr>
        <w:rFonts w:ascii="Arial" w:hAnsi="Arial" w:cs="Arial"/>
        <w:sz w:val="18"/>
      </w:rPr>
      <w:t>Crossmatch</w:t>
    </w:r>
    <w:proofErr w:type="spellEnd"/>
    <w:r w:rsidRPr="00AF54D6">
      <w:rPr>
        <w:rFonts w:ascii="Arial" w:hAnsi="Arial" w:cs="Arial"/>
        <w:sz w:val="18"/>
      </w:rPr>
      <w:tab/>
    </w:r>
  </w:p>
  <w:p w:rsidR="00C72BD8" w:rsidRDefault="00C72BD8">
    <w:pPr>
      <w:ind w:left="-1260" w:right="-1260"/>
      <w:rPr>
        <w:rFonts w:ascii="Arial" w:hAnsi="Arial" w:cs="Arial"/>
        <w:sz w:val="18"/>
      </w:rPr>
    </w:pPr>
    <w:r w:rsidRPr="00AF54D6">
      <w:rPr>
        <w:rFonts w:ascii="Arial" w:hAnsi="Arial" w:cs="Arial"/>
        <w:sz w:val="18"/>
      </w:rPr>
      <w:t>Version 1</w:t>
    </w:r>
  </w:p>
  <w:p w:rsidR="00C72BD8" w:rsidRDefault="00C72BD8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09/27/18</w:t>
    </w:r>
  </w:p>
  <w:p w:rsidR="00C72BD8" w:rsidRDefault="00C72BD8">
    <w:pPr>
      <w:ind w:left="-1260" w:right="-1260"/>
      <w:rPr>
        <w:rFonts w:ascii="Arial" w:hAnsi="Arial" w:cs="Arial"/>
        <w:b/>
        <w:sz w:val="18"/>
        <w:szCs w:val="26"/>
      </w:rPr>
    </w:pPr>
  </w:p>
  <w:p w:rsidR="00C72BD8" w:rsidRDefault="00C72BD8">
    <w:pPr>
      <w:pStyle w:val="Header"/>
      <w:jc w:val="center"/>
      <w:rPr>
        <w:rFonts w:ascii="Arial" w:hAnsi="Arial" w:cs="Arial"/>
        <w:b/>
        <w:sz w:val="18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D6" w:rsidRDefault="00AF54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54E93"/>
    <w:multiLevelType w:val="singleLevel"/>
    <w:tmpl w:val="575CC2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A052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AF040A8"/>
    <w:multiLevelType w:val="hybridMultilevel"/>
    <w:tmpl w:val="671867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B54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BB6B2B"/>
    <w:multiLevelType w:val="hybridMultilevel"/>
    <w:tmpl w:val="6DB63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B4AEB"/>
    <w:multiLevelType w:val="hybridMultilevel"/>
    <w:tmpl w:val="ACEAFDA2"/>
    <w:lvl w:ilvl="0" w:tplc="9E6C01D6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D139C"/>
    <w:multiLevelType w:val="hybridMultilevel"/>
    <w:tmpl w:val="53C05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7445C"/>
    <w:multiLevelType w:val="hybridMultilevel"/>
    <w:tmpl w:val="6C267E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1F152877"/>
    <w:multiLevelType w:val="hybridMultilevel"/>
    <w:tmpl w:val="1AF6B2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40714B"/>
    <w:multiLevelType w:val="hybridMultilevel"/>
    <w:tmpl w:val="51943270"/>
    <w:lvl w:ilvl="0" w:tplc="02C0EF74">
      <w:start w:val="1"/>
      <w:numFmt w:val="lowerLetter"/>
      <w:lvlText w:val="%1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221D0"/>
    <w:multiLevelType w:val="hybridMultilevel"/>
    <w:tmpl w:val="E6060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4395C"/>
    <w:multiLevelType w:val="hybridMultilevel"/>
    <w:tmpl w:val="FAE4B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877FF"/>
    <w:multiLevelType w:val="hybridMultilevel"/>
    <w:tmpl w:val="A16C1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EF0BBA"/>
    <w:multiLevelType w:val="hybridMultilevel"/>
    <w:tmpl w:val="7F066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A7C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81B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C23D2A"/>
    <w:multiLevelType w:val="hybridMultilevel"/>
    <w:tmpl w:val="508ED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B36941"/>
    <w:multiLevelType w:val="hybridMultilevel"/>
    <w:tmpl w:val="951CD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F4D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56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C327E6"/>
    <w:multiLevelType w:val="hybridMultilevel"/>
    <w:tmpl w:val="DE56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423A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3A36C0"/>
    <w:multiLevelType w:val="hybridMultilevel"/>
    <w:tmpl w:val="4D96FD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77A97"/>
    <w:multiLevelType w:val="hybridMultilevel"/>
    <w:tmpl w:val="91168186"/>
    <w:lvl w:ilvl="0" w:tplc="71DED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84D648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1"/>
  </w:num>
  <w:num w:numId="5">
    <w:abstractNumId w:val="0"/>
  </w:num>
  <w:num w:numId="6">
    <w:abstractNumId w:val="28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36"/>
  </w:num>
  <w:num w:numId="10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1"/>
  </w:num>
  <w:num w:numId="12">
    <w:abstractNumId w:val="12"/>
  </w:num>
  <w:num w:numId="13">
    <w:abstractNumId w:val="13"/>
  </w:num>
  <w:num w:numId="14">
    <w:abstractNumId w:val="31"/>
  </w:num>
  <w:num w:numId="15">
    <w:abstractNumId w:val="15"/>
  </w:num>
  <w:num w:numId="16">
    <w:abstractNumId w:val="17"/>
  </w:num>
  <w:num w:numId="17">
    <w:abstractNumId w:val="16"/>
  </w:num>
  <w:num w:numId="18">
    <w:abstractNumId w:val="24"/>
  </w:num>
  <w:num w:numId="19">
    <w:abstractNumId w:val="25"/>
  </w:num>
  <w:num w:numId="20">
    <w:abstractNumId w:val="1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0"/>
  </w:num>
  <w:num w:numId="26">
    <w:abstractNumId w:val="6"/>
  </w:num>
  <w:num w:numId="27">
    <w:abstractNumId w:val="3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10"/>
  </w:num>
  <w:num w:numId="33">
    <w:abstractNumId w:val="20"/>
  </w:num>
  <w:num w:numId="34">
    <w:abstractNumId w:val="18"/>
  </w:num>
  <w:num w:numId="35">
    <w:abstractNumId w:val="7"/>
  </w:num>
  <w:num w:numId="36">
    <w:abstractNumId w:val="35"/>
  </w:num>
  <w:num w:numId="37">
    <w:abstractNumId w:val="26"/>
  </w:num>
  <w:num w:numId="38">
    <w:abstractNumId w:val="9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F580F"/>
    <w:rsid w:val="000163FB"/>
    <w:rsid w:val="00090757"/>
    <w:rsid w:val="000F694D"/>
    <w:rsid w:val="001623D4"/>
    <w:rsid w:val="001A65A2"/>
    <w:rsid w:val="001D4E09"/>
    <w:rsid w:val="002C0D2E"/>
    <w:rsid w:val="0036152D"/>
    <w:rsid w:val="0037443A"/>
    <w:rsid w:val="003A5B27"/>
    <w:rsid w:val="00423FF2"/>
    <w:rsid w:val="00426AB5"/>
    <w:rsid w:val="00461C57"/>
    <w:rsid w:val="004B54F0"/>
    <w:rsid w:val="005D5EFE"/>
    <w:rsid w:val="007609FE"/>
    <w:rsid w:val="007E45A9"/>
    <w:rsid w:val="007F1C16"/>
    <w:rsid w:val="007F580F"/>
    <w:rsid w:val="008558B8"/>
    <w:rsid w:val="00AF54D6"/>
    <w:rsid w:val="00B10A4B"/>
    <w:rsid w:val="00C72BD8"/>
    <w:rsid w:val="00C8405F"/>
    <w:rsid w:val="00C96376"/>
    <w:rsid w:val="00CC54B7"/>
    <w:rsid w:val="00E228F5"/>
    <w:rsid w:val="00E530D6"/>
    <w:rsid w:val="00E55B66"/>
    <w:rsid w:val="00E704AB"/>
    <w:rsid w:val="00F15100"/>
    <w:rsid w:val="00F6492A"/>
    <w:rsid w:val="00F7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0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F580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F580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F580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F580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F580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F580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F580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F580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F580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F580F"/>
    <w:rPr>
      <w:bCs/>
      <w:iCs/>
      <w:color w:val="000000"/>
    </w:rPr>
  </w:style>
  <w:style w:type="paragraph" w:styleId="Header">
    <w:name w:val="header"/>
    <w:basedOn w:val="Normal"/>
    <w:semiHidden/>
    <w:rsid w:val="007F580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F580F"/>
    <w:pPr>
      <w:ind w:left="360" w:hanging="360"/>
    </w:pPr>
  </w:style>
  <w:style w:type="paragraph" w:styleId="Title">
    <w:name w:val="Title"/>
    <w:basedOn w:val="Normal"/>
    <w:qFormat/>
    <w:rsid w:val="007F580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F580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F580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F580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F580F"/>
    <w:pPr>
      <w:numPr>
        <w:numId w:val="0"/>
      </w:numPr>
    </w:pPr>
  </w:style>
  <w:style w:type="paragraph" w:customStyle="1" w:styleId="TableText">
    <w:name w:val="Table Text"/>
    <w:basedOn w:val="Normal"/>
    <w:rsid w:val="007F580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F580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F580F"/>
    <w:rPr>
      <w:b/>
      <w:color w:val="0000FF"/>
    </w:rPr>
  </w:style>
  <w:style w:type="paragraph" w:styleId="BodyTextIndent">
    <w:name w:val="Body Text Indent"/>
    <w:basedOn w:val="Normal"/>
    <w:semiHidden/>
    <w:rsid w:val="007F580F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alloonText">
    <w:name w:val="Balloon Text"/>
    <w:basedOn w:val="Normal"/>
    <w:semiHidden/>
    <w:rsid w:val="007F58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cedures\TEMPLATES\QP%206.10.f3%20Process%20Template%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E0F0-D172-4310-89A3-A720417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 6.10.f3 Process Template 16.dot</Template>
  <TotalTime>296</TotalTime>
  <Pages>2</Pages>
  <Words>351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CE152507</dc:creator>
  <cp:lastModifiedBy>CE152507</cp:lastModifiedBy>
  <cp:revision>9</cp:revision>
  <cp:lastPrinted>2008-07-31T21:45:00Z</cp:lastPrinted>
  <dcterms:created xsi:type="dcterms:W3CDTF">2018-08-22T19:58:00Z</dcterms:created>
  <dcterms:modified xsi:type="dcterms:W3CDTF">2018-11-14T17:36:00Z</dcterms:modified>
</cp:coreProperties>
</file>