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35"/>
        <w:gridCol w:w="37"/>
        <w:gridCol w:w="308"/>
        <w:gridCol w:w="2144"/>
        <w:gridCol w:w="556"/>
        <w:gridCol w:w="1620"/>
        <w:gridCol w:w="704"/>
        <w:gridCol w:w="3256"/>
      </w:tblGrid>
      <w:tr w:rsidR="001E1567">
        <w:trPr>
          <w:cantSplit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Isohemagglutination Titer</w:t>
            </w:r>
          </w:p>
          <w:p w:rsidR="001E1567" w:rsidRDefault="001E156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1E156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1E1567" w:rsidRDefault="001E1567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This procedure provides instructions for determining the amount of IgM Anti-A and/or Anti-B present in a patient's serum. </w:t>
            </w:r>
            <w:hyperlink r:id="rId11" w:history="1">
              <w:r>
                <w:rPr>
                  <w:rStyle w:val="Hyperlink"/>
                  <w:rFonts w:ascii="Arial" w:hAnsi="Arial" w:cs="Arial"/>
                  <w:iCs/>
                </w:rPr>
                <w:t>Isohemagglutination Titer</w:t>
              </w:r>
            </w:hyperlink>
          </w:p>
          <w:p w:rsidR="001E1567" w:rsidRDefault="001E156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1E156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E1567" w:rsidRDefault="001E1567" w:rsidP="00D473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</w:rPr>
            </w:pPr>
            <w:r w:rsidRPr="00D473DD">
              <w:rPr>
                <w:rFonts w:ascii="Arial" w:hAnsi="Arial" w:cs="Arial"/>
                <w:iCs/>
                <w:sz w:val="20"/>
              </w:rPr>
              <w:t>The test is inappropriate for patients less than 4 months of age, and may be inconclusive for patients less than 12 months old. Normal individuals may not reach full antibody titer until 5 years of age.</w:t>
            </w:r>
          </w:p>
          <w:p w:rsidR="00D473DD" w:rsidRPr="00D473DD" w:rsidRDefault="00D473DD" w:rsidP="00D473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Isohemagglutination titers will be performed on patient’s that are going to receive an ABO incompatible heart transplant regardless of age.</w:t>
            </w: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E1567">
        <w:trPr>
          <w:cantSplit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1E1567" w:rsidRDefault="001E1567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TIA (key F) = Titer of Anti-A</w:t>
            </w:r>
          </w:p>
          <w:p w:rsidR="001E1567" w:rsidRDefault="001E1567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TITB (key D) = Titer of Anti-B</w:t>
            </w:r>
          </w:p>
          <w:p w:rsidR="00940FED" w:rsidRDefault="00940FED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TA15 (key u) =Titer of Anti-A 15 minute incubation</w:t>
            </w:r>
          </w:p>
          <w:p w:rsidR="00940FED" w:rsidRDefault="00940FED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TB15 (key v) = Titer of Anti-B 15 minute incubation</w:t>
            </w:r>
          </w:p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CTIA=Credit of Anti-A titer</w:t>
            </w: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CTIB=Credit of Anti-B titer</w:t>
            </w: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E1567">
        <w:trPr>
          <w:cantSplit/>
          <w:trHeight w:val="94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E1567" w:rsidRDefault="00BB6D9E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1E1567">
                <w:rPr>
                  <w:rStyle w:val="Hyperlink"/>
                  <w:rFonts w:ascii="Arial" w:hAnsi="Arial" w:cs="Arial"/>
                  <w:sz w:val="20"/>
                </w:rPr>
                <w:t>TS 4.8 Grading and interpretation of tube reactions</w:t>
              </w:r>
            </w:hyperlink>
          </w:p>
        </w:tc>
      </w:tr>
      <w:tr w:rsidR="001E1567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E15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E1567" w:rsidRDefault="001E1567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E1567" w:rsidRDefault="001E1567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1E1567" w:rsidRDefault="001E1567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1E15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567" w:rsidRDefault="001E1567" w:rsidP="001E1567">
            <w:pPr>
              <w:numPr>
                <w:ilvl w:val="1"/>
                <w:numId w:val="1"/>
              </w:numPr>
              <w:tabs>
                <w:tab w:val="clear" w:pos="1512"/>
              </w:tabs>
              <w:ind w:left="252" w:hanging="252"/>
              <w:jc w:val="left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Centrifuge</w:t>
            </w:r>
          </w:p>
          <w:p w:rsidR="001E1567" w:rsidRDefault="001E1567" w:rsidP="001E1567">
            <w:pPr>
              <w:numPr>
                <w:ilvl w:val="1"/>
                <w:numId w:val="1"/>
              </w:numPr>
              <w:tabs>
                <w:tab w:val="clear" w:pos="1512"/>
              </w:tabs>
              <w:ind w:left="252" w:hanging="252"/>
              <w:jc w:val="left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Pipettes (50μl and 100μl)</w:t>
            </w:r>
          </w:p>
          <w:p w:rsidR="001E1567" w:rsidRDefault="001E1567">
            <w:pPr>
              <w:tabs>
                <w:tab w:val="num" w:pos="720"/>
              </w:tabs>
              <w:ind w:left="72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Optical aid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567" w:rsidRDefault="001E1567" w:rsidP="001E156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Biotestcell A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and B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 w:rsidP="001E156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 x 75 test tube</w:t>
            </w:r>
          </w:p>
          <w:p w:rsidR="001E1567" w:rsidRDefault="001E1567">
            <w:pPr>
              <w:tabs>
                <w:tab w:val="num" w:pos="720"/>
              </w:tabs>
              <w:ind w:left="720" w:hanging="3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Normal saline</w:t>
            </w:r>
          </w:p>
        </w:tc>
      </w:tr>
      <w:tr w:rsidR="001E15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5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1E1567" w:rsidRDefault="001E1567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E1567" w:rsidRDefault="001E1567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special preparation of the patient is required prior to specimen collection. Blood should be collected and labeled according to approved policies and procedures.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</w:rPr>
                <w:t xml:space="preserve"> Collection of Patient Specimens</w:t>
              </w:r>
            </w:hyperlink>
          </w:p>
          <w:p w:rsidR="001E1567" w:rsidRDefault="001E1567">
            <w:pPr>
              <w:ind w:left="1440"/>
              <w:rPr>
                <w:rFonts w:ascii="Arial" w:hAnsi="Arial"/>
                <w:bCs/>
                <w:sz w:val="20"/>
              </w:rPr>
            </w:pPr>
          </w:p>
          <w:p w:rsidR="001E1567" w:rsidRDefault="001E1567">
            <w:pPr>
              <w:pStyle w:val="TableText"/>
              <w:autoSpaceDE/>
              <w:autoSpaceDN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EDTA or clotted specimen should be tested within 10 days and stored at 2-8</w:t>
            </w:r>
            <w:r>
              <w:rPr>
                <w:rFonts w:ascii="Arial" w:hAnsi="Arial"/>
                <w:bCs/>
              </w:rPr>
              <w:sym w:font="Symbol" w:char="F0B0"/>
            </w:r>
            <w:r>
              <w:rPr>
                <w:rFonts w:ascii="Arial" w:hAnsi="Arial"/>
                <w:bCs/>
              </w:rPr>
              <w:t>C.</w:t>
            </w:r>
          </w:p>
          <w:p w:rsidR="001E1567" w:rsidRDefault="001E1567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1E15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1E1567" w:rsidRDefault="001E1567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Reagents must be evaluated each day of use with appropriate controls. Refer to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</w:rPr>
                <w:t>TS 18.2 Daily Reagent Quality Control</w:t>
              </w:r>
            </w:hyperlink>
          </w:p>
        </w:tc>
      </w:tr>
      <w:tr w:rsidR="001E156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Before </w:t>
            </w:r>
          </w:p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You Begin</w:t>
            </w:r>
          </w:p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940FED" w:rsidRDefault="00940F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Perform an ABO grouping and Rh typing on the patient specimen. </w:t>
            </w:r>
          </w:p>
          <w:p w:rsidR="001E1567" w:rsidRDefault="001E1567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i/>
                <w:iCs/>
                <w:sz w:val="20"/>
              </w:rPr>
              <w:t>Testing is not required on group AB patients or Group O, A, or B patient that do not demonstrate a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 backtype reaction at immediate spin. See </w:t>
            </w:r>
            <w:hyperlink w:anchor="Interpretation" w:history="1">
              <w:r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Interpretation</w:t>
              </w:r>
            </w:hyperlink>
            <w:r>
              <w:rPr>
                <w:rFonts w:ascii="Arial" w:hAnsi="Arial" w:cs="Arial"/>
                <w:i/>
                <w:iCs/>
                <w:sz w:val="20"/>
              </w:rPr>
              <w:t xml:space="preserve"> section.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</w:p>
        </w:tc>
      </w:tr>
      <w:tr w:rsidR="001E156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lastRenderedPageBreak/>
              <w:t>Procedure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1567" w:rsidRDefault="001E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1E1567" w:rsidRDefault="001E156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1E1567">
        <w:trPr>
          <w:cantSplit/>
          <w:trHeight w:val="17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D473D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Test ABTI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titer(s) to be done:</w:t>
            </w:r>
          </w:p>
          <w:tbl>
            <w:tblPr>
              <w:tblW w:w="840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808"/>
            </w:tblGrid>
            <w:tr w:rsidR="001E1567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1E1567" w:rsidRDefault="001E156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:rsidR="001E1567" w:rsidRDefault="001E156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1E1567">
              <w:trPr>
                <w:trHeight w:val="98"/>
              </w:trPr>
              <w:tc>
                <w:tcPr>
                  <w:tcW w:w="3600" w:type="dxa"/>
                </w:tcPr>
                <w:p w:rsidR="001E1567" w:rsidRDefault="001E156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O</w:t>
                  </w:r>
                </w:p>
              </w:tc>
              <w:tc>
                <w:tcPr>
                  <w:tcW w:w="4808" w:type="dxa"/>
                </w:tcPr>
                <w:p w:rsidR="001E1567" w:rsidRDefault="001E156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titer Anti-A and Anti-B.</w:t>
                  </w:r>
                </w:p>
              </w:tc>
            </w:tr>
            <w:tr w:rsidR="001E1567">
              <w:trPr>
                <w:trHeight w:val="288"/>
              </w:trPr>
              <w:tc>
                <w:tcPr>
                  <w:tcW w:w="3600" w:type="dxa"/>
                </w:tcPr>
                <w:p w:rsidR="001E1567" w:rsidRDefault="001E156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A</w:t>
                  </w:r>
                </w:p>
              </w:tc>
              <w:tc>
                <w:tcPr>
                  <w:tcW w:w="4808" w:type="dxa"/>
                </w:tcPr>
                <w:p w:rsidR="001E1567" w:rsidRDefault="001E1567">
                  <w:pPr>
                    <w:ind w:left="162" w:hanging="162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titer Anti-B.</w:t>
                  </w:r>
                </w:p>
              </w:tc>
            </w:tr>
            <w:tr w:rsidR="001E1567">
              <w:trPr>
                <w:trHeight w:val="288"/>
              </w:trPr>
              <w:tc>
                <w:tcPr>
                  <w:tcW w:w="3600" w:type="dxa"/>
                </w:tcPr>
                <w:p w:rsidR="001E1567" w:rsidRDefault="001E156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B</w:t>
                  </w:r>
                </w:p>
              </w:tc>
              <w:tc>
                <w:tcPr>
                  <w:tcW w:w="4808" w:type="dxa"/>
                </w:tcPr>
                <w:p w:rsidR="001E1567" w:rsidRDefault="001E1567">
                  <w:pPr>
                    <w:ind w:left="162" w:hanging="16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titer Anti-A.</w:t>
                  </w:r>
                </w:p>
              </w:tc>
            </w:tr>
            <w:tr w:rsidR="001E1567">
              <w:trPr>
                <w:trHeight w:val="288"/>
              </w:trPr>
              <w:tc>
                <w:tcPr>
                  <w:tcW w:w="3600" w:type="dxa"/>
                </w:tcPr>
                <w:p w:rsidR="001E1567" w:rsidRDefault="001E156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AB</w:t>
                  </w:r>
                </w:p>
              </w:tc>
              <w:tc>
                <w:tcPr>
                  <w:tcW w:w="4808" w:type="dxa"/>
                </w:tcPr>
                <w:p w:rsidR="001E1567" w:rsidRDefault="001E1567">
                  <w:pPr>
                    <w:ind w:left="162" w:hanging="16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titers to be done.</w:t>
                  </w:r>
                </w:p>
              </w:tc>
            </w:tr>
          </w:tbl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nil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Label ten 10x75 test tubes for each titer to be done.</w:t>
            </w:r>
          </w:p>
          <w:p w:rsidR="001E1567" w:rsidRDefault="001E1567">
            <w:pPr>
              <w:rPr>
                <w:rFonts w:ascii="Arial" w:hAnsi="Arial" w:cs="Arial"/>
                <w:sz w:val="20"/>
                <w:vertAlign w:val="subscript"/>
              </w:rPr>
            </w:pPr>
            <w:r>
              <w:rPr>
                <w:rFonts w:ascii="Arial" w:hAnsi="Arial" w:cs="Arial"/>
                <w:sz w:val="20"/>
                <w:vertAlign w:val="subscript"/>
              </w:rPr>
              <w:t xml:space="preserve">   PI         PI            PI            PI            PI         PI          PI             PI         PI           PI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vertAlign w:val="subscript"/>
              </w:rPr>
              <w:t xml:space="preserve">   1             2            4             8           16           32           64          128        256        512</w:t>
            </w:r>
          </w:p>
          <w:p w:rsidR="001E1567" w:rsidRDefault="001E1567">
            <w:pPr>
              <w:rPr>
                <w:rFonts w:ascii="Arial" w:hAnsi="Arial" w:cs="Arial"/>
                <w:b/>
                <w:bCs/>
                <w:sz w:val="52"/>
              </w:rPr>
            </w:pPr>
            <w:r>
              <w:rPr>
                <w:rFonts w:ascii="Arial" w:hAnsi="Arial" w:cs="Arial"/>
                <w:b/>
                <w:bCs/>
                <w:sz w:val="52"/>
              </w:rPr>
              <w:t xml:space="preserve">U </w:t>
            </w:r>
            <w:r w:rsidR="00940FED">
              <w:rPr>
                <w:rFonts w:ascii="Arial" w:hAnsi="Arial" w:cs="Arial"/>
                <w:b/>
                <w:bCs/>
                <w:sz w:val="5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2"/>
              </w:rPr>
              <w:t xml:space="preserve">U </w:t>
            </w:r>
            <w:r w:rsidR="00940FED">
              <w:rPr>
                <w:rFonts w:ascii="Arial" w:hAnsi="Arial" w:cs="Arial"/>
                <w:b/>
                <w:bCs/>
                <w:sz w:val="5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2"/>
              </w:rPr>
              <w:t xml:space="preserve">U </w:t>
            </w:r>
            <w:r w:rsidR="00940FED">
              <w:rPr>
                <w:rFonts w:ascii="Arial" w:hAnsi="Arial" w:cs="Arial"/>
                <w:b/>
                <w:bCs/>
                <w:sz w:val="5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2"/>
              </w:rPr>
              <w:t xml:space="preserve">U </w:t>
            </w:r>
            <w:r w:rsidR="00940FED">
              <w:rPr>
                <w:rFonts w:ascii="Arial" w:hAnsi="Arial" w:cs="Arial"/>
                <w:b/>
                <w:bCs/>
                <w:sz w:val="5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2"/>
              </w:rPr>
              <w:t xml:space="preserve">U U </w:t>
            </w:r>
            <w:r w:rsidR="00940FED">
              <w:rPr>
                <w:rFonts w:ascii="Arial" w:hAnsi="Arial" w:cs="Arial"/>
                <w:b/>
                <w:bCs/>
                <w:sz w:val="5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2"/>
              </w:rPr>
              <w:t xml:space="preserve">U </w:t>
            </w:r>
            <w:r w:rsidR="00940FED">
              <w:rPr>
                <w:rFonts w:ascii="Arial" w:hAnsi="Arial" w:cs="Arial"/>
                <w:b/>
                <w:bCs/>
                <w:sz w:val="5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2"/>
              </w:rPr>
              <w:t>U U U</w:t>
            </w:r>
          </w:p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PI with the patient's initials.  Indicate A</w:t>
            </w:r>
            <w:r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or B cells.</w:t>
            </w:r>
          </w:p>
        </w:tc>
      </w:tr>
      <w:tr w:rsidR="001E1567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Deliver 0.1ml of saline into all tubes except for the first tube (1:1).</w:t>
            </w:r>
          </w:p>
        </w:tc>
      </w:tr>
      <w:tr w:rsidR="001E1567">
        <w:trPr>
          <w:cantSplit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Deliver 0.1ml of patient’s serum/plasma into tubes labeled 1:1 and 1:2 using a </w:t>
            </w:r>
            <w:r>
              <w:rPr>
                <w:rFonts w:ascii="Arial" w:hAnsi="Arial" w:cs="Arial"/>
                <w:b/>
                <w:bCs/>
                <w:sz w:val="20"/>
              </w:rPr>
              <w:t>clean</w:t>
            </w:r>
            <w:r>
              <w:rPr>
                <w:rFonts w:ascii="Arial" w:hAnsi="Arial" w:cs="Arial"/>
                <w:sz w:val="20"/>
              </w:rPr>
              <w:t xml:space="preserve"> pipette tip.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Using a </w:t>
            </w:r>
            <w:r>
              <w:rPr>
                <w:rFonts w:ascii="Arial" w:hAnsi="Arial" w:cs="Arial"/>
                <w:b/>
                <w:bCs/>
                <w:sz w:val="20"/>
              </w:rPr>
              <w:t>clean</w:t>
            </w:r>
            <w:r>
              <w:rPr>
                <w:rFonts w:ascii="Arial" w:hAnsi="Arial" w:cs="Arial"/>
                <w:sz w:val="20"/>
              </w:rPr>
              <w:t xml:space="preserve"> pipette tip, mix the contents in the 1:2 tube 5 times.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 0.1ml of the dilution from the 1:2 tube to the 1:4 tube.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Using a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clean </w:t>
            </w:r>
            <w:r>
              <w:rPr>
                <w:rFonts w:ascii="Arial" w:hAnsi="Arial" w:cs="Arial"/>
                <w:sz w:val="20"/>
              </w:rPr>
              <w:t>pipette tip, mix the contents in the 1:4 tube 5 times.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 0.1ml of the dilution from the 1:4 tube to the 1:8 tube.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 this process for each remaining tube using a clean tip each time.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0.1ml of diluted plasma/serum from the final tube (1:512) and save in another labeled tube in case additional dilutions are required.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50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of A</w:t>
            </w:r>
            <w:r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or B cells to each tube appropriate for the titer dependent on the patient’s ABO grouping.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appropriate time for saline reactions as indicated on the centrifuge.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Gently dislodge the red cell button from the 1:512 tube and observe macroscopically for agglutination.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 reading each tube from 1:512 to 1:1.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0000"/>
              </w:rPr>
              <w:t>Note: If &gt;1+ reactions is noted in the 1:512 tube, additional dilutions are required.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67" w:rsidRDefault="001E15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reactions and interpretation.</w:t>
            </w:r>
          </w:p>
        </w:tc>
      </w:tr>
      <w:tr w:rsidR="00940FED" w:rsidTr="00940FE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FED" w:rsidRDefault="00940FE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FED" w:rsidRDefault="00940F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:rsidR="00940FED" w:rsidRDefault="00940FED">
            <w:pPr>
              <w:rPr>
                <w:rFonts w:ascii="Arial" w:hAnsi="Arial" w:cs="Arial"/>
                <w:sz w:val="20"/>
              </w:rPr>
            </w:pPr>
          </w:p>
        </w:tc>
      </w:tr>
      <w:tr w:rsidR="00940FED" w:rsidTr="00940FE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0FED" w:rsidRDefault="00940FE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ED" w:rsidRDefault="00940FED" w:rsidP="00940F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40FED" w:rsidRDefault="00940FED" w:rsidP="00940FE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titer(s) to be done:</w:t>
            </w:r>
          </w:p>
          <w:tbl>
            <w:tblPr>
              <w:tblW w:w="840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808"/>
            </w:tblGrid>
            <w:tr w:rsidR="00940FED" w:rsidTr="00940FED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940FED" w:rsidRDefault="00940FED" w:rsidP="00940FE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:rsidR="00940FED" w:rsidRDefault="00940FED" w:rsidP="00940FE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940FED" w:rsidTr="00940FED">
              <w:trPr>
                <w:trHeight w:val="98"/>
              </w:trPr>
              <w:tc>
                <w:tcPr>
                  <w:tcW w:w="3600" w:type="dxa"/>
                </w:tcPr>
                <w:p w:rsidR="00940FED" w:rsidRDefault="00940FED" w:rsidP="00940FE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O</w:t>
                  </w:r>
                </w:p>
              </w:tc>
              <w:tc>
                <w:tcPr>
                  <w:tcW w:w="4808" w:type="dxa"/>
                </w:tcPr>
                <w:p w:rsidR="00940FED" w:rsidRDefault="00940FED" w:rsidP="00940FED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titer Anti-A and Anti-B both initial and 15 minute incubation</w:t>
                  </w:r>
                </w:p>
              </w:tc>
            </w:tr>
            <w:tr w:rsidR="00940FED" w:rsidTr="00940FED">
              <w:trPr>
                <w:trHeight w:val="288"/>
              </w:trPr>
              <w:tc>
                <w:tcPr>
                  <w:tcW w:w="3600" w:type="dxa"/>
                </w:tcPr>
                <w:p w:rsidR="00940FED" w:rsidRDefault="00940FED" w:rsidP="00940FE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A</w:t>
                  </w:r>
                </w:p>
              </w:tc>
              <w:tc>
                <w:tcPr>
                  <w:tcW w:w="4808" w:type="dxa"/>
                </w:tcPr>
                <w:p w:rsidR="00940FED" w:rsidRDefault="00940FED" w:rsidP="00940FED">
                  <w:pPr>
                    <w:ind w:left="162" w:hanging="162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titer Anti-B both initial and 15 minute incubation</w:t>
                  </w:r>
                </w:p>
              </w:tc>
            </w:tr>
            <w:tr w:rsidR="00940FED" w:rsidTr="00940FED">
              <w:trPr>
                <w:trHeight w:val="288"/>
              </w:trPr>
              <w:tc>
                <w:tcPr>
                  <w:tcW w:w="3600" w:type="dxa"/>
                </w:tcPr>
                <w:p w:rsidR="00940FED" w:rsidRDefault="00940FED" w:rsidP="00940FE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B</w:t>
                  </w:r>
                </w:p>
              </w:tc>
              <w:tc>
                <w:tcPr>
                  <w:tcW w:w="4808" w:type="dxa"/>
                </w:tcPr>
                <w:p w:rsidR="00940FED" w:rsidRDefault="00940FED" w:rsidP="00940FED">
                  <w:pPr>
                    <w:ind w:left="162" w:hanging="16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titer Anti-A both initial and 15 minute incubation</w:t>
                  </w:r>
                </w:p>
              </w:tc>
            </w:tr>
            <w:tr w:rsidR="00940FED" w:rsidTr="00940FED">
              <w:trPr>
                <w:trHeight w:val="288"/>
              </w:trPr>
              <w:tc>
                <w:tcPr>
                  <w:tcW w:w="3600" w:type="dxa"/>
                </w:tcPr>
                <w:p w:rsidR="00940FED" w:rsidRDefault="00940FED" w:rsidP="00940FE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Patient's ABO is AB</w:t>
                  </w:r>
                </w:p>
              </w:tc>
              <w:tc>
                <w:tcPr>
                  <w:tcW w:w="4808" w:type="dxa"/>
                </w:tcPr>
                <w:p w:rsidR="00940FED" w:rsidRDefault="00940FED" w:rsidP="00940FED">
                  <w:pPr>
                    <w:ind w:left="162" w:hanging="162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titers to be done.</w:t>
                  </w:r>
                </w:p>
              </w:tc>
            </w:tr>
          </w:tbl>
          <w:p w:rsidR="00940FED" w:rsidRDefault="00940FED" w:rsidP="00940F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40FE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0FED" w:rsidRDefault="00940FE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Test ABTIH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ED" w:rsidRDefault="00940FED" w:rsidP="00940F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940FED" w:rsidRDefault="00940FED" w:rsidP="009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Label ten 10x75 test tubes for each titer to be done.</w:t>
            </w:r>
          </w:p>
          <w:p w:rsidR="00940FED" w:rsidRDefault="00940FED" w:rsidP="00940FED">
            <w:pPr>
              <w:rPr>
                <w:rFonts w:ascii="Arial" w:hAnsi="Arial" w:cs="Arial"/>
                <w:sz w:val="20"/>
                <w:vertAlign w:val="subscript"/>
              </w:rPr>
            </w:pPr>
            <w:r>
              <w:rPr>
                <w:rFonts w:ascii="Arial" w:hAnsi="Arial" w:cs="Arial"/>
                <w:sz w:val="20"/>
                <w:vertAlign w:val="subscript"/>
              </w:rPr>
              <w:t xml:space="preserve">   PI         PI            PI            PI            PI         PI          PI             PI         PI           PI</w:t>
            </w:r>
          </w:p>
          <w:p w:rsidR="00A4089F" w:rsidRDefault="00A4089F" w:rsidP="00940FED">
            <w:pPr>
              <w:rPr>
                <w:rFonts w:ascii="Arial" w:hAnsi="Arial" w:cs="Arial"/>
                <w:sz w:val="20"/>
                <w:vertAlign w:val="subscript"/>
              </w:rPr>
            </w:pPr>
            <w:r>
              <w:rPr>
                <w:rFonts w:ascii="Arial" w:hAnsi="Arial" w:cs="Arial"/>
                <w:sz w:val="20"/>
                <w:vertAlign w:val="subscript"/>
              </w:rPr>
              <w:t xml:space="preserve">  IN or     </w:t>
            </w:r>
          </w:p>
          <w:p w:rsidR="00A4089F" w:rsidRDefault="00A4089F" w:rsidP="00940FED">
            <w:pPr>
              <w:rPr>
                <w:rFonts w:ascii="Arial" w:hAnsi="Arial" w:cs="Arial"/>
                <w:sz w:val="20"/>
                <w:vertAlign w:val="subscript"/>
              </w:rPr>
            </w:pPr>
            <w:r>
              <w:rPr>
                <w:rFonts w:ascii="Arial" w:hAnsi="Arial" w:cs="Arial"/>
                <w:sz w:val="20"/>
                <w:vertAlign w:val="subscript"/>
              </w:rPr>
              <w:t xml:space="preserve">  15</w:t>
            </w:r>
          </w:p>
          <w:p w:rsidR="00940FED" w:rsidRDefault="00940FED" w:rsidP="009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vertAlign w:val="subscript"/>
              </w:rPr>
              <w:t xml:space="preserve">   1             2            4             8           16           32           64          128        256        512</w:t>
            </w:r>
          </w:p>
          <w:p w:rsidR="00940FED" w:rsidRDefault="00940FED" w:rsidP="00940FED">
            <w:pPr>
              <w:rPr>
                <w:rFonts w:ascii="Arial" w:hAnsi="Arial" w:cs="Arial"/>
                <w:b/>
                <w:bCs/>
                <w:sz w:val="52"/>
              </w:rPr>
            </w:pPr>
            <w:r>
              <w:rPr>
                <w:rFonts w:ascii="Arial" w:hAnsi="Arial" w:cs="Arial"/>
                <w:b/>
                <w:bCs/>
                <w:sz w:val="52"/>
              </w:rPr>
              <w:t>U  U  U  U  U U  U  U U U</w:t>
            </w:r>
          </w:p>
          <w:p w:rsidR="00940FED" w:rsidRDefault="00940FED" w:rsidP="00940FE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PI with the patient's initials.  Indicate A</w:t>
            </w:r>
            <w:r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or B cells</w:t>
            </w:r>
            <w:r w:rsidR="00A4089F">
              <w:rPr>
                <w:rFonts w:ascii="Arial" w:hAnsi="Arial" w:cs="Arial"/>
                <w:sz w:val="20"/>
              </w:rPr>
              <w:t xml:space="preserve"> and IN(initial spin) or 15 (15 Incubation)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40FE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40FED" w:rsidRDefault="00940FE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ED" w:rsidRDefault="00940FED" w:rsidP="00940F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940FED" w:rsidRDefault="00940FED" w:rsidP="00940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Deliver 0.1ml of saline into all tubes except for the first tube (1:1).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Deliver 0.1ml of patient’s serum/plasma into tubes labeled 1:1 and 1:2 using a </w:t>
            </w:r>
            <w:r>
              <w:rPr>
                <w:rFonts w:ascii="Arial" w:hAnsi="Arial" w:cs="Arial"/>
                <w:b/>
                <w:bCs/>
                <w:sz w:val="20"/>
              </w:rPr>
              <w:t>clean</w:t>
            </w:r>
            <w:r>
              <w:rPr>
                <w:rFonts w:ascii="Arial" w:hAnsi="Arial" w:cs="Arial"/>
                <w:sz w:val="20"/>
              </w:rPr>
              <w:t xml:space="preserve"> pipette tip.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Using a </w:t>
            </w:r>
            <w:r>
              <w:rPr>
                <w:rFonts w:ascii="Arial" w:hAnsi="Arial" w:cs="Arial"/>
                <w:b/>
                <w:bCs/>
                <w:sz w:val="20"/>
              </w:rPr>
              <w:t>clean</w:t>
            </w:r>
            <w:r>
              <w:rPr>
                <w:rFonts w:ascii="Arial" w:hAnsi="Arial" w:cs="Arial"/>
                <w:sz w:val="20"/>
              </w:rPr>
              <w:t xml:space="preserve"> pipette tip, mix the contents in the 1:2 tube 5 times.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 0.1ml of the dilution from the 1:2 tube to the 1:4 tube.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Using a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clean </w:t>
            </w:r>
            <w:r>
              <w:rPr>
                <w:rFonts w:ascii="Arial" w:hAnsi="Arial" w:cs="Arial"/>
                <w:sz w:val="20"/>
              </w:rPr>
              <w:t>pipette tip, mix the contents in the 1:4 tube 5 times.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 0.1ml of the dilution from the 1:4 tube to the 1:8 tube.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 this process for each remaining tube using a clean tip each time.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0.1ml of diluted plasma/serum from the final tube (1:512) and save in another labeled tube in case additional dilutions are required.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50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of A</w:t>
            </w:r>
            <w:r>
              <w:rPr>
                <w:rFonts w:ascii="Arial" w:hAnsi="Arial" w:cs="Arial"/>
                <w:sz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or B cells to each tube appropriate for the titer dependent on the patient’s ABO grouping.</w:t>
            </w:r>
          </w:p>
        </w:tc>
      </w:tr>
      <w:tr w:rsidR="00FE417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E417F" w:rsidRDefault="00FE417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17F" w:rsidRDefault="00FE417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FE417F" w:rsidRDefault="00FE417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Incubate room temp titers for 15 minutes</w:t>
            </w:r>
            <w:r w:rsidR="005877F5">
              <w:rPr>
                <w:rFonts w:ascii="Arial" w:hAnsi="Arial" w:cs="Arial"/>
                <w:sz w:val="20"/>
              </w:rPr>
              <w:t xml:space="preserve"> and centrifuge after incubation</w:t>
            </w:r>
            <w:r>
              <w:rPr>
                <w:rFonts w:ascii="Arial" w:hAnsi="Arial" w:cs="Arial"/>
                <w:sz w:val="20"/>
              </w:rPr>
              <w:t xml:space="preserve"> and centrifuge initial spin titers</w:t>
            </w:r>
            <w:r w:rsidR="005877F5">
              <w:rPr>
                <w:rFonts w:ascii="Arial" w:hAnsi="Arial" w:cs="Arial"/>
                <w:sz w:val="20"/>
              </w:rPr>
              <w:t xml:space="preserve"> right away.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</w:t>
            </w:r>
            <w:r w:rsidR="00FE417F">
              <w:rPr>
                <w:rFonts w:ascii="Arial" w:hAnsi="Arial" w:cs="Arial"/>
                <w:sz w:val="20"/>
              </w:rPr>
              <w:t xml:space="preserve"> </w:t>
            </w:r>
            <w:r w:rsidR="001740C1">
              <w:rPr>
                <w:rFonts w:ascii="Arial" w:hAnsi="Arial" w:cs="Arial"/>
                <w:sz w:val="20"/>
              </w:rPr>
              <w:t>titer</w:t>
            </w:r>
            <w:r w:rsidR="00FE417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for the appropriate time for saline reactions as indicated on the centrifuge.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Gently dislodge the red cell button from the 1:512 tube and observe macroscopically for agglutination.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 reading each tube from 1:512 to 1:1.</w:t>
            </w:r>
          </w:p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0000"/>
              </w:rPr>
              <w:t>Note: If &gt;1+ reactions is noted in the 1:512 tube, additional dilutions are required.</w:t>
            </w:r>
          </w:p>
        </w:tc>
      </w:tr>
      <w:tr w:rsidR="00A4089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089F" w:rsidRDefault="00A4089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F" w:rsidRDefault="00A4089F" w:rsidP="00174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A4089F" w:rsidRDefault="00A4089F" w:rsidP="00174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reactions and interpretation.</w:t>
            </w:r>
          </w:p>
        </w:tc>
      </w:tr>
      <w:tr w:rsidR="001E156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nil"/>
              <w:left w:val="nil"/>
              <w:bottom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E156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br w:type="page"/>
            </w:r>
          </w:p>
          <w:p w:rsidR="001E1567" w:rsidRDefault="001E1567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bookmarkStart w:id="1" w:name="Interpretation"/>
            <w:r>
              <w:rPr>
                <w:rFonts w:ascii="Arial" w:hAnsi="Arial" w:cs="Arial"/>
                <w:b/>
                <w:color w:val="3366FF"/>
                <w:sz w:val="20"/>
              </w:rPr>
              <w:t>Interpretation</w:t>
            </w:r>
            <w:bookmarkEnd w:id="1"/>
          </w:p>
          <w:p w:rsidR="001E1567" w:rsidRDefault="001E1567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Result the titer as the dilution value of the first tube that produces a 1+ macroscopic agglutination reaction. E.g.</w:t>
            </w:r>
            <w:r>
              <w:rPr>
                <w:rFonts w:ascii="Arial" w:hAnsi="Arial" w:cs="Arial"/>
                <w:sz w:val="20"/>
              </w:rPr>
              <w:t xml:space="preserve">  Result titer as DI32 for the reaction pattern illustrated below.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vertAlign w:val="subscript"/>
              </w:rPr>
              <w:t xml:space="preserve">   512       256        128         64           32           16             8          4             2             1</w:t>
            </w:r>
          </w:p>
          <w:p w:rsidR="001E1567" w:rsidRDefault="001E1567">
            <w:pPr>
              <w:rPr>
                <w:rFonts w:ascii="Arial" w:hAnsi="Arial" w:cs="Arial"/>
                <w:b/>
                <w:bCs/>
                <w:sz w:val="52"/>
              </w:rPr>
            </w:pPr>
            <w:r>
              <w:rPr>
                <w:rFonts w:ascii="Arial" w:hAnsi="Arial" w:cs="Arial"/>
                <w:b/>
                <w:bCs/>
                <w:sz w:val="52"/>
              </w:rPr>
              <w:t>U U U U U U U U U U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5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0       0        0      w+     1+    1+     2+     3+      3+     4+       tube reaction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Group O, A, or B patient that do not demonstrate a backtype reaction at immediate spin:</w:t>
            </w:r>
          </w:p>
          <w:p w:rsidR="001E1567" w:rsidRDefault="001E1567" w:rsidP="001E156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 xml:space="preserve">Enter a reaction result of  NT for "Not Tested" for all tubes </w:t>
            </w:r>
          </w:p>
          <w:p w:rsidR="001E1567" w:rsidRDefault="001E1567" w:rsidP="001E156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Enter interpretation as DI0</w:t>
            </w:r>
          </w:p>
          <w:p w:rsidR="001E1567" w:rsidRDefault="001E1567" w:rsidP="001E156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 xml:space="preserve">Credit the resulted titers.  </w:t>
            </w:r>
            <w:r>
              <w:rPr>
                <w:rFonts w:ascii="Arial" w:hAnsi="Arial" w:cs="Arial"/>
                <w:sz w:val="20"/>
                <w:shd w:val="clear" w:color="auto" w:fill="FFFF00"/>
              </w:rPr>
              <w:t>CTIA for Anti-A and CTIB for Anti-B</w:t>
            </w:r>
          </w:p>
          <w:p w:rsidR="001E1567" w:rsidRDefault="001E1567">
            <w:pPr>
              <w:rPr>
                <w:rFonts w:ascii="Arial" w:hAnsi="Arial" w:cs="Arial"/>
                <w:sz w:val="20"/>
                <w:shd w:val="clear" w:color="auto" w:fill="FFFF00"/>
              </w:rPr>
            </w:pP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 AB patients:</w:t>
            </w:r>
          </w:p>
          <w:p w:rsidR="001E1567" w:rsidRDefault="001E1567" w:rsidP="001E156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 xml:space="preserve">Enter a reaction result of  NT for "Not Tested" for all tubes </w:t>
            </w:r>
          </w:p>
          <w:p w:rsidR="001E1567" w:rsidRDefault="001E1567" w:rsidP="001E156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Enter interpretation as DI0</w:t>
            </w:r>
          </w:p>
          <w:p w:rsidR="001E1567" w:rsidRDefault="001E1567" w:rsidP="001E156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Credit the resulted titers.  </w:t>
            </w:r>
            <w:r>
              <w:rPr>
                <w:rFonts w:ascii="Arial" w:hAnsi="Arial" w:cs="Arial"/>
                <w:sz w:val="20"/>
                <w:shd w:val="clear" w:color="auto" w:fill="FFFF00"/>
              </w:rPr>
              <w:t>CTIA for Anti-A and CTIB for Anti-B</w:t>
            </w:r>
          </w:p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E156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iCs/>
                <w:sz w:val="20"/>
                <w:u w:val="single"/>
              </w:rPr>
            </w:pPr>
            <w:r>
              <w:rPr>
                <w:rFonts w:ascii="Arial" w:hAnsi="Arial" w:cs="Arial"/>
                <w:iCs/>
                <w:sz w:val="20"/>
              </w:rPr>
              <w:t>Individuals produce different titers of isohemagglutinin antibodies based on genetics and state of health. The typical range observed for anti-A is a titer of 32</w:t>
            </w:r>
            <w:r w:rsidR="00823D9F">
              <w:rPr>
                <w:rFonts w:ascii="Arial" w:hAnsi="Arial" w:cs="Arial"/>
                <w:iCs/>
                <w:sz w:val="20"/>
              </w:rPr>
              <w:t>, while anti-B is 8</w:t>
            </w:r>
            <w:r>
              <w:rPr>
                <w:rFonts w:ascii="Arial" w:hAnsi="Arial" w:cs="Arial"/>
                <w:iCs/>
                <w:sz w:val="20"/>
              </w:rPr>
              <w:t xml:space="preserve">.  </w:t>
            </w:r>
            <w:r>
              <w:rPr>
                <w:rFonts w:ascii="Arial" w:hAnsi="Arial" w:cs="Arial"/>
                <w:iCs/>
                <w:sz w:val="20"/>
                <w:u w:val="single"/>
              </w:rPr>
              <w:t>However, no reference range can be established since the clinical significance of the titer results are a function of the individual patient’s titer increasing or decreasing and should not be used in abstract.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</w:p>
        </w:tc>
      </w:tr>
      <w:tr w:rsidR="001E1567">
        <w:trPr>
          <w:cantSplit/>
          <w:trHeight w:val="258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Result Reporting</w:t>
            </w:r>
          </w:p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1E1567" w:rsidRDefault="001E1567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</w:tc>
      </w:tr>
      <w:tr w:rsidR="001E1567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1567" w:rsidRDefault="001E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1567" w:rsidRDefault="001E156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1E1567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1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accession number.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1E1567">
        <w:trPr>
          <w:cantSplit/>
          <w:trHeight w:val="270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2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</w:tc>
      </w:tr>
      <w:tr w:rsidR="001E1567">
        <w:trPr>
          <w:cantSplit/>
          <w:trHeight w:val="4022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3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appropriate test for the titer(s) performed into the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Add spec. test </w:t>
            </w:r>
            <w:r>
              <w:rPr>
                <w:rFonts w:ascii="Arial" w:hAnsi="Arial" w:cs="Arial"/>
                <w:sz w:val="20"/>
              </w:rPr>
              <w:t>box, by entering a s</w:t>
            </w:r>
            <w:r w:rsidR="00A4089F">
              <w:rPr>
                <w:rFonts w:ascii="Arial" w:hAnsi="Arial" w:cs="Arial"/>
                <w:sz w:val="20"/>
              </w:rPr>
              <w:t xml:space="preserve">emi-colon and test code (TIA, </w:t>
            </w:r>
            <w:r>
              <w:rPr>
                <w:rFonts w:ascii="Arial" w:hAnsi="Arial" w:cs="Arial"/>
                <w:sz w:val="20"/>
              </w:rPr>
              <w:t>TITB</w:t>
            </w:r>
            <w:r w:rsidR="00A4089F">
              <w:rPr>
                <w:rFonts w:ascii="Arial" w:hAnsi="Arial" w:cs="Arial"/>
                <w:sz w:val="20"/>
              </w:rPr>
              <w:t>, TA15, or TB15</w:t>
            </w:r>
            <w:r>
              <w:rPr>
                <w:rFonts w:ascii="Arial" w:hAnsi="Arial" w:cs="Arial"/>
                <w:sz w:val="20"/>
              </w:rPr>
              <w:t xml:space="preserve">) or by </w:t>
            </w:r>
            <w:r w:rsidR="00BC202B">
              <w:rPr>
                <w:rFonts w:ascii="Arial" w:hAnsi="Arial" w:cs="Arial"/>
                <w:sz w:val="20"/>
              </w:rPr>
              <w:t>selecting the</w:t>
            </w:r>
            <w:r>
              <w:rPr>
                <w:rFonts w:ascii="Arial" w:hAnsi="Arial" w:cs="Arial"/>
                <w:sz w:val="20"/>
              </w:rPr>
              <w:t xml:space="preserve"> test from the keyboard.</w:t>
            </w:r>
          </w:p>
          <w:p w:rsidR="001E1567" w:rsidRDefault="00F4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610100" cy="2152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567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4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the  “Home” key or click in the D512 cell in the result field.</w:t>
            </w:r>
          </w:p>
        </w:tc>
      </w:tr>
      <w:tr w:rsidR="001E1567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5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graded agglutination for each dilution tube.</w:t>
            </w:r>
          </w:p>
        </w:tc>
      </w:tr>
      <w:tr w:rsidR="001E1567">
        <w:trPr>
          <w:cantSplit/>
          <w:trHeight w:val="3833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6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in the Interp. Cell and enter the interpretation of the titer.</w:t>
            </w:r>
          </w:p>
          <w:p w:rsidR="001E1567" w:rsidRDefault="001E1567" w:rsidP="001E15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Enter a semi-colon</w:t>
            </w:r>
          </w:p>
          <w:p w:rsidR="001E1567" w:rsidRDefault="001E1567" w:rsidP="001E156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 xml:space="preserve">Enter DI then the titer value of first tube showing 1+ agglutination.  Example: </w:t>
            </w:r>
            <w:r>
              <w:rPr>
                <w:rFonts w:ascii="Arial" w:hAnsi="Arial" w:cs="Arial"/>
                <w:b/>
                <w:bCs/>
                <w:sz w:val="20"/>
              </w:rPr>
              <w:t>;DI32</w:t>
            </w:r>
          </w:p>
          <w:p w:rsidR="001E1567" w:rsidRDefault="00F4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276725" cy="1971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</w:p>
        </w:tc>
      </w:tr>
      <w:tr w:rsidR="001E1567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7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Tab twice to file results.</w:t>
            </w:r>
          </w:p>
        </w:tc>
      </w:tr>
      <w:tr w:rsidR="001E1567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8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Repeat result entry procedure for the second titer if applicable. </w:t>
            </w:r>
          </w:p>
        </w:tc>
      </w:tr>
      <w:tr w:rsidR="001E1567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center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9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  <w:p w:rsidR="001E1567" w:rsidRDefault="001E1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Sunqu</w:t>
            </w:r>
            <w:r w:rsidR="00A4089F">
              <w:rPr>
                <w:rFonts w:ascii="Arial" w:hAnsi="Arial" w:cs="Arial"/>
                <w:sz w:val="20"/>
              </w:rPr>
              <w:t>est maintenance for test TIA,</w:t>
            </w:r>
            <w:r>
              <w:rPr>
                <w:rFonts w:ascii="Arial" w:hAnsi="Arial" w:cs="Arial"/>
                <w:sz w:val="20"/>
              </w:rPr>
              <w:t xml:space="preserve"> TITB</w:t>
            </w:r>
            <w:r w:rsidR="00A4089F">
              <w:rPr>
                <w:rFonts w:ascii="Arial" w:hAnsi="Arial" w:cs="Arial"/>
                <w:sz w:val="20"/>
              </w:rPr>
              <w:t>, TA15, and TB15</w:t>
            </w:r>
            <w:r>
              <w:rPr>
                <w:rFonts w:ascii="Arial" w:hAnsi="Arial" w:cs="Arial"/>
                <w:sz w:val="20"/>
              </w:rPr>
              <w:t xml:space="preserve"> assumes the first tube with any positive reaction to be the dilution interpretation value. If the first positive tube shows only a w+ reaction a QA failure will result as the first tube with a 1+ reaction must be reported as the final interpretation. Respond to QA failure resulting from w+ reactions not corresponding to final end point by entering Reason code </w:t>
            </w:r>
            <w:r>
              <w:rPr>
                <w:rFonts w:ascii="Arial" w:hAnsi="Arial" w:cs="Arial"/>
                <w:b/>
                <w:bCs/>
                <w:sz w:val="20"/>
              </w:rPr>
              <w:t>WRX-Weak reaction not used to determine titer.</w:t>
            </w:r>
          </w:p>
        </w:tc>
      </w:tr>
      <w:tr w:rsidR="001E1567">
        <w:trPr>
          <w:cantSplit/>
          <w:trHeight w:val="242"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1E1567" w:rsidRDefault="001E1567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16"/>
              </w:rPr>
            </w:pP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Product Insert, Biotestcell A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</w:rPr>
              <w:t xml:space="preserve">1 </w:t>
            </w:r>
            <w:r>
              <w:rPr>
                <w:rFonts w:ascii="Arial" w:hAnsi="Arial" w:cs="Arial"/>
                <w:i/>
                <w:iCs/>
                <w:sz w:val="20"/>
              </w:rPr>
              <w:t>and B, Bio</w:t>
            </w:r>
            <w:r>
              <w:rPr>
                <w:rFonts w:ascii="Arial" w:hAnsi="Arial" w:cs="Arial"/>
                <w:sz w:val="20"/>
              </w:rPr>
              <w:t>-Rad Medical Diagnostics, current edition</w:t>
            </w:r>
          </w:p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AABB Technical Manual, current edition</w:t>
            </w: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Cambridge Biomedical Research Group. </w:t>
            </w:r>
            <w:hyperlink r:id="rId17" w:history="1">
              <w:r>
                <w:rPr>
                  <w:rStyle w:val="Hyperlink"/>
                  <w:rFonts w:ascii="Arial" w:hAnsi="Arial" w:cs="Arial"/>
                  <w:sz w:val="20"/>
                </w:rPr>
                <w:t>www.</w:t>
              </w:r>
              <w:r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cambridgebiomedical</w:t>
              </w:r>
              <w:r>
                <w:rPr>
                  <w:rStyle w:val="Hyperlink"/>
                  <w:rFonts w:ascii="Arial" w:hAnsi="Arial" w:cs="Arial"/>
                  <w:sz w:val="20"/>
                </w:rPr>
                <w:t>.com/</w:t>
              </w:r>
            </w:hyperlink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E1567" w:rsidRDefault="001E156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E1567" w:rsidRDefault="001E1567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1E1567" w:rsidRDefault="001E1567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lastRenderedPageBreak/>
              <w:t>Historical Record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K. Hartley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1978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Initial Version</w:t>
            </w: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8/1990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5/1994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Dec’d testing in 1995</w:t>
            </w: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5/1997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Reinstated in SOP</w:t>
            </w: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9/1999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7/24/2001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New Format</w:t>
            </w:r>
          </w:p>
        </w:tc>
      </w:tr>
      <w:tr w:rsidR="001E15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10/27/08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New Format</w:t>
            </w:r>
          </w:p>
        </w:tc>
      </w:tr>
      <w:tr w:rsidR="001E1567" w:rsidTr="00A408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:rsidR="001E1567" w:rsidRDefault="001E156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8/22/2011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BioRad reagents</w:t>
            </w:r>
          </w:p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Result Reporting steps previously in TS 5.19</w:t>
            </w:r>
          </w:p>
          <w:p w:rsidR="001E1567" w:rsidRDefault="001E156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QA Reason code WRX</w:t>
            </w:r>
          </w:p>
        </w:tc>
      </w:tr>
      <w:tr w:rsidR="00A4089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A4089F" w:rsidRDefault="00A4089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089F" w:rsidRDefault="00A4089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Default="00A4089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Default="002477BC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  <w:r w:rsidR="00A4089F">
              <w:rPr>
                <w:rFonts w:ascii="Arial" w:hAnsi="Arial" w:cs="Arial"/>
                <w:iCs/>
                <w:sz w:val="20"/>
              </w:rPr>
              <w:t>/15/2019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Default="00A4089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steps for test ABTIH</w:t>
            </w:r>
          </w:p>
        </w:tc>
      </w:tr>
    </w:tbl>
    <w:p w:rsidR="001E1567" w:rsidRDefault="001E156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1E1567" w:rsidSect="00EF2938">
      <w:headerReference w:type="even" r:id="rId18"/>
      <w:headerReference w:type="default" r:id="rId19"/>
      <w:footerReference w:type="default" r:id="rId20"/>
      <w:headerReference w:type="first" r:id="rId2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7F" w:rsidRDefault="00FE417F">
      <w:r>
        <w:separator/>
      </w:r>
    </w:p>
  </w:endnote>
  <w:endnote w:type="continuationSeparator" w:id="0">
    <w:p w:rsidR="00FE417F" w:rsidRDefault="00FE4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7F" w:rsidRDefault="00FE417F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BB6D9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BB6D9E">
      <w:rPr>
        <w:rFonts w:ascii="Arial" w:hAnsi="Arial" w:cs="Arial"/>
        <w:sz w:val="16"/>
      </w:rPr>
      <w:fldChar w:fldCharType="separate"/>
    </w:r>
    <w:r w:rsidR="008546CC">
      <w:rPr>
        <w:rFonts w:ascii="Arial" w:hAnsi="Arial" w:cs="Arial"/>
        <w:noProof/>
        <w:sz w:val="16"/>
      </w:rPr>
      <w:t>5</w:t>
    </w:r>
    <w:r w:rsidR="00BB6D9E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BB6D9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BB6D9E">
      <w:rPr>
        <w:rFonts w:ascii="Arial" w:hAnsi="Arial" w:cs="Arial"/>
        <w:sz w:val="16"/>
      </w:rPr>
      <w:fldChar w:fldCharType="separate"/>
    </w:r>
    <w:r w:rsidR="008546CC">
      <w:rPr>
        <w:rFonts w:ascii="Arial" w:hAnsi="Arial" w:cs="Arial"/>
        <w:noProof/>
        <w:sz w:val="16"/>
      </w:rPr>
      <w:t>5</w:t>
    </w:r>
    <w:r w:rsidR="00BB6D9E">
      <w:rPr>
        <w:rFonts w:ascii="Arial" w:hAnsi="Arial" w:cs="Arial"/>
        <w:sz w:val="16"/>
      </w:rPr>
      <w:fldChar w:fldCharType="end"/>
    </w:r>
  </w:p>
  <w:p w:rsidR="00FE417F" w:rsidRDefault="00FE417F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7F" w:rsidRDefault="00FE417F">
      <w:r>
        <w:separator/>
      </w:r>
    </w:p>
  </w:footnote>
  <w:footnote w:type="continuationSeparator" w:id="0">
    <w:p w:rsidR="00FE417F" w:rsidRDefault="00FE4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7F" w:rsidRDefault="00BB6D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5" w:type="dxa"/>
      <w:tblInd w:w="-1152" w:type="dxa"/>
      <w:tblLook w:val="0000"/>
    </w:tblPr>
    <w:tblGrid>
      <w:gridCol w:w="5768"/>
      <w:gridCol w:w="5587"/>
    </w:tblGrid>
    <w:tr w:rsidR="00FE417F" w:rsidTr="001740C1">
      <w:trPr>
        <w:cantSplit/>
        <w:trHeight w:val="267"/>
      </w:trPr>
      <w:tc>
        <w:tcPr>
          <w:tcW w:w="5768" w:type="dxa"/>
        </w:tcPr>
        <w:p w:rsidR="00FE417F" w:rsidRDefault="00FE417F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Isohemagglutination Titers</w:t>
          </w:r>
        </w:p>
      </w:tc>
      <w:tc>
        <w:tcPr>
          <w:tcW w:w="5587" w:type="dxa"/>
          <w:vMerge w:val="restart"/>
        </w:tcPr>
        <w:p w:rsidR="00FE417F" w:rsidRDefault="00FE417F" w:rsidP="001740C1">
          <w:pPr>
            <w:pStyle w:val="Header"/>
            <w:tabs>
              <w:tab w:val="clear" w:pos="8640"/>
            </w:tabs>
          </w:pPr>
          <w:r>
            <w:t xml:space="preserve">                                                  </w:t>
          </w:r>
          <w:r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5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</w:t>
          </w:r>
        </w:p>
      </w:tc>
    </w:tr>
    <w:tr w:rsidR="00FE417F" w:rsidTr="001740C1">
      <w:trPr>
        <w:cantSplit/>
        <w:trHeight w:val="267"/>
      </w:trPr>
      <w:tc>
        <w:tcPr>
          <w:tcW w:w="5768" w:type="dxa"/>
        </w:tcPr>
        <w:p w:rsidR="00FE417F" w:rsidRDefault="00FE417F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4.28 Version 9</w:t>
          </w:r>
        </w:p>
      </w:tc>
      <w:tc>
        <w:tcPr>
          <w:tcW w:w="5587" w:type="dxa"/>
          <w:vMerge/>
        </w:tcPr>
        <w:p w:rsidR="00FE417F" w:rsidRDefault="00FE417F">
          <w:pPr>
            <w:pStyle w:val="Header"/>
            <w:tabs>
              <w:tab w:val="clear" w:pos="8640"/>
            </w:tabs>
          </w:pPr>
        </w:p>
      </w:tc>
    </w:tr>
    <w:tr w:rsidR="00FE417F" w:rsidTr="001740C1">
      <w:trPr>
        <w:cantSplit/>
        <w:trHeight w:val="267"/>
      </w:trPr>
      <w:tc>
        <w:tcPr>
          <w:tcW w:w="5768" w:type="dxa"/>
        </w:tcPr>
        <w:p w:rsidR="00FE417F" w:rsidRDefault="003F24C4" w:rsidP="00D473D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 3</w:t>
          </w:r>
          <w:r w:rsidR="00FE417F">
            <w:rPr>
              <w:rFonts w:ascii="Arial" w:hAnsi="Arial" w:cs="Arial"/>
              <w:sz w:val="18"/>
            </w:rPr>
            <w:t>/15/2019</w:t>
          </w:r>
        </w:p>
      </w:tc>
      <w:tc>
        <w:tcPr>
          <w:tcW w:w="5587" w:type="dxa"/>
          <w:vMerge/>
        </w:tcPr>
        <w:p w:rsidR="00FE417F" w:rsidRDefault="00FE417F">
          <w:pPr>
            <w:pStyle w:val="Header"/>
            <w:tabs>
              <w:tab w:val="clear" w:pos="8640"/>
            </w:tabs>
          </w:pPr>
        </w:p>
      </w:tc>
    </w:tr>
  </w:tbl>
  <w:p w:rsidR="00FE417F" w:rsidRDefault="00FE417F">
    <w:pPr>
      <w:pStyle w:val="Header"/>
      <w:rPr>
        <w:rFonts w:ascii="Calibri" w:hAnsi="Calibri"/>
        <w:b/>
        <w:bCs/>
        <w:sz w:val="16"/>
      </w:rPr>
    </w:pPr>
  </w:p>
  <w:p w:rsidR="00FE417F" w:rsidRDefault="00FE417F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7F" w:rsidRDefault="00BB6D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1929DE"/>
    <w:multiLevelType w:val="hybridMultilevel"/>
    <w:tmpl w:val="B01A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243C80"/>
    <w:multiLevelType w:val="hybridMultilevel"/>
    <w:tmpl w:val="8530E1D4"/>
    <w:lvl w:ilvl="0" w:tplc="04090001">
      <w:start w:val="1"/>
      <w:numFmt w:val="bullet"/>
      <w:lvlText w:val=""/>
      <w:lvlJc w:val="left"/>
      <w:pPr>
        <w:tabs>
          <w:tab w:val="num" w:pos="826"/>
        </w:tabs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4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53929"/>
    <w:multiLevelType w:val="hybridMultilevel"/>
    <w:tmpl w:val="4CFA8D76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6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D9F"/>
    <w:rsid w:val="000360B1"/>
    <w:rsid w:val="001740C1"/>
    <w:rsid w:val="001E1567"/>
    <w:rsid w:val="002477BC"/>
    <w:rsid w:val="003F24C4"/>
    <w:rsid w:val="005877F5"/>
    <w:rsid w:val="00823D9F"/>
    <w:rsid w:val="008546CC"/>
    <w:rsid w:val="00854BDD"/>
    <w:rsid w:val="00940FED"/>
    <w:rsid w:val="00A4089F"/>
    <w:rsid w:val="00A9700F"/>
    <w:rsid w:val="00BB6D9E"/>
    <w:rsid w:val="00BC202B"/>
    <w:rsid w:val="00D41F3C"/>
    <w:rsid w:val="00D473DD"/>
    <w:rsid w:val="00EF2938"/>
    <w:rsid w:val="00F34C4E"/>
    <w:rsid w:val="00F41460"/>
    <w:rsid w:val="00F97E1D"/>
    <w:rsid w:val="00FE1CBF"/>
    <w:rsid w:val="00FE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3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F2938"/>
    <w:pPr>
      <w:keepNext/>
      <w:numPr>
        <w:numId w:val="3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F2938"/>
    <w:pPr>
      <w:keepNext/>
      <w:numPr>
        <w:ilvl w:val="1"/>
        <w:numId w:val="3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F2938"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F2938"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F2938"/>
    <w:pPr>
      <w:keepNext/>
      <w:numPr>
        <w:ilvl w:val="4"/>
        <w:numId w:val="3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F2938"/>
    <w:pPr>
      <w:keepNext/>
      <w:numPr>
        <w:ilvl w:val="5"/>
        <w:numId w:val="3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F2938"/>
    <w:pPr>
      <w:keepNext/>
      <w:numPr>
        <w:ilvl w:val="6"/>
        <w:numId w:val="3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F2938"/>
    <w:pPr>
      <w:keepNext/>
      <w:numPr>
        <w:ilvl w:val="7"/>
        <w:numId w:val="3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F2938"/>
    <w:pPr>
      <w:keepNext/>
      <w:numPr>
        <w:ilvl w:val="8"/>
        <w:numId w:val="3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F2938"/>
    <w:rPr>
      <w:bCs/>
      <w:iCs/>
      <w:color w:val="000000"/>
    </w:rPr>
  </w:style>
  <w:style w:type="paragraph" w:styleId="Header">
    <w:name w:val="header"/>
    <w:basedOn w:val="Normal"/>
    <w:semiHidden/>
    <w:rsid w:val="00EF293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F2938"/>
    <w:pPr>
      <w:ind w:left="360" w:hanging="360"/>
    </w:pPr>
  </w:style>
  <w:style w:type="paragraph" w:styleId="Title">
    <w:name w:val="Title"/>
    <w:basedOn w:val="Normal"/>
    <w:qFormat/>
    <w:rsid w:val="00EF293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F293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F293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F293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F2938"/>
    <w:pPr>
      <w:numPr>
        <w:numId w:val="0"/>
      </w:numPr>
    </w:pPr>
  </w:style>
  <w:style w:type="paragraph" w:customStyle="1" w:styleId="TableText">
    <w:name w:val="Table Text"/>
    <w:basedOn w:val="Normal"/>
    <w:rsid w:val="00EF293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F293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F2938"/>
    <w:rPr>
      <w:b/>
      <w:color w:val="0000FF"/>
    </w:rPr>
  </w:style>
  <w:style w:type="paragraph" w:styleId="BodyTextIndent">
    <w:name w:val="Body Text Indent"/>
    <w:basedOn w:val="Normal"/>
    <w:semiHidden/>
    <w:rsid w:val="00EF2938"/>
    <w:pPr>
      <w:spacing w:after="120"/>
      <w:ind w:left="360"/>
    </w:pPr>
  </w:style>
  <w:style w:type="character" w:styleId="Hyperlink">
    <w:name w:val="Hyperlink"/>
    <w:basedOn w:val="DefaultParagraphFont"/>
    <w:semiHidden/>
    <w:rsid w:val="00EF29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F2938"/>
    <w:rPr>
      <w:color w:val="800080"/>
      <w:u w:val="single"/>
    </w:rPr>
  </w:style>
  <w:style w:type="character" w:styleId="HTMLCite">
    <w:name w:val="HTML Cite"/>
    <w:basedOn w:val="DefaultParagraphFont"/>
    <w:semiHidden/>
    <w:rsid w:val="00EF2938"/>
    <w:rPr>
      <w:i w:val="0"/>
      <w:iCs w:val="0"/>
      <w:color w:val="008000"/>
    </w:rPr>
  </w:style>
  <w:style w:type="paragraph" w:styleId="ListParagraph">
    <w:name w:val="List Paragraph"/>
    <w:basedOn w:val="Normal"/>
    <w:uiPriority w:val="34"/>
    <w:qFormat/>
    <w:rsid w:val="00D47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ldrensmn.org/Manuals/Lab/TransfusionSvc/012709.as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PatTest/202225.pdf" TargetMode="External"/><Relationship Id="rId17" Type="http://schemas.openxmlformats.org/officeDocument/2006/relationships/hyperlink" Target="http://www.cambridgebiomedical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rensmn.org/Manuals/Lab/TransfusionSvc/012725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OperCon/202407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2019-05-01T05:00:00+00:00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3/28/12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202242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4.28   Performing an Isohemagglutination Titer</Document_x0020_Title>
    <Content_x0020_Release_x0020_Date xmlns="199f0838-75a6-4f0c-9be1-f2c07140bccc">2019-03-15T05:00:00+00:00</Content_x0020_Release_x0020_Date>
    <Legacy_x0020_Name xmlns="199f0838-75a6-4f0c-9be1-f2c07140bccc">TS 4.28 Isohemagglutination Titer 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2015-05-21T16:27:00+00:00</_DCDateCreated>
    <WFStatus xmlns="199f0838-75a6-4f0c-9be1-f2c07140bccc">In Process</WFStatus>
    <_dlc_DocId xmlns="199f0838-75a6-4f0c-9be1-f2c07140bccc">F6TN54CWY5RS-50183619-31255</_dlc_DocId>
    <_dlc_DocIdUrl xmlns="199f0838-75a6-4f0c-9be1-f2c07140bccc">
      <Url>http://vcpsharepoint2/references/_layouts/15/DocIdRedir.aspx?ID=F6TN54CWY5RS-50183619-31255</Url>
      <Description>F6TN54CWY5RS-50183619-31255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7D1F4-E341-454A-876F-5E879F9B2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B846-8F69-4293-A759-B1D52331940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905EE-DAC5-43B7-812F-6B1C6CDD62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F6E6B7-8A4B-498E-976E-803C832E4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4.28   Performing an Isohemagglutination Titer</vt:lpstr>
    </vt:vector>
  </TitlesOfParts>
  <Company>***</Company>
  <LinksUpToDate>false</LinksUpToDate>
  <CharactersWithSpaces>9270</CharactersWithSpaces>
  <SharedDoc>false</SharedDoc>
  <HLinks>
    <vt:vector size="36" baseType="variant">
      <vt:variant>
        <vt:i4>3604604</vt:i4>
      </vt:variant>
      <vt:variant>
        <vt:i4>15</vt:i4>
      </vt:variant>
      <vt:variant>
        <vt:i4>0</vt:i4>
      </vt:variant>
      <vt:variant>
        <vt:i4>5</vt:i4>
      </vt:variant>
      <vt:variant>
        <vt:lpwstr>http://www.cambridgebiomedical.com/</vt:lpwstr>
      </vt:variant>
      <vt:variant>
        <vt:lpwstr/>
      </vt:variant>
      <vt:variant>
        <vt:i4>7864434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Interpretation</vt:lpwstr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http://khan.childrensmn.org/Manuals/Lab/SOP/TS/OperCon/202407.pdf</vt:lpwstr>
      </vt:variant>
      <vt:variant>
        <vt:lpwstr/>
      </vt:variant>
      <vt:variant>
        <vt:i4>4784214</vt:i4>
      </vt:variant>
      <vt:variant>
        <vt:i4>6</vt:i4>
      </vt:variant>
      <vt:variant>
        <vt:i4>0</vt:i4>
      </vt:variant>
      <vt:variant>
        <vt:i4>5</vt:i4>
      </vt:variant>
      <vt:variant>
        <vt:lpwstr>http://www.childrensmn.org/Manuals/Lab/TransfusionSvc/012709.asp</vt:lpwstr>
      </vt:variant>
      <vt:variant>
        <vt:lpwstr/>
      </vt:variant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http://khan.childrensmn.org/Manuals/Lab/SOP/TS/PatTest/202225.pdf</vt:lpwstr>
      </vt:variant>
      <vt:variant>
        <vt:lpwstr/>
      </vt:variant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http://www.childrensmn.org/Manuals/Lab/TransfusionSvc/012725.asp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4.28   Performing an Isohemagglutination Titer</dc:title>
  <dc:creator>CE005489</dc:creator>
  <dc:description>Added steps for ABTIH titers S. Cassidy 12/18/18</dc:description>
  <cp:lastModifiedBy>CE005489</cp:lastModifiedBy>
  <cp:revision>2</cp:revision>
  <cp:lastPrinted>2018-12-18T17:05:00Z</cp:lastPrinted>
  <dcterms:created xsi:type="dcterms:W3CDTF">2019-02-22T16:58:00Z</dcterms:created>
  <dcterms:modified xsi:type="dcterms:W3CDTF">2019-02-22T16:58:00Z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1294ccd3-1da2-499e-afce-fbb906918a7c</vt:lpwstr>
  </property>
</Properties>
</file>