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72"/>
        <w:gridCol w:w="308"/>
        <w:gridCol w:w="2160"/>
        <w:gridCol w:w="1800"/>
        <w:gridCol w:w="4320"/>
      </w:tblGrid>
      <w:tr w:rsidR="00400D06"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0D06" w:rsidRDefault="00113944">
            <w:pPr>
              <w:rPr>
                <w:rFonts w:ascii="Arial" w:hAnsi="Arial" w:cs="Arial"/>
                <w:b/>
                <w:bCs/>
                <w:color w:val="3366FF"/>
                <w:sz w:val="36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bCs/>
                <w:color w:val="3366FF"/>
                <w:sz w:val="36"/>
              </w:rPr>
              <w:t>Performing Clerical Checks for Blood Product Issue</w:t>
            </w:r>
          </w:p>
          <w:p w:rsidR="00400D06" w:rsidRDefault="00400D06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400D06">
        <w:trPr>
          <w:cantSplit/>
          <w:trHeight w:val="78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00D06" w:rsidRDefault="00400D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400D06" w:rsidRDefault="00113944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12" w:space="0" w:color="C0C0C0"/>
              <w:right w:val="nil"/>
            </w:tcBorders>
          </w:tcPr>
          <w:p w:rsidR="00400D06" w:rsidRDefault="00400D06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400D06" w:rsidRDefault="00113944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This procedure provides instructions for how to perform a clerical check before issuing blood components for transfusion.</w:t>
            </w:r>
          </w:p>
          <w:p w:rsidR="00400D06" w:rsidRDefault="00113944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Note: Person’s who transport blood products are trained by nursing services.</w:t>
            </w:r>
          </w:p>
          <w:p w:rsidR="00400D06" w:rsidRDefault="00400D06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400D06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00D06" w:rsidRDefault="00400D06">
            <w:pPr>
              <w:rPr>
                <w:rFonts w:ascii="Arial" w:hAnsi="Arial" w:cs="Arial"/>
                <w:b/>
                <w:color w:val="3366FF"/>
                <w:sz w:val="20"/>
              </w:rPr>
            </w:pPr>
          </w:p>
          <w:p w:rsidR="00400D06" w:rsidRDefault="00113944">
            <w:pPr>
              <w:jc w:val="left"/>
              <w:rPr>
                <w:rFonts w:ascii="Arial" w:hAnsi="Arial" w:cs="Arial"/>
                <w:color w:val="3366FF"/>
                <w:sz w:val="20"/>
              </w:rPr>
            </w:pPr>
            <w:r>
              <w:rPr>
                <w:rFonts w:ascii="Arial" w:hAnsi="Arial" w:cs="Arial"/>
                <w:b/>
                <w:color w:val="3366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left w:val="nil"/>
              <w:bottom w:val="single" w:sz="4" w:space="0" w:color="auto"/>
              <w:right w:val="nil"/>
            </w:tcBorders>
          </w:tcPr>
          <w:p w:rsidR="00400D06" w:rsidRDefault="00400D06">
            <w:pPr>
              <w:jc w:val="left"/>
              <w:rPr>
                <w:rFonts w:ascii="Arial" w:hAnsi="Arial" w:cs="Arial"/>
                <w:sz w:val="20"/>
              </w:rPr>
            </w:pPr>
          </w:p>
          <w:p w:rsidR="00400D06" w:rsidRDefault="00400D0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00D06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D06" w:rsidRDefault="00400D0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00D06" w:rsidRDefault="001139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Step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00D06" w:rsidRDefault="00113944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400D06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00D06" w:rsidRDefault="00400D0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D06" w:rsidRDefault="001139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400D06" w:rsidRDefault="001139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the Release Slip presented to the Transfusion Service for the following:</w:t>
            </w:r>
          </w:p>
          <w:p w:rsidR="00400D06" w:rsidRDefault="00113944" w:rsidP="00113944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Patient identifying information-full name </w:t>
            </w:r>
            <w:r>
              <w:rPr>
                <w:rFonts w:ascii="Arial" w:hAnsi="Arial" w:cs="Arial"/>
                <w:bCs/>
                <w:sz w:val="20"/>
              </w:rPr>
              <w:t>and</w:t>
            </w:r>
            <w:r>
              <w:rPr>
                <w:rFonts w:ascii="Arial" w:hAnsi="Arial" w:cs="Arial"/>
                <w:sz w:val="20"/>
              </w:rPr>
              <w:t xml:space="preserve"> Medical Records number.</w:t>
            </w:r>
          </w:p>
          <w:p w:rsidR="00400D06" w:rsidRDefault="00113944" w:rsidP="00113944">
            <w:pPr>
              <w:numPr>
                <w:ilvl w:val="0"/>
                <w:numId w:val="2"/>
              </w:num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Blood product requested-component type and volume/number of units.</w:t>
            </w:r>
          </w:p>
          <w:p w:rsidR="00400D06" w:rsidRDefault="00113944" w:rsidP="00113944">
            <w:pPr>
              <w:numPr>
                <w:ilvl w:val="0"/>
                <w:numId w:val="2"/>
              </w:numPr>
              <w:ind w:left="72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Special instructions.</w:t>
            </w:r>
          </w:p>
        </w:tc>
      </w:tr>
      <w:tr w:rsidR="00400D06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00D06" w:rsidRDefault="00400D0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D06" w:rsidRDefault="001139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nil"/>
            </w:tcBorders>
          </w:tcPr>
          <w:p w:rsidR="00400D06" w:rsidRDefault="0011394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Review the original Cerner or manual requisition order noting the patient identifiers, number and type of blood product requested and special instructions.</w:t>
            </w:r>
          </w:p>
        </w:tc>
      </w:tr>
      <w:tr w:rsidR="00400D06">
        <w:trPr>
          <w:cantSplit/>
          <w:trHeight w:val="1848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00D06" w:rsidRDefault="00400D0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D06" w:rsidRDefault="001139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400D06" w:rsidRDefault="00113944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and ensure the following information matches exactly in all places where indicated E.g. transfuse order, release slip, unit label, unit tag:</w:t>
            </w:r>
          </w:p>
          <w:p w:rsidR="00400D06" w:rsidRDefault="00113944" w:rsidP="00113944">
            <w:pPr>
              <w:pStyle w:val="TableText"/>
              <w:numPr>
                <w:ilvl w:val="0"/>
                <w:numId w:val="3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Recipient’s full name</w:t>
            </w:r>
          </w:p>
          <w:p w:rsidR="00400D06" w:rsidRDefault="00113944" w:rsidP="00113944">
            <w:pPr>
              <w:pStyle w:val="TableText"/>
              <w:numPr>
                <w:ilvl w:val="0"/>
                <w:numId w:val="3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Recipient’s medical record number</w:t>
            </w:r>
          </w:p>
          <w:p w:rsidR="00400D06" w:rsidRDefault="00113944" w:rsidP="00113944">
            <w:pPr>
              <w:pStyle w:val="TableText"/>
              <w:numPr>
                <w:ilvl w:val="0"/>
                <w:numId w:val="3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component name</w:t>
            </w:r>
          </w:p>
          <w:p w:rsidR="00400D06" w:rsidRDefault="00113944" w:rsidP="00113944">
            <w:pPr>
              <w:pStyle w:val="TableText"/>
              <w:numPr>
                <w:ilvl w:val="0"/>
                <w:numId w:val="3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ABO/</w:t>
            </w:r>
            <w:proofErr w:type="spellStart"/>
            <w:r>
              <w:rPr>
                <w:rFonts w:ascii="Arial" w:hAnsi="Arial" w:cs="Arial"/>
              </w:rPr>
              <w:t>Rh</w:t>
            </w:r>
            <w:proofErr w:type="spellEnd"/>
            <w:r>
              <w:rPr>
                <w:rFonts w:ascii="Arial" w:hAnsi="Arial" w:cs="Arial"/>
              </w:rPr>
              <w:t xml:space="preserve"> of component </w:t>
            </w:r>
          </w:p>
          <w:p w:rsidR="00400D06" w:rsidRDefault="00113944" w:rsidP="00113944">
            <w:pPr>
              <w:pStyle w:val="TableText"/>
              <w:numPr>
                <w:ilvl w:val="0"/>
                <w:numId w:val="3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component donor number</w:t>
            </w:r>
          </w:p>
          <w:p w:rsidR="00400D06" w:rsidRDefault="00113944" w:rsidP="00113944">
            <w:pPr>
              <w:pStyle w:val="TableText"/>
              <w:numPr>
                <w:ilvl w:val="0"/>
                <w:numId w:val="3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component expiration date/time</w:t>
            </w:r>
          </w:p>
          <w:p w:rsidR="00400D06" w:rsidRDefault="00113944" w:rsidP="00113944">
            <w:pPr>
              <w:pStyle w:val="TableText"/>
              <w:numPr>
                <w:ilvl w:val="0"/>
                <w:numId w:val="3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component volume</w:t>
            </w:r>
          </w:p>
          <w:p w:rsidR="006A28EC" w:rsidRPr="00CC06A8" w:rsidRDefault="006A28EC" w:rsidP="00113944">
            <w:pPr>
              <w:pStyle w:val="TableText"/>
              <w:numPr>
                <w:ilvl w:val="0"/>
                <w:numId w:val="3"/>
              </w:numPr>
              <w:autoSpaceDE/>
              <w:autoSpaceDN/>
              <w:rPr>
                <w:rFonts w:ascii="Arial" w:hAnsi="Arial" w:cs="Arial"/>
                <w:highlight w:val="yellow"/>
              </w:rPr>
            </w:pPr>
            <w:r w:rsidRPr="00CC06A8">
              <w:rPr>
                <w:rFonts w:ascii="Arial" w:hAnsi="Arial" w:cs="Arial"/>
                <w:highlight w:val="yellow"/>
              </w:rPr>
              <w:t xml:space="preserve">Interpretation of </w:t>
            </w:r>
            <w:proofErr w:type="spellStart"/>
            <w:r w:rsidRPr="00CC06A8">
              <w:rPr>
                <w:rFonts w:ascii="Arial" w:hAnsi="Arial" w:cs="Arial"/>
                <w:highlight w:val="yellow"/>
              </w:rPr>
              <w:t>crossmatch</w:t>
            </w:r>
            <w:proofErr w:type="spellEnd"/>
            <w:r w:rsidRPr="00CC06A8">
              <w:rPr>
                <w:rFonts w:ascii="Arial" w:hAnsi="Arial" w:cs="Arial"/>
                <w:highlight w:val="yellow"/>
              </w:rPr>
              <w:t xml:space="preserve"> tests, where applicable</w:t>
            </w:r>
          </w:p>
          <w:p w:rsidR="00400D06" w:rsidRDefault="00113944" w:rsidP="00113944">
            <w:pPr>
              <w:pStyle w:val="TableText"/>
              <w:numPr>
                <w:ilvl w:val="0"/>
                <w:numId w:val="3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Special instructions such as irradiation, </w:t>
            </w:r>
            <w:proofErr w:type="spellStart"/>
            <w:r>
              <w:rPr>
                <w:rFonts w:ascii="Arial" w:hAnsi="Arial" w:cs="Arial"/>
              </w:rPr>
              <w:t>Hgb</w:t>
            </w:r>
            <w:proofErr w:type="spellEnd"/>
            <w:r>
              <w:rPr>
                <w:rFonts w:ascii="Arial" w:hAnsi="Arial" w:cs="Arial"/>
              </w:rPr>
              <w:t xml:space="preserve"> S Negative</w:t>
            </w:r>
          </w:p>
          <w:p w:rsidR="006A28EC" w:rsidRDefault="006A28EC" w:rsidP="00113944">
            <w:pPr>
              <w:pStyle w:val="TableText"/>
              <w:numPr>
                <w:ilvl w:val="0"/>
                <w:numId w:val="3"/>
              </w:numPr>
              <w:autoSpaceDE/>
              <w:autoSpaceDN/>
              <w:rPr>
                <w:rFonts w:ascii="Arial" w:hAnsi="Arial" w:cs="Arial"/>
              </w:rPr>
            </w:pPr>
            <w:r w:rsidRPr="00CC06A8">
              <w:rPr>
                <w:rFonts w:ascii="Arial" w:hAnsi="Arial" w:cs="Arial"/>
                <w:highlight w:val="yellow"/>
              </w:rPr>
              <w:t>Date and time of issue</w:t>
            </w:r>
          </w:p>
        </w:tc>
      </w:tr>
      <w:tr w:rsidR="00400D06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00D06" w:rsidRDefault="00400D0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D06" w:rsidRDefault="001139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400D06" w:rsidRDefault="00113944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that the ABO group and </w:t>
            </w:r>
            <w:proofErr w:type="spellStart"/>
            <w:r>
              <w:rPr>
                <w:rFonts w:ascii="Arial" w:hAnsi="Arial" w:cs="Arial"/>
              </w:rPr>
              <w:t>Rh</w:t>
            </w:r>
            <w:proofErr w:type="spellEnd"/>
            <w:r>
              <w:rPr>
                <w:rFonts w:ascii="Arial" w:hAnsi="Arial" w:cs="Arial"/>
              </w:rPr>
              <w:t xml:space="preserve"> type (where appropriate) are compatible with that of the recipient.</w:t>
            </w:r>
          </w:p>
        </w:tc>
      </w:tr>
      <w:tr w:rsidR="00400D06"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00D06" w:rsidRDefault="00400D06">
            <w:pPr>
              <w:rPr>
                <w:rFonts w:ascii="Arial" w:hAnsi="Arial" w:cs="Arial"/>
                <w:bCs/>
                <w:color w:val="3366FF"/>
                <w:sz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D06" w:rsidRDefault="001139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88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400D06" w:rsidRDefault="00113944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Resolve any discrepancies.</w:t>
            </w:r>
          </w:p>
        </w:tc>
      </w:tr>
      <w:tr w:rsidR="00400D06">
        <w:trPr>
          <w:cantSplit/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00D06" w:rsidRDefault="00400D0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12" w:space="0" w:color="C0C0C0"/>
              <w:right w:val="nil"/>
            </w:tcBorders>
          </w:tcPr>
          <w:p w:rsidR="00400D06" w:rsidRDefault="00400D0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00D0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400D06" w:rsidRDefault="00400D06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</w:p>
          <w:p w:rsidR="00400D06" w:rsidRDefault="00113944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Approval</w:t>
            </w:r>
          </w:p>
          <w:p w:rsidR="00400D06" w:rsidRDefault="00113944">
            <w:pPr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Workflow</w:t>
            </w: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12" w:space="0" w:color="C0C0C0"/>
              <w:right w:val="nil"/>
            </w:tcBorders>
          </w:tcPr>
          <w:p w:rsidR="00400D06" w:rsidRDefault="00400D0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00D06" w:rsidRDefault="0011394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Transfusion Service/Medical Director</w:t>
            </w:r>
          </w:p>
          <w:p w:rsidR="00400D06" w:rsidRDefault="00400D0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400D06" w:rsidRDefault="00400D06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400D0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400D06" w:rsidRDefault="00400D06">
            <w:pPr>
              <w:rPr>
                <w:rFonts w:ascii="Arial" w:hAnsi="Arial" w:cs="Arial"/>
                <w:color w:val="3366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12" w:space="0" w:color="C0C0C0"/>
              <w:bottom w:val="single" w:sz="4" w:space="0" w:color="auto"/>
              <w:right w:val="nil"/>
            </w:tcBorders>
          </w:tcPr>
          <w:p w:rsidR="00400D06" w:rsidRDefault="00400D06">
            <w:pPr>
              <w:pStyle w:val="TableText"/>
              <w:autoSpaceDE/>
              <w:autoSpaceDN/>
              <w:rPr>
                <w:rFonts w:ascii="Arial" w:hAnsi="Arial" w:cs="Arial"/>
                <w:iCs/>
              </w:rPr>
            </w:pPr>
          </w:p>
        </w:tc>
      </w:tr>
      <w:tr w:rsidR="00400D0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620" w:type="dxa"/>
            <w:vMerge w:val="restart"/>
            <w:tcBorders>
              <w:left w:val="nil"/>
              <w:right w:val="single" w:sz="2" w:space="0" w:color="auto"/>
            </w:tcBorders>
          </w:tcPr>
          <w:p w:rsidR="00400D06" w:rsidRDefault="00113944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0"/>
              </w:rPr>
              <w:t>Historical Record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400D0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400D06" w:rsidRDefault="00400D0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 Hartley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5/1982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400D0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400D06" w:rsidRDefault="00400D0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 Berglund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5/1987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400D06">
            <w:pPr>
              <w:rPr>
                <w:rFonts w:ascii="Arial" w:hAnsi="Arial"/>
                <w:sz w:val="20"/>
              </w:rPr>
            </w:pPr>
          </w:p>
        </w:tc>
      </w:tr>
      <w:tr w:rsidR="00400D0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400D06" w:rsidRDefault="00400D0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12/1991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400D06">
            <w:pPr>
              <w:rPr>
                <w:rFonts w:ascii="Arial" w:hAnsi="Arial"/>
                <w:sz w:val="20"/>
              </w:rPr>
            </w:pPr>
          </w:p>
        </w:tc>
      </w:tr>
      <w:tr w:rsidR="00400D0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400D06" w:rsidRDefault="00400D0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8/1993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400D06">
            <w:pPr>
              <w:rPr>
                <w:rFonts w:ascii="Arial" w:hAnsi="Arial"/>
                <w:sz w:val="20"/>
              </w:rPr>
            </w:pPr>
          </w:p>
        </w:tc>
      </w:tr>
      <w:tr w:rsidR="00400D0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400D06" w:rsidRDefault="00400D0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9/1994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400D06">
            <w:pPr>
              <w:rPr>
                <w:rFonts w:ascii="Arial" w:hAnsi="Arial"/>
                <w:sz w:val="20"/>
              </w:rPr>
            </w:pPr>
          </w:p>
        </w:tc>
      </w:tr>
      <w:tr w:rsidR="00400D0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400D06" w:rsidRDefault="00400D0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9/1997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Post-merger</w:t>
            </w:r>
          </w:p>
        </w:tc>
      </w:tr>
      <w:tr w:rsidR="00400D0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400D06" w:rsidRDefault="00400D0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9/1999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400D06">
            <w:pPr>
              <w:rPr>
                <w:rFonts w:ascii="Arial" w:hAnsi="Arial"/>
                <w:bCs/>
                <w:sz w:val="20"/>
              </w:rPr>
            </w:pPr>
          </w:p>
        </w:tc>
      </w:tr>
      <w:tr w:rsidR="00400D0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400D06" w:rsidRDefault="00400D0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5/22/2001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400D06">
            <w:pPr>
              <w:rPr>
                <w:rFonts w:ascii="Arial" w:hAnsi="Arial"/>
                <w:bCs/>
                <w:sz w:val="20"/>
              </w:rPr>
            </w:pPr>
          </w:p>
        </w:tc>
      </w:tr>
      <w:tr w:rsidR="00400D0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vMerge/>
            <w:tcBorders>
              <w:left w:val="nil"/>
              <w:right w:val="single" w:sz="2" w:space="0" w:color="auto"/>
            </w:tcBorders>
          </w:tcPr>
          <w:p w:rsidR="00400D06" w:rsidRDefault="00400D0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7/9/2009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New format</w:t>
            </w:r>
          </w:p>
        </w:tc>
      </w:tr>
      <w:tr w:rsidR="00400D06" w:rsidTr="006A28E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right w:val="single" w:sz="2" w:space="0" w:color="auto"/>
            </w:tcBorders>
          </w:tcPr>
          <w:p w:rsidR="00400D06" w:rsidRDefault="00400D06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 Wenzel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4/11/2012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Previous TS 12.11</w:t>
            </w:r>
          </w:p>
          <w:p w:rsidR="00400D06" w:rsidRDefault="0011394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Remove reference to Transfusion Order form in step 1.</w:t>
            </w:r>
          </w:p>
        </w:tc>
      </w:tr>
      <w:tr w:rsidR="006A28E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620" w:type="dxa"/>
            <w:tcBorders>
              <w:left w:val="nil"/>
              <w:bottom w:val="nil"/>
              <w:right w:val="single" w:sz="2" w:space="0" w:color="auto"/>
            </w:tcBorders>
          </w:tcPr>
          <w:p w:rsidR="006A28EC" w:rsidRDefault="006A28E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A28EC" w:rsidRDefault="006A28E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EC" w:rsidRDefault="006A28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 Cassidy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EC" w:rsidRDefault="006A28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05/10/2019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EC" w:rsidRDefault="006A28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Added additional clerical checks</w:t>
            </w:r>
          </w:p>
        </w:tc>
      </w:tr>
    </w:tbl>
    <w:p w:rsidR="00400D06" w:rsidRDefault="00400D0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400D06" w:rsidSect="00E27F48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D06" w:rsidRDefault="00113944">
      <w:r>
        <w:separator/>
      </w:r>
    </w:p>
  </w:endnote>
  <w:endnote w:type="continuationSeparator" w:id="0">
    <w:p w:rsidR="00400D06" w:rsidRDefault="0011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06" w:rsidRDefault="00113944">
    <w:pPr>
      <w:pStyle w:val="Footer"/>
      <w:pBdr>
        <w:top w:val="single" w:sz="12" w:space="1" w:color="C0C0C0"/>
      </w:pBdr>
      <w:tabs>
        <w:tab w:val="clear" w:pos="8640"/>
        <w:tab w:val="right" w:pos="9720"/>
      </w:tabs>
      <w:ind w:left="-720" w:right="-1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 MN.</w:t>
    </w:r>
    <w:r>
      <w:rPr>
        <w:rFonts w:ascii="Arial" w:hAnsi="Arial" w:cs="Arial"/>
        <w:sz w:val="18"/>
      </w:rPr>
      <w:tab/>
      <w:t xml:space="preserve">     </w:t>
    </w:r>
    <w:r>
      <w:rPr>
        <w:rFonts w:ascii="Arial" w:hAnsi="Arial" w:cs="Arial"/>
        <w:sz w:val="16"/>
      </w:rPr>
      <w:t xml:space="preserve">Page </w:t>
    </w:r>
    <w:r w:rsidR="00CE5851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 w:rsidR="00CE5851">
      <w:rPr>
        <w:rFonts w:ascii="Arial" w:hAnsi="Arial" w:cs="Arial"/>
        <w:sz w:val="16"/>
      </w:rPr>
      <w:fldChar w:fldCharType="separate"/>
    </w:r>
    <w:r w:rsidR="00CC06A8">
      <w:rPr>
        <w:rFonts w:ascii="Arial" w:hAnsi="Arial" w:cs="Arial"/>
        <w:noProof/>
        <w:sz w:val="16"/>
      </w:rPr>
      <w:t>1</w:t>
    </w:r>
    <w:r w:rsidR="00CE5851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 w:rsidR="00CE5851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 w:rsidR="00CE5851">
      <w:rPr>
        <w:rFonts w:ascii="Arial" w:hAnsi="Arial" w:cs="Arial"/>
        <w:sz w:val="16"/>
      </w:rPr>
      <w:fldChar w:fldCharType="separate"/>
    </w:r>
    <w:r w:rsidR="00CC06A8">
      <w:rPr>
        <w:rFonts w:ascii="Arial" w:hAnsi="Arial" w:cs="Arial"/>
        <w:noProof/>
        <w:sz w:val="16"/>
      </w:rPr>
      <w:t>1</w:t>
    </w:r>
    <w:r w:rsidR="00CE5851">
      <w:rPr>
        <w:rFonts w:ascii="Arial" w:hAnsi="Arial" w:cs="Arial"/>
        <w:sz w:val="16"/>
      </w:rPr>
      <w:fldChar w:fldCharType="end"/>
    </w:r>
  </w:p>
  <w:p w:rsidR="00400D06" w:rsidRDefault="00113944">
    <w:pPr>
      <w:ind w:left="-72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Printed copy expires at 2359 on date of print.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D06" w:rsidRDefault="00113944">
      <w:r>
        <w:separator/>
      </w:r>
    </w:p>
  </w:footnote>
  <w:footnote w:type="continuationSeparator" w:id="0">
    <w:p w:rsidR="00400D06" w:rsidRDefault="00113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06" w:rsidRDefault="00CE58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1152" w:type="dxa"/>
      <w:tblLook w:val="0000"/>
    </w:tblPr>
    <w:tblGrid>
      <w:gridCol w:w="5760"/>
      <w:gridCol w:w="5580"/>
    </w:tblGrid>
    <w:tr w:rsidR="00400D06">
      <w:trPr>
        <w:cantSplit/>
        <w:trHeight w:val="245"/>
      </w:trPr>
      <w:tc>
        <w:tcPr>
          <w:tcW w:w="5760" w:type="dxa"/>
        </w:tcPr>
        <w:p w:rsidR="00400D06" w:rsidRDefault="00113944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Procedure: Performing Clerical Checks for Blood Product Issue</w:t>
          </w:r>
        </w:p>
      </w:tc>
      <w:tc>
        <w:tcPr>
          <w:tcW w:w="5580" w:type="dxa"/>
          <w:vMerge w:val="restart"/>
        </w:tcPr>
        <w:p w:rsidR="00400D06" w:rsidRDefault="00C67604">
          <w:pPr>
            <w:pStyle w:val="Header"/>
            <w:tabs>
              <w:tab w:val="clear" w:pos="8640"/>
            </w:tabs>
          </w:pPr>
          <w:r>
            <w:rPr>
              <w:noProof/>
              <w:sz w:val="20"/>
            </w:rPr>
            <w:t xml:space="preserve">                                                                   </w:t>
          </w:r>
          <w:r w:rsidR="00113944">
            <w:t xml:space="preserve"> </w:t>
          </w:r>
          <w:r>
            <w:rPr>
              <w:noProof/>
            </w:rPr>
            <w:drawing>
              <wp:inline distT="0" distB="0" distL="0" distR="0">
                <wp:extent cx="1209675" cy="371475"/>
                <wp:effectExtent l="1905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13944">
            <w:t xml:space="preserve">                                                                  </w:t>
          </w:r>
        </w:p>
      </w:tc>
    </w:tr>
    <w:tr w:rsidR="00400D06">
      <w:trPr>
        <w:cantSplit/>
        <w:trHeight w:val="245"/>
      </w:trPr>
      <w:tc>
        <w:tcPr>
          <w:tcW w:w="5760" w:type="dxa"/>
        </w:tcPr>
        <w:p w:rsidR="00400D06" w:rsidRDefault="00113944" w:rsidP="006A28EC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Document: TS 12.8 Version 1</w:t>
          </w:r>
          <w:r w:rsidR="006A28EC">
            <w:rPr>
              <w:rFonts w:ascii="Arial" w:hAnsi="Arial" w:cs="Arial"/>
              <w:sz w:val="18"/>
            </w:rPr>
            <w:t>1</w:t>
          </w:r>
        </w:p>
      </w:tc>
      <w:tc>
        <w:tcPr>
          <w:tcW w:w="5580" w:type="dxa"/>
          <w:vMerge/>
        </w:tcPr>
        <w:p w:rsidR="00400D06" w:rsidRDefault="00400D06">
          <w:pPr>
            <w:pStyle w:val="Header"/>
            <w:tabs>
              <w:tab w:val="clear" w:pos="8640"/>
            </w:tabs>
          </w:pPr>
        </w:p>
      </w:tc>
    </w:tr>
    <w:tr w:rsidR="00400D06">
      <w:trPr>
        <w:cantSplit/>
        <w:trHeight w:val="245"/>
      </w:trPr>
      <w:tc>
        <w:tcPr>
          <w:tcW w:w="5760" w:type="dxa"/>
        </w:tcPr>
        <w:p w:rsidR="00400D06" w:rsidRDefault="00113944" w:rsidP="006A28EC">
          <w:pPr>
            <w:pStyle w:val="Header"/>
            <w:tabs>
              <w:tab w:val="clear" w:pos="8640"/>
            </w:tabs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Effective Date: </w:t>
          </w:r>
          <w:r w:rsidR="006A28EC">
            <w:rPr>
              <w:rFonts w:ascii="Arial" w:hAnsi="Arial" w:cs="Arial"/>
              <w:sz w:val="18"/>
            </w:rPr>
            <w:t>05/10/2019</w:t>
          </w:r>
        </w:p>
      </w:tc>
      <w:tc>
        <w:tcPr>
          <w:tcW w:w="5580" w:type="dxa"/>
          <w:vMerge/>
        </w:tcPr>
        <w:p w:rsidR="00400D06" w:rsidRDefault="00400D06">
          <w:pPr>
            <w:pStyle w:val="Header"/>
            <w:tabs>
              <w:tab w:val="clear" w:pos="8640"/>
            </w:tabs>
          </w:pPr>
        </w:p>
      </w:tc>
    </w:tr>
  </w:tbl>
  <w:p w:rsidR="00400D06" w:rsidRDefault="00400D06">
    <w:pPr>
      <w:pStyle w:val="Header"/>
      <w:rPr>
        <w:rFonts w:ascii="Calibri" w:hAnsi="Calibri"/>
        <w:b/>
        <w:bCs/>
        <w:sz w:val="16"/>
      </w:rPr>
    </w:pPr>
  </w:p>
  <w:p w:rsidR="00400D06" w:rsidRDefault="00400D06">
    <w:pPr>
      <w:ind w:right="-1260"/>
      <w:rPr>
        <w:b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06" w:rsidRDefault="00CE585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757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88A1CA4"/>
    <w:multiLevelType w:val="hybridMultilevel"/>
    <w:tmpl w:val="E376B540"/>
    <w:lvl w:ilvl="0" w:tplc="0A4A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3944"/>
    <w:rsid w:val="000850B5"/>
    <w:rsid w:val="00113944"/>
    <w:rsid w:val="00376593"/>
    <w:rsid w:val="00400D06"/>
    <w:rsid w:val="006A28EC"/>
    <w:rsid w:val="00842D5F"/>
    <w:rsid w:val="00B964B0"/>
    <w:rsid w:val="00BA0B69"/>
    <w:rsid w:val="00BD4B8A"/>
    <w:rsid w:val="00C67604"/>
    <w:rsid w:val="00CC06A8"/>
    <w:rsid w:val="00CE5851"/>
    <w:rsid w:val="00E27F48"/>
    <w:rsid w:val="00F2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48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E27F48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E27F48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E27F48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E27F48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E27F48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E27F48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E27F48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E27F48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27F48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27F48"/>
    <w:rPr>
      <w:bCs/>
      <w:iCs/>
      <w:color w:val="000000"/>
    </w:rPr>
  </w:style>
  <w:style w:type="paragraph" w:styleId="Header">
    <w:name w:val="header"/>
    <w:basedOn w:val="Normal"/>
    <w:semiHidden/>
    <w:rsid w:val="00E27F48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E27F48"/>
    <w:pPr>
      <w:ind w:left="360" w:hanging="360"/>
    </w:pPr>
  </w:style>
  <w:style w:type="paragraph" w:styleId="Title">
    <w:name w:val="Title"/>
    <w:basedOn w:val="Normal"/>
    <w:qFormat/>
    <w:rsid w:val="00E27F48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E27F48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E27F48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E27F48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E27F48"/>
    <w:pPr>
      <w:numPr>
        <w:numId w:val="0"/>
      </w:numPr>
    </w:pPr>
  </w:style>
  <w:style w:type="paragraph" w:customStyle="1" w:styleId="TableText">
    <w:name w:val="Table Text"/>
    <w:basedOn w:val="Normal"/>
    <w:rsid w:val="00E27F48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E27F48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E27F48"/>
    <w:rPr>
      <w:b/>
      <w:color w:val="0000FF"/>
    </w:rPr>
  </w:style>
  <w:style w:type="paragraph" w:styleId="BodyTextIndent">
    <w:name w:val="Body Text Indent"/>
    <w:basedOn w:val="Normal"/>
    <w:semiHidden/>
    <w:rsid w:val="00E27F48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WFStatus xmlns="199f0838-75a6-4f0c-9be1-f2c07140bccc">Approved</WFStatus>
    <Renewal_x0020_Date xmlns="199f0838-75a6-4f0c-9be1-f2c07140bccc">2019-10-01T05:00:00+00:00</Renewal_x0020_Date>
    <Related_x0020_Documents xmlns="199f0838-75a6-4f0c-9be1-f2c07140bccc" xsi:nil="true"/>
    <Legacy_x0020_Name xmlns="199f0838-75a6-4f0c-9be1-f2c07140bccc">TS 12.8 Clerical Checks for Blood Product Issue .doc</Legacy_x0020_Name>
    <Legacy_x0020_Document_x0020_ID xmlns="199f0838-75a6-4f0c-9be1-f2c07140bccc">202496</Legacy_x0020_Document_x0020_ID>
    <Publish_x0020_As xmlns="199f0838-75a6-4f0c-9be1-f2c07140bccc">Default</Publish_x0020_As>
    <CategoryDescription xmlns="http://schemas.microsoft.com/sharepoint.v3" xsi:nil="true"/>
    <CHC_x0020_Approval_x0020_Workflow_x0028_1_x0029_0 xmlns="c1848e11-9cf6-4ce4-877e-6837d2c2fa23">
      <Url xsi:nil="true"/>
      <Description xsi:nil="true"/>
    </CHC_x0020_Approval_x0020_Workflow_x0028_1_x0029_0>
    <_dlc_DocId xmlns="199f0838-75a6-4f0c-9be1-f2c07140bccc">F6TN54CWY5RS-50183619-31381</_dlc_DocId>
    <_Version xmlns="http://schemas.microsoft.com/sharepoint/v3/fields">2</_Version>
    <Meta_x0020_Tag_x0020_Keywords xmlns="199f0838-75a6-4f0c-9be1-f2c07140bccc" xsi:nil="true"/>
    <Meta_x0020_Page_x0020_Description xmlns="199f0838-75a6-4f0c-9be1-f2c07140bccc" xsi:nil="true"/>
    <_dlc_DocIdUrl xmlns="199f0838-75a6-4f0c-9be1-f2c07140bccc">
      <Url>http://vcpsharepoint2/references/_layouts/15/DocIdRedir.aspx?ID=F6TN54CWY5RS-50183619-31381</Url>
      <Description>F6TN54CWY5RS-50183619-31381</Description>
    </_dlc_DocIdUrl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Study_x0020_Status xmlns="c1848e11-9cf6-4ce4-877e-6837d2c2fa23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TS 12.08  Performing Clerical Check for Blood Bank Issues</Document_x0020_Title>
    <Sort_x0020_Order xmlns="199f0838-75a6-4f0c-9be1-f2c07140bccc">1</Sort_x0020_Order>
    <Content_x0020_Expiration_x0020_Date xmlns="199f0838-75a6-4f0c-9be1-f2c07140bccc" xsi:nil="true"/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_DCDateCreated xmlns="http://schemas.microsoft.com/sharepoint/v3/fields">2015-05-21T19:30:00+00:00</_DCDateCreated>
    <Owner xmlns="http://schemas.microsoft.com/sharepoint/v3">BB</Owner>
    <Summary xmlns="199f0838-75a6-4f0c-9be1-f2c07140bccc" xsi:nil="true"/>
    <SubTitle xmlns="199f0838-75a6-4f0c-9be1-f2c07140bccc" xsi:nil="true"/>
    <Content_x0020_Release_x0020_Date xmlns="199f0838-75a6-4f0c-9be1-f2c07140bccc">2019-05-10T05:00:00+00:00</Content_x0020_Release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1" ma:contentTypeDescription="Inherits from Document" ma:contentTypeScope="" ma:versionID="cb25b491361c07cae9ce9657bebef05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7147db58b7b7cb5d3f1c8cbfa2cab99e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0ABAC-EB07-46CB-83B5-5CDF1C8553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068AF4-BEAA-42C6-9A82-740BDFC7F7E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CC7A04-3C31-4E11-920F-725383C0F9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AFBA1-DFFD-4532-BABD-79E1F9D8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CE005489</dc:creator>
  <dc:description>added additional clerical checks. S. Cassidy 4/25/2019</dc:description>
  <cp:lastModifiedBy>CE005489</cp:lastModifiedBy>
  <cp:revision>3</cp:revision>
  <cp:lastPrinted>2011-07-13T18:16:00Z</cp:lastPrinted>
  <dcterms:created xsi:type="dcterms:W3CDTF">2019-04-25T18:13:00Z</dcterms:created>
  <dcterms:modified xsi:type="dcterms:W3CDTF">2019-04-25T18:19:00Z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d08be434-7f12-4f38-af25-46004e44a0bf</vt:lpwstr>
  </property>
</Properties>
</file>