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1170"/>
        <w:gridCol w:w="1005"/>
        <w:gridCol w:w="525"/>
        <w:gridCol w:w="997"/>
        <w:gridCol w:w="2798"/>
        <w:gridCol w:w="1695"/>
      </w:tblGrid>
      <w:tr w:rsidR="00396509" w:rsidTr="00B24838">
        <w:trPr>
          <w:cantSplit/>
        </w:trPr>
        <w:tc>
          <w:tcPr>
            <w:tcW w:w="10890" w:type="dxa"/>
            <w:gridSpan w:val="8"/>
          </w:tcPr>
          <w:p w:rsidR="00396509" w:rsidRPr="00312D86" w:rsidRDefault="00EA57A4" w:rsidP="00EA57A4">
            <w:pPr>
              <w:pStyle w:val="BodyText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Leica IPC</w:t>
            </w:r>
            <w:r w:rsidR="006F203E"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>Cassette</w:t>
            </w:r>
            <w:r w:rsidR="006F203E"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 Printer </w:t>
            </w:r>
          </w:p>
        </w:tc>
      </w:tr>
      <w:tr w:rsidR="00396509" w:rsidRPr="00635C77" w:rsidTr="006F203E">
        <w:trPr>
          <w:cantSplit/>
          <w:trHeight w:val="611"/>
        </w:trPr>
        <w:tc>
          <w:tcPr>
            <w:tcW w:w="1620" w:type="dxa"/>
          </w:tcPr>
          <w:p w:rsidR="00396509" w:rsidRPr="00635C77" w:rsidRDefault="003965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396509" w:rsidRPr="00635C77" w:rsidRDefault="003965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270" w:type="dxa"/>
            <w:gridSpan w:val="7"/>
          </w:tcPr>
          <w:p w:rsidR="00396509" w:rsidRPr="006F203E" w:rsidRDefault="00396509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:rsidR="001E7767" w:rsidRPr="006F203E" w:rsidRDefault="002D52D5" w:rsidP="006F203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F203E">
              <w:rPr>
                <w:rFonts w:ascii="Arial" w:hAnsi="Arial" w:cs="Arial"/>
                <w:iCs/>
                <w:sz w:val="20"/>
                <w:szCs w:val="20"/>
              </w:rPr>
              <w:t xml:space="preserve">This procedure provides </w:t>
            </w:r>
            <w:r w:rsidR="006F203E" w:rsidRPr="006F203E">
              <w:rPr>
                <w:rFonts w:ascii="Arial" w:hAnsi="Arial" w:cs="Arial"/>
                <w:iCs/>
                <w:sz w:val="20"/>
                <w:szCs w:val="20"/>
              </w:rPr>
              <w:t>working guideline</w:t>
            </w:r>
            <w:r w:rsidR="00EA57A4">
              <w:rPr>
                <w:rFonts w:ascii="Arial" w:hAnsi="Arial" w:cs="Arial"/>
                <w:iCs/>
                <w:sz w:val="20"/>
                <w:szCs w:val="20"/>
              </w:rPr>
              <w:t>s for the operation of the cassette</w:t>
            </w:r>
            <w:r w:rsidR="006F203E" w:rsidRPr="006F203E">
              <w:rPr>
                <w:rFonts w:ascii="Arial" w:hAnsi="Arial" w:cs="Arial"/>
                <w:iCs/>
                <w:sz w:val="20"/>
                <w:szCs w:val="20"/>
              </w:rPr>
              <w:t xml:space="preserve"> printer</w:t>
            </w:r>
          </w:p>
        </w:tc>
      </w:tr>
      <w:tr w:rsidR="00396509" w:rsidRPr="00635C77" w:rsidTr="00B24838">
        <w:trPr>
          <w:cantSplit/>
          <w:trHeight w:val="330"/>
        </w:trPr>
        <w:tc>
          <w:tcPr>
            <w:tcW w:w="1620" w:type="dxa"/>
          </w:tcPr>
          <w:p w:rsidR="00396509" w:rsidRPr="00635C77" w:rsidRDefault="00312D86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Scope</w:t>
            </w:r>
          </w:p>
        </w:tc>
        <w:tc>
          <w:tcPr>
            <w:tcW w:w="9270" w:type="dxa"/>
            <w:gridSpan w:val="7"/>
          </w:tcPr>
          <w:p w:rsidR="00635C77" w:rsidRPr="006F203E" w:rsidRDefault="00635C77" w:rsidP="006F203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F203E">
              <w:rPr>
                <w:rFonts w:ascii="Arial" w:hAnsi="Arial" w:cs="Arial"/>
                <w:iCs/>
                <w:sz w:val="20"/>
                <w:szCs w:val="20"/>
              </w:rPr>
              <w:t>Histology Technical Staff</w:t>
            </w:r>
            <w:r w:rsidR="00F471CF">
              <w:rPr>
                <w:rFonts w:ascii="Arial" w:hAnsi="Arial" w:cs="Arial"/>
                <w:iCs/>
                <w:sz w:val="20"/>
                <w:szCs w:val="20"/>
              </w:rPr>
              <w:t>, Pathology Assistant</w:t>
            </w:r>
          </w:p>
          <w:p w:rsidR="00396509" w:rsidRPr="006F203E" w:rsidRDefault="00396509">
            <w:pPr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E7767" w:rsidRPr="00635C77" w:rsidTr="00B24838">
        <w:trPr>
          <w:cantSplit/>
        </w:trPr>
        <w:tc>
          <w:tcPr>
            <w:tcW w:w="1620" w:type="dxa"/>
          </w:tcPr>
          <w:p w:rsidR="001E7767" w:rsidRPr="00635C77" w:rsidRDefault="001E7767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780" w:type="dxa"/>
            <w:gridSpan w:val="4"/>
          </w:tcPr>
          <w:p w:rsidR="001E7767" w:rsidRPr="006F203E" w:rsidRDefault="00266E4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Equipment</w:t>
            </w:r>
          </w:p>
        </w:tc>
        <w:tc>
          <w:tcPr>
            <w:tcW w:w="5490" w:type="dxa"/>
            <w:gridSpan w:val="3"/>
          </w:tcPr>
          <w:p w:rsidR="001E7767" w:rsidRPr="006F203E" w:rsidRDefault="006F203E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F203E">
              <w:rPr>
                <w:rFonts w:ascii="Arial" w:hAnsi="Arial" w:cs="Arial"/>
                <w:b/>
                <w:iCs/>
                <w:sz w:val="20"/>
                <w:szCs w:val="20"/>
              </w:rPr>
              <w:t>Supplies</w:t>
            </w:r>
          </w:p>
        </w:tc>
      </w:tr>
      <w:tr w:rsidR="001E7767" w:rsidRPr="00635C77" w:rsidTr="00A953C9">
        <w:trPr>
          <w:cantSplit/>
          <w:trHeight w:val="620"/>
        </w:trPr>
        <w:tc>
          <w:tcPr>
            <w:tcW w:w="1620" w:type="dxa"/>
          </w:tcPr>
          <w:p w:rsidR="001E7767" w:rsidRPr="00635C77" w:rsidRDefault="001E776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0" w:type="dxa"/>
            <w:gridSpan w:val="4"/>
          </w:tcPr>
          <w:p w:rsidR="001E7767" w:rsidRDefault="00EA57A4" w:rsidP="00070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Leica IPC</w:t>
            </w:r>
            <w:r w:rsidR="006F203E" w:rsidRPr="006F20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cassette</w:t>
            </w:r>
            <w:r w:rsidR="006F203E" w:rsidRPr="006F203E">
              <w:rPr>
                <w:rFonts w:ascii="Arial" w:hAnsi="Arial" w:cs="Arial"/>
                <w:sz w:val="20"/>
                <w:szCs w:val="20"/>
              </w:rPr>
              <w:t xml:space="preserve"> printer</w:t>
            </w:r>
          </w:p>
          <w:p w:rsidR="000700EF" w:rsidRPr="00A953C9" w:rsidRDefault="00FC2A25" w:rsidP="006F203E">
            <w:pPr>
              <w:rPr>
                <w:rFonts w:ascii="Arial" w:hAnsi="Arial" w:cs="Arial"/>
                <w:sz w:val="20"/>
                <w:szCs w:val="20"/>
              </w:rPr>
            </w:pPr>
            <w:r w:rsidRPr="00EA57A4">
              <w:rPr>
                <w:rFonts w:ascii="Arial" w:hAnsi="Arial" w:cs="Arial"/>
                <w:sz w:val="20"/>
                <w:szCs w:val="20"/>
              </w:rPr>
              <w:t>Ink cartridges</w:t>
            </w:r>
          </w:p>
        </w:tc>
        <w:tc>
          <w:tcPr>
            <w:tcW w:w="5490" w:type="dxa"/>
            <w:gridSpan w:val="3"/>
          </w:tcPr>
          <w:p w:rsidR="001E7767" w:rsidRPr="00AC0F79" w:rsidRDefault="00EA57A4" w:rsidP="006F203E">
            <w:pPr>
              <w:jc w:val="left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Stacked cassettes</w:t>
            </w:r>
            <w:r w:rsidR="00DE0EB2">
              <w:rPr>
                <w:rFonts w:ascii="Arial" w:hAnsi="Arial" w:cs="Arial"/>
                <w:sz w:val="20"/>
                <w:szCs w:val="20"/>
              </w:rPr>
              <w:t>- various</w:t>
            </w:r>
            <w:r w:rsidR="00F471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colors</w:t>
            </w:r>
          </w:p>
        </w:tc>
      </w:tr>
      <w:tr w:rsidR="00396509" w:rsidRPr="00635C77" w:rsidTr="00B24838">
        <w:tc>
          <w:tcPr>
            <w:tcW w:w="1620" w:type="dxa"/>
          </w:tcPr>
          <w:p w:rsidR="00396509" w:rsidRPr="00635C77" w:rsidRDefault="00396509">
            <w:pPr>
              <w:rPr>
                <w:rFonts w:ascii="Arial" w:hAnsi="Arial" w:cs="Arial"/>
                <w:b/>
                <w:sz w:val="20"/>
              </w:rPr>
            </w:pPr>
          </w:p>
          <w:p w:rsidR="00396509" w:rsidRPr="00635C77" w:rsidRDefault="00396509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270" w:type="dxa"/>
            <w:gridSpan w:val="7"/>
          </w:tcPr>
          <w:p w:rsidR="00396509" w:rsidRPr="00266E4A" w:rsidRDefault="00F471CF" w:rsidP="00EA57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specimen</w:t>
            </w:r>
            <w:r w:rsidR="00266E4A" w:rsidRPr="00266E4A">
              <w:rPr>
                <w:rFonts w:ascii="Arial" w:hAnsi="Arial" w:cs="Arial"/>
                <w:sz w:val="20"/>
                <w:szCs w:val="20"/>
              </w:rPr>
              <w:t xml:space="preserve"> that will be placed in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66E4A" w:rsidRPr="00266E4A">
              <w:rPr>
                <w:rFonts w:ascii="Arial" w:hAnsi="Arial" w:cs="Arial"/>
                <w:sz w:val="20"/>
                <w:szCs w:val="20"/>
              </w:rPr>
              <w:t>cassette for processing.  Printing cas</w:t>
            </w:r>
            <w:r>
              <w:rPr>
                <w:rFonts w:ascii="Arial" w:hAnsi="Arial" w:cs="Arial"/>
                <w:sz w:val="20"/>
                <w:szCs w:val="20"/>
              </w:rPr>
              <w:t>settes with the patient's unique</w:t>
            </w:r>
            <w:r w:rsidR="00266E4A" w:rsidRPr="00266E4A">
              <w:rPr>
                <w:rFonts w:ascii="Arial" w:hAnsi="Arial" w:cs="Arial"/>
                <w:sz w:val="20"/>
                <w:szCs w:val="20"/>
              </w:rPr>
              <w:t xml:space="preserve"> accession number and patient's name ensure identity throughout</w:t>
            </w:r>
            <w:r w:rsidR="00DE0EB2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FA068E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266E4A" w:rsidRPr="00266E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6509" w:rsidRPr="00635C77" w:rsidTr="00B24838">
        <w:trPr>
          <w:cantSplit/>
        </w:trPr>
        <w:tc>
          <w:tcPr>
            <w:tcW w:w="1620" w:type="dxa"/>
          </w:tcPr>
          <w:p w:rsidR="000E096D" w:rsidRDefault="00312D86" w:rsidP="00312D86">
            <w:pPr>
              <w:pStyle w:val="BodyText2"/>
              <w:rPr>
                <w:rFonts w:ascii="Arial" w:hAnsi="Arial" w:cs="Arial"/>
                <w:sz w:val="20"/>
              </w:rPr>
            </w:pPr>
            <w:r w:rsidRPr="00635C77">
              <w:rPr>
                <w:rFonts w:ascii="Arial" w:hAnsi="Arial" w:cs="Arial"/>
                <w:sz w:val="20"/>
              </w:rPr>
              <w:t>Records/</w:t>
            </w:r>
            <w:r w:rsidR="000E096D">
              <w:rPr>
                <w:rFonts w:ascii="Arial" w:hAnsi="Arial" w:cs="Arial"/>
                <w:sz w:val="20"/>
              </w:rPr>
              <w:t xml:space="preserve"> </w:t>
            </w:r>
            <w:r w:rsidRPr="00635C77">
              <w:rPr>
                <w:rFonts w:ascii="Arial" w:hAnsi="Arial" w:cs="Arial"/>
                <w:sz w:val="20"/>
              </w:rPr>
              <w:t>Forms/</w:t>
            </w:r>
          </w:p>
          <w:p w:rsidR="00396509" w:rsidRPr="00635C77" w:rsidRDefault="00312D86" w:rsidP="00312D86">
            <w:pPr>
              <w:pStyle w:val="BodyText2"/>
              <w:rPr>
                <w:rFonts w:ascii="Arial" w:hAnsi="Arial" w:cs="Arial"/>
                <w:sz w:val="20"/>
              </w:rPr>
            </w:pPr>
            <w:r w:rsidRPr="00635C77">
              <w:rPr>
                <w:rFonts w:ascii="Arial" w:hAnsi="Arial" w:cs="Arial"/>
                <w:sz w:val="20"/>
              </w:rPr>
              <w:t>Documents needed</w:t>
            </w:r>
          </w:p>
        </w:tc>
        <w:tc>
          <w:tcPr>
            <w:tcW w:w="9270" w:type="dxa"/>
            <w:gridSpan w:val="7"/>
          </w:tcPr>
          <w:p w:rsidR="00396509" w:rsidRPr="006F203E" w:rsidRDefault="0039650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96509" w:rsidRPr="006F203E" w:rsidRDefault="006F203E" w:rsidP="00312D8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F203E">
              <w:rPr>
                <w:rFonts w:ascii="Arial" w:hAnsi="Arial" w:cs="Arial"/>
                <w:iCs/>
                <w:sz w:val="20"/>
                <w:szCs w:val="20"/>
              </w:rPr>
              <w:t>Document</w:t>
            </w:r>
            <w:r w:rsidR="000E096D">
              <w:rPr>
                <w:rFonts w:ascii="Arial" w:hAnsi="Arial" w:cs="Arial"/>
                <w:iCs/>
                <w:sz w:val="20"/>
                <w:szCs w:val="20"/>
              </w:rPr>
              <w:t>ation of change of printer ink cartridges and</w:t>
            </w:r>
            <w:r w:rsidRPr="006F203E">
              <w:rPr>
                <w:rFonts w:ascii="Arial" w:hAnsi="Arial" w:cs="Arial"/>
                <w:iCs/>
                <w:sz w:val="20"/>
                <w:szCs w:val="20"/>
              </w:rPr>
              <w:t xml:space="preserve"> of any maintenance</w:t>
            </w:r>
            <w:r w:rsidR="000E096D">
              <w:rPr>
                <w:rFonts w:ascii="Arial" w:hAnsi="Arial" w:cs="Arial"/>
                <w:iCs/>
                <w:sz w:val="20"/>
                <w:szCs w:val="20"/>
              </w:rPr>
              <w:t>/ performance issues;</w:t>
            </w:r>
            <w:r w:rsidR="00EC10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E096D">
              <w:rPr>
                <w:rFonts w:ascii="Arial" w:hAnsi="Arial" w:cs="Arial"/>
                <w:iCs/>
                <w:sz w:val="20"/>
                <w:szCs w:val="20"/>
              </w:rPr>
              <w:t xml:space="preserve">Standard preventative repair and </w:t>
            </w:r>
            <w:r w:rsidR="00A04623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 w:rsidR="000E096D">
              <w:rPr>
                <w:rFonts w:ascii="Arial" w:hAnsi="Arial" w:cs="Arial"/>
                <w:iCs/>
                <w:sz w:val="20"/>
                <w:szCs w:val="20"/>
              </w:rPr>
              <w:t xml:space="preserve">early </w:t>
            </w:r>
            <w:r w:rsidR="00A04623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EC1071">
              <w:rPr>
                <w:rFonts w:ascii="Arial" w:hAnsi="Arial" w:cs="Arial"/>
                <w:iCs/>
                <w:sz w:val="20"/>
                <w:szCs w:val="20"/>
              </w:rPr>
              <w:t>aintenance records are kept by BioMed department.</w:t>
            </w:r>
          </w:p>
        </w:tc>
      </w:tr>
      <w:tr w:rsidR="007B03B6" w:rsidRPr="00635C77" w:rsidTr="00B24838">
        <w:trPr>
          <w:cantSplit/>
        </w:trPr>
        <w:tc>
          <w:tcPr>
            <w:tcW w:w="1620" w:type="dxa"/>
          </w:tcPr>
          <w:p w:rsidR="007B03B6" w:rsidRPr="00635C77" w:rsidRDefault="006F203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</w:tc>
        <w:tc>
          <w:tcPr>
            <w:tcW w:w="9270" w:type="dxa"/>
            <w:gridSpan w:val="7"/>
          </w:tcPr>
          <w:p w:rsidR="0024028C" w:rsidRPr="006F203E" w:rsidRDefault="0024028C" w:rsidP="009E469A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28C" w:rsidRPr="006F203E" w:rsidRDefault="006F203E" w:rsidP="00EA57A4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6F203E">
              <w:rPr>
                <w:rFonts w:ascii="Arial" w:hAnsi="Arial" w:cs="Arial"/>
                <w:iCs/>
                <w:sz w:val="20"/>
                <w:szCs w:val="20"/>
              </w:rPr>
              <w:t xml:space="preserve">Visual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examination of </w:t>
            </w:r>
            <w:r w:rsidR="00EA57A4">
              <w:rPr>
                <w:rFonts w:ascii="Arial" w:hAnsi="Arial" w:cs="Arial"/>
                <w:iCs/>
                <w:sz w:val="20"/>
                <w:szCs w:val="20"/>
              </w:rPr>
              <w:t>cassettes</w:t>
            </w:r>
          </w:p>
        </w:tc>
      </w:tr>
      <w:tr w:rsidR="00AB3104" w:rsidRPr="00635C77" w:rsidTr="00B24838">
        <w:trPr>
          <w:cantSplit/>
        </w:trPr>
        <w:tc>
          <w:tcPr>
            <w:tcW w:w="1620" w:type="dxa"/>
          </w:tcPr>
          <w:p w:rsidR="00AB3104" w:rsidRPr="00635C77" w:rsidRDefault="00AB310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Procedure Notes</w:t>
            </w:r>
          </w:p>
        </w:tc>
        <w:tc>
          <w:tcPr>
            <w:tcW w:w="9270" w:type="dxa"/>
            <w:gridSpan w:val="7"/>
          </w:tcPr>
          <w:p w:rsidR="00AB3104" w:rsidRDefault="00126EF0" w:rsidP="00AB3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routine S</w:t>
            </w:r>
            <w:r w:rsidR="00AB3104">
              <w:rPr>
                <w:rFonts w:ascii="Arial" w:hAnsi="Arial" w:cs="Arial"/>
              </w:rPr>
              <w:t>urgical</w:t>
            </w:r>
            <w:r>
              <w:rPr>
                <w:rFonts w:ascii="Arial" w:hAnsi="Arial" w:cs="Arial"/>
              </w:rPr>
              <w:t>, H</w:t>
            </w:r>
            <w:r w:rsidR="00AB3104">
              <w:rPr>
                <w:rFonts w:ascii="Arial" w:hAnsi="Arial" w:cs="Arial"/>
              </w:rPr>
              <w:t>ematology</w:t>
            </w:r>
            <w:r>
              <w:rPr>
                <w:rFonts w:ascii="Arial" w:hAnsi="Arial" w:cs="Arial"/>
              </w:rPr>
              <w:t>, C</w:t>
            </w:r>
            <w:r w:rsidR="00AB3104">
              <w:rPr>
                <w:rFonts w:ascii="Arial" w:hAnsi="Arial" w:cs="Arial"/>
              </w:rPr>
              <w:t>ytol</w:t>
            </w:r>
            <w:r>
              <w:rPr>
                <w:rFonts w:ascii="Arial" w:hAnsi="Arial" w:cs="Arial"/>
              </w:rPr>
              <w:t>o</w:t>
            </w:r>
            <w:r w:rsidR="00AB3104">
              <w:rPr>
                <w:rFonts w:ascii="Arial" w:hAnsi="Arial" w:cs="Arial"/>
              </w:rPr>
              <w:t>gy</w:t>
            </w:r>
            <w:r>
              <w:rPr>
                <w:rFonts w:ascii="Arial" w:hAnsi="Arial" w:cs="Arial"/>
              </w:rPr>
              <w:t>,</w:t>
            </w:r>
            <w:r w:rsidR="00AB3104">
              <w:rPr>
                <w:rFonts w:ascii="Arial" w:hAnsi="Arial" w:cs="Arial"/>
              </w:rPr>
              <w:t xml:space="preserve"> etc </w:t>
            </w:r>
            <w:r w:rsidR="00EA57A4">
              <w:rPr>
                <w:rFonts w:ascii="Arial" w:hAnsi="Arial" w:cs="Arial"/>
              </w:rPr>
              <w:t>cassettes</w:t>
            </w:r>
            <w:r>
              <w:rPr>
                <w:rFonts w:ascii="Arial" w:hAnsi="Arial" w:cs="Arial"/>
              </w:rPr>
              <w:t xml:space="preserve"> </w:t>
            </w:r>
            <w:r w:rsidR="00D03CC3">
              <w:rPr>
                <w:rFonts w:ascii="Arial" w:hAnsi="Arial" w:cs="Arial"/>
              </w:rPr>
              <w:t>can be printed from C</w:t>
            </w:r>
            <w:r w:rsidR="004333CC">
              <w:rPr>
                <w:rFonts w:ascii="Arial" w:hAnsi="Arial" w:cs="Arial"/>
              </w:rPr>
              <w:t>oP</w:t>
            </w:r>
            <w:r w:rsidR="00AB3104">
              <w:rPr>
                <w:rFonts w:ascii="Arial" w:hAnsi="Arial" w:cs="Arial"/>
              </w:rPr>
              <w:t>ath, using the Engraver manager</w:t>
            </w:r>
            <w:r>
              <w:rPr>
                <w:rFonts w:ascii="Arial" w:hAnsi="Arial" w:cs="Arial"/>
              </w:rPr>
              <w:t>.</w:t>
            </w:r>
          </w:p>
          <w:p w:rsidR="00AB3104" w:rsidRPr="00AB3104" w:rsidRDefault="00AB3104" w:rsidP="00126EF0">
            <w:pPr>
              <w:rPr>
                <w:rFonts w:ascii="Arial" w:hAnsi="Arial" w:cs="Arial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1080" w:type="dxa"/>
          </w:tcPr>
          <w:p w:rsidR="00487D1C" w:rsidRPr="00635C77" w:rsidRDefault="00487D1C">
            <w:pPr>
              <w:rPr>
                <w:rFonts w:ascii="Arial" w:hAnsi="Arial" w:cs="Arial"/>
                <w:b/>
                <w:bCs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190" w:type="dxa"/>
            <w:gridSpan w:val="6"/>
          </w:tcPr>
          <w:p w:rsidR="00487D1C" w:rsidRPr="00635C77" w:rsidRDefault="00487D1C">
            <w:pPr>
              <w:rPr>
                <w:rFonts w:ascii="Arial" w:hAnsi="Arial" w:cs="Arial"/>
                <w:b/>
                <w:bCs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635C77" w:rsidRDefault="00AB31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190" w:type="dxa"/>
            <w:gridSpan w:val="6"/>
          </w:tcPr>
          <w:p w:rsidR="00487D1C" w:rsidRPr="00635C77" w:rsidRDefault="00126EF0" w:rsidP="005B0A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Click on </w:t>
            </w:r>
            <w:r w:rsidR="00EA57A4">
              <w:rPr>
                <w:rFonts w:ascii="Arial" w:hAnsi="Arial" w:cs="Arial"/>
                <w:sz w:val="20"/>
              </w:rPr>
              <w:t>Nice</w:t>
            </w:r>
            <w:r w:rsidR="005B0A2C">
              <w:rPr>
                <w:rFonts w:ascii="Arial" w:hAnsi="Arial" w:cs="Arial"/>
                <w:sz w:val="20"/>
              </w:rPr>
              <w:t xml:space="preserve"> watch </w:t>
            </w:r>
            <w:r>
              <w:rPr>
                <w:rFonts w:ascii="Arial" w:hAnsi="Arial" w:cs="Arial"/>
                <w:sz w:val="20"/>
              </w:rPr>
              <w:t>icon</w:t>
            </w:r>
            <w:r w:rsidR="007D682F">
              <w:rPr>
                <w:rFonts w:ascii="Arial" w:hAnsi="Arial" w:cs="Arial"/>
                <w:sz w:val="20"/>
              </w:rPr>
              <w:t xml:space="preserve"> </w:t>
            </w:r>
            <w:r w:rsidR="005B0A2C">
              <w:rPr>
                <w:rFonts w:ascii="Arial" w:hAnsi="Arial" w:cs="Arial"/>
                <w:sz w:val="20"/>
              </w:rPr>
              <w:t>located on the Desktop and the window can be minimized once it's open</w:t>
            </w:r>
            <w:r w:rsidR="00CE2562">
              <w:rPr>
                <w:rFonts w:ascii="Arial" w:hAnsi="Arial" w:cs="Arial"/>
                <w:sz w:val="20"/>
              </w:rPr>
              <w:t>.</w:t>
            </w:r>
            <w:r w:rsidR="005B0A2C">
              <w:rPr>
                <w:rFonts w:ascii="Arial" w:hAnsi="Arial" w:cs="Arial"/>
                <w:sz w:val="20"/>
              </w:rPr>
              <w:t xml:space="preserve"> Nice Watch window has to be kept open for the cassettes to print.</w:t>
            </w: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635C77" w:rsidRDefault="00AB31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190" w:type="dxa"/>
            <w:gridSpan w:val="6"/>
          </w:tcPr>
          <w:p w:rsidR="00487D1C" w:rsidRPr="00635C77" w:rsidRDefault="005B0A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start all tab on the Engraver Manager</w:t>
            </w:r>
            <w:r w:rsidR="00CE2562">
              <w:rPr>
                <w:rFonts w:ascii="Arial" w:hAnsi="Arial" w:cs="Arial"/>
                <w:sz w:val="20"/>
              </w:rPr>
              <w:t>.</w:t>
            </w: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635C77" w:rsidRDefault="007D68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190" w:type="dxa"/>
            <w:gridSpan w:val="6"/>
          </w:tcPr>
          <w:p w:rsidR="00487D1C" w:rsidRPr="00635C77" w:rsidRDefault="005B0A2C" w:rsidP="005B0A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cassettes are printed without opening the Nice Watch, an er</w:t>
            </w:r>
            <w:r w:rsidR="0028550C">
              <w:rPr>
                <w:rFonts w:ascii="Arial" w:hAnsi="Arial" w:cs="Arial"/>
                <w:sz w:val="20"/>
              </w:rPr>
              <w:t>ror will generate. Until this err</w:t>
            </w:r>
            <w:r>
              <w:rPr>
                <w:rFonts w:ascii="Arial" w:hAnsi="Arial" w:cs="Arial"/>
                <w:sz w:val="20"/>
              </w:rPr>
              <w:t xml:space="preserve">or is cleared </w:t>
            </w:r>
            <w:r w:rsidR="0028550C">
              <w:rPr>
                <w:rFonts w:ascii="Arial" w:hAnsi="Arial" w:cs="Arial"/>
                <w:sz w:val="20"/>
              </w:rPr>
              <w:t>no cassettes will be printed.</w:t>
            </w: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635C77" w:rsidRDefault="00CE25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190" w:type="dxa"/>
            <w:gridSpan w:val="6"/>
          </w:tcPr>
          <w:p w:rsidR="00CA0CB4" w:rsidRPr="00CA0CB4" w:rsidRDefault="0028550C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To clear the error</w:t>
            </w:r>
            <w:r w:rsidR="00CE2562"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t>message- click on the cassette error icon located on the Desktop. Once the folder is open, highlight the error, right click and choose delete opti</w:t>
            </w:r>
            <w:r w:rsidR="004333CC">
              <w:rPr>
                <w:rFonts w:ascii="Arial" w:hAnsi="Arial" w:cs="Arial"/>
                <w:iCs/>
                <w:sz w:val="20"/>
              </w:rPr>
              <w:t>o</w:t>
            </w:r>
            <w:r>
              <w:rPr>
                <w:rFonts w:ascii="Arial" w:hAnsi="Arial" w:cs="Arial"/>
                <w:iCs/>
                <w:sz w:val="20"/>
              </w:rPr>
              <w:t>n to delete the error. Once all the errors are cleared this window can be closed.</w:t>
            </w:r>
          </w:p>
        </w:tc>
      </w:tr>
      <w:tr w:rsidR="0028550C" w:rsidRPr="00635C77" w:rsidTr="00B24838">
        <w:trPr>
          <w:cantSplit/>
        </w:trPr>
        <w:tc>
          <w:tcPr>
            <w:tcW w:w="1620" w:type="dxa"/>
          </w:tcPr>
          <w:p w:rsidR="0028550C" w:rsidRPr="00635C77" w:rsidRDefault="0028550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8550C" w:rsidRDefault="002855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190" w:type="dxa"/>
            <w:gridSpan w:val="6"/>
          </w:tcPr>
          <w:p w:rsidR="0028550C" w:rsidRDefault="004333CC" w:rsidP="004333CC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Cassettes can be reprinted by opening the Case in CoPath, click on Histology tab, click on Save/Engrave. This will open Request Cassette Label window.</w:t>
            </w:r>
          </w:p>
        </w:tc>
      </w:tr>
      <w:tr w:rsidR="004333CC" w:rsidRPr="00635C77" w:rsidTr="00B24838">
        <w:trPr>
          <w:cantSplit/>
        </w:trPr>
        <w:tc>
          <w:tcPr>
            <w:tcW w:w="1620" w:type="dxa"/>
          </w:tcPr>
          <w:p w:rsidR="004333CC" w:rsidRPr="00635C77" w:rsidRDefault="004333C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333CC" w:rsidRDefault="004333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190" w:type="dxa"/>
            <w:gridSpan w:val="6"/>
          </w:tcPr>
          <w:p w:rsidR="004333CC" w:rsidRDefault="004333CC" w:rsidP="004333CC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 the Request Cassette Label window- highlight the cassette that needs to be </w:t>
            </w:r>
            <w:r w:rsidR="000C6023">
              <w:rPr>
                <w:rFonts w:ascii="Arial" w:hAnsi="Arial" w:cs="Arial"/>
                <w:iCs/>
                <w:sz w:val="20"/>
              </w:rPr>
              <w:t>reprinted</w:t>
            </w:r>
            <w:r>
              <w:rPr>
                <w:rFonts w:ascii="Arial" w:hAnsi="Arial" w:cs="Arial"/>
                <w:iCs/>
                <w:sz w:val="20"/>
              </w:rPr>
              <w:t xml:space="preserve"> by clicking on the cassette and click OK button to print the cassette.</w:t>
            </w:r>
            <w:r w:rsidR="000C6023">
              <w:rPr>
                <w:rFonts w:ascii="Arial" w:hAnsi="Arial" w:cs="Arial"/>
                <w:iCs/>
                <w:sz w:val="20"/>
              </w:rPr>
              <w:t xml:space="preserve"> If more than one cassette needs reprinting, use the "Shift" button to highlight the cassettes for reprinting and click OK to print the cassettes.</w:t>
            </w:r>
          </w:p>
        </w:tc>
      </w:tr>
      <w:tr w:rsidR="00396509" w:rsidRPr="00635C77" w:rsidTr="00B24838">
        <w:trPr>
          <w:cantSplit/>
        </w:trPr>
        <w:tc>
          <w:tcPr>
            <w:tcW w:w="1620" w:type="dxa"/>
          </w:tcPr>
          <w:p w:rsidR="00396509" w:rsidRPr="00635C77" w:rsidRDefault="00396509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396509" w:rsidRPr="00635C77" w:rsidRDefault="00CE2562" w:rsidP="00CA0CB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Trouble shooting</w:t>
            </w:r>
          </w:p>
        </w:tc>
        <w:tc>
          <w:tcPr>
            <w:tcW w:w="9270" w:type="dxa"/>
            <w:gridSpan w:val="7"/>
          </w:tcPr>
          <w:p w:rsidR="00396509" w:rsidRPr="00635C77" w:rsidRDefault="00CE2562" w:rsidP="00DB2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troubleshooting the errors on </w:t>
            </w:r>
            <w:r w:rsidR="00EA57A4">
              <w:rPr>
                <w:rFonts w:ascii="Arial" w:hAnsi="Arial" w:cs="Arial"/>
              </w:rPr>
              <w:t>cassette</w:t>
            </w:r>
            <w:r>
              <w:rPr>
                <w:rFonts w:ascii="Arial" w:hAnsi="Arial" w:cs="Arial"/>
              </w:rPr>
              <w:t xml:space="preserve"> printer, refer to the troubleshooting guide attached to the slide printer. </w:t>
            </w:r>
            <w:r w:rsidR="00FA068E">
              <w:rPr>
                <w:rFonts w:ascii="Arial" w:hAnsi="Arial" w:cs="Arial"/>
              </w:rPr>
              <w:t>If u</w:t>
            </w:r>
            <w:r>
              <w:rPr>
                <w:rFonts w:ascii="Arial" w:hAnsi="Arial" w:cs="Arial"/>
              </w:rPr>
              <w:t>nable to troubleshoot or having the same error multiple times</w:t>
            </w:r>
            <w:r w:rsidR="00A0462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create a</w:t>
            </w:r>
            <w:r w:rsidR="00DB212F">
              <w:rPr>
                <w:rFonts w:ascii="Arial" w:hAnsi="Arial" w:cs="Arial"/>
              </w:rPr>
              <w:t xml:space="preserve"> St.Croix request for BioMed,</w:t>
            </w:r>
            <w:r>
              <w:rPr>
                <w:rFonts w:ascii="Arial" w:hAnsi="Arial" w:cs="Arial"/>
              </w:rPr>
              <w:t xml:space="preserve"> BioMed </w:t>
            </w:r>
            <w:r w:rsidR="00DB212F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>contact North Central Instruments person</w:t>
            </w:r>
            <w:r w:rsidR="00FA068E">
              <w:rPr>
                <w:rFonts w:ascii="Arial" w:hAnsi="Arial" w:cs="Arial"/>
              </w:rPr>
              <w:t>nel</w:t>
            </w:r>
            <w:r>
              <w:rPr>
                <w:rFonts w:ascii="Arial" w:hAnsi="Arial" w:cs="Arial"/>
              </w:rPr>
              <w:t xml:space="preserve"> to come in and check the instrument.</w:t>
            </w:r>
          </w:p>
        </w:tc>
      </w:tr>
      <w:tr w:rsidR="00396509" w:rsidRPr="00635C77" w:rsidTr="00B24838">
        <w:tc>
          <w:tcPr>
            <w:tcW w:w="1620" w:type="dxa"/>
          </w:tcPr>
          <w:p w:rsidR="00396509" w:rsidRPr="00635C77" w:rsidRDefault="0039650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270" w:type="dxa"/>
            <w:gridSpan w:val="7"/>
          </w:tcPr>
          <w:p w:rsidR="00D03CC3" w:rsidRPr="00635C77" w:rsidRDefault="00D03CC3" w:rsidP="00EA57A4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Leica </w:t>
            </w:r>
            <w:r w:rsidR="00EA57A4">
              <w:rPr>
                <w:rFonts w:ascii="Arial" w:hAnsi="Arial" w:cs="Arial"/>
                <w:iCs/>
                <w:sz w:val="20"/>
              </w:rPr>
              <w:t>Cassette</w:t>
            </w:r>
            <w:r>
              <w:rPr>
                <w:rFonts w:ascii="Arial" w:hAnsi="Arial" w:cs="Arial"/>
                <w:iCs/>
                <w:sz w:val="20"/>
              </w:rPr>
              <w:t xml:space="preserve"> Printer Owner's/ Operations Manual</w:t>
            </w:r>
          </w:p>
        </w:tc>
      </w:tr>
      <w:tr w:rsidR="00396509" w:rsidRPr="00635C77" w:rsidTr="00B24838">
        <w:trPr>
          <w:cantSplit/>
          <w:trHeight w:val="225"/>
        </w:trPr>
        <w:tc>
          <w:tcPr>
            <w:tcW w:w="1620" w:type="dxa"/>
            <w:vMerge w:val="restart"/>
          </w:tcPr>
          <w:p w:rsidR="00396509" w:rsidRPr="00635C77" w:rsidRDefault="0039650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bookmarkStart w:id="0" w:name="_Toc184727277"/>
            <w:r w:rsidRPr="00635C77">
              <w:rPr>
                <w:rFonts w:ascii="Arial" w:hAnsi="Arial" w:cs="Arial"/>
                <w:b/>
                <w:bCs/>
                <w:color w:val="0000FF"/>
                <w:sz w:val="20"/>
              </w:rPr>
              <w:t>A</w:t>
            </w:r>
            <w:bookmarkEnd w:id="0"/>
            <w:r w:rsidRPr="00635C77">
              <w:rPr>
                <w:rFonts w:ascii="Arial" w:hAnsi="Arial" w:cs="Arial"/>
                <w:b/>
                <w:bCs/>
                <w:color w:val="0000FF"/>
                <w:sz w:val="20"/>
              </w:rPr>
              <w:t>uthorization</w:t>
            </w:r>
          </w:p>
          <w:p w:rsidR="00396509" w:rsidRPr="00635C77" w:rsidRDefault="0039650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396509" w:rsidRPr="00635C77" w:rsidRDefault="0039650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3"/>
          </w:tcPr>
          <w:p w:rsidR="00396509" w:rsidRPr="00635C77" w:rsidRDefault="003965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3"/>
          </w:tcPr>
          <w:p w:rsidR="00396509" w:rsidRPr="00635C77" w:rsidRDefault="003965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iCs/>
                <w:sz w:val="20"/>
              </w:rPr>
              <w:t>Signature</w:t>
            </w:r>
          </w:p>
        </w:tc>
        <w:tc>
          <w:tcPr>
            <w:tcW w:w="1695" w:type="dxa"/>
          </w:tcPr>
          <w:p w:rsidR="00396509" w:rsidRPr="00635C77" w:rsidRDefault="003965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iCs/>
                <w:sz w:val="20"/>
              </w:rPr>
              <w:t>Date</w:t>
            </w:r>
          </w:p>
        </w:tc>
      </w:tr>
      <w:tr w:rsidR="00FE16D2" w:rsidRPr="00635C77" w:rsidTr="00B24838">
        <w:trPr>
          <w:cantSplit/>
          <w:trHeight w:val="315"/>
        </w:trPr>
        <w:tc>
          <w:tcPr>
            <w:tcW w:w="1620" w:type="dxa"/>
            <w:vMerge/>
          </w:tcPr>
          <w:p w:rsidR="00FE16D2" w:rsidRPr="00635C77" w:rsidRDefault="00FE16D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3"/>
          </w:tcPr>
          <w:p w:rsidR="00FE16D2" w:rsidRPr="00635C77" w:rsidRDefault="00FE16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iCs/>
                <w:sz w:val="20"/>
              </w:rPr>
              <w:t>Medical Director</w:t>
            </w:r>
          </w:p>
        </w:tc>
        <w:tc>
          <w:tcPr>
            <w:tcW w:w="4320" w:type="dxa"/>
            <w:gridSpan w:val="3"/>
          </w:tcPr>
          <w:p w:rsidR="00FE16D2" w:rsidRPr="00635C77" w:rsidRDefault="00FE16D2" w:rsidP="00EA57A4">
            <w:pPr>
              <w:rPr>
                <w:rFonts w:ascii="Arial" w:hAnsi="Arial" w:cs="Arial"/>
                <w:bCs/>
                <w:iCs/>
                <w:sz w:val="20"/>
              </w:rPr>
            </w:pPr>
            <w:r w:rsidRPr="00635C77">
              <w:rPr>
                <w:rFonts w:ascii="Arial" w:hAnsi="Arial" w:cs="Arial"/>
                <w:bCs/>
                <w:iCs/>
                <w:sz w:val="20"/>
              </w:rPr>
              <w:t>Megan Dishop, MD</w:t>
            </w:r>
          </w:p>
        </w:tc>
        <w:tc>
          <w:tcPr>
            <w:tcW w:w="1695" w:type="dxa"/>
          </w:tcPr>
          <w:p w:rsidR="00FE16D2" w:rsidRPr="00635C77" w:rsidRDefault="00DB212F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7/5</w:t>
            </w:r>
            <w:r w:rsidR="00CE2562">
              <w:rPr>
                <w:rFonts w:ascii="Arial" w:hAnsi="Arial" w:cs="Arial"/>
                <w:iCs/>
                <w:sz w:val="20"/>
              </w:rPr>
              <w:t>/17</w:t>
            </w:r>
          </w:p>
        </w:tc>
      </w:tr>
      <w:tr w:rsidR="00FE16D2" w:rsidRPr="00635C77" w:rsidTr="00B24838">
        <w:trPr>
          <w:cantSplit/>
          <w:trHeight w:val="180"/>
        </w:trPr>
        <w:tc>
          <w:tcPr>
            <w:tcW w:w="1620" w:type="dxa"/>
            <w:vMerge/>
          </w:tcPr>
          <w:p w:rsidR="00FE16D2" w:rsidRPr="00635C77" w:rsidRDefault="00FE16D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3"/>
          </w:tcPr>
          <w:p w:rsidR="00FE16D2" w:rsidRPr="00635C77" w:rsidRDefault="00FE16D2" w:rsidP="00B24838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320" w:type="dxa"/>
            <w:gridSpan w:val="3"/>
          </w:tcPr>
          <w:p w:rsidR="00FE16D2" w:rsidRPr="00635C77" w:rsidRDefault="00FE16D2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95" w:type="dxa"/>
          </w:tcPr>
          <w:p w:rsidR="00FE16D2" w:rsidRPr="00635C77" w:rsidRDefault="00FE16D2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FE16D2" w:rsidRPr="00635C77" w:rsidTr="00B24838">
        <w:trPr>
          <w:cantSplit/>
          <w:trHeight w:val="251"/>
        </w:trPr>
        <w:tc>
          <w:tcPr>
            <w:tcW w:w="1620" w:type="dxa"/>
            <w:vMerge/>
          </w:tcPr>
          <w:p w:rsidR="00FE16D2" w:rsidRPr="00635C77" w:rsidRDefault="00FE16D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3"/>
          </w:tcPr>
          <w:p w:rsidR="00FE16D2" w:rsidRPr="00635C77" w:rsidRDefault="00FE16D2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20" w:type="dxa"/>
            <w:gridSpan w:val="3"/>
          </w:tcPr>
          <w:p w:rsidR="00FE16D2" w:rsidRPr="00635C77" w:rsidRDefault="00FE16D2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695" w:type="dxa"/>
          </w:tcPr>
          <w:p w:rsidR="00FE16D2" w:rsidRDefault="00FE16D2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FE16D2" w:rsidRPr="00635C77" w:rsidTr="00B24838">
        <w:trPr>
          <w:cantSplit/>
          <w:trHeight w:val="251"/>
        </w:trPr>
        <w:tc>
          <w:tcPr>
            <w:tcW w:w="1620" w:type="dxa"/>
            <w:vMerge/>
          </w:tcPr>
          <w:p w:rsidR="00FE16D2" w:rsidRPr="00635C77" w:rsidRDefault="00FE16D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55" w:type="dxa"/>
            <w:gridSpan w:val="3"/>
          </w:tcPr>
          <w:p w:rsidR="00FE16D2" w:rsidRPr="00635C77" w:rsidRDefault="00FE16D2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20" w:type="dxa"/>
            <w:gridSpan w:val="3"/>
          </w:tcPr>
          <w:p w:rsidR="00FE16D2" w:rsidRPr="00635C77" w:rsidRDefault="00FE16D2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695" w:type="dxa"/>
          </w:tcPr>
          <w:p w:rsidR="00FE16D2" w:rsidRPr="00635C77" w:rsidRDefault="00FE16D2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FE16D2" w:rsidRPr="00635C77" w:rsidTr="00CE2562">
        <w:trPr>
          <w:cantSplit/>
          <w:trHeight w:val="260"/>
        </w:trPr>
        <w:tc>
          <w:tcPr>
            <w:tcW w:w="1620" w:type="dxa"/>
          </w:tcPr>
          <w:p w:rsidR="00FE16D2" w:rsidRPr="00635C77" w:rsidRDefault="00CE256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Annual </w:t>
            </w:r>
            <w:r w:rsidR="00FE16D2" w:rsidRPr="00635C77">
              <w:rPr>
                <w:rFonts w:ascii="Arial" w:hAnsi="Arial" w:cs="Arial"/>
                <w:b/>
                <w:bCs/>
                <w:color w:val="0000FF"/>
                <w:sz w:val="20"/>
              </w:rPr>
              <w:t>Review</w:t>
            </w:r>
          </w:p>
        </w:tc>
        <w:tc>
          <w:tcPr>
            <w:tcW w:w="2250" w:type="dxa"/>
            <w:gridSpan w:val="2"/>
          </w:tcPr>
          <w:p w:rsidR="00FE16D2" w:rsidRPr="00635C77" w:rsidRDefault="00FE16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iCs/>
                <w:sz w:val="20"/>
              </w:rPr>
              <w:t>Designee</w:t>
            </w:r>
          </w:p>
        </w:tc>
        <w:tc>
          <w:tcPr>
            <w:tcW w:w="2527" w:type="dxa"/>
            <w:gridSpan w:val="3"/>
          </w:tcPr>
          <w:p w:rsidR="00FE16D2" w:rsidRPr="00635C77" w:rsidRDefault="00FE16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iCs/>
                <w:sz w:val="20"/>
              </w:rPr>
              <w:t>Signature</w:t>
            </w:r>
          </w:p>
        </w:tc>
        <w:tc>
          <w:tcPr>
            <w:tcW w:w="2798" w:type="dxa"/>
          </w:tcPr>
          <w:p w:rsidR="00FE16D2" w:rsidRPr="00635C77" w:rsidRDefault="00FE16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  <w:tc>
          <w:tcPr>
            <w:tcW w:w="1695" w:type="dxa"/>
          </w:tcPr>
          <w:p w:rsidR="00FE16D2" w:rsidRPr="00635C77" w:rsidRDefault="00FE16D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iCs/>
                <w:sz w:val="20"/>
              </w:rPr>
              <w:t>Date</w:t>
            </w:r>
          </w:p>
        </w:tc>
      </w:tr>
      <w:tr w:rsidR="00CE2562" w:rsidRPr="00635C77" w:rsidTr="00CE2562">
        <w:trPr>
          <w:cantSplit/>
          <w:trHeight w:val="260"/>
        </w:trPr>
        <w:tc>
          <w:tcPr>
            <w:tcW w:w="1620" w:type="dxa"/>
          </w:tcPr>
          <w:p w:rsidR="00CE2562" w:rsidRDefault="00CE256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250" w:type="dxa"/>
            <w:gridSpan w:val="2"/>
          </w:tcPr>
          <w:p w:rsidR="00CE2562" w:rsidRPr="00CE2562" w:rsidRDefault="00CE2562">
            <w:pPr>
              <w:rPr>
                <w:rFonts w:ascii="Arial" w:hAnsi="Arial" w:cs="Arial"/>
                <w:bCs/>
                <w:iCs/>
                <w:sz w:val="20"/>
              </w:rPr>
            </w:pPr>
            <w:r w:rsidRPr="00CE2562">
              <w:rPr>
                <w:rFonts w:ascii="Arial" w:hAnsi="Arial" w:cs="Arial"/>
                <w:bCs/>
                <w:iCs/>
                <w:sz w:val="20"/>
              </w:rPr>
              <w:t>Histology Supervisor</w:t>
            </w:r>
          </w:p>
        </w:tc>
        <w:tc>
          <w:tcPr>
            <w:tcW w:w="2527" w:type="dxa"/>
            <w:gridSpan w:val="3"/>
          </w:tcPr>
          <w:p w:rsidR="00CE2562" w:rsidRPr="00CE2562" w:rsidRDefault="00CE2562">
            <w:pPr>
              <w:rPr>
                <w:rFonts w:ascii="Arial" w:hAnsi="Arial" w:cs="Arial"/>
                <w:bCs/>
                <w:iCs/>
                <w:sz w:val="20"/>
              </w:rPr>
            </w:pPr>
            <w:r w:rsidRPr="00CE2562">
              <w:rPr>
                <w:rFonts w:ascii="Arial" w:hAnsi="Arial" w:cs="Arial"/>
                <w:bCs/>
                <w:iCs/>
                <w:sz w:val="20"/>
              </w:rPr>
              <w:t>Prabha Chintapalli</w:t>
            </w:r>
          </w:p>
        </w:tc>
        <w:tc>
          <w:tcPr>
            <w:tcW w:w="2798" w:type="dxa"/>
          </w:tcPr>
          <w:p w:rsidR="00CE2562" w:rsidRPr="00CE2562" w:rsidRDefault="00CE2562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Initial Version</w:t>
            </w:r>
          </w:p>
        </w:tc>
        <w:tc>
          <w:tcPr>
            <w:tcW w:w="1695" w:type="dxa"/>
          </w:tcPr>
          <w:p w:rsidR="00CE2562" w:rsidRPr="00CE2562" w:rsidRDefault="00DB212F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7/5</w:t>
            </w:r>
            <w:r w:rsidR="00CE2562">
              <w:rPr>
                <w:rFonts w:ascii="Arial" w:hAnsi="Arial" w:cs="Arial"/>
                <w:bCs/>
                <w:iCs/>
                <w:sz w:val="20"/>
              </w:rPr>
              <w:t>/17</w:t>
            </w:r>
          </w:p>
        </w:tc>
      </w:tr>
      <w:tr w:rsidR="00DB212F" w:rsidRPr="00635C77" w:rsidTr="00CE2562">
        <w:trPr>
          <w:cantSplit/>
          <w:trHeight w:val="260"/>
        </w:trPr>
        <w:tc>
          <w:tcPr>
            <w:tcW w:w="1620" w:type="dxa"/>
          </w:tcPr>
          <w:p w:rsidR="00DB212F" w:rsidRDefault="00DB212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250" w:type="dxa"/>
            <w:gridSpan w:val="2"/>
          </w:tcPr>
          <w:p w:rsidR="00DB212F" w:rsidRPr="00CE2562" w:rsidRDefault="00FA068E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Histology Lead</w:t>
            </w:r>
          </w:p>
        </w:tc>
        <w:tc>
          <w:tcPr>
            <w:tcW w:w="2527" w:type="dxa"/>
            <w:gridSpan w:val="3"/>
          </w:tcPr>
          <w:p w:rsidR="00DB212F" w:rsidRPr="00CE2562" w:rsidRDefault="00FA068E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Angela Dubbelde</w:t>
            </w:r>
          </w:p>
        </w:tc>
        <w:tc>
          <w:tcPr>
            <w:tcW w:w="2798" w:type="dxa"/>
          </w:tcPr>
          <w:p w:rsidR="00DB212F" w:rsidRDefault="00ED7DCC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review</w:t>
            </w:r>
          </w:p>
        </w:tc>
        <w:tc>
          <w:tcPr>
            <w:tcW w:w="1695" w:type="dxa"/>
          </w:tcPr>
          <w:p w:rsidR="00DB212F" w:rsidRDefault="00FA068E">
            <w:pPr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5/14/2019</w:t>
            </w:r>
          </w:p>
        </w:tc>
      </w:tr>
      <w:tr w:rsidR="00DB212F" w:rsidRPr="00635C77" w:rsidTr="00CE2562">
        <w:trPr>
          <w:cantSplit/>
          <w:trHeight w:val="260"/>
        </w:trPr>
        <w:tc>
          <w:tcPr>
            <w:tcW w:w="1620" w:type="dxa"/>
          </w:tcPr>
          <w:p w:rsidR="00DB212F" w:rsidRDefault="00DB212F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2250" w:type="dxa"/>
            <w:gridSpan w:val="2"/>
          </w:tcPr>
          <w:p w:rsidR="00DB212F" w:rsidRPr="00CE2562" w:rsidRDefault="00DB212F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527" w:type="dxa"/>
            <w:gridSpan w:val="3"/>
          </w:tcPr>
          <w:p w:rsidR="00DB212F" w:rsidRPr="00CE2562" w:rsidRDefault="00DB212F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798" w:type="dxa"/>
          </w:tcPr>
          <w:p w:rsidR="00DB212F" w:rsidRDefault="00DB212F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695" w:type="dxa"/>
          </w:tcPr>
          <w:p w:rsidR="00DB212F" w:rsidRDefault="00DB212F">
            <w:pPr>
              <w:rPr>
                <w:rFonts w:ascii="Arial" w:hAnsi="Arial" w:cs="Arial"/>
                <w:bCs/>
                <w:iCs/>
                <w:sz w:val="20"/>
              </w:rPr>
            </w:pPr>
          </w:p>
        </w:tc>
      </w:tr>
    </w:tbl>
    <w:p w:rsidR="00396509" w:rsidRPr="00635C77" w:rsidRDefault="00396509" w:rsidP="00DB212F">
      <w:pPr>
        <w:rPr>
          <w:rFonts w:ascii="Arial" w:hAnsi="Arial" w:cs="Arial"/>
        </w:rPr>
      </w:pPr>
    </w:p>
    <w:sectPr w:rsidR="00396509" w:rsidRPr="00635C77" w:rsidSect="00F62C13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CC" w:rsidRDefault="004333CC">
      <w:r>
        <w:separator/>
      </w:r>
    </w:p>
  </w:endnote>
  <w:endnote w:type="continuationSeparator" w:id="0">
    <w:p w:rsidR="004333CC" w:rsidRDefault="0043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CC" w:rsidRDefault="004333CC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</w:t>
    </w:r>
    <w:r w:rsidR="00A55230">
      <w:rPr>
        <w:rFonts w:ascii="Arial" w:hAnsi="Arial" w:cs="Arial"/>
        <w:sz w:val="16"/>
      </w:rPr>
      <w:t>innesota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DE6BC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DE6BC3">
      <w:rPr>
        <w:rFonts w:ascii="Arial" w:hAnsi="Arial" w:cs="Arial"/>
        <w:sz w:val="16"/>
      </w:rPr>
      <w:fldChar w:fldCharType="separate"/>
    </w:r>
    <w:r w:rsidR="008845F3">
      <w:rPr>
        <w:rFonts w:ascii="Arial" w:hAnsi="Arial" w:cs="Arial"/>
        <w:noProof/>
        <w:sz w:val="16"/>
      </w:rPr>
      <w:t>1</w:t>
    </w:r>
    <w:r w:rsidR="00DE6BC3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DE6BC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DE6BC3">
      <w:rPr>
        <w:rFonts w:ascii="Arial" w:hAnsi="Arial" w:cs="Arial"/>
        <w:sz w:val="16"/>
      </w:rPr>
      <w:fldChar w:fldCharType="separate"/>
    </w:r>
    <w:r w:rsidR="008845F3">
      <w:rPr>
        <w:rFonts w:ascii="Arial" w:hAnsi="Arial" w:cs="Arial"/>
        <w:noProof/>
        <w:sz w:val="16"/>
      </w:rPr>
      <w:t>1</w:t>
    </w:r>
    <w:r w:rsidR="00DE6BC3">
      <w:rPr>
        <w:rFonts w:ascii="Arial" w:hAnsi="Arial" w:cs="Arial"/>
        <w:sz w:val="16"/>
      </w:rPr>
      <w:fldChar w:fldCharType="end"/>
    </w:r>
  </w:p>
  <w:p w:rsidR="004333CC" w:rsidRDefault="004333CC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CC" w:rsidRDefault="004333CC">
      <w:r>
        <w:separator/>
      </w:r>
    </w:p>
  </w:footnote>
  <w:footnote w:type="continuationSeparator" w:id="0">
    <w:p w:rsidR="004333CC" w:rsidRDefault="00433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CC" w:rsidRDefault="004333CC">
    <w:pPr>
      <w:ind w:left="-1260" w:right="-1260"/>
      <w:rPr>
        <w:sz w:val="18"/>
      </w:rPr>
    </w:pPr>
    <w:r>
      <w:rPr>
        <w:sz w:val="18"/>
      </w:rPr>
      <w:t xml:space="preserve">                                                                           </w:t>
    </w:r>
    <w:r w:rsidR="00DB212F">
      <w:rPr>
        <w:sz w:val="18"/>
      </w:rPr>
      <w:t xml:space="preserve">                             </w:t>
    </w:r>
    <w:r>
      <w:rPr>
        <w:sz w:val="18"/>
      </w:rPr>
      <w:t xml:space="preserve">                                                                                        </w:t>
    </w:r>
    <w:r w:rsidR="00426146">
      <w:rPr>
        <w:noProof/>
        <w:sz w:val="18"/>
      </w:rPr>
      <w:drawing>
        <wp:inline distT="0" distB="0" distL="0" distR="0">
          <wp:extent cx="1060450" cy="364490"/>
          <wp:effectExtent l="19050" t="0" r="6350" b="0"/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33CC" w:rsidRDefault="004333CC">
    <w:pPr>
      <w:ind w:left="-1260" w:right="-1260"/>
      <w:rPr>
        <w:sz w:val="18"/>
      </w:rPr>
    </w:pPr>
    <w:r>
      <w:rPr>
        <w:sz w:val="18"/>
      </w:rPr>
      <w:t>Leica IPC Cassette Printer</w:t>
    </w:r>
    <w:r>
      <w:rPr>
        <w:sz w:val="18"/>
      </w:rPr>
      <w:tab/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</w:t>
    </w:r>
  </w:p>
  <w:p w:rsidR="004333CC" w:rsidRDefault="004333CC">
    <w:pPr>
      <w:ind w:left="-1260" w:right="-1260"/>
      <w:rPr>
        <w:sz w:val="18"/>
      </w:rPr>
    </w:pPr>
    <w:r>
      <w:rPr>
        <w:sz w:val="18"/>
      </w:rPr>
      <w:t>SOP EQ 1.33</w:t>
    </w:r>
  </w:p>
  <w:p w:rsidR="004333CC" w:rsidRDefault="00ED7DCC">
    <w:pPr>
      <w:ind w:left="-1260" w:right="-1260"/>
      <w:rPr>
        <w:b/>
        <w:sz w:val="18"/>
        <w:szCs w:val="26"/>
      </w:rPr>
    </w:pPr>
    <w:r>
      <w:rPr>
        <w:sz w:val="18"/>
      </w:rPr>
      <w:t>Effective Date: 5/22/19</w:t>
    </w:r>
  </w:p>
  <w:p w:rsidR="004333CC" w:rsidRDefault="004333CC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C602A"/>
    <w:multiLevelType w:val="singleLevel"/>
    <w:tmpl w:val="F2EE1EB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E2BD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3C3519"/>
    <w:multiLevelType w:val="hybridMultilevel"/>
    <w:tmpl w:val="72FC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9424801"/>
    <w:multiLevelType w:val="hybridMultilevel"/>
    <w:tmpl w:val="06AA1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656682"/>
    <w:multiLevelType w:val="hybridMultilevel"/>
    <w:tmpl w:val="BF046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792F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76D6116"/>
    <w:multiLevelType w:val="hybridMultilevel"/>
    <w:tmpl w:val="C0502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3"/>
  </w:num>
  <w:num w:numId="5">
    <w:abstractNumId w:val="0"/>
  </w:num>
  <w:num w:numId="6">
    <w:abstractNumId w:val="17"/>
  </w:num>
  <w:num w:numId="7">
    <w:abstractNumId w:val="9"/>
  </w:num>
  <w:num w:numId="8">
    <w:abstractNumId w:val="13"/>
  </w:num>
  <w:num w:numId="9">
    <w:abstractNumId w:val="19"/>
  </w:num>
  <w:num w:numId="10">
    <w:abstractNumId w:val="11"/>
  </w:num>
  <w:num w:numId="11">
    <w:abstractNumId w:val="2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23"/>
  </w:num>
  <w:num w:numId="23">
    <w:abstractNumId w:val="29"/>
  </w:num>
  <w:num w:numId="24">
    <w:abstractNumId w:val="27"/>
  </w:num>
  <w:num w:numId="25">
    <w:abstractNumId w:val="10"/>
  </w:num>
  <w:num w:numId="26">
    <w:abstractNumId w:val="8"/>
  </w:num>
  <w:num w:numId="27">
    <w:abstractNumId w:val="26"/>
  </w:num>
  <w:num w:numId="28">
    <w:abstractNumId w:val="28"/>
  </w:num>
  <w:num w:numId="29">
    <w:abstractNumId w:val="2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396509"/>
    <w:rsid w:val="000700EF"/>
    <w:rsid w:val="000B1F24"/>
    <w:rsid w:val="000C6023"/>
    <w:rsid w:val="000E096D"/>
    <w:rsid w:val="00126EF0"/>
    <w:rsid w:val="00127BAE"/>
    <w:rsid w:val="00127E85"/>
    <w:rsid w:val="00143199"/>
    <w:rsid w:val="00162EC4"/>
    <w:rsid w:val="00181589"/>
    <w:rsid w:val="00182A4F"/>
    <w:rsid w:val="001E1038"/>
    <w:rsid w:val="001E7767"/>
    <w:rsid w:val="0024028C"/>
    <w:rsid w:val="00266E4A"/>
    <w:rsid w:val="0028550C"/>
    <w:rsid w:val="002C78D3"/>
    <w:rsid w:val="002D52D5"/>
    <w:rsid w:val="002F1466"/>
    <w:rsid w:val="00312D86"/>
    <w:rsid w:val="003201D0"/>
    <w:rsid w:val="003451E6"/>
    <w:rsid w:val="00373209"/>
    <w:rsid w:val="00396509"/>
    <w:rsid w:val="00397953"/>
    <w:rsid w:val="0042046A"/>
    <w:rsid w:val="00426146"/>
    <w:rsid w:val="004333CC"/>
    <w:rsid w:val="00442C68"/>
    <w:rsid w:val="00487D1C"/>
    <w:rsid w:val="00507025"/>
    <w:rsid w:val="0054003A"/>
    <w:rsid w:val="0054533C"/>
    <w:rsid w:val="00551A63"/>
    <w:rsid w:val="00573DAF"/>
    <w:rsid w:val="005A7888"/>
    <w:rsid w:val="005B0A2C"/>
    <w:rsid w:val="006042E1"/>
    <w:rsid w:val="00616A31"/>
    <w:rsid w:val="00635C77"/>
    <w:rsid w:val="00636B28"/>
    <w:rsid w:val="00681822"/>
    <w:rsid w:val="006B2FE8"/>
    <w:rsid w:val="006C1BCE"/>
    <w:rsid w:val="006C40A1"/>
    <w:rsid w:val="006F203E"/>
    <w:rsid w:val="00704994"/>
    <w:rsid w:val="007712A0"/>
    <w:rsid w:val="00773BED"/>
    <w:rsid w:val="00795D5D"/>
    <w:rsid w:val="007A6DCF"/>
    <w:rsid w:val="007B03B6"/>
    <w:rsid w:val="007D682F"/>
    <w:rsid w:val="007F28C6"/>
    <w:rsid w:val="008055A9"/>
    <w:rsid w:val="008845F3"/>
    <w:rsid w:val="00886396"/>
    <w:rsid w:val="008B02C2"/>
    <w:rsid w:val="00905DBB"/>
    <w:rsid w:val="00925892"/>
    <w:rsid w:val="00973348"/>
    <w:rsid w:val="009B62A8"/>
    <w:rsid w:val="009C2695"/>
    <w:rsid w:val="009E469A"/>
    <w:rsid w:val="00A04623"/>
    <w:rsid w:val="00A55230"/>
    <w:rsid w:val="00A8026F"/>
    <w:rsid w:val="00A953C9"/>
    <w:rsid w:val="00AB3104"/>
    <w:rsid w:val="00AC0F79"/>
    <w:rsid w:val="00B11046"/>
    <w:rsid w:val="00B22C2C"/>
    <w:rsid w:val="00B24838"/>
    <w:rsid w:val="00B260C9"/>
    <w:rsid w:val="00B847BD"/>
    <w:rsid w:val="00C54C74"/>
    <w:rsid w:val="00C95AC7"/>
    <w:rsid w:val="00CA0CB4"/>
    <w:rsid w:val="00CA49EA"/>
    <w:rsid w:val="00CE070E"/>
    <w:rsid w:val="00CE2562"/>
    <w:rsid w:val="00D03CC3"/>
    <w:rsid w:val="00DB212F"/>
    <w:rsid w:val="00DE0EB2"/>
    <w:rsid w:val="00DE2E68"/>
    <w:rsid w:val="00DE6BC3"/>
    <w:rsid w:val="00EA57A4"/>
    <w:rsid w:val="00EB29DC"/>
    <w:rsid w:val="00EC1071"/>
    <w:rsid w:val="00ED7DCC"/>
    <w:rsid w:val="00F471CF"/>
    <w:rsid w:val="00F60E9A"/>
    <w:rsid w:val="00F62C13"/>
    <w:rsid w:val="00FA068E"/>
    <w:rsid w:val="00FC2A25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C13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62C13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62C13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62C13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62C13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62C13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62C13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62C13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62C13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62C13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2C13"/>
    <w:rPr>
      <w:bCs/>
      <w:iCs/>
      <w:color w:val="000000"/>
    </w:rPr>
  </w:style>
  <w:style w:type="paragraph" w:styleId="Header">
    <w:name w:val="header"/>
    <w:basedOn w:val="Normal"/>
    <w:rsid w:val="00F62C13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F62C13"/>
    <w:pPr>
      <w:ind w:left="360" w:hanging="360"/>
    </w:pPr>
  </w:style>
  <w:style w:type="paragraph" w:styleId="Title">
    <w:name w:val="Title"/>
    <w:basedOn w:val="Normal"/>
    <w:qFormat/>
    <w:rsid w:val="00F62C13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F62C13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F62C1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62C13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62C13"/>
    <w:pPr>
      <w:numPr>
        <w:numId w:val="0"/>
      </w:numPr>
    </w:pPr>
  </w:style>
  <w:style w:type="paragraph" w:customStyle="1" w:styleId="TableText">
    <w:name w:val="Table Text"/>
    <w:basedOn w:val="Normal"/>
    <w:rsid w:val="00F62C13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62C13"/>
    <w:pPr>
      <w:jc w:val="center"/>
    </w:pPr>
    <w:rPr>
      <w:b/>
      <w:bCs/>
    </w:rPr>
  </w:style>
  <w:style w:type="paragraph" w:styleId="BodyText3">
    <w:name w:val="Body Text 3"/>
    <w:basedOn w:val="Normal"/>
    <w:rsid w:val="00F62C13"/>
    <w:rPr>
      <w:b/>
      <w:color w:val="0000FF"/>
    </w:rPr>
  </w:style>
  <w:style w:type="paragraph" w:styleId="BalloonText">
    <w:name w:val="Balloon Text"/>
    <w:basedOn w:val="Normal"/>
    <w:link w:val="BalloonTextChar"/>
    <w:rsid w:val="00FA0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2021-05-16T05:00:00+00:00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AP</Owner>
    <Publishing_x0020_Destination xmlns="199f0838-75a6-4f0c-9be1-f2c07140bccc">Default</Publishing_x0020_Destination>
    <Summary xmlns="199f0838-75a6-4f0c-9be1-f2c07140bccc">Review with minor grammar updates.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EQ 1.33 Leica IPC Cassette Printer</Document_x0020_Title>
    <Content_x0020_Release_x0020_Date xmlns="199f0838-75a6-4f0c-9be1-f2c07140bccc" xsi:nil="true"/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F6TN54CWY5RS-50183619-32710</_dlc_DocId>
    <_dlc_DocIdUrl xmlns="199f0838-75a6-4f0c-9be1-f2c07140bccc">
      <Url>http://vcpsharepoint2/references/_layouts/15/DocIdRedir.aspx?ID=F6TN54CWY5RS-50183619-32710</Url>
      <Description>F6TN54CWY5RS-50183619-32710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32CD1-2C89-47AC-80BF-682871529B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12099-BCF3-40BD-83E1-05F942FDF0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3BE2D-2F30-4D08-820F-A58889B31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41460-D316-42F6-AFBC-A417D65AB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CE154435</dc:creator>
  <cp:lastModifiedBy>Angela Dubbelde</cp:lastModifiedBy>
  <cp:revision>2</cp:revision>
  <cp:lastPrinted>2012-07-18T15:53:00Z</cp:lastPrinted>
  <dcterms:created xsi:type="dcterms:W3CDTF">2019-05-22T14:27:00Z</dcterms:created>
  <dcterms:modified xsi:type="dcterms:W3CDTF">2019-05-22T14:27:00Z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a2dedebf-4611-4109-8c1b-050970b79677</vt:lpwstr>
  </property>
  <property fmtid="{D5CDD505-2E9C-101B-9397-08002B2CF9AE}" pid="4" name="WorkflowChangePath">
    <vt:lpwstr>85493ae8-44a3-4172-9f61-0b2d9e19d9ef,13;</vt:lpwstr>
  </property>
</Properties>
</file>