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7"/>
        <w:gridCol w:w="1440"/>
        <w:gridCol w:w="2163"/>
        <w:gridCol w:w="1620"/>
        <w:gridCol w:w="4142"/>
        <w:gridCol w:w="2699"/>
        <w:gridCol w:w="2699"/>
      </w:tblGrid>
      <w:tr w:rsidR="00520B73" w:rsidTr="00F6347E">
        <w:trPr>
          <w:gridAfter w:val="2"/>
          <w:wAfter w:w="5398" w:type="dxa"/>
          <w:cantSplit/>
        </w:trPr>
        <w:tc>
          <w:tcPr>
            <w:tcW w:w="11162" w:type="dxa"/>
            <w:gridSpan w:val="5"/>
            <w:tcBorders>
              <w:top w:val="nil"/>
              <w:left w:val="nil"/>
              <w:bottom w:val="nil"/>
              <w:right w:val="nil"/>
            </w:tcBorders>
          </w:tcPr>
          <w:p w:rsidR="00520B73" w:rsidRDefault="00A87C10">
            <w:pPr>
              <w:pStyle w:val="Custom"/>
              <w:rPr>
                <w:b/>
                <w:bCs/>
                <w:color w:val="0000FF"/>
                <w:kern w:val="28"/>
                <w:sz w:val="28"/>
                <w:szCs w:val="32"/>
              </w:rPr>
            </w:pPr>
            <w:r>
              <w:rPr>
                <w:b/>
                <w:bCs/>
                <w:color w:val="0000FF"/>
                <w:kern w:val="28"/>
                <w:sz w:val="28"/>
                <w:szCs w:val="32"/>
              </w:rPr>
              <w:t xml:space="preserve">Microbiology/Virology </w:t>
            </w:r>
            <w:r w:rsidR="00E439A5">
              <w:rPr>
                <w:b/>
                <w:bCs/>
                <w:color w:val="0000FF"/>
                <w:kern w:val="28"/>
                <w:sz w:val="28"/>
                <w:szCs w:val="32"/>
              </w:rPr>
              <w:t xml:space="preserve">QC </w:t>
            </w:r>
            <w:r>
              <w:rPr>
                <w:b/>
                <w:bCs/>
                <w:color w:val="0000FF"/>
                <w:kern w:val="28"/>
                <w:sz w:val="28"/>
                <w:szCs w:val="32"/>
              </w:rPr>
              <w:t>Policy</w:t>
            </w:r>
          </w:p>
          <w:p w:rsidR="00520B73" w:rsidRDefault="00520B73">
            <w:pPr>
              <w:pStyle w:val="Custom"/>
            </w:pPr>
            <w:r w:rsidRPr="00520B73">
              <w:rPr>
                <w:b/>
                <w:bCs/>
                <w:color w:val="0000FF"/>
                <w:kern w:val="28"/>
                <w:sz w:val="28"/>
                <w:szCs w:val="32"/>
              </w:rPr>
              <w:tab/>
            </w:r>
          </w:p>
        </w:tc>
      </w:tr>
      <w:tr w:rsidR="00520B73" w:rsidTr="00F6347E">
        <w:trPr>
          <w:gridAfter w:val="2"/>
          <w:wAfter w:w="5398" w:type="dxa"/>
          <w:cantSplit/>
          <w:trHeight w:val="737"/>
        </w:trPr>
        <w:tc>
          <w:tcPr>
            <w:tcW w:w="1797" w:type="dxa"/>
            <w:tcBorders>
              <w:top w:val="nil"/>
              <w:left w:val="nil"/>
              <w:bottom w:val="nil"/>
              <w:right w:val="nil"/>
            </w:tcBorders>
          </w:tcPr>
          <w:p w:rsidR="00E439A5" w:rsidRDefault="00E439A5" w:rsidP="00E439A5">
            <w:pPr>
              <w:jc w:val="left"/>
              <w:rPr>
                <w:rFonts w:ascii="Arial" w:hAnsi="Arial"/>
                <w:b/>
                <w:color w:val="0000FF"/>
                <w:sz w:val="20"/>
              </w:rPr>
            </w:pPr>
            <w:r>
              <w:rPr>
                <w:rFonts w:ascii="Arial" w:hAnsi="Arial"/>
                <w:b/>
                <w:color w:val="0000FF"/>
                <w:sz w:val="20"/>
              </w:rPr>
              <w:t>Principle and Clinical Significance</w:t>
            </w:r>
          </w:p>
          <w:p w:rsidR="00520B73" w:rsidRDefault="00520B73">
            <w:pPr>
              <w:rPr>
                <w:rFonts w:ascii="Arial" w:hAnsi="Arial"/>
                <w:b/>
                <w:color w:val="0000FF"/>
                <w:sz w:val="20"/>
              </w:rPr>
            </w:pPr>
          </w:p>
        </w:tc>
        <w:tc>
          <w:tcPr>
            <w:tcW w:w="9365" w:type="dxa"/>
            <w:gridSpan w:val="4"/>
            <w:tcBorders>
              <w:top w:val="nil"/>
              <w:left w:val="nil"/>
              <w:bottom w:val="single" w:sz="4" w:space="0" w:color="auto"/>
              <w:right w:val="nil"/>
            </w:tcBorders>
          </w:tcPr>
          <w:p w:rsidR="00520B73" w:rsidRDefault="00715172">
            <w:pPr>
              <w:jc w:val="left"/>
              <w:rPr>
                <w:rFonts w:ascii="Arial" w:hAnsi="Arial"/>
                <w:sz w:val="20"/>
                <w:szCs w:val="20"/>
              </w:rPr>
            </w:pPr>
            <w:r>
              <w:rPr>
                <w:rFonts w:ascii="Arial" w:hAnsi="Arial"/>
                <w:sz w:val="20"/>
                <w:szCs w:val="20"/>
              </w:rPr>
              <w:t xml:space="preserve">This policy provides </w:t>
            </w:r>
            <w:r w:rsidR="00902FA9">
              <w:rPr>
                <w:rFonts w:ascii="Arial" w:hAnsi="Arial"/>
                <w:sz w:val="20"/>
                <w:szCs w:val="20"/>
              </w:rPr>
              <w:t>Quality Control (</w:t>
            </w:r>
            <w:r>
              <w:rPr>
                <w:rFonts w:ascii="Arial" w:hAnsi="Arial"/>
                <w:sz w:val="20"/>
                <w:szCs w:val="20"/>
              </w:rPr>
              <w:t>QC</w:t>
            </w:r>
            <w:r w:rsidR="00902FA9">
              <w:rPr>
                <w:rFonts w:ascii="Arial" w:hAnsi="Arial"/>
                <w:sz w:val="20"/>
                <w:szCs w:val="20"/>
              </w:rPr>
              <w:t>)</w:t>
            </w:r>
            <w:r>
              <w:rPr>
                <w:rFonts w:ascii="Arial" w:hAnsi="Arial"/>
                <w:sz w:val="20"/>
                <w:szCs w:val="20"/>
              </w:rPr>
              <w:t xml:space="preserve"> Guidelines for the Microbiology </w:t>
            </w:r>
            <w:r w:rsidR="00A87C10">
              <w:rPr>
                <w:rFonts w:ascii="Arial" w:hAnsi="Arial"/>
                <w:sz w:val="20"/>
                <w:szCs w:val="20"/>
              </w:rPr>
              <w:t xml:space="preserve">and Virology </w:t>
            </w:r>
            <w:r>
              <w:rPr>
                <w:rFonts w:ascii="Arial" w:hAnsi="Arial"/>
                <w:sz w:val="20"/>
                <w:szCs w:val="20"/>
              </w:rPr>
              <w:t>Lab</w:t>
            </w:r>
            <w:r w:rsidR="00A87C10">
              <w:rPr>
                <w:rFonts w:ascii="Arial" w:hAnsi="Arial"/>
                <w:sz w:val="20"/>
                <w:szCs w:val="20"/>
              </w:rPr>
              <w:t>s</w:t>
            </w:r>
            <w:r>
              <w:rPr>
                <w:rFonts w:ascii="Arial" w:hAnsi="Arial"/>
                <w:sz w:val="20"/>
                <w:szCs w:val="20"/>
              </w:rPr>
              <w:t xml:space="preserve">.  </w:t>
            </w:r>
          </w:p>
          <w:p w:rsidR="00504D7F" w:rsidRPr="00715172" w:rsidRDefault="00504D7F">
            <w:pPr>
              <w:jc w:val="left"/>
              <w:rPr>
                <w:rFonts w:ascii="Arial" w:hAnsi="Arial"/>
                <w:sz w:val="20"/>
                <w:szCs w:val="20"/>
              </w:rPr>
            </w:pPr>
          </w:p>
          <w:p w:rsidR="00520B73" w:rsidRDefault="00E439A5">
            <w:pPr>
              <w:pStyle w:val="TableText"/>
              <w:autoSpaceDE/>
              <w:autoSpaceDN/>
              <w:rPr>
                <w:rFonts w:ascii="Arial" w:hAnsi="Arial"/>
              </w:rPr>
            </w:pPr>
            <w:r w:rsidRPr="00E439A5">
              <w:rPr>
                <w:rFonts w:ascii="Arial" w:hAnsi="Arial"/>
              </w:rPr>
              <w:t>The QC program ensures that the information generated by the Bacteriology/Virology Laboratory is accurate, reliable, and reproducible. This is accomplished by assessing the quality of the specimens; monitoring the performance of test procedures, reagents, media, instruments, and personnel; reviewing test results; and documenting the validity of the test method. Personnel who perform routine testing must test quality control specimens in the same manner as patient specimens.</w:t>
            </w:r>
          </w:p>
          <w:p w:rsidR="00285BFA" w:rsidRDefault="00285BFA">
            <w:pPr>
              <w:pStyle w:val="TableText"/>
              <w:autoSpaceDE/>
              <w:autoSpaceDN/>
              <w:rPr>
                <w:rFonts w:ascii="Arial" w:hAnsi="Arial"/>
              </w:rPr>
            </w:pPr>
          </w:p>
        </w:tc>
      </w:tr>
      <w:tr w:rsidR="00520B73" w:rsidTr="00F6347E">
        <w:trPr>
          <w:gridAfter w:val="2"/>
          <w:wAfter w:w="5398" w:type="dxa"/>
        </w:trPr>
        <w:tc>
          <w:tcPr>
            <w:tcW w:w="1797" w:type="dxa"/>
            <w:tcBorders>
              <w:top w:val="nil"/>
              <w:left w:val="nil"/>
              <w:bottom w:val="nil"/>
              <w:right w:val="nil"/>
            </w:tcBorders>
          </w:tcPr>
          <w:p w:rsidR="00520B73" w:rsidRDefault="00520B73" w:rsidP="00052B33">
            <w:pPr>
              <w:jc w:val="left"/>
              <w:rPr>
                <w:rFonts w:ascii="Arial" w:hAnsi="Arial"/>
                <w:b/>
                <w:color w:val="0000FF"/>
                <w:sz w:val="20"/>
              </w:rPr>
            </w:pPr>
          </w:p>
        </w:tc>
        <w:tc>
          <w:tcPr>
            <w:tcW w:w="9365" w:type="dxa"/>
            <w:gridSpan w:val="4"/>
            <w:tcBorders>
              <w:top w:val="nil"/>
              <w:left w:val="nil"/>
              <w:bottom w:val="nil"/>
              <w:right w:val="nil"/>
            </w:tcBorders>
          </w:tcPr>
          <w:p w:rsidR="00285BFA" w:rsidRDefault="00285BFA">
            <w:pPr>
              <w:rPr>
                <w:rFonts w:ascii="Arial" w:hAnsi="Arial"/>
                <w:sz w:val="20"/>
              </w:rPr>
            </w:pPr>
          </w:p>
        </w:tc>
      </w:tr>
      <w:tr w:rsidR="00520B73" w:rsidTr="00F6347E">
        <w:trPr>
          <w:gridAfter w:val="2"/>
          <w:wAfter w:w="5398" w:type="dxa"/>
        </w:trPr>
        <w:tc>
          <w:tcPr>
            <w:tcW w:w="1797" w:type="dxa"/>
            <w:tcBorders>
              <w:top w:val="nil"/>
              <w:left w:val="nil"/>
              <w:bottom w:val="nil"/>
              <w:right w:val="nil"/>
            </w:tcBorders>
          </w:tcPr>
          <w:p w:rsidR="00520B73" w:rsidRDefault="00E439A5">
            <w:r>
              <w:rPr>
                <w:rFonts w:ascii="Arial" w:hAnsi="Arial"/>
                <w:b/>
                <w:color w:val="0000FF"/>
                <w:sz w:val="20"/>
              </w:rPr>
              <w:t>QC Parameters</w:t>
            </w:r>
          </w:p>
        </w:tc>
        <w:tc>
          <w:tcPr>
            <w:tcW w:w="9365" w:type="dxa"/>
            <w:gridSpan w:val="4"/>
            <w:tcBorders>
              <w:top w:val="nil"/>
              <w:left w:val="nil"/>
              <w:bottom w:val="nil"/>
              <w:right w:val="nil"/>
            </w:tcBorders>
          </w:tcPr>
          <w:p w:rsidR="00E439A5" w:rsidRPr="00E439A5" w:rsidRDefault="00E439A5" w:rsidP="000632F8">
            <w:pPr>
              <w:numPr>
                <w:ilvl w:val="0"/>
                <w:numId w:val="3"/>
              </w:numPr>
              <w:tabs>
                <w:tab w:val="num" w:pos="360"/>
              </w:tabs>
              <w:ind w:hanging="630"/>
              <w:jc w:val="left"/>
              <w:rPr>
                <w:rFonts w:ascii="Arial" w:hAnsi="Arial" w:cs="Arial"/>
                <w:b/>
                <w:sz w:val="20"/>
                <w:szCs w:val="20"/>
              </w:rPr>
            </w:pPr>
            <w:r w:rsidRPr="00E439A5">
              <w:rPr>
                <w:rFonts w:ascii="Arial" w:hAnsi="Arial" w:cs="Arial"/>
                <w:b/>
                <w:sz w:val="20"/>
                <w:szCs w:val="20"/>
              </w:rPr>
              <w:t>Personnel</w:t>
            </w:r>
          </w:p>
          <w:p w:rsidR="00E439A5" w:rsidRPr="00E439A5" w:rsidRDefault="00E439A5" w:rsidP="009C0E78">
            <w:pPr>
              <w:numPr>
                <w:ilvl w:val="0"/>
                <w:numId w:val="18"/>
              </w:numPr>
              <w:tabs>
                <w:tab w:val="clear" w:pos="360"/>
                <w:tab w:val="num" w:pos="720"/>
              </w:tabs>
              <w:ind w:left="1080"/>
              <w:jc w:val="left"/>
              <w:rPr>
                <w:rFonts w:ascii="Arial" w:hAnsi="Arial" w:cs="Arial"/>
                <w:b/>
                <w:sz w:val="20"/>
                <w:szCs w:val="20"/>
              </w:rPr>
            </w:pPr>
            <w:r w:rsidRPr="00E439A5">
              <w:rPr>
                <w:rFonts w:ascii="Arial" w:hAnsi="Arial" w:cs="Arial"/>
                <w:sz w:val="20"/>
                <w:szCs w:val="20"/>
              </w:rPr>
              <w:t>Test for visual color discrimination in pre-employment physical exam</w:t>
            </w:r>
            <w:r w:rsidR="00156E19">
              <w:rPr>
                <w:rFonts w:ascii="Arial" w:hAnsi="Arial" w:cs="Arial"/>
                <w:sz w:val="20"/>
                <w:szCs w:val="20"/>
              </w:rPr>
              <w:t>.</w:t>
            </w:r>
          </w:p>
          <w:p w:rsidR="00E439A5" w:rsidRPr="00E439A5" w:rsidRDefault="00E439A5" w:rsidP="009C0E78">
            <w:pPr>
              <w:numPr>
                <w:ilvl w:val="0"/>
                <w:numId w:val="4"/>
              </w:numPr>
              <w:tabs>
                <w:tab w:val="clear" w:pos="360"/>
                <w:tab w:val="num" w:pos="720"/>
              </w:tabs>
              <w:ind w:left="1080"/>
              <w:jc w:val="left"/>
              <w:rPr>
                <w:rFonts w:ascii="Arial" w:hAnsi="Arial" w:cs="Arial"/>
                <w:sz w:val="20"/>
                <w:szCs w:val="20"/>
              </w:rPr>
            </w:pPr>
            <w:r w:rsidRPr="00E439A5">
              <w:rPr>
                <w:rFonts w:ascii="Arial" w:hAnsi="Arial" w:cs="Arial"/>
                <w:sz w:val="20"/>
                <w:szCs w:val="20"/>
              </w:rPr>
              <w:t xml:space="preserve">Document competency and training. </w:t>
            </w:r>
          </w:p>
          <w:p w:rsidR="00E439A5" w:rsidRPr="00E439A5" w:rsidRDefault="00E439A5" w:rsidP="009C0E78">
            <w:pPr>
              <w:numPr>
                <w:ilvl w:val="0"/>
                <w:numId w:val="4"/>
              </w:numPr>
              <w:tabs>
                <w:tab w:val="clear" w:pos="360"/>
                <w:tab w:val="num" w:pos="720"/>
              </w:tabs>
              <w:ind w:left="1080"/>
              <w:jc w:val="left"/>
              <w:rPr>
                <w:rFonts w:ascii="Arial" w:hAnsi="Arial" w:cs="Arial"/>
                <w:sz w:val="20"/>
                <w:szCs w:val="20"/>
              </w:rPr>
            </w:pPr>
            <w:r w:rsidRPr="00E439A5">
              <w:rPr>
                <w:rFonts w:ascii="Arial" w:hAnsi="Arial" w:cs="Arial"/>
                <w:sz w:val="20"/>
                <w:szCs w:val="20"/>
              </w:rPr>
              <w:t>Document continuing education.</w:t>
            </w:r>
          </w:p>
          <w:p w:rsidR="00715172" w:rsidRDefault="00E439A5" w:rsidP="009C0E78">
            <w:pPr>
              <w:numPr>
                <w:ilvl w:val="0"/>
                <w:numId w:val="4"/>
              </w:numPr>
              <w:tabs>
                <w:tab w:val="clear" w:pos="360"/>
                <w:tab w:val="num" w:pos="720"/>
              </w:tabs>
              <w:ind w:left="1080"/>
              <w:jc w:val="left"/>
              <w:rPr>
                <w:rFonts w:ascii="Arial" w:hAnsi="Arial" w:cs="Arial"/>
                <w:sz w:val="20"/>
                <w:szCs w:val="20"/>
              </w:rPr>
            </w:pPr>
            <w:r w:rsidRPr="00715172">
              <w:rPr>
                <w:rFonts w:ascii="Arial" w:hAnsi="Arial" w:cs="Arial"/>
                <w:sz w:val="20"/>
                <w:szCs w:val="20"/>
              </w:rPr>
              <w:t xml:space="preserve">Employee must attend department meetings and/or read meeting minutes. </w:t>
            </w:r>
          </w:p>
          <w:p w:rsidR="00E439A5" w:rsidRPr="00715172" w:rsidRDefault="00E439A5" w:rsidP="009C0E78">
            <w:pPr>
              <w:numPr>
                <w:ilvl w:val="0"/>
                <w:numId w:val="4"/>
              </w:numPr>
              <w:tabs>
                <w:tab w:val="clear" w:pos="360"/>
                <w:tab w:val="num" w:pos="720"/>
              </w:tabs>
              <w:ind w:left="1080"/>
              <w:jc w:val="left"/>
              <w:rPr>
                <w:rFonts w:ascii="Arial" w:hAnsi="Arial" w:cs="Arial"/>
                <w:sz w:val="20"/>
                <w:szCs w:val="20"/>
              </w:rPr>
            </w:pPr>
            <w:r w:rsidRPr="00715172">
              <w:rPr>
                <w:rFonts w:ascii="Arial" w:hAnsi="Arial" w:cs="Arial"/>
                <w:sz w:val="20"/>
                <w:szCs w:val="20"/>
              </w:rPr>
              <w:t>Provide employees with written performance standards.</w:t>
            </w:r>
          </w:p>
          <w:p w:rsidR="00E439A5" w:rsidRPr="00E439A5" w:rsidRDefault="00E439A5" w:rsidP="009C0E78">
            <w:pPr>
              <w:numPr>
                <w:ilvl w:val="0"/>
                <w:numId w:val="5"/>
              </w:numPr>
              <w:tabs>
                <w:tab w:val="clear" w:pos="360"/>
                <w:tab w:val="num" w:pos="720"/>
              </w:tabs>
              <w:ind w:left="1080"/>
              <w:jc w:val="left"/>
              <w:rPr>
                <w:rFonts w:ascii="Arial" w:hAnsi="Arial" w:cs="Arial"/>
                <w:sz w:val="20"/>
                <w:szCs w:val="20"/>
              </w:rPr>
            </w:pPr>
            <w:r w:rsidRPr="00E439A5">
              <w:rPr>
                <w:rFonts w:ascii="Arial" w:hAnsi="Arial" w:cs="Arial"/>
                <w:sz w:val="20"/>
                <w:szCs w:val="20"/>
              </w:rPr>
              <w:t>Perform employee evaluations annually.</w:t>
            </w:r>
          </w:p>
          <w:p w:rsidR="00E439A5" w:rsidRPr="00E439A5" w:rsidRDefault="00E439A5" w:rsidP="009C0E78">
            <w:pPr>
              <w:numPr>
                <w:ilvl w:val="0"/>
                <w:numId w:val="5"/>
              </w:numPr>
              <w:tabs>
                <w:tab w:val="clear" w:pos="360"/>
                <w:tab w:val="num" w:pos="720"/>
              </w:tabs>
              <w:ind w:left="1080"/>
              <w:jc w:val="left"/>
              <w:rPr>
                <w:rFonts w:ascii="Arial" w:hAnsi="Arial" w:cs="Arial"/>
                <w:sz w:val="20"/>
                <w:szCs w:val="20"/>
              </w:rPr>
            </w:pPr>
            <w:r w:rsidRPr="00E439A5">
              <w:rPr>
                <w:rFonts w:ascii="Arial" w:hAnsi="Arial" w:cs="Arial"/>
                <w:sz w:val="20"/>
                <w:szCs w:val="20"/>
              </w:rPr>
              <w:t>Personnel records are held for 5 years post termination.</w:t>
            </w:r>
          </w:p>
          <w:p w:rsidR="00E439A5" w:rsidRPr="00E439A5" w:rsidRDefault="00E439A5" w:rsidP="00E439A5">
            <w:pPr>
              <w:rPr>
                <w:rFonts w:ascii="Arial" w:hAnsi="Arial" w:cs="Arial"/>
                <w:b/>
                <w:sz w:val="20"/>
                <w:szCs w:val="20"/>
              </w:rPr>
            </w:pPr>
          </w:p>
          <w:p w:rsidR="00E439A5" w:rsidRPr="00E439A5" w:rsidRDefault="00E439A5" w:rsidP="000632F8">
            <w:pPr>
              <w:numPr>
                <w:ilvl w:val="0"/>
                <w:numId w:val="3"/>
              </w:numPr>
              <w:tabs>
                <w:tab w:val="num" w:pos="360"/>
              </w:tabs>
              <w:ind w:hanging="630"/>
              <w:jc w:val="left"/>
              <w:rPr>
                <w:rFonts w:ascii="Arial" w:hAnsi="Arial" w:cs="Arial"/>
                <w:b/>
                <w:sz w:val="20"/>
                <w:szCs w:val="20"/>
              </w:rPr>
            </w:pPr>
            <w:r w:rsidRPr="00E439A5">
              <w:rPr>
                <w:rFonts w:ascii="Arial" w:hAnsi="Arial" w:cs="Arial"/>
                <w:b/>
                <w:sz w:val="20"/>
                <w:szCs w:val="20"/>
              </w:rPr>
              <w:t>Policy and procedure manual</w:t>
            </w:r>
          </w:p>
          <w:p w:rsidR="00E439A5" w:rsidRPr="00E439A5" w:rsidRDefault="00E439A5" w:rsidP="009C0E78">
            <w:pPr>
              <w:numPr>
                <w:ilvl w:val="0"/>
                <w:numId w:val="6"/>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Write in CLSI format.</w:t>
            </w:r>
            <w:r w:rsidRPr="00E439A5">
              <w:rPr>
                <w:rFonts w:ascii="Arial" w:hAnsi="Arial" w:cs="Arial"/>
                <w:b/>
                <w:sz w:val="20"/>
                <w:szCs w:val="20"/>
              </w:rPr>
              <w:t xml:space="preserve"> </w:t>
            </w:r>
            <w:r w:rsidRPr="00E439A5">
              <w:rPr>
                <w:rFonts w:ascii="Arial" w:hAnsi="Arial" w:cs="Arial"/>
                <w:sz w:val="20"/>
                <w:szCs w:val="20"/>
              </w:rPr>
              <w:t>Contains test principal, safety, specimen type, materials and reagents, QC, assay procedure, results and interpretation, reporting, training/competency, notes/limitations and references.</w:t>
            </w:r>
          </w:p>
          <w:p w:rsidR="00E439A5" w:rsidRPr="00E439A5" w:rsidRDefault="00E439A5" w:rsidP="009C0E78">
            <w:pPr>
              <w:numPr>
                <w:ilvl w:val="0"/>
                <w:numId w:val="6"/>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Me</w:t>
            </w:r>
            <w:r w:rsidR="00C66052">
              <w:rPr>
                <w:rFonts w:ascii="Arial" w:hAnsi="Arial" w:cs="Arial"/>
                <w:sz w:val="20"/>
                <w:szCs w:val="20"/>
              </w:rPr>
              <w:t xml:space="preserve">dical director, Microbiology Supervisor </w:t>
            </w:r>
            <w:r w:rsidRPr="00E439A5">
              <w:rPr>
                <w:rFonts w:ascii="Arial" w:hAnsi="Arial" w:cs="Arial"/>
                <w:sz w:val="20"/>
                <w:szCs w:val="20"/>
              </w:rPr>
              <w:t>or designee will review and initial at least biennially.</w:t>
            </w:r>
          </w:p>
          <w:p w:rsidR="00E439A5" w:rsidRPr="00E439A5" w:rsidRDefault="00E439A5" w:rsidP="009C0E78">
            <w:pPr>
              <w:numPr>
                <w:ilvl w:val="0"/>
                <w:numId w:val="6"/>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Medical d</w:t>
            </w:r>
            <w:r w:rsidR="00C66052">
              <w:rPr>
                <w:rFonts w:ascii="Arial" w:hAnsi="Arial" w:cs="Arial"/>
                <w:sz w:val="20"/>
                <w:szCs w:val="20"/>
              </w:rPr>
              <w:t xml:space="preserve">irector or Microbiology Supervisor </w:t>
            </w:r>
            <w:r w:rsidRPr="00E439A5">
              <w:rPr>
                <w:rFonts w:ascii="Arial" w:hAnsi="Arial" w:cs="Arial"/>
                <w:sz w:val="20"/>
                <w:szCs w:val="20"/>
              </w:rPr>
              <w:t>reviews new policies and procedures, as well as major revisions before implementation.</w:t>
            </w:r>
          </w:p>
          <w:p w:rsidR="00E439A5" w:rsidRPr="00E439A5" w:rsidRDefault="00E439A5" w:rsidP="009C0E78">
            <w:pPr>
              <w:numPr>
                <w:ilvl w:val="0"/>
                <w:numId w:val="6"/>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If there is a change in directorship, the new director will review the policy/procedure manual within 12 months of change.</w:t>
            </w:r>
          </w:p>
          <w:p w:rsidR="00E439A5" w:rsidRPr="00E439A5" w:rsidRDefault="00E439A5" w:rsidP="009C0E78">
            <w:pPr>
              <w:numPr>
                <w:ilvl w:val="0"/>
                <w:numId w:val="6"/>
              </w:numPr>
              <w:tabs>
                <w:tab w:val="clear" w:pos="360"/>
                <w:tab w:val="num" w:pos="720"/>
                <w:tab w:val="num" w:pos="780"/>
              </w:tabs>
              <w:ind w:left="1080"/>
              <w:jc w:val="left"/>
              <w:rPr>
                <w:rFonts w:ascii="Arial" w:hAnsi="Arial" w:cs="Arial"/>
                <w:b/>
                <w:sz w:val="20"/>
                <w:szCs w:val="20"/>
              </w:rPr>
            </w:pPr>
            <w:r w:rsidRPr="00E439A5">
              <w:rPr>
                <w:rFonts w:ascii="Arial" w:hAnsi="Arial" w:cs="Arial"/>
                <w:bCs/>
                <w:sz w:val="20"/>
                <w:szCs w:val="20"/>
              </w:rPr>
              <w:t xml:space="preserve">Testing personnel are required to review new or revised procedures. They must acknowledge that they are knowledgeable of the procedure contents by initialing the procedure review document. </w:t>
            </w:r>
          </w:p>
          <w:p w:rsidR="00E439A5" w:rsidRPr="00E439A5" w:rsidRDefault="00E439A5" w:rsidP="009C0E78">
            <w:pPr>
              <w:numPr>
                <w:ilvl w:val="0"/>
                <w:numId w:val="6"/>
              </w:numPr>
              <w:tabs>
                <w:tab w:val="clear" w:pos="360"/>
                <w:tab w:val="num" w:pos="720"/>
                <w:tab w:val="num" w:pos="780"/>
              </w:tabs>
              <w:ind w:left="1080"/>
              <w:jc w:val="left"/>
              <w:rPr>
                <w:rFonts w:ascii="Arial" w:hAnsi="Arial" w:cs="Arial"/>
                <w:sz w:val="20"/>
                <w:szCs w:val="20"/>
              </w:rPr>
            </w:pPr>
            <w:r w:rsidRPr="00E439A5">
              <w:rPr>
                <w:rFonts w:ascii="Arial" w:hAnsi="Arial" w:cs="Arial"/>
                <w:sz w:val="20"/>
                <w:szCs w:val="20"/>
              </w:rPr>
              <w:t>Retain discontinued procedures for 2 years. Document date of retirement.</w:t>
            </w:r>
          </w:p>
          <w:p w:rsidR="00E439A5" w:rsidRPr="00E439A5" w:rsidRDefault="00E439A5" w:rsidP="00E439A5">
            <w:pPr>
              <w:rPr>
                <w:rFonts w:ascii="Arial" w:hAnsi="Arial" w:cs="Arial"/>
                <w:sz w:val="20"/>
                <w:szCs w:val="20"/>
              </w:rPr>
            </w:pPr>
          </w:p>
          <w:p w:rsidR="00E439A5" w:rsidRPr="00E439A5" w:rsidRDefault="004546B1" w:rsidP="000632F8">
            <w:pPr>
              <w:numPr>
                <w:ilvl w:val="0"/>
                <w:numId w:val="3"/>
              </w:numPr>
              <w:tabs>
                <w:tab w:val="num" w:pos="360"/>
              </w:tabs>
              <w:ind w:hanging="630"/>
              <w:jc w:val="left"/>
              <w:rPr>
                <w:rFonts w:ascii="Arial" w:hAnsi="Arial" w:cs="Arial"/>
                <w:b/>
                <w:sz w:val="20"/>
                <w:szCs w:val="20"/>
              </w:rPr>
            </w:pPr>
            <w:r>
              <w:rPr>
                <w:rFonts w:ascii="Arial" w:hAnsi="Arial" w:cs="Arial"/>
                <w:b/>
                <w:sz w:val="20"/>
                <w:szCs w:val="20"/>
              </w:rPr>
              <w:t xml:space="preserve">Records/Reports/Specimen </w:t>
            </w:r>
            <w:r w:rsidR="00E439A5" w:rsidRPr="00E439A5">
              <w:rPr>
                <w:rFonts w:ascii="Arial" w:hAnsi="Arial" w:cs="Arial"/>
                <w:b/>
                <w:sz w:val="20"/>
                <w:szCs w:val="20"/>
              </w:rPr>
              <w:t>Retention</w:t>
            </w:r>
          </w:p>
          <w:p w:rsidR="00E439A5" w:rsidRPr="00E439A5" w:rsidRDefault="00E439A5" w:rsidP="009C0E78">
            <w:pPr>
              <w:numPr>
                <w:ilvl w:val="0"/>
                <w:numId w:val="24"/>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Record all QC results on appropriate QC form.</w:t>
            </w:r>
          </w:p>
          <w:p w:rsidR="00E439A5" w:rsidRPr="00E439A5" w:rsidRDefault="00E439A5" w:rsidP="009C0E78">
            <w:pPr>
              <w:numPr>
                <w:ilvl w:val="0"/>
                <w:numId w:val="23"/>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Document failed QC results and corrective action by sending Sunquest mailbox notification or in</w:t>
            </w:r>
            <w:r w:rsidR="00156E19">
              <w:rPr>
                <w:rFonts w:ascii="Arial" w:hAnsi="Arial" w:cs="Arial"/>
                <w:sz w:val="20"/>
                <w:szCs w:val="20"/>
              </w:rPr>
              <w:t xml:space="preserve"> appropriate</w:t>
            </w:r>
            <w:r w:rsidRPr="00E439A5">
              <w:rPr>
                <w:rFonts w:ascii="Arial" w:hAnsi="Arial" w:cs="Arial"/>
                <w:sz w:val="20"/>
                <w:szCs w:val="20"/>
              </w:rPr>
              <w:t xml:space="preserve"> QC log</w:t>
            </w:r>
            <w:r w:rsidR="00156E19">
              <w:rPr>
                <w:rFonts w:ascii="Arial" w:hAnsi="Arial" w:cs="Arial"/>
                <w:sz w:val="20"/>
                <w:szCs w:val="20"/>
              </w:rPr>
              <w:t xml:space="preserve"> chart</w:t>
            </w:r>
            <w:r w:rsidRPr="00E439A5">
              <w:rPr>
                <w:rFonts w:ascii="Arial" w:hAnsi="Arial" w:cs="Arial"/>
                <w:sz w:val="20"/>
                <w:szCs w:val="20"/>
              </w:rPr>
              <w:t>.</w:t>
            </w:r>
          </w:p>
          <w:p w:rsidR="00E439A5" w:rsidRPr="00E439A5" w:rsidRDefault="00E439A5" w:rsidP="008C58BE">
            <w:pPr>
              <w:numPr>
                <w:ilvl w:val="0"/>
                <w:numId w:val="25"/>
              </w:numPr>
              <w:tabs>
                <w:tab w:val="clear" w:pos="1080"/>
              </w:tabs>
              <w:ind w:left="1785" w:hanging="450"/>
              <w:jc w:val="left"/>
              <w:rPr>
                <w:rFonts w:ascii="Arial" w:hAnsi="Arial" w:cs="Arial"/>
                <w:sz w:val="20"/>
                <w:szCs w:val="20"/>
              </w:rPr>
            </w:pPr>
            <w:r w:rsidRPr="00E439A5">
              <w:rPr>
                <w:rFonts w:ascii="Arial" w:hAnsi="Arial" w:cs="Arial"/>
                <w:sz w:val="20"/>
                <w:szCs w:val="20"/>
              </w:rPr>
              <w:t>Repeat test.</w:t>
            </w:r>
          </w:p>
          <w:p w:rsidR="00E439A5" w:rsidRPr="00E439A5" w:rsidRDefault="00E439A5" w:rsidP="008C58BE">
            <w:pPr>
              <w:numPr>
                <w:ilvl w:val="0"/>
                <w:numId w:val="25"/>
              </w:numPr>
              <w:tabs>
                <w:tab w:val="clear" w:pos="1080"/>
              </w:tabs>
              <w:ind w:left="1800" w:hanging="450"/>
              <w:jc w:val="left"/>
              <w:rPr>
                <w:rFonts w:ascii="Arial" w:hAnsi="Arial" w:cs="Arial"/>
                <w:sz w:val="20"/>
                <w:szCs w:val="20"/>
              </w:rPr>
            </w:pPr>
            <w:r w:rsidRPr="00E439A5">
              <w:rPr>
                <w:rFonts w:ascii="Arial" w:hAnsi="Arial" w:cs="Arial"/>
                <w:sz w:val="20"/>
                <w:szCs w:val="20"/>
              </w:rPr>
              <w:t>If the test remains out-of-control, repeat the test with new reagents and/or fresh QC orga</w:t>
            </w:r>
            <w:r w:rsidR="00F11D9D">
              <w:rPr>
                <w:rFonts w:ascii="Arial" w:hAnsi="Arial" w:cs="Arial"/>
                <w:sz w:val="20"/>
                <w:szCs w:val="20"/>
              </w:rPr>
              <w:t>nism. Notify Supervisor</w:t>
            </w:r>
            <w:r w:rsidRPr="00E439A5">
              <w:rPr>
                <w:rFonts w:ascii="Arial" w:hAnsi="Arial" w:cs="Arial"/>
                <w:sz w:val="20"/>
                <w:szCs w:val="20"/>
              </w:rPr>
              <w:t>.</w:t>
            </w:r>
          </w:p>
          <w:p w:rsidR="00E439A5" w:rsidRPr="00E439A5" w:rsidRDefault="00E439A5" w:rsidP="008C58BE">
            <w:pPr>
              <w:numPr>
                <w:ilvl w:val="0"/>
                <w:numId w:val="25"/>
              </w:numPr>
              <w:tabs>
                <w:tab w:val="clear" w:pos="1080"/>
              </w:tabs>
              <w:ind w:left="1785" w:hanging="435"/>
              <w:jc w:val="left"/>
              <w:rPr>
                <w:rFonts w:ascii="Arial" w:hAnsi="Arial" w:cs="Arial"/>
                <w:sz w:val="20"/>
                <w:szCs w:val="20"/>
              </w:rPr>
            </w:pPr>
            <w:r w:rsidRPr="00E439A5">
              <w:rPr>
                <w:rFonts w:ascii="Arial" w:hAnsi="Arial" w:cs="Arial"/>
                <w:sz w:val="20"/>
                <w:szCs w:val="20"/>
              </w:rPr>
              <w:t>Perform alternate testing if the problem remains unresolved.</w:t>
            </w:r>
          </w:p>
          <w:p w:rsidR="00E439A5" w:rsidRPr="00E439A5" w:rsidRDefault="00E439A5" w:rsidP="008C58BE">
            <w:pPr>
              <w:numPr>
                <w:ilvl w:val="0"/>
                <w:numId w:val="25"/>
              </w:numPr>
              <w:tabs>
                <w:tab w:val="clear" w:pos="1080"/>
              </w:tabs>
              <w:ind w:left="1785" w:hanging="435"/>
              <w:jc w:val="left"/>
              <w:rPr>
                <w:rFonts w:ascii="Arial" w:hAnsi="Arial" w:cs="Arial"/>
                <w:bCs/>
                <w:sz w:val="20"/>
                <w:szCs w:val="20"/>
              </w:rPr>
            </w:pPr>
            <w:r w:rsidRPr="00E439A5">
              <w:rPr>
                <w:rFonts w:ascii="Arial" w:hAnsi="Arial" w:cs="Arial"/>
                <w:sz w:val="20"/>
                <w:szCs w:val="20"/>
              </w:rPr>
              <w:t>Do not report patient results until the problem is resolved.</w:t>
            </w:r>
          </w:p>
          <w:p w:rsidR="00E439A5" w:rsidRPr="00E439A5" w:rsidRDefault="00E439A5" w:rsidP="009C0E78">
            <w:pPr>
              <w:numPr>
                <w:ilvl w:val="0"/>
                <w:numId w:val="22"/>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Report patient results to authorized personnel only in compliance with HIPPA regulations.</w:t>
            </w:r>
          </w:p>
          <w:p w:rsidR="00E439A5" w:rsidRPr="00E439A5" w:rsidRDefault="00E439A5" w:rsidP="009C0E78">
            <w:pPr>
              <w:numPr>
                <w:ilvl w:val="0"/>
                <w:numId w:val="21"/>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 xml:space="preserve">Report critical values immediately. Document person notified of value, date and time. </w:t>
            </w:r>
          </w:p>
          <w:p w:rsidR="00E439A5" w:rsidRPr="00E439A5" w:rsidRDefault="00E439A5" w:rsidP="009C0E78">
            <w:pPr>
              <w:numPr>
                <w:ilvl w:val="0"/>
                <w:numId w:val="21"/>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Document any failed attempts to notify appropriate person of a critical val</w:t>
            </w:r>
            <w:r w:rsidR="00156E19">
              <w:rPr>
                <w:rFonts w:ascii="Arial" w:hAnsi="Arial" w:cs="Arial"/>
                <w:sz w:val="20"/>
                <w:szCs w:val="20"/>
              </w:rPr>
              <w:t>ue and action taken. File an on</w:t>
            </w:r>
            <w:r w:rsidRPr="00E439A5">
              <w:rPr>
                <w:rFonts w:ascii="Arial" w:hAnsi="Arial" w:cs="Arial"/>
                <w:sz w:val="20"/>
                <w:szCs w:val="20"/>
              </w:rPr>
              <w:t xml:space="preserve">line Safety </w:t>
            </w:r>
            <w:r w:rsidR="00156E19">
              <w:rPr>
                <w:rFonts w:ascii="Arial" w:hAnsi="Arial" w:cs="Arial"/>
                <w:sz w:val="20"/>
                <w:szCs w:val="20"/>
              </w:rPr>
              <w:t>Learning R</w:t>
            </w:r>
            <w:r w:rsidRPr="00E439A5">
              <w:rPr>
                <w:rFonts w:ascii="Arial" w:hAnsi="Arial" w:cs="Arial"/>
                <w:sz w:val="20"/>
                <w:szCs w:val="20"/>
              </w:rPr>
              <w:t>eport</w:t>
            </w:r>
            <w:r w:rsidR="00156E19">
              <w:rPr>
                <w:rFonts w:ascii="Arial" w:hAnsi="Arial" w:cs="Arial"/>
                <w:sz w:val="20"/>
                <w:szCs w:val="20"/>
              </w:rPr>
              <w:t xml:space="preserve"> (SLR)</w:t>
            </w:r>
            <w:r w:rsidRPr="00E439A5">
              <w:rPr>
                <w:rFonts w:ascii="Arial" w:hAnsi="Arial" w:cs="Arial"/>
                <w:sz w:val="20"/>
                <w:szCs w:val="20"/>
              </w:rPr>
              <w:t>.</w:t>
            </w:r>
          </w:p>
          <w:p w:rsidR="00E439A5" w:rsidRPr="00E439A5" w:rsidRDefault="00E439A5" w:rsidP="009C0E78">
            <w:pPr>
              <w:numPr>
                <w:ilvl w:val="0"/>
                <w:numId w:val="20"/>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Review patient reports before filing in Sunquest for patient identification, clerical errors, significant analytical errors and unusual laboratory results.</w:t>
            </w:r>
          </w:p>
          <w:p w:rsidR="00E439A5" w:rsidRPr="00E439A5" w:rsidRDefault="00E439A5" w:rsidP="009C0E78">
            <w:pPr>
              <w:numPr>
                <w:ilvl w:val="0"/>
                <w:numId w:val="20"/>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Review completed worksheets for accuracy.</w:t>
            </w:r>
          </w:p>
          <w:p w:rsidR="00E439A5" w:rsidRPr="00E439A5" w:rsidRDefault="00E439A5" w:rsidP="009C0E78">
            <w:pPr>
              <w:numPr>
                <w:ilvl w:val="0"/>
                <w:numId w:val="26"/>
              </w:numPr>
              <w:tabs>
                <w:tab w:val="clear" w:pos="810"/>
              </w:tabs>
              <w:ind w:left="1785" w:hanging="450"/>
              <w:jc w:val="left"/>
              <w:rPr>
                <w:rFonts w:ascii="Arial" w:hAnsi="Arial" w:cs="Arial"/>
                <w:sz w:val="20"/>
                <w:szCs w:val="20"/>
              </w:rPr>
            </w:pPr>
            <w:r w:rsidRPr="00E439A5">
              <w:rPr>
                <w:rFonts w:ascii="Arial" w:hAnsi="Arial" w:cs="Arial"/>
                <w:sz w:val="20"/>
                <w:szCs w:val="20"/>
              </w:rPr>
              <w:t xml:space="preserve">If erroneous results have been reported, contact the physician and issue a corrected report. </w:t>
            </w:r>
          </w:p>
          <w:p w:rsidR="00E439A5" w:rsidRDefault="00E439A5" w:rsidP="001A59A8">
            <w:pPr>
              <w:numPr>
                <w:ilvl w:val="0"/>
                <w:numId w:val="26"/>
              </w:numPr>
              <w:tabs>
                <w:tab w:val="clear" w:pos="810"/>
              </w:tabs>
              <w:ind w:left="1785" w:hanging="450"/>
              <w:jc w:val="left"/>
              <w:rPr>
                <w:rFonts w:ascii="Arial" w:hAnsi="Arial" w:cs="Arial"/>
                <w:bCs/>
                <w:sz w:val="20"/>
                <w:szCs w:val="20"/>
              </w:rPr>
            </w:pPr>
            <w:r w:rsidRPr="00E439A5">
              <w:rPr>
                <w:rFonts w:ascii="Arial" w:hAnsi="Arial" w:cs="Arial"/>
                <w:bCs/>
                <w:sz w:val="20"/>
                <w:szCs w:val="20"/>
              </w:rPr>
              <w:t>Do not remove the erroneous report from the patient’s chart.</w:t>
            </w:r>
          </w:p>
          <w:p w:rsidR="00281A66" w:rsidRPr="00E439A5" w:rsidRDefault="00281A66" w:rsidP="00281A66">
            <w:pPr>
              <w:ind w:left="975"/>
              <w:jc w:val="left"/>
              <w:rPr>
                <w:rFonts w:ascii="Arial" w:hAnsi="Arial" w:cs="Arial"/>
                <w:bCs/>
                <w:sz w:val="20"/>
                <w:szCs w:val="20"/>
              </w:rPr>
            </w:pPr>
          </w:p>
          <w:p w:rsidR="00E439A5" w:rsidRPr="00E439A5" w:rsidRDefault="00E439A5" w:rsidP="009C0E78">
            <w:pPr>
              <w:pStyle w:val="BodyTextIndent"/>
              <w:numPr>
                <w:ilvl w:val="0"/>
                <w:numId w:val="19"/>
              </w:numPr>
              <w:tabs>
                <w:tab w:val="clear" w:pos="360"/>
                <w:tab w:val="num" w:pos="720"/>
              </w:tabs>
              <w:spacing w:after="0"/>
              <w:ind w:left="1080"/>
              <w:jc w:val="left"/>
              <w:rPr>
                <w:rFonts w:ascii="Arial" w:hAnsi="Arial" w:cs="Arial"/>
                <w:b/>
                <w:sz w:val="20"/>
                <w:szCs w:val="20"/>
              </w:rPr>
            </w:pPr>
            <w:r w:rsidRPr="00E439A5">
              <w:rPr>
                <w:rFonts w:ascii="Arial" w:hAnsi="Arial" w:cs="Arial"/>
                <w:sz w:val="20"/>
                <w:szCs w:val="20"/>
              </w:rPr>
              <w:lastRenderedPageBreak/>
              <w:t>Correct errors in patient reports in a timely fashion. Document person notified of error, date and time.</w:t>
            </w:r>
          </w:p>
          <w:p w:rsidR="00E439A5" w:rsidRPr="00E439A5" w:rsidRDefault="00E439A5" w:rsidP="009C0E78">
            <w:pPr>
              <w:numPr>
                <w:ilvl w:val="0"/>
                <w:numId w:val="7"/>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Include name of reference laboratory on patient’s report.</w:t>
            </w:r>
          </w:p>
          <w:p w:rsidR="00E439A5" w:rsidRPr="00E439A5" w:rsidRDefault="00E439A5" w:rsidP="009C0E78">
            <w:pPr>
              <w:numPr>
                <w:ilvl w:val="0"/>
                <w:numId w:val="7"/>
              </w:numPr>
              <w:tabs>
                <w:tab w:val="clear" w:pos="360"/>
                <w:tab w:val="num" w:pos="720"/>
                <w:tab w:val="num" w:pos="780"/>
              </w:tabs>
              <w:ind w:left="1080"/>
              <w:jc w:val="left"/>
              <w:rPr>
                <w:rFonts w:ascii="Arial" w:hAnsi="Arial" w:cs="Arial"/>
                <w:b/>
                <w:sz w:val="20"/>
                <w:szCs w:val="20"/>
              </w:rPr>
            </w:pPr>
            <w:r w:rsidRPr="00E439A5">
              <w:rPr>
                <w:rFonts w:ascii="Arial" w:hAnsi="Arial" w:cs="Arial"/>
                <w:sz w:val="20"/>
                <w:szCs w:val="20"/>
              </w:rPr>
              <w:t>Document reasons for specimen rejection if it is unacceptable.</w:t>
            </w:r>
          </w:p>
          <w:p w:rsidR="00E439A5" w:rsidRPr="00E439A5" w:rsidRDefault="00E439A5" w:rsidP="009C0E78">
            <w:pPr>
              <w:numPr>
                <w:ilvl w:val="0"/>
                <w:numId w:val="7"/>
              </w:numPr>
              <w:tabs>
                <w:tab w:val="clear" w:pos="360"/>
                <w:tab w:val="num" w:pos="720"/>
                <w:tab w:val="num" w:pos="780"/>
              </w:tabs>
              <w:ind w:left="1080"/>
              <w:jc w:val="left"/>
              <w:rPr>
                <w:rFonts w:ascii="Arial" w:hAnsi="Arial" w:cs="Arial"/>
                <w:sz w:val="20"/>
                <w:szCs w:val="20"/>
              </w:rPr>
            </w:pPr>
            <w:r w:rsidRPr="00E439A5">
              <w:rPr>
                <w:rFonts w:ascii="Arial" w:hAnsi="Arial" w:cs="Arial"/>
                <w:sz w:val="20"/>
                <w:szCs w:val="20"/>
              </w:rPr>
              <w:t>Retain records for 2 years including test requisitions; instrume</w:t>
            </w:r>
            <w:r w:rsidR="00715172">
              <w:rPr>
                <w:rFonts w:ascii="Arial" w:hAnsi="Arial" w:cs="Arial"/>
                <w:sz w:val="20"/>
                <w:szCs w:val="20"/>
              </w:rPr>
              <w:t xml:space="preserve">nt printouts (Vitek, MicroScan, Sofia), rapid testing worksheets </w:t>
            </w:r>
            <w:r w:rsidRPr="00E439A5">
              <w:rPr>
                <w:rFonts w:ascii="Arial" w:hAnsi="Arial" w:cs="Arial"/>
                <w:sz w:val="20"/>
                <w:szCs w:val="20"/>
              </w:rPr>
              <w:t xml:space="preserve">and QA/QC records. </w:t>
            </w:r>
          </w:p>
          <w:p w:rsidR="00E439A5" w:rsidRPr="00E439A5" w:rsidRDefault="00E439A5" w:rsidP="009C0E78">
            <w:pPr>
              <w:numPr>
                <w:ilvl w:val="0"/>
                <w:numId w:val="7"/>
              </w:numPr>
              <w:tabs>
                <w:tab w:val="clear" w:pos="360"/>
                <w:tab w:val="num" w:pos="720"/>
                <w:tab w:val="num" w:pos="780"/>
              </w:tabs>
              <w:ind w:left="1080"/>
              <w:jc w:val="left"/>
              <w:rPr>
                <w:rFonts w:ascii="Arial" w:hAnsi="Arial" w:cs="Arial"/>
                <w:sz w:val="20"/>
                <w:szCs w:val="20"/>
              </w:rPr>
            </w:pPr>
            <w:r w:rsidRPr="00E439A5">
              <w:rPr>
                <w:rFonts w:ascii="Arial" w:hAnsi="Arial" w:cs="Arial"/>
                <w:sz w:val="20"/>
                <w:szCs w:val="20"/>
              </w:rPr>
              <w:t>Specimens of CS</w:t>
            </w:r>
            <w:r w:rsidR="001F1E68">
              <w:rPr>
                <w:rFonts w:ascii="Arial" w:hAnsi="Arial" w:cs="Arial"/>
                <w:sz w:val="20"/>
                <w:szCs w:val="20"/>
              </w:rPr>
              <w:t>F and body fluids are retained 7</w:t>
            </w:r>
            <w:r w:rsidRPr="00E439A5">
              <w:rPr>
                <w:rFonts w:ascii="Arial" w:hAnsi="Arial" w:cs="Arial"/>
                <w:sz w:val="20"/>
                <w:szCs w:val="20"/>
              </w:rPr>
              <w:t xml:space="preserve"> days.  All direct Gram stain slides are retained 7 days.</w:t>
            </w:r>
          </w:p>
          <w:p w:rsidR="00E439A5" w:rsidRPr="00E439A5" w:rsidRDefault="00E439A5" w:rsidP="009C0E78">
            <w:pPr>
              <w:numPr>
                <w:ilvl w:val="0"/>
                <w:numId w:val="7"/>
              </w:numPr>
              <w:tabs>
                <w:tab w:val="clear" w:pos="360"/>
                <w:tab w:val="num" w:pos="720"/>
                <w:tab w:val="num" w:pos="780"/>
              </w:tabs>
              <w:ind w:left="1080"/>
              <w:jc w:val="left"/>
              <w:rPr>
                <w:rFonts w:ascii="Arial" w:hAnsi="Arial" w:cs="Arial"/>
                <w:sz w:val="20"/>
                <w:szCs w:val="20"/>
              </w:rPr>
            </w:pPr>
            <w:r w:rsidRPr="00E439A5">
              <w:rPr>
                <w:rFonts w:ascii="Arial" w:hAnsi="Arial" w:cs="Arial"/>
                <w:sz w:val="20"/>
                <w:szCs w:val="20"/>
              </w:rPr>
              <w:t xml:space="preserve">Urine specimens are saved in the Core lab for 24 hours. </w:t>
            </w:r>
          </w:p>
          <w:p w:rsidR="00E439A5" w:rsidRPr="00E439A5" w:rsidRDefault="00E439A5" w:rsidP="009C0E78">
            <w:pPr>
              <w:numPr>
                <w:ilvl w:val="0"/>
                <w:numId w:val="7"/>
              </w:numPr>
              <w:tabs>
                <w:tab w:val="clear" w:pos="360"/>
                <w:tab w:val="num" w:pos="720"/>
                <w:tab w:val="num" w:pos="780"/>
              </w:tabs>
              <w:ind w:left="1080"/>
              <w:jc w:val="left"/>
              <w:rPr>
                <w:rFonts w:ascii="Arial" w:hAnsi="Arial" w:cs="Arial"/>
                <w:sz w:val="20"/>
                <w:szCs w:val="20"/>
              </w:rPr>
            </w:pPr>
            <w:r w:rsidRPr="00E439A5">
              <w:rPr>
                <w:rFonts w:ascii="Arial" w:hAnsi="Arial" w:cs="Arial"/>
                <w:sz w:val="20"/>
                <w:szCs w:val="20"/>
              </w:rPr>
              <w:t xml:space="preserve">Safety </w:t>
            </w:r>
            <w:r w:rsidR="000E4696">
              <w:rPr>
                <w:rFonts w:ascii="Arial" w:hAnsi="Arial" w:cs="Arial"/>
                <w:sz w:val="20"/>
                <w:szCs w:val="20"/>
              </w:rPr>
              <w:t>Learning R</w:t>
            </w:r>
            <w:r w:rsidRPr="00E439A5">
              <w:rPr>
                <w:rFonts w:ascii="Arial" w:hAnsi="Arial" w:cs="Arial"/>
                <w:sz w:val="20"/>
                <w:szCs w:val="20"/>
              </w:rPr>
              <w:t>eports</w:t>
            </w:r>
            <w:r w:rsidR="000E4696">
              <w:rPr>
                <w:rFonts w:ascii="Arial" w:hAnsi="Arial" w:cs="Arial"/>
                <w:sz w:val="20"/>
                <w:szCs w:val="20"/>
              </w:rPr>
              <w:t xml:space="preserve"> (SLR)</w:t>
            </w:r>
            <w:r w:rsidRPr="00E439A5">
              <w:rPr>
                <w:rFonts w:ascii="Arial" w:hAnsi="Arial" w:cs="Arial"/>
                <w:sz w:val="20"/>
                <w:szCs w:val="20"/>
              </w:rPr>
              <w:t xml:space="preserve"> are electronically maintained by Children’s Risk Management. </w:t>
            </w:r>
          </w:p>
          <w:p w:rsidR="00E439A5" w:rsidRPr="00E439A5" w:rsidRDefault="00E439A5" w:rsidP="00E439A5">
            <w:pPr>
              <w:pStyle w:val="Header"/>
              <w:tabs>
                <w:tab w:val="clear" w:pos="4320"/>
                <w:tab w:val="clear" w:pos="8640"/>
                <w:tab w:val="num" w:pos="780"/>
              </w:tabs>
              <w:rPr>
                <w:rFonts w:ascii="Arial" w:hAnsi="Arial" w:cs="Arial"/>
                <w:sz w:val="20"/>
                <w:szCs w:val="20"/>
              </w:rPr>
            </w:pPr>
          </w:p>
          <w:p w:rsidR="00E439A5" w:rsidRPr="00E439A5" w:rsidRDefault="00E439A5" w:rsidP="000632F8">
            <w:pPr>
              <w:numPr>
                <w:ilvl w:val="0"/>
                <w:numId w:val="3"/>
              </w:numPr>
              <w:tabs>
                <w:tab w:val="num" w:pos="360"/>
                <w:tab w:val="num" w:pos="780"/>
              </w:tabs>
              <w:ind w:hanging="630"/>
              <w:jc w:val="left"/>
              <w:rPr>
                <w:rFonts w:ascii="Arial" w:hAnsi="Arial" w:cs="Arial"/>
                <w:b/>
                <w:sz w:val="20"/>
                <w:szCs w:val="20"/>
              </w:rPr>
            </w:pPr>
            <w:r w:rsidRPr="00E439A5">
              <w:rPr>
                <w:rFonts w:ascii="Arial" w:hAnsi="Arial" w:cs="Arial"/>
                <w:b/>
                <w:sz w:val="20"/>
                <w:szCs w:val="20"/>
              </w:rPr>
              <w:t>Equipment</w:t>
            </w:r>
          </w:p>
          <w:p w:rsidR="00E439A5" w:rsidRPr="00E439A5" w:rsidRDefault="00E439A5" w:rsidP="009C0E78">
            <w:pPr>
              <w:numPr>
                <w:ilvl w:val="0"/>
                <w:numId w:val="8"/>
              </w:numPr>
              <w:tabs>
                <w:tab w:val="clear" w:pos="360"/>
                <w:tab w:val="num" w:pos="765"/>
              </w:tabs>
              <w:ind w:left="1080"/>
              <w:jc w:val="left"/>
              <w:rPr>
                <w:rFonts w:ascii="Arial" w:hAnsi="Arial" w:cs="Arial"/>
                <w:b/>
                <w:sz w:val="20"/>
                <w:szCs w:val="20"/>
              </w:rPr>
            </w:pPr>
            <w:r w:rsidRPr="00E439A5">
              <w:rPr>
                <w:rFonts w:ascii="Arial" w:hAnsi="Arial" w:cs="Arial"/>
                <w:sz w:val="20"/>
                <w:szCs w:val="20"/>
              </w:rPr>
              <w:t>Function checks of equipment are performed and records</w:t>
            </w:r>
            <w:r w:rsidR="00707017">
              <w:rPr>
                <w:rFonts w:ascii="Arial" w:hAnsi="Arial" w:cs="Arial"/>
                <w:sz w:val="20"/>
                <w:szCs w:val="20"/>
              </w:rPr>
              <w:t xml:space="preserve"> are</w:t>
            </w:r>
            <w:r w:rsidRPr="00E439A5">
              <w:rPr>
                <w:rFonts w:ascii="Arial" w:hAnsi="Arial" w:cs="Arial"/>
                <w:sz w:val="20"/>
                <w:szCs w:val="20"/>
              </w:rPr>
              <w:t xml:space="preserve"> maintained by the BioMed department. </w:t>
            </w:r>
          </w:p>
          <w:p w:rsidR="00E439A5" w:rsidRPr="00E439A5" w:rsidRDefault="00E439A5" w:rsidP="009C0E78">
            <w:pPr>
              <w:numPr>
                <w:ilvl w:val="0"/>
                <w:numId w:val="8"/>
              </w:numPr>
              <w:tabs>
                <w:tab w:val="clear" w:pos="360"/>
                <w:tab w:val="num" w:pos="765"/>
              </w:tabs>
              <w:ind w:left="1080"/>
              <w:jc w:val="left"/>
              <w:rPr>
                <w:rFonts w:ascii="Arial" w:hAnsi="Arial" w:cs="Arial"/>
                <w:b/>
                <w:sz w:val="20"/>
                <w:szCs w:val="20"/>
              </w:rPr>
            </w:pPr>
            <w:r w:rsidRPr="00E439A5">
              <w:rPr>
                <w:rFonts w:ascii="Arial" w:hAnsi="Arial" w:cs="Arial"/>
                <w:sz w:val="20"/>
                <w:szCs w:val="20"/>
              </w:rPr>
              <w:t>Service contracts: Instrument PMs are performed annually by the company field service engineers or at recommended intervals dependent upon the contract.</w:t>
            </w:r>
          </w:p>
          <w:p w:rsidR="00E439A5" w:rsidRPr="00E439A5" w:rsidRDefault="00E439A5" w:rsidP="009C0E78">
            <w:pPr>
              <w:numPr>
                <w:ilvl w:val="0"/>
                <w:numId w:val="8"/>
              </w:numPr>
              <w:tabs>
                <w:tab w:val="clear" w:pos="360"/>
                <w:tab w:val="num" w:pos="765"/>
              </w:tabs>
              <w:ind w:left="1080"/>
              <w:jc w:val="left"/>
              <w:rPr>
                <w:rFonts w:ascii="Arial" w:hAnsi="Arial" w:cs="Arial"/>
                <w:b/>
                <w:sz w:val="20"/>
                <w:szCs w:val="20"/>
              </w:rPr>
            </w:pPr>
            <w:r w:rsidRPr="00E439A5">
              <w:rPr>
                <w:rFonts w:ascii="Arial" w:hAnsi="Arial" w:cs="Arial"/>
                <w:sz w:val="20"/>
                <w:szCs w:val="20"/>
              </w:rPr>
              <w:t>Document routine preventive maintenance.</w:t>
            </w:r>
          </w:p>
          <w:p w:rsidR="00E439A5" w:rsidRPr="00E439A5" w:rsidRDefault="00E439A5" w:rsidP="009C0E78">
            <w:pPr>
              <w:numPr>
                <w:ilvl w:val="0"/>
                <w:numId w:val="8"/>
              </w:numPr>
              <w:tabs>
                <w:tab w:val="clear" w:pos="360"/>
                <w:tab w:val="num" w:pos="765"/>
              </w:tabs>
              <w:ind w:left="1080"/>
              <w:jc w:val="left"/>
              <w:rPr>
                <w:rFonts w:ascii="Arial" w:hAnsi="Arial" w:cs="Arial"/>
                <w:b/>
                <w:sz w:val="20"/>
                <w:szCs w:val="20"/>
              </w:rPr>
            </w:pPr>
            <w:r w:rsidRPr="00E439A5">
              <w:rPr>
                <w:rFonts w:ascii="Arial" w:hAnsi="Arial" w:cs="Arial"/>
                <w:sz w:val="20"/>
                <w:szCs w:val="20"/>
              </w:rPr>
              <w:t>Maintain the records for the life of the instrument.</w:t>
            </w:r>
            <w:r w:rsidR="00707017">
              <w:rPr>
                <w:rFonts w:ascii="Arial" w:hAnsi="Arial" w:cs="Arial"/>
                <w:sz w:val="20"/>
                <w:szCs w:val="20"/>
              </w:rPr>
              <w:t xml:space="preserve"> </w:t>
            </w:r>
          </w:p>
          <w:p w:rsidR="00E439A5" w:rsidRPr="00E439A5" w:rsidRDefault="00E439A5" w:rsidP="00E439A5">
            <w:pPr>
              <w:ind w:left="405"/>
              <w:rPr>
                <w:rFonts w:ascii="Arial" w:hAnsi="Arial" w:cs="Arial"/>
                <w:b/>
                <w:sz w:val="20"/>
                <w:szCs w:val="20"/>
              </w:rPr>
            </w:pPr>
          </w:p>
          <w:p w:rsidR="00E439A5" w:rsidRPr="00E439A5" w:rsidRDefault="00E439A5" w:rsidP="000632F8">
            <w:pPr>
              <w:numPr>
                <w:ilvl w:val="0"/>
                <w:numId w:val="3"/>
              </w:numPr>
              <w:tabs>
                <w:tab w:val="num" w:pos="360"/>
                <w:tab w:val="num" w:pos="780"/>
              </w:tabs>
              <w:ind w:hanging="630"/>
              <w:jc w:val="left"/>
              <w:rPr>
                <w:rFonts w:ascii="Arial" w:hAnsi="Arial" w:cs="Arial"/>
                <w:b/>
                <w:sz w:val="20"/>
                <w:szCs w:val="20"/>
              </w:rPr>
            </w:pPr>
            <w:r w:rsidRPr="00E439A5">
              <w:rPr>
                <w:rFonts w:ascii="Arial" w:hAnsi="Arial" w:cs="Arial"/>
                <w:b/>
                <w:sz w:val="20"/>
                <w:szCs w:val="20"/>
              </w:rPr>
              <w:t>Commercially prepared media exempt from QC</w:t>
            </w:r>
          </w:p>
          <w:p w:rsidR="00E439A5" w:rsidRPr="00E439A5" w:rsidRDefault="00E439A5" w:rsidP="009C0E78">
            <w:pPr>
              <w:numPr>
                <w:ilvl w:val="0"/>
                <w:numId w:val="9"/>
              </w:numPr>
              <w:tabs>
                <w:tab w:val="num" w:pos="765"/>
              </w:tabs>
              <w:ind w:left="1080"/>
              <w:jc w:val="left"/>
              <w:rPr>
                <w:rFonts w:ascii="Arial" w:hAnsi="Arial" w:cs="Arial"/>
                <w:sz w:val="20"/>
                <w:szCs w:val="20"/>
              </w:rPr>
            </w:pPr>
            <w:r w:rsidRPr="00E439A5">
              <w:rPr>
                <w:rFonts w:ascii="Arial" w:hAnsi="Arial" w:cs="Arial"/>
                <w:sz w:val="20"/>
                <w:szCs w:val="20"/>
              </w:rPr>
              <w:t>Retain manufacturer’s QC protocol.</w:t>
            </w:r>
          </w:p>
          <w:p w:rsidR="00E439A5" w:rsidRPr="00E439A5" w:rsidRDefault="00E439A5" w:rsidP="009C0E78">
            <w:pPr>
              <w:numPr>
                <w:ilvl w:val="0"/>
                <w:numId w:val="9"/>
              </w:numPr>
              <w:tabs>
                <w:tab w:val="num" w:pos="765"/>
              </w:tabs>
              <w:ind w:left="1080"/>
              <w:jc w:val="left"/>
              <w:rPr>
                <w:rFonts w:ascii="Arial" w:hAnsi="Arial" w:cs="Arial"/>
                <w:sz w:val="20"/>
                <w:szCs w:val="20"/>
              </w:rPr>
            </w:pPr>
            <w:r w:rsidRPr="00E439A5">
              <w:rPr>
                <w:rFonts w:ascii="Arial" w:hAnsi="Arial" w:cs="Arial"/>
                <w:sz w:val="20"/>
                <w:szCs w:val="20"/>
              </w:rPr>
              <w:t>Assurance that manufacturer follows</w:t>
            </w:r>
            <w:r w:rsidR="00B33705">
              <w:rPr>
                <w:rFonts w:ascii="Arial" w:hAnsi="Arial" w:cs="Arial"/>
                <w:sz w:val="20"/>
                <w:szCs w:val="20"/>
              </w:rPr>
              <w:t xml:space="preserve"> CLSI standards is available on</w:t>
            </w:r>
            <w:r w:rsidRPr="00E439A5">
              <w:rPr>
                <w:rFonts w:ascii="Arial" w:hAnsi="Arial" w:cs="Arial"/>
                <w:sz w:val="20"/>
                <w:szCs w:val="20"/>
              </w:rPr>
              <w:t>line or upon request.</w:t>
            </w:r>
          </w:p>
          <w:p w:rsidR="00E439A5" w:rsidRPr="00E439A5" w:rsidRDefault="00E439A5" w:rsidP="009C0E78">
            <w:pPr>
              <w:numPr>
                <w:ilvl w:val="0"/>
                <w:numId w:val="9"/>
              </w:numPr>
              <w:tabs>
                <w:tab w:val="num" w:pos="765"/>
              </w:tabs>
              <w:ind w:left="1080"/>
              <w:jc w:val="left"/>
              <w:rPr>
                <w:rFonts w:ascii="Arial" w:hAnsi="Arial" w:cs="Arial"/>
                <w:sz w:val="20"/>
                <w:szCs w:val="20"/>
              </w:rPr>
            </w:pPr>
            <w:r w:rsidRPr="00E439A5">
              <w:rPr>
                <w:rFonts w:ascii="Arial" w:hAnsi="Arial" w:cs="Arial"/>
                <w:sz w:val="20"/>
                <w:szCs w:val="20"/>
              </w:rPr>
              <w:t>Inspect each shipment for cracked media or Petri dishes, hemolysis, freezing, unequal filling, excessive bubbles, and contamination.</w:t>
            </w:r>
          </w:p>
          <w:p w:rsidR="00E439A5" w:rsidRDefault="00E439A5" w:rsidP="009C0E78">
            <w:pPr>
              <w:numPr>
                <w:ilvl w:val="0"/>
                <w:numId w:val="9"/>
              </w:numPr>
              <w:tabs>
                <w:tab w:val="num" w:pos="765"/>
              </w:tabs>
              <w:ind w:left="1080"/>
              <w:jc w:val="left"/>
              <w:rPr>
                <w:rFonts w:ascii="Arial" w:hAnsi="Arial" w:cs="Arial"/>
                <w:sz w:val="20"/>
                <w:szCs w:val="20"/>
              </w:rPr>
            </w:pPr>
            <w:r w:rsidRPr="00E439A5">
              <w:rPr>
                <w:rFonts w:ascii="Arial" w:hAnsi="Arial" w:cs="Arial"/>
                <w:sz w:val="20"/>
                <w:szCs w:val="20"/>
              </w:rPr>
              <w:t>Document medium deficiencies and corrective action; inform manufacturer.</w:t>
            </w:r>
          </w:p>
          <w:p w:rsidR="00BC4FC9" w:rsidRPr="00E439A5" w:rsidRDefault="00BC4FC9" w:rsidP="009C0E78">
            <w:pPr>
              <w:numPr>
                <w:ilvl w:val="0"/>
                <w:numId w:val="9"/>
              </w:numPr>
              <w:tabs>
                <w:tab w:val="num" w:pos="765"/>
              </w:tabs>
              <w:ind w:left="1080"/>
              <w:jc w:val="left"/>
              <w:rPr>
                <w:rFonts w:ascii="Arial" w:hAnsi="Arial" w:cs="Arial"/>
                <w:sz w:val="20"/>
                <w:szCs w:val="20"/>
              </w:rPr>
            </w:pPr>
            <w:r w:rsidRPr="00E439A5">
              <w:rPr>
                <w:rFonts w:ascii="Arial" w:hAnsi="Arial" w:cs="Arial"/>
                <w:sz w:val="20"/>
                <w:szCs w:val="20"/>
              </w:rPr>
              <w:t>Discard outdated</w:t>
            </w:r>
            <w:r>
              <w:rPr>
                <w:rFonts w:ascii="Arial" w:hAnsi="Arial" w:cs="Arial"/>
                <w:sz w:val="20"/>
                <w:szCs w:val="20"/>
              </w:rPr>
              <w:t xml:space="preserve"> media that have exceeded their expiration date.</w:t>
            </w:r>
          </w:p>
          <w:p w:rsidR="00E439A5" w:rsidRPr="00E439A5" w:rsidRDefault="00E439A5" w:rsidP="00E439A5">
            <w:pPr>
              <w:rPr>
                <w:rFonts w:ascii="Arial" w:hAnsi="Arial" w:cs="Arial"/>
                <w:sz w:val="20"/>
                <w:szCs w:val="20"/>
              </w:rPr>
            </w:pPr>
          </w:p>
          <w:p w:rsidR="00E439A5" w:rsidRPr="00E439A5" w:rsidRDefault="00E439A5" w:rsidP="000632F8">
            <w:pPr>
              <w:numPr>
                <w:ilvl w:val="0"/>
                <w:numId w:val="3"/>
              </w:numPr>
              <w:tabs>
                <w:tab w:val="num" w:pos="360"/>
                <w:tab w:val="num" w:pos="780"/>
              </w:tabs>
              <w:ind w:hanging="630"/>
              <w:jc w:val="left"/>
              <w:rPr>
                <w:rFonts w:ascii="Arial" w:hAnsi="Arial" w:cs="Arial"/>
                <w:sz w:val="20"/>
                <w:szCs w:val="20"/>
              </w:rPr>
            </w:pPr>
            <w:r w:rsidRPr="00E439A5">
              <w:rPr>
                <w:rFonts w:ascii="Arial" w:hAnsi="Arial" w:cs="Arial"/>
                <w:b/>
                <w:sz w:val="20"/>
                <w:szCs w:val="20"/>
              </w:rPr>
              <w:t>Nonexempt media</w:t>
            </w:r>
          </w:p>
          <w:p w:rsidR="00E439A5" w:rsidRPr="00E439A5" w:rsidRDefault="00E439A5" w:rsidP="009C0E78">
            <w:pPr>
              <w:numPr>
                <w:ilvl w:val="0"/>
                <w:numId w:val="11"/>
              </w:numPr>
              <w:tabs>
                <w:tab w:val="clear" w:pos="360"/>
                <w:tab w:val="num" w:pos="720"/>
                <w:tab w:val="num" w:pos="780"/>
              </w:tabs>
              <w:ind w:left="1080"/>
              <w:jc w:val="left"/>
              <w:rPr>
                <w:rFonts w:ascii="Arial" w:hAnsi="Arial" w:cs="Arial"/>
                <w:sz w:val="20"/>
                <w:szCs w:val="20"/>
              </w:rPr>
            </w:pPr>
            <w:r w:rsidRPr="00E439A5">
              <w:rPr>
                <w:rFonts w:ascii="Arial" w:hAnsi="Arial" w:cs="Arial"/>
                <w:sz w:val="20"/>
                <w:szCs w:val="20"/>
              </w:rPr>
              <w:t>Inspect each shipment for cracked media or Petri dishes, hemolysis, freezing, unequal filling, excessive bubbles, and contamination.</w:t>
            </w:r>
          </w:p>
          <w:p w:rsidR="00E439A5" w:rsidRPr="00E439A5" w:rsidRDefault="00E439A5" w:rsidP="009C0E78">
            <w:pPr>
              <w:numPr>
                <w:ilvl w:val="0"/>
                <w:numId w:val="10"/>
              </w:numPr>
              <w:tabs>
                <w:tab w:val="clear" w:pos="360"/>
                <w:tab w:val="num" w:pos="720"/>
              </w:tabs>
              <w:ind w:left="1080"/>
              <w:jc w:val="left"/>
              <w:rPr>
                <w:rFonts w:ascii="Arial" w:hAnsi="Arial" w:cs="Arial"/>
                <w:sz w:val="20"/>
                <w:szCs w:val="20"/>
              </w:rPr>
            </w:pPr>
            <w:r w:rsidRPr="00E439A5">
              <w:rPr>
                <w:rFonts w:ascii="Arial" w:hAnsi="Arial" w:cs="Arial"/>
                <w:sz w:val="20"/>
                <w:szCs w:val="20"/>
              </w:rPr>
              <w:t>Test each new lot or shipment of media with known QC organisms for the ability to support growth, proper hemolytic and biochemical reactions.</w:t>
            </w:r>
          </w:p>
          <w:p w:rsidR="00E439A5" w:rsidRDefault="00E439A5" w:rsidP="009C0E78">
            <w:pPr>
              <w:numPr>
                <w:ilvl w:val="0"/>
                <w:numId w:val="10"/>
              </w:numPr>
              <w:tabs>
                <w:tab w:val="clear" w:pos="360"/>
                <w:tab w:val="num" w:pos="720"/>
              </w:tabs>
              <w:ind w:left="1080"/>
              <w:jc w:val="left"/>
              <w:rPr>
                <w:rFonts w:ascii="Arial" w:hAnsi="Arial" w:cs="Arial"/>
                <w:sz w:val="20"/>
                <w:szCs w:val="20"/>
              </w:rPr>
            </w:pPr>
            <w:r w:rsidRPr="00E439A5">
              <w:rPr>
                <w:rFonts w:ascii="Arial" w:hAnsi="Arial" w:cs="Arial"/>
                <w:sz w:val="20"/>
                <w:szCs w:val="20"/>
              </w:rPr>
              <w:t>Record QC results in QC logbook. Document deficiencies and corrective action; inform manufacturer.</w:t>
            </w:r>
          </w:p>
          <w:p w:rsidR="00BC4FC9" w:rsidRDefault="00BC4FC9" w:rsidP="009C0E78">
            <w:pPr>
              <w:numPr>
                <w:ilvl w:val="0"/>
                <w:numId w:val="9"/>
              </w:numPr>
              <w:tabs>
                <w:tab w:val="num" w:pos="765"/>
              </w:tabs>
              <w:ind w:left="1125"/>
              <w:jc w:val="left"/>
              <w:rPr>
                <w:rFonts w:ascii="Arial" w:hAnsi="Arial" w:cs="Arial"/>
                <w:sz w:val="20"/>
                <w:szCs w:val="20"/>
              </w:rPr>
            </w:pPr>
            <w:r w:rsidRPr="00E439A5">
              <w:rPr>
                <w:rFonts w:ascii="Arial" w:hAnsi="Arial" w:cs="Arial"/>
                <w:sz w:val="20"/>
                <w:szCs w:val="20"/>
              </w:rPr>
              <w:t>Discard outdated</w:t>
            </w:r>
            <w:r>
              <w:rPr>
                <w:rFonts w:ascii="Arial" w:hAnsi="Arial" w:cs="Arial"/>
                <w:sz w:val="20"/>
                <w:szCs w:val="20"/>
              </w:rPr>
              <w:t xml:space="preserve"> media that have exceeded their expiration date.</w:t>
            </w:r>
          </w:p>
          <w:p w:rsidR="00D202A4" w:rsidRDefault="00D202A4" w:rsidP="00D202A4">
            <w:pPr>
              <w:jc w:val="left"/>
              <w:rPr>
                <w:rFonts w:ascii="Arial" w:hAnsi="Arial" w:cs="Arial"/>
                <w:sz w:val="20"/>
                <w:szCs w:val="20"/>
              </w:rPr>
            </w:pPr>
          </w:p>
          <w:p w:rsidR="00D202A4" w:rsidRDefault="001E6DE3" w:rsidP="001E6DE3">
            <w:pPr>
              <w:numPr>
                <w:ilvl w:val="0"/>
                <w:numId w:val="3"/>
              </w:numPr>
              <w:ind w:left="435" w:hanging="270"/>
              <w:jc w:val="left"/>
              <w:rPr>
                <w:rFonts w:ascii="Arial" w:hAnsi="Arial" w:cs="Arial"/>
                <w:b/>
                <w:sz w:val="20"/>
                <w:szCs w:val="20"/>
              </w:rPr>
            </w:pPr>
            <w:r>
              <w:rPr>
                <w:rFonts w:ascii="Arial" w:hAnsi="Arial" w:cs="Arial"/>
                <w:b/>
                <w:sz w:val="20"/>
                <w:szCs w:val="20"/>
              </w:rPr>
              <w:t>Defined w</w:t>
            </w:r>
            <w:r w:rsidRPr="001E6DE3">
              <w:rPr>
                <w:rFonts w:ascii="Arial" w:hAnsi="Arial" w:cs="Arial"/>
                <w:b/>
                <w:sz w:val="20"/>
                <w:szCs w:val="20"/>
              </w:rPr>
              <w:t>ater types</w:t>
            </w:r>
          </w:p>
          <w:p w:rsidR="001E6DE3" w:rsidRPr="00E90CC7" w:rsidRDefault="001E6DE3" w:rsidP="009C0E78">
            <w:pPr>
              <w:numPr>
                <w:ilvl w:val="0"/>
                <w:numId w:val="9"/>
              </w:numPr>
              <w:ind w:left="1080"/>
              <w:jc w:val="left"/>
              <w:rPr>
                <w:rFonts w:ascii="Arial" w:hAnsi="Arial" w:cs="Arial"/>
                <w:sz w:val="20"/>
                <w:szCs w:val="20"/>
              </w:rPr>
            </w:pPr>
            <w:r w:rsidRPr="001E6DE3">
              <w:rPr>
                <w:rFonts w:ascii="Arial" w:hAnsi="Arial" w:cs="Arial"/>
                <w:sz w:val="20"/>
                <w:szCs w:val="20"/>
              </w:rPr>
              <w:t>Clinical Laboratory Reagent Water (CLRW)</w:t>
            </w:r>
            <w:r>
              <w:rPr>
                <w:rFonts w:ascii="Arial" w:hAnsi="Arial" w:cs="Arial"/>
                <w:sz w:val="20"/>
                <w:szCs w:val="20"/>
              </w:rPr>
              <w:t xml:space="preserve"> available from the DI H2O faucet is used for preparation of PBS wash buffers in microbiology and virology.</w:t>
            </w:r>
            <w:r w:rsidR="00E90CC7">
              <w:rPr>
                <w:rFonts w:ascii="Arial" w:hAnsi="Arial" w:cs="Arial"/>
                <w:sz w:val="20"/>
                <w:szCs w:val="20"/>
              </w:rPr>
              <w:t xml:space="preserve"> </w:t>
            </w:r>
            <w:r w:rsidR="007F7249">
              <w:rPr>
                <w:rFonts w:ascii="Arial" w:hAnsi="Arial" w:cs="Arial"/>
                <w:sz w:val="20"/>
                <w:szCs w:val="20"/>
              </w:rPr>
              <w:t>Resistivity testing is performed daily by Chemistry</w:t>
            </w:r>
            <w:r w:rsidR="007F7249" w:rsidRPr="00E90CC7">
              <w:rPr>
                <w:rFonts w:ascii="Arial" w:hAnsi="Arial" w:cs="Arial"/>
                <w:sz w:val="20"/>
                <w:szCs w:val="20"/>
              </w:rPr>
              <w:t>.</w:t>
            </w:r>
            <w:r w:rsidR="00E90CC7" w:rsidRPr="00E90CC7">
              <w:rPr>
                <w:rFonts w:ascii="Arial" w:hAnsi="Arial" w:cs="Arial"/>
                <w:sz w:val="20"/>
                <w:szCs w:val="20"/>
              </w:rPr>
              <w:t xml:space="preserve"> Refer </w:t>
            </w:r>
            <w:r w:rsidR="00E90CC7" w:rsidRPr="00801D60">
              <w:rPr>
                <w:rFonts w:ascii="Arial" w:hAnsi="Arial" w:cs="Arial"/>
                <w:sz w:val="20"/>
                <w:szCs w:val="20"/>
              </w:rPr>
              <w:t xml:space="preserve">to </w:t>
            </w:r>
            <w:hyperlink r:id="rId12" w:history="1">
              <w:r w:rsidR="00E90CC7" w:rsidRPr="00801D60">
                <w:rPr>
                  <w:rStyle w:val="Hyperlink"/>
                  <w:rFonts w:ascii="Arial" w:hAnsi="Arial" w:cs="Arial"/>
                  <w:sz w:val="20"/>
                  <w:szCs w:val="20"/>
                </w:rPr>
                <w:t>CH 5.60 Millipore Maintenance Procedures</w:t>
              </w:r>
            </w:hyperlink>
            <w:r w:rsidR="00E90CC7" w:rsidRPr="00E90CC7">
              <w:rPr>
                <w:rFonts w:ascii="Arial" w:hAnsi="Arial" w:cs="Arial"/>
                <w:sz w:val="20"/>
                <w:szCs w:val="20"/>
              </w:rPr>
              <w:t>.</w:t>
            </w:r>
            <w:r w:rsidR="007F7249" w:rsidRPr="00E90CC7">
              <w:rPr>
                <w:rFonts w:ascii="Arial" w:hAnsi="Arial" w:cs="Arial"/>
                <w:sz w:val="20"/>
                <w:szCs w:val="20"/>
              </w:rPr>
              <w:t xml:space="preserve"> Testing for microbial content is done weekly by microbiology. Refer to </w:t>
            </w:r>
            <w:hyperlink r:id="rId13" w:history="1">
              <w:r w:rsidR="007F7249" w:rsidRPr="00E90CC7">
                <w:rPr>
                  <w:rStyle w:val="Hyperlink"/>
                  <w:rFonts w:ascii="Arial" w:hAnsi="Arial" w:cs="Arial"/>
                  <w:sz w:val="20"/>
                  <w:szCs w:val="20"/>
                </w:rPr>
                <w:t>MC 8.3 Water Culture</w:t>
              </w:r>
              <w:r w:rsidR="00E90CC7" w:rsidRPr="00E90CC7">
                <w:rPr>
                  <w:rStyle w:val="Hyperlink"/>
                  <w:rFonts w:ascii="Arial" w:hAnsi="Arial" w:cs="Arial"/>
                  <w:sz w:val="20"/>
                  <w:szCs w:val="20"/>
                </w:rPr>
                <w:t xml:space="preserve"> Procedure</w:t>
              </w:r>
            </w:hyperlink>
          </w:p>
          <w:p w:rsidR="001E6DE3" w:rsidRDefault="001E6DE3" w:rsidP="009C0E78">
            <w:pPr>
              <w:ind w:left="1080"/>
              <w:jc w:val="left"/>
              <w:rPr>
                <w:rFonts w:ascii="Arial" w:hAnsi="Arial" w:cs="Arial"/>
                <w:sz w:val="20"/>
                <w:szCs w:val="20"/>
              </w:rPr>
            </w:pPr>
            <w:r>
              <w:rPr>
                <w:rFonts w:ascii="Arial" w:hAnsi="Arial" w:cs="Arial"/>
                <w:sz w:val="20"/>
                <w:szCs w:val="20"/>
              </w:rPr>
              <w:t>Water quality testing documentation is reta</w:t>
            </w:r>
            <w:r w:rsidR="00670241">
              <w:rPr>
                <w:rFonts w:ascii="Arial" w:hAnsi="Arial" w:cs="Arial"/>
                <w:sz w:val="20"/>
                <w:szCs w:val="20"/>
              </w:rPr>
              <w:t>ined in the Chemistry Section</w:t>
            </w:r>
            <w:r>
              <w:rPr>
                <w:rFonts w:ascii="Arial" w:hAnsi="Arial" w:cs="Arial"/>
                <w:sz w:val="20"/>
                <w:szCs w:val="20"/>
              </w:rPr>
              <w:t>.</w:t>
            </w:r>
          </w:p>
          <w:p w:rsidR="00670241" w:rsidRPr="000136FA" w:rsidRDefault="00670241" w:rsidP="009C0E78">
            <w:pPr>
              <w:numPr>
                <w:ilvl w:val="0"/>
                <w:numId w:val="9"/>
              </w:numPr>
              <w:ind w:left="1080"/>
              <w:jc w:val="left"/>
              <w:rPr>
                <w:rFonts w:ascii="Arial" w:hAnsi="Arial" w:cs="Arial"/>
                <w:sz w:val="20"/>
                <w:szCs w:val="20"/>
              </w:rPr>
            </w:pPr>
            <w:r>
              <w:rPr>
                <w:rFonts w:ascii="Arial" w:hAnsi="Arial" w:cs="Arial"/>
                <w:sz w:val="20"/>
                <w:szCs w:val="20"/>
              </w:rPr>
              <w:t xml:space="preserve">Sterile Commercially Bottled Purified Water (CHC# 8638 </w:t>
            </w:r>
            <w:proofErr w:type="spellStart"/>
            <w:r>
              <w:rPr>
                <w:rFonts w:ascii="Arial" w:hAnsi="Arial" w:cs="Arial"/>
                <w:sz w:val="20"/>
                <w:szCs w:val="20"/>
              </w:rPr>
              <w:t>Gibco</w:t>
            </w:r>
            <w:proofErr w:type="spellEnd"/>
            <w:r>
              <w:rPr>
                <w:rFonts w:ascii="Arial" w:hAnsi="Arial" w:cs="Arial"/>
                <w:sz w:val="20"/>
                <w:szCs w:val="20"/>
              </w:rPr>
              <w:t>) is used for rehydrating lyophilized reagents where water is the specified diluent.</w:t>
            </w:r>
            <w:r w:rsidR="000136FA">
              <w:rPr>
                <w:rFonts w:ascii="Arial" w:hAnsi="Arial" w:cs="Arial"/>
                <w:sz w:val="20"/>
                <w:szCs w:val="20"/>
              </w:rPr>
              <w:t xml:space="preserve"> </w:t>
            </w:r>
            <w:r w:rsidR="0082609D" w:rsidRPr="000136FA">
              <w:rPr>
                <w:rFonts w:ascii="Arial" w:hAnsi="Arial" w:cs="Arial"/>
                <w:sz w:val="20"/>
                <w:szCs w:val="20"/>
              </w:rPr>
              <w:t>The manufacturer tests for c</w:t>
            </w:r>
            <w:r w:rsidR="0082609D" w:rsidRPr="000136FA">
              <w:rPr>
                <w:rFonts w:ascii="Helvetica" w:hAnsi="Helvetica" w:cs="Helvetica"/>
                <w:color w:val="333333"/>
                <w:sz w:val="20"/>
                <w:szCs w:val="20"/>
              </w:rPr>
              <w:t xml:space="preserve">onductivity, total organic carbon, </w:t>
            </w:r>
            <w:proofErr w:type="spellStart"/>
            <w:r w:rsidR="0082609D" w:rsidRPr="000136FA">
              <w:rPr>
                <w:rFonts w:ascii="Helvetica" w:hAnsi="Helvetica" w:cs="Helvetica"/>
                <w:color w:val="333333"/>
                <w:sz w:val="20"/>
                <w:szCs w:val="20"/>
              </w:rPr>
              <w:t>endotoxin</w:t>
            </w:r>
            <w:proofErr w:type="spellEnd"/>
            <w:r w:rsidR="0082609D" w:rsidRPr="000136FA">
              <w:rPr>
                <w:rFonts w:ascii="Helvetica" w:hAnsi="Helvetica" w:cs="Helvetica"/>
                <w:color w:val="333333"/>
                <w:sz w:val="20"/>
                <w:szCs w:val="20"/>
              </w:rPr>
              <w:t xml:space="preserve">, </w:t>
            </w:r>
            <w:proofErr w:type="spellStart"/>
            <w:r w:rsidR="0082609D" w:rsidRPr="000136FA">
              <w:rPr>
                <w:rFonts w:ascii="Helvetica" w:hAnsi="Helvetica" w:cs="Helvetica"/>
                <w:color w:val="333333"/>
                <w:sz w:val="20"/>
                <w:szCs w:val="20"/>
              </w:rPr>
              <w:t>bioburden</w:t>
            </w:r>
            <w:proofErr w:type="spellEnd"/>
            <w:r w:rsidR="0082609D" w:rsidRPr="000136FA">
              <w:rPr>
                <w:rFonts w:ascii="Helvetica" w:hAnsi="Helvetica" w:cs="Helvetica"/>
                <w:color w:val="333333"/>
                <w:sz w:val="20"/>
                <w:szCs w:val="20"/>
              </w:rPr>
              <w:t xml:space="preserve"> and metals. </w:t>
            </w:r>
            <w:r w:rsidRPr="000136FA">
              <w:rPr>
                <w:rFonts w:ascii="Arial" w:hAnsi="Arial" w:cs="Arial"/>
                <w:sz w:val="20"/>
                <w:szCs w:val="20"/>
              </w:rPr>
              <w:t>Certificates of Analysis are retained in the virology section.</w:t>
            </w:r>
          </w:p>
          <w:tbl>
            <w:tblPr>
              <w:tblW w:w="0" w:type="auto"/>
              <w:tblBorders>
                <w:top w:val="nil"/>
                <w:left w:val="nil"/>
                <w:bottom w:val="nil"/>
                <w:right w:val="nil"/>
              </w:tblBorders>
              <w:tblLook w:val="0000"/>
            </w:tblPr>
            <w:tblGrid>
              <w:gridCol w:w="4433"/>
            </w:tblGrid>
            <w:tr w:rsidR="00285BFA" w:rsidTr="00F6347E">
              <w:trPr>
                <w:trHeight w:val="93"/>
              </w:trPr>
              <w:tc>
                <w:tcPr>
                  <w:tcW w:w="4433" w:type="dxa"/>
                </w:tcPr>
                <w:p w:rsidR="00285BFA" w:rsidRDefault="00285BFA">
                  <w:pPr>
                    <w:pStyle w:val="Default"/>
                    <w:rPr>
                      <w:sz w:val="20"/>
                      <w:szCs w:val="20"/>
                    </w:rPr>
                  </w:pPr>
                </w:p>
              </w:tc>
            </w:tr>
          </w:tbl>
          <w:p w:rsidR="00E439A5" w:rsidRPr="00E439A5" w:rsidRDefault="00E439A5" w:rsidP="000632F8">
            <w:pPr>
              <w:numPr>
                <w:ilvl w:val="0"/>
                <w:numId w:val="3"/>
              </w:numPr>
              <w:tabs>
                <w:tab w:val="num" w:pos="360"/>
              </w:tabs>
              <w:ind w:hanging="630"/>
              <w:jc w:val="left"/>
              <w:rPr>
                <w:rFonts w:ascii="Arial" w:hAnsi="Arial" w:cs="Arial"/>
                <w:b/>
                <w:sz w:val="20"/>
                <w:szCs w:val="20"/>
              </w:rPr>
            </w:pPr>
            <w:r w:rsidRPr="00E439A5">
              <w:rPr>
                <w:rFonts w:ascii="Arial" w:hAnsi="Arial" w:cs="Arial"/>
                <w:b/>
                <w:sz w:val="20"/>
                <w:szCs w:val="20"/>
              </w:rPr>
              <w:t>Stains, reagents, chemicals and antisera</w:t>
            </w:r>
          </w:p>
          <w:p w:rsidR="00E439A5" w:rsidRPr="00E439A5" w:rsidRDefault="00E439A5" w:rsidP="009C0E78">
            <w:pPr>
              <w:numPr>
                <w:ilvl w:val="0"/>
                <w:numId w:val="12"/>
              </w:numPr>
              <w:tabs>
                <w:tab w:val="clear" w:pos="360"/>
              </w:tabs>
              <w:ind w:left="1080"/>
              <w:jc w:val="left"/>
              <w:rPr>
                <w:rFonts w:ascii="Arial" w:hAnsi="Arial" w:cs="Arial"/>
                <w:b/>
                <w:sz w:val="20"/>
                <w:szCs w:val="20"/>
              </w:rPr>
            </w:pPr>
            <w:r w:rsidRPr="00E439A5">
              <w:rPr>
                <w:rFonts w:ascii="Arial" w:hAnsi="Arial" w:cs="Arial"/>
                <w:sz w:val="20"/>
                <w:szCs w:val="20"/>
              </w:rPr>
              <w:t>Label containers as to contents; storage requirements; concentration; date prepared or reconstituted by laboratory; received and placed in service, and expiration date.</w:t>
            </w:r>
          </w:p>
          <w:p w:rsidR="00E439A5" w:rsidRPr="00267A46" w:rsidRDefault="00E439A5" w:rsidP="009C0E78">
            <w:pPr>
              <w:numPr>
                <w:ilvl w:val="0"/>
                <w:numId w:val="12"/>
              </w:numPr>
              <w:tabs>
                <w:tab w:val="clear" w:pos="360"/>
              </w:tabs>
              <w:ind w:left="1080"/>
              <w:jc w:val="left"/>
              <w:rPr>
                <w:rFonts w:ascii="Arial" w:hAnsi="Arial" w:cs="Arial"/>
                <w:b/>
                <w:sz w:val="20"/>
                <w:szCs w:val="20"/>
              </w:rPr>
            </w:pPr>
            <w:r w:rsidRPr="00E439A5">
              <w:rPr>
                <w:rFonts w:ascii="Arial" w:hAnsi="Arial" w:cs="Arial"/>
                <w:sz w:val="20"/>
                <w:szCs w:val="20"/>
              </w:rPr>
              <w:t xml:space="preserve">A new expiration date </w:t>
            </w:r>
            <w:r w:rsidR="009A63D2">
              <w:rPr>
                <w:rFonts w:ascii="Arial" w:hAnsi="Arial" w:cs="Arial"/>
                <w:sz w:val="20"/>
                <w:szCs w:val="20"/>
              </w:rPr>
              <w:t>MUST be recorded on the reagent</w:t>
            </w:r>
            <w:r w:rsidRPr="00E439A5">
              <w:rPr>
                <w:rFonts w:ascii="Arial" w:hAnsi="Arial" w:cs="Arial"/>
                <w:sz w:val="20"/>
                <w:szCs w:val="20"/>
              </w:rPr>
              <w:t xml:space="preserve"> </w:t>
            </w:r>
            <w:r w:rsidR="00FD4128">
              <w:rPr>
                <w:rFonts w:ascii="Arial" w:hAnsi="Arial" w:cs="Arial"/>
                <w:sz w:val="20"/>
                <w:szCs w:val="20"/>
              </w:rPr>
              <w:t xml:space="preserve">IF </w:t>
            </w:r>
            <w:r w:rsidRPr="00E439A5">
              <w:rPr>
                <w:rFonts w:ascii="Arial" w:hAnsi="Arial" w:cs="Arial"/>
                <w:sz w:val="20"/>
                <w:szCs w:val="20"/>
              </w:rPr>
              <w:t>opening or reconstitution changes the expiration date.</w:t>
            </w:r>
          </w:p>
          <w:p w:rsidR="00267A46" w:rsidRPr="00E439A5" w:rsidRDefault="00267A46" w:rsidP="00267A46">
            <w:pPr>
              <w:ind w:left="1080"/>
              <w:jc w:val="left"/>
              <w:rPr>
                <w:rFonts w:ascii="Arial" w:hAnsi="Arial" w:cs="Arial"/>
                <w:b/>
                <w:sz w:val="20"/>
                <w:szCs w:val="20"/>
              </w:rPr>
            </w:pPr>
          </w:p>
          <w:p w:rsidR="00E439A5" w:rsidRPr="00E439A5" w:rsidRDefault="00E439A5" w:rsidP="009C0E78">
            <w:pPr>
              <w:numPr>
                <w:ilvl w:val="0"/>
                <w:numId w:val="12"/>
              </w:numPr>
              <w:tabs>
                <w:tab w:val="clear" w:pos="360"/>
              </w:tabs>
              <w:ind w:left="1080"/>
              <w:jc w:val="left"/>
              <w:rPr>
                <w:rFonts w:ascii="Arial" w:hAnsi="Arial" w:cs="Arial"/>
                <w:b/>
                <w:sz w:val="20"/>
                <w:szCs w:val="20"/>
              </w:rPr>
            </w:pPr>
            <w:r w:rsidRPr="00E439A5">
              <w:rPr>
                <w:rFonts w:ascii="Arial" w:hAnsi="Arial" w:cs="Arial"/>
                <w:sz w:val="20"/>
                <w:szCs w:val="20"/>
              </w:rPr>
              <w:lastRenderedPageBreak/>
              <w:t xml:space="preserve">If no expiration date is indicated by the manufacturer for a chemical or reagent, evaluation for product deterioration (color change, non-reactivity) must be done prior to each use. The lab will </w:t>
            </w:r>
            <w:r w:rsidR="007B7240" w:rsidRPr="00E439A5">
              <w:rPr>
                <w:rFonts w:ascii="Arial" w:hAnsi="Arial" w:cs="Arial"/>
                <w:sz w:val="20"/>
                <w:szCs w:val="20"/>
              </w:rPr>
              <w:t>assign an</w:t>
            </w:r>
            <w:r w:rsidRPr="00E439A5">
              <w:rPr>
                <w:rFonts w:ascii="Arial" w:hAnsi="Arial" w:cs="Arial"/>
                <w:sz w:val="20"/>
                <w:szCs w:val="20"/>
              </w:rPr>
              <w:t xml:space="preserve"> expiration date based on known stability, frequency of use, storage conditions </w:t>
            </w:r>
            <w:r w:rsidR="00943C0C">
              <w:rPr>
                <w:rFonts w:ascii="Arial" w:hAnsi="Arial" w:cs="Arial"/>
                <w:sz w:val="20"/>
                <w:szCs w:val="20"/>
              </w:rPr>
              <w:t>and risk of deterioration.</w:t>
            </w:r>
            <w:r w:rsidRPr="00E439A5">
              <w:rPr>
                <w:rFonts w:ascii="Arial" w:hAnsi="Arial" w:cs="Arial"/>
                <w:sz w:val="20"/>
                <w:szCs w:val="20"/>
              </w:rPr>
              <w:t xml:space="preserve"> </w:t>
            </w:r>
          </w:p>
          <w:p w:rsidR="00E439A5" w:rsidRPr="00E439A5" w:rsidRDefault="00E439A5" w:rsidP="009C0E78">
            <w:pPr>
              <w:numPr>
                <w:ilvl w:val="0"/>
                <w:numId w:val="12"/>
              </w:numPr>
              <w:tabs>
                <w:tab w:val="clear" w:pos="360"/>
              </w:tabs>
              <w:ind w:left="1080"/>
              <w:jc w:val="left"/>
              <w:rPr>
                <w:rFonts w:ascii="Arial" w:hAnsi="Arial" w:cs="Arial"/>
                <w:b/>
                <w:sz w:val="20"/>
                <w:szCs w:val="20"/>
              </w:rPr>
            </w:pPr>
            <w:r w:rsidRPr="00E439A5">
              <w:rPr>
                <w:rFonts w:ascii="Arial" w:hAnsi="Arial" w:cs="Arial"/>
                <w:sz w:val="20"/>
                <w:szCs w:val="20"/>
              </w:rPr>
              <w:t>Store according to manufacturer’s recommendations.</w:t>
            </w:r>
          </w:p>
          <w:p w:rsidR="00E439A5" w:rsidRPr="00E439A5" w:rsidRDefault="00E439A5" w:rsidP="009C0E78">
            <w:pPr>
              <w:numPr>
                <w:ilvl w:val="0"/>
                <w:numId w:val="12"/>
              </w:numPr>
              <w:tabs>
                <w:tab w:val="clear" w:pos="360"/>
              </w:tabs>
              <w:ind w:left="1080"/>
              <w:jc w:val="left"/>
              <w:rPr>
                <w:rFonts w:ascii="Arial" w:hAnsi="Arial" w:cs="Arial"/>
                <w:b/>
                <w:sz w:val="20"/>
                <w:szCs w:val="20"/>
              </w:rPr>
            </w:pPr>
            <w:r w:rsidRPr="00E439A5">
              <w:rPr>
                <w:rFonts w:ascii="Arial" w:hAnsi="Arial" w:cs="Arial"/>
                <w:sz w:val="20"/>
                <w:szCs w:val="20"/>
              </w:rPr>
              <w:t>Test each new lot or shipment with positive and negative controls before use.</w:t>
            </w:r>
          </w:p>
          <w:p w:rsidR="00E439A5" w:rsidRPr="00E439A5" w:rsidRDefault="00E439A5" w:rsidP="009C0E78">
            <w:pPr>
              <w:numPr>
                <w:ilvl w:val="0"/>
                <w:numId w:val="12"/>
              </w:numPr>
              <w:tabs>
                <w:tab w:val="clear" w:pos="360"/>
              </w:tabs>
              <w:ind w:left="1080"/>
              <w:jc w:val="left"/>
              <w:rPr>
                <w:rFonts w:ascii="Arial" w:hAnsi="Arial" w:cs="Arial"/>
                <w:b/>
                <w:sz w:val="20"/>
                <w:szCs w:val="20"/>
              </w:rPr>
            </w:pPr>
            <w:r w:rsidRPr="00E439A5">
              <w:rPr>
                <w:rFonts w:ascii="Arial" w:hAnsi="Arial" w:cs="Arial"/>
                <w:sz w:val="20"/>
                <w:szCs w:val="20"/>
              </w:rPr>
              <w:t>Record QC results in QC logbook. Document deficiencies and corrective action; inform manufacturer.</w:t>
            </w:r>
          </w:p>
          <w:p w:rsidR="00E439A5" w:rsidRPr="00E439A5" w:rsidRDefault="00E439A5" w:rsidP="009C0E78">
            <w:pPr>
              <w:numPr>
                <w:ilvl w:val="0"/>
                <w:numId w:val="12"/>
              </w:numPr>
              <w:tabs>
                <w:tab w:val="clear" w:pos="360"/>
              </w:tabs>
              <w:ind w:left="1080"/>
              <w:jc w:val="left"/>
              <w:rPr>
                <w:rFonts w:ascii="Arial" w:hAnsi="Arial" w:cs="Arial"/>
                <w:b/>
                <w:sz w:val="20"/>
                <w:szCs w:val="20"/>
              </w:rPr>
            </w:pPr>
            <w:r w:rsidRPr="00E439A5">
              <w:rPr>
                <w:rFonts w:ascii="Arial" w:hAnsi="Arial" w:cs="Arial"/>
                <w:sz w:val="20"/>
                <w:szCs w:val="20"/>
              </w:rPr>
              <w:t xml:space="preserve">Discard outdated reagents and reagents that have </w:t>
            </w:r>
            <w:r w:rsidR="00BC4FC9">
              <w:rPr>
                <w:rFonts w:ascii="Arial" w:hAnsi="Arial" w:cs="Arial"/>
                <w:sz w:val="20"/>
                <w:szCs w:val="20"/>
              </w:rPr>
              <w:t xml:space="preserve">exceeded their indicated expiration date. </w:t>
            </w:r>
          </w:p>
          <w:p w:rsidR="00E439A5" w:rsidRPr="00E439A5" w:rsidRDefault="00E439A5" w:rsidP="009C0E78">
            <w:pPr>
              <w:ind w:left="1080"/>
              <w:jc w:val="left"/>
              <w:rPr>
                <w:rFonts w:ascii="Arial" w:hAnsi="Arial" w:cs="Arial"/>
                <w:b/>
                <w:sz w:val="20"/>
                <w:szCs w:val="20"/>
              </w:rPr>
            </w:pPr>
          </w:p>
          <w:p w:rsidR="00E439A5" w:rsidRPr="00E439A5" w:rsidRDefault="00E439A5" w:rsidP="000632F8">
            <w:pPr>
              <w:numPr>
                <w:ilvl w:val="0"/>
                <w:numId w:val="3"/>
              </w:numPr>
              <w:tabs>
                <w:tab w:val="num" w:pos="360"/>
              </w:tabs>
              <w:ind w:hanging="630"/>
              <w:jc w:val="left"/>
              <w:rPr>
                <w:rFonts w:ascii="Arial" w:hAnsi="Arial" w:cs="Arial"/>
                <w:b/>
                <w:sz w:val="20"/>
                <w:szCs w:val="20"/>
              </w:rPr>
            </w:pPr>
            <w:r w:rsidRPr="00E439A5">
              <w:rPr>
                <w:rFonts w:ascii="Arial" w:hAnsi="Arial" w:cs="Arial"/>
                <w:b/>
                <w:sz w:val="20"/>
                <w:szCs w:val="20"/>
              </w:rPr>
              <w:t>Commercial test kits</w:t>
            </w:r>
          </w:p>
          <w:p w:rsidR="00E439A5" w:rsidRPr="00E9017C" w:rsidRDefault="00E439A5" w:rsidP="009C0E78">
            <w:pPr>
              <w:numPr>
                <w:ilvl w:val="0"/>
                <w:numId w:val="28"/>
              </w:numPr>
              <w:ind w:left="1080"/>
              <w:jc w:val="left"/>
              <w:rPr>
                <w:rFonts w:ascii="Arial" w:hAnsi="Arial" w:cs="Arial"/>
                <w:sz w:val="20"/>
                <w:szCs w:val="20"/>
              </w:rPr>
            </w:pPr>
            <w:r w:rsidRPr="00E439A5">
              <w:rPr>
                <w:rFonts w:ascii="Arial" w:hAnsi="Arial" w:cs="Arial"/>
                <w:sz w:val="20"/>
                <w:szCs w:val="20"/>
              </w:rPr>
              <w:t xml:space="preserve">Test each new lot or shipment with QC reference material before placing into service or concurrent with use. The intent is to ensure that the new and previous lots yield a similar result. Testing may be </w:t>
            </w:r>
            <w:r w:rsidRPr="00E9017C">
              <w:rPr>
                <w:rFonts w:ascii="Arial" w:hAnsi="Arial" w:cs="Arial"/>
                <w:sz w:val="20"/>
                <w:szCs w:val="20"/>
              </w:rPr>
              <w:t>done by:</w:t>
            </w:r>
          </w:p>
          <w:p w:rsidR="00E439A5" w:rsidRPr="00E439A5" w:rsidRDefault="00E439A5" w:rsidP="009C0E78">
            <w:pPr>
              <w:numPr>
                <w:ilvl w:val="0"/>
                <w:numId w:val="29"/>
              </w:numPr>
              <w:tabs>
                <w:tab w:val="num" w:pos="1440"/>
              </w:tabs>
              <w:ind w:left="1845"/>
              <w:jc w:val="left"/>
              <w:rPr>
                <w:rFonts w:ascii="Arial" w:hAnsi="Arial" w:cs="Arial"/>
                <w:sz w:val="20"/>
                <w:szCs w:val="20"/>
              </w:rPr>
            </w:pPr>
            <w:r w:rsidRPr="00E439A5">
              <w:rPr>
                <w:rFonts w:ascii="Arial" w:hAnsi="Arial" w:cs="Arial"/>
                <w:sz w:val="20"/>
                <w:szCs w:val="20"/>
              </w:rPr>
              <w:t>Direct analysis of reagent wit</w:t>
            </w:r>
            <w:r w:rsidR="000A4960">
              <w:rPr>
                <w:rFonts w:ascii="Arial" w:hAnsi="Arial" w:cs="Arial"/>
                <w:sz w:val="20"/>
                <w:szCs w:val="20"/>
              </w:rPr>
              <w:t>h a suitable reference material (i.e.,</w:t>
            </w:r>
            <w:r w:rsidRPr="00E439A5">
              <w:rPr>
                <w:rFonts w:ascii="Arial" w:hAnsi="Arial" w:cs="Arial"/>
                <w:sz w:val="20"/>
                <w:szCs w:val="20"/>
              </w:rPr>
              <w:t xml:space="preserve"> a known patient specimen and kit controls</w:t>
            </w:r>
            <w:r w:rsidR="000A4960">
              <w:rPr>
                <w:rFonts w:ascii="Arial" w:hAnsi="Arial" w:cs="Arial"/>
                <w:sz w:val="20"/>
                <w:szCs w:val="20"/>
              </w:rPr>
              <w:t>)</w:t>
            </w:r>
            <w:r w:rsidRPr="00E439A5">
              <w:rPr>
                <w:rFonts w:ascii="Arial" w:hAnsi="Arial" w:cs="Arial"/>
                <w:sz w:val="20"/>
                <w:szCs w:val="20"/>
              </w:rPr>
              <w:t>.</w:t>
            </w:r>
          </w:p>
          <w:p w:rsidR="00E439A5" w:rsidRPr="00E439A5" w:rsidRDefault="00E439A5" w:rsidP="009C0E78">
            <w:pPr>
              <w:numPr>
                <w:ilvl w:val="0"/>
                <w:numId w:val="29"/>
              </w:numPr>
              <w:tabs>
                <w:tab w:val="num" w:pos="1440"/>
              </w:tabs>
              <w:ind w:left="1845"/>
              <w:jc w:val="left"/>
              <w:rPr>
                <w:rFonts w:ascii="Arial" w:hAnsi="Arial" w:cs="Arial"/>
                <w:sz w:val="20"/>
                <w:szCs w:val="20"/>
              </w:rPr>
            </w:pPr>
            <w:r w:rsidRPr="00E439A5">
              <w:rPr>
                <w:rFonts w:ascii="Arial" w:hAnsi="Arial" w:cs="Arial"/>
                <w:sz w:val="20"/>
                <w:szCs w:val="20"/>
              </w:rPr>
              <w:t>Parallel t</w:t>
            </w:r>
            <w:r w:rsidR="000A4960">
              <w:rPr>
                <w:rFonts w:ascii="Arial" w:hAnsi="Arial" w:cs="Arial"/>
                <w:sz w:val="20"/>
                <w:szCs w:val="20"/>
              </w:rPr>
              <w:t>esting with the old reagent lot (</w:t>
            </w:r>
            <w:r w:rsidRPr="00E439A5">
              <w:rPr>
                <w:rFonts w:ascii="Arial" w:hAnsi="Arial" w:cs="Arial"/>
                <w:sz w:val="20"/>
                <w:szCs w:val="20"/>
              </w:rPr>
              <w:t>i.e., old controls/new reagents tested with new controls/new reagents</w:t>
            </w:r>
            <w:r w:rsidR="00D57BA9">
              <w:rPr>
                <w:rFonts w:ascii="Arial" w:hAnsi="Arial" w:cs="Arial"/>
                <w:sz w:val="20"/>
                <w:szCs w:val="20"/>
              </w:rPr>
              <w:t>)</w:t>
            </w:r>
            <w:r w:rsidRPr="00E439A5">
              <w:rPr>
                <w:rFonts w:ascii="Arial" w:hAnsi="Arial" w:cs="Arial"/>
                <w:sz w:val="20"/>
                <w:szCs w:val="20"/>
              </w:rPr>
              <w:t>.</w:t>
            </w:r>
          </w:p>
          <w:p w:rsidR="00E439A5" w:rsidRPr="00BC4FC9" w:rsidRDefault="00E439A5" w:rsidP="009C0E78">
            <w:pPr>
              <w:numPr>
                <w:ilvl w:val="0"/>
                <w:numId w:val="13"/>
              </w:numPr>
              <w:tabs>
                <w:tab w:val="clear" w:pos="360"/>
                <w:tab w:val="num" w:pos="765"/>
              </w:tabs>
              <w:ind w:left="1125"/>
              <w:jc w:val="left"/>
              <w:rPr>
                <w:rFonts w:ascii="Arial" w:hAnsi="Arial" w:cs="Arial"/>
                <w:b/>
                <w:sz w:val="20"/>
                <w:szCs w:val="20"/>
              </w:rPr>
            </w:pPr>
            <w:r w:rsidRPr="00E439A5">
              <w:rPr>
                <w:rFonts w:ascii="Arial" w:hAnsi="Arial" w:cs="Arial"/>
                <w:sz w:val="20"/>
                <w:szCs w:val="20"/>
              </w:rPr>
              <w:t>Record QC results in QC logbook. Document deficiencies and corrective action; inform manufacturer.</w:t>
            </w:r>
          </w:p>
          <w:p w:rsidR="00BC4FC9" w:rsidRPr="00BC4FC9" w:rsidRDefault="00BC4FC9" w:rsidP="009C0E78">
            <w:pPr>
              <w:numPr>
                <w:ilvl w:val="0"/>
                <w:numId w:val="9"/>
              </w:numPr>
              <w:tabs>
                <w:tab w:val="num" w:pos="765"/>
              </w:tabs>
              <w:ind w:left="1125"/>
              <w:jc w:val="left"/>
              <w:rPr>
                <w:rFonts w:ascii="Arial" w:hAnsi="Arial" w:cs="Arial"/>
                <w:sz w:val="20"/>
                <w:szCs w:val="20"/>
              </w:rPr>
            </w:pPr>
            <w:r w:rsidRPr="00E439A5">
              <w:rPr>
                <w:rFonts w:ascii="Arial" w:hAnsi="Arial" w:cs="Arial"/>
                <w:sz w:val="20"/>
                <w:szCs w:val="20"/>
              </w:rPr>
              <w:t>Discard outdated</w:t>
            </w:r>
            <w:r>
              <w:rPr>
                <w:rFonts w:ascii="Arial" w:hAnsi="Arial" w:cs="Arial"/>
                <w:sz w:val="20"/>
                <w:szCs w:val="20"/>
              </w:rPr>
              <w:t xml:space="preserve"> test kits that have exceeded their expiration date.</w:t>
            </w:r>
          </w:p>
          <w:p w:rsidR="00E439A5" w:rsidRPr="00E439A5" w:rsidRDefault="00E439A5" w:rsidP="00E439A5">
            <w:pPr>
              <w:rPr>
                <w:rFonts w:ascii="Arial" w:hAnsi="Arial" w:cs="Arial"/>
                <w:sz w:val="20"/>
                <w:szCs w:val="20"/>
              </w:rPr>
            </w:pPr>
          </w:p>
          <w:p w:rsidR="00E439A5" w:rsidRPr="00E439A5" w:rsidRDefault="00E439A5" w:rsidP="000632F8">
            <w:pPr>
              <w:numPr>
                <w:ilvl w:val="0"/>
                <w:numId w:val="3"/>
              </w:numPr>
              <w:tabs>
                <w:tab w:val="num" w:pos="360"/>
              </w:tabs>
              <w:ind w:left="360"/>
              <w:jc w:val="left"/>
              <w:rPr>
                <w:rFonts w:ascii="Arial" w:hAnsi="Arial" w:cs="Arial"/>
                <w:b/>
                <w:sz w:val="20"/>
                <w:szCs w:val="20"/>
              </w:rPr>
            </w:pPr>
            <w:r w:rsidRPr="00E439A5">
              <w:rPr>
                <w:rFonts w:ascii="Arial" w:hAnsi="Arial" w:cs="Arial"/>
                <w:b/>
                <w:sz w:val="20"/>
                <w:szCs w:val="20"/>
              </w:rPr>
              <w:t>Proficiency testing</w:t>
            </w:r>
          </w:p>
          <w:p w:rsidR="00E439A5" w:rsidRPr="00E439A5" w:rsidRDefault="00C66052" w:rsidP="009C0E78">
            <w:pPr>
              <w:numPr>
                <w:ilvl w:val="0"/>
                <w:numId w:val="14"/>
              </w:numPr>
              <w:tabs>
                <w:tab w:val="clear" w:pos="360"/>
                <w:tab w:val="num" w:pos="720"/>
              </w:tabs>
              <w:ind w:left="1080"/>
              <w:jc w:val="left"/>
              <w:rPr>
                <w:rFonts w:ascii="Arial" w:hAnsi="Arial" w:cs="Arial"/>
                <w:b/>
                <w:sz w:val="20"/>
                <w:szCs w:val="20"/>
              </w:rPr>
            </w:pPr>
            <w:r>
              <w:rPr>
                <w:rFonts w:ascii="Arial" w:hAnsi="Arial" w:cs="Arial"/>
                <w:sz w:val="20"/>
                <w:szCs w:val="20"/>
              </w:rPr>
              <w:t>Participate in CAP,</w:t>
            </w:r>
            <w:r w:rsidR="00E439A5" w:rsidRPr="00E439A5">
              <w:rPr>
                <w:rFonts w:ascii="Arial" w:hAnsi="Arial" w:cs="Arial"/>
                <w:sz w:val="20"/>
                <w:szCs w:val="20"/>
              </w:rPr>
              <w:t xml:space="preserve"> WSLH </w:t>
            </w:r>
            <w:r>
              <w:rPr>
                <w:rFonts w:ascii="Arial" w:hAnsi="Arial" w:cs="Arial"/>
                <w:sz w:val="20"/>
                <w:szCs w:val="20"/>
              </w:rPr>
              <w:t xml:space="preserve">or API </w:t>
            </w:r>
            <w:r w:rsidR="00E439A5" w:rsidRPr="00E439A5">
              <w:rPr>
                <w:rFonts w:ascii="Arial" w:hAnsi="Arial" w:cs="Arial"/>
                <w:sz w:val="20"/>
                <w:szCs w:val="20"/>
              </w:rPr>
              <w:t>proficiency testing</w:t>
            </w:r>
            <w:r w:rsidR="005903C4">
              <w:rPr>
                <w:rFonts w:ascii="Arial" w:hAnsi="Arial" w:cs="Arial"/>
                <w:sz w:val="20"/>
                <w:szCs w:val="20"/>
              </w:rPr>
              <w:t xml:space="preserve"> </w:t>
            </w:r>
            <w:r w:rsidR="00E439A5" w:rsidRPr="00E439A5">
              <w:rPr>
                <w:rFonts w:ascii="Arial" w:hAnsi="Arial" w:cs="Arial"/>
                <w:sz w:val="20"/>
                <w:szCs w:val="20"/>
              </w:rPr>
              <w:t>program. Identify to the same level as patient samples.</w:t>
            </w:r>
          </w:p>
          <w:p w:rsidR="00E439A5" w:rsidRPr="00E439A5" w:rsidRDefault="00E439A5" w:rsidP="009C0E78">
            <w:pPr>
              <w:numPr>
                <w:ilvl w:val="0"/>
                <w:numId w:val="14"/>
              </w:numPr>
              <w:tabs>
                <w:tab w:val="clear" w:pos="360"/>
                <w:tab w:val="num" w:pos="720"/>
              </w:tabs>
              <w:ind w:left="1080"/>
              <w:jc w:val="left"/>
              <w:rPr>
                <w:rFonts w:ascii="Arial" w:hAnsi="Arial" w:cs="Arial"/>
                <w:b/>
                <w:sz w:val="20"/>
                <w:szCs w:val="20"/>
              </w:rPr>
            </w:pPr>
            <w:r w:rsidRPr="00E439A5">
              <w:rPr>
                <w:rFonts w:ascii="Arial" w:hAnsi="Arial" w:cs="Arial"/>
                <w:sz w:val="20"/>
                <w:szCs w:val="20"/>
              </w:rPr>
              <w:t>Perform semi-annual alternate proficiency testing when CAP testing materials are not available.</w:t>
            </w:r>
          </w:p>
          <w:p w:rsidR="00E439A5" w:rsidRPr="00E439A5" w:rsidRDefault="00E439A5" w:rsidP="00E439A5">
            <w:pPr>
              <w:rPr>
                <w:rFonts w:ascii="Arial" w:hAnsi="Arial" w:cs="Arial"/>
                <w:sz w:val="20"/>
                <w:szCs w:val="20"/>
              </w:rPr>
            </w:pPr>
          </w:p>
          <w:p w:rsidR="00E439A5" w:rsidRPr="00E439A5" w:rsidRDefault="00E439A5" w:rsidP="000632F8">
            <w:pPr>
              <w:numPr>
                <w:ilvl w:val="0"/>
                <w:numId w:val="3"/>
              </w:numPr>
              <w:tabs>
                <w:tab w:val="num" w:pos="360"/>
              </w:tabs>
              <w:ind w:left="360"/>
              <w:jc w:val="left"/>
              <w:rPr>
                <w:rFonts w:ascii="Arial" w:hAnsi="Arial" w:cs="Arial"/>
                <w:b/>
                <w:sz w:val="20"/>
                <w:szCs w:val="20"/>
              </w:rPr>
            </w:pPr>
            <w:r w:rsidRPr="00E439A5">
              <w:rPr>
                <w:rFonts w:ascii="Arial" w:hAnsi="Arial" w:cs="Arial"/>
                <w:b/>
                <w:sz w:val="20"/>
                <w:szCs w:val="20"/>
              </w:rPr>
              <w:t>Test verification</w:t>
            </w:r>
          </w:p>
          <w:p w:rsidR="00E439A5" w:rsidRPr="00E439A5" w:rsidRDefault="00E439A5" w:rsidP="009C0E78">
            <w:pPr>
              <w:numPr>
                <w:ilvl w:val="0"/>
                <w:numId w:val="15"/>
              </w:numPr>
              <w:tabs>
                <w:tab w:val="clear" w:pos="360"/>
                <w:tab w:val="num" w:pos="720"/>
              </w:tabs>
              <w:ind w:left="1080"/>
              <w:jc w:val="left"/>
              <w:rPr>
                <w:rFonts w:ascii="Arial" w:hAnsi="Arial" w:cs="Arial"/>
                <w:b/>
                <w:sz w:val="20"/>
                <w:szCs w:val="20"/>
              </w:rPr>
            </w:pPr>
            <w:r w:rsidRPr="00E439A5">
              <w:rPr>
                <w:rFonts w:ascii="Arial" w:hAnsi="Arial" w:cs="Arial"/>
                <w:sz w:val="20"/>
                <w:szCs w:val="20"/>
              </w:rPr>
              <w:t>Perform prior to test implementation.</w:t>
            </w:r>
          </w:p>
          <w:p w:rsidR="00E439A5" w:rsidRPr="00E439A5" w:rsidRDefault="00E439A5" w:rsidP="009C0E78">
            <w:pPr>
              <w:numPr>
                <w:ilvl w:val="0"/>
                <w:numId w:val="15"/>
              </w:numPr>
              <w:tabs>
                <w:tab w:val="clear" w:pos="360"/>
                <w:tab w:val="num" w:pos="720"/>
              </w:tabs>
              <w:ind w:left="1080"/>
              <w:jc w:val="left"/>
              <w:rPr>
                <w:rFonts w:ascii="Arial" w:hAnsi="Arial" w:cs="Arial"/>
                <w:b/>
                <w:sz w:val="20"/>
                <w:szCs w:val="20"/>
              </w:rPr>
            </w:pPr>
            <w:r w:rsidRPr="00E439A5">
              <w:rPr>
                <w:rFonts w:ascii="Arial" w:hAnsi="Arial" w:cs="Arial"/>
                <w:sz w:val="20"/>
                <w:szCs w:val="20"/>
              </w:rPr>
              <w:t>Determine sensitivity, specificity, predictive values, accuracy, and precision as compared to reference method.</w:t>
            </w:r>
          </w:p>
          <w:p w:rsidR="00E439A5" w:rsidRPr="00E439A5" w:rsidRDefault="00E439A5" w:rsidP="00E439A5">
            <w:pPr>
              <w:pStyle w:val="Header"/>
              <w:tabs>
                <w:tab w:val="clear" w:pos="4320"/>
                <w:tab w:val="clear" w:pos="8640"/>
              </w:tabs>
              <w:rPr>
                <w:rFonts w:ascii="Arial" w:hAnsi="Arial" w:cs="Arial"/>
                <w:sz w:val="20"/>
                <w:szCs w:val="20"/>
              </w:rPr>
            </w:pPr>
          </w:p>
          <w:p w:rsidR="00E439A5" w:rsidRPr="00E439A5" w:rsidRDefault="00E439A5" w:rsidP="000632F8">
            <w:pPr>
              <w:numPr>
                <w:ilvl w:val="0"/>
                <w:numId w:val="3"/>
              </w:numPr>
              <w:tabs>
                <w:tab w:val="num" w:pos="360"/>
              </w:tabs>
              <w:ind w:hanging="720"/>
              <w:jc w:val="left"/>
              <w:rPr>
                <w:rFonts w:ascii="Arial" w:hAnsi="Arial" w:cs="Arial"/>
                <w:b/>
                <w:sz w:val="20"/>
                <w:szCs w:val="20"/>
              </w:rPr>
            </w:pPr>
            <w:r w:rsidRPr="00E439A5">
              <w:rPr>
                <w:rFonts w:ascii="Arial" w:hAnsi="Arial" w:cs="Arial"/>
                <w:b/>
                <w:sz w:val="20"/>
                <w:szCs w:val="20"/>
              </w:rPr>
              <w:t>Test validation</w:t>
            </w:r>
          </w:p>
          <w:p w:rsidR="00E439A5" w:rsidRPr="00E439A5" w:rsidRDefault="00E439A5" w:rsidP="009C0E78">
            <w:pPr>
              <w:numPr>
                <w:ilvl w:val="0"/>
                <w:numId w:val="16"/>
              </w:numPr>
              <w:tabs>
                <w:tab w:val="clear" w:pos="360"/>
                <w:tab w:val="num" w:pos="720"/>
              </w:tabs>
              <w:ind w:left="1080"/>
              <w:jc w:val="left"/>
              <w:rPr>
                <w:rFonts w:ascii="Arial" w:hAnsi="Arial" w:cs="Arial"/>
                <w:b/>
                <w:sz w:val="20"/>
                <w:szCs w:val="20"/>
              </w:rPr>
            </w:pPr>
            <w:r w:rsidRPr="00E439A5">
              <w:rPr>
                <w:rFonts w:ascii="Arial" w:hAnsi="Arial" w:cs="Arial"/>
                <w:sz w:val="20"/>
                <w:szCs w:val="20"/>
              </w:rPr>
              <w:t>Document ongoing performance of verified test.</w:t>
            </w:r>
          </w:p>
          <w:p w:rsidR="00E439A5" w:rsidRPr="00E439A5" w:rsidRDefault="00E439A5" w:rsidP="009C0E78">
            <w:pPr>
              <w:numPr>
                <w:ilvl w:val="0"/>
                <w:numId w:val="27"/>
              </w:numPr>
              <w:ind w:left="1695" w:hanging="255"/>
              <w:jc w:val="left"/>
              <w:rPr>
                <w:rFonts w:ascii="Arial" w:hAnsi="Arial" w:cs="Arial"/>
                <w:sz w:val="20"/>
                <w:szCs w:val="20"/>
              </w:rPr>
            </w:pPr>
            <w:r w:rsidRPr="00E439A5">
              <w:rPr>
                <w:rFonts w:ascii="Arial" w:hAnsi="Arial" w:cs="Arial"/>
                <w:sz w:val="20"/>
                <w:szCs w:val="20"/>
              </w:rPr>
              <w:t>Test patient samples in parallel with an established test.</w:t>
            </w:r>
          </w:p>
          <w:p w:rsidR="00E439A5" w:rsidRPr="00E439A5" w:rsidRDefault="00E439A5" w:rsidP="009C0E78">
            <w:pPr>
              <w:numPr>
                <w:ilvl w:val="0"/>
                <w:numId w:val="27"/>
              </w:numPr>
              <w:ind w:left="1695" w:hanging="255"/>
              <w:jc w:val="left"/>
              <w:rPr>
                <w:rFonts w:ascii="Arial" w:hAnsi="Arial" w:cs="Arial"/>
                <w:sz w:val="20"/>
                <w:szCs w:val="20"/>
              </w:rPr>
            </w:pPr>
            <w:r w:rsidRPr="00E439A5">
              <w:rPr>
                <w:rFonts w:ascii="Arial" w:hAnsi="Arial" w:cs="Arial"/>
                <w:sz w:val="20"/>
                <w:szCs w:val="20"/>
              </w:rPr>
              <w:t>Test known specimens.</w:t>
            </w:r>
          </w:p>
          <w:p w:rsidR="00E439A5" w:rsidRPr="00E439A5" w:rsidRDefault="00E439A5" w:rsidP="009C0E78">
            <w:pPr>
              <w:numPr>
                <w:ilvl w:val="0"/>
                <w:numId w:val="27"/>
              </w:numPr>
              <w:ind w:left="1695" w:hanging="255"/>
              <w:jc w:val="left"/>
              <w:rPr>
                <w:rFonts w:ascii="Arial" w:hAnsi="Arial" w:cs="Arial"/>
                <w:bCs/>
                <w:sz w:val="20"/>
                <w:szCs w:val="20"/>
              </w:rPr>
            </w:pPr>
            <w:r w:rsidRPr="00E439A5">
              <w:rPr>
                <w:rFonts w:ascii="Arial" w:hAnsi="Arial" w:cs="Arial"/>
                <w:bCs/>
                <w:sz w:val="20"/>
                <w:szCs w:val="20"/>
              </w:rPr>
              <w:t>Compare results with the patient diagnosis by chart review.</w:t>
            </w:r>
          </w:p>
          <w:p w:rsidR="00285BFA" w:rsidRPr="00285BFA" w:rsidRDefault="00E439A5" w:rsidP="009C0E78">
            <w:pPr>
              <w:numPr>
                <w:ilvl w:val="1"/>
                <w:numId w:val="2"/>
              </w:numPr>
              <w:tabs>
                <w:tab w:val="clear" w:pos="1380"/>
                <w:tab w:val="num" w:pos="705"/>
              </w:tabs>
              <w:ind w:left="1065"/>
              <w:jc w:val="left"/>
              <w:rPr>
                <w:rFonts w:ascii="Arial" w:hAnsi="Arial" w:cs="Arial"/>
                <w:sz w:val="20"/>
                <w:szCs w:val="20"/>
              </w:rPr>
            </w:pPr>
            <w:r w:rsidRPr="00E439A5">
              <w:rPr>
                <w:rFonts w:ascii="Arial" w:hAnsi="Arial" w:cs="Arial"/>
                <w:sz w:val="20"/>
                <w:szCs w:val="20"/>
              </w:rPr>
              <w:t>Use QA and QC data.</w:t>
            </w:r>
            <w:r w:rsidR="00520B73" w:rsidRPr="00E439A5">
              <w:rPr>
                <w:rFonts w:ascii="Arial" w:hAnsi="Arial" w:cs="Arial"/>
                <w:sz w:val="20"/>
                <w:szCs w:val="20"/>
              </w:rPr>
              <w:t xml:space="preserve"> </w:t>
            </w:r>
          </w:p>
          <w:p w:rsidR="00285BFA" w:rsidRPr="00285BFA" w:rsidRDefault="00285BFA" w:rsidP="00285BFA">
            <w:pPr>
              <w:jc w:val="left"/>
              <w:rPr>
                <w:rFonts w:ascii="Arial" w:hAnsi="Arial" w:cs="Arial"/>
                <w:sz w:val="20"/>
                <w:szCs w:val="20"/>
              </w:rPr>
            </w:pPr>
            <w:r>
              <w:rPr>
                <w:rFonts w:ascii="Arial" w:hAnsi="Arial" w:cs="Arial"/>
                <w:sz w:val="20"/>
                <w:szCs w:val="20"/>
              </w:rPr>
              <w:t>__________________________________________________________________________________</w:t>
            </w:r>
          </w:p>
        </w:tc>
      </w:tr>
      <w:tr w:rsidR="00520B73" w:rsidTr="00F6347E">
        <w:trPr>
          <w:gridAfter w:val="2"/>
          <w:wAfter w:w="5398" w:type="dxa"/>
        </w:trPr>
        <w:tc>
          <w:tcPr>
            <w:tcW w:w="1797" w:type="dxa"/>
            <w:tcBorders>
              <w:top w:val="nil"/>
              <w:left w:val="nil"/>
              <w:bottom w:val="nil"/>
              <w:right w:val="nil"/>
            </w:tcBorders>
          </w:tcPr>
          <w:p w:rsidR="00BA62A3" w:rsidRDefault="00BA62A3" w:rsidP="00BA62A3">
            <w:pPr>
              <w:jc w:val="left"/>
              <w:rPr>
                <w:rFonts w:ascii="Arial" w:hAnsi="Arial"/>
                <w:b/>
                <w:color w:val="0000FF"/>
                <w:sz w:val="20"/>
              </w:rPr>
            </w:pPr>
          </w:p>
          <w:p w:rsidR="00520B73" w:rsidRDefault="00E439A5" w:rsidP="00BA62A3">
            <w:pPr>
              <w:jc w:val="left"/>
            </w:pPr>
            <w:r>
              <w:rPr>
                <w:rFonts w:ascii="Arial" w:hAnsi="Arial"/>
                <w:b/>
                <w:color w:val="0000FF"/>
                <w:sz w:val="20"/>
              </w:rPr>
              <w:t>General Information and Frequency of Testing</w:t>
            </w:r>
          </w:p>
        </w:tc>
        <w:tc>
          <w:tcPr>
            <w:tcW w:w="9365" w:type="dxa"/>
            <w:gridSpan w:val="4"/>
            <w:tcBorders>
              <w:top w:val="nil"/>
              <w:left w:val="nil"/>
              <w:bottom w:val="nil"/>
              <w:right w:val="nil"/>
            </w:tcBorders>
          </w:tcPr>
          <w:p w:rsidR="00285BFA" w:rsidRDefault="00285BFA" w:rsidP="00285BFA">
            <w:pPr>
              <w:ind w:left="405"/>
              <w:jc w:val="left"/>
              <w:rPr>
                <w:rFonts w:ascii="Arial" w:hAnsi="Arial" w:cs="Arial"/>
                <w:b/>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QC stock organisms</w:t>
            </w:r>
          </w:p>
          <w:p w:rsidR="00E439A5" w:rsidRPr="00E439A5" w:rsidRDefault="00E439A5" w:rsidP="00CD1C7D">
            <w:pPr>
              <w:numPr>
                <w:ilvl w:val="0"/>
                <w:numId w:val="32"/>
              </w:numPr>
              <w:tabs>
                <w:tab w:val="clear" w:pos="360"/>
                <w:tab w:val="num" w:pos="765"/>
              </w:tabs>
              <w:ind w:left="1080"/>
              <w:jc w:val="left"/>
              <w:rPr>
                <w:rFonts w:ascii="Arial" w:hAnsi="Arial" w:cs="Arial"/>
                <w:b/>
                <w:sz w:val="20"/>
                <w:szCs w:val="20"/>
              </w:rPr>
            </w:pPr>
            <w:r w:rsidRPr="00E439A5">
              <w:rPr>
                <w:rFonts w:ascii="Arial" w:hAnsi="Arial" w:cs="Arial"/>
                <w:sz w:val="20"/>
                <w:szCs w:val="20"/>
              </w:rPr>
              <w:t>QC organisms are ATCC strains that are well characterized.</w:t>
            </w:r>
          </w:p>
          <w:p w:rsidR="00E439A5" w:rsidRPr="00E439A5" w:rsidRDefault="00E439A5" w:rsidP="00CD1C7D">
            <w:pPr>
              <w:numPr>
                <w:ilvl w:val="0"/>
                <w:numId w:val="32"/>
              </w:numPr>
              <w:tabs>
                <w:tab w:val="clear" w:pos="360"/>
                <w:tab w:val="num" w:pos="765"/>
              </w:tabs>
              <w:ind w:left="1080"/>
              <w:jc w:val="left"/>
              <w:rPr>
                <w:rFonts w:ascii="Arial" w:hAnsi="Arial" w:cs="Arial"/>
                <w:b/>
                <w:sz w:val="20"/>
                <w:szCs w:val="20"/>
              </w:rPr>
            </w:pPr>
            <w:r w:rsidRPr="00E439A5">
              <w:rPr>
                <w:rFonts w:ascii="Arial" w:hAnsi="Arial" w:cs="Arial"/>
                <w:sz w:val="20"/>
                <w:szCs w:val="20"/>
              </w:rPr>
              <w:t>Maintain QC organisms at -50</w:t>
            </w:r>
            <w:r w:rsidRPr="00E439A5">
              <w:rPr>
                <w:rFonts w:ascii="Arial" w:hAnsi="Arial" w:cs="Arial"/>
                <w:sz w:val="20"/>
                <w:szCs w:val="20"/>
              </w:rPr>
              <w:sym w:font="Symbol" w:char="F0B0"/>
            </w:r>
            <w:r w:rsidRPr="00E439A5">
              <w:rPr>
                <w:rFonts w:ascii="Arial" w:hAnsi="Arial" w:cs="Arial"/>
                <w:sz w:val="20"/>
                <w:szCs w:val="20"/>
              </w:rPr>
              <w:t>C for 1 year.</w:t>
            </w:r>
          </w:p>
          <w:p w:rsidR="00E439A5" w:rsidRPr="00E439A5" w:rsidRDefault="00E439A5" w:rsidP="00CD1C7D">
            <w:pPr>
              <w:numPr>
                <w:ilvl w:val="0"/>
                <w:numId w:val="32"/>
              </w:numPr>
              <w:tabs>
                <w:tab w:val="clear" w:pos="360"/>
                <w:tab w:val="num" w:pos="765"/>
              </w:tabs>
              <w:ind w:left="1080"/>
              <w:jc w:val="left"/>
              <w:rPr>
                <w:rFonts w:ascii="Arial" w:hAnsi="Arial" w:cs="Arial"/>
                <w:b/>
                <w:sz w:val="20"/>
                <w:szCs w:val="20"/>
              </w:rPr>
            </w:pPr>
            <w:r w:rsidRPr="00E439A5">
              <w:rPr>
                <w:rFonts w:ascii="Arial" w:hAnsi="Arial" w:cs="Arial"/>
                <w:sz w:val="20"/>
                <w:szCs w:val="20"/>
              </w:rPr>
              <w:t>Subculture and refreeze annually.</w:t>
            </w:r>
          </w:p>
          <w:p w:rsidR="00E439A5" w:rsidRPr="00E439A5" w:rsidRDefault="00E439A5" w:rsidP="00E439A5">
            <w:pPr>
              <w:tabs>
                <w:tab w:val="num" w:pos="840"/>
              </w:tabs>
              <w:rPr>
                <w:rFonts w:ascii="Arial" w:hAnsi="Arial" w:cs="Arial"/>
                <w:b/>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Commercially prepared media</w:t>
            </w:r>
          </w:p>
          <w:p w:rsidR="00E439A5" w:rsidRPr="00E439A5" w:rsidRDefault="00E439A5" w:rsidP="00CD1C7D">
            <w:pPr>
              <w:numPr>
                <w:ilvl w:val="0"/>
                <w:numId w:val="30"/>
              </w:numPr>
              <w:tabs>
                <w:tab w:val="num" w:pos="765"/>
              </w:tabs>
              <w:ind w:left="1080"/>
              <w:jc w:val="left"/>
              <w:rPr>
                <w:rFonts w:ascii="Arial" w:hAnsi="Arial" w:cs="Arial"/>
                <w:b/>
                <w:sz w:val="20"/>
                <w:szCs w:val="20"/>
              </w:rPr>
            </w:pPr>
            <w:r w:rsidRPr="00E439A5">
              <w:rPr>
                <w:rFonts w:ascii="Arial" w:hAnsi="Arial" w:cs="Arial"/>
                <w:sz w:val="20"/>
                <w:szCs w:val="20"/>
              </w:rPr>
              <w:t>Date media when received.</w:t>
            </w:r>
          </w:p>
          <w:p w:rsidR="00E439A5" w:rsidRPr="00E439A5" w:rsidRDefault="00E439A5" w:rsidP="00CD1C7D">
            <w:pPr>
              <w:numPr>
                <w:ilvl w:val="0"/>
                <w:numId w:val="30"/>
              </w:numPr>
              <w:tabs>
                <w:tab w:val="num" w:pos="765"/>
              </w:tabs>
              <w:ind w:left="1080"/>
              <w:jc w:val="left"/>
              <w:rPr>
                <w:rFonts w:ascii="Arial" w:hAnsi="Arial" w:cs="Arial"/>
                <w:b/>
                <w:sz w:val="20"/>
                <w:szCs w:val="20"/>
              </w:rPr>
            </w:pPr>
            <w:r w:rsidRPr="00E439A5">
              <w:rPr>
                <w:rFonts w:ascii="Arial" w:hAnsi="Arial" w:cs="Arial"/>
                <w:sz w:val="20"/>
                <w:szCs w:val="20"/>
              </w:rPr>
              <w:t>Record lot number, date and quantity received in Media QC logbook.</w:t>
            </w:r>
          </w:p>
          <w:p w:rsidR="00E439A5" w:rsidRPr="00E439A5" w:rsidRDefault="00E439A5" w:rsidP="00CD1C7D">
            <w:pPr>
              <w:numPr>
                <w:ilvl w:val="0"/>
                <w:numId w:val="30"/>
              </w:numPr>
              <w:tabs>
                <w:tab w:val="num" w:pos="765"/>
              </w:tabs>
              <w:ind w:left="1080"/>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CD1C7D">
            <w:pPr>
              <w:numPr>
                <w:ilvl w:val="0"/>
                <w:numId w:val="30"/>
              </w:numPr>
              <w:tabs>
                <w:tab w:val="num" w:pos="765"/>
              </w:tabs>
              <w:ind w:left="1080"/>
              <w:jc w:val="left"/>
              <w:rPr>
                <w:rFonts w:ascii="Arial" w:hAnsi="Arial" w:cs="Arial"/>
                <w:b/>
                <w:sz w:val="20"/>
                <w:szCs w:val="20"/>
              </w:rPr>
            </w:pPr>
            <w:r w:rsidRPr="00E439A5">
              <w:rPr>
                <w:rFonts w:ascii="Arial" w:hAnsi="Arial" w:cs="Arial"/>
                <w:sz w:val="20"/>
                <w:szCs w:val="20"/>
              </w:rPr>
              <w:t>Perform QC on each new lot or shipment in parallel with the current lot before use.</w:t>
            </w:r>
          </w:p>
          <w:p w:rsidR="00E439A5" w:rsidRPr="00E439A5" w:rsidRDefault="00E439A5" w:rsidP="00CD1C7D">
            <w:pPr>
              <w:numPr>
                <w:ilvl w:val="0"/>
                <w:numId w:val="30"/>
              </w:numPr>
              <w:tabs>
                <w:tab w:val="num" w:pos="765"/>
              </w:tabs>
              <w:ind w:left="1080"/>
              <w:jc w:val="left"/>
              <w:rPr>
                <w:rFonts w:ascii="Arial" w:hAnsi="Arial" w:cs="Arial"/>
                <w:b/>
                <w:sz w:val="20"/>
                <w:szCs w:val="20"/>
              </w:rPr>
            </w:pPr>
            <w:r w:rsidRPr="00E439A5">
              <w:rPr>
                <w:rFonts w:ascii="Arial" w:hAnsi="Arial" w:cs="Arial"/>
                <w:sz w:val="20"/>
                <w:szCs w:val="20"/>
              </w:rPr>
              <w:t>Rotate media weekly to use the oldest first.</w:t>
            </w:r>
          </w:p>
          <w:p w:rsidR="00E439A5" w:rsidRPr="00267A46" w:rsidRDefault="00E439A5" w:rsidP="00CD1C7D">
            <w:pPr>
              <w:numPr>
                <w:ilvl w:val="0"/>
                <w:numId w:val="30"/>
              </w:numPr>
              <w:tabs>
                <w:tab w:val="num" w:pos="765"/>
              </w:tabs>
              <w:ind w:left="1080"/>
              <w:jc w:val="left"/>
              <w:rPr>
                <w:rFonts w:ascii="Arial" w:hAnsi="Arial" w:cs="Arial"/>
                <w:b/>
                <w:sz w:val="20"/>
                <w:szCs w:val="20"/>
              </w:rPr>
            </w:pPr>
            <w:r w:rsidRPr="00E439A5">
              <w:rPr>
                <w:rFonts w:ascii="Arial" w:hAnsi="Arial" w:cs="Arial"/>
                <w:sz w:val="20"/>
                <w:szCs w:val="20"/>
              </w:rPr>
              <w:t>Record QC results and macro appearance in QC logbook.</w:t>
            </w:r>
          </w:p>
          <w:p w:rsidR="00267A46" w:rsidRPr="00E439A5" w:rsidRDefault="00267A46" w:rsidP="00267A46">
            <w:pPr>
              <w:tabs>
                <w:tab w:val="num" w:pos="765"/>
              </w:tabs>
              <w:ind w:left="1080"/>
              <w:jc w:val="left"/>
              <w:rPr>
                <w:rFonts w:ascii="Arial" w:hAnsi="Arial" w:cs="Arial"/>
                <w:b/>
                <w:sz w:val="20"/>
                <w:szCs w:val="20"/>
              </w:rPr>
            </w:pPr>
          </w:p>
          <w:p w:rsidR="00E439A5" w:rsidRPr="00E439A5" w:rsidRDefault="00E439A5" w:rsidP="00CD1C7D">
            <w:pPr>
              <w:numPr>
                <w:ilvl w:val="0"/>
                <w:numId w:val="30"/>
              </w:numPr>
              <w:tabs>
                <w:tab w:val="num" w:pos="765"/>
              </w:tabs>
              <w:ind w:left="1080"/>
              <w:jc w:val="left"/>
              <w:rPr>
                <w:rFonts w:ascii="Arial" w:hAnsi="Arial" w:cs="Arial"/>
                <w:b/>
                <w:sz w:val="20"/>
                <w:szCs w:val="20"/>
              </w:rPr>
            </w:pPr>
            <w:r w:rsidRPr="00E439A5">
              <w:rPr>
                <w:rFonts w:ascii="Arial" w:hAnsi="Arial" w:cs="Arial"/>
                <w:sz w:val="20"/>
                <w:szCs w:val="20"/>
              </w:rPr>
              <w:lastRenderedPageBreak/>
              <w:t xml:space="preserve">Evaluate media condition prior to use: within expiration date, plates smooth, adequately hydrated, uncontaminated and appropriate color and thickness. Check that </w:t>
            </w:r>
            <w:proofErr w:type="spellStart"/>
            <w:r w:rsidRPr="00E439A5">
              <w:rPr>
                <w:rFonts w:ascii="Arial" w:hAnsi="Arial" w:cs="Arial"/>
                <w:sz w:val="20"/>
                <w:szCs w:val="20"/>
              </w:rPr>
              <w:t>tubed</w:t>
            </w:r>
            <w:proofErr w:type="spellEnd"/>
            <w:r w:rsidRPr="00E439A5">
              <w:rPr>
                <w:rFonts w:ascii="Arial" w:hAnsi="Arial" w:cs="Arial"/>
                <w:sz w:val="20"/>
                <w:szCs w:val="20"/>
              </w:rPr>
              <w:t xml:space="preserve"> media is not dried or loose from sides.</w:t>
            </w:r>
          </w:p>
          <w:p w:rsidR="00E439A5" w:rsidRPr="00E439A5" w:rsidRDefault="00E439A5" w:rsidP="00CD1C7D">
            <w:pPr>
              <w:numPr>
                <w:ilvl w:val="0"/>
                <w:numId w:val="30"/>
              </w:numPr>
              <w:tabs>
                <w:tab w:val="num" w:pos="765"/>
              </w:tabs>
              <w:ind w:left="1080"/>
              <w:jc w:val="left"/>
              <w:rPr>
                <w:rFonts w:ascii="Arial" w:hAnsi="Arial" w:cs="Arial"/>
                <w:b/>
                <w:sz w:val="20"/>
                <w:szCs w:val="20"/>
              </w:rPr>
            </w:pPr>
            <w:r w:rsidRPr="00E439A5">
              <w:rPr>
                <w:rFonts w:ascii="Arial" w:hAnsi="Arial" w:cs="Arial"/>
                <w:sz w:val="20"/>
                <w:szCs w:val="20"/>
              </w:rPr>
              <w:t>Discard outdated media, cracked/dried media, deteriorated media, or media that has failed QC.</w:t>
            </w:r>
          </w:p>
          <w:p w:rsidR="00E439A5" w:rsidRPr="00E439A5" w:rsidRDefault="00E439A5" w:rsidP="00CD1C7D">
            <w:pPr>
              <w:numPr>
                <w:ilvl w:val="0"/>
                <w:numId w:val="30"/>
              </w:numPr>
              <w:tabs>
                <w:tab w:val="num" w:pos="765"/>
              </w:tabs>
              <w:ind w:left="1080"/>
              <w:jc w:val="left"/>
              <w:rPr>
                <w:rFonts w:ascii="Arial" w:hAnsi="Arial" w:cs="Arial"/>
                <w:sz w:val="20"/>
                <w:szCs w:val="20"/>
              </w:rPr>
            </w:pPr>
            <w:r w:rsidRPr="00E439A5">
              <w:rPr>
                <w:rFonts w:ascii="Arial" w:hAnsi="Arial" w:cs="Arial"/>
                <w:sz w:val="20"/>
                <w:szCs w:val="20"/>
              </w:rPr>
              <w:t>Document deficiencies and co</w:t>
            </w:r>
            <w:r w:rsidR="001F1E68">
              <w:rPr>
                <w:rFonts w:ascii="Arial" w:hAnsi="Arial" w:cs="Arial"/>
                <w:sz w:val="20"/>
                <w:szCs w:val="20"/>
              </w:rPr>
              <w:t>rrective action. Notify Microbiology Supervisor</w:t>
            </w:r>
            <w:r w:rsidRPr="00E439A5">
              <w:rPr>
                <w:rFonts w:ascii="Arial" w:hAnsi="Arial" w:cs="Arial"/>
                <w:sz w:val="20"/>
                <w:szCs w:val="20"/>
              </w:rPr>
              <w:t>.</w:t>
            </w:r>
          </w:p>
          <w:p w:rsidR="00E439A5" w:rsidRPr="00E439A5" w:rsidRDefault="00E439A5" w:rsidP="00E439A5">
            <w:pPr>
              <w:rPr>
                <w:rFonts w:ascii="Arial" w:hAnsi="Arial" w:cs="Arial"/>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Antisera</w:t>
            </w:r>
          </w:p>
          <w:p w:rsidR="00E439A5" w:rsidRPr="00E439A5" w:rsidRDefault="00E439A5" w:rsidP="00CD1C7D">
            <w:pPr>
              <w:numPr>
                <w:ilvl w:val="0"/>
                <w:numId w:val="33"/>
              </w:numPr>
              <w:tabs>
                <w:tab w:val="clear" w:pos="360"/>
                <w:tab w:val="num" w:pos="765"/>
              </w:tabs>
              <w:ind w:left="1080"/>
              <w:jc w:val="left"/>
              <w:rPr>
                <w:rFonts w:ascii="Arial" w:hAnsi="Arial" w:cs="Arial"/>
                <w:sz w:val="20"/>
                <w:szCs w:val="20"/>
              </w:rPr>
            </w:pPr>
            <w:r w:rsidRPr="00E439A5">
              <w:rPr>
                <w:rFonts w:ascii="Arial" w:hAnsi="Arial" w:cs="Arial"/>
                <w:sz w:val="20"/>
                <w:szCs w:val="20"/>
              </w:rPr>
              <w:t>Date container when received.</w:t>
            </w:r>
          </w:p>
          <w:p w:rsidR="00E439A5" w:rsidRPr="00E439A5" w:rsidRDefault="00E439A5" w:rsidP="00CD1C7D">
            <w:pPr>
              <w:numPr>
                <w:ilvl w:val="0"/>
                <w:numId w:val="33"/>
              </w:numPr>
              <w:tabs>
                <w:tab w:val="clear" w:pos="360"/>
                <w:tab w:val="num" w:pos="765"/>
              </w:tabs>
              <w:ind w:left="1080"/>
              <w:jc w:val="left"/>
              <w:rPr>
                <w:rFonts w:ascii="Arial" w:hAnsi="Arial" w:cs="Arial"/>
                <w:sz w:val="20"/>
                <w:szCs w:val="20"/>
              </w:rPr>
            </w:pPr>
            <w:r w:rsidRPr="00E439A5">
              <w:rPr>
                <w:rFonts w:ascii="Arial" w:hAnsi="Arial" w:cs="Arial"/>
                <w:sz w:val="20"/>
                <w:szCs w:val="20"/>
              </w:rPr>
              <w:t xml:space="preserve">Record lot number, date, and quantity received in QC logbook.  </w:t>
            </w:r>
          </w:p>
          <w:p w:rsidR="00E439A5" w:rsidRPr="00E439A5" w:rsidRDefault="00E439A5" w:rsidP="00CD1C7D">
            <w:pPr>
              <w:numPr>
                <w:ilvl w:val="0"/>
                <w:numId w:val="33"/>
              </w:numPr>
              <w:tabs>
                <w:tab w:val="clear" w:pos="360"/>
                <w:tab w:val="num" w:pos="765"/>
              </w:tabs>
              <w:ind w:left="1080"/>
              <w:jc w:val="left"/>
              <w:rPr>
                <w:rFonts w:ascii="Arial" w:hAnsi="Arial" w:cs="Arial"/>
                <w:sz w:val="20"/>
                <w:szCs w:val="20"/>
              </w:rPr>
            </w:pPr>
            <w:r w:rsidRPr="00E439A5">
              <w:rPr>
                <w:rFonts w:ascii="Arial" w:hAnsi="Arial" w:cs="Arial"/>
                <w:sz w:val="20"/>
                <w:szCs w:val="20"/>
              </w:rPr>
              <w:t>Store according to manufacturer’s instructions.</w:t>
            </w:r>
          </w:p>
          <w:p w:rsidR="00E439A5" w:rsidRPr="00E439A5" w:rsidRDefault="00E439A5" w:rsidP="00CD1C7D">
            <w:pPr>
              <w:numPr>
                <w:ilvl w:val="0"/>
                <w:numId w:val="33"/>
              </w:numPr>
              <w:tabs>
                <w:tab w:val="clear" w:pos="360"/>
                <w:tab w:val="num" w:pos="765"/>
              </w:tabs>
              <w:ind w:left="1080"/>
              <w:jc w:val="left"/>
              <w:rPr>
                <w:rFonts w:ascii="Arial" w:hAnsi="Arial" w:cs="Arial"/>
                <w:sz w:val="20"/>
                <w:szCs w:val="20"/>
              </w:rPr>
            </w:pPr>
            <w:r w:rsidRPr="00E439A5">
              <w:rPr>
                <w:rFonts w:ascii="Arial" w:hAnsi="Arial" w:cs="Arial"/>
                <w:sz w:val="20"/>
                <w:szCs w:val="20"/>
              </w:rPr>
              <w:t>Perform QC on each new lot or shipment in parallel with the current lot before use and every 6 months thereafter.</w:t>
            </w:r>
          </w:p>
          <w:p w:rsidR="00E439A5" w:rsidRPr="00E439A5" w:rsidRDefault="00E439A5" w:rsidP="00CD1C7D">
            <w:pPr>
              <w:numPr>
                <w:ilvl w:val="0"/>
                <w:numId w:val="33"/>
              </w:numPr>
              <w:tabs>
                <w:tab w:val="clear" w:pos="360"/>
                <w:tab w:val="num" w:pos="765"/>
              </w:tabs>
              <w:ind w:left="1080"/>
              <w:jc w:val="left"/>
              <w:rPr>
                <w:rFonts w:ascii="Arial" w:hAnsi="Arial" w:cs="Arial"/>
                <w:sz w:val="20"/>
                <w:szCs w:val="20"/>
              </w:rPr>
            </w:pPr>
            <w:r w:rsidRPr="00E439A5">
              <w:rPr>
                <w:rFonts w:ascii="Arial" w:hAnsi="Arial" w:cs="Arial"/>
                <w:sz w:val="20"/>
                <w:szCs w:val="20"/>
              </w:rPr>
              <w:t xml:space="preserve">Record QC results in new inventory QC logbook. </w:t>
            </w:r>
          </w:p>
          <w:p w:rsidR="00E439A5" w:rsidRPr="00E439A5" w:rsidRDefault="00E439A5" w:rsidP="00CD1C7D">
            <w:pPr>
              <w:numPr>
                <w:ilvl w:val="0"/>
                <w:numId w:val="33"/>
              </w:numPr>
              <w:tabs>
                <w:tab w:val="clear" w:pos="360"/>
                <w:tab w:val="num" w:pos="765"/>
              </w:tabs>
              <w:ind w:left="1080"/>
              <w:jc w:val="left"/>
              <w:rPr>
                <w:rFonts w:ascii="Arial" w:hAnsi="Arial" w:cs="Arial"/>
                <w:sz w:val="20"/>
                <w:szCs w:val="20"/>
              </w:rPr>
            </w:pPr>
            <w:r w:rsidRPr="00E439A5">
              <w:rPr>
                <w:rFonts w:ascii="Arial" w:hAnsi="Arial" w:cs="Arial"/>
                <w:sz w:val="20"/>
                <w:szCs w:val="20"/>
              </w:rPr>
              <w:t>Date container when put into use. Record in QC logbook.</w:t>
            </w:r>
          </w:p>
          <w:p w:rsidR="00E439A5" w:rsidRPr="00E439A5" w:rsidRDefault="00E439A5" w:rsidP="00CD1C7D">
            <w:pPr>
              <w:numPr>
                <w:ilvl w:val="0"/>
                <w:numId w:val="33"/>
              </w:numPr>
              <w:tabs>
                <w:tab w:val="clear" w:pos="360"/>
                <w:tab w:val="num" w:pos="765"/>
              </w:tabs>
              <w:ind w:left="1080"/>
              <w:jc w:val="left"/>
              <w:rPr>
                <w:rFonts w:ascii="Arial" w:hAnsi="Arial" w:cs="Arial"/>
                <w:sz w:val="20"/>
                <w:szCs w:val="20"/>
              </w:rPr>
            </w:pPr>
            <w:r w:rsidRPr="00E439A5">
              <w:rPr>
                <w:rFonts w:ascii="Arial" w:hAnsi="Arial" w:cs="Arial"/>
                <w:sz w:val="20"/>
                <w:szCs w:val="20"/>
              </w:rPr>
              <w:t>Discard outdated or contaminated antiserum.</w:t>
            </w:r>
          </w:p>
          <w:p w:rsidR="00E439A5" w:rsidRPr="00E439A5" w:rsidRDefault="00E439A5" w:rsidP="00CD1C7D">
            <w:pPr>
              <w:numPr>
                <w:ilvl w:val="0"/>
                <w:numId w:val="33"/>
              </w:numPr>
              <w:tabs>
                <w:tab w:val="clear" w:pos="360"/>
                <w:tab w:val="num" w:pos="765"/>
              </w:tabs>
              <w:ind w:left="1080"/>
              <w:jc w:val="left"/>
              <w:rPr>
                <w:rFonts w:ascii="Arial" w:hAnsi="Arial" w:cs="Arial"/>
                <w:sz w:val="20"/>
                <w:szCs w:val="20"/>
              </w:rPr>
            </w:pPr>
            <w:r w:rsidRPr="00E439A5">
              <w:rPr>
                <w:rFonts w:ascii="Arial" w:hAnsi="Arial" w:cs="Arial"/>
                <w:sz w:val="20"/>
                <w:szCs w:val="20"/>
              </w:rPr>
              <w:t>Discard antiserum that has failed QC once the manufacturer has been notified. The company may request that the antiserum be returned for further investigation.</w:t>
            </w:r>
          </w:p>
          <w:p w:rsidR="00E439A5" w:rsidRPr="00E439A5" w:rsidRDefault="00E439A5" w:rsidP="00CD1C7D">
            <w:pPr>
              <w:numPr>
                <w:ilvl w:val="0"/>
                <w:numId w:val="33"/>
              </w:numPr>
              <w:tabs>
                <w:tab w:val="clear" w:pos="360"/>
                <w:tab w:val="num" w:pos="765"/>
              </w:tabs>
              <w:ind w:left="1080"/>
              <w:jc w:val="left"/>
              <w:rPr>
                <w:rFonts w:ascii="Arial" w:hAnsi="Arial" w:cs="Arial"/>
                <w:sz w:val="20"/>
                <w:szCs w:val="20"/>
              </w:rPr>
            </w:pPr>
            <w:r w:rsidRPr="00E439A5">
              <w:rPr>
                <w:rFonts w:ascii="Arial" w:hAnsi="Arial" w:cs="Arial"/>
                <w:sz w:val="20"/>
                <w:szCs w:val="20"/>
              </w:rPr>
              <w:t>Document deficiencies and correct</w:t>
            </w:r>
            <w:r w:rsidR="00412ED9">
              <w:rPr>
                <w:rFonts w:ascii="Arial" w:hAnsi="Arial" w:cs="Arial"/>
                <w:sz w:val="20"/>
                <w:szCs w:val="20"/>
              </w:rPr>
              <w:t>ive action. Notify Microbiology Supervisor</w:t>
            </w:r>
            <w:r w:rsidRPr="00E439A5">
              <w:rPr>
                <w:rFonts w:ascii="Arial" w:hAnsi="Arial" w:cs="Arial"/>
                <w:sz w:val="20"/>
                <w:szCs w:val="20"/>
              </w:rPr>
              <w:t>.</w:t>
            </w:r>
          </w:p>
          <w:p w:rsidR="00E439A5" w:rsidRPr="00E439A5" w:rsidRDefault="00E439A5" w:rsidP="00E439A5">
            <w:pPr>
              <w:rPr>
                <w:rFonts w:ascii="Arial" w:hAnsi="Arial" w:cs="Arial"/>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Stains</w:t>
            </w:r>
          </w:p>
          <w:p w:rsidR="00E439A5" w:rsidRPr="00E439A5" w:rsidRDefault="00E439A5" w:rsidP="00CD1C7D">
            <w:pPr>
              <w:numPr>
                <w:ilvl w:val="0"/>
                <w:numId w:val="34"/>
              </w:numPr>
              <w:tabs>
                <w:tab w:val="clear" w:pos="360"/>
              </w:tabs>
              <w:ind w:left="1080"/>
              <w:jc w:val="left"/>
              <w:rPr>
                <w:rFonts w:ascii="Arial" w:hAnsi="Arial" w:cs="Arial"/>
                <w:b/>
                <w:sz w:val="20"/>
                <w:szCs w:val="20"/>
              </w:rPr>
            </w:pPr>
            <w:r w:rsidRPr="00E439A5">
              <w:rPr>
                <w:rFonts w:ascii="Arial" w:hAnsi="Arial" w:cs="Arial"/>
                <w:sz w:val="20"/>
                <w:szCs w:val="20"/>
              </w:rPr>
              <w:t xml:space="preserve">Date container when received. </w:t>
            </w:r>
          </w:p>
          <w:p w:rsidR="00E439A5" w:rsidRPr="00E439A5" w:rsidRDefault="00E439A5" w:rsidP="00CD1C7D">
            <w:pPr>
              <w:numPr>
                <w:ilvl w:val="0"/>
                <w:numId w:val="34"/>
              </w:numPr>
              <w:tabs>
                <w:tab w:val="clear" w:pos="360"/>
              </w:tabs>
              <w:ind w:left="1080"/>
              <w:jc w:val="left"/>
              <w:rPr>
                <w:rFonts w:ascii="Arial" w:hAnsi="Arial" w:cs="Arial"/>
                <w:b/>
                <w:sz w:val="20"/>
                <w:szCs w:val="20"/>
              </w:rPr>
            </w:pPr>
            <w:r w:rsidRPr="00E439A5">
              <w:rPr>
                <w:rFonts w:ascii="Arial" w:hAnsi="Arial" w:cs="Arial"/>
                <w:sz w:val="20"/>
                <w:szCs w:val="20"/>
              </w:rPr>
              <w:t>Record lot number, date, and quantity received in QC logbook.</w:t>
            </w:r>
          </w:p>
          <w:p w:rsidR="00E439A5" w:rsidRPr="00E439A5" w:rsidRDefault="00E439A5" w:rsidP="00CD1C7D">
            <w:pPr>
              <w:numPr>
                <w:ilvl w:val="0"/>
                <w:numId w:val="12"/>
              </w:numPr>
              <w:tabs>
                <w:tab w:val="clear" w:pos="360"/>
              </w:tabs>
              <w:ind w:left="1080"/>
              <w:jc w:val="left"/>
              <w:rPr>
                <w:rFonts w:ascii="Arial" w:hAnsi="Arial" w:cs="Arial"/>
                <w:b/>
                <w:sz w:val="20"/>
                <w:szCs w:val="20"/>
              </w:rPr>
            </w:pPr>
            <w:r w:rsidRPr="00E439A5">
              <w:rPr>
                <w:rFonts w:ascii="Arial" w:hAnsi="Arial" w:cs="Arial"/>
                <w:sz w:val="20"/>
                <w:szCs w:val="20"/>
              </w:rPr>
              <w:t xml:space="preserve">If no expiration date is indicated by the manufacturer, </w:t>
            </w:r>
            <w:r w:rsidR="0041373E">
              <w:rPr>
                <w:rFonts w:ascii="Arial" w:hAnsi="Arial" w:cs="Arial"/>
                <w:sz w:val="20"/>
                <w:szCs w:val="20"/>
              </w:rPr>
              <w:t xml:space="preserve">the laboratory will assign an expiration date based on known stability, frequency of use, storage conditions, and risk of deterioration.  </w:t>
            </w:r>
          </w:p>
          <w:p w:rsidR="00E439A5" w:rsidRPr="00E439A5" w:rsidRDefault="00E439A5" w:rsidP="00CD1C7D">
            <w:pPr>
              <w:numPr>
                <w:ilvl w:val="0"/>
                <w:numId w:val="34"/>
              </w:numPr>
              <w:tabs>
                <w:tab w:val="clear" w:pos="360"/>
              </w:tabs>
              <w:ind w:left="1080"/>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CD1C7D">
            <w:pPr>
              <w:numPr>
                <w:ilvl w:val="0"/>
                <w:numId w:val="34"/>
              </w:numPr>
              <w:tabs>
                <w:tab w:val="clear" w:pos="360"/>
              </w:tabs>
              <w:ind w:left="1080"/>
              <w:jc w:val="left"/>
              <w:rPr>
                <w:rFonts w:ascii="Arial" w:hAnsi="Arial" w:cs="Arial"/>
                <w:b/>
                <w:sz w:val="20"/>
                <w:szCs w:val="20"/>
              </w:rPr>
            </w:pPr>
            <w:r w:rsidRPr="00E439A5">
              <w:rPr>
                <w:rFonts w:ascii="Arial" w:hAnsi="Arial" w:cs="Arial"/>
                <w:sz w:val="20"/>
                <w:szCs w:val="20"/>
              </w:rPr>
              <w:t>Perform QC on each new lot or shipment in parallel with the current lot before use or concurrent with use. Test for positive and negative reactivity.</w:t>
            </w:r>
          </w:p>
          <w:p w:rsidR="00E439A5" w:rsidRPr="00E439A5" w:rsidRDefault="00E439A5" w:rsidP="00CD1C7D">
            <w:pPr>
              <w:numPr>
                <w:ilvl w:val="0"/>
                <w:numId w:val="34"/>
              </w:numPr>
              <w:tabs>
                <w:tab w:val="clear" w:pos="360"/>
              </w:tabs>
              <w:ind w:left="1080"/>
              <w:jc w:val="left"/>
              <w:rPr>
                <w:rFonts w:ascii="Arial" w:hAnsi="Arial" w:cs="Arial"/>
                <w:b/>
                <w:sz w:val="20"/>
                <w:szCs w:val="20"/>
              </w:rPr>
            </w:pPr>
            <w:r w:rsidRPr="00E439A5">
              <w:rPr>
                <w:rFonts w:ascii="Arial" w:hAnsi="Arial" w:cs="Arial"/>
                <w:sz w:val="20"/>
                <w:szCs w:val="20"/>
              </w:rPr>
              <w:t>Record QC results in QC logbook.</w:t>
            </w:r>
          </w:p>
          <w:p w:rsidR="00E439A5" w:rsidRPr="00E439A5" w:rsidRDefault="00E439A5" w:rsidP="00CD1C7D">
            <w:pPr>
              <w:numPr>
                <w:ilvl w:val="0"/>
                <w:numId w:val="34"/>
              </w:numPr>
              <w:tabs>
                <w:tab w:val="clear" w:pos="360"/>
              </w:tabs>
              <w:ind w:left="1080"/>
              <w:jc w:val="left"/>
              <w:rPr>
                <w:rFonts w:ascii="Arial" w:hAnsi="Arial" w:cs="Arial"/>
                <w:b/>
                <w:sz w:val="20"/>
                <w:szCs w:val="20"/>
              </w:rPr>
            </w:pPr>
            <w:r w:rsidRPr="00E439A5">
              <w:rPr>
                <w:rFonts w:ascii="Arial" w:hAnsi="Arial" w:cs="Arial"/>
                <w:sz w:val="20"/>
                <w:szCs w:val="20"/>
              </w:rPr>
              <w:t>Date container when put into use. Record in QC logbook.</w:t>
            </w:r>
          </w:p>
          <w:p w:rsidR="00E439A5" w:rsidRPr="00E439A5" w:rsidRDefault="00E439A5" w:rsidP="00CD1C7D">
            <w:pPr>
              <w:numPr>
                <w:ilvl w:val="0"/>
                <w:numId w:val="58"/>
              </w:numPr>
              <w:tabs>
                <w:tab w:val="clear" w:pos="360"/>
              </w:tabs>
              <w:ind w:left="1080"/>
              <w:jc w:val="left"/>
              <w:rPr>
                <w:rFonts w:ascii="Arial" w:hAnsi="Arial" w:cs="Arial"/>
                <w:sz w:val="20"/>
                <w:szCs w:val="20"/>
              </w:rPr>
            </w:pPr>
            <w:r w:rsidRPr="00E439A5">
              <w:rPr>
                <w:rFonts w:ascii="Arial" w:hAnsi="Arial" w:cs="Arial"/>
                <w:sz w:val="20"/>
                <w:szCs w:val="20"/>
              </w:rPr>
              <w:t>Discard stains that have failed QC once the manufacturer has been notified. The company may request that the reagents be returned for further investigation.</w:t>
            </w:r>
          </w:p>
          <w:p w:rsidR="00E439A5" w:rsidRPr="00E439A5" w:rsidRDefault="00E439A5" w:rsidP="00CD1C7D">
            <w:pPr>
              <w:numPr>
                <w:ilvl w:val="0"/>
                <w:numId w:val="34"/>
              </w:numPr>
              <w:tabs>
                <w:tab w:val="clear" w:pos="360"/>
              </w:tabs>
              <w:ind w:left="1080"/>
              <w:jc w:val="left"/>
              <w:rPr>
                <w:rFonts w:ascii="Arial" w:hAnsi="Arial" w:cs="Arial"/>
                <w:b/>
                <w:sz w:val="20"/>
                <w:szCs w:val="20"/>
              </w:rPr>
            </w:pPr>
            <w:r w:rsidRPr="00E439A5">
              <w:rPr>
                <w:rFonts w:ascii="Arial" w:hAnsi="Arial" w:cs="Arial"/>
                <w:sz w:val="20"/>
                <w:szCs w:val="20"/>
              </w:rPr>
              <w:t>Document deficiencies and corrective action in new inven</w:t>
            </w:r>
            <w:r w:rsidR="00412ED9">
              <w:rPr>
                <w:rFonts w:ascii="Arial" w:hAnsi="Arial" w:cs="Arial"/>
                <w:sz w:val="20"/>
                <w:szCs w:val="20"/>
              </w:rPr>
              <w:t>tory QC logbook. Notify Micro Supervisor</w:t>
            </w:r>
            <w:r w:rsidRPr="00E439A5">
              <w:rPr>
                <w:rFonts w:ascii="Arial" w:hAnsi="Arial" w:cs="Arial"/>
                <w:sz w:val="20"/>
                <w:szCs w:val="20"/>
              </w:rPr>
              <w:t>.</w:t>
            </w:r>
          </w:p>
          <w:p w:rsidR="00E439A5" w:rsidRPr="00E439A5" w:rsidRDefault="00E439A5" w:rsidP="00CD1C7D">
            <w:pPr>
              <w:numPr>
                <w:ilvl w:val="0"/>
                <w:numId w:val="34"/>
              </w:numPr>
              <w:tabs>
                <w:tab w:val="clear" w:pos="360"/>
              </w:tabs>
              <w:ind w:left="1080"/>
              <w:jc w:val="left"/>
              <w:rPr>
                <w:rFonts w:ascii="Arial" w:hAnsi="Arial" w:cs="Arial"/>
                <w:sz w:val="20"/>
                <w:szCs w:val="20"/>
              </w:rPr>
            </w:pPr>
            <w:r w:rsidRPr="00E439A5">
              <w:rPr>
                <w:rFonts w:ascii="Arial" w:hAnsi="Arial" w:cs="Arial"/>
                <w:sz w:val="20"/>
                <w:szCs w:val="20"/>
              </w:rPr>
              <w:t>Perform daily/weekly QC testing after stain has been “put into use” as follows:</w:t>
            </w:r>
          </w:p>
          <w:p w:rsidR="00E439A5" w:rsidRPr="00E439A5" w:rsidRDefault="00E439A5" w:rsidP="00E439A5">
            <w:pPr>
              <w:ind w:left="405"/>
              <w:rPr>
                <w:rFonts w:ascii="Arial" w:hAnsi="Arial" w:cs="Arial"/>
                <w:sz w:val="20"/>
                <w:szCs w:val="20"/>
              </w:rPr>
            </w:pPr>
          </w:p>
          <w:tbl>
            <w:tblPr>
              <w:tblStyle w:val="TableGrid"/>
              <w:tblW w:w="0" w:type="auto"/>
              <w:jc w:val="center"/>
              <w:tblLook w:val="04A0"/>
            </w:tblPr>
            <w:tblGrid>
              <w:gridCol w:w="2651"/>
              <w:gridCol w:w="1206"/>
            </w:tblGrid>
            <w:tr w:rsidR="00F6347E" w:rsidTr="00F6347E">
              <w:trPr>
                <w:jc w:val="center"/>
              </w:trPr>
              <w:tc>
                <w:tcPr>
                  <w:tcW w:w="0" w:type="auto"/>
                </w:tcPr>
                <w:p w:rsidR="00F6347E" w:rsidRPr="00061F78" w:rsidRDefault="00F6347E" w:rsidP="00963F62">
                  <w:pPr>
                    <w:rPr>
                      <w:rFonts w:ascii="Arial" w:hAnsi="Arial" w:cs="Arial"/>
                      <w:sz w:val="20"/>
                      <w:szCs w:val="20"/>
                    </w:rPr>
                  </w:pPr>
                  <w:r w:rsidRPr="00061F78">
                    <w:rPr>
                      <w:rFonts w:ascii="Arial" w:hAnsi="Arial" w:cs="Arial"/>
                      <w:sz w:val="20"/>
                      <w:szCs w:val="20"/>
                    </w:rPr>
                    <w:t>Gram stain</w:t>
                  </w:r>
                </w:p>
              </w:tc>
              <w:tc>
                <w:tcPr>
                  <w:tcW w:w="0" w:type="auto"/>
                </w:tcPr>
                <w:p w:rsidR="00F6347E" w:rsidRDefault="00F6347E" w:rsidP="00963F62">
                  <w:r>
                    <w:rPr>
                      <w:rFonts w:ascii="Arial" w:hAnsi="Arial" w:cs="Arial"/>
                      <w:sz w:val="20"/>
                      <w:szCs w:val="20"/>
                    </w:rPr>
                    <w:t>W</w:t>
                  </w:r>
                  <w:r w:rsidRPr="00061F78">
                    <w:rPr>
                      <w:rFonts w:ascii="Arial" w:hAnsi="Arial" w:cs="Arial"/>
                      <w:sz w:val="20"/>
                      <w:szCs w:val="20"/>
                    </w:rPr>
                    <w:t>eekly</w:t>
                  </w:r>
                </w:p>
              </w:tc>
            </w:tr>
            <w:tr w:rsidR="00F6347E" w:rsidTr="00B20BE0">
              <w:trPr>
                <w:jc w:val="center"/>
              </w:trPr>
              <w:tc>
                <w:tcPr>
                  <w:tcW w:w="0" w:type="auto"/>
                  <w:shd w:val="clear" w:color="auto" w:fill="auto"/>
                </w:tcPr>
                <w:p w:rsidR="00F6347E" w:rsidRPr="00B20BE0" w:rsidRDefault="00F6347E" w:rsidP="00F6347E">
                  <w:pPr>
                    <w:jc w:val="left"/>
                    <w:rPr>
                      <w:rFonts w:ascii="Arial" w:hAnsi="Arial" w:cs="Arial"/>
                      <w:sz w:val="20"/>
                      <w:szCs w:val="20"/>
                    </w:rPr>
                  </w:pPr>
                  <w:r w:rsidRPr="00B20BE0">
                    <w:rPr>
                      <w:rFonts w:ascii="Arial" w:hAnsi="Arial" w:cs="Arial"/>
                      <w:sz w:val="20"/>
                      <w:szCs w:val="20"/>
                    </w:rPr>
                    <w:t xml:space="preserve">Trichrome stain                </w:t>
                  </w:r>
                </w:p>
              </w:tc>
              <w:tc>
                <w:tcPr>
                  <w:tcW w:w="0" w:type="auto"/>
                  <w:shd w:val="clear" w:color="auto" w:fill="auto"/>
                </w:tcPr>
                <w:p w:rsidR="00F6347E" w:rsidRPr="00B20BE0" w:rsidRDefault="00F6347E" w:rsidP="00F6347E">
                  <w:pPr>
                    <w:jc w:val="left"/>
                  </w:pPr>
                  <w:r w:rsidRPr="00B20BE0">
                    <w:rPr>
                      <w:rFonts w:ascii="Arial" w:hAnsi="Arial" w:cs="Arial"/>
                      <w:sz w:val="20"/>
                      <w:szCs w:val="20"/>
                    </w:rPr>
                    <w:t>Weekly</w:t>
                  </w:r>
                </w:p>
              </w:tc>
            </w:tr>
            <w:tr w:rsidR="00F6347E" w:rsidTr="00F6347E">
              <w:trPr>
                <w:jc w:val="center"/>
              </w:trPr>
              <w:tc>
                <w:tcPr>
                  <w:tcW w:w="0" w:type="auto"/>
                </w:tcPr>
                <w:p w:rsidR="00F6347E" w:rsidRPr="00177F80" w:rsidRDefault="00F6347E" w:rsidP="00F6347E">
                  <w:pPr>
                    <w:jc w:val="left"/>
                    <w:rPr>
                      <w:rFonts w:ascii="Arial" w:hAnsi="Arial" w:cs="Arial"/>
                      <w:sz w:val="20"/>
                      <w:szCs w:val="20"/>
                    </w:rPr>
                  </w:pPr>
                  <w:r w:rsidRPr="00177F80">
                    <w:rPr>
                      <w:rFonts w:ascii="Arial" w:hAnsi="Arial" w:cs="Arial"/>
                      <w:sz w:val="20"/>
                      <w:szCs w:val="20"/>
                    </w:rPr>
                    <w:t xml:space="preserve">Ziehl-Neelsen stain </w:t>
                  </w:r>
                </w:p>
              </w:tc>
              <w:tc>
                <w:tcPr>
                  <w:tcW w:w="0" w:type="auto"/>
                </w:tcPr>
                <w:p w:rsidR="00F6347E" w:rsidRPr="00177F80" w:rsidRDefault="00F6347E" w:rsidP="00F6347E">
                  <w:pPr>
                    <w:jc w:val="left"/>
                    <w:rPr>
                      <w:rFonts w:ascii="Arial" w:hAnsi="Arial" w:cs="Arial"/>
                      <w:sz w:val="20"/>
                      <w:szCs w:val="20"/>
                    </w:rPr>
                  </w:pPr>
                  <w:r>
                    <w:rPr>
                      <w:rFonts w:ascii="Arial" w:hAnsi="Arial" w:cs="Arial"/>
                      <w:sz w:val="20"/>
                      <w:szCs w:val="20"/>
                    </w:rPr>
                    <w:t>Day of U</w:t>
                  </w:r>
                  <w:r w:rsidRPr="00E439A5">
                    <w:rPr>
                      <w:rFonts w:ascii="Arial" w:hAnsi="Arial" w:cs="Arial"/>
                      <w:sz w:val="20"/>
                      <w:szCs w:val="20"/>
                    </w:rPr>
                    <w:t>se</w:t>
                  </w:r>
                </w:p>
              </w:tc>
            </w:tr>
            <w:tr w:rsidR="00F6347E" w:rsidTr="00F6347E">
              <w:trPr>
                <w:jc w:val="center"/>
              </w:trPr>
              <w:tc>
                <w:tcPr>
                  <w:tcW w:w="0" w:type="auto"/>
                </w:tcPr>
                <w:p w:rsidR="00F6347E" w:rsidRPr="00FC67E4" w:rsidRDefault="00F6347E" w:rsidP="00F6347E">
                  <w:pPr>
                    <w:jc w:val="left"/>
                    <w:rPr>
                      <w:rFonts w:ascii="Arial" w:hAnsi="Arial" w:cs="Arial"/>
                      <w:sz w:val="20"/>
                      <w:szCs w:val="20"/>
                    </w:rPr>
                  </w:pPr>
                  <w:r w:rsidRPr="00FC67E4">
                    <w:rPr>
                      <w:rFonts w:ascii="Arial" w:hAnsi="Arial" w:cs="Arial"/>
                      <w:sz w:val="20"/>
                      <w:szCs w:val="20"/>
                    </w:rPr>
                    <w:t>Fluorescent antibody stains</w:t>
                  </w:r>
                </w:p>
              </w:tc>
              <w:tc>
                <w:tcPr>
                  <w:tcW w:w="0" w:type="auto"/>
                </w:tcPr>
                <w:p w:rsidR="00F6347E" w:rsidRDefault="00F6347E" w:rsidP="00F6347E">
                  <w:pPr>
                    <w:jc w:val="left"/>
                  </w:pPr>
                  <w:r>
                    <w:rPr>
                      <w:rFonts w:ascii="Arial" w:hAnsi="Arial" w:cs="Arial"/>
                      <w:sz w:val="20"/>
                      <w:szCs w:val="20"/>
                    </w:rPr>
                    <w:t>Day of U</w:t>
                  </w:r>
                  <w:r w:rsidRPr="00FC67E4">
                    <w:rPr>
                      <w:rFonts w:ascii="Arial" w:hAnsi="Arial" w:cs="Arial"/>
                      <w:sz w:val="20"/>
                      <w:szCs w:val="20"/>
                    </w:rPr>
                    <w:t>se</w:t>
                  </w:r>
                </w:p>
              </w:tc>
            </w:tr>
            <w:tr w:rsidR="00F6347E" w:rsidTr="00F6347E">
              <w:trPr>
                <w:jc w:val="center"/>
              </w:trPr>
              <w:tc>
                <w:tcPr>
                  <w:tcW w:w="0" w:type="auto"/>
                </w:tcPr>
                <w:p w:rsidR="00F6347E" w:rsidRPr="00F76CA8" w:rsidRDefault="00F6347E" w:rsidP="00F6347E">
                  <w:pPr>
                    <w:jc w:val="left"/>
                    <w:rPr>
                      <w:rFonts w:ascii="Arial" w:hAnsi="Arial" w:cs="Arial"/>
                      <w:sz w:val="20"/>
                      <w:szCs w:val="20"/>
                    </w:rPr>
                  </w:pPr>
                  <w:r w:rsidRPr="00F76CA8">
                    <w:rPr>
                      <w:rFonts w:ascii="Arial" w:hAnsi="Arial" w:cs="Arial"/>
                      <w:sz w:val="20"/>
                      <w:szCs w:val="20"/>
                    </w:rPr>
                    <w:t xml:space="preserve">Acridine orange stain             </w:t>
                  </w:r>
                </w:p>
              </w:tc>
              <w:tc>
                <w:tcPr>
                  <w:tcW w:w="0" w:type="auto"/>
                </w:tcPr>
                <w:p w:rsidR="00F6347E" w:rsidRDefault="00F6347E" w:rsidP="00F6347E">
                  <w:pPr>
                    <w:jc w:val="left"/>
                  </w:pPr>
                  <w:r>
                    <w:rPr>
                      <w:rFonts w:ascii="Arial" w:hAnsi="Arial" w:cs="Arial"/>
                      <w:sz w:val="20"/>
                      <w:szCs w:val="20"/>
                    </w:rPr>
                    <w:t>Day of U</w:t>
                  </w:r>
                  <w:r w:rsidRPr="00F76CA8">
                    <w:rPr>
                      <w:rFonts w:ascii="Arial" w:hAnsi="Arial" w:cs="Arial"/>
                      <w:sz w:val="20"/>
                      <w:szCs w:val="20"/>
                    </w:rPr>
                    <w:t>se</w:t>
                  </w:r>
                </w:p>
              </w:tc>
            </w:tr>
          </w:tbl>
          <w:p w:rsidR="00E439A5" w:rsidRPr="00E439A5" w:rsidRDefault="00E439A5" w:rsidP="00F6347E">
            <w:pPr>
              <w:tabs>
                <w:tab w:val="num" w:pos="780"/>
              </w:tabs>
              <w:rPr>
                <w:rFonts w:ascii="Arial" w:hAnsi="Arial" w:cs="Arial"/>
                <w:sz w:val="20"/>
                <w:szCs w:val="20"/>
              </w:rPr>
            </w:pPr>
          </w:p>
          <w:p w:rsidR="00E9017C" w:rsidRDefault="00E439A5" w:rsidP="00CD1C7D">
            <w:pPr>
              <w:numPr>
                <w:ilvl w:val="0"/>
                <w:numId w:val="58"/>
              </w:numPr>
              <w:tabs>
                <w:tab w:val="clear" w:pos="360"/>
                <w:tab w:val="num" w:pos="765"/>
              </w:tabs>
              <w:ind w:left="1080"/>
              <w:jc w:val="left"/>
              <w:rPr>
                <w:rFonts w:ascii="Arial" w:hAnsi="Arial" w:cs="Arial"/>
                <w:sz w:val="20"/>
                <w:szCs w:val="20"/>
              </w:rPr>
            </w:pPr>
            <w:r w:rsidRPr="00E439A5">
              <w:rPr>
                <w:rFonts w:ascii="Arial" w:hAnsi="Arial" w:cs="Arial"/>
                <w:sz w:val="20"/>
                <w:szCs w:val="20"/>
              </w:rPr>
              <w:t xml:space="preserve">Record daily/weekly QC testing on the Daily QC log. </w:t>
            </w:r>
          </w:p>
          <w:p w:rsidR="00E439A5" w:rsidRPr="00E439A5" w:rsidRDefault="00E439A5" w:rsidP="00CD1C7D">
            <w:pPr>
              <w:numPr>
                <w:ilvl w:val="0"/>
                <w:numId w:val="58"/>
              </w:numPr>
              <w:tabs>
                <w:tab w:val="clear" w:pos="360"/>
                <w:tab w:val="num" w:pos="765"/>
              </w:tabs>
              <w:ind w:left="1080"/>
              <w:jc w:val="left"/>
              <w:rPr>
                <w:rFonts w:ascii="Arial" w:hAnsi="Arial" w:cs="Arial"/>
                <w:sz w:val="20"/>
                <w:szCs w:val="20"/>
              </w:rPr>
            </w:pPr>
            <w:r w:rsidRPr="00E439A5">
              <w:rPr>
                <w:rFonts w:ascii="Arial" w:hAnsi="Arial" w:cs="Arial"/>
                <w:sz w:val="20"/>
                <w:szCs w:val="20"/>
              </w:rPr>
              <w:t>Document deficiencies and corrective action</w:t>
            </w:r>
            <w:r w:rsidR="0082729A">
              <w:rPr>
                <w:rFonts w:ascii="Arial" w:hAnsi="Arial" w:cs="Arial"/>
                <w:sz w:val="20"/>
                <w:szCs w:val="20"/>
              </w:rPr>
              <w:t>.</w:t>
            </w:r>
          </w:p>
          <w:p w:rsidR="00E439A5" w:rsidRPr="00E439A5" w:rsidRDefault="00E439A5" w:rsidP="00CD1C7D">
            <w:pPr>
              <w:numPr>
                <w:ilvl w:val="0"/>
                <w:numId w:val="58"/>
              </w:numPr>
              <w:tabs>
                <w:tab w:val="clear" w:pos="360"/>
                <w:tab w:val="num" w:pos="765"/>
              </w:tabs>
              <w:ind w:left="1080"/>
              <w:jc w:val="left"/>
              <w:rPr>
                <w:rFonts w:ascii="Arial" w:hAnsi="Arial" w:cs="Arial"/>
                <w:sz w:val="20"/>
                <w:szCs w:val="20"/>
              </w:rPr>
            </w:pPr>
            <w:r w:rsidRPr="00E439A5">
              <w:rPr>
                <w:rFonts w:ascii="Arial" w:hAnsi="Arial" w:cs="Arial"/>
                <w:sz w:val="20"/>
                <w:szCs w:val="20"/>
              </w:rPr>
              <w:t>Discard outdated or contaminated stains.</w:t>
            </w:r>
          </w:p>
          <w:p w:rsidR="00E439A5" w:rsidRPr="00E439A5" w:rsidRDefault="00E439A5" w:rsidP="00E439A5">
            <w:pPr>
              <w:rPr>
                <w:rFonts w:ascii="Arial" w:hAnsi="Arial" w:cs="Arial"/>
                <w:b/>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Reagents</w:t>
            </w:r>
          </w:p>
          <w:p w:rsidR="00E439A5" w:rsidRPr="00E439A5" w:rsidRDefault="00E439A5" w:rsidP="00CD1C7D">
            <w:pPr>
              <w:numPr>
                <w:ilvl w:val="0"/>
                <w:numId w:val="35"/>
              </w:numPr>
              <w:tabs>
                <w:tab w:val="num" w:pos="765"/>
              </w:tabs>
              <w:ind w:left="1080"/>
              <w:jc w:val="left"/>
              <w:rPr>
                <w:rFonts w:ascii="Arial" w:hAnsi="Arial" w:cs="Arial"/>
                <w:b/>
                <w:sz w:val="20"/>
                <w:szCs w:val="20"/>
              </w:rPr>
            </w:pPr>
            <w:r w:rsidRPr="00E439A5">
              <w:rPr>
                <w:rFonts w:ascii="Arial" w:hAnsi="Arial" w:cs="Arial"/>
                <w:sz w:val="20"/>
                <w:szCs w:val="20"/>
              </w:rPr>
              <w:t>Date container when received.</w:t>
            </w:r>
          </w:p>
          <w:p w:rsidR="00E439A5" w:rsidRPr="00E439A5" w:rsidRDefault="00E439A5" w:rsidP="00CD1C7D">
            <w:pPr>
              <w:numPr>
                <w:ilvl w:val="0"/>
                <w:numId w:val="35"/>
              </w:numPr>
              <w:tabs>
                <w:tab w:val="num" w:pos="765"/>
              </w:tabs>
              <w:ind w:left="1080"/>
              <w:jc w:val="left"/>
              <w:rPr>
                <w:rFonts w:ascii="Arial" w:hAnsi="Arial" w:cs="Arial"/>
                <w:b/>
                <w:sz w:val="20"/>
                <w:szCs w:val="20"/>
              </w:rPr>
            </w:pPr>
            <w:r w:rsidRPr="00E439A5">
              <w:rPr>
                <w:rFonts w:ascii="Arial" w:hAnsi="Arial" w:cs="Arial"/>
                <w:sz w:val="20"/>
                <w:szCs w:val="20"/>
              </w:rPr>
              <w:t>Record lot number, date, and quantity received in QC logbook.</w:t>
            </w:r>
          </w:p>
          <w:p w:rsidR="00E439A5" w:rsidRPr="00E439A5" w:rsidRDefault="00E439A5" w:rsidP="00CD1C7D">
            <w:pPr>
              <w:numPr>
                <w:ilvl w:val="0"/>
                <w:numId w:val="12"/>
              </w:numPr>
              <w:tabs>
                <w:tab w:val="clear" w:pos="360"/>
                <w:tab w:val="num" w:pos="720"/>
                <w:tab w:val="num" w:pos="765"/>
              </w:tabs>
              <w:ind w:left="1080"/>
              <w:jc w:val="left"/>
              <w:rPr>
                <w:rFonts w:ascii="Arial" w:hAnsi="Arial" w:cs="Arial"/>
                <w:b/>
                <w:sz w:val="20"/>
                <w:szCs w:val="20"/>
              </w:rPr>
            </w:pPr>
            <w:r w:rsidRPr="00E439A5">
              <w:rPr>
                <w:rFonts w:ascii="Arial" w:hAnsi="Arial" w:cs="Arial"/>
                <w:sz w:val="20"/>
                <w:szCs w:val="20"/>
              </w:rPr>
              <w:t xml:space="preserve">If no expiration date is indicated by the manufacturer, </w:t>
            </w:r>
            <w:r w:rsidR="0041373E">
              <w:rPr>
                <w:rFonts w:ascii="Arial" w:hAnsi="Arial" w:cs="Arial"/>
                <w:sz w:val="20"/>
                <w:szCs w:val="20"/>
              </w:rPr>
              <w:t xml:space="preserve">the laboratory will assign an expiration date based on known stability, frequency of use, storage conditions, and risk of deterioration. </w:t>
            </w:r>
          </w:p>
          <w:p w:rsidR="00E439A5" w:rsidRPr="00E439A5" w:rsidRDefault="00E439A5" w:rsidP="00CD1C7D">
            <w:pPr>
              <w:numPr>
                <w:ilvl w:val="0"/>
                <w:numId w:val="35"/>
              </w:numPr>
              <w:tabs>
                <w:tab w:val="num" w:pos="765"/>
              </w:tabs>
              <w:ind w:left="1080"/>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CD1C7D">
            <w:pPr>
              <w:numPr>
                <w:ilvl w:val="0"/>
                <w:numId w:val="35"/>
              </w:numPr>
              <w:tabs>
                <w:tab w:val="num" w:pos="765"/>
              </w:tabs>
              <w:ind w:left="1080"/>
              <w:jc w:val="left"/>
              <w:rPr>
                <w:rFonts w:ascii="Arial" w:hAnsi="Arial" w:cs="Arial"/>
                <w:b/>
                <w:sz w:val="20"/>
                <w:szCs w:val="20"/>
              </w:rPr>
            </w:pPr>
            <w:r w:rsidRPr="00E439A5">
              <w:rPr>
                <w:rFonts w:ascii="Arial" w:hAnsi="Arial" w:cs="Arial"/>
                <w:sz w:val="20"/>
                <w:szCs w:val="20"/>
              </w:rPr>
              <w:lastRenderedPageBreak/>
              <w:t>Perform QC on each new lot or shipment in parallel with the current lot before use or concurrent with use. Test for positive and negative reactivity.</w:t>
            </w:r>
          </w:p>
          <w:p w:rsidR="00CD1C7D" w:rsidRDefault="00E439A5" w:rsidP="00CD1C7D">
            <w:pPr>
              <w:numPr>
                <w:ilvl w:val="0"/>
                <w:numId w:val="35"/>
              </w:numPr>
              <w:tabs>
                <w:tab w:val="num" w:pos="765"/>
              </w:tabs>
              <w:ind w:left="1125"/>
              <w:jc w:val="left"/>
              <w:rPr>
                <w:rFonts w:ascii="Arial" w:hAnsi="Arial" w:cs="Arial"/>
                <w:b/>
                <w:sz w:val="20"/>
                <w:szCs w:val="20"/>
              </w:rPr>
            </w:pPr>
            <w:r w:rsidRPr="00E439A5">
              <w:rPr>
                <w:rFonts w:ascii="Arial" w:hAnsi="Arial" w:cs="Arial"/>
                <w:sz w:val="20"/>
                <w:szCs w:val="20"/>
              </w:rPr>
              <w:t>Record QC results in QC logbook.</w:t>
            </w:r>
          </w:p>
          <w:p w:rsidR="00E439A5" w:rsidRPr="00CD1C7D" w:rsidRDefault="00E439A5" w:rsidP="00CD1C7D">
            <w:pPr>
              <w:numPr>
                <w:ilvl w:val="0"/>
                <w:numId w:val="35"/>
              </w:numPr>
              <w:tabs>
                <w:tab w:val="num" w:pos="765"/>
              </w:tabs>
              <w:ind w:left="1125"/>
              <w:jc w:val="left"/>
              <w:rPr>
                <w:rFonts w:ascii="Arial" w:hAnsi="Arial" w:cs="Arial"/>
                <w:b/>
                <w:sz w:val="20"/>
                <w:szCs w:val="20"/>
              </w:rPr>
            </w:pPr>
            <w:r w:rsidRPr="00CD1C7D">
              <w:rPr>
                <w:rFonts w:ascii="Arial" w:hAnsi="Arial" w:cs="Arial"/>
                <w:sz w:val="20"/>
                <w:szCs w:val="20"/>
              </w:rPr>
              <w:t xml:space="preserve">Date container when put into use. The new expiration MUST be recorded </w:t>
            </w:r>
            <w:r w:rsidR="00663DBC">
              <w:rPr>
                <w:rFonts w:ascii="Arial" w:hAnsi="Arial" w:cs="Arial"/>
                <w:sz w:val="20"/>
                <w:szCs w:val="20"/>
              </w:rPr>
              <w:t>IF</w:t>
            </w:r>
            <w:r w:rsidRPr="00CD1C7D">
              <w:rPr>
                <w:rFonts w:ascii="Arial" w:hAnsi="Arial" w:cs="Arial"/>
                <w:sz w:val="20"/>
                <w:szCs w:val="20"/>
              </w:rPr>
              <w:t xml:space="preserve"> opening or reconstitution changes the original expiration date.  Record in logbook.</w:t>
            </w:r>
          </w:p>
          <w:p w:rsidR="00E439A5" w:rsidRPr="00E439A5" w:rsidRDefault="00E439A5" w:rsidP="00CD1C7D">
            <w:pPr>
              <w:numPr>
                <w:ilvl w:val="0"/>
                <w:numId w:val="35"/>
              </w:numPr>
              <w:tabs>
                <w:tab w:val="num" w:pos="765"/>
              </w:tabs>
              <w:ind w:left="1125"/>
              <w:jc w:val="left"/>
              <w:rPr>
                <w:rFonts w:ascii="Arial" w:hAnsi="Arial" w:cs="Arial"/>
                <w:sz w:val="20"/>
                <w:szCs w:val="20"/>
              </w:rPr>
            </w:pPr>
            <w:r w:rsidRPr="00E439A5">
              <w:rPr>
                <w:rFonts w:ascii="Arial" w:hAnsi="Arial" w:cs="Arial"/>
                <w:sz w:val="20"/>
                <w:szCs w:val="20"/>
              </w:rPr>
              <w:t>Discard reagents that have failed QC once the manufacturer has been notified. The company may request that the reagents be returned for further investigation.</w:t>
            </w:r>
          </w:p>
          <w:p w:rsidR="00E439A5" w:rsidRPr="00E439A5" w:rsidRDefault="00E439A5" w:rsidP="00CD1C7D">
            <w:pPr>
              <w:numPr>
                <w:ilvl w:val="0"/>
                <w:numId w:val="35"/>
              </w:numPr>
              <w:tabs>
                <w:tab w:val="num" w:pos="765"/>
              </w:tabs>
              <w:ind w:left="1125"/>
              <w:jc w:val="left"/>
              <w:rPr>
                <w:rFonts w:ascii="Arial" w:hAnsi="Arial" w:cs="Arial"/>
                <w:sz w:val="20"/>
                <w:szCs w:val="20"/>
              </w:rPr>
            </w:pPr>
            <w:r w:rsidRPr="00E439A5">
              <w:rPr>
                <w:rFonts w:ascii="Arial" w:hAnsi="Arial" w:cs="Arial"/>
                <w:sz w:val="20"/>
                <w:szCs w:val="20"/>
              </w:rPr>
              <w:t>Document deficiencies and correct</w:t>
            </w:r>
            <w:r w:rsidR="001F1E68">
              <w:rPr>
                <w:rFonts w:ascii="Arial" w:hAnsi="Arial" w:cs="Arial"/>
                <w:sz w:val="20"/>
                <w:szCs w:val="20"/>
              </w:rPr>
              <w:t>ive action. Notify Microbiology Supervisor</w:t>
            </w:r>
            <w:r w:rsidRPr="00E439A5">
              <w:rPr>
                <w:rFonts w:ascii="Arial" w:hAnsi="Arial" w:cs="Arial"/>
                <w:sz w:val="20"/>
                <w:szCs w:val="20"/>
              </w:rPr>
              <w:t>.</w:t>
            </w:r>
          </w:p>
          <w:p w:rsidR="00E439A5" w:rsidRPr="00E439A5" w:rsidRDefault="00E439A5" w:rsidP="00CD1C7D">
            <w:pPr>
              <w:numPr>
                <w:ilvl w:val="0"/>
                <w:numId w:val="35"/>
              </w:numPr>
              <w:ind w:left="1125"/>
              <w:jc w:val="left"/>
              <w:rPr>
                <w:rFonts w:ascii="Arial" w:hAnsi="Arial" w:cs="Arial"/>
                <w:sz w:val="20"/>
                <w:szCs w:val="20"/>
              </w:rPr>
            </w:pPr>
            <w:r w:rsidRPr="00E439A5">
              <w:rPr>
                <w:rFonts w:ascii="Arial" w:hAnsi="Arial" w:cs="Arial"/>
                <w:sz w:val="20"/>
                <w:szCs w:val="20"/>
              </w:rPr>
              <w:t>Record daily QC testing on the Daily QC log. Document deficiencies and corrective action by sending Sunquest mailbox notification</w:t>
            </w:r>
            <w:r w:rsidRPr="00E439A5">
              <w:rPr>
                <w:rFonts w:ascii="Arial" w:hAnsi="Arial" w:cs="Arial"/>
                <w:i/>
                <w:iCs/>
                <w:sz w:val="20"/>
                <w:szCs w:val="20"/>
              </w:rPr>
              <w:t>.</w:t>
            </w:r>
          </w:p>
          <w:p w:rsidR="00E439A5" w:rsidRPr="00E439A5" w:rsidRDefault="00E439A5" w:rsidP="00CD1C7D">
            <w:pPr>
              <w:numPr>
                <w:ilvl w:val="0"/>
                <w:numId w:val="59"/>
              </w:numPr>
              <w:tabs>
                <w:tab w:val="num" w:pos="765"/>
              </w:tabs>
              <w:ind w:left="1125"/>
              <w:jc w:val="left"/>
              <w:rPr>
                <w:rFonts w:ascii="Arial" w:hAnsi="Arial" w:cs="Arial"/>
                <w:sz w:val="20"/>
                <w:szCs w:val="20"/>
              </w:rPr>
            </w:pPr>
            <w:r w:rsidRPr="00E439A5">
              <w:rPr>
                <w:rFonts w:ascii="Arial" w:hAnsi="Arial" w:cs="Arial"/>
                <w:sz w:val="20"/>
                <w:szCs w:val="20"/>
              </w:rPr>
              <w:t>Discard outdated or contaminated reagents.</w:t>
            </w:r>
          </w:p>
          <w:p w:rsidR="00E439A5" w:rsidRPr="00E439A5" w:rsidRDefault="00E439A5" w:rsidP="00E439A5">
            <w:pPr>
              <w:pStyle w:val="Header"/>
              <w:tabs>
                <w:tab w:val="clear" w:pos="4320"/>
                <w:tab w:val="clear" w:pos="8640"/>
              </w:tabs>
              <w:rPr>
                <w:rFonts w:ascii="Arial" w:hAnsi="Arial" w:cs="Arial"/>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 xml:space="preserve">Commercial kits </w:t>
            </w:r>
          </w:p>
          <w:p w:rsidR="00E439A5" w:rsidRPr="00E439A5" w:rsidRDefault="00E439A5" w:rsidP="00CD1C7D">
            <w:pPr>
              <w:numPr>
                <w:ilvl w:val="0"/>
                <w:numId w:val="36"/>
              </w:numPr>
              <w:tabs>
                <w:tab w:val="clear" w:pos="360"/>
                <w:tab w:val="num" w:pos="765"/>
                <w:tab w:val="num" w:pos="3120"/>
              </w:tabs>
              <w:ind w:left="1080"/>
              <w:jc w:val="left"/>
              <w:rPr>
                <w:rFonts w:ascii="Arial" w:hAnsi="Arial" w:cs="Arial"/>
                <w:b/>
                <w:sz w:val="20"/>
                <w:szCs w:val="20"/>
              </w:rPr>
            </w:pPr>
            <w:r w:rsidRPr="00E439A5">
              <w:rPr>
                <w:rFonts w:ascii="Arial" w:hAnsi="Arial" w:cs="Arial"/>
                <w:sz w:val="20"/>
                <w:szCs w:val="20"/>
              </w:rPr>
              <w:t>Date kit when received.</w:t>
            </w:r>
          </w:p>
          <w:p w:rsidR="00E439A5" w:rsidRPr="00E439A5" w:rsidRDefault="00E439A5" w:rsidP="00CD1C7D">
            <w:pPr>
              <w:numPr>
                <w:ilvl w:val="0"/>
                <w:numId w:val="36"/>
              </w:numPr>
              <w:tabs>
                <w:tab w:val="clear" w:pos="360"/>
                <w:tab w:val="num" w:pos="765"/>
                <w:tab w:val="num" w:pos="3120"/>
              </w:tabs>
              <w:ind w:left="1080"/>
              <w:jc w:val="left"/>
              <w:rPr>
                <w:rFonts w:ascii="Arial" w:hAnsi="Arial" w:cs="Arial"/>
                <w:b/>
                <w:sz w:val="20"/>
                <w:szCs w:val="20"/>
              </w:rPr>
            </w:pPr>
            <w:r w:rsidRPr="00E439A5">
              <w:rPr>
                <w:rFonts w:ascii="Arial" w:hAnsi="Arial" w:cs="Arial"/>
                <w:sz w:val="20"/>
                <w:szCs w:val="20"/>
              </w:rPr>
              <w:t>Record lot number, date and quantity received in QC logbook.</w:t>
            </w:r>
          </w:p>
          <w:p w:rsidR="00E439A5" w:rsidRPr="00E439A5" w:rsidRDefault="00E439A5" w:rsidP="00CD1C7D">
            <w:pPr>
              <w:numPr>
                <w:ilvl w:val="0"/>
                <w:numId w:val="36"/>
              </w:numPr>
              <w:tabs>
                <w:tab w:val="clear" w:pos="360"/>
                <w:tab w:val="num" w:pos="765"/>
                <w:tab w:val="num" w:pos="3120"/>
              </w:tabs>
              <w:ind w:left="1080"/>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CD1C7D">
            <w:pPr>
              <w:numPr>
                <w:ilvl w:val="0"/>
                <w:numId w:val="36"/>
              </w:numPr>
              <w:tabs>
                <w:tab w:val="clear" w:pos="360"/>
                <w:tab w:val="num" w:pos="765"/>
                <w:tab w:val="num" w:pos="3120"/>
              </w:tabs>
              <w:ind w:left="1080"/>
              <w:jc w:val="left"/>
              <w:rPr>
                <w:rFonts w:ascii="Arial" w:hAnsi="Arial" w:cs="Arial"/>
                <w:b/>
                <w:sz w:val="20"/>
                <w:szCs w:val="20"/>
              </w:rPr>
            </w:pPr>
            <w:r w:rsidRPr="00E439A5">
              <w:rPr>
                <w:rFonts w:ascii="Arial" w:hAnsi="Arial" w:cs="Arial"/>
                <w:sz w:val="20"/>
                <w:szCs w:val="20"/>
              </w:rPr>
              <w:t xml:space="preserve">Perform QC on each new lot or shipment in parallel with the current lot before use or concurrent with use. Perform QC as specified by the manufacturer thereafter. Test for positive and negative </w:t>
            </w:r>
            <w:r w:rsidR="0082729A">
              <w:rPr>
                <w:rFonts w:ascii="Arial" w:hAnsi="Arial" w:cs="Arial"/>
                <w:sz w:val="20"/>
                <w:szCs w:val="20"/>
              </w:rPr>
              <w:t>reactions</w:t>
            </w:r>
            <w:r w:rsidRPr="00E439A5">
              <w:rPr>
                <w:rFonts w:ascii="Arial" w:hAnsi="Arial" w:cs="Arial"/>
                <w:sz w:val="20"/>
                <w:szCs w:val="20"/>
              </w:rPr>
              <w:t>.</w:t>
            </w:r>
          </w:p>
          <w:p w:rsidR="00E439A5" w:rsidRPr="00E439A5" w:rsidRDefault="00E439A5" w:rsidP="00CD1C7D">
            <w:pPr>
              <w:numPr>
                <w:ilvl w:val="0"/>
                <w:numId w:val="36"/>
              </w:numPr>
              <w:tabs>
                <w:tab w:val="clear" w:pos="360"/>
                <w:tab w:val="num" w:pos="765"/>
                <w:tab w:val="num" w:pos="3120"/>
              </w:tabs>
              <w:ind w:left="1080"/>
              <w:jc w:val="left"/>
              <w:rPr>
                <w:rFonts w:ascii="Arial" w:hAnsi="Arial" w:cs="Arial"/>
                <w:b/>
                <w:sz w:val="20"/>
                <w:szCs w:val="20"/>
              </w:rPr>
            </w:pPr>
            <w:r w:rsidRPr="00E439A5">
              <w:rPr>
                <w:rFonts w:ascii="Arial" w:hAnsi="Arial" w:cs="Arial"/>
                <w:sz w:val="20"/>
                <w:szCs w:val="20"/>
              </w:rPr>
              <w:t>Record QC results in QC logbook.</w:t>
            </w:r>
          </w:p>
          <w:p w:rsidR="00E439A5" w:rsidRPr="00E439A5" w:rsidRDefault="00E439A5" w:rsidP="00CD1C7D">
            <w:pPr>
              <w:numPr>
                <w:ilvl w:val="0"/>
                <w:numId w:val="36"/>
              </w:numPr>
              <w:tabs>
                <w:tab w:val="clear" w:pos="360"/>
                <w:tab w:val="num" w:pos="765"/>
                <w:tab w:val="num" w:pos="3120"/>
              </w:tabs>
              <w:ind w:left="1080"/>
              <w:jc w:val="left"/>
              <w:rPr>
                <w:rFonts w:ascii="Arial" w:hAnsi="Arial" w:cs="Arial"/>
                <w:b/>
                <w:sz w:val="20"/>
                <w:szCs w:val="20"/>
              </w:rPr>
            </w:pPr>
            <w:r w:rsidRPr="00E439A5">
              <w:rPr>
                <w:rFonts w:ascii="Arial" w:hAnsi="Arial" w:cs="Arial"/>
                <w:sz w:val="20"/>
                <w:szCs w:val="20"/>
              </w:rPr>
              <w:t>Date kit when put into use. Record in logbook.</w:t>
            </w:r>
          </w:p>
          <w:p w:rsidR="00E439A5" w:rsidRPr="00E439A5" w:rsidRDefault="00E439A5" w:rsidP="00CD1C7D">
            <w:pPr>
              <w:numPr>
                <w:ilvl w:val="0"/>
                <w:numId w:val="36"/>
              </w:numPr>
              <w:tabs>
                <w:tab w:val="clear" w:pos="360"/>
                <w:tab w:val="num" w:pos="765"/>
                <w:tab w:val="num" w:pos="3120"/>
              </w:tabs>
              <w:ind w:left="1080"/>
              <w:jc w:val="left"/>
              <w:rPr>
                <w:rFonts w:ascii="Arial" w:hAnsi="Arial" w:cs="Arial"/>
                <w:b/>
                <w:sz w:val="20"/>
                <w:szCs w:val="20"/>
              </w:rPr>
            </w:pPr>
            <w:r w:rsidRPr="00E439A5">
              <w:rPr>
                <w:rFonts w:ascii="Arial" w:hAnsi="Arial" w:cs="Arial"/>
                <w:sz w:val="20"/>
                <w:szCs w:val="20"/>
              </w:rPr>
              <w:t>Discard kits that have failed QC once the manufacturer has been notified. The company may request that the kit be returned for further investigation.</w:t>
            </w:r>
          </w:p>
          <w:p w:rsidR="00E439A5" w:rsidRPr="00E439A5" w:rsidRDefault="00E439A5" w:rsidP="00CD1C7D">
            <w:pPr>
              <w:numPr>
                <w:ilvl w:val="0"/>
                <w:numId w:val="36"/>
              </w:numPr>
              <w:tabs>
                <w:tab w:val="clear" w:pos="360"/>
                <w:tab w:val="num" w:pos="765"/>
                <w:tab w:val="num" w:pos="3120"/>
              </w:tabs>
              <w:ind w:left="1080"/>
              <w:jc w:val="left"/>
              <w:rPr>
                <w:rFonts w:ascii="Arial" w:hAnsi="Arial" w:cs="Arial"/>
                <w:b/>
                <w:sz w:val="20"/>
                <w:szCs w:val="20"/>
              </w:rPr>
            </w:pPr>
            <w:r w:rsidRPr="00E439A5">
              <w:rPr>
                <w:rFonts w:ascii="Arial" w:hAnsi="Arial" w:cs="Arial"/>
                <w:sz w:val="20"/>
                <w:szCs w:val="20"/>
              </w:rPr>
              <w:t>Discard outdated test kits.</w:t>
            </w:r>
          </w:p>
          <w:p w:rsidR="00E439A5" w:rsidRPr="00E439A5" w:rsidRDefault="00E439A5" w:rsidP="00CD1C7D">
            <w:pPr>
              <w:numPr>
                <w:ilvl w:val="0"/>
                <w:numId w:val="36"/>
              </w:numPr>
              <w:tabs>
                <w:tab w:val="clear" w:pos="360"/>
                <w:tab w:val="num" w:pos="765"/>
                <w:tab w:val="num" w:pos="3120"/>
              </w:tabs>
              <w:ind w:left="1080"/>
              <w:jc w:val="left"/>
              <w:rPr>
                <w:rFonts w:ascii="Arial" w:hAnsi="Arial" w:cs="Arial"/>
                <w:b/>
                <w:sz w:val="20"/>
                <w:szCs w:val="20"/>
              </w:rPr>
            </w:pPr>
            <w:r w:rsidRPr="00E439A5">
              <w:rPr>
                <w:rFonts w:ascii="Arial" w:hAnsi="Arial" w:cs="Arial"/>
                <w:sz w:val="20"/>
                <w:szCs w:val="20"/>
              </w:rPr>
              <w:t>Document deficiencies and corrective action new inven</w:t>
            </w:r>
            <w:r w:rsidR="001F1E68">
              <w:rPr>
                <w:rFonts w:ascii="Arial" w:hAnsi="Arial" w:cs="Arial"/>
                <w:sz w:val="20"/>
                <w:szCs w:val="20"/>
              </w:rPr>
              <w:t>tory QC logbook. Notify Microbiology Supervisor.</w:t>
            </w:r>
          </w:p>
          <w:p w:rsidR="00E439A5" w:rsidRPr="00E439A5" w:rsidRDefault="00E439A5" w:rsidP="00CD1C7D">
            <w:pPr>
              <w:numPr>
                <w:ilvl w:val="0"/>
                <w:numId w:val="36"/>
              </w:numPr>
              <w:tabs>
                <w:tab w:val="clear" w:pos="360"/>
                <w:tab w:val="num" w:pos="765"/>
                <w:tab w:val="num" w:pos="3120"/>
              </w:tabs>
              <w:ind w:left="1080"/>
              <w:jc w:val="left"/>
              <w:rPr>
                <w:rFonts w:ascii="Arial" w:hAnsi="Arial" w:cs="Arial"/>
                <w:b/>
                <w:sz w:val="20"/>
                <w:szCs w:val="20"/>
              </w:rPr>
            </w:pPr>
            <w:r w:rsidRPr="00E439A5">
              <w:rPr>
                <w:rFonts w:ascii="Arial" w:hAnsi="Arial" w:cs="Arial"/>
                <w:sz w:val="20"/>
                <w:szCs w:val="20"/>
              </w:rPr>
              <w:t xml:space="preserve">Components of a reagent kits can only be used with the same lot to ensure proper function of the test. The components cannot be interchanged with those of another kit of a different lot number unless specified by the manufacturer. </w:t>
            </w:r>
          </w:p>
          <w:p w:rsidR="00E439A5" w:rsidRPr="00E439A5" w:rsidRDefault="00E439A5" w:rsidP="00E439A5">
            <w:pPr>
              <w:tabs>
                <w:tab w:val="num" w:pos="3120"/>
              </w:tabs>
              <w:rPr>
                <w:rFonts w:ascii="Arial" w:hAnsi="Arial" w:cs="Arial"/>
                <w:b/>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Susceptibility tests</w:t>
            </w:r>
          </w:p>
          <w:p w:rsidR="00E439A5" w:rsidRPr="00E439A5" w:rsidRDefault="00E439A5" w:rsidP="00CD1C7D">
            <w:pPr>
              <w:numPr>
                <w:ilvl w:val="0"/>
                <w:numId w:val="37"/>
              </w:numPr>
              <w:tabs>
                <w:tab w:val="clear" w:pos="360"/>
              </w:tabs>
              <w:ind w:left="1080"/>
              <w:jc w:val="left"/>
              <w:rPr>
                <w:rFonts w:ascii="Arial" w:hAnsi="Arial" w:cs="Arial"/>
                <w:b/>
                <w:sz w:val="20"/>
                <w:szCs w:val="20"/>
              </w:rPr>
            </w:pPr>
            <w:r w:rsidRPr="00E439A5">
              <w:rPr>
                <w:rFonts w:ascii="Arial" w:hAnsi="Arial" w:cs="Arial"/>
                <w:sz w:val="20"/>
                <w:szCs w:val="20"/>
              </w:rPr>
              <w:t>Date MH agar, KB disks, MIC panels, and Vitek cards when received.</w:t>
            </w:r>
          </w:p>
          <w:p w:rsidR="00E439A5" w:rsidRPr="00E439A5" w:rsidRDefault="00E439A5" w:rsidP="00CD1C7D">
            <w:pPr>
              <w:numPr>
                <w:ilvl w:val="0"/>
                <w:numId w:val="37"/>
              </w:numPr>
              <w:tabs>
                <w:tab w:val="clear" w:pos="360"/>
              </w:tabs>
              <w:ind w:left="1080"/>
              <w:jc w:val="left"/>
              <w:rPr>
                <w:rFonts w:ascii="Arial" w:hAnsi="Arial" w:cs="Arial"/>
                <w:b/>
                <w:sz w:val="20"/>
                <w:szCs w:val="20"/>
              </w:rPr>
            </w:pPr>
            <w:r w:rsidRPr="00E439A5">
              <w:rPr>
                <w:rFonts w:ascii="Arial" w:hAnsi="Arial" w:cs="Arial"/>
                <w:sz w:val="20"/>
                <w:szCs w:val="20"/>
              </w:rPr>
              <w:t>Record lot number, date and quantity received in QC logbook (record Vitek cards in Vitek QC program).</w:t>
            </w:r>
          </w:p>
          <w:p w:rsidR="00E439A5" w:rsidRPr="00E439A5" w:rsidRDefault="00E439A5" w:rsidP="00CD1C7D">
            <w:pPr>
              <w:numPr>
                <w:ilvl w:val="0"/>
                <w:numId w:val="37"/>
              </w:numPr>
              <w:tabs>
                <w:tab w:val="clear" w:pos="360"/>
              </w:tabs>
              <w:ind w:left="1080"/>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CD1C7D">
            <w:pPr>
              <w:numPr>
                <w:ilvl w:val="0"/>
                <w:numId w:val="37"/>
              </w:numPr>
              <w:tabs>
                <w:tab w:val="clear" w:pos="360"/>
              </w:tabs>
              <w:ind w:left="1080"/>
              <w:jc w:val="left"/>
              <w:rPr>
                <w:rFonts w:ascii="Arial" w:hAnsi="Arial" w:cs="Arial"/>
                <w:b/>
                <w:sz w:val="20"/>
                <w:szCs w:val="20"/>
              </w:rPr>
            </w:pPr>
            <w:r w:rsidRPr="00E439A5">
              <w:rPr>
                <w:rFonts w:ascii="Arial" w:hAnsi="Arial" w:cs="Arial"/>
                <w:sz w:val="20"/>
                <w:szCs w:val="20"/>
              </w:rPr>
              <w:t>Perform QC testing each time a new lot or new shipment of materials (MHA, dis</w:t>
            </w:r>
            <w:r w:rsidR="008E06CF">
              <w:rPr>
                <w:rFonts w:ascii="Arial" w:hAnsi="Arial" w:cs="Arial"/>
                <w:sz w:val="20"/>
                <w:szCs w:val="20"/>
              </w:rPr>
              <w:t>c</w:t>
            </w:r>
            <w:r w:rsidRPr="00E439A5">
              <w:rPr>
                <w:rFonts w:ascii="Arial" w:hAnsi="Arial" w:cs="Arial"/>
                <w:sz w:val="20"/>
                <w:szCs w:val="20"/>
              </w:rPr>
              <w:t>s, MIC panels/cards) is put into use.</w:t>
            </w:r>
          </w:p>
          <w:p w:rsidR="00CD1C7D" w:rsidRPr="00CD1C7D" w:rsidRDefault="00E439A5" w:rsidP="00CD1C7D">
            <w:pPr>
              <w:numPr>
                <w:ilvl w:val="0"/>
                <w:numId w:val="37"/>
              </w:numPr>
              <w:tabs>
                <w:tab w:val="clear" w:pos="360"/>
              </w:tabs>
              <w:ind w:left="1080"/>
              <w:jc w:val="left"/>
              <w:rPr>
                <w:rFonts w:ascii="Arial" w:hAnsi="Arial" w:cs="Arial"/>
                <w:b/>
                <w:sz w:val="20"/>
                <w:szCs w:val="20"/>
              </w:rPr>
            </w:pPr>
            <w:r w:rsidRPr="00E439A5">
              <w:rPr>
                <w:rFonts w:ascii="Arial" w:hAnsi="Arial" w:cs="Arial"/>
                <w:sz w:val="20"/>
                <w:szCs w:val="20"/>
              </w:rPr>
              <w:t>Perform weekly</w:t>
            </w:r>
            <w:r w:rsidR="002B00EE">
              <w:rPr>
                <w:rFonts w:ascii="Arial" w:hAnsi="Arial" w:cs="Arial"/>
                <w:sz w:val="20"/>
                <w:szCs w:val="20"/>
              </w:rPr>
              <w:t xml:space="preserve"> QC on the following:</w:t>
            </w:r>
            <w:r w:rsidRPr="00E439A5">
              <w:rPr>
                <w:rFonts w:ascii="Arial" w:hAnsi="Arial" w:cs="Arial"/>
                <w:sz w:val="20"/>
                <w:szCs w:val="20"/>
              </w:rPr>
              <w:t xml:space="preserve"> Vitek </w:t>
            </w:r>
            <w:r w:rsidR="00F11D9D">
              <w:rPr>
                <w:rFonts w:ascii="Arial" w:hAnsi="Arial" w:cs="Arial"/>
                <w:sz w:val="20"/>
                <w:szCs w:val="20"/>
              </w:rPr>
              <w:t>MIC AST QC, MicroScan</w:t>
            </w:r>
            <w:r w:rsidR="002B00EE">
              <w:rPr>
                <w:rFonts w:ascii="Arial" w:hAnsi="Arial" w:cs="Arial"/>
                <w:sz w:val="20"/>
                <w:szCs w:val="20"/>
              </w:rPr>
              <w:t xml:space="preserve"> AST</w:t>
            </w:r>
            <w:r w:rsidR="00F11D9D">
              <w:rPr>
                <w:rFonts w:ascii="Arial" w:hAnsi="Arial" w:cs="Arial"/>
                <w:sz w:val="20"/>
                <w:szCs w:val="20"/>
              </w:rPr>
              <w:t xml:space="preserve"> </w:t>
            </w:r>
            <w:r w:rsidR="002B00EE">
              <w:rPr>
                <w:rFonts w:ascii="Arial" w:hAnsi="Arial" w:cs="Arial"/>
                <w:sz w:val="20"/>
                <w:szCs w:val="20"/>
              </w:rPr>
              <w:t>(</w:t>
            </w:r>
            <w:r w:rsidR="00F11D9D">
              <w:rPr>
                <w:rFonts w:ascii="Arial" w:hAnsi="Arial" w:cs="Arial"/>
                <w:sz w:val="20"/>
                <w:szCs w:val="20"/>
              </w:rPr>
              <w:t>NC68, PC29</w:t>
            </w:r>
            <w:r w:rsidR="002B00EE">
              <w:rPr>
                <w:rFonts w:ascii="Arial" w:hAnsi="Arial" w:cs="Arial"/>
                <w:sz w:val="20"/>
                <w:szCs w:val="20"/>
              </w:rPr>
              <w:t xml:space="preserve">, MSTRP), </w:t>
            </w:r>
            <w:r w:rsidRPr="00E439A5">
              <w:rPr>
                <w:rFonts w:ascii="Arial" w:hAnsi="Arial" w:cs="Arial"/>
                <w:sz w:val="20"/>
                <w:szCs w:val="20"/>
              </w:rPr>
              <w:t xml:space="preserve">and </w:t>
            </w:r>
            <w:r w:rsidR="002B00EE">
              <w:rPr>
                <w:rFonts w:ascii="Arial" w:hAnsi="Arial" w:cs="Arial"/>
                <w:sz w:val="20"/>
                <w:szCs w:val="20"/>
              </w:rPr>
              <w:t>Kirby Bauer (</w:t>
            </w:r>
            <w:r w:rsidRPr="00E439A5">
              <w:rPr>
                <w:rFonts w:ascii="Arial" w:hAnsi="Arial" w:cs="Arial"/>
                <w:sz w:val="20"/>
                <w:szCs w:val="20"/>
              </w:rPr>
              <w:t>KB</w:t>
            </w:r>
            <w:r w:rsidR="002B00EE">
              <w:rPr>
                <w:rFonts w:ascii="Arial" w:hAnsi="Arial" w:cs="Arial"/>
                <w:sz w:val="20"/>
                <w:szCs w:val="20"/>
              </w:rPr>
              <w:t xml:space="preserve">) “Gram Pos”, “Gram </w:t>
            </w:r>
            <w:proofErr w:type="spellStart"/>
            <w:r w:rsidR="002B00EE">
              <w:rPr>
                <w:rFonts w:ascii="Arial" w:hAnsi="Arial" w:cs="Arial"/>
                <w:sz w:val="20"/>
                <w:szCs w:val="20"/>
              </w:rPr>
              <w:t>N</w:t>
            </w:r>
            <w:r w:rsidRPr="00E439A5">
              <w:rPr>
                <w:rFonts w:ascii="Arial" w:hAnsi="Arial" w:cs="Arial"/>
                <w:sz w:val="20"/>
                <w:szCs w:val="20"/>
              </w:rPr>
              <w:t>eg</w:t>
            </w:r>
            <w:proofErr w:type="spellEnd"/>
            <w:r w:rsidR="002B00EE">
              <w:rPr>
                <w:rFonts w:ascii="Arial" w:hAnsi="Arial" w:cs="Arial"/>
                <w:sz w:val="20"/>
                <w:szCs w:val="20"/>
              </w:rPr>
              <w:t>”,</w:t>
            </w:r>
            <w:r w:rsidRPr="00E439A5">
              <w:rPr>
                <w:rFonts w:ascii="Arial" w:hAnsi="Arial" w:cs="Arial"/>
                <w:sz w:val="20"/>
                <w:szCs w:val="20"/>
              </w:rPr>
              <w:t xml:space="preserve"> </w:t>
            </w:r>
            <w:r w:rsidR="002B00EE">
              <w:rPr>
                <w:rFonts w:ascii="Arial" w:hAnsi="Arial" w:cs="Arial"/>
                <w:sz w:val="20"/>
                <w:szCs w:val="20"/>
              </w:rPr>
              <w:t>“Urine”, and “D-test”</w:t>
            </w:r>
            <w:r w:rsidRPr="00E439A5">
              <w:rPr>
                <w:rFonts w:ascii="Arial" w:hAnsi="Arial" w:cs="Arial"/>
                <w:sz w:val="20"/>
                <w:szCs w:val="20"/>
              </w:rPr>
              <w:t xml:space="preserve"> disk diffusion </w:t>
            </w:r>
            <w:r w:rsidR="002B00EE">
              <w:rPr>
                <w:rFonts w:ascii="Arial" w:hAnsi="Arial" w:cs="Arial"/>
                <w:sz w:val="20"/>
                <w:szCs w:val="20"/>
              </w:rPr>
              <w:t xml:space="preserve">dispensers. KB ESBL and all </w:t>
            </w:r>
            <w:proofErr w:type="spellStart"/>
            <w:r w:rsidR="002B00EE">
              <w:rPr>
                <w:rFonts w:ascii="Arial" w:hAnsi="Arial" w:cs="Arial"/>
                <w:sz w:val="20"/>
                <w:szCs w:val="20"/>
              </w:rPr>
              <w:t>Etest</w:t>
            </w:r>
            <w:proofErr w:type="spellEnd"/>
            <w:r w:rsidR="002B00EE">
              <w:rPr>
                <w:rFonts w:ascii="Arial" w:hAnsi="Arial" w:cs="Arial"/>
                <w:sz w:val="20"/>
                <w:szCs w:val="20"/>
              </w:rPr>
              <w:t xml:space="preserve"> strips are to have QC performed on the day of use.</w:t>
            </w:r>
          </w:p>
          <w:p w:rsidR="00CD1C7D" w:rsidRPr="00CD1C7D" w:rsidRDefault="00E439A5" w:rsidP="00CD1C7D">
            <w:pPr>
              <w:numPr>
                <w:ilvl w:val="0"/>
                <w:numId w:val="37"/>
              </w:numPr>
              <w:tabs>
                <w:tab w:val="clear" w:pos="360"/>
              </w:tabs>
              <w:ind w:left="1080"/>
              <w:jc w:val="left"/>
              <w:rPr>
                <w:rFonts w:ascii="Arial" w:hAnsi="Arial" w:cs="Arial"/>
                <w:b/>
                <w:sz w:val="20"/>
                <w:szCs w:val="20"/>
              </w:rPr>
            </w:pPr>
            <w:r w:rsidRPr="00CD1C7D">
              <w:rPr>
                <w:rFonts w:ascii="Arial" w:hAnsi="Arial" w:cs="Arial"/>
                <w:sz w:val="20"/>
                <w:szCs w:val="20"/>
              </w:rPr>
              <w:t>Record the weekly QC results in QC logbooks or print out the Vitek reports.  Each organism must be checked for deviations, initial and date all results and place in the Vitek QC notebook.</w:t>
            </w:r>
          </w:p>
          <w:p w:rsidR="00CD1C7D" w:rsidRPr="00CD1C7D" w:rsidRDefault="00C608F9" w:rsidP="00CD1C7D">
            <w:pPr>
              <w:numPr>
                <w:ilvl w:val="0"/>
                <w:numId w:val="37"/>
              </w:numPr>
              <w:tabs>
                <w:tab w:val="clear" w:pos="360"/>
              </w:tabs>
              <w:ind w:left="1080"/>
              <w:jc w:val="left"/>
              <w:rPr>
                <w:rFonts w:ascii="Arial" w:hAnsi="Arial" w:cs="Arial"/>
                <w:b/>
                <w:sz w:val="20"/>
                <w:szCs w:val="20"/>
              </w:rPr>
            </w:pPr>
            <w:r w:rsidRPr="00CD1C7D">
              <w:rPr>
                <w:rFonts w:ascii="Arial" w:hAnsi="Arial" w:cs="Arial"/>
                <w:sz w:val="20"/>
                <w:szCs w:val="20"/>
              </w:rPr>
              <w:t xml:space="preserve">If an out of QC range </w:t>
            </w:r>
            <w:r w:rsidR="00D740D6" w:rsidRPr="00CD1C7D">
              <w:rPr>
                <w:rFonts w:ascii="Arial" w:hAnsi="Arial" w:cs="Arial"/>
                <w:sz w:val="20"/>
                <w:szCs w:val="20"/>
              </w:rPr>
              <w:t>deviation</w:t>
            </w:r>
            <w:r w:rsidRPr="00CD1C7D">
              <w:rPr>
                <w:rFonts w:ascii="Arial" w:hAnsi="Arial" w:cs="Arial"/>
                <w:sz w:val="20"/>
                <w:szCs w:val="20"/>
              </w:rPr>
              <w:t xml:space="preserve"> is </w:t>
            </w:r>
            <w:r w:rsidR="00D740D6" w:rsidRPr="00CD1C7D">
              <w:rPr>
                <w:rFonts w:ascii="Arial" w:hAnsi="Arial" w:cs="Arial"/>
                <w:sz w:val="20"/>
                <w:szCs w:val="20"/>
              </w:rPr>
              <w:t>obtained, repeat the QC test the same day.</w:t>
            </w:r>
          </w:p>
          <w:p w:rsidR="00D740D6" w:rsidRPr="00CD1C7D" w:rsidRDefault="00D740D6" w:rsidP="00CD1C7D">
            <w:pPr>
              <w:numPr>
                <w:ilvl w:val="0"/>
                <w:numId w:val="37"/>
              </w:numPr>
              <w:tabs>
                <w:tab w:val="clear" w:pos="360"/>
              </w:tabs>
              <w:ind w:left="1080"/>
              <w:jc w:val="left"/>
              <w:rPr>
                <w:rFonts w:ascii="Arial" w:hAnsi="Arial" w:cs="Arial"/>
                <w:b/>
                <w:sz w:val="20"/>
                <w:szCs w:val="20"/>
              </w:rPr>
            </w:pPr>
            <w:r w:rsidRPr="00CD1C7D">
              <w:rPr>
                <w:rFonts w:ascii="Arial" w:hAnsi="Arial" w:cs="Arial"/>
                <w:sz w:val="20"/>
                <w:szCs w:val="20"/>
              </w:rPr>
              <w:t xml:space="preserve">Patient test results obtained in while QC is under investigation </w:t>
            </w:r>
            <w:r w:rsidR="00034202" w:rsidRPr="00CD1C7D">
              <w:rPr>
                <w:rFonts w:ascii="Arial" w:hAnsi="Arial" w:cs="Arial"/>
                <w:sz w:val="20"/>
                <w:szCs w:val="20"/>
              </w:rPr>
              <w:t>or performed since the last acceptable QC results, must be re-evaluated to determine if there is a significant clinical difference in results.  Document these</w:t>
            </w:r>
            <w:r w:rsidR="001F1E68" w:rsidRPr="00CD1C7D">
              <w:rPr>
                <w:rFonts w:ascii="Arial" w:hAnsi="Arial" w:cs="Arial"/>
                <w:sz w:val="20"/>
                <w:szCs w:val="20"/>
              </w:rPr>
              <w:t xml:space="preserve"> findings and report to Micro Supervisor</w:t>
            </w:r>
            <w:r w:rsidR="00034202" w:rsidRPr="00CD1C7D">
              <w:rPr>
                <w:rFonts w:ascii="Arial" w:hAnsi="Arial" w:cs="Arial"/>
                <w:sz w:val="20"/>
                <w:szCs w:val="20"/>
              </w:rPr>
              <w:t>/Medical Director.</w:t>
            </w:r>
          </w:p>
          <w:p w:rsidR="00E439A5" w:rsidRPr="00E439A5" w:rsidRDefault="00E439A5" w:rsidP="00CD1C7D">
            <w:pPr>
              <w:numPr>
                <w:ilvl w:val="0"/>
                <w:numId w:val="37"/>
              </w:numPr>
              <w:tabs>
                <w:tab w:val="clear" w:pos="360"/>
              </w:tabs>
              <w:ind w:left="1080"/>
              <w:jc w:val="left"/>
              <w:rPr>
                <w:rFonts w:ascii="Arial" w:hAnsi="Arial" w:cs="Arial"/>
                <w:b/>
                <w:sz w:val="20"/>
                <w:szCs w:val="20"/>
              </w:rPr>
            </w:pPr>
            <w:r w:rsidRPr="00E439A5">
              <w:rPr>
                <w:rFonts w:ascii="Arial" w:hAnsi="Arial" w:cs="Arial"/>
                <w:sz w:val="20"/>
                <w:szCs w:val="20"/>
              </w:rPr>
              <w:t xml:space="preserve">Each month QC data will be reviewed and assessed by the Micro </w:t>
            </w:r>
            <w:r w:rsidR="007A0334">
              <w:rPr>
                <w:rFonts w:ascii="Arial" w:hAnsi="Arial" w:cs="Arial"/>
                <w:sz w:val="20"/>
                <w:szCs w:val="20"/>
              </w:rPr>
              <w:t>Supervisor</w:t>
            </w:r>
            <w:r w:rsidRPr="00E439A5">
              <w:rPr>
                <w:rFonts w:ascii="Arial" w:hAnsi="Arial" w:cs="Arial"/>
                <w:sz w:val="20"/>
                <w:szCs w:val="20"/>
              </w:rPr>
              <w:t>, or designee.</w:t>
            </w:r>
          </w:p>
          <w:p w:rsidR="00E439A5" w:rsidRPr="00E439A5" w:rsidRDefault="00E439A5" w:rsidP="00CD1C7D">
            <w:pPr>
              <w:numPr>
                <w:ilvl w:val="0"/>
                <w:numId w:val="37"/>
              </w:numPr>
              <w:tabs>
                <w:tab w:val="clear" w:pos="360"/>
              </w:tabs>
              <w:ind w:left="1080"/>
              <w:jc w:val="left"/>
              <w:rPr>
                <w:rFonts w:ascii="Arial" w:hAnsi="Arial" w:cs="Arial"/>
                <w:b/>
                <w:sz w:val="20"/>
                <w:szCs w:val="20"/>
              </w:rPr>
            </w:pPr>
            <w:r w:rsidRPr="00E439A5">
              <w:rPr>
                <w:rFonts w:ascii="Arial" w:hAnsi="Arial" w:cs="Arial"/>
                <w:sz w:val="20"/>
                <w:szCs w:val="20"/>
              </w:rPr>
              <w:t>Date MIC panels when put into use. Record in MIC QC logbook and Vitek QC program. “Date in Use” documentation is no longer required in the Vitek 2 QC program.</w:t>
            </w:r>
          </w:p>
          <w:p w:rsidR="00CD1C7D" w:rsidRPr="00267A46" w:rsidRDefault="00E439A5" w:rsidP="00267A46">
            <w:pPr>
              <w:numPr>
                <w:ilvl w:val="0"/>
                <w:numId w:val="37"/>
              </w:numPr>
              <w:tabs>
                <w:tab w:val="clear" w:pos="360"/>
              </w:tabs>
              <w:ind w:left="1080"/>
              <w:jc w:val="left"/>
              <w:rPr>
                <w:rFonts w:ascii="Arial" w:hAnsi="Arial" w:cs="Arial"/>
                <w:b/>
                <w:sz w:val="20"/>
                <w:szCs w:val="20"/>
              </w:rPr>
            </w:pPr>
            <w:r w:rsidRPr="00E439A5">
              <w:rPr>
                <w:rFonts w:ascii="Arial" w:hAnsi="Arial" w:cs="Arial"/>
                <w:sz w:val="20"/>
                <w:szCs w:val="20"/>
              </w:rPr>
              <w:t>Perform QC for 20 or 30 consecutive days to validate all new MIC panels and Vitek cards before going to weekly QC. No more than 1 out 20 or 3 out of 30 results can be outs</w:t>
            </w:r>
            <w:r w:rsidR="00E9017C">
              <w:rPr>
                <w:rFonts w:ascii="Arial" w:hAnsi="Arial" w:cs="Arial"/>
                <w:sz w:val="20"/>
                <w:szCs w:val="20"/>
              </w:rPr>
              <w:t>ide the acceptable</w:t>
            </w:r>
            <w:r w:rsidRPr="00E439A5">
              <w:rPr>
                <w:rFonts w:ascii="Arial" w:hAnsi="Arial" w:cs="Arial"/>
                <w:sz w:val="20"/>
                <w:szCs w:val="20"/>
              </w:rPr>
              <w:t xml:space="preserve"> limits.</w:t>
            </w: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lastRenderedPageBreak/>
              <w:t>Virology cell lines</w:t>
            </w:r>
          </w:p>
          <w:p w:rsidR="00E439A5" w:rsidRPr="00E439A5" w:rsidRDefault="00E439A5" w:rsidP="00CD1C7D">
            <w:pPr>
              <w:numPr>
                <w:ilvl w:val="0"/>
                <w:numId w:val="38"/>
              </w:numPr>
              <w:tabs>
                <w:tab w:val="clear" w:pos="360"/>
                <w:tab w:val="num" w:pos="765"/>
              </w:tabs>
              <w:ind w:left="1080"/>
              <w:jc w:val="left"/>
              <w:rPr>
                <w:rFonts w:ascii="Arial" w:hAnsi="Arial" w:cs="Arial"/>
                <w:b/>
                <w:sz w:val="20"/>
                <w:szCs w:val="20"/>
              </w:rPr>
            </w:pPr>
            <w:r w:rsidRPr="00E439A5">
              <w:rPr>
                <w:rFonts w:ascii="Arial" w:hAnsi="Arial" w:cs="Arial"/>
                <w:sz w:val="20"/>
                <w:szCs w:val="20"/>
              </w:rPr>
              <w:t xml:space="preserve">Have available the appropriate cell lines for isolation and identification of viruses related to diagnostic services offered. </w:t>
            </w:r>
          </w:p>
          <w:p w:rsidR="00E439A5" w:rsidRPr="00E439A5" w:rsidRDefault="00E439A5" w:rsidP="00CD1C7D">
            <w:pPr>
              <w:numPr>
                <w:ilvl w:val="0"/>
                <w:numId w:val="38"/>
              </w:numPr>
              <w:tabs>
                <w:tab w:val="clear" w:pos="360"/>
                <w:tab w:val="num" w:pos="765"/>
              </w:tabs>
              <w:ind w:left="1080"/>
              <w:jc w:val="left"/>
              <w:rPr>
                <w:rFonts w:ascii="Arial" w:hAnsi="Arial" w:cs="Arial"/>
                <w:b/>
                <w:sz w:val="20"/>
                <w:szCs w:val="20"/>
              </w:rPr>
            </w:pPr>
            <w:r w:rsidRPr="00E439A5">
              <w:rPr>
                <w:rFonts w:ascii="Arial" w:hAnsi="Arial" w:cs="Arial"/>
                <w:sz w:val="20"/>
                <w:szCs w:val="20"/>
              </w:rPr>
              <w:t>Record lot number, date, and quantity received in QC logbook.</w:t>
            </w:r>
          </w:p>
          <w:p w:rsidR="00E439A5" w:rsidRPr="00E439A5" w:rsidRDefault="00E439A5" w:rsidP="00CD1C7D">
            <w:pPr>
              <w:numPr>
                <w:ilvl w:val="0"/>
                <w:numId w:val="38"/>
              </w:numPr>
              <w:tabs>
                <w:tab w:val="clear" w:pos="360"/>
                <w:tab w:val="num" w:pos="765"/>
              </w:tabs>
              <w:ind w:left="1080"/>
              <w:jc w:val="left"/>
              <w:rPr>
                <w:rFonts w:ascii="Arial" w:hAnsi="Arial" w:cs="Arial"/>
                <w:b/>
                <w:sz w:val="20"/>
                <w:szCs w:val="20"/>
              </w:rPr>
            </w:pPr>
            <w:r w:rsidRPr="00E439A5">
              <w:rPr>
                <w:rFonts w:ascii="Arial" w:hAnsi="Arial" w:cs="Arial"/>
                <w:sz w:val="20"/>
                <w:szCs w:val="20"/>
              </w:rPr>
              <w:t>Examine each shipment of tubes, shell vials and cluster plates for breakage.</w:t>
            </w:r>
          </w:p>
          <w:p w:rsidR="00E439A5" w:rsidRPr="00E439A5" w:rsidRDefault="00E439A5" w:rsidP="00CD1C7D">
            <w:pPr>
              <w:numPr>
                <w:ilvl w:val="0"/>
                <w:numId w:val="39"/>
              </w:numPr>
              <w:tabs>
                <w:tab w:val="clear" w:pos="360"/>
                <w:tab w:val="num" w:pos="765"/>
              </w:tabs>
              <w:ind w:left="1080"/>
              <w:jc w:val="left"/>
              <w:rPr>
                <w:rFonts w:ascii="Arial" w:hAnsi="Arial" w:cs="Arial"/>
                <w:b/>
                <w:sz w:val="20"/>
                <w:szCs w:val="20"/>
              </w:rPr>
            </w:pPr>
            <w:r w:rsidRPr="00E439A5">
              <w:rPr>
                <w:rFonts w:ascii="Arial" w:hAnsi="Arial" w:cs="Arial"/>
                <w:sz w:val="20"/>
                <w:szCs w:val="20"/>
              </w:rPr>
              <w:t>Store according to manufacturer’s instructions.</w:t>
            </w:r>
          </w:p>
          <w:p w:rsidR="00E439A5" w:rsidRPr="00E439A5" w:rsidRDefault="00E439A5" w:rsidP="00CD1C7D">
            <w:pPr>
              <w:numPr>
                <w:ilvl w:val="0"/>
                <w:numId w:val="39"/>
              </w:numPr>
              <w:tabs>
                <w:tab w:val="clear" w:pos="360"/>
                <w:tab w:val="num" w:pos="765"/>
              </w:tabs>
              <w:ind w:left="1080"/>
              <w:jc w:val="left"/>
              <w:rPr>
                <w:rFonts w:ascii="Arial" w:hAnsi="Arial" w:cs="Arial"/>
                <w:b/>
                <w:sz w:val="20"/>
                <w:szCs w:val="20"/>
              </w:rPr>
            </w:pPr>
            <w:r w:rsidRPr="00E439A5">
              <w:rPr>
                <w:rFonts w:ascii="Arial" w:hAnsi="Arial" w:cs="Arial"/>
                <w:sz w:val="20"/>
                <w:szCs w:val="20"/>
              </w:rPr>
              <w:t xml:space="preserve">Observe monolayer of each new lot or shipment microscopically to confirm that cells are attached to the substratum, confluency is appropriate and that cell appearance is typical. </w:t>
            </w:r>
          </w:p>
          <w:p w:rsidR="00E439A5" w:rsidRPr="00E439A5" w:rsidRDefault="00E439A5" w:rsidP="00CD1C7D">
            <w:pPr>
              <w:numPr>
                <w:ilvl w:val="0"/>
                <w:numId w:val="39"/>
              </w:numPr>
              <w:tabs>
                <w:tab w:val="clear" w:pos="360"/>
                <w:tab w:val="num" w:pos="765"/>
              </w:tabs>
              <w:ind w:left="1080"/>
              <w:jc w:val="left"/>
              <w:rPr>
                <w:rFonts w:ascii="Arial" w:hAnsi="Arial" w:cs="Arial"/>
                <w:b/>
                <w:sz w:val="20"/>
                <w:szCs w:val="20"/>
              </w:rPr>
            </w:pPr>
            <w:r w:rsidRPr="00E439A5">
              <w:rPr>
                <w:rFonts w:ascii="Arial" w:hAnsi="Arial" w:cs="Arial"/>
                <w:sz w:val="20"/>
                <w:szCs w:val="20"/>
              </w:rPr>
              <w:t>Upon receipt, examine cell lines for endogenous viral contamination. Continue to monitor during use. Document any foamy virus or monkey virus in PMK tubes in QC logbook. Evaluate suitability for isolation.</w:t>
            </w:r>
          </w:p>
          <w:p w:rsidR="00E439A5" w:rsidRPr="00E439A5" w:rsidRDefault="00E439A5" w:rsidP="00CD1C7D">
            <w:pPr>
              <w:numPr>
                <w:ilvl w:val="0"/>
                <w:numId w:val="39"/>
              </w:numPr>
              <w:tabs>
                <w:tab w:val="clear" w:pos="360"/>
                <w:tab w:val="num" w:pos="765"/>
              </w:tabs>
              <w:ind w:left="1080"/>
              <w:jc w:val="left"/>
              <w:rPr>
                <w:rFonts w:ascii="Arial" w:hAnsi="Arial" w:cs="Arial"/>
                <w:b/>
                <w:sz w:val="20"/>
                <w:szCs w:val="20"/>
              </w:rPr>
            </w:pPr>
            <w:r w:rsidRPr="00E439A5">
              <w:rPr>
                <w:rFonts w:ascii="Arial" w:hAnsi="Arial" w:cs="Arial"/>
                <w:sz w:val="20"/>
                <w:szCs w:val="20"/>
              </w:rPr>
              <w:t>Check that cell culture media is clear and free of contamination and near a neutral pH (salmon pink in color).</w:t>
            </w:r>
          </w:p>
          <w:p w:rsidR="00E439A5" w:rsidRPr="00E439A5" w:rsidRDefault="00E439A5" w:rsidP="00CD1C7D">
            <w:pPr>
              <w:numPr>
                <w:ilvl w:val="0"/>
                <w:numId w:val="40"/>
              </w:numPr>
              <w:tabs>
                <w:tab w:val="clear" w:pos="360"/>
                <w:tab w:val="num" w:pos="765"/>
              </w:tabs>
              <w:ind w:left="1080"/>
              <w:jc w:val="left"/>
              <w:rPr>
                <w:rFonts w:ascii="Arial" w:hAnsi="Arial" w:cs="Arial"/>
                <w:b/>
                <w:sz w:val="20"/>
                <w:szCs w:val="20"/>
              </w:rPr>
            </w:pPr>
            <w:r w:rsidRPr="00E439A5">
              <w:rPr>
                <w:rFonts w:ascii="Arial" w:hAnsi="Arial" w:cs="Arial"/>
                <w:sz w:val="20"/>
                <w:szCs w:val="20"/>
              </w:rPr>
              <w:t>Perform QC on each lot or shipment with uninoculated control and for correct CPE using the appropriate viruses for each cell line.</w:t>
            </w:r>
          </w:p>
          <w:p w:rsidR="00E439A5" w:rsidRPr="00E439A5" w:rsidRDefault="00E439A5" w:rsidP="00CD1C7D">
            <w:pPr>
              <w:numPr>
                <w:ilvl w:val="0"/>
                <w:numId w:val="41"/>
              </w:numPr>
              <w:tabs>
                <w:tab w:val="clear" w:pos="360"/>
                <w:tab w:val="num" w:pos="765"/>
              </w:tabs>
              <w:ind w:left="1080"/>
              <w:jc w:val="left"/>
              <w:rPr>
                <w:rFonts w:ascii="Arial" w:hAnsi="Arial" w:cs="Arial"/>
                <w:b/>
                <w:sz w:val="20"/>
                <w:szCs w:val="20"/>
              </w:rPr>
            </w:pPr>
            <w:r w:rsidRPr="00E439A5">
              <w:rPr>
                <w:rFonts w:ascii="Arial" w:hAnsi="Arial" w:cs="Arial"/>
                <w:sz w:val="20"/>
                <w:szCs w:val="20"/>
              </w:rPr>
              <w:t>Record QC results in QC logbook.</w:t>
            </w:r>
          </w:p>
          <w:p w:rsidR="00E439A5" w:rsidRPr="00E439A5" w:rsidRDefault="00E439A5" w:rsidP="00CD1C7D">
            <w:pPr>
              <w:numPr>
                <w:ilvl w:val="0"/>
                <w:numId w:val="41"/>
              </w:numPr>
              <w:tabs>
                <w:tab w:val="clear" w:pos="360"/>
                <w:tab w:val="num" w:pos="765"/>
              </w:tabs>
              <w:ind w:left="1080"/>
              <w:jc w:val="left"/>
              <w:rPr>
                <w:rFonts w:ascii="Arial" w:hAnsi="Arial" w:cs="Arial"/>
                <w:b/>
                <w:sz w:val="20"/>
                <w:szCs w:val="20"/>
              </w:rPr>
            </w:pPr>
            <w:r w:rsidRPr="00E439A5">
              <w:rPr>
                <w:rFonts w:ascii="Arial" w:hAnsi="Arial" w:cs="Arial"/>
                <w:sz w:val="20"/>
                <w:szCs w:val="20"/>
              </w:rPr>
              <w:t>Discard cell lines that are contaminated, have broken tubes or have failed QC. Notify manufacturer.</w:t>
            </w:r>
          </w:p>
          <w:p w:rsidR="00E439A5" w:rsidRPr="00E439A5" w:rsidRDefault="00E439A5" w:rsidP="00CD1C7D">
            <w:pPr>
              <w:numPr>
                <w:ilvl w:val="0"/>
                <w:numId w:val="42"/>
              </w:numPr>
              <w:tabs>
                <w:tab w:val="clear" w:pos="360"/>
                <w:tab w:val="num" w:pos="765"/>
              </w:tabs>
              <w:ind w:left="1080"/>
              <w:jc w:val="left"/>
              <w:rPr>
                <w:rFonts w:ascii="Arial" w:hAnsi="Arial" w:cs="Arial"/>
                <w:b/>
                <w:sz w:val="20"/>
                <w:szCs w:val="20"/>
              </w:rPr>
            </w:pPr>
            <w:r w:rsidRPr="00E439A5">
              <w:rPr>
                <w:rFonts w:ascii="Arial" w:hAnsi="Arial" w:cs="Arial"/>
                <w:sz w:val="20"/>
                <w:szCs w:val="20"/>
              </w:rPr>
              <w:t xml:space="preserve">Rotate cell lines weekly </w:t>
            </w:r>
          </w:p>
          <w:p w:rsidR="00E439A5" w:rsidRPr="00E439A5" w:rsidRDefault="00E439A5" w:rsidP="00CD1C7D">
            <w:pPr>
              <w:numPr>
                <w:ilvl w:val="0"/>
                <w:numId w:val="30"/>
              </w:numPr>
              <w:tabs>
                <w:tab w:val="num" w:pos="765"/>
              </w:tabs>
              <w:ind w:left="1080"/>
              <w:jc w:val="left"/>
              <w:rPr>
                <w:rFonts w:ascii="Arial" w:hAnsi="Arial" w:cs="Arial"/>
                <w:sz w:val="20"/>
                <w:szCs w:val="20"/>
              </w:rPr>
            </w:pPr>
            <w:r w:rsidRPr="00E439A5">
              <w:rPr>
                <w:rFonts w:ascii="Arial" w:hAnsi="Arial" w:cs="Arial"/>
                <w:sz w:val="20"/>
                <w:szCs w:val="20"/>
              </w:rPr>
              <w:t>Document deficiencies and co</w:t>
            </w:r>
            <w:r w:rsidR="00412ED9">
              <w:rPr>
                <w:rFonts w:ascii="Arial" w:hAnsi="Arial" w:cs="Arial"/>
                <w:sz w:val="20"/>
                <w:szCs w:val="20"/>
              </w:rPr>
              <w:t>rrective action. Notify Microbiology Supervisor</w:t>
            </w:r>
            <w:r w:rsidRPr="00E439A5">
              <w:rPr>
                <w:rFonts w:ascii="Arial" w:hAnsi="Arial" w:cs="Arial"/>
                <w:sz w:val="20"/>
                <w:szCs w:val="20"/>
              </w:rPr>
              <w:t>.</w:t>
            </w:r>
          </w:p>
          <w:p w:rsidR="00E439A5" w:rsidRPr="00E439A5" w:rsidRDefault="00E439A5" w:rsidP="00E439A5">
            <w:pPr>
              <w:rPr>
                <w:rFonts w:ascii="Arial" w:hAnsi="Arial" w:cs="Arial"/>
                <w:sz w:val="20"/>
                <w:szCs w:val="20"/>
              </w:rPr>
            </w:pPr>
          </w:p>
          <w:p w:rsidR="00E439A5" w:rsidRPr="00E439A5" w:rsidRDefault="00E439A5" w:rsidP="000632F8">
            <w:pPr>
              <w:numPr>
                <w:ilvl w:val="0"/>
                <w:numId w:val="31"/>
              </w:numPr>
              <w:jc w:val="left"/>
              <w:rPr>
                <w:rFonts w:ascii="Arial" w:hAnsi="Arial" w:cs="Arial"/>
                <w:b/>
                <w:bCs/>
                <w:sz w:val="20"/>
                <w:szCs w:val="20"/>
              </w:rPr>
            </w:pPr>
            <w:r w:rsidRPr="00E439A5">
              <w:rPr>
                <w:rFonts w:ascii="Arial" w:hAnsi="Arial" w:cs="Arial"/>
                <w:b/>
                <w:bCs/>
                <w:sz w:val="20"/>
                <w:szCs w:val="20"/>
              </w:rPr>
              <w:t>Fetal Bovine Sera</w:t>
            </w:r>
          </w:p>
          <w:p w:rsidR="00E439A5" w:rsidRPr="00E439A5" w:rsidRDefault="00E439A5" w:rsidP="00CD1C7D">
            <w:pPr>
              <w:pStyle w:val="BodyTextIndent3"/>
              <w:numPr>
                <w:ilvl w:val="0"/>
                <w:numId w:val="30"/>
              </w:numPr>
              <w:spacing w:after="0"/>
              <w:ind w:left="1080"/>
              <w:jc w:val="left"/>
              <w:rPr>
                <w:rFonts w:ascii="Arial" w:hAnsi="Arial" w:cs="Arial"/>
                <w:b/>
                <w:sz w:val="20"/>
                <w:szCs w:val="20"/>
              </w:rPr>
            </w:pPr>
            <w:r w:rsidRPr="00E439A5">
              <w:rPr>
                <w:rFonts w:ascii="Arial" w:hAnsi="Arial" w:cs="Arial"/>
                <w:sz w:val="20"/>
                <w:szCs w:val="20"/>
              </w:rPr>
              <w:t>Check new lots for cytotoxicity prior to use by inoculating 3 MRC-5 tubes with 0.2ml of FBS each and incubating for 7 days. Examine daily for toxicity. Record results at 7 days. Do not put FBS into use if excessive toxicity is noted and notify manufacturer.</w:t>
            </w:r>
          </w:p>
          <w:p w:rsidR="00E439A5" w:rsidRPr="00E439A5" w:rsidRDefault="00E439A5" w:rsidP="00E439A5">
            <w:pPr>
              <w:rPr>
                <w:rFonts w:ascii="Arial" w:hAnsi="Arial" w:cs="Arial"/>
                <w:b/>
                <w:sz w:val="20"/>
                <w:szCs w:val="20"/>
              </w:rPr>
            </w:pPr>
          </w:p>
          <w:p w:rsidR="00E439A5" w:rsidRPr="00E439A5" w:rsidRDefault="00E439A5" w:rsidP="000632F8">
            <w:pPr>
              <w:numPr>
                <w:ilvl w:val="0"/>
                <w:numId w:val="31"/>
              </w:numPr>
              <w:jc w:val="left"/>
              <w:rPr>
                <w:rFonts w:ascii="Arial" w:hAnsi="Arial" w:cs="Arial"/>
                <w:b/>
                <w:sz w:val="20"/>
                <w:szCs w:val="20"/>
              </w:rPr>
            </w:pPr>
            <w:r w:rsidRPr="00E439A5">
              <w:rPr>
                <w:rFonts w:ascii="Arial" w:hAnsi="Arial" w:cs="Arial"/>
                <w:b/>
                <w:sz w:val="20"/>
                <w:szCs w:val="20"/>
              </w:rPr>
              <w:t>Equipment</w:t>
            </w:r>
            <w:r w:rsidR="007D20BF">
              <w:rPr>
                <w:rFonts w:ascii="Arial" w:hAnsi="Arial" w:cs="Arial"/>
                <w:b/>
                <w:sz w:val="20"/>
                <w:szCs w:val="20"/>
              </w:rPr>
              <w:t xml:space="preserve"> &amp; Instruments</w:t>
            </w:r>
          </w:p>
          <w:p w:rsidR="00E439A5" w:rsidRPr="00E439A5" w:rsidRDefault="00E439A5" w:rsidP="00CD1C7D">
            <w:pPr>
              <w:numPr>
                <w:ilvl w:val="0"/>
                <w:numId w:val="17"/>
              </w:numPr>
              <w:tabs>
                <w:tab w:val="clear" w:pos="360"/>
                <w:tab w:val="num" w:pos="765"/>
              </w:tabs>
              <w:ind w:left="1080"/>
              <w:jc w:val="left"/>
              <w:rPr>
                <w:rFonts w:ascii="Arial" w:hAnsi="Arial" w:cs="Arial"/>
                <w:b/>
                <w:sz w:val="20"/>
                <w:szCs w:val="20"/>
              </w:rPr>
            </w:pPr>
            <w:r w:rsidRPr="00E439A5">
              <w:rPr>
                <w:rFonts w:ascii="Arial" w:hAnsi="Arial" w:cs="Arial"/>
                <w:b/>
                <w:sz w:val="20"/>
                <w:szCs w:val="20"/>
              </w:rPr>
              <w:t>Anaerobic jars</w:t>
            </w:r>
          </w:p>
          <w:p w:rsidR="00E439A5" w:rsidRPr="00E439A5" w:rsidRDefault="00E439A5" w:rsidP="00983BF3">
            <w:pPr>
              <w:numPr>
                <w:ilvl w:val="0"/>
                <w:numId w:val="43"/>
              </w:numPr>
              <w:ind w:left="1800"/>
              <w:jc w:val="left"/>
              <w:rPr>
                <w:rFonts w:ascii="Arial" w:hAnsi="Arial" w:cs="Arial"/>
                <w:sz w:val="20"/>
                <w:szCs w:val="20"/>
              </w:rPr>
            </w:pPr>
            <w:r w:rsidRPr="00E439A5">
              <w:rPr>
                <w:rFonts w:ascii="Arial" w:hAnsi="Arial" w:cs="Arial"/>
                <w:sz w:val="20"/>
                <w:szCs w:val="20"/>
              </w:rPr>
              <w:t>Use anaerobic indicator with each use.</w:t>
            </w:r>
          </w:p>
          <w:p w:rsidR="00E439A5" w:rsidRPr="00E439A5" w:rsidRDefault="00E439A5" w:rsidP="00983BF3">
            <w:pPr>
              <w:numPr>
                <w:ilvl w:val="0"/>
                <w:numId w:val="43"/>
              </w:numPr>
              <w:ind w:left="1800"/>
              <w:jc w:val="left"/>
              <w:rPr>
                <w:rFonts w:ascii="Arial" w:hAnsi="Arial" w:cs="Arial"/>
                <w:sz w:val="20"/>
                <w:szCs w:val="20"/>
              </w:rPr>
            </w:pPr>
            <w:r w:rsidRPr="00E439A5">
              <w:rPr>
                <w:rFonts w:ascii="Arial" w:hAnsi="Arial" w:cs="Arial"/>
                <w:sz w:val="20"/>
                <w:szCs w:val="20"/>
              </w:rPr>
              <w:t xml:space="preserve">Record results of anaerobic indicator checks on </w:t>
            </w:r>
            <w:r w:rsidR="00D872B1">
              <w:rPr>
                <w:rFonts w:ascii="Arial" w:hAnsi="Arial" w:cs="Arial"/>
                <w:sz w:val="20"/>
                <w:szCs w:val="20"/>
              </w:rPr>
              <w:t>Desk 1 daily m</w:t>
            </w:r>
            <w:r w:rsidRPr="00E439A5">
              <w:rPr>
                <w:rFonts w:ascii="Arial" w:hAnsi="Arial" w:cs="Arial"/>
                <w:sz w:val="20"/>
                <w:szCs w:val="20"/>
              </w:rPr>
              <w:t>aintenance form.</w:t>
            </w:r>
          </w:p>
          <w:p w:rsidR="00E439A5" w:rsidRPr="00E439A5" w:rsidRDefault="00E439A5" w:rsidP="00983BF3">
            <w:pPr>
              <w:numPr>
                <w:ilvl w:val="0"/>
                <w:numId w:val="43"/>
              </w:numPr>
              <w:ind w:left="1800"/>
              <w:jc w:val="left"/>
              <w:rPr>
                <w:rFonts w:ascii="Arial" w:hAnsi="Arial" w:cs="Arial"/>
                <w:sz w:val="20"/>
                <w:szCs w:val="20"/>
              </w:rPr>
            </w:pPr>
            <w:r w:rsidRPr="00E439A5">
              <w:rPr>
                <w:rFonts w:ascii="Arial" w:hAnsi="Arial" w:cs="Arial"/>
                <w:sz w:val="20"/>
                <w:szCs w:val="20"/>
              </w:rPr>
              <w:t>Check jars and lids for damage daily.</w:t>
            </w:r>
          </w:p>
          <w:p w:rsidR="00E439A5" w:rsidRPr="00E439A5" w:rsidRDefault="00E439A5" w:rsidP="00983BF3">
            <w:pPr>
              <w:numPr>
                <w:ilvl w:val="0"/>
                <w:numId w:val="43"/>
              </w:numPr>
              <w:ind w:left="1800"/>
              <w:jc w:val="left"/>
              <w:rPr>
                <w:rFonts w:ascii="Arial" w:hAnsi="Arial" w:cs="Arial"/>
                <w:sz w:val="20"/>
                <w:szCs w:val="20"/>
              </w:rPr>
            </w:pPr>
            <w:r w:rsidRPr="00E439A5">
              <w:rPr>
                <w:rFonts w:ascii="Arial" w:hAnsi="Arial" w:cs="Arial"/>
                <w:sz w:val="20"/>
                <w:szCs w:val="20"/>
              </w:rPr>
              <w:t>Clean jars periodically.</w:t>
            </w:r>
          </w:p>
          <w:p w:rsidR="00E439A5" w:rsidRPr="00450F75" w:rsidRDefault="00E439A5" w:rsidP="00983BF3">
            <w:pPr>
              <w:numPr>
                <w:ilvl w:val="0"/>
                <w:numId w:val="43"/>
              </w:numPr>
              <w:ind w:left="1800"/>
              <w:jc w:val="left"/>
              <w:rPr>
                <w:rFonts w:ascii="Arial" w:hAnsi="Arial" w:cs="Arial"/>
                <w:sz w:val="20"/>
                <w:szCs w:val="20"/>
              </w:rPr>
            </w:pPr>
            <w:r w:rsidRPr="00E439A5">
              <w:rPr>
                <w:rFonts w:ascii="Arial" w:hAnsi="Arial" w:cs="Arial"/>
                <w:sz w:val="20"/>
                <w:szCs w:val="20"/>
              </w:rPr>
              <w:t>Document any corrective action by sending Sunquest mailbox notification.  It must be noted if the failure affected patie</w:t>
            </w:r>
            <w:r w:rsidR="007A0334">
              <w:rPr>
                <w:rFonts w:ascii="Arial" w:hAnsi="Arial" w:cs="Arial"/>
                <w:sz w:val="20"/>
                <w:szCs w:val="20"/>
              </w:rPr>
              <w:t>nt test results. Notify Micro Supervisor</w:t>
            </w:r>
            <w:r w:rsidRPr="00E439A5">
              <w:rPr>
                <w:rFonts w:ascii="Arial" w:hAnsi="Arial" w:cs="Arial"/>
                <w:sz w:val="20"/>
                <w:szCs w:val="20"/>
              </w:rPr>
              <w:t>.</w:t>
            </w:r>
          </w:p>
          <w:p w:rsidR="00E439A5" w:rsidRPr="00E439A5" w:rsidRDefault="00E439A5" w:rsidP="00CD1C7D">
            <w:pPr>
              <w:numPr>
                <w:ilvl w:val="0"/>
                <w:numId w:val="44"/>
              </w:numPr>
              <w:tabs>
                <w:tab w:val="clear" w:pos="360"/>
                <w:tab w:val="num" w:pos="765"/>
              </w:tabs>
              <w:ind w:left="1080"/>
              <w:jc w:val="left"/>
              <w:rPr>
                <w:rFonts w:ascii="Arial" w:hAnsi="Arial" w:cs="Arial"/>
                <w:b/>
                <w:sz w:val="20"/>
                <w:szCs w:val="20"/>
              </w:rPr>
            </w:pPr>
            <w:r w:rsidRPr="00E439A5">
              <w:rPr>
                <w:rFonts w:ascii="Arial" w:hAnsi="Arial" w:cs="Arial"/>
                <w:b/>
                <w:i/>
                <w:sz w:val="20"/>
                <w:szCs w:val="20"/>
              </w:rPr>
              <w:t>Campylobacter</w:t>
            </w:r>
            <w:r w:rsidRPr="00E439A5">
              <w:rPr>
                <w:rFonts w:ascii="Arial" w:hAnsi="Arial" w:cs="Arial"/>
                <w:b/>
                <w:sz w:val="20"/>
                <w:szCs w:val="20"/>
              </w:rPr>
              <w:t xml:space="preserve"> jar</w:t>
            </w:r>
          </w:p>
          <w:p w:rsidR="00E439A5" w:rsidRPr="00E439A5" w:rsidRDefault="00E439A5" w:rsidP="00983BF3">
            <w:pPr>
              <w:numPr>
                <w:ilvl w:val="0"/>
                <w:numId w:val="45"/>
              </w:numPr>
              <w:ind w:left="1800"/>
              <w:jc w:val="left"/>
              <w:rPr>
                <w:rFonts w:ascii="Arial" w:hAnsi="Arial" w:cs="Arial"/>
                <w:i/>
                <w:sz w:val="20"/>
                <w:szCs w:val="20"/>
              </w:rPr>
            </w:pPr>
            <w:r w:rsidRPr="00E439A5">
              <w:rPr>
                <w:rFonts w:ascii="Arial" w:hAnsi="Arial" w:cs="Arial"/>
                <w:sz w:val="20"/>
                <w:szCs w:val="20"/>
              </w:rPr>
              <w:t xml:space="preserve">Use a biological indicator daily to check atmospheric conditions.  This will consist of a tri-plate inoculated with </w:t>
            </w:r>
            <w:r w:rsidRPr="00E439A5">
              <w:rPr>
                <w:rFonts w:ascii="Arial" w:hAnsi="Arial" w:cs="Arial"/>
                <w:i/>
                <w:sz w:val="20"/>
                <w:szCs w:val="20"/>
              </w:rPr>
              <w:t xml:space="preserve">Clostridium perfringens, Pseudomonas aeruginosa </w:t>
            </w:r>
            <w:r w:rsidRPr="00E439A5">
              <w:rPr>
                <w:rFonts w:ascii="Arial" w:hAnsi="Arial" w:cs="Arial"/>
                <w:sz w:val="20"/>
                <w:szCs w:val="20"/>
              </w:rPr>
              <w:t>and</w:t>
            </w:r>
            <w:r w:rsidRPr="00E439A5">
              <w:rPr>
                <w:rFonts w:ascii="Arial" w:hAnsi="Arial" w:cs="Arial"/>
                <w:i/>
                <w:sz w:val="20"/>
                <w:szCs w:val="20"/>
              </w:rPr>
              <w:t xml:space="preserve"> Campylobacter jejuni.</w:t>
            </w:r>
          </w:p>
          <w:p w:rsidR="00E439A5" w:rsidRPr="00E439A5" w:rsidRDefault="00E439A5" w:rsidP="00983BF3">
            <w:pPr>
              <w:numPr>
                <w:ilvl w:val="0"/>
                <w:numId w:val="45"/>
              </w:numPr>
              <w:ind w:left="1800"/>
              <w:jc w:val="left"/>
              <w:rPr>
                <w:rFonts w:ascii="Arial" w:hAnsi="Arial" w:cs="Arial"/>
                <w:i/>
                <w:sz w:val="20"/>
                <w:szCs w:val="20"/>
              </w:rPr>
            </w:pPr>
            <w:r w:rsidRPr="00E439A5">
              <w:rPr>
                <w:rFonts w:ascii="Arial" w:hAnsi="Arial" w:cs="Arial"/>
                <w:sz w:val="20"/>
                <w:szCs w:val="20"/>
              </w:rPr>
              <w:t>Record results on daily QC form.</w:t>
            </w:r>
          </w:p>
          <w:p w:rsidR="00E439A5" w:rsidRPr="00E439A5" w:rsidRDefault="00E439A5" w:rsidP="00983BF3">
            <w:pPr>
              <w:numPr>
                <w:ilvl w:val="0"/>
                <w:numId w:val="45"/>
              </w:numPr>
              <w:ind w:left="1800"/>
              <w:jc w:val="left"/>
              <w:rPr>
                <w:rFonts w:ascii="Arial" w:hAnsi="Arial" w:cs="Arial"/>
                <w:i/>
                <w:sz w:val="20"/>
                <w:szCs w:val="20"/>
              </w:rPr>
            </w:pPr>
            <w:r w:rsidRPr="00E439A5">
              <w:rPr>
                <w:rFonts w:ascii="Arial" w:hAnsi="Arial" w:cs="Arial"/>
                <w:sz w:val="20"/>
                <w:szCs w:val="20"/>
              </w:rPr>
              <w:t>Check jars and lids for damage daily.</w:t>
            </w:r>
          </w:p>
          <w:p w:rsidR="00E439A5" w:rsidRPr="00E439A5" w:rsidRDefault="00E439A5" w:rsidP="00983BF3">
            <w:pPr>
              <w:numPr>
                <w:ilvl w:val="0"/>
                <w:numId w:val="45"/>
              </w:numPr>
              <w:ind w:left="1800"/>
              <w:jc w:val="left"/>
              <w:rPr>
                <w:rFonts w:ascii="Arial" w:hAnsi="Arial" w:cs="Arial"/>
                <w:i/>
                <w:sz w:val="20"/>
                <w:szCs w:val="20"/>
              </w:rPr>
            </w:pPr>
            <w:r w:rsidRPr="00E439A5">
              <w:rPr>
                <w:rFonts w:ascii="Arial" w:hAnsi="Arial" w:cs="Arial"/>
                <w:sz w:val="20"/>
                <w:szCs w:val="20"/>
              </w:rPr>
              <w:t>Clean jars weekly.</w:t>
            </w:r>
          </w:p>
          <w:p w:rsidR="00E439A5" w:rsidRPr="00450F75" w:rsidRDefault="00E439A5" w:rsidP="00983BF3">
            <w:pPr>
              <w:numPr>
                <w:ilvl w:val="0"/>
                <w:numId w:val="45"/>
              </w:numPr>
              <w:ind w:left="1800"/>
              <w:jc w:val="left"/>
              <w:rPr>
                <w:rFonts w:ascii="Arial" w:hAnsi="Arial" w:cs="Arial"/>
                <w:sz w:val="20"/>
                <w:szCs w:val="20"/>
              </w:rPr>
            </w:pPr>
            <w:r w:rsidRPr="00E439A5">
              <w:rPr>
                <w:rFonts w:ascii="Arial" w:hAnsi="Arial" w:cs="Arial"/>
                <w:sz w:val="20"/>
                <w:szCs w:val="20"/>
              </w:rPr>
              <w:t>Document any corrective action by sending Sunquest mailbox notification. It must be noted if the failure affected patie</w:t>
            </w:r>
            <w:r w:rsidR="007A0334">
              <w:rPr>
                <w:rFonts w:ascii="Arial" w:hAnsi="Arial" w:cs="Arial"/>
                <w:sz w:val="20"/>
                <w:szCs w:val="20"/>
              </w:rPr>
              <w:t>nt test results. Notify Micro Supervisor.</w:t>
            </w:r>
          </w:p>
          <w:p w:rsidR="00E439A5" w:rsidRPr="00E439A5" w:rsidRDefault="00E439A5" w:rsidP="00CD1C7D">
            <w:pPr>
              <w:numPr>
                <w:ilvl w:val="0"/>
                <w:numId w:val="46"/>
              </w:numPr>
              <w:tabs>
                <w:tab w:val="clear" w:pos="360"/>
                <w:tab w:val="num" w:pos="765"/>
              </w:tabs>
              <w:ind w:left="1080"/>
              <w:jc w:val="left"/>
              <w:rPr>
                <w:rFonts w:ascii="Arial" w:hAnsi="Arial" w:cs="Arial"/>
                <w:sz w:val="20"/>
                <w:szCs w:val="20"/>
              </w:rPr>
            </w:pPr>
            <w:r w:rsidRPr="00E439A5">
              <w:rPr>
                <w:rFonts w:ascii="Arial" w:hAnsi="Arial" w:cs="Arial"/>
                <w:b/>
                <w:sz w:val="20"/>
                <w:szCs w:val="20"/>
              </w:rPr>
              <w:t>CO</w:t>
            </w:r>
            <w:r w:rsidRPr="00E439A5">
              <w:rPr>
                <w:rFonts w:ascii="Arial" w:hAnsi="Arial" w:cs="Arial"/>
                <w:b/>
                <w:sz w:val="20"/>
                <w:szCs w:val="20"/>
                <w:vertAlign w:val="subscript"/>
              </w:rPr>
              <w:t xml:space="preserve">2 </w:t>
            </w:r>
            <w:r w:rsidRPr="00E439A5">
              <w:rPr>
                <w:rFonts w:ascii="Arial" w:hAnsi="Arial" w:cs="Arial"/>
                <w:b/>
                <w:sz w:val="20"/>
                <w:szCs w:val="20"/>
              </w:rPr>
              <w:t>Incubator</w:t>
            </w:r>
          </w:p>
          <w:p w:rsidR="00E439A5" w:rsidRPr="00E439A5" w:rsidRDefault="00E439A5" w:rsidP="00983BF3">
            <w:pPr>
              <w:numPr>
                <w:ilvl w:val="0"/>
                <w:numId w:val="47"/>
              </w:numPr>
              <w:ind w:left="1800"/>
              <w:jc w:val="left"/>
              <w:rPr>
                <w:rFonts w:ascii="Arial" w:hAnsi="Arial" w:cs="Arial"/>
                <w:sz w:val="20"/>
                <w:szCs w:val="20"/>
              </w:rPr>
            </w:pPr>
            <w:r w:rsidRPr="00E439A5">
              <w:rPr>
                <w:rFonts w:ascii="Arial" w:hAnsi="Arial" w:cs="Arial"/>
                <w:sz w:val="20"/>
                <w:szCs w:val="20"/>
              </w:rPr>
              <w:t>Daily check CO</w:t>
            </w:r>
            <w:r w:rsidRPr="00E439A5">
              <w:rPr>
                <w:rFonts w:ascii="Arial" w:hAnsi="Arial" w:cs="Arial"/>
                <w:sz w:val="20"/>
                <w:szCs w:val="20"/>
                <w:vertAlign w:val="subscript"/>
              </w:rPr>
              <w:t>2</w:t>
            </w:r>
            <w:r w:rsidRPr="00E439A5">
              <w:rPr>
                <w:rFonts w:ascii="Arial" w:hAnsi="Arial" w:cs="Arial"/>
                <w:sz w:val="20"/>
                <w:szCs w:val="20"/>
              </w:rPr>
              <w:t xml:space="preserve"> atmospheric content from incubator display for each CO</w:t>
            </w:r>
            <w:r w:rsidRPr="00E439A5">
              <w:rPr>
                <w:rFonts w:ascii="Arial" w:hAnsi="Arial" w:cs="Arial"/>
                <w:sz w:val="20"/>
                <w:szCs w:val="20"/>
                <w:vertAlign w:val="subscript"/>
              </w:rPr>
              <w:t xml:space="preserve">2 </w:t>
            </w:r>
            <w:r w:rsidRPr="00E439A5">
              <w:rPr>
                <w:rFonts w:ascii="Arial" w:hAnsi="Arial" w:cs="Arial"/>
                <w:sz w:val="20"/>
                <w:szCs w:val="20"/>
              </w:rPr>
              <w:t>Incubator.  Record results on the daily maintenance/temp chart form.</w:t>
            </w:r>
          </w:p>
          <w:p w:rsidR="00E439A5" w:rsidRPr="00E439A5" w:rsidRDefault="00E439A5" w:rsidP="00983BF3">
            <w:pPr>
              <w:numPr>
                <w:ilvl w:val="0"/>
                <w:numId w:val="47"/>
              </w:numPr>
              <w:ind w:left="1800"/>
              <w:jc w:val="left"/>
              <w:rPr>
                <w:rFonts w:ascii="Arial" w:hAnsi="Arial" w:cs="Arial"/>
                <w:sz w:val="20"/>
                <w:szCs w:val="20"/>
              </w:rPr>
            </w:pPr>
            <w:r w:rsidRPr="00E439A5">
              <w:rPr>
                <w:rFonts w:ascii="Arial" w:hAnsi="Arial" w:cs="Arial"/>
                <w:sz w:val="20"/>
                <w:szCs w:val="20"/>
              </w:rPr>
              <w:t>Weekly check CO</w:t>
            </w:r>
            <w:r w:rsidRPr="00E439A5">
              <w:rPr>
                <w:rFonts w:ascii="Arial" w:hAnsi="Arial" w:cs="Arial"/>
                <w:sz w:val="20"/>
                <w:szCs w:val="20"/>
                <w:vertAlign w:val="subscript"/>
              </w:rPr>
              <w:t>2</w:t>
            </w:r>
            <w:r w:rsidRPr="00E439A5">
              <w:rPr>
                <w:rFonts w:ascii="Arial" w:hAnsi="Arial" w:cs="Arial"/>
                <w:sz w:val="20"/>
                <w:szCs w:val="20"/>
              </w:rPr>
              <w:t xml:space="preserve"> atmospheric content with </w:t>
            </w:r>
            <w:proofErr w:type="spellStart"/>
            <w:r w:rsidRPr="00E439A5">
              <w:rPr>
                <w:rFonts w:ascii="Arial" w:hAnsi="Arial" w:cs="Arial"/>
                <w:sz w:val="20"/>
                <w:szCs w:val="20"/>
              </w:rPr>
              <w:t>Fyrite</w:t>
            </w:r>
            <w:proofErr w:type="spellEnd"/>
            <w:r w:rsidRPr="00E439A5">
              <w:rPr>
                <w:rFonts w:ascii="Arial" w:hAnsi="Arial" w:cs="Arial"/>
                <w:sz w:val="20"/>
                <w:szCs w:val="20"/>
              </w:rPr>
              <w:t xml:space="preserve"> CO</w:t>
            </w:r>
            <w:r w:rsidRPr="00E439A5">
              <w:rPr>
                <w:rFonts w:ascii="Arial" w:hAnsi="Arial" w:cs="Arial"/>
                <w:sz w:val="20"/>
                <w:szCs w:val="20"/>
                <w:vertAlign w:val="subscript"/>
              </w:rPr>
              <w:t xml:space="preserve">2 </w:t>
            </w:r>
            <w:r w:rsidRPr="00E439A5">
              <w:rPr>
                <w:rFonts w:ascii="Arial" w:hAnsi="Arial" w:cs="Arial"/>
                <w:sz w:val="20"/>
                <w:szCs w:val="20"/>
              </w:rPr>
              <w:t>gas measuring device. Record results on the daily maintenance/temp chart form.</w:t>
            </w:r>
          </w:p>
          <w:p w:rsidR="00E439A5" w:rsidRPr="00E439A5" w:rsidRDefault="00E439A5" w:rsidP="00983BF3">
            <w:pPr>
              <w:numPr>
                <w:ilvl w:val="0"/>
                <w:numId w:val="47"/>
              </w:numPr>
              <w:ind w:left="1800"/>
              <w:jc w:val="left"/>
              <w:rPr>
                <w:rFonts w:ascii="Arial" w:hAnsi="Arial" w:cs="Arial"/>
                <w:sz w:val="20"/>
                <w:szCs w:val="20"/>
              </w:rPr>
            </w:pPr>
            <w:r w:rsidRPr="00E439A5">
              <w:rPr>
                <w:rFonts w:ascii="Arial" w:hAnsi="Arial" w:cs="Arial"/>
                <w:sz w:val="20"/>
                <w:szCs w:val="20"/>
              </w:rPr>
              <w:t>Check atmospheric conditions</w:t>
            </w:r>
            <w:r w:rsidR="00750C14">
              <w:rPr>
                <w:rFonts w:ascii="Arial" w:hAnsi="Arial" w:cs="Arial"/>
                <w:sz w:val="20"/>
                <w:szCs w:val="20"/>
              </w:rPr>
              <w:t xml:space="preserve"> in microbiology incubators</w:t>
            </w:r>
            <w:r w:rsidRPr="00E439A5">
              <w:rPr>
                <w:rFonts w:ascii="Arial" w:hAnsi="Arial" w:cs="Arial"/>
                <w:sz w:val="20"/>
                <w:szCs w:val="20"/>
              </w:rPr>
              <w:t xml:space="preserve"> using a biological control (</w:t>
            </w:r>
            <w:r w:rsidRPr="00E439A5">
              <w:rPr>
                <w:rFonts w:ascii="Arial" w:hAnsi="Arial" w:cs="Arial"/>
                <w:i/>
                <w:sz w:val="20"/>
                <w:szCs w:val="20"/>
              </w:rPr>
              <w:t xml:space="preserve">Neisseria gonorrhoeae) </w:t>
            </w:r>
            <w:r w:rsidRPr="00E439A5">
              <w:rPr>
                <w:rFonts w:ascii="Arial" w:hAnsi="Arial" w:cs="Arial"/>
                <w:sz w:val="20"/>
                <w:szCs w:val="20"/>
              </w:rPr>
              <w:t>daily and record.</w:t>
            </w:r>
          </w:p>
          <w:p w:rsidR="00E439A5" w:rsidRPr="00E439A5" w:rsidRDefault="00E439A5" w:rsidP="00983BF3">
            <w:pPr>
              <w:numPr>
                <w:ilvl w:val="0"/>
                <w:numId w:val="47"/>
              </w:numPr>
              <w:ind w:left="1800"/>
              <w:jc w:val="left"/>
              <w:rPr>
                <w:rFonts w:ascii="Arial" w:hAnsi="Arial" w:cs="Arial"/>
                <w:sz w:val="20"/>
                <w:szCs w:val="20"/>
              </w:rPr>
            </w:pPr>
            <w:r w:rsidRPr="00E439A5">
              <w:rPr>
                <w:rFonts w:ascii="Arial" w:hAnsi="Arial" w:cs="Arial"/>
                <w:sz w:val="20"/>
                <w:szCs w:val="20"/>
              </w:rPr>
              <w:t>Record CO</w:t>
            </w:r>
            <w:r w:rsidRPr="00E439A5">
              <w:rPr>
                <w:rFonts w:ascii="Arial" w:hAnsi="Arial" w:cs="Arial"/>
                <w:sz w:val="20"/>
                <w:szCs w:val="20"/>
                <w:vertAlign w:val="subscript"/>
              </w:rPr>
              <w:t>2</w:t>
            </w:r>
            <w:r w:rsidRPr="00E439A5">
              <w:rPr>
                <w:rFonts w:ascii="Arial" w:hAnsi="Arial" w:cs="Arial"/>
                <w:sz w:val="20"/>
                <w:szCs w:val="20"/>
              </w:rPr>
              <w:t xml:space="preserve"> gas content in cylinder. Replace tank at approximately 400 lb.</w:t>
            </w:r>
          </w:p>
          <w:p w:rsidR="00E439A5" w:rsidRPr="00E439A5" w:rsidRDefault="00E439A5" w:rsidP="00983BF3">
            <w:pPr>
              <w:numPr>
                <w:ilvl w:val="0"/>
                <w:numId w:val="47"/>
              </w:numPr>
              <w:ind w:left="1800"/>
              <w:jc w:val="left"/>
              <w:rPr>
                <w:rFonts w:ascii="Arial" w:hAnsi="Arial" w:cs="Arial"/>
                <w:sz w:val="20"/>
                <w:szCs w:val="20"/>
              </w:rPr>
            </w:pPr>
            <w:r w:rsidRPr="00E439A5">
              <w:rPr>
                <w:rFonts w:ascii="Arial" w:hAnsi="Arial" w:cs="Arial"/>
                <w:sz w:val="20"/>
                <w:szCs w:val="20"/>
              </w:rPr>
              <w:t>Clean bimonthly.</w:t>
            </w:r>
          </w:p>
          <w:p w:rsidR="00E439A5" w:rsidRDefault="00E439A5" w:rsidP="00983BF3">
            <w:pPr>
              <w:numPr>
                <w:ilvl w:val="0"/>
                <w:numId w:val="47"/>
              </w:numPr>
              <w:ind w:left="1800"/>
              <w:jc w:val="left"/>
              <w:rPr>
                <w:rFonts w:ascii="Arial" w:hAnsi="Arial" w:cs="Arial"/>
                <w:sz w:val="20"/>
                <w:szCs w:val="20"/>
              </w:rPr>
            </w:pPr>
            <w:r w:rsidRPr="00E439A5">
              <w:rPr>
                <w:rFonts w:ascii="Arial" w:hAnsi="Arial" w:cs="Arial"/>
                <w:sz w:val="20"/>
                <w:szCs w:val="20"/>
              </w:rPr>
              <w:t>Document any corrective action by sending Sunquest mailbox notification. It must be noted if the failure affected patient test results. Notify</w:t>
            </w:r>
            <w:r w:rsidR="007A0334">
              <w:rPr>
                <w:rFonts w:ascii="Arial" w:hAnsi="Arial" w:cs="Arial"/>
                <w:sz w:val="20"/>
                <w:szCs w:val="20"/>
              </w:rPr>
              <w:t xml:space="preserve"> Micro Supervisor.</w:t>
            </w:r>
          </w:p>
          <w:p w:rsidR="00CD1C7D" w:rsidRPr="00450F75" w:rsidRDefault="00CD1C7D" w:rsidP="00CD1C7D">
            <w:pPr>
              <w:ind w:left="1440"/>
              <w:jc w:val="left"/>
              <w:rPr>
                <w:rFonts w:ascii="Arial" w:hAnsi="Arial" w:cs="Arial"/>
                <w:sz w:val="20"/>
                <w:szCs w:val="20"/>
              </w:rPr>
            </w:pPr>
          </w:p>
          <w:p w:rsidR="00E439A5" w:rsidRPr="00E439A5" w:rsidRDefault="00E439A5" w:rsidP="00CD1C7D">
            <w:pPr>
              <w:numPr>
                <w:ilvl w:val="0"/>
                <w:numId w:val="60"/>
              </w:numPr>
              <w:tabs>
                <w:tab w:val="clear" w:pos="360"/>
                <w:tab w:val="num" w:pos="765"/>
              </w:tabs>
              <w:ind w:left="1080"/>
              <w:jc w:val="left"/>
              <w:rPr>
                <w:rFonts w:ascii="Arial" w:hAnsi="Arial" w:cs="Arial"/>
                <w:sz w:val="20"/>
                <w:szCs w:val="20"/>
              </w:rPr>
            </w:pPr>
            <w:r w:rsidRPr="00E439A5">
              <w:rPr>
                <w:rFonts w:ascii="Arial" w:hAnsi="Arial" w:cs="Arial"/>
                <w:b/>
                <w:sz w:val="20"/>
                <w:szCs w:val="20"/>
              </w:rPr>
              <w:lastRenderedPageBreak/>
              <w:t>Gas tank regulator</w:t>
            </w:r>
          </w:p>
          <w:p w:rsidR="00E439A5" w:rsidRPr="00E439A5" w:rsidRDefault="00E439A5" w:rsidP="00983BF3">
            <w:pPr>
              <w:numPr>
                <w:ilvl w:val="0"/>
                <w:numId w:val="61"/>
              </w:numPr>
              <w:ind w:left="1800"/>
              <w:jc w:val="left"/>
              <w:rPr>
                <w:rFonts w:ascii="Arial" w:hAnsi="Arial" w:cs="Arial"/>
                <w:sz w:val="20"/>
                <w:szCs w:val="20"/>
              </w:rPr>
            </w:pPr>
            <w:r w:rsidRPr="00E439A5">
              <w:rPr>
                <w:rFonts w:ascii="Arial" w:hAnsi="Arial" w:cs="Arial"/>
                <w:sz w:val="20"/>
                <w:szCs w:val="20"/>
              </w:rPr>
              <w:t>Check tank pressure daily.</w:t>
            </w:r>
          </w:p>
          <w:p w:rsidR="00E439A5" w:rsidRPr="00E439A5" w:rsidRDefault="00E439A5" w:rsidP="00983BF3">
            <w:pPr>
              <w:numPr>
                <w:ilvl w:val="0"/>
                <w:numId w:val="61"/>
              </w:numPr>
              <w:ind w:left="1800"/>
              <w:jc w:val="left"/>
              <w:rPr>
                <w:rFonts w:ascii="Arial" w:hAnsi="Arial" w:cs="Arial"/>
                <w:sz w:val="20"/>
                <w:szCs w:val="20"/>
              </w:rPr>
            </w:pPr>
            <w:r w:rsidRPr="00E439A5">
              <w:rPr>
                <w:rFonts w:ascii="Arial" w:hAnsi="Arial" w:cs="Arial"/>
                <w:sz w:val="20"/>
                <w:szCs w:val="20"/>
              </w:rPr>
              <w:t>Record on daily maintenance form.</w:t>
            </w:r>
          </w:p>
          <w:p w:rsidR="00E439A5" w:rsidRPr="00450F75" w:rsidRDefault="00E439A5" w:rsidP="00983BF3">
            <w:pPr>
              <w:numPr>
                <w:ilvl w:val="0"/>
                <w:numId w:val="61"/>
              </w:numPr>
              <w:ind w:left="1800"/>
              <w:jc w:val="left"/>
              <w:rPr>
                <w:rFonts w:ascii="Arial" w:hAnsi="Arial" w:cs="Arial"/>
                <w:sz w:val="20"/>
                <w:szCs w:val="20"/>
              </w:rPr>
            </w:pPr>
            <w:r w:rsidRPr="00E439A5">
              <w:rPr>
                <w:rFonts w:ascii="Arial" w:hAnsi="Arial" w:cs="Arial"/>
                <w:sz w:val="20"/>
                <w:szCs w:val="20"/>
              </w:rPr>
              <w:t>Document any corrective action by sending Sunquest mailbox notification.  It must be noted if the failure affected patie</w:t>
            </w:r>
            <w:r w:rsidR="007A0334">
              <w:rPr>
                <w:rFonts w:ascii="Arial" w:hAnsi="Arial" w:cs="Arial"/>
                <w:sz w:val="20"/>
                <w:szCs w:val="20"/>
              </w:rPr>
              <w:t>nt test results. Notify Micro Supervisor.</w:t>
            </w:r>
          </w:p>
          <w:p w:rsidR="00E439A5" w:rsidRPr="00E439A5" w:rsidRDefault="00E439A5" w:rsidP="00CD1C7D">
            <w:pPr>
              <w:numPr>
                <w:ilvl w:val="0"/>
                <w:numId w:val="48"/>
              </w:numPr>
              <w:tabs>
                <w:tab w:val="clear" w:pos="360"/>
                <w:tab w:val="num" w:pos="765"/>
              </w:tabs>
              <w:ind w:left="1080"/>
              <w:jc w:val="left"/>
              <w:rPr>
                <w:rFonts w:ascii="Arial" w:hAnsi="Arial" w:cs="Arial"/>
                <w:b/>
                <w:sz w:val="20"/>
                <w:szCs w:val="20"/>
              </w:rPr>
            </w:pPr>
            <w:r w:rsidRPr="00E439A5">
              <w:rPr>
                <w:rFonts w:ascii="Arial" w:hAnsi="Arial" w:cs="Arial"/>
                <w:b/>
                <w:sz w:val="20"/>
                <w:szCs w:val="20"/>
              </w:rPr>
              <w:t>Thermometers</w:t>
            </w:r>
          </w:p>
          <w:p w:rsidR="00E439A5" w:rsidRPr="00E439A5" w:rsidRDefault="007A0334" w:rsidP="00983BF3">
            <w:pPr>
              <w:numPr>
                <w:ilvl w:val="0"/>
                <w:numId w:val="49"/>
              </w:numPr>
              <w:ind w:left="1800"/>
              <w:jc w:val="left"/>
              <w:rPr>
                <w:rFonts w:ascii="Arial" w:hAnsi="Arial" w:cs="Arial"/>
                <w:sz w:val="20"/>
                <w:szCs w:val="20"/>
              </w:rPr>
            </w:pPr>
            <w:r>
              <w:rPr>
                <w:rFonts w:ascii="Arial" w:hAnsi="Arial" w:cs="Arial"/>
                <w:sz w:val="20"/>
                <w:szCs w:val="20"/>
              </w:rPr>
              <w:t>Smart Temps, a remote m</w:t>
            </w:r>
            <w:r w:rsidR="00E439A5" w:rsidRPr="00E439A5">
              <w:rPr>
                <w:rFonts w:ascii="Arial" w:hAnsi="Arial" w:cs="Arial"/>
                <w:sz w:val="20"/>
                <w:szCs w:val="20"/>
              </w:rPr>
              <w:t>on</w:t>
            </w:r>
            <w:r>
              <w:rPr>
                <w:rFonts w:ascii="Arial" w:hAnsi="Arial" w:cs="Arial"/>
                <w:sz w:val="20"/>
                <w:szCs w:val="20"/>
              </w:rPr>
              <w:t>itoring system</w:t>
            </w:r>
            <w:r w:rsidR="00E439A5" w:rsidRPr="00E439A5">
              <w:rPr>
                <w:rFonts w:ascii="Arial" w:hAnsi="Arial" w:cs="Arial"/>
                <w:sz w:val="20"/>
                <w:szCs w:val="20"/>
              </w:rPr>
              <w:t xml:space="preserve"> </w:t>
            </w:r>
            <w:proofErr w:type="gramStart"/>
            <w:r w:rsidR="00014EEA">
              <w:rPr>
                <w:rFonts w:ascii="Arial" w:hAnsi="Arial" w:cs="Arial"/>
                <w:sz w:val="20"/>
                <w:szCs w:val="20"/>
              </w:rPr>
              <w:t>monitor</w:t>
            </w:r>
            <w:r w:rsidRPr="00E439A5">
              <w:rPr>
                <w:rFonts w:ascii="Arial" w:hAnsi="Arial" w:cs="Arial"/>
                <w:sz w:val="20"/>
                <w:szCs w:val="20"/>
              </w:rPr>
              <w:t>s</w:t>
            </w:r>
            <w:proofErr w:type="gramEnd"/>
            <w:r w:rsidR="00E439A5" w:rsidRPr="00E439A5">
              <w:rPr>
                <w:rFonts w:ascii="Arial" w:hAnsi="Arial" w:cs="Arial"/>
                <w:sz w:val="20"/>
                <w:szCs w:val="20"/>
              </w:rPr>
              <w:t xml:space="preserve"> temperature dependent equipment including refrigerators, freezers, and incubators.  The system is continuously monitored </w:t>
            </w:r>
            <w:r w:rsidRPr="00E439A5">
              <w:rPr>
                <w:rFonts w:ascii="Arial" w:hAnsi="Arial" w:cs="Arial"/>
                <w:sz w:val="20"/>
                <w:szCs w:val="20"/>
              </w:rPr>
              <w:t>an</w:t>
            </w:r>
            <w:r>
              <w:rPr>
                <w:rFonts w:ascii="Arial" w:hAnsi="Arial" w:cs="Arial"/>
                <w:sz w:val="20"/>
                <w:szCs w:val="20"/>
              </w:rPr>
              <w:t>d Smart Temps functionality is</w:t>
            </w:r>
            <w:r w:rsidR="00E439A5" w:rsidRPr="00E439A5">
              <w:rPr>
                <w:rFonts w:ascii="Arial" w:hAnsi="Arial" w:cs="Arial"/>
                <w:sz w:val="20"/>
                <w:szCs w:val="20"/>
              </w:rPr>
              <w:t xml:space="preserve"> accessed from the Applications on Children’s</w:t>
            </w:r>
            <w:r>
              <w:rPr>
                <w:rFonts w:ascii="Arial" w:hAnsi="Arial" w:cs="Arial"/>
                <w:sz w:val="20"/>
                <w:szCs w:val="20"/>
              </w:rPr>
              <w:t xml:space="preserve"> intranet.  </w:t>
            </w:r>
            <w:r w:rsidR="00CB53EC" w:rsidRPr="00CB53EC">
              <w:rPr>
                <w:rFonts w:ascii="Arial" w:hAnsi="Arial" w:cs="Arial"/>
                <w:sz w:val="20"/>
                <w:szCs w:val="20"/>
                <w:u w:val="single"/>
              </w:rPr>
              <w:t xml:space="preserve">User </w:t>
            </w:r>
            <w:r w:rsidR="00681E6B">
              <w:rPr>
                <w:rFonts w:ascii="Arial" w:hAnsi="Arial" w:cs="Arial"/>
                <w:sz w:val="20"/>
                <w:szCs w:val="20"/>
                <w:u w:val="single"/>
              </w:rPr>
              <w:t>N</w:t>
            </w:r>
            <w:r w:rsidR="00CB53EC" w:rsidRPr="00CB53EC">
              <w:rPr>
                <w:rFonts w:ascii="Arial" w:hAnsi="Arial" w:cs="Arial"/>
                <w:sz w:val="20"/>
                <w:szCs w:val="20"/>
                <w:u w:val="single"/>
              </w:rPr>
              <w:t>ame/</w:t>
            </w:r>
            <w:r w:rsidR="00681E6B">
              <w:rPr>
                <w:rFonts w:ascii="Arial" w:hAnsi="Arial" w:cs="Arial"/>
                <w:sz w:val="20"/>
                <w:szCs w:val="20"/>
                <w:u w:val="single"/>
              </w:rPr>
              <w:t>P</w:t>
            </w:r>
            <w:r w:rsidR="00CB53EC" w:rsidRPr="00CB53EC">
              <w:rPr>
                <w:rFonts w:ascii="Arial" w:hAnsi="Arial" w:cs="Arial"/>
                <w:sz w:val="20"/>
                <w:szCs w:val="20"/>
                <w:u w:val="single"/>
              </w:rPr>
              <w:t>assword</w:t>
            </w:r>
            <w:r w:rsidRPr="00CB53EC">
              <w:rPr>
                <w:rFonts w:ascii="Arial" w:hAnsi="Arial" w:cs="Arial"/>
                <w:sz w:val="20"/>
                <w:szCs w:val="20"/>
                <w:u w:val="single"/>
              </w:rPr>
              <w:t>:  microm</w:t>
            </w:r>
          </w:p>
          <w:p w:rsidR="00E439A5" w:rsidRPr="00E439A5" w:rsidRDefault="00E439A5" w:rsidP="00983BF3">
            <w:pPr>
              <w:numPr>
                <w:ilvl w:val="0"/>
                <w:numId w:val="49"/>
              </w:numPr>
              <w:ind w:left="1800"/>
              <w:jc w:val="left"/>
              <w:rPr>
                <w:rFonts w:ascii="Arial" w:hAnsi="Arial" w:cs="Arial"/>
                <w:sz w:val="20"/>
                <w:szCs w:val="20"/>
              </w:rPr>
            </w:pPr>
            <w:r w:rsidRPr="00E439A5">
              <w:rPr>
                <w:rFonts w:ascii="Arial" w:hAnsi="Arial" w:cs="Arial"/>
                <w:sz w:val="20"/>
                <w:szCs w:val="20"/>
              </w:rPr>
              <w:t>Check non-cert</w:t>
            </w:r>
            <w:r w:rsidR="00E9017C">
              <w:rPr>
                <w:rFonts w:ascii="Arial" w:hAnsi="Arial" w:cs="Arial"/>
                <w:sz w:val="20"/>
                <w:szCs w:val="20"/>
              </w:rPr>
              <w:t xml:space="preserve">ified thermometers against NIST </w:t>
            </w:r>
            <w:r w:rsidRPr="00E439A5">
              <w:rPr>
                <w:rFonts w:ascii="Arial" w:hAnsi="Arial" w:cs="Arial"/>
                <w:sz w:val="20"/>
                <w:szCs w:val="20"/>
              </w:rPr>
              <w:t>standard before putting into use. Record in Thermometer Manual.</w:t>
            </w:r>
          </w:p>
          <w:p w:rsidR="00E439A5" w:rsidRPr="00E439A5" w:rsidRDefault="00E439A5" w:rsidP="00983BF3">
            <w:pPr>
              <w:numPr>
                <w:ilvl w:val="0"/>
                <w:numId w:val="49"/>
              </w:numPr>
              <w:ind w:left="1800"/>
              <w:jc w:val="left"/>
              <w:rPr>
                <w:rFonts w:ascii="Arial" w:hAnsi="Arial" w:cs="Arial"/>
                <w:sz w:val="20"/>
                <w:szCs w:val="20"/>
              </w:rPr>
            </w:pPr>
            <w:r w:rsidRPr="00E439A5">
              <w:rPr>
                <w:rFonts w:ascii="Arial" w:hAnsi="Arial" w:cs="Arial"/>
                <w:sz w:val="20"/>
                <w:szCs w:val="20"/>
              </w:rPr>
              <w:t xml:space="preserve">Digital thermometers: Place Traceable Certificate of Calibration in Thermometer Manual. </w:t>
            </w:r>
            <w:r w:rsidR="00A8344C">
              <w:rPr>
                <w:rFonts w:ascii="Arial" w:hAnsi="Arial" w:cs="Arial"/>
                <w:sz w:val="20"/>
                <w:szCs w:val="20"/>
              </w:rPr>
              <w:t>Prior to expiration date r</w:t>
            </w:r>
            <w:r w:rsidRPr="00E439A5">
              <w:rPr>
                <w:rFonts w:ascii="Arial" w:hAnsi="Arial" w:cs="Arial"/>
                <w:sz w:val="20"/>
                <w:szCs w:val="20"/>
              </w:rPr>
              <w:t xml:space="preserve">ecertify calibration </w:t>
            </w:r>
            <w:r w:rsidR="00A8344C">
              <w:rPr>
                <w:rFonts w:ascii="Arial" w:hAnsi="Arial" w:cs="Arial"/>
                <w:sz w:val="20"/>
                <w:szCs w:val="20"/>
              </w:rPr>
              <w:t>using NIST standard.</w:t>
            </w:r>
          </w:p>
          <w:p w:rsidR="00E439A5" w:rsidRPr="00E439A5" w:rsidRDefault="00E439A5" w:rsidP="00983BF3">
            <w:pPr>
              <w:numPr>
                <w:ilvl w:val="0"/>
                <w:numId w:val="49"/>
              </w:numPr>
              <w:ind w:left="1800"/>
              <w:jc w:val="left"/>
              <w:rPr>
                <w:rFonts w:ascii="Arial" w:hAnsi="Arial" w:cs="Arial"/>
                <w:sz w:val="20"/>
                <w:szCs w:val="20"/>
              </w:rPr>
            </w:pPr>
            <w:r w:rsidRPr="00E439A5">
              <w:rPr>
                <w:rFonts w:ascii="Arial" w:hAnsi="Arial" w:cs="Arial"/>
                <w:sz w:val="20"/>
                <w:szCs w:val="20"/>
              </w:rPr>
              <w:t>Check for damage daily.</w:t>
            </w:r>
          </w:p>
          <w:p w:rsidR="00E439A5" w:rsidRPr="00450F75" w:rsidRDefault="00E439A5" w:rsidP="00983BF3">
            <w:pPr>
              <w:numPr>
                <w:ilvl w:val="0"/>
                <w:numId w:val="49"/>
              </w:numPr>
              <w:ind w:left="1800"/>
              <w:jc w:val="left"/>
              <w:rPr>
                <w:rFonts w:ascii="Arial" w:hAnsi="Arial" w:cs="Arial"/>
                <w:sz w:val="20"/>
                <w:szCs w:val="20"/>
              </w:rPr>
            </w:pPr>
            <w:r w:rsidRPr="00E439A5">
              <w:rPr>
                <w:rFonts w:ascii="Arial" w:hAnsi="Arial" w:cs="Arial"/>
                <w:sz w:val="20"/>
                <w:szCs w:val="20"/>
              </w:rPr>
              <w:t>Document any corrective action by sending Sunquest mailbox notification.</w:t>
            </w:r>
            <w:r w:rsidR="004B5482">
              <w:rPr>
                <w:rFonts w:ascii="Arial" w:hAnsi="Arial" w:cs="Arial"/>
                <w:sz w:val="20"/>
                <w:szCs w:val="20"/>
              </w:rPr>
              <w:t xml:space="preserve"> Notify Micro Supervisor.</w:t>
            </w:r>
            <w:r w:rsidRPr="00E439A5">
              <w:rPr>
                <w:rFonts w:ascii="Arial" w:hAnsi="Arial" w:cs="Arial"/>
                <w:sz w:val="20"/>
                <w:szCs w:val="20"/>
              </w:rPr>
              <w:t xml:space="preserve"> It must be noted if the failure affected patient test results.</w:t>
            </w:r>
            <w:r w:rsidR="004B5482">
              <w:rPr>
                <w:rFonts w:ascii="Arial" w:hAnsi="Arial" w:cs="Arial"/>
                <w:sz w:val="20"/>
                <w:szCs w:val="20"/>
              </w:rPr>
              <w:t xml:space="preserve"> </w:t>
            </w:r>
          </w:p>
          <w:p w:rsidR="00E439A5" w:rsidRPr="00E439A5" w:rsidRDefault="00E439A5" w:rsidP="00CD1C7D">
            <w:pPr>
              <w:numPr>
                <w:ilvl w:val="0"/>
                <w:numId w:val="50"/>
              </w:numPr>
              <w:tabs>
                <w:tab w:val="clear" w:pos="360"/>
                <w:tab w:val="num" w:pos="765"/>
              </w:tabs>
              <w:ind w:left="1080"/>
              <w:jc w:val="left"/>
              <w:rPr>
                <w:rFonts w:ascii="Arial" w:hAnsi="Arial" w:cs="Arial"/>
                <w:sz w:val="20"/>
                <w:szCs w:val="20"/>
              </w:rPr>
            </w:pPr>
            <w:r w:rsidRPr="00E439A5">
              <w:rPr>
                <w:rFonts w:ascii="Arial" w:hAnsi="Arial" w:cs="Arial"/>
                <w:b/>
                <w:sz w:val="20"/>
                <w:szCs w:val="20"/>
              </w:rPr>
              <w:t>Temperatures</w:t>
            </w:r>
          </w:p>
          <w:p w:rsidR="00E439A5" w:rsidRPr="00E439A5" w:rsidRDefault="00964A39" w:rsidP="00983BF3">
            <w:pPr>
              <w:pStyle w:val="BodyTextIndent2"/>
              <w:numPr>
                <w:ilvl w:val="0"/>
                <w:numId w:val="51"/>
              </w:numPr>
              <w:spacing w:after="0" w:line="240" w:lineRule="auto"/>
              <w:ind w:left="1800"/>
              <w:jc w:val="left"/>
              <w:rPr>
                <w:rFonts w:ascii="Arial" w:hAnsi="Arial" w:cs="Arial"/>
                <w:sz w:val="20"/>
                <w:szCs w:val="20"/>
              </w:rPr>
            </w:pPr>
            <w:r>
              <w:rPr>
                <w:rFonts w:ascii="Arial" w:hAnsi="Arial" w:cs="Arial"/>
                <w:sz w:val="20"/>
                <w:szCs w:val="20"/>
              </w:rPr>
              <w:t xml:space="preserve">Smart </w:t>
            </w:r>
            <w:r w:rsidR="007A0334">
              <w:rPr>
                <w:rFonts w:ascii="Arial" w:hAnsi="Arial" w:cs="Arial"/>
                <w:sz w:val="20"/>
                <w:szCs w:val="20"/>
              </w:rPr>
              <w:t>Temps, a remote monitoring system</w:t>
            </w:r>
            <w:r w:rsidR="00E439A5" w:rsidRPr="00E439A5">
              <w:rPr>
                <w:rFonts w:ascii="Arial" w:hAnsi="Arial" w:cs="Arial"/>
                <w:sz w:val="20"/>
                <w:szCs w:val="20"/>
              </w:rPr>
              <w:t xml:space="preserve"> </w:t>
            </w:r>
            <w:r w:rsidR="00014EEA">
              <w:rPr>
                <w:rFonts w:ascii="Arial" w:hAnsi="Arial" w:cs="Arial"/>
                <w:sz w:val="20"/>
                <w:szCs w:val="20"/>
              </w:rPr>
              <w:t>monitor</w:t>
            </w:r>
            <w:r w:rsidR="0001379E" w:rsidRPr="00E439A5">
              <w:rPr>
                <w:rFonts w:ascii="Arial" w:hAnsi="Arial" w:cs="Arial"/>
                <w:sz w:val="20"/>
                <w:szCs w:val="20"/>
              </w:rPr>
              <w:t>s</w:t>
            </w:r>
            <w:r w:rsidR="00E439A5" w:rsidRPr="00E439A5">
              <w:rPr>
                <w:rFonts w:ascii="Arial" w:hAnsi="Arial" w:cs="Arial"/>
                <w:sz w:val="20"/>
                <w:szCs w:val="20"/>
              </w:rPr>
              <w:t xml:space="preserve"> temperature dependent equipment including refrigerators, freezers, and incubators.  The system is continuously monitored </w:t>
            </w:r>
            <w:r w:rsidR="0001379E" w:rsidRPr="00E439A5">
              <w:rPr>
                <w:rFonts w:ascii="Arial" w:hAnsi="Arial" w:cs="Arial"/>
                <w:sz w:val="20"/>
                <w:szCs w:val="20"/>
              </w:rPr>
              <w:t>a</w:t>
            </w:r>
            <w:r w:rsidR="0001379E">
              <w:rPr>
                <w:rFonts w:ascii="Arial" w:hAnsi="Arial" w:cs="Arial"/>
                <w:sz w:val="20"/>
                <w:szCs w:val="20"/>
              </w:rPr>
              <w:t>nd Smart</w:t>
            </w:r>
            <w:r w:rsidR="007A0334">
              <w:rPr>
                <w:rFonts w:ascii="Arial" w:hAnsi="Arial" w:cs="Arial"/>
                <w:sz w:val="20"/>
                <w:szCs w:val="20"/>
              </w:rPr>
              <w:t xml:space="preserve"> Temps</w:t>
            </w:r>
            <w:r w:rsidR="00E439A5" w:rsidRPr="00E439A5">
              <w:rPr>
                <w:rFonts w:ascii="Arial" w:hAnsi="Arial" w:cs="Arial"/>
                <w:sz w:val="20"/>
                <w:szCs w:val="20"/>
              </w:rPr>
              <w:t xml:space="preserve"> functionality </w:t>
            </w:r>
            <w:r w:rsidR="007A0334">
              <w:rPr>
                <w:rFonts w:ascii="Arial" w:hAnsi="Arial" w:cs="Arial"/>
                <w:sz w:val="20"/>
                <w:szCs w:val="20"/>
              </w:rPr>
              <w:t>is</w:t>
            </w:r>
            <w:r w:rsidR="00E439A5" w:rsidRPr="00E439A5">
              <w:rPr>
                <w:rFonts w:ascii="Arial" w:hAnsi="Arial" w:cs="Arial"/>
                <w:sz w:val="20"/>
                <w:szCs w:val="20"/>
              </w:rPr>
              <w:t xml:space="preserve"> accessed from the Applications on the Children’s</w:t>
            </w:r>
            <w:r w:rsidR="00681E6B">
              <w:rPr>
                <w:rFonts w:ascii="Arial" w:hAnsi="Arial" w:cs="Arial"/>
                <w:sz w:val="20"/>
                <w:szCs w:val="20"/>
              </w:rPr>
              <w:t xml:space="preserve"> intranet. </w:t>
            </w:r>
            <w:r w:rsidR="00681E6B" w:rsidRPr="00CB53EC">
              <w:rPr>
                <w:rFonts w:ascii="Arial" w:hAnsi="Arial" w:cs="Arial"/>
                <w:sz w:val="20"/>
                <w:szCs w:val="20"/>
                <w:u w:val="single"/>
              </w:rPr>
              <w:t xml:space="preserve">User </w:t>
            </w:r>
            <w:r w:rsidR="00681E6B">
              <w:rPr>
                <w:rFonts w:ascii="Arial" w:hAnsi="Arial" w:cs="Arial"/>
                <w:sz w:val="20"/>
                <w:szCs w:val="20"/>
                <w:u w:val="single"/>
              </w:rPr>
              <w:t>N</w:t>
            </w:r>
            <w:r w:rsidR="00681E6B" w:rsidRPr="00CB53EC">
              <w:rPr>
                <w:rFonts w:ascii="Arial" w:hAnsi="Arial" w:cs="Arial"/>
                <w:sz w:val="20"/>
                <w:szCs w:val="20"/>
                <w:u w:val="single"/>
              </w:rPr>
              <w:t>ame/</w:t>
            </w:r>
            <w:r w:rsidR="00681E6B">
              <w:rPr>
                <w:rFonts w:ascii="Arial" w:hAnsi="Arial" w:cs="Arial"/>
                <w:sz w:val="20"/>
                <w:szCs w:val="20"/>
                <w:u w:val="single"/>
              </w:rPr>
              <w:t>P</w:t>
            </w:r>
            <w:r w:rsidR="00681E6B" w:rsidRPr="00CB53EC">
              <w:rPr>
                <w:rFonts w:ascii="Arial" w:hAnsi="Arial" w:cs="Arial"/>
                <w:sz w:val="20"/>
                <w:szCs w:val="20"/>
                <w:u w:val="single"/>
              </w:rPr>
              <w:t>assword:  microm</w:t>
            </w:r>
          </w:p>
          <w:p w:rsidR="00E439A5" w:rsidRPr="00E439A5" w:rsidRDefault="00E439A5" w:rsidP="00983BF3">
            <w:pPr>
              <w:pStyle w:val="BodyTextIndent2"/>
              <w:numPr>
                <w:ilvl w:val="0"/>
                <w:numId w:val="51"/>
              </w:numPr>
              <w:spacing w:after="0" w:line="240" w:lineRule="auto"/>
              <w:ind w:left="1800"/>
              <w:jc w:val="left"/>
              <w:rPr>
                <w:rFonts w:ascii="Arial" w:hAnsi="Arial" w:cs="Arial"/>
                <w:sz w:val="20"/>
                <w:szCs w:val="20"/>
              </w:rPr>
            </w:pPr>
            <w:r w:rsidRPr="00E439A5">
              <w:rPr>
                <w:rFonts w:ascii="Arial" w:hAnsi="Arial" w:cs="Arial"/>
                <w:sz w:val="20"/>
                <w:szCs w:val="20"/>
              </w:rPr>
              <w:t>T</w:t>
            </w:r>
            <w:r w:rsidR="007A0334">
              <w:rPr>
                <w:rFonts w:ascii="Arial" w:hAnsi="Arial" w:cs="Arial"/>
                <w:sz w:val="20"/>
                <w:szCs w:val="20"/>
              </w:rPr>
              <w:t xml:space="preserve">emperatures of all non Smart Temps </w:t>
            </w:r>
            <w:r w:rsidRPr="00E439A5">
              <w:rPr>
                <w:rFonts w:ascii="Arial" w:hAnsi="Arial" w:cs="Arial"/>
                <w:sz w:val="20"/>
                <w:szCs w:val="20"/>
              </w:rPr>
              <w:t>monitored incubators, refrigerators, freezers, heat blocks, water baths, and ambient temp are recorded daily (beginning of day shift) on the daily maintenance form.</w:t>
            </w:r>
          </w:p>
          <w:p w:rsidR="00E439A5" w:rsidRPr="00450F75" w:rsidRDefault="00E439A5" w:rsidP="00983BF3">
            <w:pPr>
              <w:numPr>
                <w:ilvl w:val="0"/>
                <w:numId w:val="51"/>
              </w:numPr>
              <w:ind w:left="1800"/>
              <w:jc w:val="left"/>
              <w:rPr>
                <w:rFonts w:ascii="Arial" w:hAnsi="Arial" w:cs="Arial"/>
                <w:sz w:val="20"/>
                <w:szCs w:val="20"/>
              </w:rPr>
            </w:pPr>
            <w:r w:rsidRPr="00E439A5">
              <w:rPr>
                <w:rFonts w:ascii="Arial" w:hAnsi="Arial" w:cs="Arial"/>
                <w:sz w:val="20"/>
                <w:szCs w:val="20"/>
              </w:rPr>
              <w:t>Document deficiencies and corrective action by sending Sunquest mailbox notification</w:t>
            </w:r>
            <w:r w:rsidRPr="00E439A5">
              <w:rPr>
                <w:rFonts w:ascii="Arial" w:hAnsi="Arial" w:cs="Arial"/>
                <w:i/>
                <w:iCs/>
                <w:sz w:val="20"/>
                <w:szCs w:val="20"/>
              </w:rPr>
              <w:t>.</w:t>
            </w:r>
            <w:r w:rsidRPr="00E439A5">
              <w:rPr>
                <w:rFonts w:ascii="Arial" w:hAnsi="Arial" w:cs="Arial"/>
                <w:sz w:val="20"/>
                <w:szCs w:val="20"/>
              </w:rPr>
              <w:t xml:space="preserve"> It must be noted if the failure affected patie</w:t>
            </w:r>
            <w:r w:rsidR="007A0334">
              <w:rPr>
                <w:rFonts w:ascii="Arial" w:hAnsi="Arial" w:cs="Arial"/>
                <w:sz w:val="20"/>
                <w:szCs w:val="20"/>
              </w:rPr>
              <w:t>nt test results. Notify Micro Supervisor</w:t>
            </w:r>
            <w:r w:rsidRPr="00E439A5">
              <w:rPr>
                <w:rFonts w:ascii="Arial" w:hAnsi="Arial" w:cs="Arial"/>
                <w:sz w:val="20"/>
                <w:szCs w:val="20"/>
              </w:rPr>
              <w:t xml:space="preserve"> of trending or temperatures that are out-of-range.</w:t>
            </w:r>
          </w:p>
          <w:p w:rsidR="00E439A5" w:rsidRPr="00E439A5" w:rsidRDefault="00E439A5" w:rsidP="00CD1C7D">
            <w:pPr>
              <w:numPr>
                <w:ilvl w:val="0"/>
                <w:numId w:val="52"/>
              </w:numPr>
              <w:tabs>
                <w:tab w:val="clear" w:pos="360"/>
                <w:tab w:val="num" w:pos="765"/>
              </w:tabs>
              <w:ind w:left="1080"/>
              <w:jc w:val="left"/>
              <w:rPr>
                <w:rFonts w:ascii="Arial" w:hAnsi="Arial" w:cs="Arial"/>
                <w:b/>
                <w:sz w:val="20"/>
                <w:szCs w:val="20"/>
              </w:rPr>
            </w:pPr>
            <w:r w:rsidRPr="00E439A5">
              <w:rPr>
                <w:rFonts w:ascii="Arial" w:hAnsi="Arial" w:cs="Arial"/>
                <w:b/>
                <w:sz w:val="20"/>
                <w:szCs w:val="20"/>
              </w:rPr>
              <w:t>Microliter pipettes</w:t>
            </w:r>
          </w:p>
          <w:p w:rsidR="00E439A5" w:rsidRPr="00E439A5" w:rsidRDefault="00E439A5" w:rsidP="00983BF3">
            <w:pPr>
              <w:numPr>
                <w:ilvl w:val="0"/>
                <w:numId w:val="53"/>
              </w:numPr>
              <w:ind w:left="1800"/>
              <w:jc w:val="left"/>
              <w:rPr>
                <w:rFonts w:ascii="Arial" w:hAnsi="Arial" w:cs="Arial"/>
                <w:sz w:val="20"/>
                <w:szCs w:val="20"/>
              </w:rPr>
            </w:pPr>
            <w:r w:rsidRPr="00E439A5">
              <w:rPr>
                <w:rFonts w:ascii="Arial" w:hAnsi="Arial" w:cs="Arial"/>
                <w:sz w:val="20"/>
                <w:szCs w:val="20"/>
              </w:rPr>
              <w:t>Check for accuracy before being placed in service and every 6 months.</w:t>
            </w:r>
          </w:p>
          <w:p w:rsidR="00E439A5" w:rsidRPr="00E439A5" w:rsidRDefault="00E439A5" w:rsidP="00983BF3">
            <w:pPr>
              <w:numPr>
                <w:ilvl w:val="0"/>
                <w:numId w:val="53"/>
              </w:numPr>
              <w:ind w:left="1800"/>
              <w:jc w:val="left"/>
              <w:rPr>
                <w:rFonts w:ascii="Arial" w:hAnsi="Arial" w:cs="Arial"/>
                <w:sz w:val="20"/>
                <w:szCs w:val="20"/>
              </w:rPr>
            </w:pPr>
            <w:r w:rsidRPr="00E439A5">
              <w:rPr>
                <w:rFonts w:ascii="Arial" w:hAnsi="Arial" w:cs="Arial"/>
                <w:sz w:val="20"/>
                <w:szCs w:val="20"/>
              </w:rPr>
              <w:t>Use PSC pipette calibration system.</w:t>
            </w:r>
          </w:p>
          <w:p w:rsidR="00E439A5" w:rsidRPr="00E439A5" w:rsidRDefault="00E439A5" w:rsidP="00983BF3">
            <w:pPr>
              <w:numPr>
                <w:ilvl w:val="0"/>
                <w:numId w:val="53"/>
              </w:numPr>
              <w:ind w:left="1800"/>
              <w:jc w:val="left"/>
              <w:rPr>
                <w:rFonts w:ascii="Arial" w:hAnsi="Arial" w:cs="Arial"/>
                <w:sz w:val="20"/>
                <w:szCs w:val="20"/>
              </w:rPr>
            </w:pPr>
            <w:r w:rsidRPr="00E439A5">
              <w:rPr>
                <w:rFonts w:ascii="Arial" w:hAnsi="Arial" w:cs="Arial"/>
                <w:sz w:val="20"/>
                <w:szCs w:val="20"/>
              </w:rPr>
              <w:t>Document any corrective action on the by sending Sunquest mailbox notification. It must be noted if the failure affected patient test results. Notify</w:t>
            </w:r>
            <w:r w:rsidR="007A0334">
              <w:rPr>
                <w:rFonts w:ascii="Arial" w:hAnsi="Arial" w:cs="Arial"/>
                <w:sz w:val="20"/>
                <w:szCs w:val="20"/>
              </w:rPr>
              <w:t xml:space="preserve"> Micro Supervisor</w:t>
            </w:r>
            <w:r w:rsidRPr="00E439A5">
              <w:rPr>
                <w:rFonts w:ascii="Arial" w:hAnsi="Arial" w:cs="Arial"/>
                <w:sz w:val="20"/>
                <w:szCs w:val="20"/>
              </w:rPr>
              <w:t>.</w:t>
            </w:r>
          </w:p>
          <w:p w:rsidR="00E439A5" w:rsidRPr="00E439A5" w:rsidRDefault="00E439A5" w:rsidP="00CD1C7D">
            <w:pPr>
              <w:numPr>
                <w:ilvl w:val="0"/>
                <w:numId w:val="62"/>
              </w:numPr>
              <w:tabs>
                <w:tab w:val="clear" w:pos="360"/>
                <w:tab w:val="num" w:pos="765"/>
              </w:tabs>
              <w:ind w:left="1080"/>
              <w:jc w:val="left"/>
              <w:rPr>
                <w:rFonts w:ascii="Arial" w:hAnsi="Arial" w:cs="Arial"/>
                <w:b/>
                <w:sz w:val="20"/>
                <w:szCs w:val="20"/>
              </w:rPr>
            </w:pPr>
            <w:r w:rsidRPr="00E439A5">
              <w:rPr>
                <w:rFonts w:ascii="Arial" w:hAnsi="Arial" w:cs="Arial"/>
                <w:b/>
                <w:sz w:val="20"/>
                <w:szCs w:val="20"/>
              </w:rPr>
              <w:t>Calibrated loops</w:t>
            </w:r>
          </w:p>
          <w:p w:rsidR="00E439A5" w:rsidRPr="00E439A5" w:rsidRDefault="00E9017C" w:rsidP="00983BF3">
            <w:pPr>
              <w:numPr>
                <w:ilvl w:val="0"/>
                <w:numId w:val="63"/>
              </w:numPr>
              <w:ind w:left="1800"/>
              <w:jc w:val="left"/>
              <w:rPr>
                <w:rFonts w:ascii="Arial" w:hAnsi="Arial" w:cs="Arial"/>
                <w:sz w:val="20"/>
                <w:szCs w:val="20"/>
              </w:rPr>
            </w:pPr>
            <w:r>
              <w:rPr>
                <w:rFonts w:ascii="Arial" w:hAnsi="Arial" w:cs="Arial"/>
                <w:sz w:val="20"/>
                <w:szCs w:val="20"/>
              </w:rPr>
              <w:t>Check calibration</w:t>
            </w:r>
            <w:r w:rsidR="00E439A5" w:rsidRPr="00E439A5">
              <w:rPr>
                <w:rFonts w:ascii="Arial" w:hAnsi="Arial" w:cs="Arial"/>
                <w:sz w:val="20"/>
                <w:szCs w:val="20"/>
              </w:rPr>
              <w:t xml:space="preserve"> monthly.</w:t>
            </w:r>
          </w:p>
          <w:p w:rsidR="00E439A5" w:rsidRPr="00450F75" w:rsidRDefault="00E439A5" w:rsidP="00983BF3">
            <w:pPr>
              <w:numPr>
                <w:ilvl w:val="0"/>
                <w:numId w:val="63"/>
              </w:numPr>
              <w:ind w:left="1800"/>
              <w:jc w:val="left"/>
              <w:rPr>
                <w:rFonts w:ascii="Arial" w:hAnsi="Arial" w:cs="Arial"/>
                <w:sz w:val="20"/>
                <w:szCs w:val="20"/>
              </w:rPr>
            </w:pPr>
            <w:r w:rsidRPr="00E439A5">
              <w:rPr>
                <w:rFonts w:ascii="Arial" w:hAnsi="Arial" w:cs="Arial"/>
                <w:sz w:val="20"/>
                <w:szCs w:val="20"/>
              </w:rPr>
              <w:t>Document deficiencies and corrective action.</w:t>
            </w:r>
          </w:p>
          <w:p w:rsidR="00E439A5" w:rsidRPr="00E439A5" w:rsidRDefault="00E439A5" w:rsidP="00CD1C7D">
            <w:pPr>
              <w:numPr>
                <w:ilvl w:val="0"/>
                <w:numId w:val="54"/>
              </w:numPr>
              <w:tabs>
                <w:tab w:val="clear" w:pos="360"/>
                <w:tab w:val="num" w:pos="765"/>
              </w:tabs>
              <w:ind w:left="1080"/>
              <w:jc w:val="left"/>
              <w:rPr>
                <w:rFonts w:ascii="Arial" w:hAnsi="Arial" w:cs="Arial"/>
                <w:sz w:val="20"/>
                <w:szCs w:val="20"/>
              </w:rPr>
            </w:pPr>
            <w:r w:rsidRPr="00E439A5">
              <w:rPr>
                <w:rFonts w:ascii="Arial" w:hAnsi="Arial" w:cs="Arial"/>
                <w:b/>
                <w:sz w:val="20"/>
                <w:szCs w:val="20"/>
              </w:rPr>
              <w:t>Biological safety cabinets</w:t>
            </w:r>
          </w:p>
          <w:p w:rsidR="00E439A5" w:rsidRPr="00E439A5" w:rsidRDefault="00E439A5" w:rsidP="00983BF3">
            <w:pPr>
              <w:numPr>
                <w:ilvl w:val="0"/>
                <w:numId w:val="55"/>
              </w:numPr>
              <w:ind w:left="1800"/>
              <w:jc w:val="left"/>
              <w:rPr>
                <w:rFonts w:ascii="Arial" w:hAnsi="Arial" w:cs="Arial"/>
                <w:sz w:val="20"/>
                <w:szCs w:val="20"/>
              </w:rPr>
            </w:pPr>
            <w:r w:rsidRPr="00E439A5">
              <w:rPr>
                <w:rFonts w:ascii="Arial" w:hAnsi="Arial" w:cs="Arial"/>
                <w:sz w:val="20"/>
                <w:szCs w:val="20"/>
              </w:rPr>
              <w:t>Certified annually</w:t>
            </w:r>
          </w:p>
          <w:p w:rsidR="00E439A5" w:rsidRPr="00E439A5" w:rsidRDefault="00E439A5" w:rsidP="00983BF3">
            <w:pPr>
              <w:numPr>
                <w:ilvl w:val="0"/>
                <w:numId w:val="55"/>
              </w:numPr>
              <w:ind w:left="1800"/>
              <w:jc w:val="left"/>
              <w:rPr>
                <w:rFonts w:ascii="Arial" w:hAnsi="Arial" w:cs="Arial"/>
                <w:sz w:val="20"/>
                <w:szCs w:val="20"/>
              </w:rPr>
            </w:pPr>
            <w:r w:rsidRPr="00E439A5">
              <w:rPr>
                <w:rFonts w:ascii="Arial" w:hAnsi="Arial" w:cs="Arial"/>
                <w:sz w:val="20"/>
                <w:szCs w:val="20"/>
              </w:rPr>
              <w:t>Check exhaust failure system daily and record on daily maintenance form.</w:t>
            </w:r>
          </w:p>
          <w:p w:rsidR="00E439A5" w:rsidRPr="00450F75" w:rsidRDefault="00E439A5" w:rsidP="00983BF3">
            <w:pPr>
              <w:numPr>
                <w:ilvl w:val="0"/>
                <w:numId w:val="55"/>
              </w:numPr>
              <w:ind w:left="1800"/>
              <w:jc w:val="left"/>
              <w:rPr>
                <w:rFonts w:ascii="Arial" w:hAnsi="Arial" w:cs="Arial"/>
                <w:sz w:val="20"/>
                <w:szCs w:val="20"/>
              </w:rPr>
            </w:pPr>
            <w:r w:rsidRPr="00E439A5">
              <w:rPr>
                <w:rFonts w:ascii="Arial" w:hAnsi="Arial" w:cs="Arial"/>
                <w:sz w:val="20"/>
                <w:szCs w:val="20"/>
              </w:rPr>
              <w:t>Clean gutter area monthly.</w:t>
            </w:r>
          </w:p>
          <w:p w:rsidR="00E439A5" w:rsidRPr="00E439A5" w:rsidRDefault="00E439A5" w:rsidP="00CD1C7D">
            <w:pPr>
              <w:numPr>
                <w:ilvl w:val="0"/>
                <w:numId w:val="56"/>
              </w:numPr>
              <w:tabs>
                <w:tab w:val="clear" w:pos="360"/>
                <w:tab w:val="num" w:pos="765"/>
              </w:tabs>
              <w:ind w:left="1080"/>
              <w:jc w:val="left"/>
              <w:rPr>
                <w:rFonts w:ascii="Arial" w:hAnsi="Arial" w:cs="Arial"/>
                <w:b/>
                <w:sz w:val="20"/>
                <w:szCs w:val="20"/>
              </w:rPr>
            </w:pPr>
            <w:r w:rsidRPr="00E439A5">
              <w:rPr>
                <w:rFonts w:ascii="Arial" w:hAnsi="Arial" w:cs="Arial"/>
                <w:b/>
                <w:sz w:val="20"/>
                <w:szCs w:val="20"/>
              </w:rPr>
              <w:t>Ocular micrometer</w:t>
            </w:r>
          </w:p>
          <w:p w:rsidR="00E439A5" w:rsidRPr="00450F75" w:rsidRDefault="00E439A5" w:rsidP="00983BF3">
            <w:pPr>
              <w:numPr>
                <w:ilvl w:val="0"/>
                <w:numId w:val="57"/>
              </w:numPr>
              <w:ind w:left="1800"/>
              <w:jc w:val="left"/>
              <w:rPr>
                <w:rFonts w:ascii="Arial" w:hAnsi="Arial" w:cs="Arial"/>
                <w:sz w:val="20"/>
                <w:szCs w:val="20"/>
              </w:rPr>
            </w:pPr>
            <w:r w:rsidRPr="00E439A5">
              <w:rPr>
                <w:rFonts w:ascii="Arial" w:hAnsi="Arial" w:cs="Arial"/>
                <w:sz w:val="20"/>
                <w:szCs w:val="20"/>
              </w:rPr>
              <w:t>Available and calibrated each time eyepieces or objectives are changed.</w:t>
            </w:r>
          </w:p>
          <w:p w:rsidR="00E439A5" w:rsidRPr="00E439A5" w:rsidRDefault="007A0334" w:rsidP="00CD1C7D">
            <w:pPr>
              <w:numPr>
                <w:ilvl w:val="0"/>
                <w:numId w:val="64"/>
              </w:numPr>
              <w:tabs>
                <w:tab w:val="clear" w:pos="360"/>
                <w:tab w:val="num" w:pos="765"/>
              </w:tabs>
              <w:ind w:left="1080"/>
              <w:jc w:val="left"/>
              <w:rPr>
                <w:rFonts w:ascii="Arial" w:hAnsi="Arial" w:cs="Arial"/>
                <w:sz w:val="20"/>
                <w:szCs w:val="20"/>
              </w:rPr>
            </w:pPr>
            <w:r>
              <w:rPr>
                <w:rFonts w:ascii="Arial" w:hAnsi="Arial" w:cs="Arial"/>
                <w:b/>
                <w:sz w:val="20"/>
                <w:szCs w:val="20"/>
              </w:rPr>
              <w:t>Bactec</w:t>
            </w:r>
            <w:r w:rsidR="00E439A5" w:rsidRPr="00E439A5">
              <w:rPr>
                <w:rFonts w:ascii="Arial" w:hAnsi="Arial" w:cs="Arial"/>
                <w:b/>
                <w:sz w:val="20"/>
                <w:szCs w:val="20"/>
              </w:rPr>
              <w:t xml:space="preserve"> FX</w:t>
            </w:r>
          </w:p>
          <w:p w:rsidR="00E439A5" w:rsidRPr="00E439A5" w:rsidRDefault="00E439A5" w:rsidP="00983BF3">
            <w:pPr>
              <w:numPr>
                <w:ilvl w:val="0"/>
                <w:numId w:val="65"/>
              </w:numPr>
              <w:ind w:left="1800"/>
              <w:jc w:val="left"/>
              <w:rPr>
                <w:rFonts w:ascii="Arial" w:hAnsi="Arial" w:cs="Arial"/>
                <w:sz w:val="20"/>
                <w:szCs w:val="20"/>
              </w:rPr>
            </w:pPr>
            <w:r w:rsidRPr="00E439A5">
              <w:rPr>
                <w:rFonts w:ascii="Arial" w:hAnsi="Arial" w:cs="Arial"/>
                <w:sz w:val="20"/>
                <w:szCs w:val="20"/>
              </w:rPr>
              <w:t>Station QC occurs automatically every 10 min</w:t>
            </w:r>
            <w:r w:rsidR="00FC2E50">
              <w:rPr>
                <w:rFonts w:ascii="Arial" w:hAnsi="Arial" w:cs="Arial"/>
                <w:sz w:val="20"/>
                <w:szCs w:val="20"/>
              </w:rPr>
              <w:t>utes</w:t>
            </w:r>
            <w:r w:rsidRPr="00E439A5">
              <w:rPr>
                <w:rFonts w:ascii="Arial" w:hAnsi="Arial" w:cs="Arial"/>
                <w:sz w:val="20"/>
                <w:szCs w:val="20"/>
              </w:rPr>
              <w:t xml:space="preserve"> when a bottle is entered into the system.</w:t>
            </w:r>
          </w:p>
          <w:p w:rsidR="00E439A5" w:rsidRPr="00E439A5" w:rsidRDefault="00E439A5" w:rsidP="00983BF3">
            <w:pPr>
              <w:numPr>
                <w:ilvl w:val="0"/>
                <w:numId w:val="65"/>
              </w:numPr>
              <w:ind w:left="1800"/>
              <w:jc w:val="left"/>
              <w:rPr>
                <w:rFonts w:ascii="Arial" w:hAnsi="Arial" w:cs="Arial"/>
                <w:sz w:val="20"/>
                <w:szCs w:val="20"/>
              </w:rPr>
            </w:pPr>
            <w:r w:rsidRPr="00E439A5">
              <w:rPr>
                <w:rFonts w:ascii="Arial" w:hAnsi="Arial" w:cs="Arial"/>
                <w:sz w:val="20"/>
                <w:szCs w:val="20"/>
              </w:rPr>
              <w:t>Record temps daily.</w:t>
            </w:r>
          </w:p>
          <w:p w:rsidR="00E439A5" w:rsidRPr="00E439A5" w:rsidRDefault="00E439A5" w:rsidP="00983BF3">
            <w:pPr>
              <w:numPr>
                <w:ilvl w:val="0"/>
                <w:numId w:val="65"/>
              </w:numPr>
              <w:ind w:left="1800"/>
              <w:jc w:val="left"/>
              <w:rPr>
                <w:rFonts w:ascii="Arial" w:hAnsi="Arial" w:cs="Arial"/>
                <w:sz w:val="20"/>
                <w:szCs w:val="20"/>
              </w:rPr>
            </w:pPr>
            <w:r w:rsidRPr="00E439A5">
              <w:rPr>
                <w:rFonts w:ascii="Arial" w:hAnsi="Arial" w:cs="Arial"/>
                <w:sz w:val="20"/>
                <w:szCs w:val="20"/>
              </w:rPr>
              <w:t xml:space="preserve">Check station and panel indicators daily. </w:t>
            </w:r>
          </w:p>
          <w:p w:rsidR="00E439A5" w:rsidRPr="00E439A5" w:rsidRDefault="00F11D9D" w:rsidP="00983BF3">
            <w:pPr>
              <w:numPr>
                <w:ilvl w:val="0"/>
                <w:numId w:val="65"/>
              </w:numPr>
              <w:ind w:left="1800"/>
              <w:jc w:val="left"/>
              <w:rPr>
                <w:rFonts w:ascii="Arial" w:hAnsi="Arial" w:cs="Arial"/>
                <w:sz w:val="20"/>
                <w:szCs w:val="20"/>
              </w:rPr>
            </w:pPr>
            <w:r>
              <w:rPr>
                <w:rFonts w:ascii="Arial" w:hAnsi="Arial" w:cs="Arial"/>
                <w:sz w:val="20"/>
                <w:szCs w:val="20"/>
              </w:rPr>
              <w:t>Change filters monthly</w:t>
            </w:r>
            <w:r w:rsidR="00E439A5" w:rsidRPr="00E439A5">
              <w:rPr>
                <w:rFonts w:ascii="Arial" w:hAnsi="Arial" w:cs="Arial"/>
                <w:sz w:val="20"/>
                <w:szCs w:val="20"/>
              </w:rPr>
              <w:t>.</w:t>
            </w:r>
          </w:p>
          <w:p w:rsidR="00E439A5" w:rsidRPr="00E439A5" w:rsidRDefault="00E439A5" w:rsidP="00983BF3">
            <w:pPr>
              <w:numPr>
                <w:ilvl w:val="0"/>
                <w:numId w:val="65"/>
              </w:numPr>
              <w:ind w:left="1800"/>
              <w:jc w:val="left"/>
              <w:rPr>
                <w:rFonts w:ascii="Arial" w:hAnsi="Arial" w:cs="Arial"/>
                <w:sz w:val="20"/>
                <w:szCs w:val="20"/>
              </w:rPr>
            </w:pPr>
            <w:r w:rsidRPr="00E439A5">
              <w:rPr>
                <w:rFonts w:ascii="Arial" w:hAnsi="Arial" w:cs="Arial"/>
                <w:sz w:val="20"/>
                <w:szCs w:val="20"/>
              </w:rPr>
              <w:t>Preventive maintenance is performed annually.</w:t>
            </w:r>
          </w:p>
          <w:p w:rsidR="00E439A5" w:rsidRPr="00450F75" w:rsidRDefault="00E439A5" w:rsidP="00983BF3">
            <w:pPr>
              <w:numPr>
                <w:ilvl w:val="0"/>
                <w:numId w:val="65"/>
              </w:numPr>
              <w:ind w:left="1800"/>
              <w:jc w:val="left"/>
              <w:rPr>
                <w:rFonts w:ascii="Arial" w:hAnsi="Arial" w:cs="Arial"/>
                <w:sz w:val="20"/>
                <w:szCs w:val="20"/>
              </w:rPr>
            </w:pPr>
            <w:r w:rsidRPr="00E439A5">
              <w:rPr>
                <w:rFonts w:ascii="Arial" w:hAnsi="Arial" w:cs="Arial"/>
                <w:sz w:val="20"/>
                <w:szCs w:val="20"/>
              </w:rPr>
              <w:t>Document any corrective action by sending Sunquest mailbox notification.  It must be noted if the failure affected patient test results. Notify</w:t>
            </w:r>
            <w:r w:rsidR="007A0334">
              <w:rPr>
                <w:rFonts w:ascii="Arial" w:hAnsi="Arial" w:cs="Arial"/>
                <w:sz w:val="20"/>
                <w:szCs w:val="20"/>
              </w:rPr>
              <w:t xml:space="preserve"> Micro Supervisor.</w:t>
            </w:r>
          </w:p>
          <w:p w:rsidR="00E439A5" w:rsidRPr="00E439A5" w:rsidRDefault="00E439A5" w:rsidP="00CD1C7D">
            <w:pPr>
              <w:numPr>
                <w:ilvl w:val="0"/>
                <w:numId w:val="66"/>
              </w:numPr>
              <w:tabs>
                <w:tab w:val="clear" w:pos="360"/>
                <w:tab w:val="num" w:pos="765"/>
              </w:tabs>
              <w:ind w:left="1080"/>
              <w:jc w:val="left"/>
              <w:rPr>
                <w:rFonts w:ascii="Arial" w:hAnsi="Arial" w:cs="Arial"/>
                <w:sz w:val="20"/>
                <w:szCs w:val="20"/>
              </w:rPr>
            </w:pPr>
            <w:r w:rsidRPr="00E439A5">
              <w:rPr>
                <w:rFonts w:ascii="Arial" w:hAnsi="Arial" w:cs="Arial"/>
                <w:b/>
                <w:sz w:val="20"/>
                <w:szCs w:val="20"/>
              </w:rPr>
              <w:t>Centrifuge</w:t>
            </w:r>
          </w:p>
          <w:p w:rsidR="00E439A5" w:rsidRPr="00E439A5" w:rsidRDefault="00E439A5" w:rsidP="00983BF3">
            <w:pPr>
              <w:numPr>
                <w:ilvl w:val="0"/>
                <w:numId w:val="67"/>
              </w:numPr>
              <w:ind w:left="1800"/>
              <w:jc w:val="left"/>
              <w:rPr>
                <w:rFonts w:ascii="Arial" w:hAnsi="Arial" w:cs="Arial"/>
                <w:sz w:val="20"/>
                <w:szCs w:val="20"/>
              </w:rPr>
            </w:pPr>
            <w:r w:rsidRPr="00E439A5">
              <w:rPr>
                <w:rFonts w:ascii="Arial" w:hAnsi="Arial" w:cs="Arial"/>
                <w:sz w:val="20"/>
                <w:szCs w:val="20"/>
              </w:rPr>
              <w:t>Clean monthly or as needed.</w:t>
            </w:r>
          </w:p>
          <w:p w:rsidR="008F61E8" w:rsidRDefault="00E439A5" w:rsidP="00983BF3">
            <w:pPr>
              <w:numPr>
                <w:ilvl w:val="0"/>
                <w:numId w:val="67"/>
              </w:numPr>
              <w:ind w:left="1800"/>
              <w:jc w:val="left"/>
              <w:rPr>
                <w:rFonts w:ascii="Arial" w:hAnsi="Arial" w:cs="Arial"/>
                <w:sz w:val="20"/>
                <w:szCs w:val="20"/>
              </w:rPr>
            </w:pPr>
            <w:r w:rsidRPr="00E439A5">
              <w:rPr>
                <w:rFonts w:ascii="Arial" w:hAnsi="Arial" w:cs="Arial"/>
                <w:sz w:val="20"/>
                <w:szCs w:val="20"/>
              </w:rPr>
              <w:t>Balance load with each use.</w:t>
            </w:r>
          </w:p>
          <w:p w:rsidR="008F248C" w:rsidRDefault="008F248C" w:rsidP="008F248C">
            <w:pPr>
              <w:jc w:val="left"/>
              <w:rPr>
                <w:rFonts w:ascii="Arial" w:hAnsi="Arial" w:cs="Arial"/>
                <w:sz w:val="20"/>
                <w:szCs w:val="20"/>
              </w:rPr>
            </w:pPr>
          </w:p>
          <w:p w:rsidR="008F248C" w:rsidRPr="008F61E8" w:rsidRDefault="008F248C" w:rsidP="008F248C">
            <w:pPr>
              <w:jc w:val="left"/>
              <w:rPr>
                <w:rFonts w:ascii="Arial" w:hAnsi="Arial" w:cs="Arial"/>
                <w:sz w:val="20"/>
                <w:szCs w:val="20"/>
              </w:rPr>
            </w:pPr>
          </w:p>
          <w:p w:rsidR="00E439A5" w:rsidRPr="00E439A5" w:rsidRDefault="00E439A5" w:rsidP="00CD1C7D">
            <w:pPr>
              <w:numPr>
                <w:ilvl w:val="0"/>
                <w:numId w:val="68"/>
              </w:numPr>
              <w:tabs>
                <w:tab w:val="clear" w:pos="360"/>
                <w:tab w:val="num" w:pos="765"/>
              </w:tabs>
              <w:ind w:left="1080"/>
              <w:jc w:val="left"/>
              <w:rPr>
                <w:rFonts w:ascii="Arial" w:hAnsi="Arial" w:cs="Arial"/>
                <w:sz w:val="20"/>
                <w:szCs w:val="20"/>
              </w:rPr>
            </w:pPr>
            <w:r w:rsidRPr="00E439A5">
              <w:rPr>
                <w:rFonts w:ascii="Arial" w:hAnsi="Arial" w:cs="Arial"/>
                <w:b/>
                <w:sz w:val="20"/>
                <w:szCs w:val="20"/>
              </w:rPr>
              <w:lastRenderedPageBreak/>
              <w:t>Incinerator burner</w:t>
            </w:r>
          </w:p>
          <w:p w:rsidR="00E439A5" w:rsidRPr="00E439A5" w:rsidRDefault="00E439A5" w:rsidP="00983BF3">
            <w:pPr>
              <w:numPr>
                <w:ilvl w:val="0"/>
                <w:numId w:val="69"/>
              </w:numPr>
              <w:ind w:left="1755"/>
              <w:jc w:val="left"/>
              <w:rPr>
                <w:rFonts w:ascii="Arial" w:hAnsi="Arial" w:cs="Arial"/>
                <w:sz w:val="20"/>
                <w:szCs w:val="20"/>
              </w:rPr>
            </w:pPr>
            <w:r w:rsidRPr="00E439A5">
              <w:rPr>
                <w:rFonts w:ascii="Arial" w:hAnsi="Arial" w:cs="Arial"/>
                <w:sz w:val="20"/>
                <w:szCs w:val="20"/>
              </w:rPr>
              <w:t>Inspect heater element for cracks or fissures. Replace as needed.</w:t>
            </w:r>
          </w:p>
          <w:p w:rsidR="00E439A5" w:rsidRPr="00450F75" w:rsidRDefault="00E439A5" w:rsidP="00983BF3">
            <w:pPr>
              <w:numPr>
                <w:ilvl w:val="0"/>
                <w:numId w:val="69"/>
              </w:numPr>
              <w:ind w:left="1755"/>
              <w:jc w:val="left"/>
              <w:rPr>
                <w:rFonts w:ascii="Arial" w:hAnsi="Arial" w:cs="Arial"/>
                <w:sz w:val="20"/>
                <w:szCs w:val="20"/>
              </w:rPr>
            </w:pPr>
            <w:r w:rsidRPr="00E439A5">
              <w:rPr>
                <w:rFonts w:ascii="Arial" w:hAnsi="Arial" w:cs="Arial"/>
                <w:sz w:val="20"/>
                <w:szCs w:val="20"/>
              </w:rPr>
              <w:t xml:space="preserve">Document deficiencies and corrective action. </w:t>
            </w:r>
          </w:p>
          <w:p w:rsidR="00E439A5" w:rsidRPr="00E439A5" w:rsidRDefault="00E439A5" w:rsidP="00CD1C7D">
            <w:pPr>
              <w:numPr>
                <w:ilvl w:val="0"/>
                <w:numId w:val="70"/>
              </w:numPr>
              <w:tabs>
                <w:tab w:val="clear" w:pos="360"/>
                <w:tab w:val="num" w:pos="765"/>
              </w:tabs>
              <w:ind w:left="1080"/>
              <w:jc w:val="left"/>
              <w:rPr>
                <w:rFonts w:ascii="Arial" w:hAnsi="Arial" w:cs="Arial"/>
                <w:sz w:val="20"/>
                <w:szCs w:val="20"/>
              </w:rPr>
            </w:pPr>
            <w:r w:rsidRPr="00E439A5">
              <w:rPr>
                <w:rFonts w:ascii="Arial" w:hAnsi="Arial" w:cs="Arial"/>
                <w:b/>
                <w:sz w:val="20"/>
                <w:szCs w:val="20"/>
              </w:rPr>
              <w:t>Microscope</w:t>
            </w:r>
          </w:p>
          <w:p w:rsidR="00E439A5" w:rsidRPr="00E439A5" w:rsidRDefault="00E439A5" w:rsidP="00983BF3">
            <w:pPr>
              <w:numPr>
                <w:ilvl w:val="0"/>
                <w:numId w:val="71"/>
              </w:numPr>
              <w:ind w:left="1800"/>
              <w:jc w:val="left"/>
              <w:rPr>
                <w:rFonts w:ascii="Arial" w:hAnsi="Arial" w:cs="Arial"/>
                <w:sz w:val="20"/>
                <w:szCs w:val="20"/>
              </w:rPr>
            </w:pPr>
            <w:r w:rsidRPr="00E439A5">
              <w:rPr>
                <w:rFonts w:ascii="Arial" w:hAnsi="Arial" w:cs="Arial"/>
                <w:sz w:val="20"/>
                <w:szCs w:val="20"/>
              </w:rPr>
              <w:t>Clean lenses; remove oil daily or as needed.</w:t>
            </w:r>
          </w:p>
          <w:p w:rsidR="00E439A5" w:rsidRPr="00E439A5" w:rsidRDefault="00E439A5" w:rsidP="00983BF3">
            <w:pPr>
              <w:numPr>
                <w:ilvl w:val="0"/>
                <w:numId w:val="71"/>
              </w:numPr>
              <w:ind w:left="1800"/>
              <w:jc w:val="left"/>
              <w:rPr>
                <w:rFonts w:ascii="Arial" w:hAnsi="Arial" w:cs="Arial"/>
                <w:sz w:val="20"/>
                <w:szCs w:val="20"/>
              </w:rPr>
            </w:pPr>
            <w:r w:rsidRPr="00E439A5">
              <w:rPr>
                <w:rFonts w:ascii="Arial" w:hAnsi="Arial" w:cs="Arial"/>
                <w:sz w:val="20"/>
                <w:szCs w:val="20"/>
              </w:rPr>
              <w:t>Cover at the end of each day to protect from dust.</w:t>
            </w:r>
          </w:p>
          <w:p w:rsidR="00E439A5" w:rsidRPr="00E439A5" w:rsidRDefault="00E439A5" w:rsidP="00983BF3">
            <w:pPr>
              <w:numPr>
                <w:ilvl w:val="0"/>
                <w:numId w:val="71"/>
              </w:numPr>
              <w:ind w:left="1800"/>
              <w:jc w:val="left"/>
              <w:rPr>
                <w:rFonts w:ascii="Arial" w:hAnsi="Arial" w:cs="Arial"/>
                <w:b/>
                <w:sz w:val="20"/>
                <w:szCs w:val="20"/>
              </w:rPr>
            </w:pPr>
            <w:r w:rsidRPr="00E439A5">
              <w:rPr>
                <w:rFonts w:ascii="Arial" w:hAnsi="Arial" w:cs="Arial"/>
                <w:sz w:val="20"/>
                <w:szCs w:val="20"/>
              </w:rPr>
              <w:t>Clean and inspect all parts and realign annually</w:t>
            </w:r>
            <w:r w:rsidR="0026390C">
              <w:rPr>
                <w:rFonts w:ascii="Arial" w:hAnsi="Arial" w:cs="Arial"/>
                <w:sz w:val="20"/>
                <w:szCs w:val="20"/>
              </w:rPr>
              <w:t>.</w:t>
            </w:r>
          </w:p>
          <w:p w:rsidR="00E439A5" w:rsidRPr="00E439A5" w:rsidRDefault="00E439A5" w:rsidP="00CD1C7D">
            <w:pPr>
              <w:numPr>
                <w:ilvl w:val="0"/>
                <w:numId w:val="72"/>
              </w:numPr>
              <w:tabs>
                <w:tab w:val="clear" w:pos="360"/>
                <w:tab w:val="num" w:pos="765"/>
              </w:tabs>
              <w:ind w:left="1080"/>
              <w:jc w:val="left"/>
              <w:rPr>
                <w:rFonts w:ascii="Arial" w:hAnsi="Arial" w:cs="Arial"/>
                <w:b/>
                <w:sz w:val="20"/>
                <w:szCs w:val="20"/>
              </w:rPr>
            </w:pPr>
            <w:r w:rsidRPr="00E439A5">
              <w:rPr>
                <w:rFonts w:ascii="Arial" w:hAnsi="Arial" w:cs="Arial"/>
                <w:b/>
                <w:sz w:val="20"/>
                <w:szCs w:val="20"/>
              </w:rPr>
              <w:t>Water bath</w:t>
            </w:r>
          </w:p>
          <w:p w:rsidR="00E439A5" w:rsidRPr="00E439A5" w:rsidRDefault="00B40CBF" w:rsidP="00983BF3">
            <w:pPr>
              <w:numPr>
                <w:ilvl w:val="0"/>
                <w:numId w:val="73"/>
              </w:numPr>
              <w:ind w:left="1800"/>
              <w:jc w:val="left"/>
              <w:rPr>
                <w:rFonts w:ascii="Arial" w:hAnsi="Arial" w:cs="Arial"/>
                <w:sz w:val="20"/>
                <w:szCs w:val="20"/>
              </w:rPr>
            </w:pPr>
            <w:r>
              <w:rPr>
                <w:rFonts w:ascii="Arial" w:hAnsi="Arial" w:cs="Arial"/>
                <w:sz w:val="20"/>
                <w:szCs w:val="20"/>
              </w:rPr>
              <w:t>Check water level</w:t>
            </w:r>
            <w:r w:rsidR="00E439A5" w:rsidRPr="00E439A5">
              <w:rPr>
                <w:rFonts w:ascii="Arial" w:hAnsi="Arial" w:cs="Arial"/>
                <w:sz w:val="20"/>
                <w:szCs w:val="20"/>
              </w:rPr>
              <w:t xml:space="preserve"> and for contamination daily.</w:t>
            </w:r>
          </w:p>
          <w:p w:rsidR="00E439A5" w:rsidRPr="00450F75" w:rsidRDefault="00E439A5" w:rsidP="00983BF3">
            <w:pPr>
              <w:numPr>
                <w:ilvl w:val="0"/>
                <w:numId w:val="73"/>
              </w:numPr>
              <w:ind w:left="1800"/>
              <w:jc w:val="left"/>
              <w:rPr>
                <w:rFonts w:ascii="Arial" w:hAnsi="Arial" w:cs="Arial"/>
                <w:sz w:val="20"/>
                <w:szCs w:val="20"/>
              </w:rPr>
            </w:pPr>
            <w:r w:rsidRPr="00E439A5">
              <w:rPr>
                <w:rFonts w:ascii="Arial" w:hAnsi="Arial" w:cs="Arial"/>
                <w:sz w:val="20"/>
                <w:szCs w:val="20"/>
              </w:rPr>
              <w:t>Drain and clean monthly</w:t>
            </w:r>
            <w:r w:rsidR="00B40CBF">
              <w:rPr>
                <w:rFonts w:ascii="Arial" w:hAnsi="Arial" w:cs="Arial"/>
                <w:sz w:val="20"/>
                <w:szCs w:val="20"/>
              </w:rPr>
              <w:t>.</w:t>
            </w:r>
          </w:p>
          <w:p w:rsidR="00E439A5" w:rsidRPr="00E439A5" w:rsidRDefault="00E439A5" w:rsidP="00CD1C7D">
            <w:pPr>
              <w:numPr>
                <w:ilvl w:val="0"/>
                <w:numId w:val="74"/>
              </w:numPr>
              <w:tabs>
                <w:tab w:val="num" w:pos="765"/>
              </w:tabs>
              <w:ind w:left="1080"/>
              <w:jc w:val="left"/>
              <w:rPr>
                <w:rFonts w:ascii="Arial" w:hAnsi="Arial" w:cs="Arial"/>
                <w:sz w:val="20"/>
                <w:szCs w:val="20"/>
              </w:rPr>
            </w:pPr>
            <w:r w:rsidRPr="00E439A5">
              <w:rPr>
                <w:rFonts w:ascii="Arial" w:hAnsi="Arial" w:cs="Arial"/>
                <w:b/>
                <w:sz w:val="20"/>
                <w:szCs w:val="20"/>
              </w:rPr>
              <w:t>Vitek 2</w:t>
            </w:r>
          </w:p>
          <w:p w:rsidR="00E439A5" w:rsidRPr="00E439A5" w:rsidRDefault="00E439A5" w:rsidP="00983BF3">
            <w:pPr>
              <w:numPr>
                <w:ilvl w:val="0"/>
                <w:numId w:val="75"/>
              </w:numPr>
              <w:ind w:left="1800"/>
              <w:jc w:val="left"/>
              <w:rPr>
                <w:rFonts w:ascii="Arial" w:hAnsi="Arial" w:cs="Arial"/>
                <w:sz w:val="20"/>
                <w:szCs w:val="20"/>
              </w:rPr>
            </w:pPr>
            <w:r w:rsidRPr="00E439A5">
              <w:rPr>
                <w:rFonts w:ascii="Arial" w:hAnsi="Arial" w:cs="Arial"/>
                <w:sz w:val="20"/>
                <w:szCs w:val="20"/>
              </w:rPr>
              <w:t>Temperature and optics checked 3 times daily and recorded by instrument. Temperature and optics report printed out monthly.</w:t>
            </w:r>
          </w:p>
          <w:p w:rsidR="00E439A5" w:rsidRPr="00E439A5" w:rsidRDefault="00E439A5" w:rsidP="00983BF3">
            <w:pPr>
              <w:numPr>
                <w:ilvl w:val="0"/>
                <w:numId w:val="75"/>
              </w:numPr>
              <w:ind w:left="1800"/>
              <w:jc w:val="left"/>
              <w:rPr>
                <w:rFonts w:ascii="Arial" w:hAnsi="Arial" w:cs="Arial"/>
                <w:sz w:val="20"/>
                <w:szCs w:val="20"/>
              </w:rPr>
            </w:pPr>
            <w:r w:rsidRPr="00E439A5">
              <w:rPr>
                <w:rFonts w:ascii="Arial" w:hAnsi="Arial" w:cs="Arial"/>
                <w:sz w:val="20"/>
                <w:szCs w:val="20"/>
              </w:rPr>
              <w:t>Record instrument status, empty waste tray, and flush saline daily.</w:t>
            </w:r>
          </w:p>
          <w:p w:rsidR="00E439A5" w:rsidRPr="00E439A5" w:rsidRDefault="00E439A5" w:rsidP="00983BF3">
            <w:pPr>
              <w:numPr>
                <w:ilvl w:val="0"/>
                <w:numId w:val="75"/>
              </w:numPr>
              <w:ind w:left="1800"/>
              <w:jc w:val="left"/>
              <w:rPr>
                <w:rFonts w:ascii="Arial" w:hAnsi="Arial" w:cs="Arial"/>
                <w:sz w:val="20"/>
                <w:szCs w:val="20"/>
              </w:rPr>
            </w:pPr>
            <w:r w:rsidRPr="00E439A5">
              <w:rPr>
                <w:rFonts w:ascii="Arial" w:hAnsi="Arial" w:cs="Arial"/>
                <w:sz w:val="20"/>
                <w:szCs w:val="20"/>
              </w:rPr>
              <w:t>Saline sterility checks performed weekly.</w:t>
            </w:r>
          </w:p>
          <w:p w:rsidR="00E439A5" w:rsidRPr="00E439A5" w:rsidRDefault="00E439A5" w:rsidP="00983BF3">
            <w:pPr>
              <w:numPr>
                <w:ilvl w:val="0"/>
                <w:numId w:val="75"/>
              </w:numPr>
              <w:ind w:left="1800"/>
              <w:jc w:val="left"/>
              <w:rPr>
                <w:rFonts w:ascii="Arial" w:hAnsi="Arial" w:cs="Arial"/>
                <w:sz w:val="20"/>
                <w:szCs w:val="20"/>
              </w:rPr>
            </w:pPr>
            <w:r w:rsidRPr="00E439A5">
              <w:rPr>
                <w:rFonts w:ascii="Arial" w:hAnsi="Arial" w:cs="Arial"/>
                <w:sz w:val="20"/>
                <w:szCs w:val="20"/>
              </w:rPr>
              <w:t>Instrument components cleaned at approximate monthly intervals.</w:t>
            </w:r>
          </w:p>
          <w:p w:rsidR="00E439A5" w:rsidRPr="00E439A5" w:rsidRDefault="00E439A5" w:rsidP="00983BF3">
            <w:pPr>
              <w:numPr>
                <w:ilvl w:val="0"/>
                <w:numId w:val="75"/>
              </w:numPr>
              <w:ind w:left="1800"/>
              <w:jc w:val="left"/>
              <w:rPr>
                <w:rFonts w:ascii="Arial" w:hAnsi="Arial" w:cs="Arial"/>
                <w:sz w:val="20"/>
                <w:szCs w:val="20"/>
              </w:rPr>
            </w:pPr>
            <w:r w:rsidRPr="00E439A5">
              <w:rPr>
                <w:rFonts w:ascii="Arial" w:hAnsi="Arial" w:cs="Arial"/>
                <w:sz w:val="20"/>
                <w:szCs w:val="20"/>
              </w:rPr>
              <w:t xml:space="preserve">Preventive maintenance is performed </w:t>
            </w:r>
            <w:r w:rsidR="00780012">
              <w:rPr>
                <w:rFonts w:ascii="Arial" w:hAnsi="Arial" w:cs="Arial"/>
                <w:sz w:val="20"/>
                <w:szCs w:val="20"/>
              </w:rPr>
              <w:t xml:space="preserve">twice </w:t>
            </w:r>
            <w:r w:rsidRPr="00E439A5">
              <w:rPr>
                <w:rFonts w:ascii="Arial" w:hAnsi="Arial" w:cs="Arial"/>
                <w:sz w:val="20"/>
                <w:szCs w:val="20"/>
              </w:rPr>
              <w:t>annually.</w:t>
            </w:r>
          </w:p>
          <w:p w:rsidR="004B3952" w:rsidRDefault="00E439A5" w:rsidP="004B3952">
            <w:pPr>
              <w:numPr>
                <w:ilvl w:val="0"/>
                <w:numId w:val="75"/>
              </w:numPr>
              <w:ind w:left="1800"/>
              <w:jc w:val="left"/>
              <w:rPr>
                <w:rFonts w:ascii="Arial" w:hAnsi="Arial"/>
              </w:rPr>
            </w:pPr>
            <w:r w:rsidRPr="00E439A5">
              <w:rPr>
                <w:rFonts w:ascii="Arial" w:hAnsi="Arial" w:cs="Arial"/>
                <w:sz w:val="20"/>
                <w:szCs w:val="20"/>
              </w:rPr>
              <w:t>Document any corrective action by sending Sunquest mailbox notification. It must be noted if the failure affected patie</w:t>
            </w:r>
            <w:r w:rsidR="00412ED9">
              <w:rPr>
                <w:rFonts w:ascii="Arial" w:hAnsi="Arial" w:cs="Arial"/>
                <w:sz w:val="20"/>
                <w:szCs w:val="20"/>
              </w:rPr>
              <w:t>nt test results. Notify Supervisor</w:t>
            </w:r>
            <w:r w:rsidRPr="00E439A5">
              <w:rPr>
                <w:rFonts w:ascii="Arial" w:hAnsi="Arial" w:cs="Arial"/>
                <w:sz w:val="20"/>
                <w:szCs w:val="20"/>
              </w:rPr>
              <w:t>.</w:t>
            </w:r>
          </w:p>
          <w:p w:rsidR="004B3952" w:rsidRPr="004B3952" w:rsidRDefault="004B3952" w:rsidP="004B3952">
            <w:pPr>
              <w:pStyle w:val="ListParagraph"/>
              <w:numPr>
                <w:ilvl w:val="0"/>
                <w:numId w:val="79"/>
              </w:numPr>
              <w:ind w:left="1080"/>
              <w:jc w:val="left"/>
              <w:rPr>
                <w:rFonts w:ascii="Arial" w:hAnsi="Arial"/>
                <w:b/>
                <w:sz w:val="20"/>
                <w:szCs w:val="20"/>
              </w:rPr>
            </w:pPr>
            <w:r w:rsidRPr="004B3952">
              <w:rPr>
                <w:rFonts w:ascii="Arial" w:hAnsi="Arial"/>
                <w:b/>
                <w:sz w:val="20"/>
              </w:rPr>
              <w:t>Vitek MS</w:t>
            </w:r>
          </w:p>
          <w:p w:rsidR="00832933" w:rsidRPr="00832933" w:rsidRDefault="004B3952" w:rsidP="004B3952">
            <w:pPr>
              <w:pStyle w:val="ListParagraph"/>
              <w:numPr>
                <w:ilvl w:val="1"/>
                <w:numId w:val="28"/>
              </w:numPr>
              <w:tabs>
                <w:tab w:val="clear" w:pos="1440"/>
              </w:tabs>
              <w:ind w:left="1785"/>
              <w:jc w:val="left"/>
              <w:rPr>
                <w:rFonts w:ascii="Arial" w:hAnsi="Arial"/>
                <w:b/>
                <w:sz w:val="20"/>
                <w:szCs w:val="20"/>
              </w:rPr>
            </w:pPr>
            <w:r>
              <w:rPr>
                <w:rFonts w:ascii="Arial" w:hAnsi="Arial"/>
                <w:sz w:val="20"/>
                <w:szCs w:val="20"/>
              </w:rPr>
              <w:t>Record daily room temperature on Vitek MS QC Maintenance form.</w:t>
            </w:r>
          </w:p>
          <w:p w:rsidR="004B3952" w:rsidRPr="004B3952" w:rsidRDefault="00832933" w:rsidP="004B3952">
            <w:pPr>
              <w:pStyle w:val="ListParagraph"/>
              <w:numPr>
                <w:ilvl w:val="1"/>
                <w:numId w:val="28"/>
              </w:numPr>
              <w:tabs>
                <w:tab w:val="clear" w:pos="1440"/>
              </w:tabs>
              <w:ind w:left="1785"/>
              <w:jc w:val="left"/>
              <w:rPr>
                <w:rFonts w:ascii="Arial" w:hAnsi="Arial"/>
                <w:b/>
                <w:sz w:val="20"/>
                <w:szCs w:val="20"/>
              </w:rPr>
            </w:pPr>
            <w:r>
              <w:rPr>
                <w:rFonts w:ascii="Arial" w:hAnsi="Arial"/>
                <w:sz w:val="20"/>
                <w:szCs w:val="20"/>
              </w:rPr>
              <w:t xml:space="preserve">Record daily QC results on Vitek MS QC Maintenance form. </w:t>
            </w:r>
            <w:r w:rsidR="004B3952">
              <w:rPr>
                <w:rFonts w:ascii="Arial" w:hAnsi="Arial"/>
                <w:sz w:val="20"/>
                <w:szCs w:val="20"/>
              </w:rPr>
              <w:t xml:space="preserve"> </w:t>
            </w:r>
          </w:p>
          <w:p w:rsidR="004B3952" w:rsidRPr="00A53586" w:rsidRDefault="004B3952" w:rsidP="00A53586">
            <w:pPr>
              <w:pStyle w:val="ListParagraph"/>
              <w:numPr>
                <w:ilvl w:val="1"/>
                <w:numId w:val="28"/>
              </w:numPr>
              <w:tabs>
                <w:tab w:val="clear" w:pos="1440"/>
              </w:tabs>
              <w:ind w:left="1785"/>
              <w:jc w:val="left"/>
              <w:rPr>
                <w:rFonts w:ascii="Arial" w:hAnsi="Arial"/>
                <w:b/>
                <w:sz w:val="20"/>
                <w:szCs w:val="20"/>
              </w:rPr>
            </w:pPr>
            <w:r>
              <w:rPr>
                <w:rFonts w:ascii="Arial" w:hAnsi="Arial"/>
                <w:sz w:val="20"/>
                <w:szCs w:val="20"/>
              </w:rPr>
              <w:t>Monitor desiccant once per week</w:t>
            </w:r>
            <w:r w:rsidR="00A53586">
              <w:rPr>
                <w:rFonts w:ascii="Arial" w:hAnsi="Arial"/>
                <w:sz w:val="20"/>
                <w:szCs w:val="20"/>
              </w:rPr>
              <w:t xml:space="preserve"> and document on Vitek MS QC Maintenance form.</w:t>
            </w:r>
            <w:r>
              <w:rPr>
                <w:rFonts w:ascii="Arial" w:hAnsi="Arial"/>
                <w:sz w:val="20"/>
                <w:szCs w:val="20"/>
              </w:rPr>
              <w:t xml:space="preserve"> </w:t>
            </w:r>
            <w:r w:rsidR="00A53586">
              <w:rPr>
                <w:rFonts w:ascii="Arial" w:hAnsi="Arial"/>
                <w:sz w:val="20"/>
                <w:szCs w:val="20"/>
              </w:rPr>
              <w:t>Change desiccant</w:t>
            </w:r>
            <w:r>
              <w:rPr>
                <w:rFonts w:ascii="Arial" w:hAnsi="Arial"/>
                <w:sz w:val="20"/>
                <w:szCs w:val="20"/>
              </w:rPr>
              <w:t xml:space="preserve"> if necessary</w:t>
            </w:r>
            <w:r w:rsidR="00A53586">
              <w:rPr>
                <w:rFonts w:ascii="Arial" w:hAnsi="Arial"/>
                <w:sz w:val="20"/>
                <w:szCs w:val="20"/>
              </w:rPr>
              <w:t xml:space="preserve"> and document</w:t>
            </w:r>
            <w:r>
              <w:rPr>
                <w:rFonts w:ascii="Arial" w:hAnsi="Arial"/>
                <w:sz w:val="20"/>
                <w:szCs w:val="20"/>
              </w:rPr>
              <w:t xml:space="preserve">. Refer to the </w:t>
            </w:r>
            <w:hyperlink r:id="rId14" w:history="1">
              <w:r w:rsidRPr="004B3952">
                <w:rPr>
                  <w:rStyle w:val="Hyperlink"/>
                  <w:rFonts w:ascii="Arial" w:hAnsi="Arial"/>
                  <w:sz w:val="20"/>
                  <w:szCs w:val="20"/>
                </w:rPr>
                <w:t>Vitek MS Preventative Maintenance</w:t>
              </w:r>
            </w:hyperlink>
            <w:r>
              <w:rPr>
                <w:rFonts w:ascii="Arial" w:hAnsi="Arial"/>
                <w:sz w:val="20"/>
                <w:szCs w:val="20"/>
              </w:rPr>
              <w:t xml:space="preserve"> procedure for guidance. </w:t>
            </w:r>
          </w:p>
          <w:p w:rsidR="00A53586" w:rsidRPr="00A53586" w:rsidRDefault="00A53586" w:rsidP="00A53586">
            <w:pPr>
              <w:pStyle w:val="ListParagraph"/>
              <w:numPr>
                <w:ilvl w:val="1"/>
                <w:numId w:val="28"/>
              </w:numPr>
              <w:tabs>
                <w:tab w:val="clear" w:pos="1440"/>
              </w:tabs>
              <w:ind w:left="1785"/>
              <w:jc w:val="left"/>
              <w:rPr>
                <w:rFonts w:ascii="Arial" w:hAnsi="Arial"/>
                <w:b/>
                <w:sz w:val="20"/>
                <w:szCs w:val="20"/>
              </w:rPr>
            </w:pPr>
            <w:r>
              <w:rPr>
                <w:rFonts w:ascii="Arial" w:hAnsi="Arial"/>
                <w:sz w:val="20"/>
                <w:szCs w:val="20"/>
              </w:rPr>
              <w:t>Fine-tuning is performed by bioM</w:t>
            </w:r>
            <w:r>
              <w:rPr>
                <w:rFonts w:ascii="Arial" w:hAnsi="Arial" w:cs="Arial"/>
                <w:sz w:val="20"/>
                <w:szCs w:val="20"/>
              </w:rPr>
              <w:t>é</w:t>
            </w:r>
            <w:r>
              <w:rPr>
                <w:rFonts w:ascii="Arial" w:hAnsi="Arial"/>
                <w:sz w:val="20"/>
                <w:szCs w:val="20"/>
              </w:rPr>
              <w:t xml:space="preserve">rieux Customer Support once every 10 weeks or as necessary. </w:t>
            </w:r>
          </w:p>
          <w:p w:rsidR="00A53586" w:rsidRPr="00A53586" w:rsidRDefault="00A53586" w:rsidP="00A53586">
            <w:pPr>
              <w:pStyle w:val="ListParagraph"/>
              <w:numPr>
                <w:ilvl w:val="1"/>
                <w:numId w:val="28"/>
              </w:numPr>
              <w:tabs>
                <w:tab w:val="clear" w:pos="1440"/>
              </w:tabs>
              <w:ind w:left="1785"/>
              <w:jc w:val="left"/>
              <w:rPr>
                <w:rFonts w:ascii="Arial" w:hAnsi="Arial"/>
                <w:b/>
                <w:sz w:val="20"/>
                <w:szCs w:val="20"/>
              </w:rPr>
            </w:pPr>
            <w:r>
              <w:rPr>
                <w:rFonts w:ascii="Arial" w:hAnsi="Arial"/>
                <w:sz w:val="20"/>
                <w:szCs w:val="20"/>
              </w:rPr>
              <w:t xml:space="preserve">Preventative maintenance is performed once annually. </w:t>
            </w:r>
          </w:p>
          <w:p w:rsidR="00A53586" w:rsidRPr="008E4226" w:rsidRDefault="008E4226" w:rsidP="00A53586">
            <w:pPr>
              <w:pStyle w:val="ListParagraph"/>
              <w:numPr>
                <w:ilvl w:val="1"/>
                <w:numId w:val="28"/>
              </w:numPr>
              <w:tabs>
                <w:tab w:val="clear" w:pos="1440"/>
              </w:tabs>
              <w:ind w:left="1785"/>
              <w:jc w:val="left"/>
              <w:rPr>
                <w:rFonts w:ascii="Arial" w:hAnsi="Arial"/>
                <w:b/>
                <w:sz w:val="20"/>
                <w:szCs w:val="20"/>
              </w:rPr>
            </w:pPr>
            <w:r>
              <w:rPr>
                <w:rFonts w:ascii="Arial" w:hAnsi="Arial"/>
                <w:sz w:val="20"/>
                <w:szCs w:val="20"/>
              </w:rPr>
              <w:t xml:space="preserve">Document any instrument performance issues by sending a Sunquest mailbox. </w:t>
            </w:r>
          </w:p>
          <w:p w:rsidR="008E4226" w:rsidRPr="00AD7DC6" w:rsidRDefault="008E4226" w:rsidP="008E4226">
            <w:pPr>
              <w:pStyle w:val="ListParagraph"/>
              <w:numPr>
                <w:ilvl w:val="1"/>
                <w:numId w:val="28"/>
              </w:numPr>
              <w:tabs>
                <w:tab w:val="clear" w:pos="1440"/>
              </w:tabs>
              <w:ind w:left="1785"/>
              <w:jc w:val="left"/>
              <w:rPr>
                <w:rFonts w:ascii="Arial" w:hAnsi="Arial"/>
                <w:b/>
                <w:sz w:val="20"/>
                <w:szCs w:val="20"/>
              </w:rPr>
            </w:pPr>
            <w:r>
              <w:rPr>
                <w:rFonts w:ascii="Arial" w:hAnsi="Arial"/>
                <w:sz w:val="20"/>
                <w:szCs w:val="20"/>
              </w:rPr>
              <w:t xml:space="preserve">Track records of fine-tunings, PM’s, and any instrument service by filing in the G:drive. (LAB &gt; Microbiology &gt; bioMérieux Vitek 2 &amp; MS &gt; bioMérieux Vitek MS &gt; Fine Tuning &amp; Service Reports). </w:t>
            </w:r>
          </w:p>
          <w:p w:rsidR="00AD7DC6" w:rsidRDefault="00AD7DC6" w:rsidP="00AD7DC6">
            <w:pPr>
              <w:pStyle w:val="ListParagraph"/>
              <w:numPr>
                <w:ilvl w:val="0"/>
                <w:numId w:val="28"/>
              </w:numPr>
              <w:tabs>
                <w:tab w:val="clear" w:pos="720"/>
              </w:tabs>
              <w:ind w:left="1065"/>
              <w:jc w:val="left"/>
              <w:rPr>
                <w:rFonts w:ascii="Arial" w:hAnsi="Arial"/>
                <w:b/>
                <w:sz w:val="20"/>
                <w:szCs w:val="20"/>
              </w:rPr>
            </w:pPr>
            <w:r>
              <w:rPr>
                <w:rFonts w:ascii="Arial" w:hAnsi="Arial"/>
                <w:b/>
                <w:sz w:val="20"/>
                <w:szCs w:val="20"/>
              </w:rPr>
              <w:t>Cephied GeneXpert</w:t>
            </w:r>
          </w:p>
          <w:p w:rsidR="00D02F2B" w:rsidRPr="00D02F2B" w:rsidRDefault="00BD4915" w:rsidP="00D02F2B">
            <w:pPr>
              <w:pStyle w:val="ListParagraph"/>
              <w:numPr>
                <w:ilvl w:val="1"/>
                <w:numId w:val="28"/>
              </w:numPr>
              <w:tabs>
                <w:tab w:val="clear" w:pos="1440"/>
              </w:tabs>
              <w:ind w:left="1785"/>
              <w:jc w:val="left"/>
              <w:rPr>
                <w:rFonts w:ascii="Arial" w:hAnsi="Arial"/>
                <w:b/>
                <w:sz w:val="20"/>
                <w:szCs w:val="20"/>
              </w:rPr>
            </w:pPr>
            <w:r>
              <w:rPr>
                <w:rFonts w:ascii="Arial" w:hAnsi="Arial"/>
                <w:sz w:val="20"/>
                <w:szCs w:val="20"/>
              </w:rPr>
              <w:t xml:space="preserve">Perform </w:t>
            </w:r>
            <w:r w:rsidR="00D02F2B">
              <w:rPr>
                <w:rFonts w:ascii="Arial" w:hAnsi="Arial"/>
                <w:sz w:val="20"/>
                <w:szCs w:val="20"/>
              </w:rPr>
              <w:t xml:space="preserve">QC for CT/NG, MRSA, and CDTP as </w:t>
            </w:r>
            <w:r w:rsidR="005C6D96">
              <w:rPr>
                <w:rFonts w:ascii="Arial" w:hAnsi="Arial"/>
                <w:sz w:val="20"/>
                <w:szCs w:val="20"/>
              </w:rPr>
              <w:t>necessary</w:t>
            </w:r>
            <w:r w:rsidR="00D02F2B">
              <w:rPr>
                <w:rFonts w:ascii="Arial" w:hAnsi="Arial"/>
                <w:sz w:val="20"/>
                <w:szCs w:val="20"/>
              </w:rPr>
              <w:t>:</w:t>
            </w:r>
          </w:p>
          <w:tbl>
            <w:tblPr>
              <w:tblW w:w="0" w:type="auto"/>
              <w:tblBorders>
                <w:top w:val="nil"/>
                <w:left w:val="nil"/>
                <w:bottom w:val="nil"/>
                <w:right w:val="nil"/>
              </w:tblBorders>
              <w:tblLook w:val="0000"/>
            </w:tblPr>
            <w:tblGrid>
              <w:gridCol w:w="9149"/>
            </w:tblGrid>
            <w:tr w:rsidR="00D02F2B" w:rsidTr="00D02F2B">
              <w:trPr>
                <w:trHeight w:val="603"/>
              </w:trPr>
              <w:tc>
                <w:tcPr>
                  <w:tcW w:w="0" w:type="auto"/>
                </w:tcPr>
                <w:p w:rsidR="00D02F2B" w:rsidRPr="00D02F2B" w:rsidRDefault="00D02F2B" w:rsidP="00D02F2B">
                  <w:pPr>
                    <w:pStyle w:val="Default"/>
                    <w:numPr>
                      <w:ilvl w:val="0"/>
                      <w:numId w:val="81"/>
                    </w:numPr>
                    <w:ind w:left="2307"/>
                    <w:rPr>
                      <w:sz w:val="20"/>
                      <w:szCs w:val="20"/>
                    </w:rPr>
                  </w:pPr>
                  <w:r w:rsidRPr="00D02F2B">
                    <w:rPr>
                      <w:sz w:val="20"/>
                      <w:szCs w:val="20"/>
                    </w:rPr>
                    <w:t xml:space="preserve">Every 30 days </w:t>
                  </w:r>
                </w:p>
                <w:p w:rsidR="00D02F2B" w:rsidRDefault="00D02F2B" w:rsidP="00D02F2B">
                  <w:pPr>
                    <w:pStyle w:val="Default"/>
                    <w:numPr>
                      <w:ilvl w:val="0"/>
                      <w:numId w:val="81"/>
                    </w:numPr>
                    <w:ind w:left="2307"/>
                    <w:rPr>
                      <w:sz w:val="20"/>
                      <w:szCs w:val="20"/>
                    </w:rPr>
                  </w:pPr>
                  <w:r>
                    <w:rPr>
                      <w:sz w:val="20"/>
                      <w:szCs w:val="20"/>
                    </w:rPr>
                    <w:t xml:space="preserve">Receipt of new shipments </w:t>
                  </w:r>
                </w:p>
                <w:p w:rsidR="00D02F2B" w:rsidRDefault="00D02F2B" w:rsidP="00D02F2B">
                  <w:pPr>
                    <w:pStyle w:val="Default"/>
                    <w:numPr>
                      <w:ilvl w:val="0"/>
                      <w:numId w:val="81"/>
                    </w:numPr>
                    <w:ind w:left="2307"/>
                    <w:rPr>
                      <w:sz w:val="20"/>
                      <w:szCs w:val="20"/>
                    </w:rPr>
                  </w:pPr>
                  <w:r>
                    <w:rPr>
                      <w:sz w:val="20"/>
                      <w:szCs w:val="20"/>
                    </w:rPr>
                    <w:t xml:space="preserve">Receipt of new lots </w:t>
                  </w:r>
                </w:p>
                <w:p w:rsidR="00D02F2B" w:rsidRDefault="00D02F2B" w:rsidP="00D02F2B">
                  <w:pPr>
                    <w:pStyle w:val="Default"/>
                    <w:numPr>
                      <w:ilvl w:val="0"/>
                      <w:numId w:val="81"/>
                    </w:numPr>
                    <w:ind w:left="2307"/>
                    <w:rPr>
                      <w:sz w:val="20"/>
                      <w:szCs w:val="20"/>
                    </w:rPr>
                  </w:pPr>
                  <w:r>
                    <w:rPr>
                      <w:sz w:val="20"/>
                      <w:szCs w:val="20"/>
                    </w:rPr>
                    <w:t xml:space="preserve">Drift in results (e.g., increasing/decreasing positivity rates) </w:t>
                  </w:r>
                </w:p>
                <w:p w:rsidR="00D02F2B" w:rsidRDefault="00D02F2B" w:rsidP="00D02F2B">
                  <w:pPr>
                    <w:pStyle w:val="Default"/>
                    <w:numPr>
                      <w:ilvl w:val="0"/>
                      <w:numId w:val="81"/>
                    </w:numPr>
                    <w:ind w:left="2307"/>
                    <w:rPr>
                      <w:sz w:val="20"/>
                      <w:szCs w:val="20"/>
                    </w:rPr>
                  </w:pPr>
                  <w:r>
                    <w:rPr>
                      <w:sz w:val="20"/>
                      <w:szCs w:val="20"/>
                    </w:rPr>
                    <w:t xml:space="preserve">Potential contamination (negative control) </w:t>
                  </w:r>
                </w:p>
                <w:p w:rsidR="00D02F2B" w:rsidRDefault="00D02F2B" w:rsidP="00D02F2B">
                  <w:pPr>
                    <w:pStyle w:val="Default"/>
                    <w:numPr>
                      <w:ilvl w:val="0"/>
                      <w:numId w:val="81"/>
                    </w:numPr>
                    <w:ind w:left="2307"/>
                    <w:rPr>
                      <w:sz w:val="20"/>
                      <w:szCs w:val="20"/>
                    </w:rPr>
                  </w:pPr>
                  <w:r>
                    <w:rPr>
                      <w:sz w:val="20"/>
                      <w:szCs w:val="20"/>
                    </w:rPr>
                    <w:t xml:space="preserve">After </w:t>
                  </w:r>
                  <w:proofErr w:type="spellStart"/>
                  <w:r>
                    <w:rPr>
                      <w:sz w:val="20"/>
                      <w:szCs w:val="20"/>
                    </w:rPr>
                    <w:t>Xpert</w:t>
                  </w:r>
                  <w:proofErr w:type="spellEnd"/>
                  <w:r>
                    <w:rPr>
                      <w:sz w:val="20"/>
                      <w:szCs w:val="20"/>
                    </w:rPr>
                    <w:t xml:space="preserve"> check or drastic system maintenance </w:t>
                  </w:r>
                </w:p>
                <w:p w:rsidR="00D02F2B" w:rsidRDefault="00D02F2B" w:rsidP="00D02F2B">
                  <w:pPr>
                    <w:pStyle w:val="Default"/>
                    <w:numPr>
                      <w:ilvl w:val="0"/>
                      <w:numId w:val="81"/>
                    </w:numPr>
                    <w:ind w:left="2307"/>
                    <w:rPr>
                      <w:sz w:val="20"/>
                      <w:szCs w:val="20"/>
                    </w:rPr>
                  </w:pPr>
                  <w:r>
                    <w:rPr>
                      <w:sz w:val="20"/>
                      <w:szCs w:val="20"/>
                    </w:rPr>
                    <w:t xml:space="preserve">Wipe testing: Monthly </w:t>
                  </w:r>
                </w:p>
                <w:p w:rsidR="005C6D96" w:rsidRDefault="005C6D96" w:rsidP="005C6D96">
                  <w:pPr>
                    <w:pStyle w:val="Default"/>
                    <w:numPr>
                      <w:ilvl w:val="1"/>
                      <w:numId w:val="28"/>
                    </w:numPr>
                    <w:tabs>
                      <w:tab w:val="clear" w:pos="1440"/>
                    </w:tabs>
                    <w:ind w:left="1677"/>
                    <w:rPr>
                      <w:sz w:val="20"/>
                      <w:szCs w:val="20"/>
                    </w:rPr>
                  </w:pPr>
                  <w:r>
                    <w:rPr>
                      <w:sz w:val="20"/>
                      <w:szCs w:val="20"/>
                    </w:rPr>
                    <w:t xml:space="preserve">File QC records in the GeneXpert Quality Control binder. </w:t>
                  </w:r>
                </w:p>
                <w:p w:rsidR="005C6D96" w:rsidRDefault="005C6D96" w:rsidP="005C6D96">
                  <w:pPr>
                    <w:pStyle w:val="Default"/>
                    <w:numPr>
                      <w:ilvl w:val="1"/>
                      <w:numId w:val="28"/>
                    </w:numPr>
                    <w:tabs>
                      <w:tab w:val="clear" w:pos="1440"/>
                    </w:tabs>
                    <w:ind w:left="1677"/>
                    <w:rPr>
                      <w:sz w:val="20"/>
                      <w:szCs w:val="20"/>
                    </w:rPr>
                  </w:pPr>
                  <w:r>
                    <w:rPr>
                      <w:sz w:val="20"/>
                      <w:szCs w:val="20"/>
                    </w:rPr>
                    <w:t xml:space="preserve">Record any QC failures in the GeneXpert Service and Error Log binder. </w:t>
                  </w:r>
                </w:p>
                <w:p w:rsidR="005C6D96" w:rsidRDefault="005C6D96" w:rsidP="005C6D96">
                  <w:pPr>
                    <w:pStyle w:val="Default"/>
                    <w:numPr>
                      <w:ilvl w:val="0"/>
                      <w:numId w:val="82"/>
                    </w:numPr>
                    <w:ind w:left="2307"/>
                    <w:rPr>
                      <w:sz w:val="20"/>
                      <w:szCs w:val="20"/>
                    </w:rPr>
                  </w:pPr>
                  <w:r>
                    <w:rPr>
                      <w:sz w:val="20"/>
                      <w:szCs w:val="20"/>
                    </w:rPr>
                    <w:t xml:space="preserve">Report QC problems that cannot be resolved to the tech specialist. For repeated failures contact Cepheid Technical Support, the Technical Specialist and Technical Director. </w:t>
                  </w:r>
                  <w:r w:rsidRPr="005C6D96">
                    <w:rPr>
                      <w:sz w:val="20"/>
                      <w:szCs w:val="20"/>
                    </w:rPr>
                    <w:t xml:space="preserve">Do not report patient results until problem is resolved. </w:t>
                  </w:r>
                </w:p>
                <w:p w:rsidR="009A523D" w:rsidRDefault="009A523D" w:rsidP="009A523D">
                  <w:pPr>
                    <w:pStyle w:val="Default"/>
                    <w:numPr>
                      <w:ilvl w:val="1"/>
                      <w:numId w:val="28"/>
                    </w:numPr>
                    <w:tabs>
                      <w:tab w:val="clear" w:pos="1440"/>
                    </w:tabs>
                    <w:ind w:left="1677"/>
                    <w:rPr>
                      <w:sz w:val="20"/>
                      <w:szCs w:val="20"/>
                    </w:rPr>
                  </w:pPr>
                  <w:r>
                    <w:rPr>
                      <w:sz w:val="20"/>
                      <w:szCs w:val="20"/>
                    </w:rPr>
                    <w:t xml:space="preserve">Daily Maintenance: Clean work area with 10% bleach and follow with 70% ethanol. Discard all used cartridges. Close all module doors. </w:t>
                  </w:r>
                </w:p>
                <w:p w:rsidR="009A523D" w:rsidRPr="005C6D96" w:rsidRDefault="009A523D" w:rsidP="009A523D">
                  <w:pPr>
                    <w:pStyle w:val="Default"/>
                    <w:numPr>
                      <w:ilvl w:val="1"/>
                      <w:numId w:val="28"/>
                    </w:numPr>
                    <w:tabs>
                      <w:tab w:val="clear" w:pos="1440"/>
                    </w:tabs>
                    <w:ind w:left="1677"/>
                    <w:rPr>
                      <w:sz w:val="20"/>
                      <w:szCs w:val="20"/>
                    </w:rPr>
                  </w:pPr>
                  <w:r>
                    <w:rPr>
                      <w:sz w:val="20"/>
                      <w:szCs w:val="20"/>
                    </w:rPr>
                    <w:t xml:space="preserve">Perform weekly, monthly, quarterly, and annual maintenance according to the </w:t>
                  </w:r>
                  <w:hyperlink r:id="rId15" w:history="1">
                    <w:r w:rsidRPr="009A523D">
                      <w:rPr>
                        <w:rStyle w:val="Hyperlink"/>
                        <w:sz w:val="20"/>
                        <w:szCs w:val="20"/>
                      </w:rPr>
                      <w:t>GeneXpert Maintenance</w:t>
                    </w:r>
                  </w:hyperlink>
                  <w:r>
                    <w:rPr>
                      <w:sz w:val="20"/>
                      <w:szCs w:val="20"/>
                    </w:rPr>
                    <w:t xml:space="preserve"> procedure. </w:t>
                  </w:r>
                </w:p>
              </w:tc>
            </w:tr>
          </w:tbl>
          <w:p w:rsidR="00D02F2B" w:rsidRPr="00D02F2B" w:rsidRDefault="00D02F2B" w:rsidP="00D02F2B">
            <w:pPr>
              <w:ind w:left="1800"/>
              <w:jc w:val="left"/>
              <w:rPr>
                <w:rFonts w:ascii="Arial" w:hAnsi="Arial"/>
                <w:b/>
                <w:sz w:val="20"/>
                <w:szCs w:val="20"/>
              </w:rPr>
            </w:pPr>
          </w:p>
        </w:tc>
      </w:tr>
      <w:tr w:rsidR="00520B73"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520B73" w:rsidRDefault="00520B73">
            <w:pPr>
              <w:rPr>
                <w:rFonts w:ascii="Arial" w:hAnsi="Arial"/>
                <w:b/>
                <w:color w:val="0000FF"/>
                <w:sz w:val="20"/>
              </w:rPr>
            </w:pPr>
          </w:p>
          <w:p w:rsidR="005A56C7" w:rsidRDefault="005A56C7">
            <w:pPr>
              <w:rPr>
                <w:rFonts w:ascii="Arial" w:hAnsi="Arial"/>
                <w:b/>
                <w:color w:val="0000FF"/>
                <w:sz w:val="20"/>
              </w:rPr>
            </w:pPr>
          </w:p>
          <w:p w:rsidR="005A56C7" w:rsidRDefault="005A56C7">
            <w:pPr>
              <w:rPr>
                <w:rFonts w:ascii="Arial" w:hAnsi="Arial"/>
                <w:b/>
                <w:color w:val="0000FF"/>
                <w:sz w:val="20"/>
              </w:rPr>
            </w:pPr>
          </w:p>
          <w:p w:rsidR="005A56C7" w:rsidRDefault="005A56C7">
            <w:pPr>
              <w:rPr>
                <w:rFonts w:ascii="Arial" w:hAnsi="Arial"/>
                <w:b/>
                <w:color w:val="0000FF"/>
                <w:sz w:val="20"/>
              </w:rPr>
            </w:pPr>
          </w:p>
          <w:p w:rsidR="005A56C7" w:rsidRDefault="005A56C7">
            <w:pPr>
              <w:rPr>
                <w:rFonts w:ascii="Arial" w:hAnsi="Arial"/>
                <w:b/>
                <w:color w:val="0000FF"/>
                <w:sz w:val="20"/>
              </w:rPr>
            </w:pPr>
          </w:p>
          <w:p w:rsidR="005A56C7" w:rsidRDefault="005A56C7">
            <w:pPr>
              <w:rPr>
                <w:rFonts w:ascii="Arial" w:hAnsi="Arial"/>
                <w:b/>
                <w:color w:val="0000FF"/>
                <w:sz w:val="20"/>
              </w:rPr>
            </w:pPr>
          </w:p>
          <w:p w:rsidR="008D0207" w:rsidRDefault="008D0207" w:rsidP="008D0207">
            <w:pPr>
              <w:rPr>
                <w:rFonts w:ascii="Arial" w:hAnsi="Arial"/>
                <w:b/>
                <w:color w:val="0000FF"/>
                <w:sz w:val="20"/>
              </w:rPr>
            </w:pPr>
          </w:p>
          <w:p w:rsidR="008D0207" w:rsidRPr="008D0207" w:rsidRDefault="008D0207" w:rsidP="008D0207">
            <w:pPr>
              <w:rPr>
                <w:rFonts w:ascii="Arial" w:hAnsi="Arial"/>
                <w:sz w:val="20"/>
              </w:rPr>
            </w:pPr>
          </w:p>
          <w:p w:rsidR="008D0207" w:rsidRPr="008D0207" w:rsidRDefault="008D0207" w:rsidP="008D0207">
            <w:pPr>
              <w:rPr>
                <w:rFonts w:ascii="Arial" w:hAnsi="Arial"/>
                <w:sz w:val="20"/>
              </w:rPr>
            </w:pPr>
          </w:p>
          <w:p w:rsidR="008D0207" w:rsidRPr="008D0207" w:rsidRDefault="008D0207" w:rsidP="008D0207">
            <w:pPr>
              <w:rPr>
                <w:rFonts w:ascii="Arial" w:hAnsi="Arial"/>
                <w:sz w:val="20"/>
              </w:rPr>
            </w:pPr>
          </w:p>
          <w:p w:rsidR="008D0207" w:rsidRPr="008D0207" w:rsidRDefault="008D0207" w:rsidP="008D0207">
            <w:pPr>
              <w:rPr>
                <w:rFonts w:ascii="Arial" w:hAnsi="Arial"/>
                <w:sz w:val="20"/>
              </w:rPr>
            </w:pPr>
          </w:p>
          <w:p w:rsidR="008D0207" w:rsidRPr="008D0207" w:rsidRDefault="008D0207" w:rsidP="008D0207">
            <w:pPr>
              <w:rPr>
                <w:rFonts w:ascii="Arial" w:hAnsi="Arial"/>
                <w:sz w:val="20"/>
              </w:rPr>
            </w:pPr>
          </w:p>
          <w:p w:rsidR="008D0207" w:rsidRPr="008D0207" w:rsidRDefault="008D0207" w:rsidP="008D0207">
            <w:pPr>
              <w:rPr>
                <w:rFonts w:ascii="Arial" w:hAnsi="Arial"/>
                <w:sz w:val="20"/>
              </w:rPr>
            </w:pPr>
          </w:p>
          <w:p w:rsidR="008D0207" w:rsidRPr="008D0207" w:rsidRDefault="008D0207" w:rsidP="008D0207">
            <w:pPr>
              <w:rPr>
                <w:rFonts w:ascii="Arial" w:hAnsi="Arial"/>
                <w:sz w:val="20"/>
              </w:rPr>
            </w:pPr>
          </w:p>
          <w:p w:rsidR="008D0207" w:rsidRDefault="008D0207" w:rsidP="008D0207">
            <w:pPr>
              <w:rPr>
                <w:rFonts w:ascii="Arial" w:hAnsi="Arial"/>
                <w:sz w:val="20"/>
              </w:rPr>
            </w:pPr>
          </w:p>
          <w:p w:rsidR="008D0207" w:rsidRDefault="008D0207" w:rsidP="008D0207">
            <w:pPr>
              <w:rPr>
                <w:rFonts w:ascii="Arial" w:hAnsi="Arial"/>
                <w:sz w:val="20"/>
              </w:rPr>
            </w:pPr>
          </w:p>
          <w:p w:rsidR="009B7502" w:rsidRDefault="009B7502" w:rsidP="009B7502">
            <w:pPr>
              <w:rPr>
                <w:rFonts w:ascii="Arial" w:hAnsi="Arial"/>
                <w:sz w:val="20"/>
              </w:rPr>
            </w:pPr>
          </w:p>
          <w:p w:rsidR="009B7502" w:rsidRPr="009B7502" w:rsidRDefault="009B7502" w:rsidP="009B7502">
            <w:pPr>
              <w:rPr>
                <w:rFonts w:ascii="Arial" w:hAnsi="Arial"/>
                <w:sz w:val="20"/>
              </w:rPr>
            </w:pPr>
          </w:p>
          <w:p w:rsidR="009B7502" w:rsidRPr="009B7502" w:rsidRDefault="009B7502" w:rsidP="009B7502">
            <w:pPr>
              <w:rPr>
                <w:rFonts w:ascii="Arial" w:hAnsi="Arial"/>
                <w:sz w:val="20"/>
              </w:rPr>
            </w:pPr>
          </w:p>
          <w:p w:rsidR="009B7502" w:rsidRPr="009B7502" w:rsidRDefault="009B7502" w:rsidP="009B7502">
            <w:pPr>
              <w:rPr>
                <w:rFonts w:ascii="Arial" w:hAnsi="Arial"/>
                <w:sz w:val="20"/>
              </w:rPr>
            </w:pPr>
          </w:p>
          <w:p w:rsidR="009B7502" w:rsidRPr="009B7502" w:rsidRDefault="009B7502" w:rsidP="009B7502">
            <w:pPr>
              <w:rPr>
                <w:rFonts w:ascii="Arial" w:hAnsi="Arial"/>
                <w:sz w:val="20"/>
              </w:rPr>
            </w:pPr>
          </w:p>
          <w:p w:rsidR="009B7502" w:rsidRPr="009B7502" w:rsidRDefault="009B7502" w:rsidP="009B7502">
            <w:pPr>
              <w:rPr>
                <w:rFonts w:ascii="Arial" w:hAnsi="Arial"/>
                <w:sz w:val="20"/>
              </w:rPr>
            </w:pPr>
          </w:p>
          <w:p w:rsidR="009B7502" w:rsidRPr="009B7502" w:rsidRDefault="009B7502" w:rsidP="009B7502">
            <w:pPr>
              <w:rPr>
                <w:rFonts w:ascii="Arial" w:hAnsi="Arial"/>
                <w:sz w:val="20"/>
              </w:rPr>
            </w:pPr>
          </w:p>
          <w:p w:rsidR="009B7502" w:rsidRPr="009B7502" w:rsidRDefault="009B7502" w:rsidP="009B7502">
            <w:pPr>
              <w:rPr>
                <w:rFonts w:ascii="Arial" w:hAnsi="Arial"/>
                <w:sz w:val="20"/>
              </w:rPr>
            </w:pPr>
          </w:p>
          <w:p w:rsidR="009B7502" w:rsidRPr="009B7502" w:rsidRDefault="009B7502" w:rsidP="009B7502">
            <w:pPr>
              <w:rPr>
                <w:rFonts w:ascii="Arial" w:hAnsi="Arial"/>
                <w:sz w:val="20"/>
              </w:rPr>
            </w:pPr>
          </w:p>
          <w:p w:rsidR="009B7502" w:rsidRDefault="009B7502" w:rsidP="009B7502">
            <w:pPr>
              <w:rPr>
                <w:rFonts w:ascii="Arial" w:hAnsi="Arial"/>
                <w:b/>
                <w:color w:val="0000FF"/>
                <w:sz w:val="20"/>
              </w:rPr>
            </w:pPr>
            <w:r>
              <w:rPr>
                <w:rFonts w:ascii="Arial" w:hAnsi="Arial"/>
                <w:b/>
                <w:color w:val="0000FF"/>
                <w:sz w:val="20"/>
              </w:rPr>
              <w:t>References</w:t>
            </w:r>
          </w:p>
          <w:p w:rsidR="00520B73" w:rsidRPr="009B7502" w:rsidRDefault="00520B73" w:rsidP="009B7502">
            <w:pPr>
              <w:rPr>
                <w:rFonts w:ascii="Arial" w:hAnsi="Arial"/>
                <w:sz w:val="20"/>
              </w:rPr>
            </w:pPr>
          </w:p>
        </w:tc>
        <w:tc>
          <w:tcPr>
            <w:tcW w:w="9365" w:type="dxa"/>
            <w:gridSpan w:val="4"/>
            <w:tcBorders>
              <w:top w:val="nil"/>
              <w:bottom w:val="single" w:sz="4" w:space="0" w:color="auto"/>
              <w:right w:val="nil"/>
            </w:tcBorders>
          </w:tcPr>
          <w:p w:rsidR="00520B73" w:rsidRDefault="00520B73">
            <w:pPr>
              <w:jc w:val="left"/>
              <w:rPr>
                <w:rFonts w:ascii="Arial" w:hAnsi="Arial"/>
                <w:sz w:val="20"/>
              </w:rPr>
            </w:pPr>
          </w:p>
          <w:p w:rsidR="005A56C7" w:rsidRDefault="008D0207" w:rsidP="008D0207">
            <w:pPr>
              <w:pStyle w:val="ListParagraph"/>
              <w:numPr>
                <w:ilvl w:val="0"/>
                <w:numId w:val="83"/>
              </w:numPr>
              <w:jc w:val="left"/>
              <w:rPr>
                <w:rFonts w:ascii="Arial" w:hAnsi="Arial"/>
                <w:b/>
                <w:sz w:val="20"/>
              </w:rPr>
            </w:pPr>
            <w:r w:rsidRPr="008D0207">
              <w:rPr>
                <w:rFonts w:ascii="Arial" w:hAnsi="Arial"/>
                <w:b/>
                <w:sz w:val="20"/>
              </w:rPr>
              <w:t>BioFire FilmArray</w:t>
            </w:r>
          </w:p>
          <w:p w:rsidR="008D0207" w:rsidRPr="00D02F2B" w:rsidRDefault="008D0207" w:rsidP="009B7502">
            <w:pPr>
              <w:pStyle w:val="ListParagraph"/>
              <w:numPr>
                <w:ilvl w:val="0"/>
                <w:numId w:val="84"/>
              </w:numPr>
              <w:jc w:val="left"/>
              <w:rPr>
                <w:rFonts w:ascii="Arial" w:hAnsi="Arial"/>
                <w:b/>
                <w:sz w:val="20"/>
                <w:szCs w:val="20"/>
              </w:rPr>
            </w:pPr>
            <w:r>
              <w:rPr>
                <w:rFonts w:ascii="Arial" w:hAnsi="Arial"/>
                <w:sz w:val="20"/>
                <w:szCs w:val="20"/>
              </w:rPr>
              <w:t>Perform QC for BCID as necessary:</w:t>
            </w:r>
          </w:p>
          <w:tbl>
            <w:tblPr>
              <w:tblW w:w="0" w:type="auto"/>
              <w:tblBorders>
                <w:top w:val="nil"/>
                <w:left w:val="nil"/>
                <w:bottom w:val="nil"/>
                <w:right w:val="nil"/>
              </w:tblBorders>
              <w:tblLook w:val="0000"/>
            </w:tblPr>
            <w:tblGrid>
              <w:gridCol w:w="9149"/>
            </w:tblGrid>
            <w:tr w:rsidR="008D0207" w:rsidTr="008D0207">
              <w:trPr>
                <w:trHeight w:val="603"/>
              </w:trPr>
              <w:tc>
                <w:tcPr>
                  <w:tcW w:w="0" w:type="auto"/>
                </w:tcPr>
                <w:p w:rsidR="008D0207" w:rsidRPr="00D02F2B" w:rsidRDefault="008D0207" w:rsidP="008D0207">
                  <w:pPr>
                    <w:pStyle w:val="Default"/>
                    <w:numPr>
                      <w:ilvl w:val="0"/>
                      <w:numId w:val="81"/>
                    </w:numPr>
                    <w:ind w:left="2307"/>
                    <w:rPr>
                      <w:sz w:val="20"/>
                      <w:szCs w:val="20"/>
                    </w:rPr>
                  </w:pPr>
                  <w:r w:rsidRPr="00D02F2B">
                    <w:rPr>
                      <w:sz w:val="20"/>
                      <w:szCs w:val="20"/>
                    </w:rPr>
                    <w:lastRenderedPageBreak/>
                    <w:t xml:space="preserve">Every 30 days </w:t>
                  </w:r>
                </w:p>
                <w:p w:rsidR="008D0207" w:rsidRDefault="008D0207" w:rsidP="008D0207">
                  <w:pPr>
                    <w:pStyle w:val="Default"/>
                    <w:numPr>
                      <w:ilvl w:val="0"/>
                      <w:numId w:val="81"/>
                    </w:numPr>
                    <w:ind w:left="2307"/>
                    <w:rPr>
                      <w:sz w:val="20"/>
                      <w:szCs w:val="20"/>
                    </w:rPr>
                  </w:pPr>
                  <w:r>
                    <w:rPr>
                      <w:sz w:val="20"/>
                      <w:szCs w:val="20"/>
                    </w:rPr>
                    <w:t xml:space="preserve">Receipt of new shipments </w:t>
                  </w:r>
                </w:p>
                <w:p w:rsidR="008D0207" w:rsidRDefault="008D0207" w:rsidP="008D0207">
                  <w:pPr>
                    <w:pStyle w:val="Default"/>
                    <w:numPr>
                      <w:ilvl w:val="0"/>
                      <w:numId w:val="81"/>
                    </w:numPr>
                    <w:ind w:left="2307"/>
                    <w:rPr>
                      <w:sz w:val="20"/>
                      <w:szCs w:val="20"/>
                    </w:rPr>
                  </w:pPr>
                  <w:r>
                    <w:rPr>
                      <w:sz w:val="20"/>
                      <w:szCs w:val="20"/>
                    </w:rPr>
                    <w:t xml:space="preserve">Receipt of new lots </w:t>
                  </w:r>
                </w:p>
                <w:p w:rsidR="008D0207" w:rsidRDefault="008D0207" w:rsidP="008D0207">
                  <w:pPr>
                    <w:pStyle w:val="Default"/>
                    <w:numPr>
                      <w:ilvl w:val="0"/>
                      <w:numId w:val="81"/>
                    </w:numPr>
                    <w:ind w:left="2307"/>
                    <w:rPr>
                      <w:sz w:val="20"/>
                      <w:szCs w:val="20"/>
                    </w:rPr>
                  </w:pPr>
                  <w:r>
                    <w:rPr>
                      <w:sz w:val="20"/>
                      <w:szCs w:val="20"/>
                    </w:rPr>
                    <w:t xml:space="preserve">Drift in results (e.g., increasing/decreasing positivity rates) </w:t>
                  </w:r>
                </w:p>
                <w:p w:rsidR="008D0207" w:rsidRDefault="008D0207" w:rsidP="008D0207">
                  <w:pPr>
                    <w:pStyle w:val="Default"/>
                    <w:numPr>
                      <w:ilvl w:val="0"/>
                      <w:numId w:val="81"/>
                    </w:numPr>
                    <w:ind w:left="2307"/>
                    <w:rPr>
                      <w:sz w:val="20"/>
                      <w:szCs w:val="20"/>
                    </w:rPr>
                  </w:pPr>
                  <w:r>
                    <w:rPr>
                      <w:sz w:val="20"/>
                      <w:szCs w:val="20"/>
                    </w:rPr>
                    <w:t xml:space="preserve">Potential contamination (negative control) </w:t>
                  </w:r>
                </w:p>
                <w:p w:rsidR="008D0207" w:rsidRDefault="008D0207" w:rsidP="008D0207">
                  <w:pPr>
                    <w:pStyle w:val="Default"/>
                    <w:numPr>
                      <w:ilvl w:val="0"/>
                      <w:numId w:val="81"/>
                    </w:numPr>
                    <w:ind w:left="2307"/>
                    <w:rPr>
                      <w:sz w:val="20"/>
                      <w:szCs w:val="20"/>
                    </w:rPr>
                  </w:pPr>
                  <w:r>
                    <w:rPr>
                      <w:sz w:val="20"/>
                      <w:szCs w:val="20"/>
                    </w:rPr>
                    <w:t xml:space="preserve">After drastic system maintenance </w:t>
                  </w:r>
                </w:p>
                <w:p w:rsidR="008D0207" w:rsidRDefault="008D0207" w:rsidP="008D0207">
                  <w:pPr>
                    <w:pStyle w:val="Default"/>
                    <w:numPr>
                      <w:ilvl w:val="0"/>
                      <w:numId w:val="81"/>
                    </w:numPr>
                    <w:ind w:left="2307"/>
                    <w:rPr>
                      <w:sz w:val="20"/>
                      <w:szCs w:val="20"/>
                    </w:rPr>
                  </w:pPr>
                  <w:r>
                    <w:rPr>
                      <w:sz w:val="20"/>
                      <w:szCs w:val="20"/>
                    </w:rPr>
                    <w:t xml:space="preserve">Wipe testing: Monthly </w:t>
                  </w:r>
                </w:p>
                <w:p w:rsidR="008D0207" w:rsidRDefault="008D0207" w:rsidP="009B7502">
                  <w:pPr>
                    <w:pStyle w:val="Default"/>
                    <w:numPr>
                      <w:ilvl w:val="0"/>
                      <w:numId w:val="84"/>
                    </w:numPr>
                    <w:rPr>
                      <w:sz w:val="20"/>
                      <w:szCs w:val="20"/>
                    </w:rPr>
                  </w:pPr>
                  <w:r>
                    <w:rPr>
                      <w:sz w:val="20"/>
                      <w:szCs w:val="20"/>
                    </w:rPr>
                    <w:t xml:space="preserve">File QC records in the BioFire FilmArray Quality Control binder. </w:t>
                  </w:r>
                </w:p>
                <w:p w:rsidR="008D0207" w:rsidRDefault="008D0207" w:rsidP="009B7502">
                  <w:pPr>
                    <w:pStyle w:val="Default"/>
                    <w:numPr>
                      <w:ilvl w:val="0"/>
                      <w:numId w:val="84"/>
                    </w:numPr>
                    <w:rPr>
                      <w:sz w:val="20"/>
                      <w:szCs w:val="20"/>
                    </w:rPr>
                  </w:pPr>
                  <w:r>
                    <w:rPr>
                      <w:sz w:val="20"/>
                      <w:szCs w:val="20"/>
                    </w:rPr>
                    <w:t xml:space="preserve">Record any QC failures in the BioFire FilmArray Service and Error Log binder. </w:t>
                  </w:r>
                </w:p>
                <w:p w:rsidR="008D0207" w:rsidRDefault="008D0207" w:rsidP="008D0207">
                  <w:pPr>
                    <w:pStyle w:val="Default"/>
                    <w:numPr>
                      <w:ilvl w:val="0"/>
                      <w:numId w:val="82"/>
                    </w:numPr>
                    <w:ind w:left="2307"/>
                    <w:rPr>
                      <w:sz w:val="20"/>
                      <w:szCs w:val="20"/>
                    </w:rPr>
                  </w:pPr>
                  <w:r>
                    <w:rPr>
                      <w:sz w:val="20"/>
                      <w:szCs w:val="20"/>
                    </w:rPr>
                    <w:t>Report QC problems that cannot be resolved to the tech specialist. For repeated failures contact BioFire</w:t>
                  </w:r>
                  <w:r w:rsidR="009B7502">
                    <w:rPr>
                      <w:sz w:val="20"/>
                      <w:szCs w:val="20"/>
                    </w:rPr>
                    <w:t xml:space="preserve"> </w:t>
                  </w:r>
                  <w:r>
                    <w:rPr>
                      <w:sz w:val="20"/>
                      <w:szCs w:val="20"/>
                    </w:rPr>
                    <w:t xml:space="preserve">Technical Support, the Technical Specialist and Technical Director. </w:t>
                  </w:r>
                  <w:r w:rsidRPr="005C6D96">
                    <w:rPr>
                      <w:sz w:val="20"/>
                      <w:szCs w:val="20"/>
                    </w:rPr>
                    <w:t xml:space="preserve">Do not report patient results until problem is resolved. </w:t>
                  </w:r>
                </w:p>
                <w:p w:rsidR="008D0207" w:rsidRPr="005C6D96" w:rsidRDefault="008D0207" w:rsidP="009B7502">
                  <w:pPr>
                    <w:pStyle w:val="Default"/>
                    <w:numPr>
                      <w:ilvl w:val="0"/>
                      <w:numId w:val="84"/>
                    </w:numPr>
                    <w:tabs>
                      <w:tab w:val="clear" w:pos="1440"/>
                    </w:tabs>
                    <w:rPr>
                      <w:sz w:val="20"/>
                      <w:szCs w:val="20"/>
                    </w:rPr>
                  </w:pPr>
                  <w:r>
                    <w:rPr>
                      <w:sz w:val="20"/>
                      <w:szCs w:val="20"/>
                    </w:rPr>
                    <w:t xml:space="preserve">Perform weekly, monthly, quarterly, and annual maintenance according to the </w:t>
                  </w:r>
                  <w:hyperlink r:id="rId16" w:history="1">
                    <w:r w:rsidR="009B7502" w:rsidRPr="009B7502">
                      <w:rPr>
                        <w:rStyle w:val="Hyperlink"/>
                      </w:rPr>
                      <w:t>BioFi</w:t>
                    </w:r>
                    <w:r w:rsidR="009B7502" w:rsidRPr="009B7502">
                      <w:rPr>
                        <w:rStyle w:val="Hyperlink"/>
                      </w:rPr>
                      <w:t>r</w:t>
                    </w:r>
                    <w:r w:rsidR="009B7502" w:rsidRPr="009B7502">
                      <w:rPr>
                        <w:rStyle w:val="Hyperlink"/>
                      </w:rPr>
                      <w:t>e FilmArray Maintenance</w:t>
                    </w:r>
                  </w:hyperlink>
                  <w:r w:rsidR="009B7502">
                    <w:t xml:space="preserve"> </w:t>
                  </w:r>
                  <w:r>
                    <w:rPr>
                      <w:sz w:val="20"/>
                      <w:szCs w:val="20"/>
                    </w:rPr>
                    <w:t xml:space="preserve">procedure. </w:t>
                  </w:r>
                </w:p>
              </w:tc>
            </w:tr>
          </w:tbl>
          <w:p w:rsidR="008D0207" w:rsidRPr="009B7502" w:rsidRDefault="008D0207" w:rsidP="009B7502">
            <w:pPr>
              <w:pStyle w:val="ListParagraph"/>
              <w:jc w:val="left"/>
              <w:rPr>
                <w:rFonts w:ascii="Arial" w:hAnsi="Arial"/>
                <w:b/>
                <w:sz w:val="20"/>
              </w:rPr>
            </w:pPr>
          </w:p>
          <w:p w:rsidR="005A56C7" w:rsidRDefault="005A56C7">
            <w:pPr>
              <w:jc w:val="left"/>
              <w:rPr>
                <w:rFonts w:ascii="Arial" w:hAnsi="Arial"/>
                <w:sz w:val="20"/>
              </w:rPr>
            </w:pPr>
          </w:p>
          <w:p w:rsidR="00285BFA" w:rsidRDefault="00285BFA" w:rsidP="00285BFA">
            <w:pPr>
              <w:pBdr>
                <w:top w:val="single" w:sz="4" w:space="1" w:color="auto"/>
              </w:pBdr>
              <w:jc w:val="left"/>
              <w:rPr>
                <w:rFonts w:ascii="Arial" w:hAnsi="Arial" w:cs="Arial"/>
                <w:sz w:val="20"/>
                <w:szCs w:val="20"/>
              </w:rPr>
            </w:pPr>
          </w:p>
          <w:p w:rsidR="00E439A5" w:rsidRPr="00E439A5" w:rsidRDefault="00E439A5" w:rsidP="00285BFA">
            <w:pPr>
              <w:pBdr>
                <w:top w:val="single" w:sz="4" w:space="1" w:color="auto"/>
              </w:pBdr>
              <w:jc w:val="left"/>
              <w:rPr>
                <w:rFonts w:ascii="Arial" w:hAnsi="Arial" w:cs="Arial"/>
                <w:sz w:val="20"/>
                <w:szCs w:val="20"/>
              </w:rPr>
            </w:pPr>
            <w:r w:rsidRPr="00E439A5">
              <w:rPr>
                <w:rFonts w:ascii="Arial" w:hAnsi="Arial" w:cs="Arial"/>
                <w:sz w:val="20"/>
                <w:szCs w:val="20"/>
              </w:rPr>
              <w:t xml:space="preserve">Isenberg, Henry D., </w:t>
            </w:r>
            <w:r w:rsidRPr="00E439A5">
              <w:rPr>
                <w:rFonts w:ascii="Arial" w:hAnsi="Arial" w:cs="Arial"/>
                <w:i/>
                <w:sz w:val="20"/>
                <w:szCs w:val="20"/>
              </w:rPr>
              <w:t xml:space="preserve">Essential Procedures for Clinical Microbiology, </w:t>
            </w:r>
            <w:r w:rsidRPr="00E439A5">
              <w:rPr>
                <w:rFonts w:ascii="Arial" w:hAnsi="Arial" w:cs="Arial"/>
                <w:sz w:val="20"/>
                <w:szCs w:val="20"/>
              </w:rPr>
              <w:t>1998, ASM Press, Washington, D.C., pg. 737-743.</w:t>
            </w:r>
          </w:p>
          <w:p w:rsidR="00285BFA" w:rsidRDefault="00285BFA" w:rsidP="00285BFA">
            <w:pPr>
              <w:pStyle w:val="Header"/>
              <w:pBdr>
                <w:top w:val="single" w:sz="4" w:space="1" w:color="auto"/>
              </w:pBdr>
              <w:tabs>
                <w:tab w:val="clear" w:pos="4320"/>
                <w:tab w:val="clear" w:pos="8640"/>
              </w:tabs>
              <w:jc w:val="left"/>
              <w:rPr>
                <w:rFonts w:ascii="Arial" w:hAnsi="Arial" w:cs="Arial"/>
                <w:sz w:val="20"/>
                <w:szCs w:val="20"/>
              </w:rPr>
            </w:pPr>
          </w:p>
          <w:p w:rsidR="00E439A5" w:rsidRPr="00E439A5" w:rsidRDefault="00E439A5" w:rsidP="00285BFA">
            <w:pPr>
              <w:pStyle w:val="Header"/>
              <w:pBdr>
                <w:top w:val="single" w:sz="4" w:space="1" w:color="auto"/>
              </w:pBdr>
              <w:tabs>
                <w:tab w:val="clear" w:pos="4320"/>
                <w:tab w:val="clear" w:pos="8640"/>
              </w:tabs>
              <w:jc w:val="left"/>
              <w:rPr>
                <w:rFonts w:ascii="Arial" w:hAnsi="Arial" w:cs="Arial"/>
                <w:sz w:val="20"/>
                <w:szCs w:val="20"/>
              </w:rPr>
            </w:pPr>
            <w:r w:rsidRPr="00E439A5">
              <w:rPr>
                <w:rFonts w:ascii="Arial" w:hAnsi="Arial" w:cs="Arial"/>
                <w:sz w:val="20"/>
                <w:szCs w:val="20"/>
              </w:rPr>
              <w:t xml:space="preserve">Jenkins, S.G., Section editor, Quality Assurance, Quality Control, Laboratory Records, and Water Quality, Section 14 in </w:t>
            </w:r>
            <w:r w:rsidRPr="00E439A5">
              <w:rPr>
                <w:rFonts w:ascii="Arial" w:hAnsi="Arial" w:cs="Arial"/>
                <w:i/>
                <w:sz w:val="20"/>
                <w:szCs w:val="20"/>
              </w:rPr>
              <w:t xml:space="preserve">Clinical Microbiology Procedures Handbook, </w:t>
            </w:r>
            <w:r w:rsidR="00780012">
              <w:rPr>
                <w:rFonts w:ascii="Arial" w:hAnsi="Arial" w:cs="Arial"/>
                <w:sz w:val="20"/>
                <w:szCs w:val="20"/>
              </w:rPr>
              <w:t>Garcia, Lynne.  Editor, 2010</w:t>
            </w:r>
            <w:r w:rsidRPr="00E439A5">
              <w:rPr>
                <w:rFonts w:ascii="Arial" w:hAnsi="Arial" w:cs="Arial"/>
                <w:sz w:val="20"/>
                <w:szCs w:val="20"/>
              </w:rPr>
              <w:t>, ASM Press, Washington, D.C.</w:t>
            </w:r>
          </w:p>
          <w:p w:rsidR="00285BFA" w:rsidRDefault="00285BFA" w:rsidP="00285BFA">
            <w:pPr>
              <w:pStyle w:val="Header"/>
              <w:pBdr>
                <w:top w:val="single" w:sz="4" w:space="1" w:color="auto"/>
              </w:pBdr>
              <w:tabs>
                <w:tab w:val="clear" w:pos="4320"/>
                <w:tab w:val="clear" w:pos="8640"/>
              </w:tabs>
              <w:jc w:val="left"/>
              <w:rPr>
                <w:rFonts w:ascii="Arial" w:hAnsi="Arial" w:cs="Arial"/>
                <w:sz w:val="20"/>
                <w:szCs w:val="20"/>
              </w:rPr>
            </w:pPr>
          </w:p>
          <w:p w:rsidR="00520B73" w:rsidRPr="00285BFA" w:rsidRDefault="00E439A5" w:rsidP="00285BFA">
            <w:pPr>
              <w:pStyle w:val="Header"/>
              <w:pBdr>
                <w:top w:val="single" w:sz="4" w:space="1" w:color="auto"/>
              </w:pBdr>
              <w:tabs>
                <w:tab w:val="clear" w:pos="4320"/>
                <w:tab w:val="clear" w:pos="8640"/>
              </w:tabs>
              <w:jc w:val="left"/>
              <w:rPr>
                <w:rFonts w:ascii="Arial" w:hAnsi="Arial"/>
              </w:rPr>
            </w:pPr>
            <w:r w:rsidRPr="00E439A5">
              <w:rPr>
                <w:rFonts w:ascii="Arial" w:hAnsi="Arial" w:cs="Arial"/>
                <w:sz w:val="20"/>
                <w:szCs w:val="20"/>
              </w:rPr>
              <w:t xml:space="preserve">CLSI publication M41-A Vol. 26 No.35, </w:t>
            </w:r>
            <w:r w:rsidRPr="00E439A5">
              <w:rPr>
                <w:rFonts w:ascii="Arial" w:hAnsi="Arial" w:cs="Arial"/>
                <w:i/>
                <w:sz w:val="20"/>
                <w:szCs w:val="20"/>
              </w:rPr>
              <w:t>Viral Culture; Approved Guideline</w:t>
            </w:r>
            <w:r w:rsidRPr="00E439A5">
              <w:rPr>
                <w:rFonts w:ascii="Arial" w:hAnsi="Arial" w:cs="Arial"/>
                <w:iCs/>
                <w:sz w:val="20"/>
                <w:szCs w:val="20"/>
              </w:rPr>
              <w:t xml:space="preserve"> </w:t>
            </w:r>
            <w:r w:rsidRPr="00E439A5">
              <w:rPr>
                <w:rFonts w:ascii="Arial" w:hAnsi="Arial" w:cs="Arial"/>
                <w:i/>
                <w:sz w:val="20"/>
                <w:szCs w:val="20"/>
              </w:rPr>
              <w:t>[</w:t>
            </w:r>
            <w:r w:rsidRPr="00E439A5">
              <w:rPr>
                <w:rFonts w:ascii="Arial" w:hAnsi="Arial" w:cs="Arial"/>
                <w:sz w:val="20"/>
                <w:szCs w:val="20"/>
              </w:rPr>
              <w:t>ISBN 1-56238-623-9]. CLSI, 940 West Valley Road, Suite 1400, Wayne, PA 19087-1898 USA, 2006.</w:t>
            </w:r>
          </w:p>
          <w:p w:rsidR="00285BFA" w:rsidRPr="00E439A5" w:rsidRDefault="00285BFA" w:rsidP="00285BFA">
            <w:pPr>
              <w:pStyle w:val="Header"/>
              <w:tabs>
                <w:tab w:val="clear" w:pos="4320"/>
                <w:tab w:val="clear" w:pos="8640"/>
              </w:tabs>
              <w:ind w:left="720"/>
              <w:jc w:val="left"/>
              <w:rPr>
                <w:rFonts w:ascii="Arial" w:hAnsi="Arial"/>
              </w:rPr>
            </w:pPr>
          </w:p>
        </w:tc>
      </w:tr>
      <w:tr w:rsidR="00450F75"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9D57D3" w:rsidRDefault="009D57D3">
            <w:pPr>
              <w:rPr>
                <w:rFonts w:ascii="Arial" w:hAnsi="Arial"/>
                <w:b/>
                <w:color w:val="0000FF"/>
                <w:sz w:val="20"/>
              </w:rPr>
            </w:pPr>
          </w:p>
          <w:p w:rsidR="00450F75" w:rsidRDefault="00450F75">
            <w:pPr>
              <w:rPr>
                <w:rFonts w:ascii="Arial" w:hAnsi="Arial"/>
                <w:b/>
                <w:color w:val="0000FF"/>
                <w:sz w:val="20"/>
              </w:rPr>
            </w:pPr>
            <w:r>
              <w:rPr>
                <w:rFonts w:ascii="Arial" w:hAnsi="Arial"/>
                <w:b/>
                <w:color w:val="0000FF"/>
                <w:sz w:val="20"/>
              </w:rPr>
              <w:t>Appendix</w:t>
            </w:r>
          </w:p>
        </w:tc>
        <w:tc>
          <w:tcPr>
            <w:tcW w:w="9365" w:type="dxa"/>
            <w:gridSpan w:val="4"/>
            <w:tcBorders>
              <w:top w:val="single" w:sz="4" w:space="0" w:color="auto"/>
              <w:bottom w:val="nil"/>
              <w:right w:val="nil"/>
            </w:tcBorders>
          </w:tcPr>
          <w:p w:rsidR="00285BFA" w:rsidRDefault="00285BFA" w:rsidP="00285BFA">
            <w:pPr>
              <w:jc w:val="left"/>
              <w:rPr>
                <w:rFonts w:ascii="Arial" w:hAnsi="Arial"/>
                <w:sz w:val="20"/>
                <w:szCs w:val="20"/>
              </w:rPr>
            </w:pPr>
          </w:p>
          <w:p w:rsidR="0099435F" w:rsidRDefault="00450F75" w:rsidP="00285BFA">
            <w:pPr>
              <w:jc w:val="left"/>
              <w:rPr>
                <w:rFonts w:ascii="Arial" w:hAnsi="Arial" w:cs="Arial"/>
                <w:sz w:val="20"/>
                <w:szCs w:val="20"/>
              </w:rPr>
            </w:pPr>
            <w:r w:rsidRPr="00F37DD1">
              <w:rPr>
                <w:rFonts w:ascii="Arial" w:hAnsi="Arial" w:cs="Arial"/>
                <w:sz w:val="20"/>
                <w:szCs w:val="20"/>
                <w:u w:val="single"/>
              </w:rPr>
              <w:t>QC and Equipment Failure Log</w:t>
            </w:r>
            <w:r w:rsidR="00F37DD1">
              <w:rPr>
                <w:rFonts w:ascii="Arial" w:hAnsi="Arial" w:cs="Arial"/>
                <w:sz w:val="20"/>
                <w:szCs w:val="20"/>
              </w:rPr>
              <w:t xml:space="preserve">: </w:t>
            </w:r>
          </w:p>
          <w:p w:rsidR="00450F75" w:rsidRPr="000A78A2" w:rsidRDefault="00F37DD1" w:rsidP="0099435F">
            <w:pPr>
              <w:ind w:left="720"/>
              <w:jc w:val="left"/>
              <w:rPr>
                <w:rFonts w:ascii="Arial" w:hAnsi="Arial" w:cs="Arial"/>
                <w:sz w:val="20"/>
                <w:szCs w:val="20"/>
              </w:rPr>
            </w:pPr>
            <w:r>
              <w:rPr>
                <w:rFonts w:ascii="Arial" w:hAnsi="Arial" w:cs="Arial"/>
                <w:sz w:val="20"/>
                <w:szCs w:val="20"/>
              </w:rPr>
              <w:t>(</w:t>
            </w:r>
            <w:r w:rsidR="0099435F">
              <w:rPr>
                <w:rFonts w:ascii="Arial" w:hAnsi="Arial" w:cs="Arial"/>
                <w:sz w:val="20"/>
                <w:szCs w:val="20"/>
              </w:rPr>
              <w:t>G:</w:t>
            </w:r>
            <w:r w:rsidR="001C693B">
              <w:rPr>
                <w:rFonts w:ascii="Arial" w:hAnsi="Arial" w:cs="Arial"/>
                <w:sz w:val="20"/>
                <w:szCs w:val="20"/>
              </w:rPr>
              <w:t xml:space="preserve"> </w:t>
            </w:r>
            <w:r w:rsidR="0099435F">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L</w:t>
            </w:r>
            <w:r w:rsidR="0099435F">
              <w:rPr>
                <w:rFonts w:ascii="Arial" w:hAnsi="Arial" w:cs="Arial"/>
                <w:sz w:val="20"/>
                <w:szCs w:val="20"/>
              </w:rPr>
              <w:t>AB</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Microbiology</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Micro Forms</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QC Forms</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QC and Equipment Failure Log</w:t>
            </w:r>
            <w:r w:rsidR="0099435F">
              <w:rPr>
                <w:rFonts w:ascii="Arial" w:hAnsi="Arial" w:cs="Arial"/>
                <w:sz w:val="20"/>
                <w:szCs w:val="20"/>
              </w:rPr>
              <w:t>)</w:t>
            </w:r>
          </w:p>
          <w:p w:rsidR="00285BFA" w:rsidRPr="000A78A2" w:rsidRDefault="00285BFA" w:rsidP="00285BFA">
            <w:pPr>
              <w:jc w:val="left"/>
              <w:rPr>
                <w:rFonts w:ascii="Arial" w:hAnsi="Arial" w:cs="Arial"/>
                <w:sz w:val="20"/>
                <w:szCs w:val="20"/>
              </w:rPr>
            </w:pPr>
          </w:p>
          <w:p w:rsidR="00285BFA" w:rsidRDefault="00450F75" w:rsidP="00285BFA">
            <w:pPr>
              <w:jc w:val="left"/>
              <w:rPr>
                <w:rFonts w:ascii="Arial" w:hAnsi="Arial" w:cs="Arial"/>
                <w:sz w:val="20"/>
                <w:szCs w:val="20"/>
                <w:u w:val="single"/>
              </w:rPr>
            </w:pPr>
            <w:r w:rsidRPr="0099435F">
              <w:rPr>
                <w:rFonts w:ascii="Arial" w:hAnsi="Arial" w:cs="Arial"/>
                <w:sz w:val="20"/>
                <w:szCs w:val="20"/>
                <w:u w:val="single"/>
              </w:rPr>
              <w:t>Media QC Worksheet</w:t>
            </w:r>
            <w:r w:rsidR="0099435F" w:rsidRPr="0099435F">
              <w:rPr>
                <w:rFonts w:ascii="Arial" w:hAnsi="Arial" w:cs="Arial"/>
                <w:sz w:val="20"/>
                <w:szCs w:val="20"/>
                <w:u w:val="single"/>
              </w:rPr>
              <w:t>:</w:t>
            </w:r>
          </w:p>
          <w:p w:rsidR="0099435F" w:rsidRDefault="0099435F" w:rsidP="0099435F">
            <w:pPr>
              <w:ind w:left="720"/>
              <w:jc w:val="left"/>
              <w:rPr>
                <w:rFonts w:ascii="Arial" w:hAnsi="Arial" w:cs="Arial"/>
                <w:sz w:val="20"/>
                <w:szCs w:val="20"/>
              </w:rPr>
            </w:pPr>
            <w:r>
              <w:rPr>
                <w:rFonts w:ascii="Arial" w:hAnsi="Arial" w:cs="Arial"/>
                <w:sz w:val="20"/>
                <w:szCs w:val="20"/>
              </w:rPr>
              <w:t>(G:</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LAB</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Microbiology</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Inventory and QC documents</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Quality Control 1 Col – Media)</w:t>
            </w:r>
          </w:p>
          <w:p w:rsidR="0099435F" w:rsidRPr="0099435F" w:rsidRDefault="0099435F" w:rsidP="0099435F">
            <w:pPr>
              <w:ind w:left="720"/>
              <w:jc w:val="left"/>
              <w:rPr>
                <w:rFonts w:ascii="Arial" w:hAnsi="Arial" w:cs="Arial"/>
                <w:sz w:val="20"/>
                <w:szCs w:val="20"/>
              </w:rPr>
            </w:pPr>
          </w:p>
          <w:p w:rsidR="00450F75" w:rsidRDefault="00450F75" w:rsidP="0099435F">
            <w:pPr>
              <w:jc w:val="left"/>
              <w:rPr>
                <w:rFonts w:ascii="Arial" w:hAnsi="Arial" w:cs="Arial"/>
                <w:sz w:val="20"/>
                <w:szCs w:val="20"/>
                <w:u w:val="single"/>
              </w:rPr>
            </w:pPr>
            <w:r w:rsidRPr="0099435F">
              <w:rPr>
                <w:rFonts w:ascii="Arial" w:hAnsi="Arial" w:cs="Arial"/>
                <w:sz w:val="20"/>
                <w:szCs w:val="20"/>
                <w:u w:val="single"/>
              </w:rPr>
              <w:t>Reagent QC Workshee</w:t>
            </w:r>
            <w:r w:rsidR="0099435F" w:rsidRPr="0099435F">
              <w:rPr>
                <w:rFonts w:ascii="Arial" w:hAnsi="Arial" w:cs="Arial"/>
                <w:sz w:val="20"/>
                <w:szCs w:val="20"/>
                <w:u w:val="single"/>
              </w:rPr>
              <w:t>t:</w:t>
            </w:r>
          </w:p>
          <w:p w:rsidR="0099435F" w:rsidRDefault="0099435F" w:rsidP="0099435F">
            <w:pPr>
              <w:ind w:left="720"/>
              <w:jc w:val="left"/>
              <w:rPr>
                <w:rFonts w:ascii="Arial" w:hAnsi="Arial" w:cs="Arial"/>
                <w:sz w:val="20"/>
                <w:szCs w:val="20"/>
              </w:rPr>
            </w:pPr>
            <w:r>
              <w:rPr>
                <w:rFonts w:ascii="Arial" w:hAnsi="Arial" w:cs="Arial"/>
                <w:sz w:val="20"/>
                <w:szCs w:val="20"/>
              </w:rPr>
              <w:t>(G:</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LAB</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Microbiology</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Inventory and QC documents</w:t>
            </w:r>
            <w:r w:rsidR="001C693B">
              <w:rPr>
                <w:rFonts w:ascii="Arial" w:hAnsi="Arial" w:cs="Arial"/>
                <w:sz w:val="20"/>
                <w:szCs w:val="20"/>
              </w:rPr>
              <w:t xml:space="preserve"> </w:t>
            </w:r>
            <w:r>
              <w:rPr>
                <w:rFonts w:ascii="Arial" w:hAnsi="Arial" w:cs="Arial"/>
                <w:sz w:val="20"/>
                <w:szCs w:val="20"/>
              </w:rPr>
              <w:t>&gt;</w:t>
            </w:r>
            <w:r w:rsidR="001C693B">
              <w:rPr>
                <w:rFonts w:ascii="Arial" w:hAnsi="Arial" w:cs="Arial"/>
                <w:sz w:val="20"/>
                <w:szCs w:val="20"/>
              </w:rPr>
              <w:t xml:space="preserve"> </w:t>
            </w:r>
            <w:r>
              <w:rPr>
                <w:rFonts w:ascii="Arial" w:hAnsi="Arial" w:cs="Arial"/>
                <w:sz w:val="20"/>
                <w:szCs w:val="20"/>
              </w:rPr>
              <w:t>Quality Control 1 Col – Reagent)</w:t>
            </w:r>
          </w:p>
          <w:p w:rsidR="0099435F" w:rsidRDefault="0099435F" w:rsidP="0099435F">
            <w:pPr>
              <w:ind w:left="720"/>
              <w:jc w:val="left"/>
              <w:rPr>
                <w:rFonts w:ascii="Arial" w:hAnsi="Arial"/>
                <w:sz w:val="16"/>
              </w:rPr>
            </w:pPr>
          </w:p>
          <w:p w:rsidR="006F552B" w:rsidRPr="0099435F" w:rsidRDefault="006F552B" w:rsidP="006F552B">
            <w:pPr>
              <w:jc w:val="left"/>
              <w:rPr>
                <w:rFonts w:ascii="Arial" w:hAnsi="Arial"/>
                <w:sz w:val="16"/>
              </w:rPr>
            </w:pPr>
          </w:p>
        </w:tc>
      </w:tr>
      <w:tr w:rsidR="00BF71A5"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tcBorders>
              <w:left w:val="nil"/>
              <w:right w:val="nil"/>
            </w:tcBorders>
          </w:tcPr>
          <w:p w:rsidR="00BF71A5" w:rsidRDefault="00BF71A5">
            <w:pPr>
              <w:rPr>
                <w:rFonts w:ascii="Arial" w:hAnsi="Arial"/>
                <w:b/>
                <w:color w:val="0000FF"/>
                <w:sz w:val="20"/>
              </w:rPr>
            </w:pPr>
          </w:p>
        </w:tc>
        <w:tc>
          <w:tcPr>
            <w:tcW w:w="1440" w:type="dxa"/>
            <w:tcBorders>
              <w:top w:val="nil"/>
              <w:left w:val="nil"/>
              <w:bottom w:val="single" w:sz="4" w:space="0" w:color="auto"/>
              <w:right w:val="nil"/>
            </w:tcBorders>
          </w:tcPr>
          <w:p w:rsidR="00BF71A5" w:rsidRDefault="00BF71A5">
            <w:pPr>
              <w:jc w:val="left"/>
              <w:rPr>
                <w:rFonts w:ascii="Arial" w:hAnsi="Arial"/>
                <w:b/>
                <w:sz w:val="20"/>
              </w:rPr>
            </w:pPr>
          </w:p>
        </w:tc>
        <w:tc>
          <w:tcPr>
            <w:tcW w:w="2163" w:type="dxa"/>
            <w:tcBorders>
              <w:top w:val="nil"/>
              <w:left w:val="nil"/>
              <w:bottom w:val="single" w:sz="4" w:space="0" w:color="auto"/>
              <w:right w:val="nil"/>
            </w:tcBorders>
          </w:tcPr>
          <w:p w:rsidR="00BF71A5" w:rsidRDefault="00BF71A5">
            <w:pPr>
              <w:jc w:val="left"/>
              <w:rPr>
                <w:rFonts w:ascii="Arial" w:hAnsi="Arial"/>
                <w:b/>
                <w:sz w:val="20"/>
              </w:rPr>
            </w:pPr>
          </w:p>
        </w:tc>
        <w:tc>
          <w:tcPr>
            <w:tcW w:w="1620" w:type="dxa"/>
            <w:tcBorders>
              <w:top w:val="nil"/>
              <w:left w:val="nil"/>
              <w:bottom w:val="single" w:sz="4" w:space="0" w:color="auto"/>
              <w:right w:val="nil"/>
            </w:tcBorders>
          </w:tcPr>
          <w:p w:rsidR="00BF71A5" w:rsidRDefault="00BF71A5">
            <w:pPr>
              <w:jc w:val="left"/>
              <w:rPr>
                <w:rFonts w:ascii="Arial" w:hAnsi="Arial"/>
                <w:b/>
                <w:sz w:val="20"/>
              </w:rPr>
            </w:pPr>
          </w:p>
        </w:tc>
        <w:tc>
          <w:tcPr>
            <w:tcW w:w="4142" w:type="dxa"/>
            <w:tcBorders>
              <w:top w:val="nil"/>
              <w:left w:val="nil"/>
              <w:bottom w:val="single" w:sz="4" w:space="0" w:color="auto"/>
              <w:right w:val="nil"/>
            </w:tcBorders>
          </w:tcPr>
          <w:p w:rsidR="00BF71A5" w:rsidRDefault="00BF71A5">
            <w:pPr>
              <w:jc w:val="left"/>
              <w:rPr>
                <w:rFonts w:ascii="Arial" w:hAnsi="Arial"/>
                <w:b/>
                <w:sz w:val="20"/>
              </w:rPr>
            </w:pP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82729A" w:rsidRDefault="0082729A" w:rsidP="00756450">
            <w:pPr>
              <w:rPr>
                <w:rFonts w:ascii="Arial" w:hAnsi="Arial"/>
                <w:b/>
                <w:color w:val="0000FF"/>
                <w:sz w:val="20"/>
              </w:rPr>
            </w:pPr>
            <w:r>
              <w:rPr>
                <w:rFonts w:ascii="Arial" w:hAnsi="Arial"/>
                <w:b/>
                <w:color w:val="0000FF"/>
                <w:sz w:val="20"/>
              </w:rPr>
              <w:t>Historical Record</w:t>
            </w: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b/>
                <w:sz w:val="20"/>
              </w:rPr>
            </w:pPr>
            <w:r>
              <w:rPr>
                <w:rFonts w:ascii="Arial" w:hAnsi="Arial"/>
                <w:b/>
                <w:sz w:val="20"/>
              </w:rPr>
              <w:t>Version</w:t>
            </w:r>
          </w:p>
        </w:tc>
        <w:tc>
          <w:tcPr>
            <w:tcW w:w="2163"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b/>
                <w:sz w:val="20"/>
              </w:rPr>
            </w:pPr>
            <w:r>
              <w:rPr>
                <w:rFonts w:ascii="Arial" w:hAnsi="Arial"/>
                <w:b/>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b/>
                <w:sz w:val="20"/>
              </w:rPr>
            </w:pPr>
            <w:r>
              <w:rPr>
                <w:rFonts w:ascii="Arial" w:hAnsi="Arial"/>
                <w:b/>
                <w:sz w:val="20"/>
              </w:rPr>
              <w:t>Effective Date:</w:t>
            </w:r>
          </w:p>
        </w:tc>
        <w:tc>
          <w:tcPr>
            <w:tcW w:w="4142"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b/>
                <w:sz w:val="20"/>
              </w:rPr>
            </w:pPr>
            <w:r>
              <w:rPr>
                <w:rFonts w:ascii="Arial" w:hAnsi="Arial"/>
                <w:b/>
                <w:sz w:val="20"/>
              </w:rPr>
              <w:t>Summary of Revisions</w:t>
            </w: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w:t>
            </w:r>
          </w:p>
        </w:tc>
        <w:tc>
          <w:tcPr>
            <w:tcW w:w="2163"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02/06/1982</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Initial Version</w:t>
            </w: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1.1</w:t>
            </w:r>
          </w:p>
        </w:tc>
        <w:tc>
          <w:tcPr>
            <w:tcW w:w="2163"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09/17/1999</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1.2</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09/17/2001</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1.3</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09/03/2003</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b/>
                <w:color w:val="0000FF"/>
                <w:sz w:val="16"/>
                <w:szCs w:val="16"/>
              </w:rPr>
            </w:pPr>
          </w:p>
        </w:tc>
        <w:tc>
          <w:tcPr>
            <w:tcW w:w="2699" w:type="dxa"/>
          </w:tcPr>
          <w:p w:rsidR="0082729A" w:rsidRDefault="0082729A">
            <w:pPr>
              <w:jc w:val="left"/>
              <w:rPr>
                <w:rFonts w:ascii="Arial" w:hAnsi="Arial"/>
                <w:sz w:val="20"/>
              </w:rPr>
            </w:pPr>
          </w:p>
        </w:tc>
        <w:tc>
          <w:tcPr>
            <w:tcW w:w="2699" w:type="dxa"/>
          </w:tcPr>
          <w:p w:rsidR="0082729A" w:rsidRDefault="0082729A">
            <w:pPr>
              <w:jc w:val="left"/>
              <w:rPr>
                <w:rFonts w:ascii="Arial" w:hAnsi="Arial"/>
                <w:sz w:val="20"/>
              </w:rPr>
            </w:pP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1.4</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08/26/2005</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1.6</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12/20/2006</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Modified Thermometer section to include digital thermometers. Updated susceptibility weekly validation.</w:t>
            </w: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1.7</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07/06/2007</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Added notification if patient results were affected by deficiencies. Title change from dept. supervisor to technical specialist.</w:t>
            </w:r>
            <w:r>
              <w:rPr>
                <w:rFonts w:ascii="Arial" w:hAnsi="Arial"/>
                <w:sz w:val="16"/>
                <w:szCs w:val="16"/>
              </w:rPr>
              <w:t xml:space="preserve">  </w:t>
            </w:r>
            <w:r w:rsidRPr="00450F75">
              <w:rPr>
                <w:rFonts w:ascii="Arial" w:hAnsi="Arial"/>
                <w:sz w:val="16"/>
                <w:szCs w:val="16"/>
              </w:rPr>
              <w:t xml:space="preserve">Revised antisera and reagent QC; eliminated daily QC for </w:t>
            </w:r>
            <w:proofErr w:type="spellStart"/>
            <w:r w:rsidRPr="00450F75">
              <w:rPr>
                <w:rFonts w:ascii="Arial" w:hAnsi="Arial"/>
                <w:sz w:val="16"/>
                <w:szCs w:val="16"/>
              </w:rPr>
              <w:t>bacitracin</w:t>
            </w:r>
            <w:proofErr w:type="spellEnd"/>
            <w:r w:rsidRPr="00450F75">
              <w:rPr>
                <w:rFonts w:ascii="Arial" w:hAnsi="Arial"/>
                <w:sz w:val="16"/>
                <w:szCs w:val="16"/>
              </w:rPr>
              <w:t xml:space="preserve">, </w:t>
            </w:r>
            <w:proofErr w:type="spellStart"/>
            <w:r w:rsidRPr="00450F75">
              <w:rPr>
                <w:rFonts w:ascii="Arial" w:hAnsi="Arial"/>
                <w:sz w:val="16"/>
                <w:szCs w:val="16"/>
              </w:rPr>
              <w:t>optochin</w:t>
            </w:r>
            <w:proofErr w:type="spellEnd"/>
            <w:r w:rsidRPr="00450F75">
              <w:rPr>
                <w:rFonts w:ascii="Arial" w:hAnsi="Arial"/>
                <w:sz w:val="16"/>
                <w:szCs w:val="16"/>
              </w:rPr>
              <w:t xml:space="preserve"> and XV strips, Changed monthly QC for</w:t>
            </w:r>
            <w:r>
              <w:rPr>
                <w:rFonts w:ascii="Arial" w:hAnsi="Arial"/>
                <w:sz w:val="16"/>
                <w:szCs w:val="16"/>
              </w:rPr>
              <w:t xml:space="preserve"> </w:t>
            </w:r>
            <w:r w:rsidRPr="00450F75">
              <w:rPr>
                <w:rFonts w:ascii="Arial" w:hAnsi="Arial"/>
                <w:sz w:val="16"/>
                <w:szCs w:val="16"/>
              </w:rPr>
              <w:t xml:space="preserve">antisera to 6 months, trichrome stain changed from daily to weekly. Added Vitek 2 under Equipment section. </w:t>
            </w:r>
            <w:r>
              <w:rPr>
                <w:rFonts w:ascii="Arial" w:hAnsi="Arial"/>
                <w:sz w:val="16"/>
                <w:szCs w:val="16"/>
              </w:rPr>
              <w:t xml:space="preserve">Updated </w:t>
            </w:r>
            <w:proofErr w:type="spellStart"/>
            <w:r w:rsidRPr="00450F75">
              <w:rPr>
                <w:rFonts w:ascii="Arial" w:hAnsi="Arial"/>
                <w:sz w:val="16"/>
                <w:szCs w:val="16"/>
              </w:rPr>
              <w:t>ProbeTec</w:t>
            </w:r>
            <w:proofErr w:type="spellEnd"/>
            <w:r w:rsidRPr="00450F75">
              <w:rPr>
                <w:rFonts w:ascii="Arial" w:hAnsi="Arial"/>
                <w:sz w:val="16"/>
                <w:szCs w:val="16"/>
              </w:rPr>
              <w:t xml:space="preserve"> environmental culture to weekly rotation from monthly.</w:t>
            </w: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1.8</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Pat Ackerman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09/20/2007</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 xml:space="preserve">Added ASR information, #8 in QC parameters and General Information. Added </w:t>
            </w:r>
            <w:proofErr w:type="spellStart"/>
            <w:r w:rsidRPr="00450F75">
              <w:rPr>
                <w:rFonts w:ascii="Arial" w:hAnsi="Arial"/>
                <w:sz w:val="16"/>
                <w:szCs w:val="16"/>
              </w:rPr>
              <w:t>EasyQ</w:t>
            </w:r>
            <w:proofErr w:type="spellEnd"/>
            <w:r w:rsidRPr="00450F75">
              <w:rPr>
                <w:rFonts w:ascii="Arial" w:hAnsi="Arial"/>
                <w:sz w:val="16"/>
                <w:szCs w:val="16"/>
              </w:rPr>
              <w:t xml:space="preserve"> to equipment. Changed the policy</w:t>
            </w:r>
            <w:r>
              <w:rPr>
                <w:rFonts w:ascii="Arial" w:hAnsi="Arial"/>
                <w:sz w:val="16"/>
                <w:szCs w:val="16"/>
              </w:rPr>
              <w:t xml:space="preserve"> </w:t>
            </w:r>
            <w:r w:rsidRPr="00450F75">
              <w:rPr>
                <w:rFonts w:ascii="Arial" w:hAnsi="Arial"/>
                <w:sz w:val="16"/>
                <w:szCs w:val="16"/>
              </w:rPr>
              <w:t xml:space="preserve">name from </w:t>
            </w:r>
            <w:r w:rsidRPr="00450F75">
              <w:rPr>
                <w:rFonts w:ascii="Arial" w:hAnsi="Arial"/>
                <w:i/>
                <w:iCs/>
                <w:sz w:val="16"/>
                <w:szCs w:val="16"/>
              </w:rPr>
              <w:t xml:space="preserve">Quality Control Guidelines </w:t>
            </w:r>
            <w:r w:rsidRPr="00450F75">
              <w:rPr>
                <w:rFonts w:ascii="Arial" w:hAnsi="Arial"/>
                <w:sz w:val="16"/>
                <w:szCs w:val="16"/>
              </w:rPr>
              <w:t xml:space="preserve">to </w:t>
            </w:r>
            <w:r w:rsidRPr="00450F75">
              <w:rPr>
                <w:rFonts w:ascii="Arial" w:hAnsi="Arial"/>
                <w:i/>
                <w:iCs/>
                <w:sz w:val="16"/>
                <w:szCs w:val="16"/>
              </w:rPr>
              <w:t>Quality Systems.</w:t>
            </w:r>
            <w:r w:rsidRPr="00450F75">
              <w:rPr>
                <w:rFonts w:ascii="Arial" w:hAnsi="Arial"/>
                <w:sz w:val="16"/>
                <w:szCs w:val="16"/>
              </w:rPr>
              <w:t xml:space="preserve">  Title change from Technical Specialist to Lead Tech.</w:t>
            </w: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1.9</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09/14/2010</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Virology cell line section: examine for breakage, endogenous viruses</w:t>
            </w:r>
            <w:r>
              <w:rPr>
                <w:rFonts w:ascii="Arial" w:hAnsi="Arial"/>
                <w:sz w:val="16"/>
                <w:szCs w:val="16"/>
              </w:rPr>
              <w:t xml:space="preserve">.  </w:t>
            </w:r>
            <w:r w:rsidRPr="00450F75">
              <w:rPr>
                <w:rFonts w:ascii="Arial" w:hAnsi="Arial"/>
                <w:sz w:val="16"/>
                <w:szCs w:val="16"/>
              </w:rPr>
              <w:t>Prepared media section:</w:t>
            </w:r>
            <w:r w:rsidRPr="00450F75">
              <w:rPr>
                <w:rFonts w:ascii="Arial" w:hAnsi="Arial" w:cs="Arial"/>
                <w:sz w:val="16"/>
                <w:szCs w:val="16"/>
              </w:rPr>
              <w:t xml:space="preserve"> Evaluate media condition prior to use</w:t>
            </w: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1.10</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06/13/2011</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 xml:space="preserve">Added FBS </w:t>
            </w:r>
            <w:proofErr w:type="spellStart"/>
            <w:r w:rsidRPr="00450F75">
              <w:rPr>
                <w:rFonts w:ascii="Arial" w:hAnsi="Arial"/>
                <w:sz w:val="16"/>
                <w:szCs w:val="16"/>
              </w:rPr>
              <w:t>cytotoxicity</w:t>
            </w:r>
            <w:proofErr w:type="spellEnd"/>
            <w:r w:rsidRPr="00450F75">
              <w:rPr>
                <w:rFonts w:ascii="Arial" w:hAnsi="Arial"/>
                <w:sz w:val="16"/>
                <w:szCs w:val="16"/>
              </w:rPr>
              <w:t xml:space="preserve"> check, removed </w:t>
            </w:r>
            <w:proofErr w:type="spellStart"/>
            <w:r w:rsidRPr="00450F75">
              <w:rPr>
                <w:rFonts w:ascii="Arial" w:hAnsi="Arial"/>
                <w:sz w:val="16"/>
                <w:szCs w:val="16"/>
              </w:rPr>
              <w:t>Nuclisens</w:t>
            </w:r>
            <w:proofErr w:type="spellEnd"/>
            <w:r w:rsidRPr="00450F75">
              <w:rPr>
                <w:rFonts w:ascii="Arial" w:hAnsi="Arial"/>
                <w:sz w:val="16"/>
                <w:szCs w:val="16"/>
              </w:rPr>
              <w:t xml:space="preserve"> </w:t>
            </w:r>
            <w:proofErr w:type="spellStart"/>
            <w:r w:rsidRPr="00450F75">
              <w:rPr>
                <w:rFonts w:ascii="Arial" w:hAnsi="Arial"/>
                <w:sz w:val="16"/>
                <w:szCs w:val="16"/>
              </w:rPr>
              <w:t>EasyQ</w:t>
            </w:r>
            <w:proofErr w:type="spellEnd"/>
            <w:r w:rsidRPr="00450F75">
              <w:rPr>
                <w:rFonts w:ascii="Arial" w:hAnsi="Arial"/>
                <w:sz w:val="16"/>
                <w:szCs w:val="16"/>
              </w:rPr>
              <w:t xml:space="preserve"> and ASR --&gt; in molecular, removed Vitek32—no longer in use, added BACTEC FX, added check ambient temps daily in temp section</w:t>
            </w: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1.11</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09/21/2012</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 xml:space="preserve">Removed BD </w:t>
            </w:r>
            <w:proofErr w:type="spellStart"/>
            <w:r w:rsidRPr="00450F75">
              <w:rPr>
                <w:rFonts w:ascii="Arial" w:hAnsi="Arial"/>
                <w:sz w:val="16"/>
                <w:szCs w:val="16"/>
              </w:rPr>
              <w:t>ProbeTec</w:t>
            </w:r>
            <w:proofErr w:type="spellEnd"/>
            <w:r w:rsidRPr="00450F75">
              <w:rPr>
                <w:rFonts w:ascii="Arial" w:hAnsi="Arial"/>
                <w:sz w:val="16"/>
                <w:szCs w:val="16"/>
              </w:rPr>
              <w:t>—no longer in use, added assigning expiration date to reagents that do not have a manufacturer provided expiration date.</w:t>
            </w: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1.12</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Becky Carlson</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5/05/2013</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 xml:space="preserve">Added </w:t>
            </w:r>
            <w:proofErr w:type="spellStart"/>
            <w:r w:rsidRPr="00450F75">
              <w:rPr>
                <w:rFonts w:ascii="Arial" w:hAnsi="Arial"/>
                <w:sz w:val="16"/>
                <w:szCs w:val="16"/>
              </w:rPr>
              <w:t>Isensix</w:t>
            </w:r>
            <w:proofErr w:type="spellEnd"/>
            <w:r w:rsidRPr="00450F75">
              <w:rPr>
                <w:rFonts w:ascii="Arial" w:hAnsi="Arial"/>
                <w:sz w:val="16"/>
                <w:szCs w:val="16"/>
              </w:rPr>
              <w:t xml:space="preserve"> temperature monitoring language to Thermometer and Temperature sections.  Added Specimen retention requirement language.</w:t>
            </w: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rPr>
                <w:rFonts w:ascii="Arial" w:hAnsi="Arial"/>
                <w:sz w:val="20"/>
              </w:rPr>
            </w:pPr>
            <w:r>
              <w:rPr>
                <w:rFonts w:ascii="Arial" w:hAnsi="Arial"/>
                <w:sz w:val="20"/>
              </w:rPr>
              <w:t>1.13</w:t>
            </w:r>
          </w:p>
        </w:tc>
        <w:tc>
          <w:tcPr>
            <w:tcW w:w="2163"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Tina Gronquist</w:t>
            </w:r>
          </w:p>
        </w:tc>
        <w:tc>
          <w:tcPr>
            <w:tcW w:w="1620" w:type="dxa"/>
            <w:tcBorders>
              <w:top w:val="single" w:sz="4" w:space="0" w:color="auto"/>
              <w:left w:val="single" w:sz="4" w:space="0" w:color="auto"/>
              <w:bottom w:val="single" w:sz="4" w:space="0" w:color="auto"/>
              <w:right w:val="single" w:sz="4" w:space="0" w:color="auto"/>
            </w:tcBorders>
          </w:tcPr>
          <w:p w:rsidR="0082729A" w:rsidRDefault="0082729A" w:rsidP="00BF71A5">
            <w:pPr>
              <w:rPr>
                <w:rFonts w:ascii="Arial" w:hAnsi="Arial"/>
                <w:sz w:val="20"/>
              </w:rPr>
            </w:pPr>
            <w:r>
              <w:rPr>
                <w:rFonts w:ascii="Arial" w:hAnsi="Arial"/>
                <w:sz w:val="20"/>
              </w:rPr>
              <w:t>07/28/2014</w:t>
            </w:r>
          </w:p>
        </w:tc>
        <w:tc>
          <w:tcPr>
            <w:tcW w:w="4142" w:type="dxa"/>
            <w:tcBorders>
              <w:top w:val="single" w:sz="4" w:space="0" w:color="auto"/>
              <w:left w:val="single" w:sz="4" w:space="0" w:color="auto"/>
              <w:bottom w:val="single" w:sz="4" w:space="0" w:color="auto"/>
              <w:right w:val="single" w:sz="4" w:space="0" w:color="auto"/>
            </w:tcBorders>
          </w:tcPr>
          <w:p w:rsidR="0082729A" w:rsidRPr="00450F75" w:rsidRDefault="0082729A" w:rsidP="00450F75">
            <w:pPr>
              <w:jc w:val="left"/>
              <w:rPr>
                <w:rFonts w:ascii="Arial" w:hAnsi="Arial"/>
                <w:sz w:val="16"/>
                <w:szCs w:val="16"/>
              </w:rPr>
            </w:pPr>
            <w:r w:rsidRPr="00450F75">
              <w:rPr>
                <w:rFonts w:ascii="Arial" w:hAnsi="Arial"/>
                <w:sz w:val="16"/>
                <w:szCs w:val="16"/>
              </w:rPr>
              <w:t>Updated into online format</w:t>
            </w:r>
          </w:p>
        </w:tc>
      </w:tr>
      <w:tr w:rsidR="00B13559"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B13559" w:rsidRDefault="00B13559">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B13559" w:rsidRDefault="00B13559">
            <w:pPr>
              <w:rPr>
                <w:rFonts w:ascii="Arial" w:hAnsi="Arial"/>
                <w:sz w:val="20"/>
              </w:rPr>
            </w:pPr>
            <w:r>
              <w:rPr>
                <w:rFonts w:ascii="Arial" w:hAnsi="Arial"/>
                <w:sz w:val="20"/>
              </w:rPr>
              <w:t>2</w:t>
            </w:r>
          </w:p>
        </w:tc>
        <w:tc>
          <w:tcPr>
            <w:tcW w:w="2163" w:type="dxa"/>
            <w:tcBorders>
              <w:top w:val="single" w:sz="4" w:space="0" w:color="auto"/>
              <w:left w:val="single" w:sz="4" w:space="0" w:color="auto"/>
              <w:bottom w:val="single" w:sz="4" w:space="0" w:color="auto"/>
              <w:right w:val="single" w:sz="4" w:space="0" w:color="auto"/>
            </w:tcBorders>
          </w:tcPr>
          <w:p w:rsidR="00B13559" w:rsidRDefault="00B13559"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B13559" w:rsidRDefault="00B13559" w:rsidP="00BF71A5">
            <w:pPr>
              <w:rPr>
                <w:rFonts w:ascii="Arial" w:hAnsi="Arial"/>
                <w:sz w:val="20"/>
              </w:rPr>
            </w:pPr>
            <w:r>
              <w:rPr>
                <w:rFonts w:ascii="Arial" w:hAnsi="Arial"/>
                <w:sz w:val="20"/>
              </w:rPr>
              <w:t>4/2/2015</w:t>
            </w:r>
          </w:p>
        </w:tc>
        <w:tc>
          <w:tcPr>
            <w:tcW w:w="4142" w:type="dxa"/>
            <w:tcBorders>
              <w:top w:val="single" w:sz="4" w:space="0" w:color="auto"/>
              <w:left w:val="single" w:sz="4" w:space="0" w:color="auto"/>
              <w:bottom w:val="single" w:sz="4" w:space="0" w:color="auto"/>
              <w:right w:val="single" w:sz="4" w:space="0" w:color="auto"/>
            </w:tcBorders>
          </w:tcPr>
          <w:p w:rsidR="00B13559" w:rsidRPr="00450F75" w:rsidRDefault="00B13559" w:rsidP="00450F75">
            <w:pPr>
              <w:jc w:val="left"/>
              <w:rPr>
                <w:rFonts w:ascii="Arial" w:hAnsi="Arial"/>
                <w:sz w:val="16"/>
                <w:szCs w:val="16"/>
              </w:rPr>
            </w:pPr>
            <w:r>
              <w:rPr>
                <w:rFonts w:ascii="Arial" w:hAnsi="Arial"/>
                <w:sz w:val="16"/>
                <w:szCs w:val="16"/>
              </w:rPr>
              <w:t>Renumbered Procedure from MC801 to MCVI1.1, changed version to whole number, removed authorization and annual review table   for CMS upload.</w:t>
            </w:r>
          </w:p>
        </w:tc>
      </w:tr>
      <w:tr w:rsidR="00034202"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034202" w:rsidRDefault="00034202">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034202" w:rsidRDefault="00034202">
            <w:pPr>
              <w:rPr>
                <w:rFonts w:ascii="Arial" w:hAnsi="Arial"/>
                <w:sz w:val="20"/>
              </w:rPr>
            </w:pPr>
            <w:r>
              <w:rPr>
                <w:rFonts w:ascii="Arial" w:hAnsi="Arial"/>
                <w:sz w:val="20"/>
              </w:rPr>
              <w:t>3</w:t>
            </w:r>
          </w:p>
        </w:tc>
        <w:tc>
          <w:tcPr>
            <w:tcW w:w="2163" w:type="dxa"/>
            <w:tcBorders>
              <w:top w:val="single" w:sz="4" w:space="0" w:color="auto"/>
              <w:left w:val="single" w:sz="4" w:space="0" w:color="auto"/>
              <w:bottom w:val="single" w:sz="4" w:space="0" w:color="auto"/>
              <w:right w:val="single" w:sz="4" w:space="0" w:color="auto"/>
            </w:tcBorders>
          </w:tcPr>
          <w:p w:rsidR="00034202" w:rsidRDefault="00034202" w:rsidP="00BF71A5">
            <w:pPr>
              <w:rPr>
                <w:rFonts w:ascii="Arial" w:hAnsi="Arial"/>
                <w:sz w:val="20"/>
              </w:rPr>
            </w:pPr>
            <w:r>
              <w:rPr>
                <w:rFonts w:ascii="Arial" w:hAnsi="Arial"/>
                <w:sz w:val="20"/>
              </w:rPr>
              <w:t xml:space="preserve">Becky Carlson </w:t>
            </w:r>
          </w:p>
        </w:tc>
        <w:tc>
          <w:tcPr>
            <w:tcW w:w="1620" w:type="dxa"/>
            <w:tcBorders>
              <w:top w:val="single" w:sz="4" w:space="0" w:color="auto"/>
              <w:left w:val="single" w:sz="4" w:space="0" w:color="auto"/>
              <w:bottom w:val="single" w:sz="4" w:space="0" w:color="auto"/>
              <w:right w:val="single" w:sz="4" w:space="0" w:color="auto"/>
            </w:tcBorders>
          </w:tcPr>
          <w:p w:rsidR="00034202" w:rsidRDefault="00034202" w:rsidP="00BF71A5">
            <w:pPr>
              <w:rPr>
                <w:rFonts w:ascii="Arial" w:hAnsi="Arial"/>
                <w:sz w:val="20"/>
              </w:rPr>
            </w:pPr>
            <w:r>
              <w:rPr>
                <w:rFonts w:ascii="Arial" w:hAnsi="Arial"/>
                <w:sz w:val="20"/>
              </w:rPr>
              <w:t>9/22/2015</w:t>
            </w:r>
          </w:p>
        </w:tc>
        <w:tc>
          <w:tcPr>
            <w:tcW w:w="4142" w:type="dxa"/>
            <w:tcBorders>
              <w:top w:val="single" w:sz="4" w:space="0" w:color="auto"/>
              <w:left w:val="single" w:sz="4" w:space="0" w:color="auto"/>
              <w:bottom w:val="single" w:sz="4" w:space="0" w:color="auto"/>
              <w:right w:val="single" w:sz="4" w:space="0" w:color="auto"/>
            </w:tcBorders>
          </w:tcPr>
          <w:p w:rsidR="00034202" w:rsidRDefault="00034202" w:rsidP="00450F75">
            <w:pPr>
              <w:jc w:val="left"/>
              <w:rPr>
                <w:rFonts w:ascii="Arial" w:hAnsi="Arial"/>
                <w:sz w:val="16"/>
                <w:szCs w:val="16"/>
              </w:rPr>
            </w:pPr>
            <w:r>
              <w:rPr>
                <w:rFonts w:ascii="Arial" w:hAnsi="Arial"/>
                <w:sz w:val="16"/>
                <w:szCs w:val="16"/>
              </w:rPr>
              <w:t xml:space="preserve">Updated Reagent, Media, Stain, Chemicals </w:t>
            </w:r>
            <w:r w:rsidR="00EC0065">
              <w:rPr>
                <w:rFonts w:ascii="Arial" w:hAnsi="Arial"/>
                <w:sz w:val="16"/>
                <w:szCs w:val="16"/>
              </w:rPr>
              <w:t>and Antisera</w:t>
            </w:r>
            <w:r>
              <w:rPr>
                <w:rFonts w:ascii="Arial" w:hAnsi="Arial"/>
                <w:sz w:val="16"/>
                <w:szCs w:val="16"/>
              </w:rPr>
              <w:t xml:space="preserve"> sections regarding expiration dates/discard.</w:t>
            </w:r>
          </w:p>
          <w:p w:rsidR="00034202" w:rsidRDefault="00034202" w:rsidP="00450F75">
            <w:pPr>
              <w:jc w:val="left"/>
              <w:rPr>
                <w:rFonts w:ascii="Arial" w:hAnsi="Arial"/>
                <w:sz w:val="16"/>
                <w:szCs w:val="16"/>
              </w:rPr>
            </w:pPr>
            <w:r>
              <w:rPr>
                <w:rFonts w:ascii="Arial" w:hAnsi="Arial"/>
                <w:sz w:val="16"/>
                <w:szCs w:val="16"/>
              </w:rPr>
              <w:t>Updated “out of QC range results”, to be repeated same day, and documentation of possibly affected patient results.</w:t>
            </w:r>
          </w:p>
        </w:tc>
      </w:tr>
      <w:tr w:rsidR="0082609D"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82609D" w:rsidRDefault="0082609D">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609D" w:rsidRDefault="0082609D">
            <w:pPr>
              <w:rPr>
                <w:rFonts w:ascii="Arial" w:hAnsi="Arial"/>
                <w:sz w:val="20"/>
              </w:rPr>
            </w:pPr>
            <w:r>
              <w:rPr>
                <w:rFonts w:ascii="Arial" w:hAnsi="Arial"/>
                <w:sz w:val="20"/>
              </w:rPr>
              <w:t>4</w:t>
            </w:r>
          </w:p>
        </w:tc>
        <w:tc>
          <w:tcPr>
            <w:tcW w:w="2163" w:type="dxa"/>
            <w:tcBorders>
              <w:top w:val="single" w:sz="4" w:space="0" w:color="auto"/>
              <w:left w:val="single" w:sz="4" w:space="0" w:color="auto"/>
              <w:bottom w:val="single" w:sz="4" w:space="0" w:color="auto"/>
              <w:right w:val="single" w:sz="4" w:space="0" w:color="auto"/>
            </w:tcBorders>
          </w:tcPr>
          <w:p w:rsidR="0082609D" w:rsidRDefault="0082609D"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82609D" w:rsidRDefault="0082609D" w:rsidP="00BF71A5">
            <w:pPr>
              <w:rPr>
                <w:rFonts w:ascii="Arial" w:hAnsi="Arial"/>
                <w:sz w:val="20"/>
              </w:rPr>
            </w:pPr>
            <w:r>
              <w:rPr>
                <w:rFonts w:ascii="Arial" w:hAnsi="Arial"/>
                <w:sz w:val="20"/>
              </w:rPr>
              <w:t>10/1/15</w:t>
            </w:r>
          </w:p>
        </w:tc>
        <w:tc>
          <w:tcPr>
            <w:tcW w:w="4142" w:type="dxa"/>
            <w:tcBorders>
              <w:top w:val="single" w:sz="4" w:space="0" w:color="auto"/>
              <w:left w:val="single" w:sz="4" w:space="0" w:color="auto"/>
              <w:bottom w:val="single" w:sz="4" w:space="0" w:color="auto"/>
              <w:right w:val="single" w:sz="4" w:space="0" w:color="auto"/>
            </w:tcBorders>
          </w:tcPr>
          <w:p w:rsidR="0082609D" w:rsidRDefault="0082609D" w:rsidP="00450F75">
            <w:pPr>
              <w:jc w:val="left"/>
              <w:rPr>
                <w:rFonts w:ascii="Arial" w:hAnsi="Arial"/>
                <w:sz w:val="16"/>
                <w:szCs w:val="16"/>
              </w:rPr>
            </w:pPr>
            <w:r>
              <w:rPr>
                <w:rFonts w:ascii="Arial" w:hAnsi="Arial"/>
                <w:sz w:val="16"/>
                <w:szCs w:val="16"/>
              </w:rPr>
              <w:t>Added Defined water types to comply with CAP GEN.41500</w:t>
            </w:r>
          </w:p>
        </w:tc>
      </w:tr>
      <w:tr w:rsidR="007A0334"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7A0334" w:rsidRDefault="007A0334">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7A0334" w:rsidRDefault="007A0334">
            <w:pPr>
              <w:rPr>
                <w:rFonts w:ascii="Arial" w:hAnsi="Arial"/>
                <w:sz w:val="20"/>
              </w:rPr>
            </w:pPr>
            <w:r>
              <w:rPr>
                <w:rFonts w:ascii="Arial" w:hAnsi="Arial"/>
                <w:sz w:val="20"/>
              </w:rPr>
              <w:t>4</w:t>
            </w:r>
          </w:p>
        </w:tc>
        <w:tc>
          <w:tcPr>
            <w:tcW w:w="2163" w:type="dxa"/>
            <w:tcBorders>
              <w:top w:val="single" w:sz="4" w:space="0" w:color="auto"/>
              <w:left w:val="single" w:sz="4" w:space="0" w:color="auto"/>
              <w:bottom w:val="single" w:sz="4" w:space="0" w:color="auto"/>
              <w:right w:val="single" w:sz="4" w:space="0" w:color="auto"/>
            </w:tcBorders>
          </w:tcPr>
          <w:p w:rsidR="007A0334" w:rsidRDefault="007A0334" w:rsidP="00BF71A5">
            <w:pPr>
              <w:rPr>
                <w:rFonts w:ascii="Arial" w:hAnsi="Arial"/>
                <w:sz w:val="20"/>
              </w:rPr>
            </w:pPr>
            <w:r>
              <w:rPr>
                <w:rFonts w:ascii="Arial" w:hAnsi="Arial"/>
                <w:sz w:val="20"/>
              </w:rPr>
              <w:t>Susan DeMeyere</w:t>
            </w:r>
          </w:p>
        </w:tc>
        <w:tc>
          <w:tcPr>
            <w:tcW w:w="1620" w:type="dxa"/>
            <w:tcBorders>
              <w:top w:val="single" w:sz="4" w:space="0" w:color="auto"/>
              <w:left w:val="single" w:sz="4" w:space="0" w:color="auto"/>
              <w:bottom w:val="single" w:sz="4" w:space="0" w:color="auto"/>
              <w:right w:val="single" w:sz="4" w:space="0" w:color="auto"/>
            </w:tcBorders>
          </w:tcPr>
          <w:p w:rsidR="007A0334" w:rsidRDefault="007A0334" w:rsidP="00BF71A5">
            <w:pPr>
              <w:rPr>
                <w:rFonts w:ascii="Arial" w:hAnsi="Arial"/>
                <w:sz w:val="20"/>
              </w:rPr>
            </w:pPr>
            <w:r>
              <w:rPr>
                <w:rFonts w:ascii="Arial" w:hAnsi="Arial"/>
                <w:sz w:val="20"/>
              </w:rPr>
              <w:t>6/23/2017</w:t>
            </w:r>
          </w:p>
        </w:tc>
        <w:tc>
          <w:tcPr>
            <w:tcW w:w="4142" w:type="dxa"/>
            <w:tcBorders>
              <w:top w:val="single" w:sz="4" w:space="0" w:color="auto"/>
              <w:left w:val="single" w:sz="4" w:space="0" w:color="auto"/>
              <w:bottom w:val="single" w:sz="4" w:space="0" w:color="auto"/>
              <w:right w:val="single" w:sz="4" w:space="0" w:color="auto"/>
            </w:tcBorders>
          </w:tcPr>
          <w:p w:rsidR="007A0334" w:rsidRDefault="007A0334" w:rsidP="00450F75">
            <w:pPr>
              <w:jc w:val="left"/>
              <w:rPr>
                <w:rFonts w:ascii="Arial" w:hAnsi="Arial"/>
                <w:sz w:val="16"/>
                <w:szCs w:val="16"/>
              </w:rPr>
            </w:pPr>
            <w:r>
              <w:rPr>
                <w:rFonts w:ascii="Arial" w:hAnsi="Arial"/>
                <w:sz w:val="16"/>
                <w:szCs w:val="16"/>
              </w:rPr>
              <w:t xml:space="preserve">Removed Flagella &amp; </w:t>
            </w:r>
            <w:proofErr w:type="spellStart"/>
            <w:r>
              <w:rPr>
                <w:rFonts w:ascii="Arial" w:hAnsi="Arial"/>
                <w:sz w:val="16"/>
                <w:szCs w:val="16"/>
              </w:rPr>
              <w:t>Auromine-Rhodamine</w:t>
            </w:r>
            <w:proofErr w:type="spellEnd"/>
            <w:r>
              <w:rPr>
                <w:rFonts w:ascii="Arial" w:hAnsi="Arial"/>
                <w:sz w:val="16"/>
                <w:szCs w:val="16"/>
              </w:rPr>
              <w:t xml:space="preserve"> stains. Removed </w:t>
            </w:r>
            <w:proofErr w:type="spellStart"/>
            <w:r>
              <w:rPr>
                <w:rFonts w:ascii="Arial" w:hAnsi="Arial"/>
                <w:sz w:val="16"/>
                <w:szCs w:val="16"/>
              </w:rPr>
              <w:t>Isensix</w:t>
            </w:r>
            <w:proofErr w:type="spellEnd"/>
            <w:r>
              <w:rPr>
                <w:rFonts w:ascii="Arial" w:hAnsi="Arial"/>
                <w:sz w:val="16"/>
                <w:szCs w:val="16"/>
              </w:rPr>
              <w:t xml:space="preserve"> and added </w:t>
            </w:r>
            <w:proofErr w:type="spellStart"/>
            <w:r>
              <w:rPr>
                <w:rFonts w:ascii="Arial" w:hAnsi="Arial"/>
                <w:sz w:val="16"/>
                <w:szCs w:val="16"/>
              </w:rPr>
              <w:t>SmartTemps</w:t>
            </w:r>
            <w:proofErr w:type="spellEnd"/>
            <w:r>
              <w:rPr>
                <w:rFonts w:ascii="Arial" w:hAnsi="Arial"/>
                <w:sz w:val="16"/>
                <w:szCs w:val="16"/>
              </w:rPr>
              <w:t xml:space="preserve">. Removed Bactec 9240  </w:t>
            </w:r>
          </w:p>
        </w:tc>
      </w:tr>
      <w:tr w:rsidR="00412ED9"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412ED9" w:rsidRDefault="00412ED9">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412ED9" w:rsidRDefault="00412ED9">
            <w:pPr>
              <w:rPr>
                <w:rFonts w:ascii="Arial" w:hAnsi="Arial"/>
                <w:sz w:val="20"/>
              </w:rPr>
            </w:pPr>
            <w:r>
              <w:rPr>
                <w:rFonts w:ascii="Arial" w:hAnsi="Arial"/>
                <w:sz w:val="20"/>
              </w:rPr>
              <w:t>4</w:t>
            </w:r>
          </w:p>
        </w:tc>
        <w:tc>
          <w:tcPr>
            <w:tcW w:w="2163" w:type="dxa"/>
            <w:tcBorders>
              <w:top w:val="single" w:sz="4" w:space="0" w:color="auto"/>
              <w:left w:val="single" w:sz="4" w:space="0" w:color="auto"/>
              <w:bottom w:val="single" w:sz="4" w:space="0" w:color="auto"/>
              <w:right w:val="single" w:sz="4" w:space="0" w:color="auto"/>
            </w:tcBorders>
          </w:tcPr>
          <w:p w:rsidR="00412ED9" w:rsidRDefault="00412ED9" w:rsidP="00BF71A5">
            <w:pPr>
              <w:rPr>
                <w:rFonts w:ascii="Arial" w:hAnsi="Arial"/>
                <w:sz w:val="20"/>
              </w:rPr>
            </w:pPr>
            <w:r>
              <w:rPr>
                <w:rFonts w:ascii="Arial" w:hAnsi="Arial"/>
                <w:sz w:val="20"/>
              </w:rPr>
              <w:t>Susan DeMeyere</w:t>
            </w:r>
          </w:p>
        </w:tc>
        <w:tc>
          <w:tcPr>
            <w:tcW w:w="1620" w:type="dxa"/>
            <w:tcBorders>
              <w:top w:val="single" w:sz="4" w:space="0" w:color="auto"/>
              <w:left w:val="single" w:sz="4" w:space="0" w:color="auto"/>
              <w:bottom w:val="single" w:sz="4" w:space="0" w:color="auto"/>
              <w:right w:val="single" w:sz="4" w:space="0" w:color="auto"/>
            </w:tcBorders>
          </w:tcPr>
          <w:p w:rsidR="00412ED9" w:rsidRDefault="00412ED9" w:rsidP="00BF71A5">
            <w:pPr>
              <w:rPr>
                <w:rFonts w:ascii="Arial" w:hAnsi="Arial"/>
                <w:sz w:val="20"/>
              </w:rPr>
            </w:pPr>
            <w:r>
              <w:rPr>
                <w:rFonts w:ascii="Arial" w:hAnsi="Arial"/>
                <w:sz w:val="20"/>
              </w:rPr>
              <w:t>8/1/2017</w:t>
            </w:r>
          </w:p>
        </w:tc>
        <w:tc>
          <w:tcPr>
            <w:tcW w:w="4142" w:type="dxa"/>
            <w:tcBorders>
              <w:top w:val="single" w:sz="4" w:space="0" w:color="auto"/>
              <w:left w:val="single" w:sz="4" w:space="0" w:color="auto"/>
              <w:bottom w:val="single" w:sz="4" w:space="0" w:color="auto"/>
              <w:right w:val="single" w:sz="4" w:space="0" w:color="auto"/>
            </w:tcBorders>
          </w:tcPr>
          <w:p w:rsidR="00412ED9" w:rsidRDefault="00412ED9" w:rsidP="00450F75">
            <w:pPr>
              <w:jc w:val="left"/>
              <w:rPr>
                <w:rFonts w:ascii="Arial" w:hAnsi="Arial"/>
                <w:sz w:val="16"/>
                <w:szCs w:val="16"/>
              </w:rPr>
            </w:pPr>
            <w:r>
              <w:rPr>
                <w:rFonts w:ascii="Arial" w:hAnsi="Arial"/>
                <w:sz w:val="16"/>
                <w:szCs w:val="16"/>
              </w:rPr>
              <w:t xml:space="preserve">Changed Bactec filter cleaned monthly and </w:t>
            </w:r>
            <w:proofErr w:type="spellStart"/>
            <w:r>
              <w:rPr>
                <w:rFonts w:ascii="Arial" w:hAnsi="Arial"/>
                <w:sz w:val="16"/>
                <w:szCs w:val="16"/>
              </w:rPr>
              <w:t>Microscan</w:t>
            </w:r>
            <w:proofErr w:type="spellEnd"/>
            <w:r>
              <w:rPr>
                <w:rFonts w:ascii="Arial" w:hAnsi="Arial"/>
                <w:sz w:val="16"/>
                <w:szCs w:val="16"/>
              </w:rPr>
              <w:t xml:space="preserve"> panel types. </w:t>
            </w:r>
          </w:p>
        </w:tc>
      </w:tr>
      <w:tr w:rsidR="0097304C"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bottom w:val="nil"/>
              <w:right w:val="single" w:sz="4" w:space="0" w:color="auto"/>
            </w:tcBorders>
          </w:tcPr>
          <w:p w:rsidR="0097304C" w:rsidRDefault="0097304C">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97304C" w:rsidRDefault="0097304C">
            <w:pPr>
              <w:rPr>
                <w:rFonts w:ascii="Arial" w:hAnsi="Arial"/>
                <w:sz w:val="20"/>
              </w:rPr>
            </w:pPr>
            <w:r>
              <w:rPr>
                <w:rFonts w:ascii="Arial" w:hAnsi="Arial"/>
                <w:sz w:val="20"/>
              </w:rPr>
              <w:t>5</w:t>
            </w:r>
          </w:p>
        </w:tc>
        <w:tc>
          <w:tcPr>
            <w:tcW w:w="2163" w:type="dxa"/>
            <w:tcBorders>
              <w:top w:val="single" w:sz="4" w:space="0" w:color="auto"/>
              <w:left w:val="single" w:sz="4" w:space="0" w:color="auto"/>
              <w:bottom w:val="single" w:sz="4" w:space="0" w:color="auto"/>
              <w:right w:val="single" w:sz="4" w:space="0" w:color="auto"/>
            </w:tcBorders>
          </w:tcPr>
          <w:p w:rsidR="0097304C" w:rsidRDefault="0097304C" w:rsidP="00BF71A5">
            <w:pPr>
              <w:rPr>
                <w:rFonts w:ascii="Arial" w:hAnsi="Arial"/>
                <w:sz w:val="20"/>
              </w:rPr>
            </w:pPr>
            <w:r>
              <w:rPr>
                <w:rFonts w:ascii="Arial" w:hAnsi="Arial"/>
                <w:sz w:val="20"/>
              </w:rPr>
              <w:t>Helen Stefan</w:t>
            </w:r>
          </w:p>
        </w:tc>
        <w:tc>
          <w:tcPr>
            <w:tcW w:w="1620" w:type="dxa"/>
            <w:tcBorders>
              <w:top w:val="single" w:sz="4" w:space="0" w:color="auto"/>
              <w:left w:val="single" w:sz="4" w:space="0" w:color="auto"/>
              <w:bottom w:val="single" w:sz="4" w:space="0" w:color="auto"/>
              <w:right w:val="single" w:sz="4" w:space="0" w:color="auto"/>
            </w:tcBorders>
          </w:tcPr>
          <w:p w:rsidR="0097304C" w:rsidRDefault="0097304C" w:rsidP="00BF71A5">
            <w:pPr>
              <w:rPr>
                <w:rFonts w:ascii="Arial" w:hAnsi="Arial"/>
                <w:sz w:val="20"/>
              </w:rPr>
            </w:pPr>
            <w:r>
              <w:rPr>
                <w:rFonts w:ascii="Arial" w:hAnsi="Arial"/>
                <w:sz w:val="20"/>
              </w:rPr>
              <w:t>9/18/18</w:t>
            </w:r>
          </w:p>
        </w:tc>
        <w:tc>
          <w:tcPr>
            <w:tcW w:w="4142" w:type="dxa"/>
            <w:tcBorders>
              <w:top w:val="single" w:sz="4" w:space="0" w:color="auto"/>
              <w:left w:val="single" w:sz="4" w:space="0" w:color="auto"/>
              <w:bottom w:val="single" w:sz="4" w:space="0" w:color="auto"/>
              <w:right w:val="single" w:sz="4" w:space="0" w:color="auto"/>
            </w:tcBorders>
          </w:tcPr>
          <w:p w:rsidR="0097304C" w:rsidRPr="00801D60" w:rsidRDefault="0097304C" w:rsidP="00450F75">
            <w:pPr>
              <w:jc w:val="left"/>
              <w:rPr>
                <w:rFonts w:ascii="Arial" w:hAnsi="Arial"/>
                <w:sz w:val="16"/>
                <w:szCs w:val="16"/>
              </w:rPr>
            </w:pPr>
            <w:r w:rsidRPr="00801D60">
              <w:rPr>
                <w:rFonts w:ascii="Arial" w:hAnsi="Arial"/>
                <w:sz w:val="16"/>
                <w:szCs w:val="16"/>
              </w:rPr>
              <w:t>Expanded thermometer recertification statement</w:t>
            </w:r>
          </w:p>
        </w:tc>
      </w:tr>
      <w:tr w:rsidR="00504D7F"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504D7F" w:rsidRDefault="00504D7F">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504D7F" w:rsidRPr="00504D7F" w:rsidRDefault="00504D7F">
            <w:pPr>
              <w:jc w:val="left"/>
              <w:rPr>
                <w:rFonts w:ascii="Arial" w:hAnsi="Arial"/>
                <w:sz w:val="20"/>
              </w:rPr>
            </w:pPr>
            <w:r w:rsidRPr="00504D7F">
              <w:rPr>
                <w:rFonts w:ascii="Arial" w:hAnsi="Arial"/>
                <w:sz w:val="20"/>
              </w:rPr>
              <w:t>6</w:t>
            </w:r>
          </w:p>
        </w:tc>
        <w:tc>
          <w:tcPr>
            <w:tcW w:w="2163" w:type="dxa"/>
            <w:tcBorders>
              <w:top w:val="single" w:sz="4" w:space="0" w:color="auto"/>
              <w:left w:val="single" w:sz="4" w:space="0" w:color="auto"/>
              <w:bottom w:val="single" w:sz="4" w:space="0" w:color="auto"/>
              <w:right w:val="single" w:sz="4" w:space="0" w:color="auto"/>
            </w:tcBorders>
          </w:tcPr>
          <w:p w:rsidR="00801D60" w:rsidRDefault="003E06C3">
            <w:pPr>
              <w:jc w:val="left"/>
              <w:rPr>
                <w:rFonts w:ascii="Arial" w:hAnsi="Arial"/>
                <w:sz w:val="20"/>
              </w:rPr>
            </w:pPr>
            <w:r>
              <w:rPr>
                <w:rFonts w:ascii="Arial" w:hAnsi="Arial"/>
                <w:sz w:val="20"/>
              </w:rPr>
              <w:t>Susan DeMeyere</w:t>
            </w:r>
          </w:p>
        </w:tc>
        <w:tc>
          <w:tcPr>
            <w:tcW w:w="1620" w:type="dxa"/>
            <w:tcBorders>
              <w:top w:val="single" w:sz="4" w:space="0" w:color="auto"/>
              <w:left w:val="single" w:sz="4" w:space="0" w:color="auto"/>
              <w:bottom w:val="single" w:sz="4" w:space="0" w:color="auto"/>
              <w:right w:val="single" w:sz="4" w:space="0" w:color="auto"/>
            </w:tcBorders>
          </w:tcPr>
          <w:p w:rsidR="00504D7F" w:rsidRDefault="008D0207">
            <w:pPr>
              <w:jc w:val="left"/>
              <w:rPr>
                <w:rFonts w:ascii="Arial" w:hAnsi="Arial"/>
                <w:b/>
                <w:sz w:val="20"/>
              </w:rPr>
            </w:pPr>
            <w:r>
              <w:rPr>
                <w:rFonts w:ascii="Arial" w:hAnsi="Arial"/>
                <w:b/>
                <w:sz w:val="20"/>
              </w:rPr>
              <w:t>6/17/2019</w:t>
            </w:r>
          </w:p>
        </w:tc>
        <w:tc>
          <w:tcPr>
            <w:tcW w:w="4142" w:type="dxa"/>
            <w:tcBorders>
              <w:top w:val="single" w:sz="4" w:space="0" w:color="auto"/>
              <w:left w:val="single" w:sz="4" w:space="0" w:color="auto"/>
              <w:bottom w:val="single" w:sz="4" w:space="0" w:color="auto"/>
              <w:right w:val="single" w:sz="4" w:space="0" w:color="auto"/>
            </w:tcBorders>
          </w:tcPr>
          <w:p w:rsidR="009313CB" w:rsidRDefault="003E06C3">
            <w:pPr>
              <w:jc w:val="left"/>
              <w:rPr>
                <w:rFonts w:ascii="Arial" w:hAnsi="Arial"/>
                <w:sz w:val="16"/>
                <w:szCs w:val="16"/>
              </w:rPr>
            </w:pPr>
            <w:r>
              <w:rPr>
                <w:rFonts w:ascii="Arial" w:hAnsi="Arial"/>
                <w:sz w:val="16"/>
                <w:szCs w:val="16"/>
              </w:rPr>
              <w:t>Modified</w:t>
            </w:r>
            <w:r w:rsidR="009313CB">
              <w:rPr>
                <w:rFonts w:ascii="Arial" w:hAnsi="Arial"/>
                <w:sz w:val="16"/>
                <w:szCs w:val="16"/>
              </w:rPr>
              <w:t xml:space="preserve"> QC requirements for Etest &amp; ESBL to day of use. </w:t>
            </w:r>
          </w:p>
          <w:p w:rsidR="004B3952" w:rsidRPr="00801D60" w:rsidRDefault="004B3952" w:rsidP="00CA732A">
            <w:pPr>
              <w:jc w:val="left"/>
              <w:rPr>
                <w:rFonts w:ascii="Arial" w:hAnsi="Arial"/>
                <w:sz w:val="16"/>
                <w:szCs w:val="16"/>
              </w:rPr>
            </w:pPr>
            <w:r>
              <w:rPr>
                <w:rFonts w:ascii="Arial" w:hAnsi="Arial"/>
                <w:sz w:val="16"/>
                <w:szCs w:val="16"/>
              </w:rPr>
              <w:t>Added Vitek MS</w:t>
            </w:r>
            <w:r w:rsidR="009B7502">
              <w:rPr>
                <w:rFonts w:ascii="Arial" w:hAnsi="Arial"/>
                <w:sz w:val="16"/>
                <w:szCs w:val="16"/>
              </w:rPr>
              <w:t xml:space="preserve">, BioFire Film Array </w:t>
            </w:r>
            <w:r w:rsidR="00BD4915">
              <w:rPr>
                <w:rFonts w:ascii="Arial" w:hAnsi="Arial"/>
                <w:sz w:val="16"/>
                <w:szCs w:val="16"/>
              </w:rPr>
              <w:t xml:space="preserve">and </w:t>
            </w:r>
            <w:r w:rsidR="009B7502">
              <w:rPr>
                <w:rFonts w:ascii="Arial" w:hAnsi="Arial"/>
                <w:sz w:val="16"/>
                <w:szCs w:val="16"/>
              </w:rPr>
              <w:t>Cepheid</w:t>
            </w:r>
            <w:r w:rsidR="00BD4915">
              <w:rPr>
                <w:rFonts w:ascii="Arial" w:hAnsi="Arial"/>
                <w:sz w:val="16"/>
                <w:szCs w:val="16"/>
              </w:rPr>
              <w:t xml:space="preserve"> GeneXpert</w:t>
            </w:r>
            <w:r w:rsidR="006F552B">
              <w:rPr>
                <w:rFonts w:ascii="Arial" w:hAnsi="Arial"/>
                <w:sz w:val="16"/>
                <w:szCs w:val="16"/>
              </w:rPr>
              <w:t xml:space="preserve"> </w:t>
            </w:r>
            <w:r w:rsidR="00CA732A">
              <w:rPr>
                <w:rFonts w:ascii="Arial" w:hAnsi="Arial"/>
                <w:sz w:val="16"/>
                <w:szCs w:val="16"/>
              </w:rPr>
              <w:t>to equipment. Listed QC and maintenance requirements.</w:t>
            </w:r>
          </w:p>
        </w:tc>
      </w:tr>
      <w:tr w:rsidR="0082729A" w:rsidTr="00F6347E">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77"/>
        </w:trPr>
        <w:tc>
          <w:tcPr>
            <w:tcW w:w="1797" w:type="dxa"/>
            <w:vMerge/>
            <w:tcBorders>
              <w:left w:val="nil"/>
              <w:bottom w:val="nil"/>
              <w:right w:val="single" w:sz="4" w:space="0" w:color="auto"/>
            </w:tcBorders>
          </w:tcPr>
          <w:p w:rsidR="0082729A" w:rsidRDefault="0082729A">
            <w:pPr>
              <w:rPr>
                <w:rFonts w:ascii="Arial" w:hAnsi="Arial"/>
                <w:b/>
                <w:color w:val="0000FF"/>
                <w:sz w:val="20"/>
              </w:rPr>
            </w:pPr>
          </w:p>
        </w:tc>
        <w:tc>
          <w:tcPr>
            <w:tcW w:w="1440" w:type="dxa"/>
            <w:tcBorders>
              <w:top w:val="single" w:sz="4" w:space="0" w:color="auto"/>
              <w:left w:val="single" w:sz="4" w:space="0" w:color="auto"/>
              <w:bottom w:val="single" w:sz="4" w:space="0" w:color="auto"/>
              <w:right w:val="single" w:sz="4" w:space="0" w:color="auto"/>
            </w:tcBorders>
          </w:tcPr>
          <w:p w:rsidR="0082729A" w:rsidRDefault="0082729A">
            <w:pPr>
              <w:jc w:val="left"/>
              <w:rPr>
                <w:rFonts w:ascii="Arial" w:hAnsi="Arial"/>
                <w:b/>
                <w:sz w:val="20"/>
              </w:rPr>
            </w:pPr>
            <w:r>
              <w:rPr>
                <w:rFonts w:ascii="Arial" w:hAnsi="Arial"/>
                <w:b/>
                <w:sz w:val="20"/>
              </w:rPr>
              <w:t>Archived by:</w:t>
            </w:r>
          </w:p>
        </w:tc>
        <w:tc>
          <w:tcPr>
            <w:tcW w:w="2163" w:type="dxa"/>
            <w:tcBorders>
              <w:top w:val="single" w:sz="4" w:space="0" w:color="auto"/>
              <w:left w:val="single" w:sz="4" w:space="0" w:color="auto"/>
              <w:bottom w:val="single" w:sz="4" w:space="0" w:color="auto"/>
              <w:right w:val="single" w:sz="4" w:space="0" w:color="auto"/>
            </w:tcBorders>
          </w:tcPr>
          <w:p w:rsidR="0082729A" w:rsidRDefault="0082729A">
            <w:pPr>
              <w:jc w:val="left"/>
              <w:rPr>
                <w:rFonts w:ascii="Arial" w:hAnsi="Arial"/>
                <w:sz w:val="20"/>
              </w:rPr>
            </w:pPr>
          </w:p>
        </w:tc>
        <w:tc>
          <w:tcPr>
            <w:tcW w:w="1620" w:type="dxa"/>
            <w:tcBorders>
              <w:top w:val="single" w:sz="4" w:space="0" w:color="auto"/>
              <w:left w:val="single" w:sz="4" w:space="0" w:color="auto"/>
              <w:bottom w:val="single" w:sz="4" w:space="0" w:color="auto"/>
              <w:right w:val="single" w:sz="4" w:space="0" w:color="auto"/>
            </w:tcBorders>
          </w:tcPr>
          <w:p w:rsidR="0082729A" w:rsidRDefault="0082729A">
            <w:pPr>
              <w:jc w:val="left"/>
              <w:rPr>
                <w:rFonts w:ascii="Arial" w:hAnsi="Arial"/>
                <w:b/>
                <w:sz w:val="20"/>
              </w:rPr>
            </w:pPr>
            <w:r>
              <w:rPr>
                <w:rFonts w:ascii="Arial" w:hAnsi="Arial"/>
                <w:b/>
                <w:sz w:val="20"/>
              </w:rPr>
              <w:t>Archived Date:</w:t>
            </w:r>
          </w:p>
        </w:tc>
        <w:tc>
          <w:tcPr>
            <w:tcW w:w="4142" w:type="dxa"/>
            <w:tcBorders>
              <w:top w:val="single" w:sz="4" w:space="0" w:color="auto"/>
              <w:left w:val="single" w:sz="4" w:space="0" w:color="auto"/>
              <w:bottom w:val="single" w:sz="4" w:space="0" w:color="auto"/>
              <w:right w:val="single" w:sz="4" w:space="0" w:color="auto"/>
            </w:tcBorders>
          </w:tcPr>
          <w:p w:rsidR="0082729A" w:rsidRDefault="0082729A">
            <w:pPr>
              <w:jc w:val="left"/>
              <w:rPr>
                <w:rFonts w:ascii="Arial" w:hAnsi="Arial"/>
                <w:sz w:val="20"/>
              </w:rPr>
            </w:pPr>
          </w:p>
        </w:tc>
      </w:tr>
    </w:tbl>
    <w:p w:rsidR="00520B73" w:rsidRDefault="00520B73" w:rsidP="00052B33">
      <w:pPr>
        <w:pStyle w:val="Header"/>
        <w:tabs>
          <w:tab w:val="clear" w:pos="4320"/>
          <w:tab w:val="clear" w:pos="8640"/>
        </w:tabs>
        <w:rPr>
          <w:rFonts w:ascii="Arial" w:hAnsi="Arial"/>
        </w:rPr>
      </w:pPr>
    </w:p>
    <w:sectPr w:rsidR="00520B73" w:rsidSect="00052B33">
      <w:headerReference w:type="default" r:id="rId17"/>
      <w:footerReference w:type="default" r:id="rId18"/>
      <w:type w:val="continuous"/>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207" w:rsidRDefault="008D0207">
      <w:r>
        <w:separator/>
      </w:r>
    </w:p>
  </w:endnote>
  <w:endnote w:type="continuationSeparator" w:id="0">
    <w:p w:rsidR="008D0207" w:rsidRDefault="008D0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07" w:rsidRDefault="008D0207" w:rsidP="005D5A5D">
    <w:pPr>
      <w:pStyle w:val="Footer"/>
    </w:pPr>
  </w:p>
  <w:p w:rsidR="008D0207" w:rsidRDefault="008D0207">
    <w:r w:rsidRPr="008B6CFE">
      <w:rPr>
        <w:sz w:val="16"/>
        <w:szCs w:val="16"/>
      </w:rPr>
      <w:t xml:space="preserve">Children’s </w:t>
    </w:r>
    <w:r>
      <w:rPr>
        <w:sz w:val="16"/>
        <w:szCs w:val="16"/>
      </w:rPr>
      <w:t xml:space="preserve">Minnesota, Minneapolis, Minnesota                                                                                                        </w:t>
    </w:r>
    <w:r>
      <w:rPr>
        <w:sz w:val="16"/>
        <w:szCs w:val="16"/>
      </w:rPr>
      <w:tab/>
    </w:r>
    <w:r w:rsidRPr="00AC575A">
      <w:rPr>
        <w:sz w:val="16"/>
        <w:szCs w:val="16"/>
      </w:rPr>
      <w:t xml:space="preserve">Page </w:t>
    </w:r>
    <w:r w:rsidRPr="00AC575A">
      <w:rPr>
        <w:sz w:val="16"/>
        <w:szCs w:val="16"/>
      </w:rPr>
      <w:fldChar w:fldCharType="begin"/>
    </w:r>
    <w:r w:rsidRPr="00AC575A">
      <w:rPr>
        <w:sz w:val="16"/>
        <w:szCs w:val="16"/>
      </w:rPr>
      <w:instrText xml:space="preserve"> PAGE </w:instrText>
    </w:r>
    <w:r w:rsidRPr="00AC575A">
      <w:rPr>
        <w:sz w:val="16"/>
        <w:szCs w:val="16"/>
      </w:rPr>
      <w:fldChar w:fldCharType="separate"/>
    </w:r>
    <w:r w:rsidR="00182148">
      <w:rPr>
        <w:noProof/>
        <w:sz w:val="16"/>
        <w:szCs w:val="16"/>
      </w:rPr>
      <w:t>10</w:t>
    </w:r>
    <w:r w:rsidRPr="00AC575A">
      <w:rPr>
        <w:sz w:val="16"/>
        <w:szCs w:val="16"/>
      </w:rPr>
      <w:fldChar w:fldCharType="end"/>
    </w:r>
    <w:r w:rsidRPr="00AC575A">
      <w:rPr>
        <w:sz w:val="16"/>
        <w:szCs w:val="16"/>
      </w:rPr>
      <w:t xml:space="preserve"> of </w:t>
    </w:r>
    <w:r w:rsidRPr="00AC575A">
      <w:rPr>
        <w:sz w:val="16"/>
        <w:szCs w:val="16"/>
      </w:rPr>
      <w:fldChar w:fldCharType="begin"/>
    </w:r>
    <w:r w:rsidRPr="00AC575A">
      <w:rPr>
        <w:sz w:val="16"/>
        <w:szCs w:val="16"/>
      </w:rPr>
      <w:instrText xml:space="preserve"> NUMPAGES  </w:instrText>
    </w:r>
    <w:r w:rsidRPr="00AC575A">
      <w:rPr>
        <w:sz w:val="16"/>
        <w:szCs w:val="16"/>
      </w:rPr>
      <w:fldChar w:fldCharType="separate"/>
    </w:r>
    <w:r w:rsidR="00182148">
      <w:rPr>
        <w:noProof/>
        <w:sz w:val="16"/>
        <w:szCs w:val="16"/>
      </w:rPr>
      <w:t>10</w:t>
    </w:r>
    <w:r w:rsidRPr="00AC575A">
      <w:rPr>
        <w:sz w:val="16"/>
        <w:szCs w:val="16"/>
      </w:rPr>
      <w:fldChar w:fldCharType="end"/>
    </w:r>
  </w:p>
  <w:p w:rsidR="008D0207" w:rsidRPr="008B6CFE" w:rsidRDefault="008D0207" w:rsidP="005D5A5D">
    <w:pPr>
      <w:pStyle w:val="Footer"/>
      <w:rPr>
        <w:sz w:val="16"/>
        <w:szCs w:val="16"/>
      </w:rPr>
    </w:pPr>
    <w:r w:rsidRPr="008B6CFE">
      <w:rPr>
        <w:sz w:val="16"/>
        <w:szCs w:val="16"/>
      </w:rPr>
      <w:t>Printed copy expires 2359 on day of print</w:t>
    </w:r>
  </w:p>
  <w:p w:rsidR="008D0207" w:rsidRDefault="008D0207" w:rsidP="005D5A5D">
    <w:pPr>
      <w:ind w:left="-1260" w:right="-1260"/>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207" w:rsidRDefault="008D0207">
      <w:r>
        <w:separator/>
      </w:r>
    </w:p>
  </w:footnote>
  <w:footnote w:type="continuationSeparator" w:id="0">
    <w:p w:rsidR="008D0207" w:rsidRDefault="008D0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07" w:rsidRDefault="008D0207" w:rsidP="00520B73">
    <w:pPr>
      <w:ind w:left="-1260" w:right="-1260"/>
      <w:rPr>
        <w:rFonts w:ascii="Arial" w:hAnsi="Arial"/>
        <w:sz w:val="18"/>
      </w:rPr>
    </w:pPr>
    <w:r>
      <w:rPr>
        <w:rFonts w:ascii="Arial" w:hAnsi="Arial"/>
        <w:noProof/>
        <w:sz w:val="18"/>
      </w:rPr>
      <w:drawing>
        <wp:anchor distT="0" distB="0" distL="114300" distR="114300" simplePos="0" relativeHeight="251659776" behindDoc="0" locked="0" layoutInCell="0" allowOverlap="1">
          <wp:simplePos x="0" y="0"/>
          <wp:positionH relativeFrom="column">
            <wp:posOffset>4962525</wp:posOffset>
          </wp:positionH>
          <wp:positionV relativeFrom="page">
            <wp:posOffset>219075</wp:posOffset>
          </wp:positionV>
          <wp:extent cx="1600200" cy="514350"/>
          <wp:effectExtent l="1905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rPr>
        <w:rFonts w:ascii="Arial" w:hAnsi="Arial"/>
        <w:noProof/>
        <w:sz w:val="20"/>
      </w:rPr>
      <w:drawing>
        <wp:anchor distT="0" distB="0" distL="114300" distR="114300" simplePos="0" relativeHeight="251657728" behindDoc="1" locked="0" layoutInCell="1" allowOverlap="1">
          <wp:simplePos x="0" y="0"/>
          <wp:positionH relativeFrom="column">
            <wp:posOffset>5497830</wp:posOffset>
          </wp:positionH>
          <wp:positionV relativeFrom="paragraph">
            <wp:posOffset>-50165</wp:posOffset>
          </wp:positionV>
          <wp:extent cx="788670" cy="452120"/>
          <wp:effectExtent l="19050" t="0" r="0" b="0"/>
          <wp:wrapThrough wrapText="bothSides">
            <wp:wrapPolygon edited="0">
              <wp:start x="-522" y="0"/>
              <wp:lineTo x="-522" y="20933"/>
              <wp:lineTo x="21391" y="20933"/>
              <wp:lineTo x="21391" y="0"/>
              <wp:lineTo x="-522" y="0"/>
            </wp:wrapPolygon>
          </wp:wrapThrough>
          <wp:docPr id="3" name="Picture 3" descr="Children's logo 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logo 3-color"/>
                  <pic:cNvPicPr>
                    <a:picLocks noChangeAspect="1" noChangeArrowheads="1"/>
                  </pic:cNvPicPr>
                </pic:nvPicPr>
                <pic:blipFill>
                  <a:blip r:embed="rId2"/>
                  <a:srcRect/>
                  <a:stretch>
                    <a:fillRect/>
                  </a:stretch>
                </pic:blipFill>
                <pic:spPr bwMode="auto">
                  <a:xfrm>
                    <a:off x="0" y="0"/>
                    <a:ext cx="788670" cy="452120"/>
                  </a:xfrm>
                  <a:prstGeom prst="rect">
                    <a:avLst/>
                  </a:prstGeom>
                  <a:noFill/>
                </pic:spPr>
              </pic:pic>
            </a:graphicData>
          </a:graphic>
        </wp:anchor>
      </w:drawing>
    </w:r>
    <w:r>
      <w:rPr>
        <w:rFonts w:ascii="Arial" w:hAnsi="Arial"/>
        <w:sz w:val="18"/>
      </w:rPr>
      <w:t>MCVI 1.1 Microbiology/Virology QC Policy</w:t>
    </w:r>
  </w:p>
  <w:p w:rsidR="008D0207" w:rsidRPr="00520B73" w:rsidRDefault="008D0207" w:rsidP="00520B73">
    <w:pPr>
      <w:ind w:left="-1260" w:right="-1260"/>
      <w:rPr>
        <w:rFonts w:ascii="Arial" w:hAnsi="Arial"/>
        <w:sz w:val="18"/>
      </w:rPr>
    </w:pPr>
    <w:r>
      <w:rPr>
        <w:rFonts w:ascii="Arial" w:hAnsi="Arial"/>
        <w:sz w:val="18"/>
      </w:rPr>
      <w:t>Version 6</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8D0207" w:rsidRDefault="008D0207">
    <w:pPr>
      <w:ind w:left="-1260" w:right="-1260"/>
      <w:rPr>
        <w:rFonts w:ascii="Arial" w:hAnsi="Arial"/>
        <w:sz w:val="18"/>
      </w:rPr>
    </w:pPr>
    <w:r>
      <w:rPr>
        <w:rFonts w:ascii="Arial" w:hAnsi="Arial"/>
        <w:sz w:val="18"/>
      </w:rPr>
      <w:t xml:space="preserve">Effective Date: </w:t>
    </w:r>
    <w:r w:rsidR="00182148">
      <w:rPr>
        <w:rFonts w:ascii="Arial" w:hAnsi="Arial"/>
        <w:sz w:val="18"/>
      </w:rPr>
      <w:t>6/17/2019</w:t>
    </w:r>
  </w:p>
  <w:p w:rsidR="008D0207" w:rsidRDefault="008D0207">
    <w:pPr>
      <w:ind w:left="-1260" w:right="-1260"/>
      <w:rPr>
        <w:b/>
        <w:sz w:val="18"/>
      </w:rPr>
    </w:pPr>
  </w:p>
  <w:p w:rsidR="008D0207" w:rsidRDefault="008D0207">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F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290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A15B30"/>
    <w:multiLevelType w:val="hybridMultilevel"/>
    <w:tmpl w:val="EA1A6A1C"/>
    <w:lvl w:ilvl="0" w:tplc="6AE0B1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42D626F"/>
    <w:multiLevelType w:val="singleLevel"/>
    <w:tmpl w:val="F67A3A50"/>
    <w:lvl w:ilvl="0">
      <w:start w:val="1"/>
      <w:numFmt w:val="lowerLetter"/>
      <w:lvlText w:val="%1."/>
      <w:lvlJc w:val="left"/>
      <w:pPr>
        <w:tabs>
          <w:tab w:val="num" w:pos="1080"/>
        </w:tabs>
        <w:ind w:left="1080" w:hanging="360"/>
      </w:pPr>
      <w:rPr>
        <w:rFonts w:hint="default"/>
      </w:rPr>
    </w:lvl>
  </w:abstractNum>
  <w:abstractNum w:abstractNumId="5">
    <w:nsid w:val="04902A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61B76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7404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8FA7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96651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DDF5EA6"/>
    <w:multiLevelType w:val="singleLevel"/>
    <w:tmpl w:val="8A0EBCBA"/>
    <w:lvl w:ilvl="0">
      <w:start w:val="1"/>
      <w:numFmt w:val="lowerLetter"/>
      <w:lvlText w:val="%1."/>
      <w:lvlJc w:val="left"/>
      <w:pPr>
        <w:tabs>
          <w:tab w:val="num" w:pos="1125"/>
        </w:tabs>
        <w:ind w:left="1125" w:hanging="360"/>
      </w:pPr>
      <w:rPr>
        <w:rFonts w:hint="default"/>
      </w:rPr>
    </w:lvl>
  </w:abstractNum>
  <w:abstractNum w:abstractNumId="11">
    <w:nsid w:val="0ED0624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0F4D1D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FF977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0210423"/>
    <w:multiLevelType w:val="hybridMultilevel"/>
    <w:tmpl w:val="1A06A2B6"/>
    <w:lvl w:ilvl="0" w:tplc="6AE0B106">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10E42569"/>
    <w:multiLevelType w:val="singleLevel"/>
    <w:tmpl w:val="B766727C"/>
    <w:lvl w:ilvl="0">
      <w:start w:val="1"/>
      <w:numFmt w:val="lowerLetter"/>
      <w:lvlText w:val="%1."/>
      <w:lvlJc w:val="left"/>
      <w:pPr>
        <w:tabs>
          <w:tab w:val="num" w:pos="1125"/>
        </w:tabs>
        <w:ind w:left="1125" w:hanging="360"/>
      </w:pPr>
      <w:rPr>
        <w:rFonts w:hint="default"/>
      </w:rPr>
    </w:lvl>
  </w:abstractNum>
  <w:abstractNum w:abstractNumId="16">
    <w:nsid w:val="11CE4365"/>
    <w:multiLevelType w:val="singleLevel"/>
    <w:tmpl w:val="566026B2"/>
    <w:lvl w:ilvl="0">
      <w:start w:val="1"/>
      <w:numFmt w:val="lowerLetter"/>
      <w:lvlText w:val="%1."/>
      <w:lvlJc w:val="left"/>
      <w:pPr>
        <w:tabs>
          <w:tab w:val="num" w:pos="1125"/>
        </w:tabs>
        <w:ind w:left="1125" w:hanging="360"/>
      </w:pPr>
      <w:rPr>
        <w:rFonts w:hint="default"/>
      </w:rPr>
    </w:lvl>
  </w:abstractNum>
  <w:abstractNum w:abstractNumId="17">
    <w:nsid w:val="14A1235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153A0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55A4F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15E4122D"/>
    <w:multiLevelType w:val="singleLevel"/>
    <w:tmpl w:val="F67A3A50"/>
    <w:lvl w:ilvl="0">
      <w:start w:val="1"/>
      <w:numFmt w:val="lowerLetter"/>
      <w:lvlText w:val="%1."/>
      <w:lvlJc w:val="left"/>
      <w:pPr>
        <w:tabs>
          <w:tab w:val="num" w:pos="1080"/>
        </w:tabs>
        <w:ind w:left="1080" w:hanging="360"/>
      </w:pPr>
      <w:rPr>
        <w:rFonts w:hint="default"/>
      </w:rPr>
    </w:lvl>
  </w:abstractNum>
  <w:abstractNum w:abstractNumId="21">
    <w:nsid w:val="18F52C32"/>
    <w:multiLevelType w:val="hybridMultilevel"/>
    <w:tmpl w:val="4DB214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E54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1D270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1D976664"/>
    <w:multiLevelType w:val="singleLevel"/>
    <w:tmpl w:val="BA8285D8"/>
    <w:lvl w:ilvl="0">
      <w:start w:val="1"/>
      <w:numFmt w:val="lowerLetter"/>
      <w:lvlText w:val="%1."/>
      <w:lvlJc w:val="left"/>
      <w:pPr>
        <w:tabs>
          <w:tab w:val="num" w:pos="1125"/>
        </w:tabs>
        <w:ind w:left="1125" w:hanging="360"/>
      </w:pPr>
      <w:rPr>
        <w:rFonts w:hint="default"/>
      </w:rPr>
    </w:lvl>
  </w:abstractNum>
  <w:abstractNum w:abstractNumId="25">
    <w:nsid w:val="1DC37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E544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1EA41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1EAE3A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1FD736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1FF93EBD"/>
    <w:multiLevelType w:val="singleLevel"/>
    <w:tmpl w:val="F67A3A50"/>
    <w:lvl w:ilvl="0">
      <w:start w:val="1"/>
      <w:numFmt w:val="lowerLetter"/>
      <w:lvlText w:val="%1."/>
      <w:lvlJc w:val="left"/>
      <w:pPr>
        <w:tabs>
          <w:tab w:val="num" w:pos="1080"/>
        </w:tabs>
        <w:ind w:left="1080" w:hanging="360"/>
      </w:pPr>
      <w:rPr>
        <w:rFonts w:hint="default"/>
      </w:rPr>
    </w:lvl>
  </w:abstractNum>
  <w:abstractNum w:abstractNumId="31">
    <w:nsid w:val="20EE7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25D92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26DE436D"/>
    <w:multiLevelType w:val="hybridMultilevel"/>
    <w:tmpl w:val="01A20484"/>
    <w:lvl w:ilvl="0" w:tplc="727C9218">
      <w:start w:val="1"/>
      <w:numFmt w:val="lowerLetter"/>
      <w:lvlText w:val="%1."/>
      <w:lvlJc w:val="left"/>
      <w:pPr>
        <w:tabs>
          <w:tab w:val="num" w:pos="1485"/>
        </w:tabs>
        <w:ind w:left="1485"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27B926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2AEC66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2BF50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F7D1691"/>
    <w:multiLevelType w:val="singleLevel"/>
    <w:tmpl w:val="04090001"/>
    <w:lvl w:ilvl="0">
      <w:start w:val="1"/>
      <w:numFmt w:val="bullet"/>
      <w:lvlText w:val=""/>
      <w:lvlJc w:val="left"/>
      <w:pPr>
        <w:ind w:left="720" w:hanging="360"/>
      </w:pPr>
      <w:rPr>
        <w:rFonts w:ascii="Symbol" w:hAnsi="Symbol" w:hint="default"/>
        <w:b w:val="0"/>
      </w:rPr>
    </w:lvl>
  </w:abstractNum>
  <w:abstractNum w:abstractNumId="38">
    <w:nsid w:val="31391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3AC7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35FF2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36412841"/>
    <w:multiLevelType w:val="hybridMultilevel"/>
    <w:tmpl w:val="FC7CB5DC"/>
    <w:lvl w:ilvl="0" w:tplc="A816EF88">
      <w:start w:val="1"/>
      <w:numFmt w:val="lowerLetter"/>
      <w:lvlText w:val="%1."/>
      <w:lvlJc w:val="left"/>
      <w:pPr>
        <w:tabs>
          <w:tab w:val="num" w:pos="660"/>
        </w:tabs>
        <w:ind w:left="660" w:hanging="360"/>
      </w:pPr>
      <w:rPr>
        <w:rFonts w:hint="default"/>
      </w:rPr>
    </w:lvl>
    <w:lvl w:ilvl="1" w:tplc="04090001">
      <w:start w:val="1"/>
      <w:numFmt w:val="bullet"/>
      <w:lvlText w:val=""/>
      <w:lvlJc w:val="left"/>
      <w:pPr>
        <w:tabs>
          <w:tab w:val="num" w:pos="1380"/>
        </w:tabs>
        <w:ind w:left="1380" w:hanging="360"/>
      </w:pPr>
      <w:rPr>
        <w:rFonts w:ascii="Symbol" w:hAnsi="Symbol"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2">
    <w:nsid w:val="37265F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7783B6C"/>
    <w:multiLevelType w:val="hybridMultilevel"/>
    <w:tmpl w:val="A0207D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39610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3AAF0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3CE55B70"/>
    <w:multiLevelType w:val="singleLevel"/>
    <w:tmpl w:val="0409000F"/>
    <w:lvl w:ilvl="0">
      <w:start w:val="1"/>
      <w:numFmt w:val="decimal"/>
      <w:lvlText w:val="%1."/>
      <w:lvlJc w:val="left"/>
      <w:pPr>
        <w:tabs>
          <w:tab w:val="num" w:pos="720"/>
        </w:tabs>
        <w:ind w:left="720" w:hanging="360"/>
      </w:pPr>
    </w:lvl>
  </w:abstractNum>
  <w:abstractNum w:abstractNumId="47">
    <w:nsid w:val="3E811943"/>
    <w:multiLevelType w:val="singleLevel"/>
    <w:tmpl w:val="F67A3A50"/>
    <w:lvl w:ilvl="0">
      <w:start w:val="1"/>
      <w:numFmt w:val="lowerLetter"/>
      <w:lvlText w:val="%1."/>
      <w:lvlJc w:val="left"/>
      <w:pPr>
        <w:tabs>
          <w:tab w:val="num" w:pos="1080"/>
        </w:tabs>
        <w:ind w:left="1080" w:hanging="360"/>
      </w:pPr>
      <w:rPr>
        <w:rFonts w:hint="default"/>
      </w:rPr>
    </w:lvl>
  </w:abstractNum>
  <w:abstractNum w:abstractNumId="48">
    <w:nsid w:val="459D67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49A214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49C55132"/>
    <w:multiLevelType w:val="singleLevel"/>
    <w:tmpl w:val="83ACE818"/>
    <w:lvl w:ilvl="0">
      <w:start w:val="1"/>
      <w:numFmt w:val="lowerLetter"/>
      <w:lvlText w:val="%1."/>
      <w:lvlJc w:val="left"/>
      <w:pPr>
        <w:tabs>
          <w:tab w:val="num" w:pos="1155"/>
        </w:tabs>
        <w:ind w:left="1155" w:hanging="360"/>
      </w:pPr>
      <w:rPr>
        <w:rFonts w:hint="default"/>
      </w:rPr>
    </w:lvl>
  </w:abstractNum>
  <w:abstractNum w:abstractNumId="51">
    <w:nsid w:val="4B8E57DC"/>
    <w:multiLevelType w:val="singleLevel"/>
    <w:tmpl w:val="04090017"/>
    <w:lvl w:ilvl="0">
      <w:start w:val="1"/>
      <w:numFmt w:val="lowerLetter"/>
      <w:lvlText w:val="%1)"/>
      <w:lvlJc w:val="left"/>
      <w:pPr>
        <w:ind w:left="1080" w:hanging="360"/>
      </w:pPr>
      <w:rPr>
        <w:rFonts w:hint="default"/>
      </w:rPr>
    </w:lvl>
  </w:abstractNum>
  <w:abstractNum w:abstractNumId="52">
    <w:nsid w:val="4EF42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52EC6F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56C340BE"/>
    <w:multiLevelType w:val="singleLevel"/>
    <w:tmpl w:val="F946B488"/>
    <w:lvl w:ilvl="0">
      <w:start w:val="1"/>
      <w:numFmt w:val="lowerLetter"/>
      <w:lvlText w:val="%1."/>
      <w:lvlJc w:val="left"/>
      <w:pPr>
        <w:tabs>
          <w:tab w:val="num" w:pos="1080"/>
        </w:tabs>
        <w:ind w:left="1080" w:hanging="360"/>
      </w:pPr>
      <w:rPr>
        <w:rFonts w:hint="default"/>
        <w:i w:val="0"/>
      </w:rPr>
    </w:lvl>
  </w:abstractNum>
  <w:abstractNum w:abstractNumId="55">
    <w:nsid w:val="57DD7E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59962A90"/>
    <w:multiLevelType w:val="hybridMultilevel"/>
    <w:tmpl w:val="D5EC3D70"/>
    <w:lvl w:ilvl="0" w:tplc="6AE0B106">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5A437634"/>
    <w:multiLevelType w:val="singleLevel"/>
    <w:tmpl w:val="F67A3A50"/>
    <w:lvl w:ilvl="0">
      <w:start w:val="1"/>
      <w:numFmt w:val="lowerLetter"/>
      <w:lvlText w:val="%1."/>
      <w:lvlJc w:val="left"/>
      <w:pPr>
        <w:tabs>
          <w:tab w:val="num" w:pos="1080"/>
        </w:tabs>
        <w:ind w:left="1080" w:hanging="360"/>
      </w:pPr>
      <w:rPr>
        <w:rFonts w:hint="default"/>
      </w:rPr>
    </w:lvl>
  </w:abstractNum>
  <w:abstractNum w:abstractNumId="58">
    <w:nsid w:val="5A996A8E"/>
    <w:multiLevelType w:val="singleLevel"/>
    <w:tmpl w:val="6B528874"/>
    <w:lvl w:ilvl="0">
      <w:start w:val="1"/>
      <w:numFmt w:val="lowerLetter"/>
      <w:lvlText w:val="%1."/>
      <w:lvlJc w:val="left"/>
      <w:pPr>
        <w:tabs>
          <w:tab w:val="num" w:pos="1080"/>
        </w:tabs>
        <w:ind w:left="1080" w:hanging="360"/>
      </w:pPr>
      <w:rPr>
        <w:rFonts w:hint="default"/>
        <w:b w:val="0"/>
      </w:rPr>
    </w:lvl>
  </w:abstractNum>
  <w:abstractNum w:abstractNumId="59">
    <w:nsid w:val="5BDE165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0">
    <w:nsid w:val="5BFD3F4A"/>
    <w:multiLevelType w:val="singleLevel"/>
    <w:tmpl w:val="6614A4A8"/>
    <w:lvl w:ilvl="0">
      <w:start w:val="1"/>
      <w:numFmt w:val="lowerLetter"/>
      <w:lvlText w:val="%1."/>
      <w:lvlJc w:val="left"/>
      <w:pPr>
        <w:tabs>
          <w:tab w:val="num" w:pos="1125"/>
        </w:tabs>
        <w:ind w:left="1125" w:hanging="360"/>
      </w:pPr>
      <w:rPr>
        <w:rFonts w:hint="default"/>
      </w:rPr>
    </w:lvl>
  </w:abstractNum>
  <w:abstractNum w:abstractNumId="61">
    <w:nsid w:val="5CA74A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5D9D2B27"/>
    <w:multiLevelType w:val="singleLevel"/>
    <w:tmpl w:val="F67A3A50"/>
    <w:lvl w:ilvl="0">
      <w:start w:val="1"/>
      <w:numFmt w:val="lowerLetter"/>
      <w:lvlText w:val="%1."/>
      <w:lvlJc w:val="left"/>
      <w:pPr>
        <w:tabs>
          <w:tab w:val="num" w:pos="1080"/>
        </w:tabs>
        <w:ind w:left="1080" w:hanging="360"/>
      </w:pPr>
      <w:rPr>
        <w:rFonts w:hint="default"/>
      </w:rPr>
    </w:lvl>
  </w:abstractNum>
  <w:abstractNum w:abstractNumId="63">
    <w:nsid w:val="5DD87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5E081A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62E82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nsid w:val="63075A63"/>
    <w:multiLevelType w:val="singleLevel"/>
    <w:tmpl w:val="04090001"/>
    <w:lvl w:ilvl="0">
      <w:start w:val="1"/>
      <w:numFmt w:val="bullet"/>
      <w:lvlText w:val=""/>
      <w:lvlJc w:val="left"/>
      <w:pPr>
        <w:ind w:left="720" w:hanging="360"/>
      </w:pPr>
      <w:rPr>
        <w:rFonts w:ascii="Symbol" w:hAnsi="Symbol" w:hint="default"/>
      </w:rPr>
    </w:lvl>
  </w:abstractNum>
  <w:abstractNum w:abstractNumId="67">
    <w:nsid w:val="63533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63935619"/>
    <w:multiLevelType w:val="hybridMultilevel"/>
    <w:tmpl w:val="8B9EC0E6"/>
    <w:lvl w:ilvl="0" w:tplc="B2643914">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A00125"/>
    <w:multiLevelType w:val="singleLevel"/>
    <w:tmpl w:val="0409000F"/>
    <w:lvl w:ilvl="0">
      <w:start w:val="1"/>
      <w:numFmt w:val="decimal"/>
      <w:lvlText w:val="%1."/>
      <w:lvlJc w:val="left"/>
      <w:pPr>
        <w:ind w:left="720" w:hanging="360"/>
      </w:pPr>
    </w:lvl>
  </w:abstractNum>
  <w:abstractNum w:abstractNumId="70">
    <w:nsid w:val="665F2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6A8C5437"/>
    <w:multiLevelType w:val="hybridMultilevel"/>
    <w:tmpl w:val="8F402708"/>
    <w:lvl w:ilvl="0" w:tplc="04090001">
      <w:start w:val="1"/>
      <w:numFmt w:val="bullet"/>
      <w:lvlText w:val=""/>
      <w:lvlJc w:val="left"/>
      <w:pPr>
        <w:tabs>
          <w:tab w:val="num" w:pos="720"/>
        </w:tabs>
        <w:ind w:left="720" w:hanging="360"/>
      </w:pPr>
      <w:rPr>
        <w:rFonts w:ascii="Symbol" w:hAnsi="Symbol" w:hint="default"/>
      </w:rPr>
    </w:lvl>
    <w:lvl w:ilvl="1" w:tplc="53E625E0">
      <w:start w:val="1"/>
      <w:numFmt w:val="decimal"/>
      <w:lvlText w:val="%2."/>
      <w:lvlJc w:val="left"/>
      <w:pPr>
        <w:tabs>
          <w:tab w:val="num" w:pos="720"/>
        </w:tabs>
        <w:ind w:left="720" w:hanging="360"/>
      </w:pPr>
      <w:rPr>
        <w:rFonts w:ascii="Arial" w:hAnsi="Aria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C9D24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6D6A45B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4">
    <w:nsid w:val="6EC96993"/>
    <w:multiLevelType w:val="hybridMultilevel"/>
    <w:tmpl w:val="C684352A"/>
    <w:lvl w:ilvl="0" w:tplc="F67A3A50">
      <w:start w:val="1"/>
      <w:numFmt w:val="lowerLetter"/>
      <w:lvlText w:val="%1."/>
      <w:lvlJc w:val="left"/>
      <w:pPr>
        <w:tabs>
          <w:tab w:val="num" w:pos="1080"/>
        </w:tabs>
        <w:ind w:left="1080" w:hanging="360"/>
      </w:pPr>
      <w:rPr>
        <w:rFonts w:hint="default"/>
      </w:rPr>
    </w:lvl>
    <w:lvl w:ilvl="1" w:tplc="17AEED84">
      <w:start w:val="1"/>
      <w:numFmt w:val="decimal"/>
      <w:lvlText w:val="%2."/>
      <w:lvlJc w:val="left"/>
      <w:pPr>
        <w:tabs>
          <w:tab w:val="num" w:pos="1800"/>
        </w:tabs>
        <w:ind w:left="1800" w:hanging="360"/>
      </w:pPr>
      <w:rPr>
        <w:rFonts w:hint="default"/>
        <w:sz w:val="1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702A44A0"/>
    <w:multiLevelType w:val="singleLevel"/>
    <w:tmpl w:val="E8B87432"/>
    <w:lvl w:ilvl="0">
      <w:start w:val="1"/>
      <w:numFmt w:val="decimal"/>
      <w:lvlText w:val="%1."/>
      <w:lvlJc w:val="left"/>
      <w:pPr>
        <w:tabs>
          <w:tab w:val="num" w:pos="405"/>
        </w:tabs>
        <w:ind w:left="405" w:hanging="405"/>
      </w:pPr>
      <w:rPr>
        <w:rFonts w:hint="default"/>
      </w:rPr>
    </w:lvl>
  </w:abstractNum>
  <w:abstractNum w:abstractNumId="76">
    <w:nsid w:val="710059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nsid w:val="72805A9A"/>
    <w:multiLevelType w:val="singleLevel"/>
    <w:tmpl w:val="271CD1A8"/>
    <w:lvl w:ilvl="0">
      <w:start w:val="1"/>
      <w:numFmt w:val="lowerLetter"/>
      <w:lvlText w:val="%1."/>
      <w:lvlJc w:val="left"/>
      <w:pPr>
        <w:tabs>
          <w:tab w:val="num" w:pos="1185"/>
        </w:tabs>
        <w:ind w:left="1185" w:hanging="360"/>
      </w:pPr>
      <w:rPr>
        <w:rFonts w:hint="default"/>
      </w:rPr>
    </w:lvl>
  </w:abstractNum>
  <w:abstractNum w:abstractNumId="78">
    <w:nsid w:val="741D5C1A"/>
    <w:multiLevelType w:val="hybridMultilevel"/>
    <w:tmpl w:val="3F84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4F47DAC"/>
    <w:multiLevelType w:val="singleLevel"/>
    <w:tmpl w:val="03CE3046"/>
    <w:lvl w:ilvl="0">
      <w:start w:val="1"/>
      <w:numFmt w:val="lowerLetter"/>
      <w:lvlText w:val="%1."/>
      <w:lvlJc w:val="left"/>
      <w:pPr>
        <w:tabs>
          <w:tab w:val="num" w:pos="1125"/>
        </w:tabs>
        <w:ind w:left="1125" w:hanging="360"/>
      </w:pPr>
      <w:rPr>
        <w:rFonts w:hint="default"/>
      </w:rPr>
    </w:lvl>
  </w:abstractNum>
  <w:abstractNum w:abstractNumId="80">
    <w:nsid w:val="756C1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75DE10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nsid w:val="76723CD0"/>
    <w:multiLevelType w:val="hybridMultilevel"/>
    <w:tmpl w:val="C7B85CE8"/>
    <w:lvl w:ilvl="0" w:tplc="04090001">
      <w:start w:val="1"/>
      <w:numFmt w:val="bullet"/>
      <w:lvlText w:val=""/>
      <w:lvlJc w:val="left"/>
      <w:pPr>
        <w:tabs>
          <w:tab w:val="num" w:pos="720"/>
        </w:tabs>
        <w:ind w:left="720" w:hanging="360"/>
      </w:pPr>
      <w:rPr>
        <w:rFonts w:ascii="Symbol" w:hAnsi="Symbol" w:hint="default"/>
      </w:rPr>
    </w:lvl>
    <w:lvl w:ilvl="1" w:tplc="B2643914">
      <w:start w:val="1"/>
      <w:numFmt w:val="lowerLetter"/>
      <w:lvlText w:val="%2."/>
      <w:lvlJc w:val="left"/>
      <w:pPr>
        <w:tabs>
          <w:tab w:val="num" w:pos="1440"/>
        </w:tabs>
        <w:ind w:left="1440" w:hanging="360"/>
      </w:pPr>
      <w:rPr>
        <w:rFonts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E3D3F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1"/>
  </w:num>
  <w:num w:numId="3">
    <w:abstractNumId w:val="69"/>
  </w:num>
  <w:num w:numId="4">
    <w:abstractNumId w:val="32"/>
  </w:num>
  <w:num w:numId="5">
    <w:abstractNumId w:val="52"/>
  </w:num>
  <w:num w:numId="6">
    <w:abstractNumId w:val="25"/>
  </w:num>
  <w:num w:numId="7">
    <w:abstractNumId w:val="38"/>
  </w:num>
  <w:num w:numId="8">
    <w:abstractNumId w:val="29"/>
  </w:num>
  <w:num w:numId="9">
    <w:abstractNumId w:val="66"/>
  </w:num>
  <w:num w:numId="10">
    <w:abstractNumId w:val="39"/>
  </w:num>
  <w:num w:numId="11">
    <w:abstractNumId w:val="67"/>
  </w:num>
  <w:num w:numId="12">
    <w:abstractNumId w:val="55"/>
  </w:num>
  <w:num w:numId="13">
    <w:abstractNumId w:val="70"/>
  </w:num>
  <w:num w:numId="14">
    <w:abstractNumId w:val="5"/>
  </w:num>
  <w:num w:numId="15">
    <w:abstractNumId w:val="61"/>
  </w:num>
  <w:num w:numId="16">
    <w:abstractNumId w:val="9"/>
  </w:num>
  <w:num w:numId="17">
    <w:abstractNumId w:val="12"/>
  </w:num>
  <w:num w:numId="18">
    <w:abstractNumId w:val="80"/>
  </w:num>
  <w:num w:numId="19">
    <w:abstractNumId w:val="49"/>
  </w:num>
  <w:num w:numId="20">
    <w:abstractNumId w:val="26"/>
  </w:num>
  <w:num w:numId="21">
    <w:abstractNumId w:val="34"/>
  </w:num>
  <w:num w:numId="22">
    <w:abstractNumId w:val="13"/>
  </w:num>
  <w:num w:numId="23">
    <w:abstractNumId w:val="81"/>
  </w:num>
  <w:num w:numId="24">
    <w:abstractNumId w:val="48"/>
  </w:num>
  <w:num w:numId="25">
    <w:abstractNumId w:val="3"/>
  </w:num>
  <w:num w:numId="26">
    <w:abstractNumId w:val="14"/>
  </w:num>
  <w:num w:numId="27">
    <w:abstractNumId w:val="56"/>
  </w:num>
  <w:num w:numId="28">
    <w:abstractNumId w:val="82"/>
  </w:num>
  <w:num w:numId="29">
    <w:abstractNumId w:val="33"/>
  </w:num>
  <w:num w:numId="30">
    <w:abstractNumId w:val="59"/>
  </w:num>
  <w:num w:numId="31">
    <w:abstractNumId w:val="75"/>
  </w:num>
  <w:num w:numId="32">
    <w:abstractNumId w:val="8"/>
  </w:num>
  <w:num w:numId="33">
    <w:abstractNumId w:val="64"/>
  </w:num>
  <w:num w:numId="34">
    <w:abstractNumId w:val="65"/>
  </w:num>
  <w:num w:numId="35">
    <w:abstractNumId w:val="11"/>
  </w:num>
  <w:num w:numId="36">
    <w:abstractNumId w:val="53"/>
  </w:num>
  <w:num w:numId="37">
    <w:abstractNumId w:val="18"/>
  </w:num>
  <w:num w:numId="38">
    <w:abstractNumId w:val="0"/>
  </w:num>
  <w:num w:numId="39">
    <w:abstractNumId w:val="40"/>
  </w:num>
  <w:num w:numId="40">
    <w:abstractNumId w:val="76"/>
  </w:num>
  <w:num w:numId="41">
    <w:abstractNumId w:val="6"/>
  </w:num>
  <w:num w:numId="42">
    <w:abstractNumId w:val="27"/>
  </w:num>
  <w:num w:numId="43">
    <w:abstractNumId w:val="10"/>
  </w:num>
  <w:num w:numId="44">
    <w:abstractNumId w:val="35"/>
  </w:num>
  <w:num w:numId="45">
    <w:abstractNumId w:val="54"/>
  </w:num>
  <w:num w:numId="46">
    <w:abstractNumId w:val="83"/>
  </w:num>
  <w:num w:numId="47">
    <w:abstractNumId w:val="79"/>
  </w:num>
  <w:num w:numId="48">
    <w:abstractNumId w:val="36"/>
  </w:num>
  <w:num w:numId="49">
    <w:abstractNumId w:val="50"/>
  </w:num>
  <w:num w:numId="50">
    <w:abstractNumId w:val="45"/>
  </w:num>
  <w:num w:numId="51">
    <w:abstractNumId w:val="77"/>
  </w:num>
  <w:num w:numId="52">
    <w:abstractNumId w:val="63"/>
  </w:num>
  <w:num w:numId="53">
    <w:abstractNumId w:val="16"/>
  </w:num>
  <w:num w:numId="54">
    <w:abstractNumId w:val="2"/>
  </w:num>
  <w:num w:numId="55">
    <w:abstractNumId w:val="15"/>
  </w:num>
  <w:num w:numId="56">
    <w:abstractNumId w:val="22"/>
  </w:num>
  <w:num w:numId="57">
    <w:abstractNumId w:val="57"/>
  </w:num>
  <w:num w:numId="58">
    <w:abstractNumId w:val="72"/>
  </w:num>
  <w:num w:numId="59">
    <w:abstractNumId w:val="17"/>
  </w:num>
  <w:num w:numId="60">
    <w:abstractNumId w:val="44"/>
  </w:num>
  <w:num w:numId="61">
    <w:abstractNumId w:val="60"/>
  </w:num>
  <w:num w:numId="62">
    <w:abstractNumId w:val="42"/>
  </w:num>
  <w:num w:numId="63">
    <w:abstractNumId w:val="24"/>
  </w:num>
  <w:num w:numId="64">
    <w:abstractNumId w:val="23"/>
  </w:num>
  <w:num w:numId="65">
    <w:abstractNumId w:val="4"/>
  </w:num>
  <w:num w:numId="66">
    <w:abstractNumId w:val="19"/>
  </w:num>
  <w:num w:numId="67">
    <w:abstractNumId w:val="62"/>
  </w:num>
  <w:num w:numId="68">
    <w:abstractNumId w:val="31"/>
  </w:num>
  <w:num w:numId="69">
    <w:abstractNumId w:val="30"/>
  </w:num>
  <w:num w:numId="70">
    <w:abstractNumId w:val="7"/>
  </w:num>
  <w:num w:numId="71">
    <w:abstractNumId w:val="58"/>
  </w:num>
  <w:num w:numId="72">
    <w:abstractNumId w:val="28"/>
  </w:num>
  <w:num w:numId="73">
    <w:abstractNumId w:val="20"/>
  </w:num>
  <w:num w:numId="74">
    <w:abstractNumId w:val="73"/>
  </w:num>
  <w:num w:numId="75">
    <w:abstractNumId w:val="47"/>
  </w:num>
  <w:num w:numId="76">
    <w:abstractNumId w:val="71"/>
  </w:num>
  <w:num w:numId="77">
    <w:abstractNumId w:val="46"/>
  </w:num>
  <w:num w:numId="78">
    <w:abstractNumId w:val="74"/>
  </w:num>
  <w:num w:numId="79">
    <w:abstractNumId w:val="37"/>
  </w:num>
  <w:num w:numId="80">
    <w:abstractNumId w:val="51"/>
  </w:num>
  <w:num w:numId="81">
    <w:abstractNumId w:val="43"/>
  </w:num>
  <w:num w:numId="82">
    <w:abstractNumId w:val="21"/>
  </w:num>
  <w:num w:numId="83">
    <w:abstractNumId w:val="78"/>
  </w:num>
  <w:num w:numId="84">
    <w:abstractNumId w:val="6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rsids>
    <w:rsidRoot w:val="00164729"/>
    <w:rsid w:val="000057AC"/>
    <w:rsid w:val="000136FA"/>
    <w:rsid w:val="0001379E"/>
    <w:rsid w:val="00014EEA"/>
    <w:rsid w:val="00034202"/>
    <w:rsid w:val="00052B33"/>
    <w:rsid w:val="000632F8"/>
    <w:rsid w:val="000A4960"/>
    <w:rsid w:val="000A78A2"/>
    <w:rsid w:val="000E4696"/>
    <w:rsid w:val="001416BD"/>
    <w:rsid w:val="00156E19"/>
    <w:rsid w:val="00164729"/>
    <w:rsid w:val="00182148"/>
    <w:rsid w:val="001A59A8"/>
    <w:rsid w:val="001A605B"/>
    <w:rsid w:val="001C693B"/>
    <w:rsid w:val="001E6DE3"/>
    <w:rsid w:val="001F1E68"/>
    <w:rsid w:val="0024778E"/>
    <w:rsid w:val="0026390C"/>
    <w:rsid w:val="00267A46"/>
    <w:rsid w:val="00281A66"/>
    <w:rsid w:val="00285BFA"/>
    <w:rsid w:val="002B00EE"/>
    <w:rsid w:val="00302EDF"/>
    <w:rsid w:val="00336381"/>
    <w:rsid w:val="003E06C3"/>
    <w:rsid w:val="003E4018"/>
    <w:rsid w:val="00412ED9"/>
    <w:rsid w:val="0041373E"/>
    <w:rsid w:val="00417114"/>
    <w:rsid w:val="0042391B"/>
    <w:rsid w:val="00450F75"/>
    <w:rsid w:val="004546B1"/>
    <w:rsid w:val="0046397F"/>
    <w:rsid w:val="004A7177"/>
    <w:rsid w:val="004B3952"/>
    <w:rsid w:val="004B5482"/>
    <w:rsid w:val="004D56C2"/>
    <w:rsid w:val="00504D7F"/>
    <w:rsid w:val="00520B73"/>
    <w:rsid w:val="005903C4"/>
    <w:rsid w:val="005A56C7"/>
    <w:rsid w:val="005B0D85"/>
    <w:rsid w:val="005C07EF"/>
    <w:rsid w:val="005C6D96"/>
    <w:rsid w:val="005D5A5D"/>
    <w:rsid w:val="005E74A1"/>
    <w:rsid w:val="0064288F"/>
    <w:rsid w:val="00647234"/>
    <w:rsid w:val="00663DBC"/>
    <w:rsid w:val="0066772C"/>
    <w:rsid w:val="00670241"/>
    <w:rsid w:val="00681E6B"/>
    <w:rsid w:val="006F552B"/>
    <w:rsid w:val="00707017"/>
    <w:rsid w:val="00715172"/>
    <w:rsid w:val="0074457D"/>
    <w:rsid w:val="007466C8"/>
    <w:rsid w:val="00750C14"/>
    <w:rsid w:val="00756450"/>
    <w:rsid w:val="00780012"/>
    <w:rsid w:val="0079363B"/>
    <w:rsid w:val="007A0334"/>
    <w:rsid w:val="007B7240"/>
    <w:rsid w:val="007D20BF"/>
    <w:rsid w:val="007F2CA8"/>
    <w:rsid w:val="007F7249"/>
    <w:rsid w:val="00801D60"/>
    <w:rsid w:val="0080431A"/>
    <w:rsid w:val="008166C3"/>
    <w:rsid w:val="0082609D"/>
    <w:rsid w:val="0082729A"/>
    <w:rsid w:val="00832933"/>
    <w:rsid w:val="0083371D"/>
    <w:rsid w:val="00834441"/>
    <w:rsid w:val="008879EB"/>
    <w:rsid w:val="00891B45"/>
    <w:rsid w:val="008C58BE"/>
    <w:rsid w:val="008D0207"/>
    <w:rsid w:val="008D40FC"/>
    <w:rsid w:val="008E06CF"/>
    <w:rsid w:val="008E4226"/>
    <w:rsid w:val="008F248C"/>
    <w:rsid w:val="008F61E8"/>
    <w:rsid w:val="00902FA9"/>
    <w:rsid w:val="00926DD4"/>
    <w:rsid w:val="009313CB"/>
    <w:rsid w:val="00943C0C"/>
    <w:rsid w:val="00944E6F"/>
    <w:rsid w:val="00945781"/>
    <w:rsid w:val="00953CA2"/>
    <w:rsid w:val="00963F62"/>
    <w:rsid w:val="00964A39"/>
    <w:rsid w:val="00970F32"/>
    <w:rsid w:val="0097304C"/>
    <w:rsid w:val="00983BF3"/>
    <w:rsid w:val="009867DD"/>
    <w:rsid w:val="00991710"/>
    <w:rsid w:val="0099435F"/>
    <w:rsid w:val="009A523D"/>
    <w:rsid w:val="009A63D2"/>
    <w:rsid w:val="009B7502"/>
    <w:rsid w:val="009C0E78"/>
    <w:rsid w:val="009C366B"/>
    <w:rsid w:val="009D57D3"/>
    <w:rsid w:val="00A53586"/>
    <w:rsid w:val="00A8344C"/>
    <w:rsid w:val="00A87C10"/>
    <w:rsid w:val="00AC14D1"/>
    <w:rsid w:val="00AC575A"/>
    <w:rsid w:val="00AD7DC6"/>
    <w:rsid w:val="00AE0EE9"/>
    <w:rsid w:val="00B13559"/>
    <w:rsid w:val="00B20BE0"/>
    <w:rsid w:val="00B33705"/>
    <w:rsid w:val="00B40CBF"/>
    <w:rsid w:val="00BA62A3"/>
    <w:rsid w:val="00BB3E11"/>
    <w:rsid w:val="00BB3F55"/>
    <w:rsid w:val="00BC4FC9"/>
    <w:rsid w:val="00BD4915"/>
    <w:rsid w:val="00BF71A5"/>
    <w:rsid w:val="00C20D86"/>
    <w:rsid w:val="00C224C7"/>
    <w:rsid w:val="00C608F9"/>
    <w:rsid w:val="00C62E93"/>
    <w:rsid w:val="00C66052"/>
    <w:rsid w:val="00C86E0B"/>
    <w:rsid w:val="00CA732A"/>
    <w:rsid w:val="00CB53EC"/>
    <w:rsid w:val="00CD0A45"/>
    <w:rsid w:val="00CD1C7D"/>
    <w:rsid w:val="00D01FED"/>
    <w:rsid w:val="00D02F2B"/>
    <w:rsid w:val="00D07F1C"/>
    <w:rsid w:val="00D202A4"/>
    <w:rsid w:val="00D57BA9"/>
    <w:rsid w:val="00D72544"/>
    <w:rsid w:val="00D740D6"/>
    <w:rsid w:val="00D872B1"/>
    <w:rsid w:val="00D95062"/>
    <w:rsid w:val="00DA15D5"/>
    <w:rsid w:val="00DA26FD"/>
    <w:rsid w:val="00DB6114"/>
    <w:rsid w:val="00E358CB"/>
    <w:rsid w:val="00E37857"/>
    <w:rsid w:val="00E439A5"/>
    <w:rsid w:val="00E9017C"/>
    <w:rsid w:val="00E90CC7"/>
    <w:rsid w:val="00EC0065"/>
    <w:rsid w:val="00EE74ED"/>
    <w:rsid w:val="00F11D9D"/>
    <w:rsid w:val="00F37DD1"/>
    <w:rsid w:val="00F6347E"/>
    <w:rsid w:val="00FC2E50"/>
    <w:rsid w:val="00FC46C2"/>
    <w:rsid w:val="00FD4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63B"/>
    <w:pPr>
      <w:jc w:val="both"/>
    </w:pPr>
    <w:rPr>
      <w:sz w:val="22"/>
      <w:szCs w:val="24"/>
    </w:rPr>
  </w:style>
  <w:style w:type="paragraph" w:styleId="Heading1">
    <w:name w:val="heading 1"/>
    <w:basedOn w:val="Normal"/>
    <w:next w:val="Normal"/>
    <w:qFormat/>
    <w:rsid w:val="0079363B"/>
    <w:pPr>
      <w:keepNext/>
      <w:numPr>
        <w:numId w:val="1"/>
      </w:numPr>
      <w:outlineLvl w:val="0"/>
    </w:pPr>
    <w:rPr>
      <w:rFonts w:cs="Arial"/>
      <w:b/>
      <w:bCs/>
      <w:kern w:val="32"/>
      <w:sz w:val="26"/>
      <w:szCs w:val="32"/>
    </w:rPr>
  </w:style>
  <w:style w:type="paragraph" w:styleId="Heading2">
    <w:name w:val="heading 2"/>
    <w:basedOn w:val="Normal"/>
    <w:next w:val="Normal"/>
    <w:qFormat/>
    <w:rsid w:val="0079363B"/>
    <w:pPr>
      <w:keepNext/>
      <w:numPr>
        <w:ilvl w:val="1"/>
        <w:numId w:val="1"/>
      </w:numPr>
      <w:outlineLvl w:val="1"/>
    </w:pPr>
    <w:rPr>
      <w:rFonts w:cs="Arial"/>
      <w:b/>
      <w:bCs/>
      <w:iCs/>
      <w:sz w:val="24"/>
      <w:szCs w:val="28"/>
    </w:rPr>
  </w:style>
  <w:style w:type="paragraph" w:styleId="Heading3">
    <w:name w:val="heading 3"/>
    <w:basedOn w:val="Normal"/>
    <w:next w:val="Normal"/>
    <w:qFormat/>
    <w:rsid w:val="0079363B"/>
    <w:pPr>
      <w:keepNext/>
      <w:numPr>
        <w:ilvl w:val="2"/>
        <w:numId w:val="1"/>
      </w:numPr>
      <w:outlineLvl w:val="2"/>
    </w:pPr>
    <w:rPr>
      <w:rFonts w:cs="Arial"/>
      <w:b/>
      <w:bCs/>
      <w:szCs w:val="26"/>
    </w:rPr>
  </w:style>
  <w:style w:type="paragraph" w:styleId="Heading4">
    <w:name w:val="heading 4"/>
    <w:aliases w:val="Map Title"/>
    <w:basedOn w:val="Normal"/>
    <w:next w:val="Normal"/>
    <w:qFormat/>
    <w:rsid w:val="0079363B"/>
    <w:pPr>
      <w:keepNext/>
      <w:numPr>
        <w:ilvl w:val="3"/>
        <w:numId w:val="1"/>
      </w:numPr>
      <w:outlineLvl w:val="3"/>
    </w:pPr>
    <w:rPr>
      <w:bCs/>
      <w:szCs w:val="28"/>
    </w:rPr>
  </w:style>
  <w:style w:type="paragraph" w:styleId="Heading5">
    <w:name w:val="heading 5"/>
    <w:aliases w:val="Block Label"/>
    <w:basedOn w:val="Normal"/>
    <w:next w:val="Normal"/>
    <w:qFormat/>
    <w:rsid w:val="0079363B"/>
    <w:pPr>
      <w:keepNext/>
      <w:numPr>
        <w:ilvl w:val="4"/>
        <w:numId w:val="1"/>
      </w:numPr>
      <w:spacing w:before="20"/>
      <w:outlineLvl w:val="4"/>
    </w:pPr>
  </w:style>
  <w:style w:type="paragraph" w:styleId="Heading6">
    <w:name w:val="heading 6"/>
    <w:basedOn w:val="Normal"/>
    <w:next w:val="Normal"/>
    <w:qFormat/>
    <w:rsid w:val="0079363B"/>
    <w:pPr>
      <w:keepNext/>
      <w:numPr>
        <w:ilvl w:val="5"/>
        <w:numId w:val="1"/>
      </w:numPr>
      <w:outlineLvl w:val="5"/>
    </w:pPr>
    <w:rPr>
      <w:b/>
      <w:bCs/>
      <w:sz w:val="18"/>
    </w:rPr>
  </w:style>
  <w:style w:type="paragraph" w:styleId="Heading7">
    <w:name w:val="heading 7"/>
    <w:basedOn w:val="Normal"/>
    <w:next w:val="Normal"/>
    <w:qFormat/>
    <w:rsid w:val="0079363B"/>
    <w:pPr>
      <w:keepNext/>
      <w:numPr>
        <w:ilvl w:val="6"/>
        <w:numId w:val="1"/>
      </w:numPr>
      <w:outlineLvl w:val="6"/>
    </w:pPr>
    <w:rPr>
      <w:sz w:val="28"/>
    </w:rPr>
  </w:style>
  <w:style w:type="paragraph" w:styleId="Heading8">
    <w:name w:val="heading 8"/>
    <w:basedOn w:val="Normal"/>
    <w:next w:val="Normal"/>
    <w:qFormat/>
    <w:rsid w:val="0079363B"/>
    <w:pPr>
      <w:keepNext/>
      <w:numPr>
        <w:ilvl w:val="7"/>
        <w:numId w:val="1"/>
      </w:numPr>
      <w:jc w:val="center"/>
      <w:outlineLvl w:val="7"/>
    </w:pPr>
    <w:rPr>
      <w:b/>
      <w:bCs/>
    </w:rPr>
  </w:style>
  <w:style w:type="paragraph" w:styleId="Heading9">
    <w:name w:val="heading 9"/>
    <w:basedOn w:val="Normal"/>
    <w:next w:val="Normal"/>
    <w:qFormat/>
    <w:rsid w:val="0079363B"/>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9363B"/>
    <w:rPr>
      <w:bCs/>
      <w:iCs/>
      <w:color w:val="000000"/>
    </w:rPr>
  </w:style>
  <w:style w:type="paragraph" w:styleId="Header">
    <w:name w:val="header"/>
    <w:basedOn w:val="Normal"/>
    <w:semiHidden/>
    <w:rsid w:val="0079363B"/>
    <w:pPr>
      <w:tabs>
        <w:tab w:val="center" w:pos="4320"/>
        <w:tab w:val="right" w:pos="8640"/>
      </w:tabs>
    </w:pPr>
  </w:style>
  <w:style w:type="paragraph" w:styleId="List">
    <w:name w:val="List"/>
    <w:basedOn w:val="Normal"/>
    <w:semiHidden/>
    <w:rsid w:val="0079363B"/>
    <w:pPr>
      <w:ind w:left="360" w:hanging="360"/>
    </w:pPr>
  </w:style>
  <w:style w:type="paragraph" w:styleId="Title">
    <w:name w:val="Title"/>
    <w:basedOn w:val="Normal"/>
    <w:qFormat/>
    <w:rsid w:val="0079363B"/>
    <w:pPr>
      <w:spacing w:before="240" w:after="60"/>
      <w:jc w:val="center"/>
    </w:pPr>
    <w:rPr>
      <w:rFonts w:cs="Arial"/>
      <w:b/>
      <w:bCs/>
      <w:kern w:val="28"/>
      <w:sz w:val="28"/>
      <w:szCs w:val="32"/>
    </w:rPr>
  </w:style>
  <w:style w:type="paragraph" w:styleId="BodyText2">
    <w:name w:val="Body Text 2"/>
    <w:basedOn w:val="Normal"/>
    <w:semiHidden/>
    <w:rsid w:val="0079363B"/>
    <w:pPr>
      <w:jc w:val="left"/>
    </w:pPr>
    <w:rPr>
      <w:b/>
      <w:bCs/>
      <w:color w:val="0000FF"/>
    </w:rPr>
  </w:style>
  <w:style w:type="paragraph" w:styleId="Footer">
    <w:name w:val="footer"/>
    <w:basedOn w:val="Normal"/>
    <w:link w:val="FooterChar"/>
    <w:uiPriority w:val="99"/>
    <w:rsid w:val="0079363B"/>
    <w:pPr>
      <w:tabs>
        <w:tab w:val="center" w:pos="4320"/>
        <w:tab w:val="right" w:pos="8640"/>
      </w:tabs>
    </w:pPr>
  </w:style>
  <w:style w:type="character" w:styleId="FootnoteReference">
    <w:name w:val="footnote reference"/>
    <w:basedOn w:val="DefaultParagraphFont"/>
    <w:semiHidden/>
    <w:rsid w:val="0079363B"/>
    <w:rPr>
      <w:rFonts w:ascii="Times New Roman" w:hAnsi="Times New Roman"/>
      <w:sz w:val="18"/>
      <w:vertAlign w:val="superscript"/>
    </w:rPr>
  </w:style>
  <w:style w:type="paragraph" w:customStyle="1" w:styleId="Heading">
    <w:name w:val="Heading"/>
    <w:basedOn w:val="Heading1"/>
    <w:next w:val="Normal"/>
    <w:rsid w:val="0079363B"/>
    <w:pPr>
      <w:numPr>
        <w:numId w:val="0"/>
      </w:numPr>
    </w:pPr>
  </w:style>
  <w:style w:type="paragraph" w:customStyle="1" w:styleId="TableText">
    <w:name w:val="Table Text"/>
    <w:basedOn w:val="Normal"/>
    <w:rsid w:val="0079363B"/>
    <w:pPr>
      <w:autoSpaceDE w:val="0"/>
      <w:autoSpaceDN w:val="0"/>
      <w:jc w:val="left"/>
    </w:pPr>
    <w:rPr>
      <w:sz w:val="20"/>
    </w:rPr>
  </w:style>
  <w:style w:type="paragraph" w:customStyle="1" w:styleId="TableHeaderText">
    <w:name w:val="Table Header Text"/>
    <w:basedOn w:val="TableText"/>
    <w:rsid w:val="0079363B"/>
    <w:pPr>
      <w:jc w:val="center"/>
    </w:pPr>
    <w:rPr>
      <w:b/>
      <w:bCs/>
    </w:rPr>
  </w:style>
  <w:style w:type="paragraph" w:styleId="BodyText3">
    <w:name w:val="Body Text 3"/>
    <w:basedOn w:val="Normal"/>
    <w:semiHidden/>
    <w:rsid w:val="0079363B"/>
    <w:rPr>
      <w:b/>
      <w:color w:val="0000FF"/>
    </w:rPr>
  </w:style>
  <w:style w:type="paragraph" w:styleId="BodyTextIndent3">
    <w:name w:val="Body Text Indent 3"/>
    <w:basedOn w:val="Normal"/>
    <w:link w:val="BodyTextIndent3Char"/>
    <w:uiPriority w:val="99"/>
    <w:unhideWhenUsed/>
    <w:rsid w:val="00C20D86"/>
    <w:pPr>
      <w:spacing w:after="120"/>
      <w:ind w:left="360"/>
    </w:pPr>
    <w:rPr>
      <w:sz w:val="16"/>
      <w:szCs w:val="16"/>
    </w:rPr>
  </w:style>
  <w:style w:type="paragraph" w:customStyle="1" w:styleId="Custom">
    <w:name w:val="Custom"/>
    <w:basedOn w:val="Normal"/>
    <w:rsid w:val="0079363B"/>
    <w:rPr>
      <w:rFonts w:ascii="Arial" w:hAnsi="Arial" w:cs="Arial"/>
      <w:sz w:val="24"/>
    </w:rPr>
  </w:style>
  <w:style w:type="paragraph" w:customStyle="1" w:styleId="Custom2">
    <w:name w:val="Custom 2"/>
    <w:basedOn w:val="Normal"/>
    <w:rsid w:val="0079363B"/>
    <w:pPr>
      <w:jc w:val="left"/>
    </w:pPr>
    <w:rPr>
      <w:rFonts w:ascii="Arial" w:hAnsi="Arial" w:cs="Arial"/>
      <w:b/>
      <w:bCs/>
      <w:color w:val="0000FF"/>
      <w:sz w:val="20"/>
    </w:rPr>
  </w:style>
  <w:style w:type="paragraph" w:customStyle="1" w:styleId="Custom3">
    <w:name w:val="Custom 3"/>
    <w:basedOn w:val="Normal"/>
    <w:rsid w:val="0079363B"/>
    <w:rPr>
      <w:rFonts w:ascii="Arial" w:hAnsi="Arial"/>
      <w:b/>
      <w:color w:val="0000FF"/>
      <w:sz w:val="36"/>
    </w:rPr>
  </w:style>
  <w:style w:type="character" w:customStyle="1" w:styleId="BodyTextIndent3Char">
    <w:name w:val="Body Text Indent 3 Char"/>
    <w:basedOn w:val="DefaultParagraphFont"/>
    <w:link w:val="BodyTextIndent3"/>
    <w:uiPriority w:val="99"/>
    <w:rsid w:val="00C20D86"/>
    <w:rPr>
      <w:sz w:val="16"/>
      <w:szCs w:val="16"/>
    </w:rPr>
  </w:style>
  <w:style w:type="paragraph" w:styleId="BodyTextIndent">
    <w:name w:val="Body Text Indent"/>
    <w:basedOn w:val="Normal"/>
    <w:link w:val="BodyTextIndentChar"/>
    <w:uiPriority w:val="99"/>
    <w:semiHidden/>
    <w:unhideWhenUsed/>
    <w:rsid w:val="00E439A5"/>
    <w:pPr>
      <w:spacing w:after="120"/>
      <w:ind w:left="360"/>
    </w:pPr>
  </w:style>
  <w:style w:type="character" w:customStyle="1" w:styleId="BodyTextIndentChar">
    <w:name w:val="Body Text Indent Char"/>
    <w:basedOn w:val="DefaultParagraphFont"/>
    <w:link w:val="BodyTextIndent"/>
    <w:uiPriority w:val="99"/>
    <w:semiHidden/>
    <w:rsid w:val="00E439A5"/>
    <w:rPr>
      <w:sz w:val="22"/>
      <w:szCs w:val="24"/>
    </w:rPr>
  </w:style>
  <w:style w:type="paragraph" w:styleId="BodyTextIndent2">
    <w:name w:val="Body Text Indent 2"/>
    <w:basedOn w:val="Normal"/>
    <w:link w:val="BodyTextIndent2Char"/>
    <w:uiPriority w:val="99"/>
    <w:semiHidden/>
    <w:unhideWhenUsed/>
    <w:rsid w:val="00E439A5"/>
    <w:pPr>
      <w:spacing w:after="120" w:line="480" w:lineRule="auto"/>
      <w:ind w:left="360"/>
    </w:pPr>
  </w:style>
  <w:style w:type="character" w:customStyle="1" w:styleId="BodyTextIndent2Char">
    <w:name w:val="Body Text Indent 2 Char"/>
    <w:basedOn w:val="DefaultParagraphFont"/>
    <w:link w:val="BodyTextIndent2"/>
    <w:uiPriority w:val="99"/>
    <w:semiHidden/>
    <w:rsid w:val="00E439A5"/>
    <w:rPr>
      <w:sz w:val="22"/>
      <w:szCs w:val="24"/>
    </w:rPr>
  </w:style>
  <w:style w:type="character" w:styleId="Hyperlink">
    <w:name w:val="Hyperlink"/>
    <w:basedOn w:val="DefaultParagraphFont"/>
    <w:semiHidden/>
    <w:rsid w:val="00450F75"/>
    <w:rPr>
      <w:color w:val="0000FF"/>
      <w:u w:val="single"/>
    </w:rPr>
  </w:style>
  <w:style w:type="character" w:styleId="FollowedHyperlink">
    <w:name w:val="FollowedHyperlink"/>
    <w:basedOn w:val="DefaultParagraphFont"/>
    <w:uiPriority w:val="99"/>
    <w:semiHidden/>
    <w:unhideWhenUsed/>
    <w:rsid w:val="00450F75"/>
    <w:rPr>
      <w:color w:val="800080"/>
      <w:u w:val="single"/>
    </w:rPr>
  </w:style>
  <w:style w:type="character" w:customStyle="1" w:styleId="FooterChar">
    <w:name w:val="Footer Char"/>
    <w:basedOn w:val="DefaultParagraphFont"/>
    <w:link w:val="Footer"/>
    <w:uiPriority w:val="99"/>
    <w:rsid w:val="005D5A5D"/>
    <w:rPr>
      <w:sz w:val="22"/>
      <w:szCs w:val="24"/>
    </w:rPr>
  </w:style>
  <w:style w:type="paragraph" w:styleId="BalloonText">
    <w:name w:val="Balloon Text"/>
    <w:basedOn w:val="Normal"/>
    <w:link w:val="BalloonTextChar"/>
    <w:uiPriority w:val="99"/>
    <w:semiHidden/>
    <w:unhideWhenUsed/>
    <w:rsid w:val="00BC4FC9"/>
    <w:rPr>
      <w:rFonts w:ascii="Tahoma" w:hAnsi="Tahoma" w:cs="Tahoma"/>
      <w:sz w:val="16"/>
      <w:szCs w:val="16"/>
    </w:rPr>
  </w:style>
  <w:style w:type="character" w:customStyle="1" w:styleId="BalloonTextChar">
    <w:name w:val="Balloon Text Char"/>
    <w:basedOn w:val="DefaultParagraphFont"/>
    <w:link w:val="BalloonText"/>
    <w:uiPriority w:val="99"/>
    <w:semiHidden/>
    <w:rsid w:val="00BC4FC9"/>
    <w:rPr>
      <w:rFonts w:ascii="Tahoma" w:hAnsi="Tahoma" w:cs="Tahoma"/>
      <w:sz w:val="16"/>
      <w:szCs w:val="16"/>
    </w:rPr>
  </w:style>
  <w:style w:type="paragraph" w:customStyle="1" w:styleId="Default">
    <w:name w:val="Default"/>
    <w:rsid w:val="001E6DE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F634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39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micro/qc/mc-8.3-water-culture.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chem/procedure/ch-5.60-millipore-maintenance-procedur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G:\Lab%20Procedures\Microbiology\1NEW%20Micro%20Procedure%20Manual.%20(same%20as%20in%20Starnet)\MC%2010%20FilmArray\MC%2010.0%20FilmArray%20Torch%20Instrument%20Maintenanc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micro/genexpert/mc-9.01-genexpert-maintenance.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micro/vitek/mc-7.4-vitek-ms-preventative-maintenanc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2019-10-01T05:00:00+00:00</Renewal_x0020_Date>
    <Legacy_x0020_Name xmlns="199f0838-75a6-4f0c-9be1-f2c07140bccc">MCVI 1.1 QC Policy.doc</Legacy_x0020_Name>
    <Legacy_x0020_Document_x0020_ID xmlns="199f0838-75a6-4f0c-9be1-f2c07140bccc">209721</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F6TN54CWY5RS-50183619-30436</_dlc_DocId>
    <_Version xmlns="http://schemas.microsoft.com/sharepoint/v3/fields">4</_Version>
    <Meta_x0020_Tag_x0020_Keywords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MCVI 1.1 QC Policy</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2016-04-13T14:30:00+00:00</_DCDateCreated>
    <Owner xmlns="http://schemas.microsoft.com/sharepoint/v3">MCV</Owner>
    <Summary xmlns="199f0838-75a6-4f0c-9be1-f2c07140bccc">Version 4</Summary>
    <SubTitle xmlns="199f0838-75a6-4f0c-9be1-f2c07140bccc" xsi:nil="true"/>
    <Content_x0020_Release_x0020_Date xmlns="199f0838-75a6-4f0c-9be1-f2c07140bccc">2016-04-13T05:00:00+00:00</Content_x0020_Release_x0020_Date>
    <_dlc_DocIdUrl xmlns="199f0838-75a6-4f0c-9be1-f2c07140bccc">
      <Url>http://vcpsharepoint2/references/_layouts/15/DocIdRedir.aspx?ID=F6TN54CWY5RS-50183619-30436</Url>
      <Description>F6TN54CWY5RS-50183619-30436</Description>
    </_dlc_DocIdUrl>
    <Study_x0020_Status xmlns="c1848e11-9cf6-4ce4-877e-6837d2c2fa23" xsi:nil="true"/>
    <Meta_x0020_Page_x0020_Description xmlns="199f0838-75a6-4f0c-9be1-f2c07140bcc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44B0-6749-4CF8-93DB-0B4D4A91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46F4E-28EB-40A6-B081-BAC4B865F5E4}">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645CF9ED-1373-43A9-A1B7-22ED5D43A3E0}">
  <ds:schemaRefs>
    <ds:schemaRef ds:uri="http://schemas.microsoft.com/sharepoint/events"/>
  </ds:schemaRefs>
</ds:datastoreItem>
</file>

<file path=customXml/itemProps4.xml><?xml version="1.0" encoding="utf-8"?>
<ds:datastoreItem xmlns:ds="http://schemas.openxmlformats.org/officeDocument/2006/customXml" ds:itemID="{2F5E292B-1621-43F4-9835-BC2347AD82BC}">
  <ds:schemaRefs>
    <ds:schemaRef ds:uri="http://schemas.microsoft.com/sharepoint/v3/contenttype/forms"/>
  </ds:schemaRefs>
</ds:datastoreItem>
</file>

<file path=customXml/itemProps5.xml><?xml version="1.0" encoding="utf-8"?>
<ds:datastoreItem xmlns:ds="http://schemas.openxmlformats.org/officeDocument/2006/customXml" ds:itemID="{B9534AB5-0FEF-4483-82E2-E05F65BC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4213</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27876</CharactersWithSpaces>
  <SharedDoc>false</SharedDoc>
  <HLinks>
    <vt:vector size="30" baseType="variant">
      <vt:variant>
        <vt:i4>5505110</vt:i4>
      </vt:variant>
      <vt:variant>
        <vt:i4>12</vt:i4>
      </vt:variant>
      <vt:variant>
        <vt:i4>0</vt:i4>
      </vt:variant>
      <vt:variant>
        <vt:i4>5</vt:i4>
      </vt:variant>
      <vt:variant>
        <vt:lpwstr>../../../Micro Procedure Manuals/Microbiology/Micro Folder/Inventory and QC/QUALITY CONTROL WORKSHEET REAGENT.doc</vt:lpwstr>
      </vt:variant>
      <vt:variant>
        <vt:lpwstr/>
      </vt:variant>
      <vt:variant>
        <vt:i4>8060968</vt:i4>
      </vt:variant>
      <vt:variant>
        <vt:i4>9</vt:i4>
      </vt:variant>
      <vt:variant>
        <vt:i4>0</vt:i4>
      </vt:variant>
      <vt:variant>
        <vt:i4>5</vt:i4>
      </vt:variant>
      <vt:variant>
        <vt:lpwstr>../../../Micro Procedure Manuals/Microbiology/Micro Folder/Inventory and QC/Quality Control worksheet for Media.doc</vt:lpwstr>
      </vt:variant>
      <vt:variant>
        <vt:lpwstr/>
      </vt:variant>
      <vt:variant>
        <vt:i4>7340152</vt:i4>
      </vt:variant>
      <vt:variant>
        <vt:i4>6</vt:i4>
      </vt:variant>
      <vt:variant>
        <vt:i4>0</vt:i4>
      </vt:variant>
      <vt:variant>
        <vt:i4>5</vt:i4>
      </vt:variant>
      <vt:variant>
        <vt:lpwstr>../../../Micro Procedure Manuals/Microbiology/micro forms/QC Forms/QC and equipment failure log.doc</vt:lpwstr>
      </vt:variant>
      <vt:variant>
        <vt:lpwstr/>
      </vt:variant>
      <vt:variant>
        <vt:i4>7405692</vt:i4>
      </vt:variant>
      <vt:variant>
        <vt:i4>3</vt:i4>
      </vt:variant>
      <vt:variant>
        <vt:i4>0</vt:i4>
      </vt:variant>
      <vt:variant>
        <vt:i4>5</vt:i4>
      </vt:variant>
      <vt:variant>
        <vt:lpwstr>http://khan.childrensmn.org/Manuals/Lab/SOP/Micro/QC/209876.pdf</vt:lpwstr>
      </vt:variant>
      <vt:variant>
        <vt:lpwstr/>
      </vt:variant>
      <vt:variant>
        <vt:i4>5111875</vt:i4>
      </vt:variant>
      <vt:variant>
        <vt:i4>0</vt:i4>
      </vt:variant>
      <vt:variant>
        <vt:i4>0</vt:i4>
      </vt:variant>
      <vt:variant>
        <vt:i4>5</vt:i4>
      </vt:variant>
      <vt:variant>
        <vt:lpwstr>http://khan.childrensmn.org/Manuals/Lab/SOP/Chem/Procedure/201788.pdf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dc:description>Fixed typos, Bactec filter changed monthly, MicroScan panel types. 8/1/2017 SD</dc:description>
  <cp:lastModifiedBy>CE004159</cp:lastModifiedBy>
  <cp:revision>87</cp:revision>
  <cp:lastPrinted>2015-10-01T20:34:00Z</cp:lastPrinted>
  <dcterms:created xsi:type="dcterms:W3CDTF">2019-03-29T16:39:00Z</dcterms:created>
  <dcterms:modified xsi:type="dcterms:W3CDTF">2019-06-04T18:03:00Z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5b7241e9-6b89-47ae-beaf-bdb2724234e4</vt:lpwstr>
  </property>
</Properties>
</file>