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9"/>
        <w:gridCol w:w="1451"/>
        <w:gridCol w:w="2152"/>
        <w:gridCol w:w="548"/>
        <w:gridCol w:w="360"/>
        <w:gridCol w:w="1440"/>
        <w:gridCol w:w="532"/>
        <w:gridCol w:w="533"/>
        <w:gridCol w:w="2346"/>
        <w:gridCol w:w="19"/>
        <w:gridCol w:w="2695"/>
        <w:gridCol w:w="2695"/>
      </w:tblGrid>
      <w:tr w:rsidR="00DF23C9">
        <w:trPr>
          <w:gridAfter w:val="2"/>
          <w:wAfter w:w="5390" w:type="dxa"/>
          <w:cantSplit/>
        </w:trPr>
        <w:tc>
          <w:tcPr>
            <w:tcW w:w="11170" w:type="dxa"/>
            <w:gridSpan w:val="10"/>
            <w:tcBorders>
              <w:top w:val="nil"/>
              <w:left w:val="nil"/>
              <w:bottom w:val="nil"/>
              <w:right w:val="nil"/>
            </w:tcBorders>
          </w:tcPr>
          <w:p w:rsidR="00DF23C9" w:rsidRDefault="00DF23C9">
            <w:pPr>
              <w:pStyle w:val="Title"/>
              <w:jc w:val="left"/>
              <w:rPr>
                <w:rFonts w:ascii="Arial" w:hAnsi="Arial"/>
                <w:color w:val="0000FF"/>
              </w:rPr>
            </w:pPr>
            <w:r>
              <w:rPr>
                <w:rFonts w:ascii="Arial" w:hAnsi="Arial"/>
                <w:color w:val="0000FF"/>
              </w:rPr>
              <w:t>Ova &amp; Parasite Exam</w:t>
            </w:r>
          </w:p>
        </w:tc>
      </w:tr>
      <w:tr w:rsidR="00DF23C9">
        <w:trPr>
          <w:gridAfter w:val="2"/>
          <w:wAfter w:w="5390" w:type="dxa"/>
          <w:trHeight w:val="620"/>
        </w:trPr>
        <w:tc>
          <w:tcPr>
            <w:tcW w:w="1789" w:type="dxa"/>
            <w:tcBorders>
              <w:top w:val="nil"/>
              <w:left w:val="nil"/>
              <w:bottom w:val="nil"/>
              <w:right w:val="nil"/>
            </w:tcBorders>
          </w:tcPr>
          <w:p w:rsidR="00DF23C9" w:rsidRDefault="00DF23C9">
            <w:pPr>
              <w:rPr>
                <w:rFonts w:ascii="Arial" w:hAnsi="Arial"/>
                <w:b/>
                <w:color w:val="0000FF"/>
                <w:sz w:val="20"/>
              </w:rPr>
            </w:pPr>
          </w:p>
          <w:p w:rsidR="00DF23C9" w:rsidRDefault="00DF23C9">
            <w:pPr>
              <w:rPr>
                <w:rFonts w:ascii="Arial" w:hAnsi="Arial"/>
                <w:b/>
                <w:color w:val="0000FF"/>
                <w:sz w:val="20"/>
              </w:rPr>
            </w:pPr>
            <w:r>
              <w:rPr>
                <w:rFonts w:ascii="Arial" w:hAnsi="Arial"/>
                <w:b/>
                <w:color w:val="0000FF"/>
                <w:sz w:val="20"/>
              </w:rPr>
              <w:t>Purpose</w:t>
            </w:r>
          </w:p>
        </w:tc>
        <w:tc>
          <w:tcPr>
            <w:tcW w:w="9381" w:type="dxa"/>
            <w:gridSpan w:val="9"/>
            <w:tcBorders>
              <w:top w:val="single" w:sz="4" w:space="0" w:color="auto"/>
              <w:left w:val="nil"/>
              <w:bottom w:val="single" w:sz="4" w:space="0" w:color="auto"/>
              <w:right w:val="nil"/>
            </w:tcBorders>
          </w:tcPr>
          <w:p w:rsidR="00DF23C9" w:rsidRDefault="00DF23C9">
            <w:pPr>
              <w:pStyle w:val="Header"/>
              <w:tabs>
                <w:tab w:val="clear" w:pos="4320"/>
                <w:tab w:val="clear" w:pos="8640"/>
              </w:tabs>
              <w:rPr>
                <w:rFonts w:ascii="Arial" w:hAnsi="Arial" w:cs="Arial"/>
                <w:bCs/>
                <w:sz w:val="20"/>
              </w:rPr>
            </w:pPr>
          </w:p>
          <w:p w:rsidR="00DF23C9" w:rsidRDefault="00DF23C9">
            <w:pPr>
              <w:pStyle w:val="Header"/>
              <w:tabs>
                <w:tab w:val="clear" w:pos="4320"/>
                <w:tab w:val="clear" w:pos="8640"/>
              </w:tabs>
              <w:rPr>
                <w:rFonts w:ascii="Arial" w:hAnsi="Arial" w:cs="Arial"/>
                <w:bCs/>
                <w:sz w:val="20"/>
              </w:rPr>
            </w:pPr>
            <w:r>
              <w:rPr>
                <w:rFonts w:ascii="Arial" w:hAnsi="Arial" w:cs="Arial"/>
                <w:bCs/>
                <w:sz w:val="20"/>
              </w:rPr>
              <w:t>This procedure provides information for processing and reading of ova and parasite exams.</w:t>
            </w:r>
          </w:p>
        </w:tc>
      </w:tr>
      <w:tr w:rsidR="00DF23C9">
        <w:trPr>
          <w:gridAfter w:val="2"/>
          <w:wAfter w:w="5390" w:type="dxa"/>
          <w:trHeight w:val="330"/>
        </w:trPr>
        <w:tc>
          <w:tcPr>
            <w:tcW w:w="1789" w:type="dxa"/>
            <w:tcBorders>
              <w:top w:val="nil"/>
              <w:left w:val="nil"/>
              <w:bottom w:val="nil"/>
              <w:right w:val="nil"/>
            </w:tcBorders>
          </w:tcPr>
          <w:p w:rsidR="00DF23C9" w:rsidRDefault="00DF23C9">
            <w:pPr>
              <w:rPr>
                <w:rFonts w:ascii="Arial" w:hAnsi="Arial"/>
                <w:b/>
                <w:color w:val="0000FF"/>
                <w:sz w:val="20"/>
              </w:rPr>
            </w:pPr>
            <w:r>
              <w:rPr>
                <w:rFonts w:ascii="Arial" w:hAnsi="Arial"/>
                <w:b/>
                <w:color w:val="0000FF"/>
                <w:sz w:val="20"/>
              </w:rPr>
              <w:t>Principal</w:t>
            </w:r>
          </w:p>
        </w:tc>
        <w:tc>
          <w:tcPr>
            <w:tcW w:w="9381" w:type="dxa"/>
            <w:gridSpan w:val="9"/>
            <w:tcBorders>
              <w:top w:val="nil"/>
              <w:left w:val="nil"/>
              <w:bottom w:val="single" w:sz="4" w:space="0" w:color="auto"/>
              <w:right w:val="nil"/>
            </w:tcBorders>
          </w:tcPr>
          <w:p w:rsidR="00B052E3" w:rsidRDefault="00B052E3">
            <w:pPr>
              <w:pStyle w:val="Header"/>
              <w:tabs>
                <w:tab w:val="clear" w:pos="4320"/>
                <w:tab w:val="clear" w:pos="8640"/>
              </w:tabs>
              <w:rPr>
                <w:rFonts w:ascii="Arial" w:hAnsi="Arial" w:cs="Arial"/>
                <w:sz w:val="20"/>
                <w:szCs w:val="20"/>
              </w:rPr>
            </w:pPr>
          </w:p>
          <w:p w:rsidR="00DF23C9" w:rsidRDefault="00DF23C9">
            <w:pPr>
              <w:pStyle w:val="Header"/>
              <w:tabs>
                <w:tab w:val="clear" w:pos="4320"/>
                <w:tab w:val="clear" w:pos="8640"/>
              </w:tabs>
              <w:rPr>
                <w:rFonts w:ascii="Arial" w:hAnsi="Arial" w:cs="Arial"/>
                <w:sz w:val="20"/>
                <w:szCs w:val="20"/>
              </w:rPr>
            </w:pPr>
            <w:r>
              <w:rPr>
                <w:rFonts w:ascii="Arial" w:hAnsi="Arial" w:cs="Arial"/>
                <w:sz w:val="20"/>
                <w:szCs w:val="20"/>
              </w:rPr>
              <w:t>Diagnosis of intestinal parasitic disease is confirmed by recovery and identification of helminth eggs and larvae, or protozoan trophozoites and cysts in the clinical laboratory. Timely collection and transportation of fresh stool to the laboratory cannot always be insured. If the specimen cannot be submitted to the laboratory within two hours, it should be placed in preservative, preferably the two vial system, which includes PVA and 10% formalin. This method will preserve cysts, trophozooites, eggs and larvae.</w:t>
            </w:r>
          </w:p>
          <w:p w:rsidR="00DF23C9" w:rsidRDefault="00DF23C9">
            <w:pPr>
              <w:pStyle w:val="Header"/>
              <w:tabs>
                <w:tab w:val="clear" w:pos="4320"/>
                <w:tab w:val="clear" w:pos="8640"/>
              </w:tabs>
              <w:rPr>
                <w:rFonts w:ascii="Arial" w:hAnsi="Arial" w:cs="Arial"/>
                <w:sz w:val="20"/>
                <w:szCs w:val="20"/>
              </w:rPr>
            </w:pPr>
            <w:r>
              <w:rPr>
                <w:rFonts w:ascii="Arial" w:hAnsi="Arial" w:cs="Arial"/>
                <w:sz w:val="20"/>
                <w:szCs w:val="20"/>
              </w:rPr>
              <w:t xml:space="preserve">A concentration method and permanent slide </w:t>
            </w:r>
            <w:r w:rsidR="00F03477">
              <w:rPr>
                <w:rFonts w:ascii="Arial" w:hAnsi="Arial" w:cs="Arial"/>
                <w:sz w:val="20"/>
                <w:szCs w:val="20"/>
              </w:rPr>
              <w:t>will</w:t>
            </w:r>
            <w:r>
              <w:rPr>
                <w:rFonts w:ascii="Arial" w:hAnsi="Arial" w:cs="Arial"/>
                <w:sz w:val="20"/>
                <w:szCs w:val="20"/>
              </w:rPr>
              <w:t xml:space="preserve"> be done on all specimens.</w:t>
            </w:r>
          </w:p>
          <w:p w:rsidR="00B052E3" w:rsidRDefault="00B052E3">
            <w:pPr>
              <w:pStyle w:val="Header"/>
              <w:tabs>
                <w:tab w:val="clear" w:pos="4320"/>
                <w:tab w:val="clear" w:pos="8640"/>
              </w:tabs>
              <w:rPr>
                <w:rFonts w:ascii="Arial" w:hAnsi="Arial" w:cs="Arial"/>
                <w:sz w:val="20"/>
                <w:szCs w:val="20"/>
              </w:rPr>
            </w:pPr>
          </w:p>
        </w:tc>
      </w:tr>
      <w:tr w:rsidR="00DF23C9">
        <w:trPr>
          <w:gridAfter w:val="2"/>
          <w:wAfter w:w="5390" w:type="dxa"/>
          <w:trHeight w:val="330"/>
        </w:trPr>
        <w:tc>
          <w:tcPr>
            <w:tcW w:w="1789" w:type="dxa"/>
            <w:tcBorders>
              <w:top w:val="nil"/>
              <w:left w:val="nil"/>
              <w:bottom w:val="nil"/>
              <w:right w:val="nil"/>
            </w:tcBorders>
          </w:tcPr>
          <w:p w:rsidR="00DF23C9" w:rsidRDefault="00DF23C9">
            <w:pPr>
              <w:rPr>
                <w:rFonts w:ascii="Arial" w:hAnsi="Arial"/>
                <w:b/>
                <w:color w:val="0000FF"/>
                <w:sz w:val="20"/>
              </w:rPr>
            </w:pPr>
            <w:r>
              <w:rPr>
                <w:rFonts w:ascii="Arial" w:hAnsi="Arial"/>
                <w:b/>
                <w:color w:val="0000FF"/>
                <w:sz w:val="20"/>
              </w:rPr>
              <w:t>Policy Statements</w:t>
            </w:r>
          </w:p>
        </w:tc>
        <w:tc>
          <w:tcPr>
            <w:tcW w:w="9381" w:type="dxa"/>
            <w:gridSpan w:val="9"/>
            <w:tcBorders>
              <w:top w:val="nil"/>
              <w:left w:val="nil"/>
              <w:bottom w:val="single" w:sz="4" w:space="0" w:color="auto"/>
              <w:right w:val="nil"/>
            </w:tcBorders>
          </w:tcPr>
          <w:p w:rsidR="00DF23C9" w:rsidRDefault="00DF23C9">
            <w:pPr>
              <w:pStyle w:val="Header"/>
              <w:tabs>
                <w:tab w:val="clear" w:pos="4320"/>
                <w:tab w:val="clear" w:pos="8640"/>
              </w:tabs>
              <w:rPr>
                <w:rFonts w:ascii="Arial" w:hAnsi="Arial" w:cs="Arial"/>
                <w:sz w:val="20"/>
                <w:szCs w:val="20"/>
              </w:rPr>
            </w:pPr>
          </w:p>
          <w:p w:rsidR="00DF23C9" w:rsidRDefault="00DF23C9" w:rsidP="0075345D">
            <w:pPr>
              <w:pStyle w:val="Header"/>
              <w:tabs>
                <w:tab w:val="clear" w:pos="4320"/>
                <w:tab w:val="clear" w:pos="8640"/>
              </w:tabs>
              <w:rPr>
                <w:rFonts w:ascii="Arial" w:hAnsi="Arial" w:cs="Arial"/>
                <w:sz w:val="20"/>
                <w:szCs w:val="20"/>
              </w:rPr>
            </w:pPr>
            <w:r>
              <w:rPr>
                <w:rFonts w:ascii="Arial" w:hAnsi="Arial" w:cs="Arial"/>
                <w:sz w:val="20"/>
                <w:szCs w:val="20"/>
              </w:rPr>
              <w:t xml:space="preserve"> Microbiologists/virologists who perform O&amp;P exams.</w:t>
            </w:r>
            <w:r w:rsidR="0075345D">
              <w:rPr>
                <w:rFonts w:ascii="Arial" w:hAnsi="Arial" w:cs="Arial"/>
                <w:sz w:val="20"/>
                <w:szCs w:val="20"/>
              </w:rPr>
              <w:t xml:space="preserve">  </w:t>
            </w:r>
          </w:p>
          <w:p w:rsidR="0075345D" w:rsidRDefault="0075345D" w:rsidP="0075345D">
            <w:pPr>
              <w:pStyle w:val="Header"/>
              <w:tabs>
                <w:tab w:val="clear" w:pos="4320"/>
                <w:tab w:val="clear" w:pos="8640"/>
              </w:tabs>
              <w:rPr>
                <w:rFonts w:ascii="Arial" w:hAnsi="Arial" w:cs="Arial"/>
                <w:sz w:val="20"/>
                <w:szCs w:val="20"/>
              </w:rPr>
            </w:pPr>
          </w:p>
        </w:tc>
      </w:tr>
      <w:tr w:rsidR="00DF23C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0" w:type="dxa"/>
          <w:trHeight w:val="278"/>
        </w:trPr>
        <w:tc>
          <w:tcPr>
            <w:tcW w:w="1789" w:type="dxa"/>
            <w:tcBorders>
              <w:top w:val="nil"/>
              <w:left w:val="nil"/>
              <w:right w:val="nil"/>
            </w:tcBorders>
          </w:tcPr>
          <w:p w:rsidR="00DF23C9" w:rsidRDefault="00DF23C9">
            <w:pPr>
              <w:jc w:val="left"/>
              <w:rPr>
                <w:rFonts w:ascii="Arial" w:hAnsi="Arial"/>
                <w:b/>
                <w:color w:val="0000FF"/>
                <w:sz w:val="20"/>
              </w:rPr>
            </w:pPr>
            <w:r>
              <w:rPr>
                <w:rFonts w:ascii="Arial" w:hAnsi="Arial"/>
                <w:b/>
                <w:color w:val="0000FF"/>
                <w:sz w:val="20"/>
              </w:rPr>
              <w:t>Test Code</w:t>
            </w:r>
          </w:p>
        </w:tc>
        <w:tc>
          <w:tcPr>
            <w:tcW w:w="9381" w:type="dxa"/>
            <w:gridSpan w:val="9"/>
            <w:tcBorders>
              <w:top w:val="nil"/>
              <w:left w:val="nil"/>
              <w:bottom w:val="nil"/>
              <w:right w:val="nil"/>
            </w:tcBorders>
          </w:tcPr>
          <w:p w:rsidR="00DF23C9" w:rsidRDefault="00DF23C9">
            <w:pPr>
              <w:tabs>
                <w:tab w:val="left" w:pos="3382"/>
              </w:tabs>
              <w:rPr>
                <w:rFonts w:ascii="Arial" w:hAnsi="Arial"/>
                <w:sz w:val="20"/>
              </w:rPr>
            </w:pPr>
            <w:r>
              <w:rPr>
                <w:rFonts w:ascii="Arial" w:hAnsi="Arial"/>
                <w:sz w:val="20"/>
              </w:rPr>
              <w:t>OAP</w:t>
            </w:r>
          </w:p>
        </w:tc>
      </w:tr>
      <w:tr w:rsidR="00DF23C9" w:rsidTr="00C422D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3"/>
          <w:wAfter w:w="5409" w:type="dxa"/>
          <w:cantSplit/>
          <w:trHeight w:val="287"/>
        </w:trPr>
        <w:tc>
          <w:tcPr>
            <w:tcW w:w="1789" w:type="dxa"/>
            <w:tcBorders>
              <w:left w:val="nil"/>
              <w:right w:val="single" w:sz="4" w:space="0" w:color="auto"/>
            </w:tcBorders>
          </w:tcPr>
          <w:p w:rsidR="00DF23C9" w:rsidRDefault="00DF23C9">
            <w:pPr>
              <w:jc w:val="left"/>
              <w:rPr>
                <w:rFonts w:ascii="Arial" w:hAnsi="Arial"/>
                <w:b/>
                <w:color w:val="0000FF"/>
                <w:sz w:val="20"/>
              </w:rPr>
            </w:pPr>
            <w:r>
              <w:rPr>
                <w:rFonts w:ascii="Arial" w:hAnsi="Arial"/>
                <w:b/>
                <w:color w:val="0000FF"/>
                <w:sz w:val="20"/>
              </w:rPr>
              <w:t>Materials</w:t>
            </w:r>
          </w:p>
        </w:tc>
        <w:tc>
          <w:tcPr>
            <w:tcW w:w="3603" w:type="dxa"/>
            <w:gridSpan w:val="2"/>
            <w:tcBorders>
              <w:top w:val="single" w:sz="4" w:space="0" w:color="auto"/>
              <w:left w:val="single" w:sz="4" w:space="0" w:color="auto"/>
              <w:bottom w:val="single" w:sz="4" w:space="0" w:color="auto"/>
              <w:right w:val="single" w:sz="4" w:space="0" w:color="auto"/>
            </w:tcBorders>
          </w:tcPr>
          <w:p w:rsidR="00DF23C9" w:rsidRDefault="00DF23C9">
            <w:pPr>
              <w:jc w:val="left"/>
              <w:rPr>
                <w:rFonts w:ascii="Arial" w:hAnsi="Arial"/>
                <w:b/>
                <w:sz w:val="20"/>
              </w:rPr>
            </w:pPr>
            <w:r>
              <w:rPr>
                <w:rFonts w:ascii="Arial" w:hAnsi="Arial"/>
                <w:b/>
                <w:sz w:val="20"/>
              </w:rPr>
              <w:t>Reagents</w:t>
            </w:r>
          </w:p>
        </w:tc>
        <w:tc>
          <w:tcPr>
            <w:tcW w:w="2880" w:type="dxa"/>
            <w:gridSpan w:val="4"/>
            <w:tcBorders>
              <w:top w:val="single" w:sz="4" w:space="0" w:color="auto"/>
              <w:left w:val="single" w:sz="4" w:space="0" w:color="auto"/>
              <w:bottom w:val="single" w:sz="4" w:space="0" w:color="auto"/>
              <w:right w:val="single" w:sz="4" w:space="0" w:color="auto"/>
            </w:tcBorders>
          </w:tcPr>
          <w:p w:rsidR="00DF23C9" w:rsidRDefault="00DF23C9">
            <w:pPr>
              <w:jc w:val="left"/>
              <w:rPr>
                <w:rFonts w:ascii="Arial" w:hAnsi="Arial"/>
                <w:b/>
                <w:sz w:val="20"/>
              </w:rPr>
            </w:pPr>
            <w:r>
              <w:rPr>
                <w:rFonts w:ascii="Arial" w:hAnsi="Arial"/>
                <w:b/>
                <w:sz w:val="20"/>
              </w:rPr>
              <w:t>Supplies</w:t>
            </w:r>
          </w:p>
        </w:tc>
        <w:tc>
          <w:tcPr>
            <w:tcW w:w="2879" w:type="dxa"/>
            <w:gridSpan w:val="2"/>
            <w:tcBorders>
              <w:top w:val="single" w:sz="4" w:space="0" w:color="auto"/>
              <w:left w:val="single" w:sz="4" w:space="0" w:color="auto"/>
              <w:bottom w:val="single" w:sz="4" w:space="0" w:color="auto"/>
              <w:right w:val="single" w:sz="4" w:space="0" w:color="auto"/>
            </w:tcBorders>
          </w:tcPr>
          <w:p w:rsidR="00DF23C9" w:rsidRDefault="00DF23C9">
            <w:pPr>
              <w:jc w:val="left"/>
              <w:rPr>
                <w:rFonts w:ascii="Arial" w:hAnsi="Arial"/>
                <w:b/>
                <w:sz w:val="20"/>
              </w:rPr>
            </w:pPr>
            <w:r>
              <w:rPr>
                <w:rFonts w:ascii="Arial" w:hAnsi="Arial"/>
                <w:b/>
                <w:sz w:val="20"/>
              </w:rPr>
              <w:t>Equipment</w:t>
            </w:r>
          </w:p>
        </w:tc>
      </w:tr>
      <w:tr w:rsidR="00DF23C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3"/>
          <w:wAfter w:w="5409" w:type="dxa"/>
          <w:cantSplit/>
          <w:trHeight w:val="530"/>
        </w:trPr>
        <w:tc>
          <w:tcPr>
            <w:tcW w:w="1789" w:type="dxa"/>
            <w:tcBorders>
              <w:left w:val="nil"/>
              <w:right w:val="single" w:sz="4" w:space="0" w:color="auto"/>
            </w:tcBorders>
          </w:tcPr>
          <w:p w:rsidR="00DF23C9" w:rsidRDefault="00DF23C9">
            <w:pPr>
              <w:jc w:val="left"/>
              <w:rPr>
                <w:rFonts w:ascii="Arial" w:hAnsi="Arial"/>
                <w:b/>
                <w:color w:val="0000FF"/>
                <w:sz w:val="20"/>
              </w:rPr>
            </w:pPr>
          </w:p>
        </w:tc>
        <w:tc>
          <w:tcPr>
            <w:tcW w:w="3603" w:type="dxa"/>
            <w:gridSpan w:val="2"/>
            <w:tcBorders>
              <w:top w:val="single" w:sz="4" w:space="0" w:color="auto"/>
              <w:left w:val="single" w:sz="4" w:space="0" w:color="auto"/>
              <w:bottom w:val="single" w:sz="4" w:space="0" w:color="auto"/>
              <w:right w:val="single" w:sz="4" w:space="0" w:color="auto"/>
            </w:tcBorders>
          </w:tcPr>
          <w:p w:rsidR="00C422D7" w:rsidRPr="001E32DC" w:rsidRDefault="00C422D7" w:rsidP="001E32DC">
            <w:pPr>
              <w:jc w:val="left"/>
              <w:rPr>
                <w:rFonts w:ascii="Arial" w:hAnsi="Arial"/>
                <w:sz w:val="20"/>
                <w:szCs w:val="20"/>
              </w:rPr>
            </w:pPr>
          </w:p>
          <w:p w:rsidR="00DF23C9" w:rsidRPr="001E32DC" w:rsidRDefault="00DF23C9" w:rsidP="00041B5E">
            <w:pPr>
              <w:numPr>
                <w:ilvl w:val="0"/>
                <w:numId w:val="34"/>
              </w:numPr>
              <w:tabs>
                <w:tab w:val="clear" w:pos="360"/>
              </w:tabs>
              <w:jc w:val="left"/>
              <w:rPr>
                <w:rFonts w:ascii="Arial" w:hAnsi="Arial"/>
                <w:sz w:val="20"/>
                <w:szCs w:val="20"/>
              </w:rPr>
            </w:pPr>
            <w:r w:rsidRPr="001E32DC">
              <w:rPr>
                <w:rFonts w:ascii="Arial" w:hAnsi="Arial"/>
                <w:sz w:val="20"/>
                <w:szCs w:val="20"/>
              </w:rPr>
              <w:t>0.85% Saline</w:t>
            </w:r>
          </w:p>
          <w:p w:rsidR="00DF23C9" w:rsidRPr="001E32DC" w:rsidRDefault="00DF23C9" w:rsidP="00041B5E">
            <w:pPr>
              <w:numPr>
                <w:ilvl w:val="0"/>
                <w:numId w:val="34"/>
              </w:numPr>
              <w:tabs>
                <w:tab w:val="clear" w:pos="360"/>
              </w:tabs>
              <w:jc w:val="left"/>
              <w:rPr>
                <w:rFonts w:ascii="Arial" w:hAnsi="Arial"/>
                <w:sz w:val="20"/>
                <w:szCs w:val="20"/>
              </w:rPr>
            </w:pPr>
            <w:r w:rsidRPr="001E32DC">
              <w:rPr>
                <w:rFonts w:ascii="Arial" w:hAnsi="Arial"/>
                <w:sz w:val="20"/>
                <w:szCs w:val="20"/>
              </w:rPr>
              <w:t>10% Formalin</w:t>
            </w:r>
          </w:p>
          <w:p w:rsidR="00DF23C9" w:rsidRPr="001E32DC" w:rsidRDefault="00DF23C9" w:rsidP="00041B5E">
            <w:pPr>
              <w:numPr>
                <w:ilvl w:val="0"/>
                <w:numId w:val="34"/>
              </w:numPr>
              <w:tabs>
                <w:tab w:val="clear" w:pos="360"/>
              </w:tabs>
              <w:jc w:val="left"/>
              <w:rPr>
                <w:rFonts w:ascii="Arial" w:hAnsi="Arial"/>
                <w:sz w:val="20"/>
                <w:szCs w:val="20"/>
              </w:rPr>
            </w:pPr>
            <w:r w:rsidRPr="001E32DC">
              <w:rPr>
                <w:rFonts w:ascii="Arial" w:hAnsi="Arial"/>
                <w:sz w:val="20"/>
                <w:szCs w:val="20"/>
              </w:rPr>
              <w:t>Dobell &amp; O’Connor Iodine dropper</w:t>
            </w:r>
          </w:p>
          <w:p w:rsidR="00DF23C9" w:rsidRPr="001E32DC" w:rsidRDefault="00DF23C9" w:rsidP="00041B5E">
            <w:pPr>
              <w:numPr>
                <w:ilvl w:val="0"/>
                <w:numId w:val="34"/>
              </w:numPr>
              <w:tabs>
                <w:tab w:val="clear" w:pos="360"/>
              </w:tabs>
              <w:jc w:val="left"/>
              <w:rPr>
                <w:rFonts w:ascii="Arial" w:hAnsi="Arial"/>
                <w:sz w:val="20"/>
                <w:szCs w:val="20"/>
              </w:rPr>
            </w:pPr>
            <w:r w:rsidRPr="001E32DC">
              <w:rPr>
                <w:rFonts w:ascii="Arial" w:hAnsi="Arial"/>
                <w:sz w:val="20"/>
                <w:szCs w:val="20"/>
              </w:rPr>
              <w:t>Trichrome stain</w:t>
            </w:r>
          </w:p>
          <w:p w:rsidR="006F105F" w:rsidRPr="001E32DC" w:rsidRDefault="006F105F" w:rsidP="00041B5E">
            <w:pPr>
              <w:numPr>
                <w:ilvl w:val="0"/>
                <w:numId w:val="34"/>
              </w:numPr>
              <w:tabs>
                <w:tab w:val="clear" w:pos="360"/>
              </w:tabs>
              <w:jc w:val="left"/>
              <w:rPr>
                <w:rFonts w:ascii="Arial" w:hAnsi="Arial"/>
                <w:sz w:val="20"/>
                <w:szCs w:val="20"/>
              </w:rPr>
            </w:pPr>
            <w:r w:rsidRPr="001E32DC">
              <w:rPr>
                <w:rFonts w:ascii="Arial" w:hAnsi="Arial"/>
                <w:sz w:val="20"/>
                <w:szCs w:val="20"/>
              </w:rPr>
              <w:t>Glacial Acetic acid</w:t>
            </w:r>
          </w:p>
          <w:p w:rsidR="006F105F" w:rsidRPr="001E32DC" w:rsidRDefault="006F105F" w:rsidP="00041B5E">
            <w:pPr>
              <w:numPr>
                <w:ilvl w:val="0"/>
                <w:numId w:val="34"/>
              </w:numPr>
              <w:tabs>
                <w:tab w:val="clear" w:pos="360"/>
              </w:tabs>
              <w:jc w:val="left"/>
              <w:rPr>
                <w:rFonts w:ascii="Arial" w:hAnsi="Arial"/>
                <w:sz w:val="20"/>
                <w:szCs w:val="20"/>
              </w:rPr>
            </w:pPr>
            <w:r w:rsidRPr="001E32DC">
              <w:rPr>
                <w:rFonts w:ascii="Arial" w:hAnsi="Arial"/>
                <w:sz w:val="20"/>
                <w:szCs w:val="20"/>
              </w:rPr>
              <w:t>Water</w:t>
            </w:r>
          </w:p>
          <w:p w:rsidR="00DF23C9" w:rsidRPr="001E32DC" w:rsidRDefault="00DF23C9" w:rsidP="00041B5E">
            <w:pPr>
              <w:numPr>
                <w:ilvl w:val="0"/>
                <w:numId w:val="34"/>
              </w:numPr>
              <w:tabs>
                <w:tab w:val="clear" w:pos="360"/>
              </w:tabs>
              <w:jc w:val="left"/>
              <w:rPr>
                <w:rFonts w:ascii="Arial" w:hAnsi="Arial"/>
                <w:sz w:val="20"/>
                <w:szCs w:val="20"/>
              </w:rPr>
            </w:pPr>
            <w:r w:rsidRPr="001E32DC">
              <w:rPr>
                <w:rFonts w:ascii="Arial" w:hAnsi="Arial"/>
                <w:sz w:val="20"/>
                <w:szCs w:val="20"/>
              </w:rPr>
              <w:t>95% ethyl alcohol</w:t>
            </w:r>
          </w:p>
          <w:p w:rsidR="00DF23C9" w:rsidRPr="001E32DC" w:rsidRDefault="00DF23C9" w:rsidP="00041B5E">
            <w:pPr>
              <w:numPr>
                <w:ilvl w:val="0"/>
                <w:numId w:val="34"/>
              </w:numPr>
              <w:tabs>
                <w:tab w:val="clear" w:pos="360"/>
              </w:tabs>
              <w:jc w:val="left"/>
              <w:rPr>
                <w:rFonts w:ascii="Arial" w:hAnsi="Arial"/>
                <w:sz w:val="20"/>
                <w:szCs w:val="20"/>
              </w:rPr>
            </w:pPr>
            <w:r w:rsidRPr="001E32DC">
              <w:rPr>
                <w:rFonts w:ascii="Arial" w:hAnsi="Arial"/>
                <w:sz w:val="20"/>
                <w:szCs w:val="20"/>
              </w:rPr>
              <w:t>100% ethyl alcohol</w:t>
            </w:r>
          </w:p>
          <w:p w:rsidR="00DF23C9" w:rsidRPr="001E32DC" w:rsidRDefault="00DF23C9" w:rsidP="00041B5E">
            <w:pPr>
              <w:numPr>
                <w:ilvl w:val="0"/>
                <w:numId w:val="34"/>
              </w:numPr>
              <w:tabs>
                <w:tab w:val="clear" w:pos="360"/>
              </w:tabs>
              <w:jc w:val="left"/>
              <w:rPr>
                <w:rFonts w:ascii="Arial" w:hAnsi="Arial"/>
                <w:sz w:val="20"/>
                <w:szCs w:val="20"/>
              </w:rPr>
            </w:pPr>
            <w:r w:rsidRPr="001E32DC">
              <w:rPr>
                <w:rFonts w:ascii="Arial" w:hAnsi="Arial"/>
                <w:sz w:val="20"/>
                <w:szCs w:val="20"/>
              </w:rPr>
              <w:t>Americlear</w:t>
            </w:r>
          </w:p>
          <w:p w:rsidR="00DF23C9" w:rsidRPr="001E32DC" w:rsidRDefault="00403840" w:rsidP="00041B5E">
            <w:pPr>
              <w:numPr>
                <w:ilvl w:val="0"/>
                <w:numId w:val="34"/>
              </w:numPr>
              <w:tabs>
                <w:tab w:val="clear" w:pos="360"/>
              </w:tabs>
              <w:jc w:val="left"/>
              <w:rPr>
                <w:rFonts w:ascii="Arial" w:hAnsi="Arial"/>
                <w:sz w:val="20"/>
                <w:szCs w:val="20"/>
              </w:rPr>
            </w:pPr>
            <w:r w:rsidRPr="001E32DC">
              <w:rPr>
                <w:rFonts w:ascii="Arial" w:hAnsi="Arial"/>
                <w:sz w:val="20"/>
                <w:szCs w:val="20"/>
              </w:rPr>
              <w:t>Mounting Medium</w:t>
            </w:r>
          </w:p>
          <w:p w:rsidR="00DF23C9" w:rsidRPr="001E32DC" w:rsidRDefault="00DF23C9" w:rsidP="00041B5E">
            <w:pPr>
              <w:numPr>
                <w:ilvl w:val="0"/>
                <w:numId w:val="34"/>
              </w:numPr>
              <w:tabs>
                <w:tab w:val="clear" w:pos="360"/>
              </w:tabs>
              <w:jc w:val="left"/>
              <w:rPr>
                <w:rFonts w:ascii="Arial" w:hAnsi="Arial"/>
                <w:sz w:val="20"/>
                <w:szCs w:val="20"/>
              </w:rPr>
            </w:pPr>
            <w:r w:rsidRPr="001E32DC">
              <w:rPr>
                <w:rFonts w:ascii="Arial" w:hAnsi="Arial"/>
                <w:sz w:val="20"/>
                <w:szCs w:val="20"/>
              </w:rPr>
              <w:t>Para-Pak Zn-PVA/Formalin Kit</w:t>
            </w:r>
          </w:p>
          <w:p w:rsidR="00DF23C9" w:rsidRPr="001E32DC" w:rsidRDefault="00DF23C9">
            <w:pPr>
              <w:jc w:val="left"/>
              <w:rPr>
                <w:rFonts w:ascii="Arial" w:hAnsi="Arial" w:cs="Arial"/>
                <w:sz w:val="20"/>
                <w:szCs w:val="20"/>
              </w:rPr>
            </w:pPr>
            <w:r w:rsidRPr="001E32DC">
              <w:rPr>
                <w:rFonts w:ascii="Arial" w:hAnsi="Arial"/>
                <w:sz w:val="20"/>
                <w:szCs w:val="20"/>
              </w:rPr>
              <w:t>Para-Pak</w:t>
            </w:r>
            <w:r w:rsidRPr="001E32DC">
              <w:rPr>
                <w:rFonts w:ascii="Arial" w:hAnsi="Arial" w:cs="Arial"/>
                <w:sz w:val="20"/>
                <w:szCs w:val="20"/>
                <w:vertAlign w:val="superscript"/>
              </w:rPr>
              <w:t>®</w:t>
            </w:r>
            <w:r w:rsidRPr="001E32DC">
              <w:rPr>
                <w:rFonts w:ascii="Arial" w:hAnsi="Arial" w:cs="Arial"/>
                <w:sz w:val="20"/>
                <w:szCs w:val="20"/>
              </w:rPr>
              <w:t xml:space="preserve"> Con-Trate</w:t>
            </w:r>
            <w:r w:rsidRPr="001E32DC">
              <w:rPr>
                <w:rFonts w:ascii="Arial" w:hAnsi="Arial" w:cs="Arial"/>
                <w:sz w:val="20"/>
                <w:szCs w:val="20"/>
                <w:vertAlign w:val="superscript"/>
              </w:rPr>
              <w:t>®</w:t>
            </w:r>
            <w:r w:rsidRPr="001E32DC">
              <w:rPr>
                <w:rFonts w:ascii="Arial" w:hAnsi="Arial" w:cs="Arial"/>
                <w:sz w:val="20"/>
                <w:szCs w:val="20"/>
              </w:rPr>
              <w:t xml:space="preserve"> System</w:t>
            </w:r>
          </w:p>
          <w:p w:rsidR="00DF23C9" w:rsidRPr="001E32DC" w:rsidRDefault="00DF23C9">
            <w:pPr>
              <w:jc w:val="left"/>
              <w:rPr>
                <w:rFonts w:ascii="Arial" w:hAnsi="Arial" w:cs="Arial"/>
                <w:sz w:val="20"/>
                <w:szCs w:val="20"/>
              </w:rPr>
            </w:pPr>
            <w:r w:rsidRPr="001E32DC">
              <w:rPr>
                <w:rFonts w:ascii="Arial" w:hAnsi="Arial" w:cs="Arial"/>
                <w:sz w:val="20"/>
                <w:szCs w:val="20"/>
              </w:rPr>
              <w:t>(product # 960050)</w:t>
            </w:r>
          </w:p>
          <w:p w:rsidR="00DF23C9" w:rsidRPr="001E32DC" w:rsidRDefault="00DF23C9" w:rsidP="00041B5E">
            <w:pPr>
              <w:numPr>
                <w:ilvl w:val="0"/>
                <w:numId w:val="35"/>
              </w:numPr>
              <w:tabs>
                <w:tab w:val="clear" w:pos="360"/>
              </w:tabs>
              <w:jc w:val="left"/>
              <w:rPr>
                <w:rFonts w:ascii="Arial" w:hAnsi="Arial"/>
                <w:sz w:val="20"/>
                <w:szCs w:val="20"/>
              </w:rPr>
            </w:pPr>
            <w:r w:rsidRPr="001E32DC">
              <w:rPr>
                <w:rFonts w:ascii="Arial" w:hAnsi="Arial"/>
                <w:sz w:val="20"/>
                <w:szCs w:val="20"/>
              </w:rPr>
              <w:t>Con-Trate Filter</w:t>
            </w:r>
          </w:p>
          <w:p w:rsidR="00DF23C9" w:rsidRPr="001E32DC" w:rsidRDefault="00DF23C9" w:rsidP="00041B5E">
            <w:pPr>
              <w:numPr>
                <w:ilvl w:val="0"/>
                <w:numId w:val="35"/>
              </w:numPr>
              <w:tabs>
                <w:tab w:val="clear" w:pos="360"/>
              </w:tabs>
              <w:jc w:val="left"/>
              <w:rPr>
                <w:rFonts w:ascii="Arial" w:hAnsi="Arial"/>
                <w:sz w:val="20"/>
                <w:szCs w:val="20"/>
              </w:rPr>
            </w:pPr>
            <w:r w:rsidRPr="001E32DC">
              <w:rPr>
                <w:rFonts w:ascii="Arial" w:hAnsi="Arial"/>
                <w:sz w:val="20"/>
                <w:szCs w:val="20"/>
              </w:rPr>
              <w:t>Con-Trate disposable tube and cap</w:t>
            </w:r>
          </w:p>
          <w:p w:rsidR="00DF23C9" w:rsidRPr="001E32DC" w:rsidRDefault="00DF23C9" w:rsidP="00041B5E">
            <w:pPr>
              <w:numPr>
                <w:ilvl w:val="0"/>
                <w:numId w:val="35"/>
              </w:numPr>
              <w:tabs>
                <w:tab w:val="clear" w:pos="360"/>
              </w:tabs>
              <w:jc w:val="left"/>
              <w:rPr>
                <w:rFonts w:ascii="Arial" w:hAnsi="Arial"/>
                <w:sz w:val="20"/>
                <w:szCs w:val="20"/>
              </w:rPr>
            </w:pPr>
            <w:r w:rsidRPr="001E32DC">
              <w:rPr>
                <w:rFonts w:ascii="Arial" w:hAnsi="Arial"/>
                <w:sz w:val="20"/>
                <w:szCs w:val="20"/>
              </w:rPr>
              <w:t>Reagent A (MucoPenX)</w:t>
            </w:r>
          </w:p>
          <w:p w:rsidR="00DF23C9" w:rsidRDefault="00DF23C9" w:rsidP="00041B5E">
            <w:pPr>
              <w:numPr>
                <w:ilvl w:val="0"/>
                <w:numId w:val="35"/>
              </w:numPr>
              <w:tabs>
                <w:tab w:val="clear" w:pos="360"/>
              </w:tabs>
              <w:jc w:val="left"/>
              <w:rPr>
                <w:rFonts w:ascii="Arial" w:hAnsi="Arial"/>
                <w:sz w:val="16"/>
                <w:szCs w:val="16"/>
              </w:rPr>
            </w:pPr>
            <w:r w:rsidRPr="001E32DC">
              <w:rPr>
                <w:rFonts w:ascii="Arial" w:hAnsi="Arial"/>
                <w:sz w:val="20"/>
                <w:szCs w:val="20"/>
              </w:rPr>
              <w:t>Reagent B (ethyl acetate)</w:t>
            </w:r>
          </w:p>
        </w:tc>
        <w:tc>
          <w:tcPr>
            <w:tcW w:w="2880" w:type="dxa"/>
            <w:gridSpan w:val="4"/>
            <w:tcBorders>
              <w:top w:val="single" w:sz="4" w:space="0" w:color="auto"/>
              <w:left w:val="single" w:sz="4" w:space="0" w:color="auto"/>
              <w:bottom w:val="single" w:sz="4" w:space="0" w:color="auto"/>
              <w:right w:val="single" w:sz="4" w:space="0" w:color="auto"/>
            </w:tcBorders>
          </w:tcPr>
          <w:p w:rsidR="00C422D7" w:rsidRDefault="00C422D7" w:rsidP="00C422D7">
            <w:pPr>
              <w:pStyle w:val="TableText"/>
              <w:autoSpaceDE/>
              <w:autoSpaceDN/>
              <w:ind w:left="144"/>
              <w:rPr>
                <w:rFonts w:ascii="Arial" w:hAnsi="Arial"/>
                <w:sz w:val="16"/>
                <w:szCs w:val="16"/>
              </w:rPr>
            </w:pPr>
          </w:p>
          <w:p w:rsidR="00DF23C9" w:rsidRPr="001E32DC" w:rsidRDefault="00DF23C9" w:rsidP="00041B5E">
            <w:pPr>
              <w:pStyle w:val="TableText"/>
              <w:numPr>
                <w:ilvl w:val="0"/>
                <w:numId w:val="35"/>
              </w:numPr>
              <w:tabs>
                <w:tab w:val="clear" w:pos="360"/>
              </w:tabs>
              <w:autoSpaceDE/>
              <w:autoSpaceDN/>
              <w:rPr>
                <w:rFonts w:ascii="Arial" w:hAnsi="Arial"/>
                <w:szCs w:val="20"/>
              </w:rPr>
            </w:pPr>
            <w:r w:rsidRPr="001E32DC">
              <w:rPr>
                <w:rFonts w:ascii="Arial" w:hAnsi="Arial"/>
                <w:szCs w:val="20"/>
              </w:rPr>
              <w:t>Disposable gloves</w:t>
            </w:r>
          </w:p>
          <w:p w:rsidR="00DF23C9" w:rsidRPr="001E32DC" w:rsidRDefault="00DF23C9" w:rsidP="00041B5E">
            <w:pPr>
              <w:numPr>
                <w:ilvl w:val="0"/>
                <w:numId w:val="35"/>
              </w:numPr>
              <w:tabs>
                <w:tab w:val="clear" w:pos="360"/>
              </w:tabs>
              <w:jc w:val="left"/>
              <w:rPr>
                <w:rFonts w:ascii="Arial" w:hAnsi="Arial"/>
                <w:sz w:val="20"/>
                <w:szCs w:val="20"/>
              </w:rPr>
            </w:pPr>
            <w:r w:rsidRPr="001E32DC">
              <w:rPr>
                <w:rFonts w:ascii="Arial" w:hAnsi="Arial"/>
                <w:sz w:val="20"/>
                <w:szCs w:val="20"/>
              </w:rPr>
              <w:t>Disposable transfer pipettes</w:t>
            </w:r>
          </w:p>
          <w:p w:rsidR="00DF23C9" w:rsidRPr="001E32DC" w:rsidRDefault="00DF23C9" w:rsidP="00041B5E">
            <w:pPr>
              <w:numPr>
                <w:ilvl w:val="0"/>
                <w:numId w:val="35"/>
              </w:numPr>
              <w:tabs>
                <w:tab w:val="clear" w:pos="360"/>
              </w:tabs>
              <w:jc w:val="left"/>
              <w:rPr>
                <w:rFonts w:ascii="Arial" w:hAnsi="Arial"/>
                <w:sz w:val="20"/>
                <w:szCs w:val="20"/>
              </w:rPr>
            </w:pPr>
            <w:r w:rsidRPr="001E32DC">
              <w:rPr>
                <w:rFonts w:ascii="Arial" w:hAnsi="Arial"/>
                <w:sz w:val="20"/>
                <w:szCs w:val="20"/>
              </w:rPr>
              <w:t>Wooden applicator sticks</w:t>
            </w:r>
          </w:p>
          <w:p w:rsidR="00DF23C9" w:rsidRPr="001E32DC" w:rsidRDefault="00DF23C9" w:rsidP="00041B5E">
            <w:pPr>
              <w:numPr>
                <w:ilvl w:val="0"/>
                <w:numId w:val="35"/>
              </w:numPr>
              <w:tabs>
                <w:tab w:val="clear" w:pos="360"/>
              </w:tabs>
              <w:jc w:val="left"/>
              <w:rPr>
                <w:rFonts w:ascii="Arial" w:hAnsi="Arial"/>
                <w:sz w:val="20"/>
                <w:szCs w:val="20"/>
              </w:rPr>
            </w:pPr>
            <w:r w:rsidRPr="001E32DC">
              <w:rPr>
                <w:rFonts w:ascii="Arial" w:hAnsi="Arial"/>
                <w:sz w:val="20"/>
                <w:szCs w:val="20"/>
              </w:rPr>
              <w:t>Paper towels</w:t>
            </w:r>
          </w:p>
          <w:p w:rsidR="00DF23C9" w:rsidRPr="001E32DC" w:rsidRDefault="00DF23C9" w:rsidP="00041B5E">
            <w:pPr>
              <w:numPr>
                <w:ilvl w:val="0"/>
                <w:numId w:val="35"/>
              </w:numPr>
              <w:tabs>
                <w:tab w:val="clear" w:pos="360"/>
              </w:tabs>
              <w:jc w:val="left"/>
              <w:rPr>
                <w:rFonts w:ascii="Arial" w:hAnsi="Arial"/>
                <w:sz w:val="20"/>
                <w:szCs w:val="20"/>
              </w:rPr>
            </w:pPr>
            <w:r w:rsidRPr="001E32DC">
              <w:rPr>
                <w:rFonts w:ascii="Arial" w:hAnsi="Arial"/>
                <w:sz w:val="20"/>
                <w:szCs w:val="20"/>
              </w:rPr>
              <w:t>Plain glass slides</w:t>
            </w:r>
          </w:p>
          <w:p w:rsidR="00DF23C9" w:rsidRPr="001E32DC" w:rsidRDefault="00DF23C9" w:rsidP="00041B5E">
            <w:pPr>
              <w:numPr>
                <w:ilvl w:val="0"/>
                <w:numId w:val="35"/>
              </w:numPr>
              <w:tabs>
                <w:tab w:val="clear" w:pos="360"/>
              </w:tabs>
              <w:jc w:val="left"/>
              <w:rPr>
                <w:rFonts w:ascii="Arial" w:hAnsi="Arial"/>
                <w:sz w:val="20"/>
                <w:szCs w:val="20"/>
              </w:rPr>
            </w:pPr>
            <w:r w:rsidRPr="001E32DC">
              <w:rPr>
                <w:rFonts w:ascii="Arial" w:hAnsi="Arial"/>
                <w:sz w:val="20"/>
                <w:szCs w:val="20"/>
              </w:rPr>
              <w:t>Poly-L-Lysine adhesive coated slides</w:t>
            </w:r>
          </w:p>
          <w:p w:rsidR="00DF23C9" w:rsidRPr="001E32DC" w:rsidRDefault="00DF23C9" w:rsidP="00041B5E">
            <w:pPr>
              <w:numPr>
                <w:ilvl w:val="0"/>
                <w:numId w:val="35"/>
              </w:numPr>
              <w:tabs>
                <w:tab w:val="clear" w:pos="360"/>
              </w:tabs>
              <w:jc w:val="left"/>
              <w:rPr>
                <w:rFonts w:ascii="Arial" w:hAnsi="Arial"/>
                <w:sz w:val="20"/>
                <w:szCs w:val="20"/>
              </w:rPr>
            </w:pPr>
            <w:r w:rsidRPr="001E32DC">
              <w:rPr>
                <w:rFonts w:ascii="Arial" w:hAnsi="Arial"/>
                <w:sz w:val="20"/>
                <w:szCs w:val="20"/>
              </w:rPr>
              <w:t>22x22 coverslips</w:t>
            </w:r>
          </w:p>
          <w:p w:rsidR="00DF23C9" w:rsidRPr="001E32DC" w:rsidRDefault="00DF23C9" w:rsidP="00041B5E">
            <w:pPr>
              <w:numPr>
                <w:ilvl w:val="0"/>
                <w:numId w:val="35"/>
              </w:numPr>
              <w:tabs>
                <w:tab w:val="clear" w:pos="360"/>
              </w:tabs>
              <w:jc w:val="left"/>
              <w:rPr>
                <w:rFonts w:ascii="Arial" w:hAnsi="Arial"/>
                <w:sz w:val="20"/>
                <w:szCs w:val="20"/>
              </w:rPr>
            </w:pPr>
            <w:r w:rsidRPr="001E32DC">
              <w:rPr>
                <w:rFonts w:ascii="Arial" w:hAnsi="Arial"/>
                <w:sz w:val="20"/>
                <w:szCs w:val="20"/>
              </w:rPr>
              <w:t>24x50 coverslips</w:t>
            </w:r>
          </w:p>
          <w:p w:rsidR="00DF23C9" w:rsidRDefault="00DF23C9" w:rsidP="00041B5E">
            <w:pPr>
              <w:numPr>
                <w:ilvl w:val="0"/>
                <w:numId w:val="35"/>
              </w:numPr>
              <w:tabs>
                <w:tab w:val="clear" w:pos="360"/>
              </w:tabs>
              <w:jc w:val="left"/>
              <w:rPr>
                <w:rFonts w:ascii="Arial" w:hAnsi="Arial"/>
                <w:sz w:val="16"/>
                <w:szCs w:val="16"/>
              </w:rPr>
            </w:pPr>
            <w:r w:rsidRPr="001E32DC">
              <w:rPr>
                <w:rFonts w:ascii="Arial" w:hAnsi="Arial"/>
                <w:sz w:val="20"/>
                <w:szCs w:val="20"/>
              </w:rPr>
              <w:t>Cotton-tipped applicator sticks</w:t>
            </w:r>
          </w:p>
        </w:tc>
        <w:tc>
          <w:tcPr>
            <w:tcW w:w="2879" w:type="dxa"/>
            <w:gridSpan w:val="2"/>
            <w:tcBorders>
              <w:top w:val="single" w:sz="4" w:space="0" w:color="auto"/>
              <w:left w:val="single" w:sz="4" w:space="0" w:color="auto"/>
              <w:bottom w:val="single" w:sz="4" w:space="0" w:color="auto"/>
              <w:right w:val="single" w:sz="4" w:space="0" w:color="auto"/>
            </w:tcBorders>
          </w:tcPr>
          <w:p w:rsidR="00C422D7" w:rsidRPr="001E32DC" w:rsidRDefault="00C422D7" w:rsidP="00C422D7">
            <w:pPr>
              <w:pStyle w:val="TableText"/>
              <w:autoSpaceDE/>
              <w:autoSpaceDN/>
              <w:ind w:left="144"/>
              <w:rPr>
                <w:rFonts w:ascii="Arial" w:hAnsi="Arial"/>
                <w:szCs w:val="20"/>
              </w:rPr>
            </w:pPr>
          </w:p>
          <w:p w:rsidR="00DF23C9" w:rsidRPr="00C77AFA" w:rsidRDefault="00DF23C9" w:rsidP="00041B5E">
            <w:pPr>
              <w:pStyle w:val="TableText"/>
              <w:numPr>
                <w:ilvl w:val="0"/>
                <w:numId w:val="35"/>
              </w:numPr>
              <w:tabs>
                <w:tab w:val="clear" w:pos="360"/>
              </w:tabs>
              <w:autoSpaceDE/>
              <w:autoSpaceDN/>
              <w:rPr>
                <w:rFonts w:ascii="Arial" w:hAnsi="Arial"/>
                <w:szCs w:val="20"/>
              </w:rPr>
            </w:pPr>
            <w:r w:rsidRPr="001E32DC">
              <w:rPr>
                <w:rFonts w:ascii="Arial" w:hAnsi="Arial"/>
                <w:szCs w:val="20"/>
              </w:rPr>
              <w:t xml:space="preserve">Centrifuge -Baxter Megafuge 1.0 </w:t>
            </w:r>
            <w:r w:rsidRPr="00C77AFA">
              <w:rPr>
                <w:rFonts w:ascii="Arial" w:hAnsi="Arial"/>
                <w:szCs w:val="20"/>
              </w:rPr>
              <w:t>—display G#, by pressing and holding the speed/rcf set button---</w:t>
            </w:r>
          </w:p>
          <w:p w:rsidR="00DF23C9" w:rsidRPr="00C77AFA" w:rsidRDefault="00DF23C9" w:rsidP="00041B5E">
            <w:pPr>
              <w:numPr>
                <w:ilvl w:val="0"/>
                <w:numId w:val="35"/>
              </w:numPr>
              <w:tabs>
                <w:tab w:val="clear" w:pos="360"/>
              </w:tabs>
              <w:jc w:val="left"/>
              <w:rPr>
                <w:rFonts w:ascii="Arial" w:hAnsi="Arial"/>
                <w:sz w:val="20"/>
                <w:szCs w:val="20"/>
              </w:rPr>
            </w:pPr>
            <w:r w:rsidRPr="00C77AFA">
              <w:rPr>
                <w:rFonts w:ascii="Arial" w:hAnsi="Arial"/>
                <w:sz w:val="20"/>
                <w:szCs w:val="20"/>
              </w:rPr>
              <w:t>Timer</w:t>
            </w:r>
          </w:p>
          <w:p w:rsidR="00DF23C9" w:rsidRPr="001E32DC" w:rsidRDefault="00DF23C9" w:rsidP="00041B5E">
            <w:pPr>
              <w:numPr>
                <w:ilvl w:val="0"/>
                <w:numId w:val="35"/>
              </w:numPr>
              <w:tabs>
                <w:tab w:val="clear" w:pos="360"/>
              </w:tabs>
              <w:jc w:val="left"/>
              <w:rPr>
                <w:rFonts w:ascii="Arial" w:hAnsi="Arial"/>
                <w:sz w:val="20"/>
                <w:szCs w:val="20"/>
              </w:rPr>
            </w:pPr>
            <w:r w:rsidRPr="001E32DC">
              <w:rPr>
                <w:rFonts w:ascii="Arial" w:hAnsi="Arial"/>
                <w:sz w:val="20"/>
                <w:szCs w:val="20"/>
              </w:rPr>
              <w:t>Microscope</w:t>
            </w:r>
          </w:p>
          <w:p w:rsidR="00DF23C9" w:rsidRPr="001E32DC" w:rsidRDefault="00DF23C9" w:rsidP="00041B5E">
            <w:pPr>
              <w:numPr>
                <w:ilvl w:val="0"/>
                <w:numId w:val="35"/>
              </w:numPr>
              <w:tabs>
                <w:tab w:val="clear" w:pos="360"/>
              </w:tabs>
              <w:jc w:val="left"/>
              <w:rPr>
                <w:rFonts w:ascii="Arial" w:hAnsi="Arial"/>
                <w:sz w:val="20"/>
                <w:szCs w:val="20"/>
              </w:rPr>
            </w:pPr>
            <w:r w:rsidRPr="001E32DC">
              <w:rPr>
                <w:rFonts w:ascii="Arial" w:hAnsi="Arial"/>
                <w:sz w:val="20"/>
                <w:szCs w:val="20"/>
              </w:rPr>
              <w:t>Micrometer</w:t>
            </w:r>
          </w:p>
          <w:p w:rsidR="00DF23C9" w:rsidRDefault="00DF23C9" w:rsidP="00041B5E">
            <w:pPr>
              <w:pStyle w:val="TableText"/>
              <w:numPr>
                <w:ilvl w:val="0"/>
                <w:numId w:val="35"/>
              </w:numPr>
              <w:tabs>
                <w:tab w:val="clear" w:pos="360"/>
              </w:tabs>
              <w:autoSpaceDE/>
              <w:autoSpaceDN/>
              <w:rPr>
                <w:rFonts w:ascii="Arial" w:hAnsi="Arial"/>
                <w:sz w:val="16"/>
                <w:szCs w:val="16"/>
              </w:rPr>
            </w:pPr>
            <w:r w:rsidRPr="001E32DC">
              <w:rPr>
                <w:rFonts w:ascii="Arial" w:hAnsi="Arial"/>
                <w:szCs w:val="20"/>
              </w:rPr>
              <w:t>35º C ambient air incubator</w:t>
            </w:r>
          </w:p>
        </w:tc>
      </w:tr>
      <w:tr w:rsidR="00DF23C9">
        <w:trPr>
          <w:gridAfter w:val="2"/>
          <w:wAfter w:w="5390" w:type="dxa"/>
          <w:trHeight w:val="70"/>
        </w:trPr>
        <w:tc>
          <w:tcPr>
            <w:tcW w:w="1789" w:type="dxa"/>
            <w:tcBorders>
              <w:top w:val="nil"/>
              <w:left w:val="nil"/>
              <w:bottom w:val="nil"/>
              <w:right w:val="single" w:sz="4" w:space="0" w:color="auto"/>
            </w:tcBorders>
          </w:tcPr>
          <w:p w:rsidR="00DF23C9" w:rsidRDefault="00DF23C9">
            <w:pPr>
              <w:pStyle w:val="Custom2"/>
            </w:pPr>
            <w:r>
              <w:rPr>
                <w:bCs w:val="0"/>
              </w:rPr>
              <w:t>Sample</w:t>
            </w:r>
          </w:p>
        </w:tc>
        <w:tc>
          <w:tcPr>
            <w:tcW w:w="7016" w:type="dxa"/>
            <w:gridSpan w:val="7"/>
            <w:tcBorders>
              <w:top w:val="single" w:sz="4" w:space="0" w:color="auto"/>
              <w:left w:val="single" w:sz="4" w:space="0" w:color="auto"/>
              <w:bottom w:val="single" w:sz="4" w:space="0" w:color="auto"/>
              <w:right w:val="single" w:sz="4" w:space="0" w:color="auto"/>
            </w:tcBorders>
          </w:tcPr>
          <w:p w:rsidR="00C422D7" w:rsidRDefault="00C422D7" w:rsidP="00C422D7">
            <w:pPr>
              <w:pStyle w:val="Header"/>
              <w:tabs>
                <w:tab w:val="clear" w:pos="4320"/>
                <w:tab w:val="clear" w:pos="8640"/>
              </w:tabs>
              <w:ind w:left="360"/>
              <w:rPr>
                <w:rFonts w:ascii="Arial" w:hAnsi="Arial" w:cs="Arial"/>
                <w:sz w:val="18"/>
                <w:szCs w:val="18"/>
              </w:rPr>
            </w:pPr>
          </w:p>
          <w:p w:rsidR="00DF23C9" w:rsidRPr="001E32DC" w:rsidRDefault="00DF23C9">
            <w:pPr>
              <w:pStyle w:val="Header"/>
              <w:numPr>
                <w:ilvl w:val="0"/>
                <w:numId w:val="4"/>
              </w:numPr>
              <w:tabs>
                <w:tab w:val="clear" w:pos="4320"/>
                <w:tab w:val="clear" w:pos="8640"/>
              </w:tabs>
              <w:rPr>
                <w:rFonts w:ascii="Arial" w:hAnsi="Arial" w:cs="Arial"/>
                <w:sz w:val="20"/>
                <w:szCs w:val="20"/>
              </w:rPr>
            </w:pPr>
            <w:r w:rsidRPr="001E32DC">
              <w:rPr>
                <w:rFonts w:ascii="Arial" w:hAnsi="Arial" w:cs="Arial"/>
                <w:sz w:val="20"/>
                <w:szCs w:val="20"/>
              </w:rPr>
              <w:t>Acceptable specimens</w:t>
            </w:r>
          </w:p>
          <w:p w:rsidR="00DF23C9" w:rsidRPr="001E32DC" w:rsidRDefault="00DF23C9">
            <w:pPr>
              <w:pStyle w:val="Header"/>
              <w:numPr>
                <w:ilvl w:val="0"/>
                <w:numId w:val="8"/>
              </w:numPr>
              <w:tabs>
                <w:tab w:val="clear" w:pos="4320"/>
                <w:tab w:val="clear" w:pos="8640"/>
              </w:tabs>
              <w:rPr>
                <w:rFonts w:ascii="Arial" w:hAnsi="Arial" w:cs="Arial"/>
                <w:sz w:val="20"/>
                <w:szCs w:val="20"/>
              </w:rPr>
            </w:pPr>
            <w:r w:rsidRPr="001E32DC">
              <w:rPr>
                <w:rFonts w:ascii="Arial" w:hAnsi="Arial" w:cs="Arial"/>
                <w:sz w:val="20"/>
                <w:szCs w:val="20"/>
              </w:rPr>
              <w:t>Two to three grams of liquid, semi-soft, or solid stool.</w:t>
            </w:r>
          </w:p>
          <w:p w:rsidR="00DF23C9" w:rsidRPr="001E32DC" w:rsidRDefault="00DF23C9">
            <w:pPr>
              <w:pStyle w:val="Header"/>
              <w:numPr>
                <w:ilvl w:val="0"/>
                <w:numId w:val="8"/>
              </w:numPr>
              <w:tabs>
                <w:tab w:val="clear" w:pos="4320"/>
                <w:tab w:val="clear" w:pos="8640"/>
              </w:tabs>
              <w:rPr>
                <w:rFonts w:ascii="Arial" w:hAnsi="Arial" w:cs="Arial"/>
                <w:sz w:val="20"/>
                <w:szCs w:val="20"/>
              </w:rPr>
            </w:pPr>
            <w:r w:rsidRPr="001E32DC">
              <w:rPr>
                <w:rFonts w:ascii="Arial" w:hAnsi="Arial" w:cs="Arial"/>
                <w:sz w:val="20"/>
                <w:szCs w:val="20"/>
              </w:rPr>
              <w:t>Stool aspirate</w:t>
            </w:r>
          </w:p>
          <w:p w:rsidR="00DF23C9" w:rsidRPr="001E32DC" w:rsidRDefault="00DF23C9">
            <w:pPr>
              <w:pStyle w:val="Header"/>
              <w:numPr>
                <w:ilvl w:val="0"/>
                <w:numId w:val="8"/>
              </w:numPr>
              <w:tabs>
                <w:tab w:val="clear" w:pos="4320"/>
                <w:tab w:val="clear" w:pos="8640"/>
              </w:tabs>
              <w:rPr>
                <w:rFonts w:ascii="Arial" w:hAnsi="Arial" w:cs="Arial"/>
                <w:sz w:val="20"/>
                <w:szCs w:val="20"/>
              </w:rPr>
            </w:pPr>
            <w:r w:rsidRPr="001E32DC">
              <w:rPr>
                <w:rFonts w:ascii="Arial" w:hAnsi="Arial" w:cs="Arial"/>
                <w:sz w:val="20"/>
                <w:szCs w:val="20"/>
              </w:rPr>
              <w:t>Duodenal aspirate</w:t>
            </w:r>
          </w:p>
          <w:p w:rsidR="00DF23C9" w:rsidRPr="001E32DC" w:rsidRDefault="00DF23C9">
            <w:pPr>
              <w:pStyle w:val="Header"/>
              <w:numPr>
                <w:ilvl w:val="0"/>
                <w:numId w:val="8"/>
              </w:numPr>
              <w:tabs>
                <w:tab w:val="clear" w:pos="4320"/>
                <w:tab w:val="clear" w:pos="8640"/>
              </w:tabs>
              <w:rPr>
                <w:rFonts w:ascii="Arial" w:hAnsi="Arial" w:cs="Arial"/>
                <w:sz w:val="20"/>
                <w:szCs w:val="20"/>
              </w:rPr>
            </w:pPr>
            <w:r w:rsidRPr="001E32DC">
              <w:rPr>
                <w:rFonts w:ascii="Arial" w:hAnsi="Arial" w:cs="Arial"/>
                <w:sz w:val="20"/>
                <w:szCs w:val="20"/>
              </w:rPr>
              <w:t>Urine for schistosomes</w:t>
            </w:r>
          </w:p>
          <w:p w:rsidR="00DF23C9" w:rsidRPr="001E32DC" w:rsidRDefault="00DF23C9">
            <w:pPr>
              <w:pStyle w:val="Header"/>
              <w:numPr>
                <w:ilvl w:val="0"/>
                <w:numId w:val="8"/>
              </w:numPr>
              <w:tabs>
                <w:tab w:val="clear" w:pos="4320"/>
                <w:tab w:val="clear" w:pos="8640"/>
              </w:tabs>
              <w:rPr>
                <w:rFonts w:ascii="Arial" w:hAnsi="Arial" w:cs="Arial"/>
                <w:sz w:val="20"/>
                <w:szCs w:val="20"/>
              </w:rPr>
            </w:pPr>
            <w:r w:rsidRPr="001E32DC">
              <w:rPr>
                <w:rFonts w:ascii="Arial" w:hAnsi="Arial" w:cs="Arial"/>
                <w:sz w:val="20"/>
                <w:szCs w:val="20"/>
              </w:rPr>
              <w:t>Formalin and PVA vials with sufficient stool added to each to bring the liquid level up to the “Fill to Here” line.</w:t>
            </w:r>
          </w:p>
          <w:p w:rsidR="00DF23C9" w:rsidRPr="001E32DC" w:rsidRDefault="00DF23C9">
            <w:pPr>
              <w:pStyle w:val="Header"/>
              <w:numPr>
                <w:ilvl w:val="0"/>
                <w:numId w:val="8"/>
              </w:numPr>
              <w:tabs>
                <w:tab w:val="clear" w:pos="4320"/>
                <w:tab w:val="clear" w:pos="8640"/>
              </w:tabs>
              <w:rPr>
                <w:rFonts w:ascii="Arial" w:hAnsi="Arial" w:cs="Arial"/>
                <w:sz w:val="20"/>
                <w:szCs w:val="20"/>
              </w:rPr>
            </w:pPr>
            <w:r w:rsidRPr="001E32DC">
              <w:rPr>
                <w:rFonts w:ascii="Arial" w:hAnsi="Arial" w:cs="Arial"/>
                <w:sz w:val="20"/>
                <w:szCs w:val="20"/>
              </w:rPr>
              <w:t>Sputum</w:t>
            </w:r>
          </w:p>
          <w:p w:rsidR="00DF23C9" w:rsidRDefault="00DF23C9">
            <w:pPr>
              <w:pStyle w:val="Header"/>
              <w:tabs>
                <w:tab w:val="clear" w:pos="4320"/>
                <w:tab w:val="clear" w:pos="8640"/>
              </w:tabs>
              <w:rPr>
                <w:rFonts w:ascii="Arial" w:hAnsi="Arial" w:cs="Arial"/>
                <w:b/>
                <w:sz w:val="18"/>
                <w:szCs w:val="18"/>
              </w:rPr>
            </w:pPr>
          </w:p>
          <w:p w:rsidR="00DF23C9" w:rsidRPr="001E32DC" w:rsidRDefault="00DF23C9">
            <w:pPr>
              <w:pStyle w:val="Header"/>
              <w:numPr>
                <w:ilvl w:val="0"/>
                <w:numId w:val="4"/>
              </w:numPr>
              <w:tabs>
                <w:tab w:val="clear" w:pos="4320"/>
                <w:tab w:val="clear" w:pos="8640"/>
              </w:tabs>
              <w:rPr>
                <w:rFonts w:ascii="Arial" w:hAnsi="Arial" w:cs="Arial"/>
                <w:sz w:val="20"/>
                <w:szCs w:val="20"/>
              </w:rPr>
            </w:pPr>
            <w:r w:rsidRPr="001E32DC">
              <w:rPr>
                <w:rFonts w:ascii="Arial" w:hAnsi="Arial" w:cs="Arial"/>
                <w:sz w:val="20"/>
                <w:szCs w:val="20"/>
              </w:rPr>
              <w:t>SDES codes/Specimen type</w:t>
            </w:r>
          </w:p>
          <w:p w:rsidR="00DF23C9" w:rsidRPr="001E32DC" w:rsidRDefault="00DF23C9">
            <w:pPr>
              <w:pStyle w:val="Header"/>
              <w:numPr>
                <w:ilvl w:val="0"/>
                <w:numId w:val="9"/>
              </w:numPr>
              <w:tabs>
                <w:tab w:val="clear" w:pos="4320"/>
                <w:tab w:val="clear" w:pos="8640"/>
              </w:tabs>
              <w:rPr>
                <w:rFonts w:ascii="Arial" w:hAnsi="Arial" w:cs="Arial"/>
                <w:sz w:val="20"/>
                <w:szCs w:val="20"/>
              </w:rPr>
            </w:pPr>
            <w:r w:rsidRPr="001E32DC">
              <w:rPr>
                <w:rFonts w:ascii="Arial" w:hAnsi="Arial" w:cs="Arial"/>
                <w:sz w:val="20"/>
                <w:szCs w:val="20"/>
              </w:rPr>
              <w:t>STO – stool</w:t>
            </w:r>
          </w:p>
          <w:p w:rsidR="00DF23C9" w:rsidRPr="001E32DC" w:rsidRDefault="00DF23C9">
            <w:pPr>
              <w:pStyle w:val="Header"/>
              <w:numPr>
                <w:ilvl w:val="0"/>
                <w:numId w:val="9"/>
              </w:numPr>
              <w:tabs>
                <w:tab w:val="clear" w:pos="4320"/>
                <w:tab w:val="clear" w:pos="8640"/>
              </w:tabs>
              <w:rPr>
                <w:rFonts w:ascii="Arial" w:hAnsi="Arial" w:cs="Arial"/>
                <w:sz w:val="20"/>
                <w:szCs w:val="20"/>
              </w:rPr>
            </w:pPr>
            <w:r w:rsidRPr="001E32DC">
              <w:rPr>
                <w:rFonts w:ascii="Arial" w:hAnsi="Arial" w:cs="Arial"/>
                <w:sz w:val="20"/>
                <w:szCs w:val="20"/>
              </w:rPr>
              <w:t>STO-ASP – stool aspirate</w:t>
            </w:r>
          </w:p>
          <w:p w:rsidR="00DF23C9" w:rsidRPr="001E32DC" w:rsidRDefault="00DF23C9">
            <w:pPr>
              <w:pStyle w:val="Header"/>
              <w:numPr>
                <w:ilvl w:val="0"/>
                <w:numId w:val="9"/>
              </w:numPr>
              <w:tabs>
                <w:tab w:val="clear" w:pos="4320"/>
                <w:tab w:val="clear" w:pos="8640"/>
              </w:tabs>
              <w:rPr>
                <w:rFonts w:ascii="Arial" w:hAnsi="Arial" w:cs="Arial"/>
                <w:sz w:val="20"/>
                <w:szCs w:val="20"/>
              </w:rPr>
            </w:pPr>
            <w:r w:rsidRPr="001E32DC">
              <w:rPr>
                <w:rFonts w:ascii="Arial" w:hAnsi="Arial" w:cs="Arial"/>
                <w:sz w:val="20"/>
                <w:szCs w:val="20"/>
              </w:rPr>
              <w:t>DA – duodenal aspirate</w:t>
            </w:r>
          </w:p>
          <w:p w:rsidR="00DF23C9" w:rsidRPr="001E32DC" w:rsidRDefault="00DF23C9">
            <w:pPr>
              <w:pStyle w:val="Header"/>
              <w:numPr>
                <w:ilvl w:val="0"/>
                <w:numId w:val="9"/>
              </w:numPr>
              <w:tabs>
                <w:tab w:val="clear" w:pos="4320"/>
                <w:tab w:val="clear" w:pos="8640"/>
              </w:tabs>
              <w:rPr>
                <w:rFonts w:ascii="Arial" w:hAnsi="Arial" w:cs="Arial"/>
                <w:sz w:val="20"/>
                <w:szCs w:val="20"/>
              </w:rPr>
            </w:pPr>
            <w:r w:rsidRPr="001E32DC">
              <w:rPr>
                <w:rFonts w:ascii="Arial" w:hAnsi="Arial" w:cs="Arial"/>
                <w:sz w:val="20"/>
                <w:szCs w:val="20"/>
              </w:rPr>
              <w:t>SPU- sputum</w:t>
            </w:r>
          </w:p>
          <w:p w:rsidR="00DF23C9" w:rsidRPr="001E32DC" w:rsidRDefault="006F105F" w:rsidP="006F105F">
            <w:pPr>
              <w:pStyle w:val="Header"/>
              <w:numPr>
                <w:ilvl w:val="0"/>
                <w:numId w:val="9"/>
              </w:numPr>
              <w:tabs>
                <w:tab w:val="clear" w:pos="4320"/>
                <w:tab w:val="clear" w:pos="8640"/>
              </w:tabs>
              <w:rPr>
                <w:rFonts w:ascii="Arial" w:hAnsi="Arial" w:cs="Arial"/>
                <w:sz w:val="20"/>
                <w:szCs w:val="20"/>
              </w:rPr>
            </w:pPr>
            <w:r w:rsidRPr="001E32DC">
              <w:rPr>
                <w:rFonts w:ascii="Arial" w:hAnsi="Arial" w:cs="Arial"/>
                <w:sz w:val="20"/>
                <w:szCs w:val="20"/>
              </w:rPr>
              <w:t>UR; VOID; CATH -- urine</w:t>
            </w:r>
          </w:p>
          <w:p w:rsidR="00DF23C9" w:rsidRPr="001E32DC" w:rsidRDefault="00DF23C9">
            <w:pPr>
              <w:pStyle w:val="Header"/>
              <w:numPr>
                <w:ilvl w:val="0"/>
                <w:numId w:val="4"/>
              </w:numPr>
              <w:tabs>
                <w:tab w:val="clear" w:pos="4320"/>
                <w:tab w:val="clear" w:pos="8640"/>
              </w:tabs>
              <w:rPr>
                <w:rFonts w:ascii="Arial" w:hAnsi="Arial" w:cs="Arial"/>
                <w:sz w:val="20"/>
                <w:szCs w:val="20"/>
              </w:rPr>
            </w:pPr>
            <w:r w:rsidRPr="001E32DC">
              <w:rPr>
                <w:rFonts w:ascii="Arial" w:hAnsi="Arial" w:cs="Arial"/>
                <w:sz w:val="20"/>
                <w:szCs w:val="20"/>
              </w:rPr>
              <w:t>Specimen Collection and Transport</w:t>
            </w:r>
          </w:p>
          <w:p w:rsidR="00DF23C9" w:rsidRPr="001E32DC" w:rsidRDefault="00DF23C9">
            <w:pPr>
              <w:pStyle w:val="Header"/>
              <w:numPr>
                <w:ilvl w:val="0"/>
                <w:numId w:val="5"/>
              </w:numPr>
              <w:tabs>
                <w:tab w:val="clear" w:pos="4320"/>
                <w:tab w:val="clear" w:pos="8640"/>
              </w:tabs>
              <w:rPr>
                <w:rFonts w:ascii="Arial" w:hAnsi="Arial" w:cs="Arial"/>
                <w:sz w:val="20"/>
                <w:szCs w:val="20"/>
              </w:rPr>
            </w:pPr>
            <w:r w:rsidRPr="001E32DC">
              <w:rPr>
                <w:rFonts w:ascii="Arial" w:hAnsi="Arial" w:cs="Arial"/>
                <w:sz w:val="20"/>
                <w:szCs w:val="20"/>
              </w:rPr>
              <w:t xml:space="preserve">Refer to </w:t>
            </w:r>
            <w:r w:rsidRPr="001E32DC">
              <w:rPr>
                <w:rFonts w:ascii="Arial" w:hAnsi="Arial" w:cs="Arial"/>
                <w:iCs/>
                <w:sz w:val="20"/>
                <w:szCs w:val="20"/>
              </w:rPr>
              <w:t>Lab Test Directory – Ova and Parasite Examination, Stool</w:t>
            </w:r>
          </w:p>
          <w:p w:rsidR="00DF23C9" w:rsidRDefault="00DF23C9">
            <w:pPr>
              <w:pStyle w:val="Header"/>
              <w:tabs>
                <w:tab w:val="clear" w:pos="4320"/>
                <w:tab w:val="clear" w:pos="8640"/>
              </w:tabs>
              <w:rPr>
                <w:rFonts w:ascii="Arial" w:hAnsi="Arial" w:cs="Arial"/>
                <w:sz w:val="18"/>
                <w:szCs w:val="18"/>
              </w:rPr>
            </w:pPr>
          </w:p>
          <w:p w:rsidR="00DF23C9" w:rsidRDefault="00DF23C9">
            <w:pPr>
              <w:pStyle w:val="Header"/>
              <w:numPr>
                <w:ilvl w:val="0"/>
                <w:numId w:val="4"/>
              </w:numPr>
              <w:tabs>
                <w:tab w:val="clear" w:pos="4320"/>
                <w:tab w:val="clear" w:pos="8640"/>
              </w:tabs>
              <w:rPr>
                <w:rFonts w:ascii="Arial" w:hAnsi="Arial" w:cs="Arial"/>
                <w:sz w:val="18"/>
                <w:szCs w:val="18"/>
              </w:rPr>
            </w:pPr>
            <w:r>
              <w:rPr>
                <w:rFonts w:ascii="Arial" w:hAnsi="Arial" w:cs="Arial"/>
                <w:sz w:val="18"/>
                <w:szCs w:val="18"/>
              </w:rPr>
              <w:lastRenderedPageBreak/>
              <w:t>Specimen assessment</w:t>
            </w:r>
          </w:p>
          <w:p w:rsidR="00DF23C9" w:rsidRDefault="00DF23C9">
            <w:pPr>
              <w:pStyle w:val="Header"/>
              <w:numPr>
                <w:ilvl w:val="0"/>
                <w:numId w:val="10"/>
              </w:numPr>
              <w:tabs>
                <w:tab w:val="clear" w:pos="4320"/>
                <w:tab w:val="clear" w:pos="8640"/>
              </w:tabs>
              <w:rPr>
                <w:rFonts w:ascii="Arial" w:hAnsi="Arial" w:cs="Arial"/>
                <w:sz w:val="18"/>
                <w:szCs w:val="18"/>
              </w:rPr>
            </w:pPr>
            <w:r>
              <w:rPr>
                <w:rFonts w:ascii="Arial" w:hAnsi="Arial" w:cs="Arial"/>
                <w:sz w:val="18"/>
                <w:szCs w:val="18"/>
              </w:rPr>
              <w:t>Refer to the Sample Rejection section of Lab Test Directory – Ova and Parasite Examination, Stool</w:t>
            </w:r>
          </w:p>
          <w:p w:rsidR="0075345D" w:rsidRDefault="0075345D" w:rsidP="0075345D">
            <w:pPr>
              <w:pStyle w:val="Header"/>
              <w:tabs>
                <w:tab w:val="clear" w:pos="4320"/>
                <w:tab w:val="clear" w:pos="8640"/>
              </w:tabs>
              <w:ind w:left="720"/>
              <w:rPr>
                <w:rFonts w:ascii="Arial" w:hAnsi="Arial" w:cs="Arial"/>
                <w:sz w:val="18"/>
                <w:szCs w:val="18"/>
              </w:rPr>
            </w:pPr>
          </w:p>
        </w:tc>
        <w:tc>
          <w:tcPr>
            <w:tcW w:w="2365" w:type="dxa"/>
            <w:gridSpan w:val="2"/>
            <w:tcBorders>
              <w:top w:val="single" w:sz="4" w:space="0" w:color="auto"/>
              <w:left w:val="single" w:sz="4" w:space="0" w:color="auto"/>
              <w:bottom w:val="single" w:sz="4" w:space="0" w:color="auto"/>
              <w:right w:val="single" w:sz="4" w:space="0" w:color="auto"/>
            </w:tcBorders>
          </w:tcPr>
          <w:p w:rsidR="00C422D7" w:rsidRDefault="00C422D7">
            <w:pPr>
              <w:jc w:val="left"/>
            </w:pPr>
          </w:p>
          <w:p w:rsidR="00DF23C9" w:rsidRDefault="00483AE1">
            <w:pPr>
              <w:jc w:val="left"/>
              <w:rPr>
                <w:rFonts w:ascii="Arial" w:hAnsi="Arial"/>
                <w:sz w:val="20"/>
              </w:rPr>
            </w:pPr>
            <w:hyperlink r:id="rId8" w:history="1">
              <w:r w:rsidR="00DF23C9" w:rsidRPr="00D43656">
                <w:rPr>
                  <w:rStyle w:val="Hyperlink"/>
                  <w:rFonts w:ascii="Arial" w:hAnsi="Arial"/>
                  <w:sz w:val="20"/>
                </w:rPr>
                <w:t>Lab Test Directory – Ova</w:t>
              </w:r>
              <w:r w:rsidR="00D43656" w:rsidRPr="00D43656">
                <w:rPr>
                  <w:rStyle w:val="Hyperlink"/>
                  <w:rFonts w:ascii="Arial" w:hAnsi="Arial"/>
                  <w:sz w:val="20"/>
                </w:rPr>
                <w:t xml:space="preserve"> and Parasite Examination</w:t>
              </w:r>
            </w:hyperlink>
          </w:p>
          <w:p w:rsidR="00DF23C9" w:rsidRDefault="00DF23C9">
            <w:pPr>
              <w:jc w:val="left"/>
              <w:rPr>
                <w:rFonts w:ascii="Arial" w:hAnsi="Arial"/>
                <w:sz w:val="20"/>
              </w:rPr>
            </w:pPr>
          </w:p>
          <w:p w:rsidR="00DF23C9" w:rsidRDefault="00483AE1">
            <w:pPr>
              <w:jc w:val="left"/>
              <w:rPr>
                <w:rFonts w:ascii="Arial" w:hAnsi="Arial"/>
                <w:sz w:val="20"/>
              </w:rPr>
            </w:pPr>
            <w:hyperlink r:id="rId9" w:history="1">
              <w:r w:rsidR="00DF23C9">
                <w:rPr>
                  <w:rStyle w:val="Hyperlink"/>
                  <w:rFonts w:ascii="Arial" w:hAnsi="Arial"/>
                  <w:sz w:val="20"/>
                </w:rPr>
                <w:t>Lab Test Directory – Ova and Parasite Exam, Aspirated Specimen</w:t>
              </w:r>
            </w:hyperlink>
            <w:r w:rsidR="00DF23C9">
              <w:rPr>
                <w:rFonts w:ascii="Arial" w:hAnsi="Arial"/>
                <w:sz w:val="20"/>
              </w:rPr>
              <w:t xml:space="preserve"> (for Duodenal Aspirates, </w:t>
            </w:r>
            <w:proofErr w:type="spellStart"/>
            <w:r w:rsidR="00D43656">
              <w:rPr>
                <w:rFonts w:ascii="Arial" w:hAnsi="Arial"/>
                <w:sz w:val="20"/>
              </w:rPr>
              <w:t>Sigmoidoscopy</w:t>
            </w:r>
            <w:proofErr w:type="spellEnd"/>
            <w:r w:rsidR="00DF23C9">
              <w:rPr>
                <w:rFonts w:ascii="Arial" w:hAnsi="Arial"/>
                <w:sz w:val="20"/>
              </w:rPr>
              <w:t>)</w:t>
            </w:r>
          </w:p>
        </w:tc>
      </w:tr>
      <w:tr w:rsidR="00DF23C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0" w:type="dxa"/>
        </w:trPr>
        <w:tc>
          <w:tcPr>
            <w:tcW w:w="1789" w:type="dxa"/>
            <w:tcBorders>
              <w:top w:val="nil"/>
              <w:left w:val="nil"/>
              <w:bottom w:val="nil"/>
            </w:tcBorders>
          </w:tcPr>
          <w:p w:rsidR="00DF23C9" w:rsidRDefault="00DF23C9">
            <w:pPr>
              <w:jc w:val="left"/>
              <w:rPr>
                <w:rFonts w:ascii="Arial" w:hAnsi="Arial"/>
                <w:b/>
                <w:color w:val="0000FF"/>
                <w:sz w:val="20"/>
              </w:rPr>
            </w:pPr>
          </w:p>
          <w:p w:rsidR="006F105F" w:rsidRDefault="006F105F">
            <w:pPr>
              <w:jc w:val="left"/>
              <w:rPr>
                <w:rFonts w:ascii="Arial" w:hAnsi="Arial"/>
                <w:b/>
                <w:color w:val="0000FF"/>
                <w:sz w:val="20"/>
              </w:rPr>
            </w:pPr>
          </w:p>
          <w:p w:rsidR="006F105F" w:rsidRDefault="006F105F">
            <w:pPr>
              <w:jc w:val="left"/>
              <w:rPr>
                <w:rFonts w:ascii="Arial" w:hAnsi="Arial"/>
                <w:b/>
                <w:color w:val="0000FF"/>
                <w:sz w:val="20"/>
              </w:rPr>
            </w:pPr>
          </w:p>
          <w:p w:rsidR="006F105F" w:rsidRDefault="006F105F">
            <w:pPr>
              <w:jc w:val="left"/>
              <w:rPr>
                <w:rFonts w:ascii="Arial" w:hAnsi="Arial"/>
                <w:b/>
                <w:color w:val="0000FF"/>
                <w:sz w:val="20"/>
              </w:rPr>
            </w:pPr>
          </w:p>
          <w:p w:rsidR="00DF23C9" w:rsidRDefault="00DF23C9">
            <w:pPr>
              <w:jc w:val="left"/>
              <w:rPr>
                <w:rFonts w:ascii="Arial" w:hAnsi="Arial"/>
                <w:b/>
                <w:color w:val="0000FF"/>
                <w:sz w:val="20"/>
              </w:rPr>
            </w:pPr>
            <w:r>
              <w:rPr>
                <w:rFonts w:ascii="Arial" w:hAnsi="Arial"/>
                <w:b/>
                <w:color w:val="0000FF"/>
                <w:sz w:val="20"/>
              </w:rPr>
              <w:t>Special Safety Precautions</w:t>
            </w:r>
          </w:p>
          <w:p w:rsidR="00DF23C9" w:rsidRDefault="00DF23C9">
            <w:pPr>
              <w:jc w:val="left"/>
              <w:rPr>
                <w:rFonts w:ascii="Arial" w:hAnsi="Arial"/>
                <w:b/>
                <w:color w:val="0000FF"/>
                <w:sz w:val="20"/>
              </w:rPr>
            </w:pPr>
          </w:p>
        </w:tc>
        <w:tc>
          <w:tcPr>
            <w:tcW w:w="9381" w:type="dxa"/>
            <w:gridSpan w:val="9"/>
            <w:tcBorders>
              <w:top w:val="single" w:sz="4" w:space="0" w:color="auto"/>
              <w:bottom w:val="single" w:sz="6" w:space="0" w:color="auto"/>
              <w:right w:val="nil"/>
            </w:tcBorders>
          </w:tcPr>
          <w:p w:rsidR="00FD78FD" w:rsidRDefault="00FD78FD">
            <w:pPr>
              <w:rPr>
                <w:rFonts w:ascii="Arial" w:hAnsi="Arial" w:cs="Arial"/>
                <w:sz w:val="18"/>
                <w:szCs w:val="18"/>
              </w:rPr>
            </w:pPr>
          </w:p>
          <w:p w:rsidR="00DF23C9" w:rsidRDefault="00DF23C9">
            <w:pPr>
              <w:rPr>
                <w:rFonts w:ascii="Arial" w:hAnsi="Arial" w:cs="Arial"/>
                <w:sz w:val="18"/>
                <w:szCs w:val="18"/>
              </w:rPr>
            </w:pPr>
            <w:r>
              <w:rPr>
                <w:rFonts w:ascii="Arial" w:hAnsi="Arial" w:cs="Arial"/>
                <w:sz w:val="18"/>
                <w:szCs w:val="18"/>
              </w:rPr>
              <w:t>Microbiologists/virologists are subject to occupational risks associated with specimen handling. Refer to the safety policies:</w:t>
            </w:r>
          </w:p>
          <w:p w:rsidR="00DF23C9" w:rsidRPr="00B052E3" w:rsidRDefault="00C552B3" w:rsidP="00B052E3">
            <w:pPr>
              <w:numPr>
                <w:ilvl w:val="0"/>
                <w:numId w:val="2"/>
              </w:numPr>
              <w:rPr>
                <w:rFonts w:ascii="Arial" w:hAnsi="Arial" w:cs="Arial"/>
                <w:sz w:val="18"/>
                <w:szCs w:val="18"/>
              </w:rPr>
            </w:pPr>
            <w:hyperlink r:id="rId10" w:history="1">
              <w:r w:rsidR="00DF23C9" w:rsidRPr="00C552B3">
                <w:rPr>
                  <w:rStyle w:val="Hyperlink"/>
                  <w:rFonts w:ascii="Arial" w:hAnsi="Arial" w:cs="Arial"/>
                  <w:sz w:val="18"/>
                  <w:szCs w:val="18"/>
                </w:rPr>
                <w:t>Biohazard Containment</w:t>
              </w:r>
            </w:hyperlink>
          </w:p>
          <w:p w:rsidR="00DF23C9" w:rsidRPr="00B052E3" w:rsidRDefault="00C552B3" w:rsidP="00B052E3">
            <w:pPr>
              <w:numPr>
                <w:ilvl w:val="0"/>
                <w:numId w:val="2"/>
              </w:numPr>
              <w:rPr>
                <w:rFonts w:ascii="Arial" w:hAnsi="Arial" w:cs="Arial"/>
                <w:sz w:val="18"/>
                <w:szCs w:val="18"/>
              </w:rPr>
            </w:pPr>
            <w:hyperlink r:id="rId11" w:history="1">
              <w:r w:rsidR="00DF23C9" w:rsidRPr="00C552B3">
                <w:rPr>
                  <w:rStyle w:val="Hyperlink"/>
                  <w:rFonts w:ascii="Arial" w:hAnsi="Arial" w:cs="Arial"/>
                  <w:sz w:val="18"/>
                  <w:szCs w:val="18"/>
                </w:rPr>
                <w:t>Safety in the Microbiology/Virology Laboratory</w:t>
              </w:r>
            </w:hyperlink>
          </w:p>
          <w:p w:rsidR="00DF23C9" w:rsidRPr="00B052E3" w:rsidRDefault="00C552B3" w:rsidP="00B052E3">
            <w:pPr>
              <w:pStyle w:val="Header"/>
              <w:numPr>
                <w:ilvl w:val="0"/>
                <w:numId w:val="3"/>
              </w:numPr>
              <w:tabs>
                <w:tab w:val="clear" w:pos="4320"/>
                <w:tab w:val="clear" w:pos="8640"/>
              </w:tabs>
              <w:rPr>
                <w:rFonts w:ascii="Arial" w:hAnsi="Arial" w:cs="Arial"/>
                <w:b/>
                <w:sz w:val="18"/>
                <w:szCs w:val="18"/>
              </w:rPr>
            </w:pPr>
            <w:hyperlink r:id="rId12" w:history="1">
              <w:r w:rsidR="00DF23C9" w:rsidRPr="00C552B3">
                <w:rPr>
                  <w:rStyle w:val="Hyperlink"/>
                  <w:rFonts w:ascii="Arial" w:hAnsi="Arial" w:cs="Arial"/>
                  <w:sz w:val="18"/>
                  <w:szCs w:val="18"/>
                </w:rPr>
                <w:t>Biohazardous Spills</w:t>
              </w:r>
            </w:hyperlink>
          </w:p>
          <w:p w:rsidR="00DF23C9" w:rsidRDefault="00DF23C9">
            <w:pPr>
              <w:pStyle w:val="Header"/>
              <w:numPr>
                <w:ilvl w:val="0"/>
                <w:numId w:val="7"/>
              </w:numPr>
              <w:tabs>
                <w:tab w:val="clear" w:pos="4320"/>
                <w:tab w:val="clear" w:pos="8640"/>
              </w:tabs>
              <w:rPr>
                <w:rFonts w:ascii="Arial" w:hAnsi="Arial" w:cs="Arial"/>
                <w:sz w:val="18"/>
                <w:szCs w:val="18"/>
              </w:rPr>
            </w:pPr>
            <w:r>
              <w:rPr>
                <w:rFonts w:ascii="Arial" w:hAnsi="Arial" w:cs="Arial"/>
                <w:sz w:val="18"/>
                <w:szCs w:val="18"/>
              </w:rPr>
              <w:t>Formalin is a potential cancer hazard.</w:t>
            </w:r>
          </w:p>
          <w:p w:rsidR="00DF23C9" w:rsidRDefault="00DF23C9">
            <w:pPr>
              <w:pStyle w:val="Header"/>
              <w:numPr>
                <w:ilvl w:val="0"/>
                <w:numId w:val="7"/>
              </w:numPr>
              <w:tabs>
                <w:tab w:val="clear" w:pos="4320"/>
                <w:tab w:val="clear" w:pos="8640"/>
              </w:tabs>
              <w:rPr>
                <w:rFonts w:ascii="Arial" w:hAnsi="Arial" w:cs="Arial"/>
                <w:sz w:val="18"/>
                <w:szCs w:val="18"/>
              </w:rPr>
            </w:pPr>
            <w:r>
              <w:rPr>
                <w:rFonts w:ascii="Arial" w:hAnsi="Arial" w:cs="Arial"/>
                <w:sz w:val="18"/>
                <w:szCs w:val="18"/>
              </w:rPr>
              <w:t>Zn-PVA is flammable.</w:t>
            </w:r>
          </w:p>
          <w:p w:rsidR="00DF23C9" w:rsidRDefault="00DF23C9">
            <w:pPr>
              <w:pStyle w:val="Header"/>
              <w:numPr>
                <w:ilvl w:val="0"/>
                <w:numId w:val="7"/>
              </w:numPr>
              <w:tabs>
                <w:tab w:val="clear" w:pos="4320"/>
                <w:tab w:val="clear" w:pos="8640"/>
              </w:tabs>
              <w:rPr>
                <w:rFonts w:ascii="Arial" w:hAnsi="Arial" w:cs="Arial"/>
                <w:sz w:val="18"/>
              </w:rPr>
            </w:pPr>
            <w:r>
              <w:rPr>
                <w:rFonts w:ascii="Arial" w:hAnsi="Arial" w:cs="Arial"/>
                <w:sz w:val="18"/>
              </w:rPr>
              <w:t>CON-Trate Reagent B (Ethyl Acetate) is flammable.</w:t>
            </w:r>
          </w:p>
          <w:p w:rsidR="001E32DC" w:rsidRDefault="001E32DC" w:rsidP="001E32DC">
            <w:pPr>
              <w:pStyle w:val="Header"/>
              <w:tabs>
                <w:tab w:val="clear" w:pos="4320"/>
                <w:tab w:val="clear" w:pos="8640"/>
              </w:tabs>
              <w:rPr>
                <w:rFonts w:ascii="Arial" w:hAnsi="Arial" w:cs="Arial"/>
                <w:sz w:val="18"/>
              </w:rPr>
            </w:pPr>
          </w:p>
        </w:tc>
      </w:tr>
      <w:tr w:rsidR="00DF23C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0" w:type="dxa"/>
        </w:trPr>
        <w:tc>
          <w:tcPr>
            <w:tcW w:w="1789" w:type="dxa"/>
            <w:tcBorders>
              <w:top w:val="nil"/>
              <w:left w:val="nil"/>
              <w:bottom w:val="nil"/>
            </w:tcBorders>
          </w:tcPr>
          <w:p w:rsidR="00DF23C9" w:rsidRDefault="00DF23C9">
            <w:pPr>
              <w:rPr>
                <w:rFonts w:ascii="Arial" w:hAnsi="Arial"/>
                <w:b/>
                <w:color w:val="0000FF"/>
                <w:sz w:val="20"/>
              </w:rPr>
            </w:pPr>
          </w:p>
          <w:p w:rsidR="00DF23C9" w:rsidRDefault="00DF23C9">
            <w:pPr>
              <w:rPr>
                <w:rFonts w:ascii="Arial" w:hAnsi="Arial"/>
                <w:b/>
                <w:color w:val="0000FF"/>
                <w:sz w:val="20"/>
              </w:rPr>
            </w:pPr>
            <w:r>
              <w:rPr>
                <w:rFonts w:ascii="Arial" w:hAnsi="Arial"/>
                <w:b/>
                <w:color w:val="0000FF"/>
                <w:sz w:val="20"/>
              </w:rPr>
              <w:t>Quality Control</w:t>
            </w:r>
          </w:p>
          <w:p w:rsidR="00DF23C9" w:rsidRDefault="00DF23C9">
            <w:pPr>
              <w:rPr>
                <w:rFonts w:ascii="Arial" w:hAnsi="Arial"/>
                <w:b/>
                <w:color w:val="0000FF"/>
                <w:sz w:val="20"/>
              </w:rPr>
            </w:pPr>
          </w:p>
        </w:tc>
        <w:tc>
          <w:tcPr>
            <w:tcW w:w="9381" w:type="dxa"/>
            <w:gridSpan w:val="9"/>
            <w:tcBorders>
              <w:top w:val="single" w:sz="6" w:space="0" w:color="auto"/>
              <w:bottom w:val="single" w:sz="4" w:space="0" w:color="auto"/>
              <w:right w:val="nil"/>
            </w:tcBorders>
          </w:tcPr>
          <w:p w:rsidR="001E32DC" w:rsidRDefault="001E32DC" w:rsidP="001E32DC">
            <w:pPr>
              <w:ind w:left="360"/>
              <w:rPr>
                <w:rFonts w:ascii="Arial" w:hAnsi="Arial"/>
                <w:sz w:val="18"/>
                <w:szCs w:val="18"/>
              </w:rPr>
            </w:pPr>
          </w:p>
          <w:p w:rsidR="00DF23C9" w:rsidRPr="001E32DC" w:rsidRDefault="00C4083A">
            <w:pPr>
              <w:numPr>
                <w:ilvl w:val="0"/>
                <w:numId w:val="12"/>
              </w:numPr>
              <w:rPr>
                <w:rFonts w:ascii="Arial" w:hAnsi="Arial"/>
                <w:sz w:val="18"/>
                <w:szCs w:val="18"/>
              </w:rPr>
            </w:pPr>
            <w:r>
              <w:rPr>
                <w:rFonts w:ascii="Arial" w:hAnsi="Arial"/>
                <w:sz w:val="18"/>
                <w:szCs w:val="18"/>
              </w:rPr>
              <w:t>Perform T</w:t>
            </w:r>
            <w:r w:rsidR="00DF23C9" w:rsidRPr="001E32DC">
              <w:rPr>
                <w:rFonts w:ascii="Arial" w:hAnsi="Arial"/>
                <w:sz w:val="18"/>
                <w:szCs w:val="18"/>
              </w:rPr>
              <w:t xml:space="preserve">richrome QC weekly, (after trichrome stain has been changed). Use a known positive </w:t>
            </w:r>
            <w:r w:rsidR="00DF23C9" w:rsidRPr="001E32DC">
              <w:rPr>
                <w:rFonts w:ascii="Arial" w:hAnsi="Arial"/>
                <w:i/>
                <w:sz w:val="18"/>
                <w:szCs w:val="18"/>
              </w:rPr>
              <w:t>Giardia</w:t>
            </w:r>
            <w:r w:rsidR="00DF23C9" w:rsidRPr="001E32DC">
              <w:rPr>
                <w:rFonts w:ascii="Arial" w:hAnsi="Arial"/>
                <w:sz w:val="18"/>
                <w:szCs w:val="18"/>
              </w:rPr>
              <w:t xml:space="preserve"> PVA smear.</w:t>
            </w:r>
          </w:p>
          <w:p w:rsidR="00DF23C9" w:rsidRPr="001E32DC" w:rsidRDefault="00C4083A">
            <w:pPr>
              <w:numPr>
                <w:ilvl w:val="0"/>
                <w:numId w:val="12"/>
              </w:numPr>
              <w:rPr>
                <w:rFonts w:ascii="Arial" w:hAnsi="Arial"/>
                <w:sz w:val="18"/>
                <w:szCs w:val="18"/>
              </w:rPr>
            </w:pPr>
            <w:r>
              <w:rPr>
                <w:rFonts w:ascii="Arial" w:hAnsi="Arial"/>
                <w:sz w:val="18"/>
                <w:szCs w:val="18"/>
              </w:rPr>
              <w:t>Record T</w:t>
            </w:r>
            <w:r w:rsidR="00DF23C9" w:rsidRPr="001E32DC">
              <w:rPr>
                <w:rFonts w:ascii="Arial" w:hAnsi="Arial"/>
                <w:sz w:val="18"/>
                <w:szCs w:val="18"/>
              </w:rPr>
              <w:t xml:space="preserve">richrome </w:t>
            </w:r>
            <w:r w:rsidR="001E32DC" w:rsidRPr="001E32DC">
              <w:rPr>
                <w:rFonts w:ascii="Arial" w:hAnsi="Arial"/>
                <w:sz w:val="18"/>
                <w:szCs w:val="18"/>
              </w:rPr>
              <w:t>QC results on QC sheet on desk 3</w:t>
            </w:r>
            <w:r w:rsidR="00DF23C9" w:rsidRPr="001E32DC">
              <w:rPr>
                <w:rFonts w:ascii="Arial" w:hAnsi="Arial"/>
                <w:sz w:val="18"/>
                <w:szCs w:val="18"/>
              </w:rPr>
              <w:t>.</w:t>
            </w:r>
          </w:p>
          <w:p w:rsidR="00DF23C9" w:rsidRPr="001E32DC" w:rsidRDefault="00DF23C9">
            <w:pPr>
              <w:numPr>
                <w:ilvl w:val="0"/>
                <w:numId w:val="12"/>
              </w:numPr>
              <w:rPr>
                <w:rFonts w:ascii="Arial" w:hAnsi="Arial"/>
                <w:sz w:val="18"/>
                <w:szCs w:val="18"/>
              </w:rPr>
            </w:pPr>
            <w:r w:rsidRPr="001E32DC">
              <w:rPr>
                <w:rFonts w:ascii="Arial" w:hAnsi="Arial"/>
                <w:sz w:val="18"/>
                <w:szCs w:val="18"/>
              </w:rPr>
              <w:t>Perform Iod</w:t>
            </w:r>
            <w:r w:rsidR="006134E1" w:rsidRPr="001E32DC">
              <w:rPr>
                <w:rFonts w:ascii="Arial" w:hAnsi="Arial"/>
                <w:sz w:val="18"/>
                <w:szCs w:val="18"/>
              </w:rPr>
              <w:t xml:space="preserve">ine </w:t>
            </w:r>
            <w:r w:rsidR="00BC232D" w:rsidRPr="001E32DC">
              <w:rPr>
                <w:rFonts w:ascii="Arial" w:hAnsi="Arial"/>
                <w:sz w:val="18"/>
                <w:szCs w:val="18"/>
              </w:rPr>
              <w:t>Preparation</w:t>
            </w:r>
            <w:r w:rsidRPr="001E32DC">
              <w:rPr>
                <w:rFonts w:ascii="Arial" w:hAnsi="Arial"/>
                <w:sz w:val="18"/>
                <w:szCs w:val="18"/>
              </w:rPr>
              <w:t xml:space="preserve"> QC with each new lot number using Formalin preserved specimen containing Giardia cysts.</w:t>
            </w:r>
          </w:p>
          <w:p w:rsidR="00DF23C9" w:rsidRPr="001E32DC" w:rsidRDefault="00DF23C9">
            <w:pPr>
              <w:numPr>
                <w:ilvl w:val="0"/>
                <w:numId w:val="12"/>
              </w:numPr>
              <w:rPr>
                <w:rFonts w:ascii="Arial" w:hAnsi="Arial"/>
                <w:sz w:val="18"/>
                <w:szCs w:val="18"/>
              </w:rPr>
            </w:pPr>
            <w:r w:rsidRPr="001E32DC">
              <w:rPr>
                <w:rFonts w:ascii="Arial" w:hAnsi="Arial"/>
                <w:sz w:val="18"/>
                <w:szCs w:val="18"/>
              </w:rPr>
              <w:t>If there is a QC failure, document observation, notify supervisor.</w:t>
            </w:r>
          </w:p>
          <w:p w:rsidR="00DF23C9" w:rsidRPr="001E32DC" w:rsidRDefault="00DF23C9" w:rsidP="0075345D">
            <w:pPr>
              <w:numPr>
                <w:ilvl w:val="0"/>
                <w:numId w:val="12"/>
              </w:numPr>
              <w:rPr>
                <w:rFonts w:ascii="Arial" w:hAnsi="Arial"/>
                <w:sz w:val="18"/>
                <w:szCs w:val="18"/>
              </w:rPr>
            </w:pPr>
            <w:r w:rsidRPr="001E32DC">
              <w:rPr>
                <w:rFonts w:ascii="Arial" w:hAnsi="Arial"/>
                <w:sz w:val="18"/>
                <w:szCs w:val="18"/>
              </w:rPr>
              <w:t>The microscope must be calibrated and calibration factors posted by microscope.</w:t>
            </w:r>
          </w:p>
          <w:p w:rsidR="001E32DC" w:rsidRPr="0075345D" w:rsidRDefault="001E32DC" w:rsidP="001E32DC">
            <w:pPr>
              <w:rPr>
                <w:rFonts w:ascii="Arial" w:hAnsi="Arial"/>
                <w:sz w:val="18"/>
                <w:szCs w:val="18"/>
              </w:rPr>
            </w:pPr>
          </w:p>
        </w:tc>
      </w:tr>
      <w:tr w:rsidR="00BC232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0" w:type="dxa"/>
        </w:trPr>
        <w:tc>
          <w:tcPr>
            <w:tcW w:w="1789" w:type="dxa"/>
            <w:tcBorders>
              <w:top w:val="nil"/>
              <w:left w:val="nil"/>
              <w:bottom w:val="nil"/>
            </w:tcBorders>
          </w:tcPr>
          <w:p w:rsidR="001E32DC" w:rsidRDefault="001E32DC">
            <w:pPr>
              <w:rPr>
                <w:rFonts w:ascii="Arial" w:hAnsi="Arial"/>
                <w:b/>
                <w:color w:val="0000FF"/>
                <w:sz w:val="20"/>
              </w:rPr>
            </w:pPr>
          </w:p>
          <w:p w:rsidR="00BC232D" w:rsidRDefault="00BC232D">
            <w:pPr>
              <w:rPr>
                <w:rFonts w:ascii="Arial" w:hAnsi="Arial"/>
                <w:b/>
                <w:color w:val="0000FF"/>
                <w:sz w:val="20"/>
              </w:rPr>
            </w:pPr>
            <w:r>
              <w:rPr>
                <w:rFonts w:ascii="Arial" w:hAnsi="Arial"/>
                <w:b/>
                <w:color w:val="0000FF"/>
                <w:sz w:val="20"/>
              </w:rPr>
              <w:t>Sample Preparation</w:t>
            </w:r>
          </w:p>
        </w:tc>
        <w:tc>
          <w:tcPr>
            <w:tcW w:w="9381" w:type="dxa"/>
            <w:gridSpan w:val="9"/>
            <w:tcBorders>
              <w:top w:val="single" w:sz="6" w:space="0" w:color="auto"/>
              <w:bottom w:val="single" w:sz="4" w:space="0" w:color="auto"/>
              <w:right w:val="nil"/>
            </w:tcBorders>
          </w:tcPr>
          <w:p w:rsidR="006134E1" w:rsidRPr="00F83791" w:rsidRDefault="006134E1" w:rsidP="006134E1">
            <w:pPr>
              <w:pStyle w:val="Heading3"/>
              <w:numPr>
                <w:ilvl w:val="0"/>
                <w:numId w:val="6"/>
              </w:numPr>
              <w:ind w:left="360"/>
              <w:rPr>
                <w:rFonts w:ascii="Arial" w:hAnsi="Arial"/>
                <w:sz w:val="18"/>
                <w:szCs w:val="18"/>
              </w:rPr>
            </w:pPr>
            <w:r w:rsidRPr="00F83791">
              <w:rPr>
                <w:rFonts w:ascii="Arial" w:hAnsi="Arial"/>
                <w:sz w:val="18"/>
                <w:szCs w:val="18"/>
              </w:rPr>
              <w:t>Unpreserved stool</w:t>
            </w:r>
          </w:p>
          <w:p w:rsidR="007844F8" w:rsidRPr="007844F8" w:rsidRDefault="007844F8" w:rsidP="007844F8">
            <w:pPr>
              <w:ind w:left="360"/>
              <w:rPr>
                <w:rFonts w:ascii="Arial" w:hAnsi="Arial" w:cs="Arial"/>
                <w:sz w:val="18"/>
                <w:szCs w:val="18"/>
              </w:rPr>
            </w:pPr>
            <w:r>
              <w:rPr>
                <w:rFonts w:ascii="Arial" w:hAnsi="Arial" w:cs="Arial"/>
                <w:sz w:val="18"/>
                <w:szCs w:val="18"/>
              </w:rPr>
              <w:t>--</w:t>
            </w:r>
            <w:r w:rsidRPr="00F83791">
              <w:rPr>
                <w:rFonts w:ascii="Arial" w:hAnsi="Arial" w:cs="Arial"/>
                <w:sz w:val="18"/>
                <w:szCs w:val="18"/>
                <w:u w:val="single"/>
              </w:rPr>
              <w:t>Formalin preservation</w:t>
            </w:r>
          </w:p>
          <w:p w:rsidR="006134E1" w:rsidRPr="006134E1" w:rsidRDefault="006134E1" w:rsidP="00041B5E">
            <w:pPr>
              <w:pStyle w:val="BodyTextIndent"/>
              <w:numPr>
                <w:ilvl w:val="0"/>
                <w:numId w:val="16"/>
              </w:numPr>
              <w:rPr>
                <w:sz w:val="18"/>
                <w:szCs w:val="18"/>
              </w:rPr>
            </w:pPr>
            <w:r w:rsidRPr="006134E1">
              <w:rPr>
                <w:sz w:val="18"/>
                <w:szCs w:val="18"/>
              </w:rPr>
              <w:t xml:space="preserve">Prepare a 1:3 to 1:6 dilution of stool to formalin using 5-10 grams of stool (minimum </w:t>
            </w:r>
            <w:r w:rsidR="00F83791">
              <w:rPr>
                <w:sz w:val="18"/>
                <w:szCs w:val="18"/>
              </w:rPr>
              <w:t xml:space="preserve">of </w:t>
            </w:r>
            <w:r w:rsidRPr="006134E1">
              <w:rPr>
                <w:sz w:val="18"/>
                <w:szCs w:val="18"/>
              </w:rPr>
              <w:t>3 grams).</w:t>
            </w:r>
          </w:p>
          <w:p w:rsidR="006134E1" w:rsidRPr="006134E1" w:rsidRDefault="006134E1" w:rsidP="00041B5E">
            <w:pPr>
              <w:pStyle w:val="BodyTextIndent"/>
              <w:numPr>
                <w:ilvl w:val="0"/>
                <w:numId w:val="16"/>
              </w:numPr>
              <w:rPr>
                <w:sz w:val="18"/>
                <w:szCs w:val="18"/>
              </w:rPr>
            </w:pPr>
            <w:r w:rsidRPr="006134E1">
              <w:rPr>
                <w:sz w:val="18"/>
                <w:szCs w:val="18"/>
              </w:rPr>
              <w:t xml:space="preserve">Examine the consistency of the stool. </w:t>
            </w:r>
          </w:p>
          <w:p w:rsidR="006134E1" w:rsidRPr="006134E1" w:rsidRDefault="006134E1" w:rsidP="00041B5E">
            <w:pPr>
              <w:pStyle w:val="BodyTextIndent"/>
              <w:numPr>
                <w:ilvl w:val="0"/>
                <w:numId w:val="39"/>
              </w:numPr>
              <w:rPr>
                <w:sz w:val="18"/>
                <w:szCs w:val="18"/>
              </w:rPr>
            </w:pPr>
            <w:r w:rsidRPr="006134E1">
              <w:rPr>
                <w:sz w:val="18"/>
                <w:szCs w:val="18"/>
              </w:rPr>
              <w:t xml:space="preserve">Use the higher dilution if the stool is solid. </w:t>
            </w:r>
          </w:p>
          <w:p w:rsidR="006134E1" w:rsidRPr="006134E1" w:rsidRDefault="006134E1" w:rsidP="00041B5E">
            <w:pPr>
              <w:pStyle w:val="BodyTextIndent"/>
              <w:numPr>
                <w:ilvl w:val="0"/>
                <w:numId w:val="39"/>
              </w:numPr>
              <w:rPr>
                <w:sz w:val="18"/>
                <w:szCs w:val="18"/>
              </w:rPr>
            </w:pPr>
            <w:r w:rsidRPr="006134E1">
              <w:rPr>
                <w:sz w:val="18"/>
                <w:szCs w:val="18"/>
              </w:rPr>
              <w:t>Use the lesser dilution if the stool is liquid.</w:t>
            </w:r>
          </w:p>
          <w:p w:rsidR="006134E1" w:rsidRPr="006134E1" w:rsidRDefault="006134E1" w:rsidP="00041B5E">
            <w:pPr>
              <w:pStyle w:val="BodyTextIndent"/>
              <w:numPr>
                <w:ilvl w:val="0"/>
                <w:numId w:val="16"/>
              </w:numPr>
              <w:rPr>
                <w:sz w:val="18"/>
                <w:szCs w:val="18"/>
              </w:rPr>
            </w:pPr>
            <w:r w:rsidRPr="006134E1">
              <w:rPr>
                <w:sz w:val="18"/>
                <w:szCs w:val="18"/>
              </w:rPr>
              <w:t>Use a sterile container, (white flat bottom 20mL container or 15 mL centrifuge tube).</w:t>
            </w:r>
          </w:p>
          <w:p w:rsidR="006134E1" w:rsidRPr="006134E1" w:rsidRDefault="006134E1" w:rsidP="00041B5E">
            <w:pPr>
              <w:pStyle w:val="BodyTextIndent"/>
              <w:numPr>
                <w:ilvl w:val="0"/>
                <w:numId w:val="38"/>
              </w:numPr>
              <w:rPr>
                <w:sz w:val="18"/>
                <w:szCs w:val="18"/>
              </w:rPr>
            </w:pPr>
            <w:r w:rsidRPr="006134E1">
              <w:rPr>
                <w:sz w:val="18"/>
                <w:szCs w:val="18"/>
              </w:rPr>
              <w:t>5 grams stool to 10-20 mL 10% formalin</w:t>
            </w:r>
          </w:p>
          <w:p w:rsidR="006134E1" w:rsidRPr="006134E1" w:rsidRDefault="006134E1" w:rsidP="00041B5E">
            <w:pPr>
              <w:pStyle w:val="BodyTextIndent"/>
              <w:numPr>
                <w:ilvl w:val="0"/>
                <w:numId w:val="38"/>
              </w:numPr>
              <w:rPr>
                <w:sz w:val="18"/>
                <w:szCs w:val="18"/>
              </w:rPr>
            </w:pPr>
            <w:r w:rsidRPr="006134E1">
              <w:rPr>
                <w:sz w:val="18"/>
                <w:szCs w:val="18"/>
              </w:rPr>
              <w:t>3 grams stool to 6-12 mL10% formalin</w:t>
            </w:r>
          </w:p>
          <w:p w:rsidR="006134E1" w:rsidRPr="006134E1" w:rsidRDefault="006134E1" w:rsidP="00041B5E">
            <w:pPr>
              <w:pStyle w:val="BodyTextIndent"/>
              <w:numPr>
                <w:ilvl w:val="0"/>
                <w:numId w:val="16"/>
              </w:numPr>
              <w:rPr>
                <w:sz w:val="18"/>
                <w:szCs w:val="18"/>
              </w:rPr>
            </w:pPr>
            <w:r w:rsidRPr="006134E1">
              <w:rPr>
                <w:sz w:val="18"/>
                <w:szCs w:val="18"/>
              </w:rPr>
              <w:t>Mix contents thoroughly</w:t>
            </w:r>
            <w:r w:rsidR="007844F8">
              <w:rPr>
                <w:sz w:val="18"/>
                <w:szCs w:val="18"/>
              </w:rPr>
              <w:t>, breaking up any lumps</w:t>
            </w:r>
            <w:r w:rsidRPr="006134E1">
              <w:rPr>
                <w:sz w:val="18"/>
                <w:szCs w:val="18"/>
              </w:rPr>
              <w:t>. Shaking for 1 min is usually sufficient.</w:t>
            </w:r>
          </w:p>
          <w:p w:rsidR="006134E1" w:rsidRDefault="006134E1" w:rsidP="00041B5E">
            <w:pPr>
              <w:pStyle w:val="BodyTextIndent"/>
              <w:numPr>
                <w:ilvl w:val="0"/>
                <w:numId w:val="16"/>
              </w:numPr>
              <w:rPr>
                <w:sz w:val="18"/>
                <w:szCs w:val="18"/>
              </w:rPr>
            </w:pPr>
            <w:r w:rsidRPr="006134E1">
              <w:rPr>
                <w:sz w:val="18"/>
                <w:szCs w:val="18"/>
              </w:rPr>
              <w:t xml:space="preserve">Allow standing at RT for 30 min to for adequate fixation. </w:t>
            </w:r>
          </w:p>
          <w:p w:rsidR="007844F8" w:rsidRDefault="00C12424" w:rsidP="007844F8">
            <w:pPr>
              <w:pStyle w:val="BodyTextIndent"/>
              <w:ind w:left="360" w:firstLine="0"/>
              <w:rPr>
                <w:sz w:val="18"/>
                <w:szCs w:val="18"/>
              </w:rPr>
            </w:pPr>
            <w:r>
              <w:rPr>
                <w:sz w:val="18"/>
                <w:szCs w:val="18"/>
              </w:rPr>
              <w:t>--</w:t>
            </w:r>
            <w:r w:rsidRPr="00F83791">
              <w:rPr>
                <w:sz w:val="18"/>
                <w:szCs w:val="18"/>
                <w:u w:val="single"/>
              </w:rPr>
              <w:t>PVA preservation</w:t>
            </w:r>
            <w:r>
              <w:rPr>
                <w:sz w:val="18"/>
                <w:szCs w:val="18"/>
              </w:rPr>
              <w:t xml:space="preserve"> </w:t>
            </w:r>
          </w:p>
          <w:p w:rsidR="00C12424" w:rsidRDefault="00C12424" w:rsidP="00041B5E">
            <w:pPr>
              <w:numPr>
                <w:ilvl w:val="0"/>
                <w:numId w:val="42"/>
              </w:numPr>
              <w:rPr>
                <w:rFonts w:ascii="Arial" w:hAnsi="Arial" w:cs="Arial"/>
                <w:sz w:val="18"/>
                <w:szCs w:val="18"/>
              </w:rPr>
            </w:pPr>
            <w:r>
              <w:rPr>
                <w:rFonts w:ascii="Arial" w:hAnsi="Arial" w:cs="Arial"/>
                <w:sz w:val="18"/>
                <w:szCs w:val="18"/>
              </w:rPr>
              <w:t xml:space="preserve">Place 1 drop of PVA on two </w:t>
            </w:r>
            <w:r>
              <w:rPr>
                <w:rFonts w:ascii="Arial" w:hAnsi="Arial"/>
                <w:bCs/>
                <w:sz w:val="18"/>
                <w:szCs w:val="18"/>
              </w:rPr>
              <w:t>Poly-L-Lysine adhesive coated</w:t>
            </w:r>
            <w:r>
              <w:rPr>
                <w:rFonts w:ascii="Arial" w:hAnsi="Arial" w:cs="Arial"/>
                <w:sz w:val="18"/>
                <w:szCs w:val="18"/>
              </w:rPr>
              <w:t xml:space="preserve"> slides, </w:t>
            </w:r>
            <w:r w:rsidR="001E32DC">
              <w:rPr>
                <w:rFonts w:ascii="Arial" w:hAnsi="Arial" w:cs="Arial"/>
                <w:sz w:val="18"/>
                <w:szCs w:val="18"/>
              </w:rPr>
              <w:t xml:space="preserve">add and a </w:t>
            </w:r>
            <w:r>
              <w:rPr>
                <w:rFonts w:ascii="Arial" w:hAnsi="Arial" w:cs="Arial"/>
                <w:sz w:val="18"/>
                <w:szCs w:val="18"/>
              </w:rPr>
              <w:t>mix a small amount of specimen in</w:t>
            </w:r>
            <w:r w:rsidR="001E32DC">
              <w:rPr>
                <w:rFonts w:ascii="Arial" w:hAnsi="Arial" w:cs="Arial"/>
                <w:sz w:val="18"/>
                <w:szCs w:val="18"/>
              </w:rPr>
              <w:t>to the PVA.</w:t>
            </w:r>
          </w:p>
          <w:p w:rsidR="00C12424" w:rsidRPr="00C12424" w:rsidRDefault="00C12424" w:rsidP="00041B5E">
            <w:pPr>
              <w:numPr>
                <w:ilvl w:val="0"/>
                <w:numId w:val="42"/>
              </w:numPr>
              <w:rPr>
                <w:rFonts w:ascii="Arial" w:hAnsi="Arial" w:cs="Arial"/>
                <w:sz w:val="18"/>
                <w:szCs w:val="18"/>
              </w:rPr>
            </w:pPr>
            <w:r>
              <w:rPr>
                <w:rFonts w:ascii="Arial" w:hAnsi="Arial" w:cs="Arial"/>
                <w:sz w:val="18"/>
                <w:szCs w:val="18"/>
              </w:rPr>
              <w:t>Using a wooden applicator stick, spread over approximately 1/3 of the slide, making “hills and valleys”, to create thick and thin sections for microscopic examination.</w:t>
            </w:r>
          </w:p>
          <w:p w:rsidR="00C12424" w:rsidRDefault="00C12424" w:rsidP="00041B5E">
            <w:pPr>
              <w:pStyle w:val="BodyTextIndent"/>
              <w:numPr>
                <w:ilvl w:val="0"/>
                <w:numId w:val="42"/>
              </w:numPr>
              <w:rPr>
                <w:sz w:val="18"/>
                <w:szCs w:val="18"/>
              </w:rPr>
            </w:pPr>
            <w:r>
              <w:rPr>
                <w:sz w:val="18"/>
                <w:szCs w:val="18"/>
              </w:rPr>
              <w:t>Allow drying for several hours in a 37º C incubator or overnight at room temperature.</w:t>
            </w:r>
          </w:p>
          <w:p w:rsidR="00BC232D" w:rsidRPr="006134E1" w:rsidRDefault="00BC232D" w:rsidP="00BC232D">
            <w:pPr>
              <w:rPr>
                <w:rFonts w:ascii="Arial" w:hAnsi="Arial"/>
                <w:sz w:val="18"/>
                <w:szCs w:val="18"/>
              </w:rPr>
            </w:pPr>
          </w:p>
          <w:p w:rsidR="006134E1" w:rsidRPr="00F83791" w:rsidRDefault="006134E1" w:rsidP="006134E1">
            <w:pPr>
              <w:pStyle w:val="Header"/>
              <w:numPr>
                <w:ilvl w:val="0"/>
                <w:numId w:val="6"/>
              </w:numPr>
              <w:tabs>
                <w:tab w:val="clear" w:pos="4320"/>
                <w:tab w:val="clear" w:pos="8640"/>
                <w:tab w:val="num" w:pos="360"/>
              </w:tabs>
              <w:ind w:left="360"/>
              <w:rPr>
                <w:rFonts w:ascii="Arial" w:hAnsi="Arial" w:cs="Arial"/>
                <w:b/>
                <w:sz w:val="18"/>
                <w:szCs w:val="18"/>
              </w:rPr>
            </w:pPr>
            <w:r w:rsidRPr="00F83791">
              <w:rPr>
                <w:rFonts w:ascii="Arial" w:hAnsi="Arial"/>
                <w:b/>
                <w:sz w:val="18"/>
                <w:szCs w:val="18"/>
              </w:rPr>
              <w:t xml:space="preserve"> </w:t>
            </w:r>
            <w:r w:rsidRPr="00F83791">
              <w:rPr>
                <w:rFonts w:ascii="Arial" w:hAnsi="Arial" w:cs="Arial"/>
                <w:b/>
                <w:bCs/>
                <w:sz w:val="18"/>
                <w:szCs w:val="18"/>
              </w:rPr>
              <w:t>Para-Pak® Formalin transport system</w:t>
            </w:r>
            <w:r w:rsidRPr="00F83791">
              <w:rPr>
                <w:rFonts w:ascii="Arial" w:hAnsi="Arial" w:cs="Arial"/>
                <w:b/>
                <w:sz w:val="18"/>
                <w:szCs w:val="18"/>
              </w:rPr>
              <w:t xml:space="preserve"> </w:t>
            </w:r>
          </w:p>
          <w:p w:rsidR="006134E1" w:rsidRPr="006134E1" w:rsidRDefault="00F83791" w:rsidP="00041B5E">
            <w:pPr>
              <w:pStyle w:val="Header"/>
              <w:numPr>
                <w:ilvl w:val="0"/>
                <w:numId w:val="40"/>
              </w:numPr>
              <w:tabs>
                <w:tab w:val="clear" w:pos="4320"/>
                <w:tab w:val="clear" w:pos="8640"/>
              </w:tabs>
              <w:rPr>
                <w:rFonts w:ascii="Arial" w:hAnsi="Arial" w:cs="Arial"/>
                <w:sz w:val="18"/>
                <w:szCs w:val="18"/>
              </w:rPr>
            </w:pPr>
            <w:r>
              <w:rPr>
                <w:rFonts w:ascii="Arial" w:hAnsi="Arial" w:cs="Arial"/>
                <w:sz w:val="18"/>
                <w:szCs w:val="18"/>
              </w:rPr>
              <w:t xml:space="preserve">Fill </w:t>
            </w:r>
            <w:r w:rsidR="006134E1" w:rsidRPr="006134E1">
              <w:rPr>
                <w:rFonts w:ascii="Arial" w:hAnsi="Arial" w:cs="Arial"/>
                <w:sz w:val="18"/>
                <w:szCs w:val="18"/>
              </w:rPr>
              <w:t>Formalin and PVA vials with sufficient stool added to each</w:t>
            </w:r>
            <w:r>
              <w:rPr>
                <w:rFonts w:ascii="Arial" w:hAnsi="Arial" w:cs="Arial"/>
                <w:sz w:val="18"/>
                <w:szCs w:val="18"/>
              </w:rPr>
              <w:t xml:space="preserve"> vial</w:t>
            </w:r>
            <w:r w:rsidR="006134E1" w:rsidRPr="006134E1">
              <w:rPr>
                <w:rFonts w:ascii="Arial" w:hAnsi="Arial" w:cs="Arial"/>
                <w:sz w:val="18"/>
                <w:szCs w:val="18"/>
              </w:rPr>
              <w:t xml:space="preserve"> to bring the liquid level up to the “Fill to Here” line.</w:t>
            </w:r>
          </w:p>
          <w:p w:rsidR="006134E1" w:rsidRPr="006134E1" w:rsidRDefault="006134E1" w:rsidP="00041B5E">
            <w:pPr>
              <w:pStyle w:val="Header"/>
              <w:numPr>
                <w:ilvl w:val="0"/>
                <w:numId w:val="40"/>
              </w:numPr>
              <w:tabs>
                <w:tab w:val="clear" w:pos="4320"/>
                <w:tab w:val="clear" w:pos="8640"/>
              </w:tabs>
              <w:rPr>
                <w:rFonts w:ascii="Arial" w:hAnsi="Arial" w:cs="Arial"/>
                <w:sz w:val="18"/>
                <w:szCs w:val="18"/>
              </w:rPr>
            </w:pPr>
            <w:r w:rsidRPr="006134E1">
              <w:rPr>
                <w:rFonts w:ascii="Arial" w:hAnsi="Arial" w:cs="Arial"/>
                <w:sz w:val="18"/>
                <w:szCs w:val="18"/>
              </w:rPr>
              <w:t>Mix contents thoroughly.  Shaking for 1 min is usually sufficient</w:t>
            </w:r>
            <w:r>
              <w:rPr>
                <w:rFonts w:ascii="Arial" w:hAnsi="Arial" w:cs="Arial"/>
                <w:sz w:val="18"/>
                <w:szCs w:val="18"/>
              </w:rPr>
              <w:t>.</w:t>
            </w:r>
          </w:p>
          <w:p w:rsidR="006134E1" w:rsidRPr="006134E1" w:rsidRDefault="006134E1" w:rsidP="00041B5E">
            <w:pPr>
              <w:pStyle w:val="Header"/>
              <w:numPr>
                <w:ilvl w:val="0"/>
                <w:numId w:val="40"/>
              </w:numPr>
              <w:tabs>
                <w:tab w:val="clear" w:pos="4320"/>
                <w:tab w:val="clear" w:pos="8640"/>
              </w:tabs>
              <w:rPr>
                <w:rFonts w:ascii="Arial" w:hAnsi="Arial" w:cs="Arial"/>
                <w:sz w:val="18"/>
                <w:szCs w:val="18"/>
              </w:rPr>
            </w:pPr>
            <w:r w:rsidRPr="006134E1">
              <w:rPr>
                <w:rFonts w:ascii="Arial" w:hAnsi="Arial" w:cs="Arial"/>
                <w:sz w:val="18"/>
                <w:szCs w:val="18"/>
              </w:rPr>
              <w:t>Allow standing at RT for 30 min for adequate fixation.</w:t>
            </w:r>
          </w:p>
          <w:p w:rsidR="006134E1" w:rsidRPr="006134E1" w:rsidRDefault="006134E1" w:rsidP="00041B5E">
            <w:pPr>
              <w:pStyle w:val="Header"/>
              <w:numPr>
                <w:ilvl w:val="0"/>
                <w:numId w:val="40"/>
              </w:numPr>
              <w:tabs>
                <w:tab w:val="clear" w:pos="4320"/>
                <w:tab w:val="clear" w:pos="8640"/>
              </w:tabs>
              <w:jc w:val="left"/>
              <w:rPr>
                <w:rFonts w:ascii="Arial" w:hAnsi="Arial"/>
                <w:sz w:val="18"/>
                <w:szCs w:val="18"/>
              </w:rPr>
            </w:pPr>
            <w:r w:rsidRPr="006134E1">
              <w:rPr>
                <w:rFonts w:ascii="Arial" w:hAnsi="Arial"/>
                <w:sz w:val="18"/>
                <w:szCs w:val="18"/>
              </w:rPr>
              <w:t xml:space="preserve">Using a Sunquest label, attach patient’s accession number to a treated slide. </w:t>
            </w:r>
          </w:p>
          <w:p w:rsidR="00BC232D" w:rsidRPr="006134E1" w:rsidRDefault="00BC232D" w:rsidP="00F83791">
            <w:pPr>
              <w:pStyle w:val="Header"/>
              <w:tabs>
                <w:tab w:val="clear" w:pos="4320"/>
                <w:tab w:val="clear" w:pos="8640"/>
              </w:tabs>
              <w:ind w:left="720"/>
              <w:rPr>
                <w:rFonts w:ascii="Arial" w:hAnsi="Arial"/>
                <w:sz w:val="18"/>
                <w:szCs w:val="18"/>
              </w:rPr>
            </w:pPr>
          </w:p>
        </w:tc>
      </w:tr>
      <w:tr w:rsidR="00DF23C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0" w:type="dxa"/>
        </w:trPr>
        <w:tc>
          <w:tcPr>
            <w:tcW w:w="1789" w:type="dxa"/>
            <w:tcBorders>
              <w:top w:val="nil"/>
              <w:left w:val="nil"/>
              <w:bottom w:val="nil"/>
            </w:tcBorders>
          </w:tcPr>
          <w:p w:rsidR="00DF23C9" w:rsidRDefault="00DF23C9">
            <w:pPr>
              <w:rPr>
                <w:rFonts w:ascii="Arial" w:hAnsi="Arial"/>
                <w:b/>
                <w:color w:val="0000FF"/>
                <w:sz w:val="20"/>
              </w:rPr>
            </w:pPr>
          </w:p>
          <w:p w:rsidR="00DF23C9" w:rsidRDefault="00DF23C9">
            <w:pPr>
              <w:rPr>
                <w:rFonts w:ascii="Arial" w:hAnsi="Arial"/>
                <w:b/>
                <w:color w:val="0000FF"/>
                <w:sz w:val="20"/>
              </w:rPr>
            </w:pPr>
            <w:r>
              <w:rPr>
                <w:rFonts w:ascii="Arial" w:hAnsi="Arial"/>
                <w:b/>
                <w:color w:val="0000FF"/>
                <w:sz w:val="20"/>
              </w:rPr>
              <w:t>Storage</w:t>
            </w:r>
          </w:p>
          <w:p w:rsidR="00DF23C9" w:rsidRDefault="00DF23C9">
            <w:pPr>
              <w:rPr>
                <w:rFonts w:ascii="Arial" w:hAnsi="Arial"/>
                <w:b/>
                <w:color w:val="0000FF"/>
                <w:sz w:val="20"/>
              </w:rPr>
            </w:pPr>
          </w:p>
        </w:tc>
        <w:tc>
          <w:tcPr>
            <w:tcW w:w="9381" w:type="dxa"/>
            <w:gridSpan w:val="9"/>
            <w:tcBorders>
              <w:top w:val="single" w:sz="6" w:space="0" w:color="auto"/>
              <w:bottom w:val="single" w:sz="4" w:space="0" w:color="auto"/>
              <w:right w:val="nil"/>
            </w:tcBorders>
          </w:tcPr>
          <w:p w:rsidR="0046387D" w:rsidRDefault="0046387D" w:rsidP="0046387D">
            <w:pPr>
              <w:ind w:left="360"/>
              <w:rPr>
                <w:rFonts w:ascii="Arial" w:hAnsi="Arial" w:cs="Arial"/>
                <w:sz w:val="18"/>
                <w:szCs w:val="18"/>
              </w:rPr>
            </w:pPr>
          </w:p>
          <w:p w:rsidR="00DF23C9" w:rsidRDefault="00DF23C9">
            <w:pPr>
              <w:numPr>
                <w:ilvl w:val="0"/>
                <w:numId w:val="11"/>
              </w:numPr>
              <w:rPr>
                <w:rFonts w:ascii="Arial" w:hAnsi="Arial" w:cs="Arial"/>
                <w:sz w:val="18"/>
                <w:szCs w:val="18"/>
              </w:rPr>
            </w:pPr>
            <w:r>
              <w:rPr>
                <w:rFonts w:ascii="Arial" w:hAnsi="Arial" w:cs="Arial"/>
                <w:sz w:val="18"/>
                <w:szCs w:val="18"/>
              </w:rPr>
              <w:t>The specimen/preservative mixture must be stored for a minimum of 30 minutes after collection for adequate fixation. Mix contents thoroughly.</w:t>
            </w:r>
          </w:p>
          <w:p w:rsidR="00DF23C9" w:rsidRDefault="00DF23C9">
            <w:pPr>
              <w:numPr>
                <w:ilvl w:val="0"/>
                <w:numId w:val="11"/>
              </w:numPr>
              <w:rPr>
                <w:rFonts w:ascii="Arial" w:hAnsi="Arial" w:cs="Arial"/>
                <w:sz w:val="18"/>
                <w:szCs w:val="18"/>
              </w:rPr>
            </w:pPr>
            <w:r>
              <w:rPr>
                <w:rFonts w:ascii="Arial" w:hAnsi="Arial" w:cs="Arial"/>
                <w:sz w:val="18"/>
                <w:szCs w:val="18"/>
              </w:rPr>
              <w:t>Preserved specimens should be maintained at room temperature.</w:t>
            </w:r>
          </w:p>
          <w:p w:rsidR="00DF23C9" w:rsidRDefault="00DF23C9">
            <w:pPr>
              <w:numPr>
                <w:ilvl w:val="0"/>
                <w:numId w:val="11"/>
              </w:numPr>
              <w:rPr>
                <w:rFonts w:ascii="Arial" w:hAnsi="Arial" w:cs="Arial"/>
                <w:sz w:val="18"/>
                <w:szCs w:val="18"/>
              </w:rPr>
            </w:pPr>
            <w:r>
              <w:rPr>
                <w:rFonts w:ascii="Arial" w:hAnsi="Arial" w:cs="Arial"/>
                <w:sz w:val="18"/>
                <w:szCs w:val="18"/>
              </w:rPr>
              <w:t>Para-Pak Concentration Kit and Zn-PVA/Formalin Vials are stored at room temperature.</w:t>
            </w:r>
          </w:p>
          <w:p w:rsidR="00DF23C9" w:rsidRDefault="00DF23C9">
            <w:pPr>
              <w:numPr>
                <w:ilvl w:val="0"/>
                <w:numId w:val="11"/>
              </w:numPr>
              <w:rPr>
                <w:rFonts w:ascii="Arial" w:hAnsi="Arial" w:cs="Arial"/>
                <w:sz w:val="18"/>
                <w:szCs w:val="18"/>
              </w:rPr>
            </w:pPr>
            <w:r>
              <w:rPr>
                <w:rFonts w:ascii="Arial" w:hAnsi="Arial" w:cs="Arial"/>
                <w:sz w:val="18"/>
                <w:szCs w:val="18"/>
              </w:rPr>
              <w:t>Iodine droppers must be store</w:t>
            </w:r>
            <w:r w:rsidR="00774D22">
              <w:rPr>
                <w:rFonts w:ascii="Arial" w:hAnsi="Arial" w:cs="Arial"/>
                <w:sz w:val="18"/>
                <w:szCs w:val="18"/>
              </w:rPr>
              <w:t>d</w:t>
            </w:r>
            <w:r>
              <w:rPr>
                <w:rFonts w:ascii="Arial" w:hAnsi="Arial" w:cs="Arial"/>
                <w:sz w:val="18"/>
                <w:szCs w:val="18"/>
              </w:rPr>
              <w:t xml:space="preserve"> away from exposure to light.</w:t>
            </w:r>
          </w:p>
          <w:p w:rsidR="00DF23C9" w:rsidRDefault="00DF23C9">
            <w:pPr>
              <w:jc w:val="left"/>
              <w:rPr>
                <w:rFonts w:ascii="Arial" w:hAnsi="Arial"/>
                <w:sz w:val="18"/>
                <w:szCs w:val="18"/>
              </w:rPr>
            </w:pPr>
          </w:p>
        </w:tc>
      </w:tr>
      <w:tr w:rsidR="00DF23C9">
        <w:trPr>
          <w:gridAfter w:val="2"/>
          <w:wAfter w:w="5390" w:type="dxa"/>
          <w:trHeight w:val="980"/>
        </w:trPr>
        <w:tc>
          <w:tcPr>
            <w:tcW w:w="1789" w:type="dxa"/>
            <w:tcBorders>
              <w:top w:val="nil"/>
              <w:left w:val="nil"/>
              <w:bottom w:val="nil"/>
              <w:right w:val="nil"/>
            </w:tcBorders>
          </w:tcPr>
          <w:p w:rsidR="00C422D7" w:rsidRDefault="00C422D7">
            <w:pPr>
              <w:pStyle w:val="Header"/>
              <w:tabs>
                <w:tab w:val="clear" w:pos="4320"/>
                <w:tab w:val="clear" w:pos="8640"/>
              </w:tabs>
              <w:rPr>
                <w:rFonts w:ascii="Arial" w:hAnsi="Arial"/>
                <w:b/>
                <w:color w:val="0000FF"/>
                <w:sz w:val="20"/>
              </w:rPr>
            </w:pPr>
          </w:p>
          <w:p w:rsidR="00DF23C9" w:rsidRDefault="00DF23C9">
            <w:pPr>
              <w:pStyle w:val="Header"/>
              <w:tabs>
                <w:tab w:val="clear" w:pos="4320"/>
                <w:tab w:val="clear" w:pos="8640"/>
              </w:tabs>
              <w:rPr>
                <w:rFonts w:ascii="Arial" w:hAnsi="Arial"/>
              </w:rPr>
            </w:pPr>
            <w:r>
              <w:rPr>
                <w:rFonts w:ascii="Arial" w:hAnsi="Arial"/>
                <w:b/>
                <w:color w:val="0000FF"/>
                <w:sz w:val="20"/>
              </w:rPr>
              <w:t>Procedure</w:t>
            </w:r>
          </w:p>
        </w:tc>
        <w:tc>
          <w:tcPr>
            <w:tcW w:w="9381" w:type="dxa"/>
            <w:gridSpan w:val="9"/>
            <w:tcBorders>
              <w:top w:val="single" w:sz="4" w:space="0" w:color="auto"/>
              <w:left w:val="nil"/>
              <w:bottom w:val="single" w:sz="4" w:space="0" w:color="auto"/>
              <w:right w:val="nil"/>
            </w:tcBorders>
          </w:tcPr>
          <w:p w:rsidR="00C422D7" w:rsidRPr="00A76889" w:rsidRDefault="00C422D7" w:rsidP="00774D22">
            <w:pPr>
              <w:pStyle w:val="Header"/>
              <w:tabs>
                <w:tab w:val="clear" w:pos="4320"/>
                <w:tab w:val="clear" w:pos="8640"/>
              </w:tabs>
              <w:rPr>
                <w:rFonts w:ascii="Arial" w:hAnsi="Arial" w:cs="Arial"/>
                <w:b/>
                <w:bCs/>
                <w:sz w:val="18"/>
                <w:szCs w:val="18"/>
              </w:rPr>
            </w:pPr>
          </w:p>
          <w:p w:rsidR="00DF23C9" w:rsidRPr="00A76889" w:rsidRDefault="00DF23C9" w:rsidP="00774D22">
            <w:pPr>
              <w:pStyle w:val="Header"/>
              <w:tabs>
                <w:tab w:val="clear" w:pos="4320"/>
                <w:tab w:val="clear" w:pos="8640"/>
              </w:tabs>
              <w:rPr>
                <w:rFonts w:ascii="Arial" w:hAnsi="Arial" w:cs="Arial"/>
                <w:sz w:val="18"/>
                <w:szCs w:val="18"/>
              </w:rPr>
            </w:pPr>
            <w:r w:rsidRPr="00A76889">
              <w:rPr>
                <w:rFonts w:ascii="Arial" w:hAnsi="Arial" w:cs="Arial"/>
                <w:b/>
                <w:bCs/>
                <w:sz w:val="18"/>
                <w:szCs w:val="18"/>
              </w:rPr>
              <w:t>Fecal Con-Trate Concentration</w:t>
            </w:r>
            <w:r w:rsidRPr="00A76889">
              <w:rPr>
                <w:rFonts w:ascii="Arial" w:hAnsi="Arial" w:cs="Arial"/>
                <w:sz w:val="18"/>
                <w:szCs w:val="18"/>
              </w:rPr>
              <w:t xml:space="preserve"> </w:t>
            </w:r>
          </w:p>
          <w:p w:rsidR="00C422D7" w:rsidRPr="00A76889" w:rsidRDefault="00C422D7" w:rsidP="00774D22">
            <w:pPr>
              <w:pStyle w:val="Header"/>
              <w:tabs>
                <w:tab w:val="clear" w:pos="4320"/>
                <w:tab w:val="clear" w:pos="8640"/>
              </w:tabs>
              <w:rPr>
                <w:rFonts w:ascii="Arial" w:hAnsi="Arial" w:cs="Arial"/>
                <w:sz w:val="18"/>
                <w:szCs w:val="18"/>
              </w:rPr>
            </w:pPr>
          </w:p>
          <w:p w:rsidR="00DF23C9" w:rsidRPr="00A76889" w:rsidRDefault="007844F8" w:rsidP="00041B5E">
            <w:pPr>
              <w:pStyle w:val="Header"/>
              <w:numPr>
                <w:ilvl w:val="0"/>
                <w:numId w:val="15"/>
              </w:numPr>
              <w:tabs>
                <w:tab w:val="clear" w:pos="4320"/>
                <w:tab w:val="clear" w:pos="8640"/>
              </w:tabs>
              <w:rPr>
                <w:rFonts w:ascii="Arial" w:hAnsi="Arial" w:cs="Arial"/>
                <w:sz w:val="18"/>
                <w:szCs w:val="18"/>
              </w:rPr>
            </w:pPr>
            <w:r w:rsidRPr="00A76889">
              <w:rPr>
                <w:rFonts w:ascii="Arial" w:hAnsi="Arial" w:cs="Arial"/>
                <w:sz w:val="18"/>
                <w:szCs w:val="18"/>
              </w:rPr>
              <w:t xml:space="preserve">Formalin Vial </w:t>
            </w:r>
          </w:p>
          <w:p w:rsidR="00DF23C9" w:rsidRPr="00A76889" w:rsidRDefault="00DF23C9">
            <w:pPr>
              <w:pStyle w:val="Header"/>
              <w:numPr>
                <w:ilvl w:val="0"/>
                <w:numId w:val="13"/>
              </w:numPr>
              <w:tabs>
                <w:tab w:val="clear" w:pos="4320"/>
                <w:tab w:val="clear" w:pos="8640"/>
              </w:tabs>
              <w:rPr>
                <w:rFonts w:ascii="Arial" w:hAnsi="Arial" w:cs="Arial"/>
                <w:sz w:val="18"/>
                <w:szCs w:val="18"/>
              </w:rPr>
            </w:pPr>
            <w:r w:rsidRPr="00A76889">
              <w:rPr>
                <w:rFonts w:ascii="Arial" w:hAnsi="Arial" w:cs="Arial"/>
                <w:sz w:val="18"/>
                <w:szCs w:val="18"/>
              </w:rPr>
              <w:t>Add 4 drops of Re</w:t>
            </w:r>
            <w:r w:rsidR="007844F8" w:rsidRPr="00A76889">
              <w:rPr>
                <w:rFonts w:ascii="Arial" w:hAnsi="Arial" w:cs="Arial"/>
                <w:sz w:val="18"/>
                <w:szCs w:val="18"/>
              </w:rPr>
              <w:t>agent A to the specimen in the Formalin</w:t>
            </w:r>
            <w:r w:rsidRPr="00A76889">
              <w:rPr>
                <w:rFonts w:ascii="Arial" w:hAnsi="Arial" w:cs="Arial"/>
                <w:sz w:val="18"/>
                <w:szCs w:val="18"/>
              </w:rPr>
              <w:t xml:space="preserve"> vial.</w:t>
            </w:r>
          </w:p>
          <w:p w:rsidR="00DF23C9" w:rsidRPr="00A76889" w:rsidRDefault="00DF23C9">
            <w:pPr>
              <w:pStyle w:val="Header"/>
              <w:numPr>
                <w:ilvl w:val="0"/>
                <w:numId w:val="13"/>
              </w:numPr>
              <w:tabs>
                <w:tab w:val="clear" w:pos="4320"/>
                <w:tab w:val="clear" w:pos="8640"/>
              </w:tabs>
              <w:rPr>
                <w:rFonts w:ascii="Arial" w:hAnsi="Arial" w:cs="Arial"/>
                <w:sz w:val="18"/>
                <w:szCs w:val="18"/>
              </w:rPr>
            </w:pPr>
            <w:r w:rsidRPr="00A76889">
              <w:rPr>
                <w:rFonts w:ascii="Arial" w:hAnsi="Arial" w:cs="Arial"/>
                <w:sz w:val="18"/>
                <w:szCs w:val="18"/>
              </w:rPr>
              <w:t>Cap and mix thoroughly by shaking the vial.</w:t>
            </w:r>
          </w:p>
          <w:p w:rsidR="00DF23C9" w:rsidRPr="00A76889" w:rsidRDefault="00DF23C9">
            <w:pPr>
              <w:pStyle w:val="Header"/>
              <w:numPr>
                <w:ilvl w:val="0"/>
                <w:numId w:val="13"/>
              </w:numPr>
              <w:tabs>
                <w:tab w:val="clear" w:pos="4320"/>
                <w:tab w:val="clear" w:pos="8640"/>
              </w:tabs>
              <w:rPr>
                <w:rFonts w:ascii="Arial" w:hAnsi="Arial" w:cs="Arial"/>
                <w:sz w:val="18"/>
                <w:szCs w:val="18"/>
              </w:rPr>
            </w:pPr>
            <w:r w:rsidRPr="00A76889">
              <w:rPr>
                <w:rFonts w:ascii="Arial" w:hAnsi="Arial" w:cs="Arial"/>
                <w:sz w:val="18"/>
                <w:szCs w:val="18"/>
              </w:rPr>
              <w:t>Insert a Con-Trate filter into the top of the 15ml centrifuge tube provided.</w:t>
            </w:r>
          </w:p>
          <w:p w:rsidR="00DF23C9" w:rsidRPr="00A76889" w:rsidRDefault="00DF23C9">
            <w:pPr>
              <w:pStyle w:val="Header"/>
              <w:numPr>
                <w:ilvl w:val="0"/>
                <w:numId w:val="13"/>
              </w:numPr>
              <w:tabs>
                <w:tab w:val="clear" w:pos="4320"/>
                <w:tab w:val="clear" w:pos="8640"/>
              </w:tabs>
              <w:rPr>
                <w:rFonts w:ascii="Arial" w:hAnsi="Arial" w:cs="Arial"/>
                <w:sz w:val="18"/>
                <w:szCs w:val="18"/>
              </w:rPr>
            </w:pPr>
            <w:r w:rsidRPr="00A76889">
              <w:rPr>
                <w:rFonts w:ascii="Arial" w:hAnsi="Arial" w:cs="Arial"/>
                <w:sz w:val="18"/>
                <w:szCs w:val="18"/>
              </w:rPr>
              <w:t>Pour fecal suspension through filter into the centrifuge tube. Three milliliters (3 mL) in the tube is sufficient unless the suspension is thin. DO NOT force the specimen through.</w:t>
            </w:r>
          </w:p>
          <w:p w:rsidR="00DF23C9" w:rsidRPr="00A76889" w:rsidRDefault="00DF23C9">
            <w:pPr>
              <w:pStyle w:val="Header"/>
              <w:numPr>
                <w:ilvl w:val="0"/>
                <w:numId w:val="13"/>
              </w:numPr>
              <w:tabs>
                <w:tab w:val="clear" w:pos="4320"/>
                <w:tab w:val="clear" w:pos="8640"/>
              </w:tabs>
              <w:rPr>
                <w:rFonts w:ascii="Arial" w:hAnsi="Arial" w:cs="Arial"/>
                <w:sz w:val="18"/>
                <w:szCs w:val="18"/>
              </w:rPr>
            </w:pPr>
            <w:r w:rsidRPr="00A76889">
              <w:rPr>
                <w:rFonts w:ascii="Arial" w:hAnsi="Arial" w:cs="Arial"/>
                <w:sz w:val="18"/>
                <w:szCs w:val="18"/>
              </w:rPr>
              <w:lastRenderedPageBreak/>
              <w:t xml:space="preserve">Discard filter. Add saline to the 12 mL mark, mix contents, cap tube and centrifuge for 10 minutes at 2000 rpm. </w:t>
            </w:r>
            <w:r w:rsidRPr="00A76889">
              <w:rPr>
                <w:rFonts w:ascii="Arial" w:hAnsi="Arial" w:cs="Arial"/>
                <w:b/>
                <w:bCs/>
                <w:sz w:val="18"/>
                <w:szCs w:val="18"/>
              </w:rPr>
              <w:t xml:space="preserve">Note:  </w:t>
            </w:r>
            <w:r w:rsidRPr="00A76889">
              <w:rPr>
                <w:rFonts w:ascii="Arial" w:hAnsi="Arial" w:cs="Arial"/>
                <w:sz w:val="18"/>
                <w:szCs w:val="18"/>
              </w:rPr>
              <w:t>To determine RPM vs. relative centrifugal force (rcf or xg), hold the RPM set button down on centrifuge until rcf reading displays.</w:t>
            </w:r>
          </w:p>
          <w:p w:rsidR="00DF23C9" w:rsidRPr="00A76889" w:rsidRDefault="00DF23C9">
            <w:pPr>
              <w:pStyle w:val="Header"/>
              <w:numPr>
                <w:ilvl w:val="0"/>
                <w:numId w:val="13"/>
              </w:numPr>
              <w:tabs>
                <w:tab w:val="clear" w:pos="4320"/>
                <w:tab w:val="clear" w:pos="8640"/>
              </w:tabs>
              <w:rPr>
                <w:rFonts w:ascii="Arial" w:hAnsi="Arial" w:cs="Arial"/>
                <w:sz w:val="18"/>
                <w:szCs w:val="18"/>
              </w:rPr>
            </w:pPr>
            <w:r w:rsidRPr="00A76889">
              <w:rPr>
                <w:rFonts w:ascii="Arial" w:hAnsi="Arial" w:cs="Arial"/>
                <w:sz w:val="18"/>
                <w:szCs w:val="18"/>
              </w:rPr>
              <w:t>Decant supernatant and retain sediment. Sediment of 1.0 mL is optimal.</w:t>
            </w:r>
          </w:p>
          <w:p w:rsidR="00DF23C9" w:rsidRPr="00A76889" w:rsidRDefault="00DF23C9">
            <w:pPr>
              <w:pStyle w:val="Header"/>
              <w:numPr>
                <w:ilvl w:val="0"/>
                <w:numId w:val="13"/>
              </w:numPr>
              <w:tabs>
                <w:tab w:val="clear" w:pos="4320"/>
                <w:tab w:val="clear" w:pos="8640"/>
              </w:tabs>
              <w:rPr>
                <w:rFonts w:ascii="Arial" w:hAnsi="Arial" w:cs="Arial"/>
                <w:sz w:val="18"/>
                <w:szCs w:val="18"/>
              </w:rPr>
            </w:pPr>
            <w:r w:rsidRPr="00A76889">
              <w:rPr>
                <w:rFonts w:ascii="Arial" w:hAnsi="Arial" w:cs="Arial"/>
                <w:sz w:val="18"/>
                <w:szCs w:val="18"/>
              </w:rPr>
              <w:t>Re-suspend sediment in 10 mL of 10% formalin.</w:t>
            </w:r>
          </w:p>
          <w:p w:rsidR="00DF23C9" w:rsidRPr="00A76889" w:rsidRDefault="00DF23C9">
            <w:pPr>
              <w:pStyle w:val="Header"/>
              <w:numPr>
                <w:ilvl w:val="0"/>
                <w:numId w:val="13"/>
              </w:numPr>
              <w:tabs>
                <w:tab w:val="clear" w:pos="4320"/>
                <w:tab w:val="clear" w:pos="8640"/>
              </w:tabs>
              <w:rPr>
                <w:rFonts w:ascii="Arial" w:hAnsi="Arial" w:cs="Arial"/>
                <w:sz w:val="18"/>
                <w:szCs w:val="18"/>
              </w:rPr>
            </w:pPr>
            <w:r w:rsidRPr="00A76889">
              <w:rPr>
                <w:rFonts w:ascii="Arial" w:hAnsi="Arial" w:cs="Arial"/>
                <w:sz w:val="18"/>
                <w:szCs w:val="18"/>
              </w:rPr>
              <w:t>Add 3 mL of reagent B, cap tube, and shake for 30 seconds. Invert the tube while shaking. CAUTION: Pressure may build in the tube while shaking. Release by slowly opening the cap away from your person.</w:t>
            </w:r>
          </w:p>
          <w:p w:rsidR="00DF23C9" w:rsidRPr="00A76889" w:rsidRDefault="00DF23C9">
            <w:pPr>
              <w:pStyle w:val="Header"/>
              <w:numPr>
                <w:ilvl w:val="0"/>
                <w:numId w:val="13"/>
              </w:numPr>
              <w:tabs>
                <w:tab w:val="clear" w:pos="4320"/>
                <w:tab w:val="clear" w:pos="8640"/>
              </w:tabs>
              <w:rPr>
                <w:rFonts w:ascii="Arial" w:hAnsi="Arial" w:cs="Arial"/>
                <w:sz w:val="18"/>
                <w:szCs w:val="18"/>
              </w:rPr>
            </w:pPr>
            <w:r w:rsidRPr="00A76889">
              <w:rPr>
                <w:rFonts w:ascii="Arial" w:hAnsi="Arial" w:cs="Arial"/>
                <w:sz w:val="18"/>
                <w:szCs w:val="18"/>
              </w:rPr>
              <w:t>Centrifuge for 10 minutes at 2000 rpm. Examination of the tube after centrifugation should reveal four distinct layers from the top down:</w:t>
            </w:r>
          </w:p>
          <w:p w:rsidR="00DF23C9" w:rsidRPr="00A76889" w:rsidRDefault="00DF23C9" w:rsidP="00041B5E">
            <w:pPr>
              <w:pStyle w:val="Header"/>
              <w:numPr>
                <w:ilvl w:val="0"/>
                <w:numId w:val="17"/>
              </w:numPr>
              <w:tabs>
                <w:tab w:val="clear" w:pos="4320"/>
                <w:tab w:val="clear" w:pos="8640"/>
                <w:tab w:val="num" w:pos="1440"/>
              </w:tabs>
              <w:ind w:left="1440"/>
              <w:rPr>
                <w:rFonts w:ascii="Arial" w:hAnsi="Arial" w:cs="Arial"/>
                <w:sz w:val="18"/>
                <w:szCs w:val="18"/>
              </w:rPr>
            </w:pPr>
            <w:r w:rsidRPr="00A76889">
              <w:rPr>
                <w:rFonts w:ascii="Arial" w:hAnsi="Arial" w:cs="Arial"/>
                <w:sz w:val="18"/>
                <w:szCs w:val="18"/>
              </w:rPr>
              <w:t>Layer consisting of Reagent B</w:t>
            </w:r>
          </w:p>
          <w:p w:rsidR="00DF23C9" w:rsidRPr="00A76889" w:rsidRDefault="00DF23C9" w:rsidP="00041B5E">
            <w:pPr>
              <w:pStyle w:val="Header"/>
              <w:numPr>
                <w:ilvl w:val="0"/>
                <w:numId w:val="18"/>
              </w:numPr>
              <w:tabs>
                <w:tab w:val="clear" w:pos="4320"/>
                <w:tab w:val="clear" w:pos="8640"/>
                <w:tab w:val="num" w:pos="1440"/>
              </w:tabs>
              <w:ind w:left="1440"/>
              <w:rPr>
                <w:rFonts w:ascii="Arial" w:hAnsi="Arial" w:cs="Arial"/>
                <w:sz w:val="18"/>
                <w:szCs w:val="18"/>
              </w:rPr>
            </w:pPr>
            <w:r w:rsidRPr="00A76889">
              <w:rPr>
                <w:rFonts w:ascii="Arial" w:hAnsi="Arial" w:cs="Arial"/>
                <w:sz w:val="18"/>
                <w:szCs w:val="18"/>
              </w:rPr>
              <w:t>Plug of fecal debris</w:t>
            </w:r>
          </w:p>
          <w:p w:rsidR="00DF23C9" w:rsidRPr="00A76889" w:rsidRDefault="00DF23C9" w:rsidP="00041B5E">
            <w:pPr>
              <w:pStyle w:val="Header"/>
              <w:numPr>
                <w:ilvl w:val="0"/>
                <w:numId w:val="19"/>
              </w:numPr>
              <w:tabs>
                <w:tab w:val="clear" w:pos="4320"/>
                <w:tab w:val="clear" w:pos="8640"/>
              </w:tabs>
              <w:ind w:left="1440"/>
              <w:rPr>
                <w:rFonts w:ascii="Arial" w:hAnsi="Arial" w:cs="Arial"/>
                <w:sz w:val="18"/>
                <w:szCs w:val="18"/>
              </w:rPr>
            </w:pPr>
            <w:r w:rsidRPr="00A76889">
              <w:rPr>
                <w:rFonts w:ascii="Arial" w:hAnsi="Arial" w:cs="Arial"/>
                <w:sz w:val="18"/>
                <w:szCs w:val="18"/>
              </w:rPr>
              <w:t xml:space="preserve">Discolored aqueous layer </w:t>
            </w:r>
          </w:p>
          <w:p w:rsidR="00DF23C9" w:rsidRPr="00A76889" w:rsidRDefault="00DF23C9" w:rsidP="00041B5E">
            <w:pPr>
              <w:pStyle w:val="Header"/>
              <w:numPr>
                <w:ilvl w:val="0"/>
                <w:numId w:val="20"/>
              </w:numPr>
              <w:tabs>
                <w:tab w:val="clear" w:pos="4320"/>
                <w:tab w:val="clear" w:pos="8640"/>
              </w:tabs>
              <w:ind w:left="1440"/>
              <w:rPr>
                <w:rFonts w:ascii="Arial" w:hAnsi="Arial" w:cs="Arial"/>
                <w:sz w:val="18"/>
                <w:szCs w:val="18"/>
              </w:rPr>
            </w:pPr>
            <w:r w:rsidRPr="00A76889">
              <w:rPr>
                <w:rFonts w:ascii="Arial" w:hAnsi="Arial" w:cs="Arial"/>
                <w:sz w:val="18"/>
                <w:szCs w:val="18"/>
              </w:rPr>
              <w:t>Sediment layer, containing the parasites. The final sediment should be 0.25-0.5 mL.</w:t>
            </w:r>
          </w:p>
          <w:p w:rsidR="00DF23C9" w:rsidRPr="00A76889" w:rsidRDefault="00DF23C9">
            <w:pPr>
              <w:pStyle w:val="Header"/>
              <w:numPr>
                <w:ilvl w:val="0"/>
                <w:numId w:val="13"/>
              </w:numPr>
              <w:tabs>
                <w:tab w:val="clear" w:pos="4320"/>
                <w:tab w:val="clear" w:pos="8640"/>
              </w:tabs>
              <w:rPr>
                <w:rFonts w:ascii="Arial" w:hAnsi="Arial" w:cs="Arial"/>
                <w:sz w:val="18"/>
                <w:szCs w:val="18"/>
              </w:rPr>
            </w:pPr>
            <w:r w:rsidRPr="00A76889">
              <w:rPr>
                <w:rFonts w:ascii="Arial" w:hAnsi="Arial" w:cs="Arial"/>
                <w:sz w:val="18"/>
                <w:szCs w:val="18"/>
              </w:rPr>
              <w:t>Hold the tube at a 45-degree angle and free the plug of debris by ringing with a wooden applicator stick. Decant the upper layers</w:t>
            </w:r>
            <w:r w:rsidR="0046387D" w:rsidRPr="00A76889">
              <w:rPr>
                <w:rFonts w:ascii="Arial" w:hAnsi="Arial" w:cs="Arial"/>
                <w:sz w:val="18"/>
                <w:szCs w:val="18"/>
              </w:rPr>
              <w:t xml:space="preserve"> into the Ethyl acetate waste container</w:t>
            </w:r>
            <w:r w:rsidRPr="00A76889">
              <w:rPr>
                <w:rFonts w:ascii="Arial" w:hAnsi="Arial" w:cs="Arial"/>
                <w:sz w:val="18"/>
                <w:szCs w:val="18"/>
              </w:rPr>
              <w:t>, leaving the sediment.</w:t>
            </w:r>
          </w:p>
          <w:p w:rsidR="00DF23C9" w:rsidRPr="00A76889" w:rsidRDefault="00DF23C9">
            <w:pPr>
              <w:pStyle w:val="Header"/>
              <w:numPr>
                <w:ilvl w:val="0"/>
                <w:numId w:val="13"/>
              </w:numPr>
              <w:tabs>
                <w:tab w:val="clear" w:pos="4320"/>
                <w:tab w:val="clear" w:pos="8640"/>
              </w:tabs>
              <w:rPr>
                <w:rFonts w:ascii="Arial" w:hAnsi="Arial" w:cs="Arial"/>
                <w:sz w:val="18"/>
                <w:szCs w:val="18"/>
              </w:rPr>
            </w:pPr>
            <w:r w:rsidRPr="00A76889">
              <w:rPr>
                <w:rFonts w:ascii="Arial" w:hAnsi="Arial" w:cs="Arial"/>
                <w:sz w:val="18"/>
                <w:szCs w:val="18"/>
              </w:rPr>
              <w:t>While holding the tube down, clean the sides of the tube with cotton tipped swab.</w:t>
            </w:r>
          </w:p>
          <w:p w:rsidR="00D43656" w:rsidRPr="00A76889" w:rsidRDefault="00DF23C9" w:rsidP="00D43656">
            <w:pPr>
              <w:pStyle w:val="Header"/>
              <w:numPr>
                <w:ilvl w:val="0"/>
                <w:numId w:val="13"/>
              </w:numPr>
              <w:tabs>
                <w:tab w:val="clear" w:pos="4320"/>
                <w:tab w:val="clear" w:pos="8640"/>
              </w:tabs>
              <w:rPr>
                <w:rFonts w:ascii="Arial" w:hAnsi="Arial" w:cs="Arial"/>
                <w:sz w:val="18"/>
                <w:szCs w:val="18"/>
              </w:rPr>
            </w:pPr>
            <w:r w:rsidRPr="00A76889">
              <w:rPr>
                <w:rFonts w:ascii="Arial" w:hAnsi="Arial" w:cs="Arial"/>
                <w:sz w:val="18"/>
                <w:szCs w:val="18"/>
              </w:rPr>
              <w:t xml:space="preserve">Prepare two slides, saline mount, </w:t>
            </w:r>
            <w:r w:rsidRPr="00A76889">
              <w:rPr>
                <w:rFonts w:ascii="Arial" w:hAnsi="Arial" w:cs="Arial"/>
                <w:sz w:val="18"/>
                <w:szCs w:val="18"/>
                <w:u w:val="single"/>
              </w:rPr>
              <w:t>and</w:t>
            </w:r>
            <w:r w:rsidRPr="00A76889">
              <w:rPr>
                <w:rFonts w:ascii="Arial" w:hAnsi="Arial" w:cs="Arial"/>
                <w:sz w:val="18"/>
                <w:szCs w:val="18"/>
              </w:rPr>
              <w:t xml:space="preserve"> iodine m</w:t>
            </w:r>
            <w:r w:rsidR="00D43656" w:rsidRPr="00A76889">
              <w:rPr>
                <w:rFonts w:ascii="Arial" w:hAnsi="Arial" w:cs="Arial"/>
                <w:sz w:val="18"/>
                <w:szCs w:val="18"/>
              </w:rPr>
              <w:t>ount for examination</w:t>
            </w:r>
            <w:r w:rsidRPr="00A76889">
              <w:rPr>
                <w:rFonts w:ascii="Arial" w:hAnsi="Arial" w:cs="Arial"/>
                <w:sz w:val="18"/>
                <w:szCs w:val="18"/>
              </w:rPr>
              <w:t xml:space="preserve">.  </w:t>
            </w:r>
          </w:p>
          <w:p w:rsidR="00DF23C9" w:rsidRPr="00A76889" w:rsidRDefault="00DF23C9">
            <w:pPr>
              <w:pStyle w:val="BodyTextIndent"/>
              <w:numPr>
                <w:ilvl w:val="0"/>
                <w:numId w:val="13"/>
              </w:numPr>
              <w:rPr>
                <w:sz w:val="18"/>
                <w:szCs w:val="18"/>
              </w:rPr>
            </w:pPr>
            <w:r w:rsidRPr="00A76889">
              <w:rPr>
                <w:sz w:val="18"/>
              </w:rPr>
              <w:t xml:space="preserve">Both </w:t>
            </w:r>
            <w:r w:rsidRPr="00A76889">
              <w:rPr>
                <w:sz w:val="18"/>
                <w:u w:val="single"/>
              </w:rPr>
              <w:t>entire</w:t>
            </w:r>
            <w:r w:rsidRPr="00A76889">
              <w:rPr>
                <w:sz w:val="18"/>
              </w:rPr>
              <w:t xml:space="preserve"> coverslips (iodine and saline) should be systematically examined under low (10X) power (to </w:t>
            </w:r>
            <w:r w:rsidRPr="00A76889">
              <w:rPr>
                <w:sz w:val="18"/>
                <w:szCs w:val="18"/>
              </w:rPr>
              <w:t xml:space="preserve">scan for suspicious objects) </w:t>
            </w:r>
            <w:r w:rsidRPr="00A76889">
              <w:rPr>
                <w:sz w:val="18"/>
              </w:rPr>
              <w:t xml:space="preserve">and high (40X) powers </w:t>
            </w:r>
            <w:r w:rsidRPr="00A76889">
              <w:rPr>
                <w:sz w:val="18"/>
                <w:szCs w:val="18"/>
              </w:rPr>
              <w:t xml:space="preserve">(to confirm or rule out) </w:t>
            </w:r>
            <w:r w:rsidRPr="00A76889">
              <w:rPr>
                <w:sz w:val="18"/>
              </w:rPr>
              <w:t xml:space="preserve">for detection of eggs, cysts, and trophozooites. </w:t>
            </w:r>
          </w:p>
          <w:p w:rsidR="00C422D7" w:rsidRPr="00A76889" w:rsidRDefault="00C422D7" w:rsidP="00C422D7">
            <w:pPr>
              <w:pStyle w:val="BodyTextIndent"/>
              <w:ind w:left="1080" w:firstLine="0"/>
              <w:rPr>
                <w:sz w:val="18"/>
                <w:szCs w:val="18"/>
              </w:rPr>
            </w:pPr>
          </w:p>
          <w:p w:rsidR="00C422D7" w:rsidRPr="00A76889" w:rsidRDefault="00DF23C9" w:rsidP="00774D22">
            <w:pPr>
              <w:rPr>
                <w:rFonts w:ascii="Arial" w:hAnsi="Arial" w:cs="Arial"/>
                <w:sz w:val="18"/>
                <w:szCs w:val="18"/>
              </w:rPr>
            </w:pPr>
            <w:r w:rsidRPr="00A76889">
              <w:rPr>
                <w:rFonts w:ascii="Arial" w:hAnsi="Arial" w:cs="Arial"/>
                <w:b/>
                <w:bCs/>
                <w:sz w:val="18"/>
                <w:szCs w:val="18"/>
              </w:rPr>
              <w:t>Permanent Stain:</w:t>
            </w:r>
            <w:r w:rsidRPr="00A76889">
              <w:rPr>
                <w:rFonts w:ascii="Arial" w:hAnsi="Arial" w:cs="Arial"/>
                <w:sz w:val="18"/>
                <w:szCs w:val="18"/>
              </w:rPr>
              <w:t xml:space="preserve"> The detection and correct identification of many intestinal protozoa frequently depend on the examination of the permanent stained smear with the oil immersion lens (100X).   These slides provide a permanent record of protozoan organisms identified.  Examine at least 300 oil immersion fields using the 100X oil immersion objective.  </w:t>
            </w:r>
          </w:p>
          <w:p w:rsidR="00C422D7" w:rsidRPr="00A76889" w:rsidRDefault="00C422D7" w:rsidP="00774D22">
            <w:pPr>
              <w:rPr>
                <w:rFonts w:ascii="Arial" w:hAnsi="Arial" w:cs="Arial"/>
                <w:sz w:val="18"/>
                <w:szCs w:val="18"/>
              </w:rPr>
            </w:pPr>
          </w:p>
          <w:p w:rsidR="00DF23C9" w:rsidRPr="00A76889" w:rsidRDefault="00DF23C9" w:rsidP="00041B5E">
            <w:pPr>
              <w:pStyle w:val="Header"/>
              <w:numPr>
                <w:ilvl w:val="0"/>
                <w:numId w:val="14"/>
              </w:numPr>
              <w:tabs>
                <w:tab w:val="clear" w:pos="4320"/>
                <w:tab w:val="clear" w:pos="8640"/>
              </w:tabs>
              <w:rPr>
                <w:rFonts w:ascii="Arial" w:hAnsi="Arial" w:cs="Arial"/>
                <w:sz w:val="18"/>
                <w:szCs w:val="18"/>
              </w:rPr>
            </w:pPr>
            <w:r w:rsidRPr="00A76889">
              <w:rPr>
                <w:rFonts w:ascii="Arial" w:hAnsi="Arial" w:cs="Arial"/>
                <w:sz w:val="18"/>
                <w:szCs w:val="18"/>
              </w:rPr>
              <w:t>Preserved Specimen Technique</w:t>
            </w:r>
          </w:p>
          <w:p w:rsidR="00DF23C9" w:rsidRPr="00A76889" w:rsidRDefault="00181B04" w:rsidP="00041B5E">
            <w:pPr>
              <w:pStyle w:val="Heading3"/>
              <w:numPr>
                <w:ilvl w:val="0"/>
                <w:numId w:val="21"/>
              </w:numPr>
              <w:rPr>
                <w:rFonts w:ascii="Arial" w:hAnsi="Arial"/>
                <w:b w:val="0"/>
                <w:sz w:val="18"/>
                <w:szCs w:val="18"/>
              </w:rPr>
            </w:pPr>
            <w:r w:rsidRPr="00A76889">
              <w:rPr>
                <w:rFonts w:ascii="Arial" w:hAnsi="Arial"/>
                <w:b w:val="0"/>
                <w:sz w:val="18"/>
                <w:szCs w:val="18"/>
              </w:rPr>
              <w:t>Make 2 slides.  Use</w:t>
            </w:r>
            <w:r w:rsidR="00DF23C9" w:rsidRPr="00A76889">
              <w:rPr>
                <w:rFonts w:ascii="Arial" w:hAnsi="Arial"/>
                <w:b w:val="0"/>
                <w:sz w:val="18"/>
                <w:szCs w:val="18"/>
              </w:rPr>
              <w:t xml:space="preserve"> the spoon inside the Zn-PVA vial (grey-topped vial)</w:t>
            </w:r>
            <w:r w:rsidR="00F83791" w:rsidRPr="00A76889">
              <w:rPr>
                <w:rFonts w:ascii="Arial" w:hAnsi="Arial"/>
                <w:b w:val="0"/>
                <w:sz w:val="18"/>
                <w:szCs w:val="18"/>
              </w:rPr>
              <w:t>;</w:t>
            </w:r>
            <w:r w:rsidR="00DF23C9" w:rsidRPr="00A76889">
              <w:rPr>
                <w:rFonts w:ascii="Arial" w:hAnsi="Arial"/>
                <w:b w:val="0"/>
                <w:sz w:val="18"/>
                <w:szCs w:val="18"/>
              </w:rPr>
              <w:t xml:space="preserve"> place 1-2 drops of specimen onto each of </w:t>
            </w:r>
            <w:r w:rsidR="00DF23C9" w:rsidRPr="00A76889">
              <w:rPr>
                <w:rFonts w:ascii="Arial" w:hAnsi="Arial"/>
                <w:b w:val="0"/>
                <w:sz w:val="18"/>
                <w:szCs w:val="18"/>
                <w:u w:val="single"/>
              </w:rPr>
              <w:t>two</w:t>
            </w:r>
            <w:r w:rsidR="00DF23C9" w:rsidRPr="00A76889">
              <w:rPr>
                <w:rFonts w:ascii="Arial" w:hAnsi="Arial"/>
                <w:b w:val="0"/>
                <w:sz w:val="18"/>
                <w:szCs w:val="18"/>
              </w:rPr>
              <w:t xml:space="preserve"> Poly-L-Lysine adhesive coated slides.</w:t>
            </w:r>
          </w:p>
          <w:p w:rsidR="00DF23C9" w:rsidRPr="00A76889" w:rsidRDefault="00DF23C9" w:rsidP="00041B5E">
            <w:pPr>
              <w:numPr>
                <w:ilvl w:val="0"/>
                <w:numId w:val="43"/>
              </w:numPr>
              <w:rPr>
                <w:rFonts w:ascii="Arial" w:hAnsi="Arial" w:cs="Arial"/>
                <w:sz w:val="18"/>
                <w:szCs w:val="18"/>
              </w:rPr>
            </w:pPr>
            <w:r w:rsidRPr="00A76889">
              <w:rPr>
                <w:rFonts w:ascii="Arial" w:hAnsi="Arial" w:cs="Arial"/>
                <w:sz w:val="18"/>
                <w:szCs w:val="18"/>
              </w:rPr>
              <w:t>Using a wooden applicator stick, spread over approximately 1/3 of the slide</w:t>
            </w:r>
            <w:r w:rsidR="00181B04" w:rsidRPr="00A76889">
              <w:rPr>
                <w:rFonts w:ascii="Arial" w:hAnsi="Arial" w:cs="Arial"/>
                <w:sz w:val="18"/>
                <w:szCs w:val="18"/>
              </w:rPr>
              <w:t>, making “hills and valleys”, to create thick and thin sections for microscopic examination.</w:t>
            </w:r>
          </w:p>
          <w:p w:rsidR="00DF23C9" w:rsidRPr="00A76889" w:rsidRDefault="00DF23C9" w:rsidP="00041B5E">
            <w:pPr>
              <w:numPr>
                <w:ilvl w:val="0"/>
                <w:numId w:val="44"/>
              </w:numPr>
              <w:rPr>
                <w:rFonts w:ascii="Arial" w:hAnsi="Arial" w:cs="Arial"/>
                <w:sz w:val="18"/>
                <w:szCs w:val="18"/>
              </w:rPr>
            </w:pPr>
            <w:r w:rsidRPr="00A76889">
              <w:rPr>
                <w:rFonts w:ascii="Arial" w:hAnsi="Arial" w:cs="Arial"/>
                <w:sz w:val="18"/>
                <w:szCs w:val="18"/>
              </w:rPr>
              <w:t>Allow the slides to dry for several hours in a 37º C incubator or overnight at room temperature.</w:t>
            </w:r>
          </w:p>
          <w:p w:rsidR="00DF23C9" w:rsidRPr="00A76889" w:rsidRDefault="00DF23C9">
            <w:pPr>
              <w:ind w:left="720"/>
              <w:rPr>
                <w:rFonts w:ascii="Arial" w:hAnsi="Arial" w:cs="Arial"/>
                <w:sz w:val="18"/>
                <w:szCs w:val="18"/>
              </w:rPr>
            </w:pPr>
          </w:p>
          <w:p w:rsidR="00DF23C9" w:rsidRPr="00A76889" w:rsidRDefault="00DF23C9" w:rsidP="00041B5E">
            <w:pPr>
              <w:pStyle w:val="Header"/>
              <w:numPr>
                <w:ilvl w:val="0"/>
                <w:numId w:val="15"/>
              </w:numPr>
              <w:tabs>
                <w:tab w:val="clear" w:pos="4320"/>
                <w:tab w:val="clear" w:pos="8640"/>
              </w:tabs>
              <w:rPr>
                <w:rFonts w:ascii="Arial" w:hAnsi="Arial" w:cs="Arial"/>
                <w:sz w:val="18"/>
                <w:szCs w:val="18"/>
              </w:rPr>
            </w:pPr>
            <w:r w:rsidRPr="00A76889">
              <w:rPr>
                <w:rFonts w:ascii="Arial" w:hAnsi="Arial" w:cs="Arial"/>
                <w:sz w:val="18"/>
                <w:szCs w:val="18"/>
              </w:rPr>
              <w:t>Fresh Specimen Technique</w:t>
            </w:r>
            <w:r w:rsidR="00774D22" w:rsidRPr="00A76889">
              <w:rPr>
                <w:rFonts w:ascii="Arial" w:hAnsi="Arial" w:cs="Arial"/>
                <w:sz w:val="18"/>
                <w:szCs w:val="18"/>
              </w:rPr>
              <w:t xml:space="preserve"> (</w:t>
            </w:r>
            <w:r w:rsidR="00774D22" w:rsidRPr="00A76889">
              <w:rPr>
                <w:rFonts w:ascii="Arial" w:hAnsi="Arial" w:cs="Arial"/>
                <w:sz w:val="18"/>
                <w:szCs w:val="18"/>
                <w:u w:val="single"/>
              </w:rPr>
              <w:t>must</w:t>
            </w:r>
            <w:r w:rsidR="00774D22" w:rsidRPr="00A76889">
              <w:rPr>
                <w:rFonts w:ascii="Arial" w:hAnsi="Arial" w:cs="Arial"/>
                <w:sz w:val="18"/>
                <w:szCs w:val="18"/>
              </w:rPr>
              <w:t xml:space="preserve"> be done at time of specimen accession)</w:t>
            </w:r>
            <w:r w:rsidRPr="00A76889">
              <w:rPr>
                <w:rFonts w:ascii="Arial" w:hAnsi="Arial" w:cs="Arial"/>
                <w:sz w:val="18"/>
                <w:szCs w:val="18"/>
              </w:rPr>
              <w:t>:</w:t>
            </w:r>
          </w:p>
          <w:p w:rsidR="00DF23C9" w:rsidRPr="00A76889" w:rsidRDefault="00181B04" w:rsidP="00041B5E">
            <w:pPr>
              <w:numPr>
                <w:ilvl w:val="0"/>
                <w:numId w:val="45"/>
              </w:numPr>
              <w:rPr>
                <w:rFonts w:ascii="Arial" w:hAnsi="Arial" w:cs="Arial"/>
                <w:sz w:val="18"/>
                <w:szCs w:val="18"/>
              </w:rPr>
            </w:pPr>
            <w:r w:rsidRPr="00A76889">
              <w:rPr>
                <w:rFonts w:ascii="Arial" w:hAnsi="Arial" w:cs="Arial"/>
                <w:sz w:val="18"/>
                <w:szCs w:val="18"/>
              </w:rPr>
              <w:t xml:space="preserve">Make 2 slides.  </w:t>
            </w:r>
            <w:r w:rsidR="00DF23C9" w:rsidRPr="00A76889">
              <w:rPr>
                <w:rFonts w:ascii="Arial" w:hAnsi="Arial" w:cs="Arial"/>
                <w:sz w:val="18"/>
                <w:szCs w:val="18"/>
              </w:rPr>
              <w:t xml:space="preserve">Place 1 drop of PVA on </w:t>
            </w:r>
            <w:r w:rsidR="00DF23C9" w:rsidRPr="00A76889">
              <w:rPr>
                <w:rFonts w:ascii="Arial" w:hAnsi="Arial" w:cs="Arial"/>
                <w:sz w:val="18"/>
                <w:szCs w:val="18"/>
                <w:u w:val="single"/>
              </w:rPr>
              <w:t>two</w:t>
            </w:r>
            <w:r w:rsidR="00DF23C9" w:rsidRPr="00A76889">
              <w:rPr>
                <w:rFonts w:ascii="Arial" w:hAnsi="Arial" w:cs="Arial"/>
                <w:sz w:val="18"/>
                <w:szCs w:val="18"/>
              </w:rPr>
              <w:t xml:space="preserve"> </w:t>
            </w:r>
            <w:r w:rsidR="00DF23C9" w:rsidRPr="00A76889">
              <w:rPr>
                <w:rFonts w:ascii="Arial" w:hAnsi="Arial"/>
                <w:bCs/>
                <w:sz w:val="18"/>
                <w:szCs w:val="18"/>
              </w:rPr>
              <w:t>Poly-L-Lysine adhesive coated</w:t>
            </w:r>
            <w:r w:rsidR="00DF23C9" w:rsidRPr="00A76889">
              <w:rPr>
                <w:rFonts w:ascii="Arial" w:hAnsi="Arial" w:cs="Arial"/>
                <w:sz w:val="18"/>
                <w:szCs w:val="18"/>
              </w:rPr>
              <w:t xml:space="preserve"> slides, mix a small amount of specimen into the PVA and spread</w:t>
            </w:r>
            <w:r w:rsidR="00F83791" w:rsidRPr="00A76889">
              <w:rPr>
                <w:rFonts w:ascii="Arial" w:hAnsi="Arial" w:cs="Arial"/>
                <w:sz w:val="18"/>
                <w:szCs w:val="18"/>
              </w:rPr>
              <w:t xml:space="preserve"> over approximately 1/3 of the slide, making “hills and valleys”, to create thick and thin sections for microscopic examination.</w:t>
            </w:r>
          </w:p>
          <w:p w:rsidR="00DF23C9" w:rsidRPr="00A76889" w:rsidRDefault="00DF23C9" w:rsidP="00041B5E">
            <w:pPr>
              <w:pStyle w:val="BodyTextIndent"/>
              <w:numPr>
                <w:ilvl w:val="0"/>
                <w:numId w:val="46"/>
              </w:numPr>
              <w:rPr>
                <w:sz w:val="18"/>
                <w:szCs w:val="18"/>
              </w:rPr>
            </w:pPr>
            <w:r w:rsidRPr="00A76889">
              <w:rPr>
                <w:sz w:val="18"/>
                <w:szCs w:val="18"/>
              </w:rPr>
              <w:t xml:space="preserve">Allow </w:t>
            </w:r>
            <w:r w:rsidR="00181B04" w:rsidRPr="00A76889">
              <w:rPr>
                <w:sz w:val="18"/>
                <w:szCs w:val="18"/>
              </w:rPr>
              <w:t xml:space="preserve">the slides to dry </w:t>
            </w:r>
            <w:r w:rsidR="00774D22" w:rsidRPr="00A76889">
              <w:rPr>
                <w:sz w:val="18"/>
                <w:szCs w:val="18"/>
              </w:rPr>
              <w:t>for several hours in a 37º C incubator or overnight at room temperature.</w:t>
            </w:r>
          </w:p>
          <w:p w:rsidR="00181B04" w:rsidRPr="00A76889" w:rsidRDefault="00181B04" w:rsidP="00181B04">
            <w:pPr>
              <w:pStyle w:val="BodyTextIndent"/>
              <w:ind w:left="1080" w:firstLine="0"/>
              <w:rPr>
                <w:sz w:val="18"/>
                <w:szCs w:val="18"/>
              </w:rPr>
            </w:pPr>
          </w:p>
          <w:p w:rsidR="00DF23C9" w:rsidRPr="00A76889" w:rsidRDefault="00DF23C9" w:rsidP="00041B5E">
            <w:pPr>
              <w:pStyle w:val="Header"/>
              <w:numPr>
                <w:ilvl w:val="0"/>
                <w:numId w:val="15"/>
              </w:numPr>
              <w:tabs>
                <w:tab w:val="clear" w:pos="4320"/>
                <w:tab w:val="clear" w:pos="8640"/>
              </w:tabs>
              <w:rPr>
                <w:rFonts w:ascii="Arial" w:hAnsi="Arial" w:cs="Arial"/>
                <w:sz w:val="18"/>
                <w:szCs w:val="18"/>
              </w:rPr>
            </w:pPr>
            <w:r w:rsidRPr="00A76889">
              <w:rPr>
                <w:rFonts w:ascii="Arial" w:hAnsi="Arial" w:cs="Arial"/>
                <w:sz w:val="18"/>
                <w:szCs w:val="18"/>
              </w:rPr>
              <w:t>Trichrome Staining Procedure:</w:t>
            </w:r>
          </w:p>
          <w:p w:rsidR="00DF23C9" w:rsidRPr="00A76889" w:rsidRDefault="00DF23C9" w:rsidP="00041B5E">
            <w:pPr>
              <w:numPr>
                <w:ilvl w:val="0"/>
                <w:numId w:val="24"/>
              </w:numPr>
              <w:rPr>
                <w:rFonts w:ascii="Arial" w:hAnsi="Arial" w:cs="Arial"/>
                <w:sz w:val="18"/>
                <w:szCs w:val="18"/>
              </w:rPr>
            </w:pPr>
            <w:r w:rsidRPr="00A76889">
              <w:rPr>
                <w:rFonts w:ascii="Arial" w:hAnsi="Arial" w:cs="Arial"/>
                <w:sz w:val="18"/>
                <w:szCs w:val="18"/>
              </w:rPr>
              <w:t>Once Zn-PVA prepared slides have dried completely, staining may begin by placing the slides directly into the trichrome stain.</w:t>
            </w:r>
          </w:p>
          <w:p w:rsidR="00DF23C9" w:rsidRPr="00A76889" w:rsidRDefault="00DF23C9">
            <w:pPr>
              <w:ind w:left="285"/>
              <w:rPr>
                <w:rFonts w:ascii="Arial" w:hAnsi="Arial" w:cs="Arial"/>
                <w:sz w:val="18"/>
                <w:szCs w:val="18"/>
              </w:rPr>
            </w:pPr>
          </w:p>
          <w:p w:rsidR="00DF23C9" w:rsidRPr="00A76889" w:rsidRDefault="00DF23C9" w:rsidP="00041B5E">
            <w:pPr>
              <w:numPr>
                <w:ilvl w:val="0"/>
                <w:numId w:val="25"/>
              </w:numPr>
              <w:tabs>
                <w:tab w:val="left" w:pos="4320"/>
              </w:tabs>
              <w:rPr>
                <w:rFonts w:ascii="Arial" w:hAnsi="Arial" w:cs="Arial"/>
                <w:sz w:val="18"/>
                <w:szCs w:val="18"/>
              </w:rPr>
            </w:pPr>
            <w:r w:rsidRPr="00A76889">
              <w:rPr>
                <w:rFonts w:ascii="Arial" w:hAnsi="Arial" w:cs="Arial"/>
                <w:sz w:val="18"/>
                <w:szCs w:val="18"/>
              </w:rPr>
              <w:t>Trichrome Stain</w:t>
            </w:r>
            <w:r w:rsidRPr="00A76889">
              <w:rPr>
                <w:rFonts w:ascii="Arial" w:hAnsi="Arial" w:cs="Arial"/>
                <w:sz w:val="18"/>
                <w:szCs w:val="18"/>
              </w:rPr>
              <w:tab/>
              <w:t>6-8 minutes</w:t>
            </w:r>
          </w:p>
          <w:p w:rsidR="00DF23C9" w:rsidRPr="00A76889" w:rsidRDefault="00DF23C9" w:rsidP="00041B5E">
            <w:pPr>
              <w:numPr>
                <w:ilvl w:val="0"/>
                <w:numId w:val="25"/>
              </w:numPr>
              <w:tabs>
                <w:tab w:val="left" w:pos="4320"/>
              </w:tabs>
              <w:rPr>
                <w:rFonts w:ascii="Arial" w:hAnsi="Arial" w:cs="Arial"/>
                <w:sz w:val="18"/>
                <w:szCs w:val="18"/>
              </w:rPr>
            </w:pPr>
            <w:r w:rsidRPr="00A76889">
              <w:rPr>
                <w:rFonts w:ascii="Arial" w:hAnsi="Arial" w:cs="Arial"/>
                <w:sz w:val="18"/>
                <w:szCs w:val="18"/>
              </w:rPr>
              <w:t>95% Ethyl Alcohol, acidified</w:t>
            </w:r>
            <w:r w:rsidRPr="00A76889">
              <w:rPr>
                <w:rFonts w:ascii="Arial" w:hAnsi="Arial" w:cs="Arial"/>
                <w:sz w:val="18"/>
                <w:szCs w:val="18"/>
              </w:rPr>
              <w:tab/>
              <w:t>2 quick dips</w:t>
            </w:r>
          </w:p>
          <w:p w:rsidR="00DF23C9" w:rsidRPr="00A76889" w:rsidRDefault="00DF23C9" w:rsidP="00041B5E">
            <w:pPr>
              <w:numPr>
                <w:ilvl w:val="0"/>
                <w:numId w:val="25"/>
              </w:numPr>
              <w:tabs>
                <w:tab w:val="left" w:pos="4320"/>
              </w:tabs>
              <w:rPr>
                <w:rFonts w:ascii="Arial" w:hAnsi="Arial" w:cs="Arial"/>
                <w:sz w:val="18"/>
                <w:szCs w:val="18"/>
              </w:rPr>
            </w:pPr>
            <w:r w:rsidRPr="00A76889">
              <w:rPr>
                <w:rFonts w:ascii="Arial" w:hAnsi="Arial" w:cs="Arial"/>
                <w:sz w:val="18"/>
                <w:szCs w:val="18"/>
              </w:rPr>
              <w:t>95% Ethyl Alcohol (1)</w:t>
            </w:r>
            <w:r w:rsidRPr="00A76889">
              <w:rPr>
                <w:rFonts w:ascii="Arial" w:hAnsi="Arial" w:cs="Arial"/>
                <w:sz w:val="18"/>
                <w:szCs w:val="18"/>
              </w:rPr>
              <w:tab/>
              <w:t>Dip twice</w:t>
            </w:r>
          </w:p>
          <w:p w:rsidR="00DF23C9" w:rsidRPr="00A76889" w:rsidRDefault="00DF23C9" w:rsidP="00041B5E">
            <w:pPr>
              <w:numPr>
                <w:ilvl w:val="0"/>
                <w:numId w:val="25"/>
              </w:numPr>
              <w:tabs>
                <w:tab w:val="left" w:pos="4320"/>
              </w:tabs>
              <w:rPr>
                <w:rFonts w:ascii="Arial" w:hAnsi="Arial" w:cs="Arial"/>
                <w:sz w:val="18"/>
                <w:szCs w:val="18"/>
              </w:rPr>
            </w:pPr>
            <w:r w:rsidRPr="00A76889">
              <w:rPr>
                <w:rFonts w:ascii="Arial" w:hAnsi="Arial" w:cs="Arial"/>
                <w:sz w:val="18"/>
                <w:szCs w:val="18"/>
              </w:rPr>
              <w:t>95% Ethyl Alcohol (2)</w:t>
            </w:r>
            <w:r w:rsidRPr="00A76889">
              <w:rPr>
                <w:rFonts w:ascii="Arial" w:hAnsi="Arial" w:cs="Arial"/>
                <w:sz w:val="18"/>
                <w:szCs w:val="18"/>
              </w:rPr>
              <w:tab/>
              <w:t>5 minutes</w:t>
            </w:r>
          </w:p>
          <w:p w:rsidR="00DF23C9" w:rsidRPr="00A76889" w:rsidRDefault="00DF23C9" w:rsidP="00041B5E">
            <w:pPr>
              <w:numPr>
                <w:ilvl w:val="0"/>
                <w:numId w:val="25"/>
              </w:numPr>
              <w:tabs>
                <w:tab w:val="left" w:pos="4320"/>
              </w:tabs>
              <w:rPr>
                <w:rFonts w:ascii="Arial" w:hAnsi="Arial" w:cs="Arial"/>
                <w:sz w:val="18"/>
                <w:szCs w:val="18"/>
              </w:rPr>
            </w:pPr>
            <w:r w:rsidRPr="00A76889">
              <w:rPr>
                <w:rFonts w:ascii="Arial" w:hAnsi="Arial" w:cs="Arial"/>
                <w:sz w:val="18"/>
                <w:szCs w:val="18"/>
              </w:rPr>
              <w:t>100% Ethyl Alcohol</w:t>
            </w:r>
            <w:r w:rsidRPr="00A76889">
              <w:rPr>
                <w:rFonts w:ascii="Arial" w:hAnsi="Arial" w:cs="Arial"/>
                <w:sz w:val="18"/>
                <w:szCs w:val="18"/>
              </w:rPr>
              <w:tab/>
              <w:t>10 minutes</w:t>
            </w:r>
          </w:p>
          <w:p w:rsidR="00DF23C9" w:rsidRPr="00A76889" w:rsidRDefault="00DF23C9" w:rsidP="00041B5E">
            <w:pPr>
              <w:numPr>
                <w:ilvl w:val="0"/>
                <w:numId w:val="25"/>
              </w:numPr>
              <w:tabs>
                <w:tab w:val="left" w:pos="4320"/>
              </w:tabs>
              <w:rPr>
                <w:rFonts w:ascii="Arial" w:hAnsi="Arial" w:cs="Arial"/>
                <w:sz w:val="18"/>
                <w:szCs w:val="18"/>
              </w:rPr>
            </w:pPr>
            <w:r w:rsidRPr="00A76889">
              <w:rPr>
                <w:rFonts w:ascii="Arial" w:hAnsi="Arial" w:cs="Arial"/>
                <w:sz w:val="18"/>
                <w:szCs w:val="18"/>
              </w:rPr>
              <w:t>Americlear</w:t>
            </w:r>
            <w:r w:rsidRPr="00A76889">
              <w:rPr>
                <w:rFonts w:ascii="Arial" w:hAnsi="Arial" w:cs="Arial"/>
                <w:sz w:val="18"/>
                <w:szCs w:val="18"/>
              </w:rPr>
              <w:tab/>
              <w:t>10 minutes</w:t>
            </w:r>
          </w:p>
          <w:p w:rsidR="00DF23C9" w:rsidRPr="00A76889" w:rsidRDefault="00DF23C9">
            <w:pPr>
              <w:ind w:left="555" w:firstLine="720"/>
              <w:rPr>
                <w:rFonts w:ascii="Arial" w:hAnsi="Arial" w:cs="Arial"/>
                <w:sz w:val="18"/>
                <w:szCs w:val="18"/>
              </w:rPr>
            </w:pPr>
          </w:p>
          <w:p w:rsidR="00DF23C9" w:rsidRPr="00A76889" w:rsidRDefault="00DF23C9" w:rsidP="00041B5E">
            <w:pPr>
              <w:numPr>
                <w:ilvl w:val="0"/>
                <w:numId w:val="24"/>
              </w:numPr>
              <w:rPr>
                <w:rFonts w:ascii="Arial" w:hAnsi="Arial" w:cs="Arial"/>
                <w:sz w:val="18"/>
                <w:szCs w:val="18"/>
              </w:rPr>
            </w:pPr>
            <w:r w:rsidRPr="00A76889">
              <w:rPr>
                <w:rFonts w:ascii="Arial" w:hAnsi="Arial" w:cs="Arial"/>
                <w:sz w:val="18"/>
                <w:szCs w:val="18"/>
              </w:rPr>
              <w:t>Mount with a 2</w:t>
            </w:r>
            <w:r w:rsidR="00403840" w:rsidRPr="00A76889">
              <w:rPr>
                <w:rFonts w:ascii="Arial" w:hAnsi="Arial" w:cs="Arial"/>
                <w:sz w:val="18"/>
                <w:szCs w:val="18"/>
              </w:rPr>
              <w:t>4x50 coverslip using mounting medium</w:t>
            </w:r>
            <w:r w:rsidRPr="00A76889">
              <w:rPr>
                <w:rFonts w:ascii="Arial" w:hAnsi="Arial" w:cs="Arial"/>
                <w:sz w:val="18"/>
                <w:szCs w:val="18"/>
              </w:rPr>
              <w:t>.   Allow to set, in incubator, for a minimum of 1 hour (maximum 2 hours).  Do not incubate overnight, this will prevent bubble formation.</w:t>
            </w:r>
          </w:p>
          <w:p w:rsidR="00DF23C9" w:rsidRPr="00A76889" w:rsidRDefault="00DF23C9">
            <w:pPr>
              <w:ind w:left="720"/>
              <w:rPr>
                <w:rFonts w:ascii="Arial" w:hAnsi="Arial" w:cs="Arial"/>
                <w:sz w:val="18"/>
                <w:szCs w:val="18"/>
              </w:rPr>
            </w:pPr>
          </w:p>
          <w:p w:rsidR="00DF23C9" w:rsidRPr="00A76889" w:rsidRDefault="00DF23C9" w:rsidP="00041B5E">
            <w:pPr>
              <w:numPr>
                <w:ilvl w:val="0"/>
                <w:numId w:val="36"/>
              </w:numPr>
              <w:rPr>
                <w:rFonts w:ascii="Arial" w:hAnsi="Arial" w:cs="Arial"/>
                <w:sz w:val="18"/>
                <w:szCs w:val="18"/>
              </w:rPr>
            </w:pPr>
            <w:r w:rsidRPr="00A76889">
              <w:rPr>
                <w:rFonts w:ascii="Arial" w:hAnsi="Arial" w:cs="Arial"/>
                <w:sz w:val="18"/>
                <w:szCs w:val="18"/>
              </w:rPr>
              <w:t>Evaluate the general nature of the smear under low power.  If the slide appears unsatisfactory, stain the second slide or prepare another slide from the PVA vial.</w:t>
            </w:r>
          </w:p>
          <w:p w:rsidR="00DF23C9" w:rsidRPr="00A76889" w:rsidRDefault="00DF23C9" w:rsidP="00041B5E">
            <w:pPr>
              <w:numPr>
                <w:ilvl w:val="1"/>
                <w:numId w:val="36"/>
              </w:numPr>
              <w:rPr>
                <w:rFonts w:ascii="Arial" w:hAnsi="Arial" w:cs="Arial"/>
                <w:sz w:val="18"/>
                <w:szCs w:val="18"/>
              </w:rPr>
            </w:pPr>
            <w:r w:rsidRPr="00A76889">
              <w:rPr>
                <w:rFonts w:ascii="Arial" w:hAnsi="Arial" w:cs="Arial"/>
                <w:sz w:val="18"/>
                <w:szCs w:val="18"/>
              </w:rPr>
              <w:t>In the final stages of dehydration keep the 100% ethanol and the Americlear as free from water as possible.  Coplin jars must have tight fitting caps to prevent both evaporation of reagents and absorption of moisture.  If the Americlear becomes cloudy after the addition of slides from the 100% ethanol, return the slides to fresh 100% ethanol and replace the Americlear.</w:t>
            </w:r>
          </w:p>
          <w:p w:rsidR="00DF23C9" w:rsidRPr="00A76889" w:rsidRDefault="00DF23C9" w:rsidP="00041B5E">
            <w:pPr>
              <w:numPr>
                <w:ilvl w:val="1"/>
                <w:numId w:val="36"/>
              </w:numPr>
              <w:rPr>
                <w:rFonts w:ascii="Arial" w:hAnsi="Arial" w:cs="Arial"/>
                <w:sz w:val="18"/>
                <w:szCs w:val="18"/>
              </w:rPr>
            </w:pPr>
            <w:r w:rsidRPr="00A76889">
              <w:rPr>
                <w:rFonts w:ascii="Arial" w:hAnsi="Arial" w:cs="Arial"/>
                <w:sz w:val="18"/>
                <w:szCs w:val="18"/>
              </w:rPr>
              <w:t xml:space="preserve">If the smear peels or flakes off, the specimen may have been inadequately dried on the slide, or the slide may have been greasy.  </w:t>
            </w:r>
          </w:p>
          <w:p w:rsidR="00C422D7" w:rsidRPr="00A76889" w:rsidRDefault="00C422D7" w:rsidP="00C422D7">
            <w:pPr>
              <w:ind w:left="1080"/>
              <w:rPr>
                <w:rFonts w:ascii="Arial" w:hAnsi="Arial" w:cs="Arial"/>
                <w:sz w:val="18"/>
                <w:szCs w:val="18"/>
              </w:rPr>
            </w:pPr>
          </w:p>
          <w:p w:rsidR="00DF23C9" w:rsidRPr="00A76889" w:rsidRDefault="00DF23C9" w:rsidP="00041B5E">
            <w:pPr>
              <w:numPr>
                <w:ilvl w:val="0"/>
                <w:numId w:val="37"/>
              </w:numPr>
              <w:rPr>
                <w:rFonts w:ascii="Arial" w:hAnsi="Arial" w:cs="Arial"/>
                <w:sz w:val="18"/>
                <w:szCs w:val="18"/>
              </w:rPr>
            </w:pPr>
            <w:r w:rsidRPr="00A76889">
              <w:rPr>
                <w:rFonts w:ascii="Arial" w:hAnsi="Arial" w:cs="Arial"/>
                <w:sz w:val="18"/>
                <w:szCs w:val="18"/>
              </w:rPr>
              <w:t xml:space="preserve">Exam:  </w:t>
            </w:r>
          </w:p>
          <w:p w:rsidR="00DF23C9" w:rsidRPr="00A76889" w:rsidRDefault="00DF23C9">
            <w:pPr>
              <w:ind w:left="720"/>
              <w:rPr>
                <w:rFonts w:ascii="Arial" w:hAnsi="Arial" w:cs="Arial"/>
                <w:sz w:val="18"/>
                <w:szCs w:val="18"/>
              </w:rPr>
            </w:pPr>
            <w:r w:rsidRPr="00A76889">
              <w:rPr>
                <w:rFonts w:ascii="Arial" w:hAnsi="Arial" w:cs="Arial"/>
                <w:sz w:val="18"/>
                <w:szCs w:val="18"/>
              </w:rPr>
              <w:lastRenderedPageBreak/>
              <w:t xml:space="preserve">a. When using the microscope to view permanent stained smears, make sure the light is very bright. </w:t>
            </w:r>
          </w:p>
          <w:p w:rsidR="00DF23C9" w:rsidRPr="00A76889" w:rsidRDefault="00DF23C9" w:rsidP="00F83791">
            <w:pPr>
              <w:ind w:left="720"/>
              <w:rPr>
                <w:rFonts w:ascii="Arial" w:hAnsi="Arial" w:cs="Arial"/>
                <w:sz w:val="18"/>
                <w:szCs w:val="18"/>
              </w:rPr>
            </w:pPr>
            <w:r w:rsidRPr="00A76889">
              <w:rPr>
                <w:rFonts w:ascii="Arial" w:hAnsi="Arial" w:cs="Arial"/>
                <w:sz w:val="18"/>
                <w:szCs w:val="18"/>
              </w:rPr>
              <w:t xml:space="preserve">b. Examine at least 300 oil immersion fields using the 100X oil immersion objective before indicating that the permanent stained smear is negative.  </w:t>
            </w:r>
          </w:p>
          <w:p w:rsidR="00C422D7" w:rsidRPr="00A76889" w:rsidRDefault="00C422D7" w:rsidP="00F83791">
            <w:pPr>
              <w:ind w:left="720"/>
              <w:rPr>
                <w:rFonts w:ascii="Arial" w:hAnsi="Arial" w:cs="Arial"/>
                <w:sz w:val="18"/>
                <w:szCs w:val="18"/>
              </w:rPr>
            </w:pPr>
          </w:p>
          <w:p w:rsidR="00DF23C9" w:rsidRPr="00A76889" w:rsidRDefault="00DF23C9" w:rsidP="00041B5E">
            <w:pPr>
              <w:numPr>
                <w:ilvl w:val="0"/>
                <w:numId w:val="37"/>
              </w:numPr>
              <w:rPr>
                <w:rFonts w:ascii="Arial" w:hAnsi="Arial" w:cs="Arial"/>
                <w:sz w:val="18"/>
                <w:szCs w:val="18"/>
              </w:rPr>
            </w:pPr>
            <w:r w:rsidRPr="00A76889">
              <w:rPr>
                <w:rFonts w:ascii="Arial" w:hAnsi="Arial" w:cs="Arial"/>
                <w:sz w:val="18"/>
                <w:szCs w:val="18"/>
              </w:rPr>
              <w:t>Stain Maintenance:</w:t>
            </w:r>
          </w:p>
          <w:p w:rsidR="00DF23C9" w:rsidRPr="00A76889" w:rsidRDefault="00DF23C9">
            <w:pPr>
              <w:ind w:left="720"/>
              <w:rPr>
                <w:rFonts w:ascii="Arial" w:hAnsi="Arial" w:cs="Arial"/>
                <w:sz w:val="18"/>
                <w:szCs w:val="18"/>
              </w:rPr>
            </w:pPr>
            <w:r w:rsidRPr="00A76889">
              <w:rPr>
                <w:rFonts w:ascii="Arial" w:hAnsi="Arial" w:cs="Arial"/>
                <w:sz w:val="18"/>
                <w:szCs w:val="18"/>
              </w:rPr>
              <w:t>a.   Change trichrome stain every two weeks.</w:t>
            </w:r>
          </w:p>
          <w:p w:rsidR="00DF23C9" w:rsidRPr="00A76889" w:rsidRDefault="00DF23C9">
            <w:pPr>
              <w:ind w:left="720"/>
              <w:rPr>
                <w:rFonts w:ascii="Arial" w:hAnsi="Arial" w:cs="Arial"/>
                <w:sz w:val="18"/>
                <w:szCs w:val="18"/>
              </w:rPr>
            </w:pPr>
            <w:r w:rsidRPr="00A76889">
              <w:rPr>
                <w:rFonts w:ascii="Arial" w:hAnsi="Arial" w:cs="Arial"/>
                <w:sz w:val="18"/>
                <w:szCs w:val="18"/>
              </w:rPr>
              <w:t>b.   Change reagents</w:t>
            </w:r>
            <w:r w:rsidR="00E02279" w:rsidRPr="00A76889">
              <w:rPr>
                <w:rFonts w:ascii="Arial" w:hAnsi="Arial" w:cs="Arial"/>
                <w:sz w:val="18"/>
                <w:szCs w:val="18"/>
              </w:rPr>
              <w:t>,</w:t>
            </w:r>
            <w:r w:rsidRPr="00A76889">
              <w:rPr>
                <w:rFonts w:ascii="Arial" w:hAnsi="Arial" w:cs="Arial"/>
                <w:sz w:val="18"/>
                <w:szCs w:val="18"/>
              </w:rPr>
              <w:t xml:space="preserve"> alcohols and Americlear weekly.</w:t>
            </w:r>
          </w:p>
          <w:p w:rsidR="00DF23C9" w:rsidRPr="00A76889" w:rsidRDefault="00DF23C9" w:rsidP="00041B5E">
            <w:pPr>
              <w:pStyle w:val="Header"/>
              <w:numPr>
                <w:ilvl w:val="0"/>
                <w:numId w:val="24"/>
              </w:numPr>
              <w:tabs>
                <w:tab w:val="clear" w:pos="4320"/>
                <w:tab w:val="clear" w:pos="8640"/>
              </w:tabs>
              <w:rPr>
                <w:rFonts w:ascii="Arial" w:hAnsi="Arial" w:cs="Arial"/>
                <w:sz w:val="18"/>
                <w:szCs w:val="18"/>
              </w:rPr>
            </w:pPr>
            <w:r w:rsidRPr="00A76889">
              <w:rPr>
                <w:rFonts w:ascii="Arial" w:hAnsi="Arial" w:cs="Arial"/>
                <w:sz w:val="18"/>
                <w:szCs w:val="18"/>
              </w:rPr>
              <w:t>Preparation:</w:t>
            </w:r>
          </w:p>
          <w:p w:rsidR="00DF23C9" w:rsidRPr="00A76889" w:rsidRDefault="00DF23C9" w:rsidP="00041B5E">
            <w:pPr>
              <w:numPr>
                <w:ilvl w:val="0"/>
                <w:numId w:val="22"/>
              </w:numPr>
              <w:ind w:left="1440"/>
              <w:rPr>
                <w:rFonts w:ascii="Arial" w:hAnsi="Arial" w:cs="Arial"/>
                <w:sz w:val="18"/>
                <w:szCs w:val="18"/>
              </w:rPr>
            </w:pPr>
            <w:r w:rsidRPr="00A76889">
              <w:rPr>
                <w:rFonts w:ascii="Arial" w:hAnsi="Arial" w:cs="Arial"/>
                <w:sz w:val="18"/>
                <w:szCs w:val="18"/>
              </w:rPr>
              <w:t>Acid Alcohol for trichrome stain</w:t>
            </w:r>
          </w:p>
          <w:p w:rsidR="00DF23C9" w:rsidRPr="00A76889" w:rsidRDefault="00DF23C9" w:rsidP="00041B5E">
            <w:pPr>
              <w:numPr>
                <w:ilvl w:val="0"/>
                <w:numId w:val="23"/>
              </w:numPr>
              <w:ind w:left="1800"/>
              <w:rPr>
                <w:rFonts w:ascii="Arial" w:hAnsi="Arial" w:cs="Arial"/>
                <w:sz w:val="18"/>
                <w:szCs w:val="18"/>
              </w:rPr>
            </w:pPr>
            <w:r w:rsidRPr="00A76889">
              <w:rPr>
                <w:rFonts w:ascii="Arial" w:hAnsi="Arial" w:cs="Arial"/>
                <w:sz w:val="18"/>
                <w:szCs w:val="18"/>
              </w:rPr>
              <w:t>45 mL 95% Ethyl Alcohol</w:t>
            </w:r>
          </w:p>
          <w:p w:rsidR="00DF23C9" w:rsidRPr="00A76889" w:rsidRDefault="00DF23C9" w:rsidP="00041B5E">
            <w:pPr>
              <w:numPr>
                <w:ilvl w:val="0"/>
                <w:numId w:val="23"/>
              </w:numPr>
              <w:ind w:left="1800"/>
              <w:rPr>
                <w:rFonts w:ascii="Arial" w:hAnsi="Arial" w:cs="Arial"/>
                <w:sz w:val="18"/>
                <w:szCs w:val="18"/>
              </w:rPr>
            </w:pPr>
            <w:r w:rsidRPr="00A76889">
              <w:rPr>
                <w:rFonts w:ascii="Arial" w:hAnsi="Arial" w:cs="Arial"/>
                <w:sz w:val="18"/>
                <w:szCs w:val="18"/>
              </w:rPr>
              <w:t>2.5 mL water</w:t>
            </w:r>
          </w:p>
          <w:p w:rsidR="00DF23C9" w:rsidRPr="00A76889" w:rsidRDefault="00DF23C9" w:rsidP="00041B5E">
            <w:pPr>
              <w:numPr>
                <w:ilvl w:val="0"/>
                <w:numId w:val="23"/>
              </w:numPr>
              <w:ind w:left="1800"/>
              <w:rPr>
                <w:rFonts w:ascii="Arial" w:hAnsi="Arial" w:cs="Arial"/>
                <w:sz w:val="18"/>
                <w:szCs w:val="18"/>
              </w:rPr>
            </w:pPr>
            <w:r w:rsidRPr="00A76889">
              <w:rPr>
                <w:rFonts w:ascii="Arial" w:hAnsi="Arial" w:cs="Arial"/>
                <w:sz w:val="18"/>
                <w:szCs w:val="18"/>
              </w:rPr>
              <w:t>0.25 mL Glacial Acetic Acid</w:t>
            </w:r>
          </w:p>
          <w:p w:rsidR="00DF23C9" w:rsidRPr="00A76889" w:rsidRDefault="00DF23C9">
            <w:pPr>
              <w:rPr>
                <w:rFonts w:ascii="Arial" w:hAnsi="Arial" w:cs="Arial"/>
                <w:sz w:val="18"/>
                <w:szCs w:val="18"/>
              </w:rPr>
            </w:pPr>
          </w:p>
          <w:p w:rsidR="00DF23C9" w:rsidRPr="00A76889" w:rsidRDefault="00DF23C9" w:rsidP="00C422D7">
            <w:pPr>
              <w:rPr>
                <w:rFonts w:ascii="Arial" w:hAnsi="Arial" w:cs="Arial"/>
                <w:sz w:val="18"/>
                <w:szCs w:val="18"/>
              </w:rPr>
            </w:pPr>
            <w:r w:rsidRPr="00A76889">
              <w:rPr>
                <w:rFonts w:ascii="Arial" w:hAnsi="Arial" w:cs="Arial"/>
                <w:b/>
                <w:bCs/>
                <w:sz w:val="18"/>
                <w:szCs w:val="18"/>
              </w:rPr>
              <w:t>Urine for Schistosome exam</w:t>
            </w:r>
          </w:p>
          <w:p w:rsidR="00DF23C9" w:rsidRPr="00A76889" w:rsidRDefault="00DF23C9">
            <w:pPr>
              <w:ind w:left="623" w:hanging="263"/>
              <w:rPr>
                <w:rFonts w:ascii="Arial" w:hAnsi="Arial" w:cs="Arial"/>
                <w:b/>
                <w:sz w:val="18"/>
                <w:szCs w:val="18"/>
              </w:rPr>
            </w:pPr>
            <w:r w:rsidRPr="00A76889">
              <w:rPr>
                <w:rFonts w:ascii="Arial" w:hAnsi="Arial" w:cs="Arial"/>
                <w:sz w:val="18"/>
                <w:szCs w:val="18"/>
              </w:rPr>
              <w:t xml:space="preserve">1.  </w:t>
            </w:r>
            <w:r w:rsidRPr="00A76889">
              <w:rPr>
                <w:rFonts w:ascii="Arial" w:hAnsi="Arial" w:cs="Arial"/>
                <w:i/>
                <w:iCs/>
                <w:sz w:val="18"/>
                <w:szCs w:val="18"/>
              </w:rPr>
              <w:t>Schistosoma haematobium</w:t>
            </w:r>
            <w:r w:rsidRPr="00A76889">
              <w:rPr>
                <w:rFonts w:ascii="Arial" w:hAnsi="Arial" w:cs="Arial"/>
                <w:sz w:val="18"/>
                <w:szCs w:val="18"/>
              </w:rPr>
              <w:t xml:space="preserve"> eggs are usually detected in the urine.  </w:t>
            </w:r>
            <w:r w:rsidRPr="00A76889">
              <w:rPr>
                <w:rFonts w:ascii="Arial" w:hAnsi="Arial" w:cs="Arial"/>
                <w:b/>
                <w:sz w:val="18"/>
                <w:szCs w:val="18"/>
              </w:rPr>
              <w:t xml:space="preserve">Peak egg excretion occurs                    between noon and 3 p.m.  Samples should be collected during this time.  </w:t>
            </w:r>
            <w:r w:rsidRPr="00A76889">
              <w:rPr>
                <w:rFonts w:ascii="Arial" w:hAnsi="Arial" w:cs="Arial" w:hint="eastAsia"/>
                <w:b/>
                <w:color w:val="202020"/>
                <w:sz w:val="18"/>
                <w:szCs w:val="18"/>
              </w:rPr>
              <w:t xml:space="preserve">Transport directly </w:t>
            </w:r>
            <w:r w:rsidRPr="00A76889">
              <w:rPr>
                <w:rFonts w:ascii="Arial" w:hAnsi="Arial" w:cs="Arial"/>
                <w:b/>
                <w:color w:val="202020"/>
                <w:sz w:val="18"/>
                <w:szCs w:val="18"/>
              </w:rPr>
              <w:t>to the</w:t>
            </w:r>
            <w:r w:rsidRPr="00A76889">
              <w:rPr>
                <w:rFonts w:ascii="Arial" w:hAnsi="Arial" w:cs="Arial" w:hint="eastAsia"/>
                <w:b/>
                <w:color w:val="202020"/>
                <w:sz w:val="18"/>
                <w:szCs w:val="18"/>
              </w:rPr>
              <w:t xml:space="preserve"> laboratory (≤15 min) since specimens must be examined</w:t>
            </w:r>
            <w:r w:rsidRPr="00A76889">
              <w:rPr>
                <w:rFonts w:ascii="Arial" w:hAnsi="Arial" w:cs="Arial"/>
                <w:b/>
                <w:color w:val="202020"/>
                <w:sz w:val="18"/>
                <w:szCs w:val="18"/>
              </w:rPr>
              <w:t xml:space="preserve"> within 1 hour of collection.</w:t>
            </w:r>
          </w:p>
          <w:p w:rsidR="00DF23C9" w:rsidRPr="00A76889" w:rsidRDefault="00DF23C9" w:rsidP="00041B5E">
            <w:pPr>
              <w:numPr>
                <w:ilvl w:val="0"/>
                <w:numId w:val="22"/>
              </w:numPr>
              <w:rPr>
                <w:rFonts w:ascii="Arial" w:hAnsi="Arial" w:cs="Arial"/>
                <w:sz w:val="18"/>
                <w:szCs w:val="18"/>
              </w:rPr>
            </w:pPr>
            <w:r w:rsidRPr="00A76889">
              <w:rPr>
                <w:rFonts w:ascii="Arial" w:hAnsi="Arial" w:cs="Arial"/>
                <w:sz w:val="18"/>
                <w:szCs w:val="18"/>
              </w:rPr>
              <w:t xml:space="preserve">Several (5) 15 ml aliquots of urine should be examined after centrifugation at 500 X G (1700 rpm) for 10 minutes.  Pour off the supernatant and examine at least ten coverslip preps of sediment looking for </w:t>
            </w:r>
            <w:r w:rsidR="00383A6B" w:rsidRPr="00A76889">
              <w:rPr>
                <w:rFonts w:ascii="Arial" w:hAnsi="Arial" w:cs="Arial"/>
                <w:sz w:val="18"/>
                <w:szCs w:val="18"/>
              </w:rPr>
              <w:t>Schistosome</w:t>
            </w:r>
            <w:r w:rsidRPr="00A76889">
              <w:rPr>
                <w:rFonts w:ascii="Arial" w:hAnsi="Arial" w:cs="Arial"/>
                <w:sz w:val="18"/>
                <w:szCs w:val="18"/>
              </w:rPr>
              <w:t xml:space="preserve"> eggs.  </w:t>
            </w:r>
          </w:p>
          <w:p w:rsidR="00DF23C9" w:rsidRPr="00A76889" w:rsidRDefault="00DF23C9" w:rsidP="00041B5E">
            <w:pPr>
              <w:pStyle w:val="BodyTextIndent"/>
              <w:numPr>
                <w:ilvl w:val="0"/>
                <w:numId w:val="22"/>
              </w:numPr>
              <w:rPr>
                <w:sz w:val="18"/>
                <w:szCs w:val="18"/>
              </w:rPr>
            </w:pPr>
            <w:r w:rsidRPr="00A76889">
              <w:rPr>
                <w:sz w:val="18"/>
                <w:szCs w:val="18"/>
              </w:rPr>
              <w:t>The entire coverslip should be systematically examined under low (10X) and at least half of the coverslip at high (40X) powers for detection of eggs.  Note live or mature miracidia in active infections.</w:t>
            </w:r>
          </w:p>
          <w:p w:rsidR="00DF23C9" w:rsidRPr="00A76889" w:rsidRDefault="00DF23C9" w:rsidP="00041B5E">
            <w:pPr>
              <w:pStyle w:val="BodyTextIndent"/>
              <w:numPr>
                <w:ilvl w:val="0"/>
                <w:numId w:val="22"/>
              </w:numPr>
              <w:rPr>
                <w:sz w:val="18"/>
                <w:szCs w:val="18"/>
              </w:rPr>
            </w:pPr>
            <w:r w:rsidRPr="00A76889">
              <w:rPr>
                <w:sz w:val="18"/>
                <w:szCs w:val="18"/>
              </w:rPr>
              <w:t>If eggs are present, report the genus and species and whether the eggs are viable or non-viable.</w:t>
            </w:r>
          </w:p>
          <w:p w:rsidR="00DF23C9" w:rsidRPr="00A76889" w:rsidRDefault="00DF23C9">
            <w:pPr>
              <w:pStyle w:val="BodyTextIndent"/>
              <w:ind w:left="1440"/>
              <w:rPr>
                <w:sz w:val="18"/>
                <w:szCs w:val="18"/>
              </w:rPr>
            </w:pPr>
            <w:r w:rsidRPr="00A76889">
              <w:rPr>
                <w:sz w:val="18"/>
                <w:szCs w:val="18"/>
              </w:rPr>
              <w:t>Example:   1. Schistosoma</w:t>
            </w:r>
            <w:r w:rsidRPr="00A76889">
              <w:rPr>
                <w:i/>
                <w:iCs/>
                <w:sz w:val="18"/>
                <w:szCs w:val="18"/>
              </w:rPr>
              <w:t xml:space="preserve"> haematobium </w:t>
            </w:r>
            <w:r w:rsidRPr="00A76889">
              <w:rPr>
                <w:sz w:val="18"/>
                <w:szCs w:val="18"/>
              </w:rPr>
              <w:t>eggs present (viable eggs seen).</w:t>
            </w:r>
          </w:p>
          <w:p w:rsidR="00DF23C9" w:rsidRPr="00A76889" w:rsidRDefault="00DF23C9">
            <w:pPr>
              <w:pStyle w:val="BodyTextIndent"/>
              <w:ind w:left="1440"/>
              <w:rPr>
                <w:sz w:val="18"/>
                <w:szCs w:val="18"/>
              </w:rPr>
            </w:pPr>
            <w:r w:rsidRPr="00A76889">
              <w:rPr>
                <w:sz w:val="18"/>
                <w:szCs w:val="18"/>
              </w:rPr>
              <w:t xml:space="preserve">                  2.  </w:t>
            </w:r>
            <w:r w:rsidRPr="00A76889">
              <w:rPr>
                <w:i/>
                <w:iCs/>
                <w:sz w:val="18"/>
                <w:szCs w:val="18"/>
              </w:rPr>
              <w:t xml:space="preserve">Schistosoma haematobium </w:t>
            </w:r>
            <w:r w:rsidRPr="00A76889">
              <w:rPr>
                <w:sz w:val="18"/>
                <w:szCs w:val="18"/>
              </w:rPr>
              <w:t>eggs present (nonviable, eggshells only).</w:t>
            </w:r>
          </w:p>
          <w:p w:rsidR="00DF23C9" w:rsidRPr="00A76889" w:rsidRDefault="00DF23C9">
            <w:pPr>
              <w:pStyle w:val="BodyTextIndent"/>
              <w:ind w:left="1440"/>
              <w:rPr>
                <w:sz w:val="18"/>
                <w:szCs w:val="18"/>
              </w:rPr>
            </w:pPr>
          </w:p>
          <w:p w:rsidR="00DF23C9" w:rsidRPr="00A76889" w:rsidRDefault="00DF23C9" w:rsidP="00C422D7">
            <w:pPr>
              <w:pStyle w:val="Header"/>
              <w:tabs>
                <w:tab w:val="clear" w:pos="4320"/>
                <w:tab w:val="clear" w:pos="8640"/>
                <w:tab w:val="left" w:pos="443"/>
              </w:tabs>
              <w:rPr>
                <w:rFonts w:ascii="Arial" w:hAnsi="Arial"/>
                <w:sz w:val="18"/>
                <w:szCs w:val="18"/>
              </w:rPr>
            </w:pPr>
            <w:r w:rsidRPr="00A76889">
              <w:rPr>
                <w:rFonts w:ascii="Arial" w:hAnsi="Arial"/>
                <w:b/>
                <w:bCs/>
                <w:sz w:val="18"/>
                <w:szCs w:val="18"/>
              </w:rPr>
              <w:t xml:space="preserve">Sputum for Parasite Exam:  </w:t>
            </w:r>
            <w:r w:rsidRPr="00A76889">
              <w:rPr>
                <w:rFonts w:ascii="Arial" w:hAnsi="Arial"/>
                <w:sz w:val="18"/>
                <w:szCs w:val="18"/>
              </w:rPr>
              <w:t xml:space="preserve">Parasites that can be detected include Entamoeba histolytica, Paragonimus spp., Strongyloides stercoralis, Ascaris lumbricoides, and hookworm.  </w:t>
            </w:r>
          </w:p>
          <w:p w:rsidR="000F58BE" w:rsidRPr="00A76889" w:rsidRDefault="000F58BE" w:rsidP="00C422D7">
            <w:pPr>
              <w:pStyle w:val="Header"/>
              <w:tabs>
                <w:tab w:val="clear" w:pos="4320"/>
                <w:tab w:val="clear" w:pos="8640"/>
                <w:tab w:val="left" w:pos="443"/>
              </w:tabs>
              <w:rPr>
                <w:rFonts w:ascii="Arial" w:hAnsi="Arial"/>
                <w:sz w:val="18"/>
                <w:szCs w:val="18"/>
              </w:rPr>
            </w:pPr>
          </w:p>
          <w:p w:rsidR="00DF23C9" w:rsidRPr="00A76889" w:rsidRDefault="00DF23C9">
            <w:pPr>
              <w:pStyle w:val="Header"/>
              <w:tabs>
                <w:tab w:val="clear" w:pos="4320"/>
                <w:tab w:val="clear" w:pos="8640"/>
                <w:tab w:val="left" w:pos="803"/>
              </w:tabs>
              <w:ind w:left="803" w:hanging="180"/>
              <w:rPr>
                <w:rFonts w:ascii="Arial" w:hAnsi="Arial"/>
                <w:sz w:val="18"/>
                <w:szCs w:val="18"/>
              </w:rPr>
            </w:pPr>
            <w:r w:rsidRPr="00A76889">
              <w:rPr>
                <w:rFonts w:ascii="Arial" w:hAnsi="Arial"/>
                <w:sz w:val="18"/>
                <w:szCs w:val="18"/>
              </w:rPr>
              <w:t xml:space="preserve">1.  Mix 1 ml of sputum with 8 drops of Reagent A. </w:t>
            </w:r>
          </w:p>
          <w:p w:rsidR="00DF23C9" w:rsidRPr="00A76889" w:rsidRDefault="00DF23C9" w:rsidP="00041B5E">
            <w:pPr>
              <w:pStyle w:val="Header"/>
              <w:numPr>
                <w:ilvl w:val="0"/>
                <w:numId w:val="14"/>
              </w:numPr>
              <w:tabs>
                <w:tab w:val="clear" w:pos="4320"/>
                <w:tab w:val="clear" w:pos="8640"/>
                <w:tab w:val="left" w:pos="623"/>
                <w:tab w:val="left" w:pos="803"/>
              </w:tabs>
              <w:ind w:left="803" w:hanging="180"/>
              <w:rPr>
                <w:rFonts w:ascii="Arial" w:hAnsi="Arial"/>
                <w:sz w:val="18"/>
                <w:szCs w:val="18"/>
              </w:rPr>
            </w:pPr>
            <w:r w:rsidRPr="00A76889">
              <w:rPr>
                <w:rFonts w:ascii="Arial" w:hAnsi="Arial"/>
                <w:sz w:val="18"/>
                <w:szCs w:val="18"/>
              </w:rPr>
              <w:t xml:space="preserve">  Incubate at room temperature for 15 minutes.</w:t>
            </w:r>
          </w:p>
          <w:p w:rsidR="00DF23C9" w:rsidRPr="00A76889" w:rsidRDefault="00DF23C9" w:rsidP="00041B5E">
            <w:pPr>
              <w:pStyle w:val="Header"/>
              <w:numPr>
                <w:ilvl w:val="0"/>
                <w:numId w:val="14"/>
              </w:numPr>
              <w:tabs>
                <w:tab w:val="clear" w:pos="4320"/>
                <w:tab w:val="clear" w:pos="8640"/>
                <w:tab w:val="left" w:pos="623"/>
                <w:tab w:val="left" w:pos="803"/>
              </w:tabs>
              <w:ind w:left="803" w:hanging="180"/>
              <w:rPr>
                <w:rFonts w:ascii="Arial" w:hAnsi="Arial"/>
                <w:sz w:val="18"/>
                <w:szCs w:val="18"/>
              </w:rPr>
            </w:pPr>
            <w:r w:rsidRPr="00A76889">
              <w:rPr>
                <w:rFonts w:ascii="Arial" w:hAnsi="Arial"/>
                <w:sz w:val="18"/>
                <w:szCs w:val="18"/>
              </w:rPr>
              <w:t xml:space="preserve">  Add 2 ml of saline.</w:t>
            </w:r>
          </w:p>
          <w:p w:rsidR="00DF23C9" w:rsidRPr="00A76889" w:rsidRDefault="00DF23C9" w:rsidP="00041B5E">
            <w:pPr>
              <w:pStyle w:val="Header"/>
              <w:numPr>
                <w:ilvl w:val="0"/>
                <w:numId w:val="14"/>
              </w:numPr>
              <w:tabs>
                <w:tab w:val="clear" w:pos="4320"/>
                <w:tab w:val="clear" w:pos="8640"/>
                <w:tab w:val="left" w:pos="623"/>
                <w:tab w:val="left" w:pos="803"/>
              </w:tabs>
              <w:ind w:left="803" w:hanging="180"/>
              <w:rPr>
                <w:rFonts w:ascii="Arial" w:hAnsi="Arial"/>
                <w:sz w:val="18"/>
                <w:szCs w:val="18"/>
              </w:rPr>
            </w:pPr>
            <w:r w:rsidRPr="00A76889">
              <w:rPr>
                <w:rFonts w:ascii="Arial" w:hAnsi="Arial"/>
                <w:sz w:val="18"/>
                <w:szCs w:val="18"/>
              </w:rPr>
              <w:t xml:space="preserve">  Centrifuge for 5 minutes at 1,000-x g (2300rpm).</w:t>
            </w:r>
          </w:p>
          <w:p w:rsidR="00DF23C9" w:rsidRPr="00A76889" w:rsidRDefault="00DF23C9" w:rsidP="00C4083A">
            <w:pPr>
              <w:pStyle w:val="Header"/>
              <w:numPr>
                <w:ilvl w:val="0"/>
                <w:numId w:val="14"/>
              </w:numPr>
              <w:tabs>
                <w:tab w:val="clear" w:pos="705"/>
                <w:tab w:val="clear" w:pos="4320"/>
                <w:tab w:val="clear" w:pos="8640"/>
                <w:tab w:val="left" w:pos="803"/>
              </w:tabs>
              <w:ind w:left="803" w:hanging="180"/>
              <w:rPr>
                <w:rFonts w:ascii="Arial" w:hAnsi="Arial"/>
                <w:sz w:val="18"/>
                <w:szCs w:val="18"/>
              </w:rPr>
            </w:pPr>
            <w:r w:rsidRPr="00A76889">
              <w:rPr>
                <w:rFonts w:ascii="Arial" w:hAnsi="Arial"/>
                <w:sz w:val="18"/>
                <w:szCs w:val="18"/>
              </w:rPr>
              <w:t xml:space="preserve">  Decant supernatant and use sediment to prepare wet mounts for microscopic examination, and smear</w:t>
            </w:r>
            <w:r w:rsidR="0097663E" w:rsidRPr="00A76889">
              <w:rPr>
                <w:rFonts w:ascii="Arial" w:hAnsi="Arial"/>
                <w:sz w:val="18"/>
                <w:szCs w:val="18"/>
              </w:rPr>
              <w:t>s</w:t>
            </w:r>
            <w:r w:rsidRPr="00A76889">
              <w:rPr>
                <w:rFonts w:ascii="Arial" w:hAnsi="Arial"/>
                <w:sz w:val="18"/>
                <w:szCs w:val="18"/>
              </w:rPr>
              <w:t xml:space="preserve">   </w:t>
            </w:r>
            <w:r w:rsidR="00C4083A">
              <w:rPr>
                <w:rFonts w:ascii="Arial" w:hAnsi="Arial"/>
                <w:sz w:val="18"/>
                <w:szCs w:val="18"/>
              </w:rPr>
              <w:t xml:space="preserve">   </w:t>
            </w:r>
            <w:r w:rsidRPr="00A76889">
              <w:rPr>
                <w:rFonts w:ascii="Arial" w:hAnsi="Arial"/>
                <w:sz w:val="18"/>
                <w:szCs w:val="18"/>
              </w:rPr>
              <w:t>for trichrome permanent stain.</w:t>
            </w:r>
          </w:p>
          <w:p w:rsidR="0097663E" w:rsidRPr="00A76889" w:rsidRDefault="0097663E" w:rsidP="00C4083A">
            <w:pPr>
              <w:pStyle w:val="Header"/>
              <w:numPr>
                <w:ilvl w:val="0"/>
                <w:numId w:val="14"/>
              </w:numPr>
              <w:tabs>
                <w:tab w:val="clear" w:pos="4320"/>
                <w:tab w:val="clear" w:pos="8640"/>
              </w:tabs>
              <w:ind w:left="893" w:hanging="270"/>
              <w:rPr>
                <w:rFonts w:ascii="Arial" w:hAnsi="Arial" w:cs="Arial"/>
                <w:sz w:val="18"/>
                <w:szCs w:val="18"/>
              </w:rPr>
            </w:pPr>
            <w:r w:rsidRPr="00A76889">
              <w:rPr>
                <w:rFonts w:ascii="Arial" w:hAnsi="Arial" w:cs="Arial"/>
                <w:b/>
                <w:sz w:val="18"/>
                <w:szCs w:val="18"/>
              </w:rPr>
              <w:t xml:space="preserve">Direct </w:t>
            </w:r>
            <w:r w:rsidR="00DF23C9" w:rsidRPr="00A76889">
              <w:rPr>
                <w:rFonts w:ascii="Arial" w:hAnsi="Arial" w:cs="Arial"/>
                <w:b/>
                <w:sz w:val="18"/>
                <w:szCs w:val="18"/>
              </w:rPr>
              <w:t>Wet mounts</w:t>
            </w:r>
            <w:r w:rsidR="00DF23C9" w:rsidRPr="00A76889">
              <w:rPr>
                <w:rFonts w:ascii="Arial" w:hAnsi="Arial" w:cs="Arial"/>
                <w:sz w:val="18"/>
                <w:szCs w:val="18"/>
              </w:rPr>
              <w:t xml:space="preserve">: </w:t>
            </w:r>
            <w:r w:rsidRPr="00A76889">
              <w:rPr>
                <w:rFonts w:ascii="Arial" w:hAnsi="Arial" w:cs="Arial"/>
                <w:sz w:val="18"/>
                <w:szCs w:val="18"/>
              </w:rPr>
              <w:t xml:space="preserve"> </w:t>
            </w:r>
            <w:r w:rsidRPr="00A76889">
              <w:rPr>
                <w:rFonts w:ascii="Arial" w:hAnsi="Arial" w:cs="Arial"/>
                <w:b/>
                <w:color w:val="202020"/>
                <w:sz w:val="18"/>
                <w:szCs w:val="18"/>
              </w:rPr>
              <w:t>M</w:t>
            </w:r>
            <w:r w:rsidRPr="00A76889">
              <w:rPr>
                <w:rFonts w:ascii="Arial" w:hAnsi="Arial" w:cs="Arial" w:hint="eastAsia"/>
                <w:b/>
                <w:color w:val="202020"/>
                <w:sz w:val="18"/>
                <w:szCs w:val="18"/>
              </w:rPr>
              <w:t>ust be examined</w:t>
            </w:r>
            <w:r w:rsidRPr="00A76889">
              <w:rPr>
                <w:rFonts w:ascii="Arial" w:hAnsi="Arial" w:cs="Arial"/>
                <w:b/>
                <w:color w:val="202020"/>
                <w:sz w:val="18"/>
                <w:szCs w:val="18"/>
              </w:rPr>
              <w:t xml:space="preserve"> within 1 hour of collection</w:t>
            </w:r>
            <w:r w:rsidRPr="00A76889">
              <w:rPr>
                <w:rFonts w:ascii="Arial" w:hAnsi="Arial" w:cs="Arial"/>
                <w:color w:val="202020"/>
                <w:sz w:val="18"/>
                <w:szCs w:val="18"/>
              </w:rPr>
              <w:t>.</w:t>
            </w:r>
            <w:r w:rsidR="00DF23C9" w:rsidRPr="00A76889">
              <w:rPr>
                <w:rFonts w:ascii="Arial" w:hAnsi="Arial" w:cs="Arial"/>
                <w:sz w:val="18"/>
                <w:szCs w:val="18"/>
              </w:rPr>
              <w:t xml:space="preserve"> </w:t>
            </w:r>
          </w:p>
          <w:p w:rsidR="00826694" w:rsidRPr="00A76889" w:rsidRDefault="00DF23C9" w:rsidP="0097663E">
            <w:pPr>
              <w:pStyle w:val="Header"/>
              <w:tabs>
                <w:tab w:val="clear" w:pos="4320"/>
                <w:tab w:val="clear" w:pos="8640"/>
              </w:tabs>
              <w:ind w:left="983"/>
              <w:rPr>
                <w:rFonts w:ascii="Arial" w:hAnsi="Arial" w:cs="Arial"/>
                <w:sz w:val="18"/>
                <w:szCs w:val="18"/>
              </w:rPr>
            </w:pPr>
            <w:r w:rsidRPr="00A76889">
              <w:rPr>
                <w:rFonts w:ascii="Arial" w:hAnsi="Arial" w:cs="Arial"/>
                <w:sz w:val="18"/>
                <w:szCs w:val="18"/>
              </w:rPr>
              <w:t xml:space="preserve">Prepare two slides, saline mount, </w:t>
            </w:r>
            <w:r w:rsidRPr="00A76889">
              <w:rPr>
                <w:rFonts w:ascii="Arial" w:hAnsi="Arial" w:cs="Arial"/>
                <w:sz w:val="18"/>
                <w:szCs w:val="18"/>
                <w:u w:val="single"/>
              </w:rPr>
              <w:t>and</w:t>
            </w:r>
            <w:r w:rsidR="0097663E" w:rsidRPr="00A76889">
              <w:rPr>
                <w:rFonts w:ascii="Arial" w:hAnsi="Arial" w:cs="Arial"/>
                <w:sz w:val="18"/>
                <w:szCs w:val="18"/>
              </w:rPr>
              <w:t xml:space="preserve"> iodine mount.</w:t>
            </w:r>
          </w:p>
          <w:p w:rsidR="00826694" w:rsidRPr="00A76889" w:rsidRDefault="00826694" w:rsidP="00826694">
            <w:pPr>
              <w:pStyle w:val="BodyTextIndent"/>
              <w:numPr>
                <w:ilvl w:val="0"/>
                <w:numId w:val="41"/>
              </w:numPr>
              <w:ind w:left="1440"/>
              <w:rPr>
                <w:sz w:val="18"/>
                <w:szCs w:val="18"/>
              </w:rPr>
            </w:pPr>
            <w:r w:rsidRPr="00A76889">
              <w:rPr>
                <w:sz w:val="18"/>
                <w:szCs w:val="18"/>
              </w:rPr>
              <w:t>Mix a small amount of sputum sediment with a drop of 0.85% saline on a glass slide and cover with a 22x22 coverslip.</w:t>
            </w:r>
          </w:p>
          <w:p w:rsidR="00826694" w:rsidRPr="00A76889" w:rsidRDefault="00826694" w:rsidP="00826694">
            <w:pPr>
              <w:pStyle w:val="BodyTextIndent"/>
              <w:numPr>
                <w:ilvl w:val="0"/>
                <w:numId w:val="41"/>
              </w:numPr>
              <w:ind w:left="1440"/>
              <w:rPr>
                <w:sz w:val="18"/>
                <w:szCs w:val="18"/>
              </w:rPr>
            </w:pPr>
            <w:r w:rsidRPr="00A76889">
              <w:rPr>
                <w:sz w:val="18"/>
                <w:szCs w:val="18"/>
              </w:rPr>
              <w:t xml:space="preserve">Mix a second drop of sputum </w:t>
            </w:r>
            <w:r w:rsidR="0097663E" w:rsidRPr="00A76889">
              <w:rPr>
                <w:sz w:val="18"/>
                <w:szCs w:val="18"/>
              </w:rPr>
              <w:t>sediment with</w:t>
            </w:r>
            <w:r w:rsidRPr="00A76889">
              <w:rPr>
                <w:sz w:val="18"/>
                <w:szCs w:val="18"/>
              </w:rPr>
              <w:t xml:space="preserve"> Dobell and O’Connor iodine and coverslip.</w:t>
            </w:r>
          </w:p>
          <w:p w:rsidR="00826694" w:rsidRPr="00A76889" w:rsidRDefault="00826694" w:rsidP="0097663E">
            <w:pPr>
              <w:pStyle w:val="BodyTextIndent"/>
              <w:numPr>
                <w:ilvl w:val="0"/>
                <w:numId w:val="41"/>
              </w:numPr>
              <w:ind w:left="1440"/>
              <w:rPr>
                <w:sz w:val="18"/>
                <w:szCs w:val="18"/>
              </w:rPr>
            </w:pPr>
            <w:r w:rsidRPr="00A76889">
              <w:rPr>
                <w:sz w:val="18"/>
                <w:szCs w:val="18"/>
              </w:rPr>
              <w:t xml:space="preserve">If present, the blood or mucus portions of the specimen should always used for </w:t>
            </w:r>
            <w:r w:rsidR="0097663E" w:rsidRPr="00A76889">
              <w:rPr>
                <w:sz w:val="18"/>
                <w:szCs w:val="18"/>
              </w:rPr>
              <w:t xml:space="preserve">the </w:t>
            </w:r>
            <w:r w:rsidRPr="00A76889">
              <w:rPr>
                <w:sz w:val="18"/>
                <w:szCs w:val="18"/>
              </w:rPr>
              <w:t>direct mount</w:t>
            </w:r>
            <w:r w:rsidR="0097663E" w:rsidRPr="00A76889">
              <w:rPr>
                <w:sz w:val="18"/>
                <w:szCs w:val="18"/>
              </w:rPr>
              <w:t>s</w:t>
            </w:r>
            <w:r w:rsidRPr="00A76889">
              <w:rPr>
                <w:sz w:val="18"/>
                <w:szCs w:val="18"/>
              </w:rPr>
              <w:t xml:space="preserve"> </w:t>
            </w:r>
          </w:p>
          <w:p w:rsidR="00DF23C9" w:rsidRPr="00A76889" w:rsidRDefault="00DF23C9" w:rsidP="00C4083A">
            <w:pPr>
              <w:pStyle w:val="BodyTextIndent"/>
              <w:numPr>
                <w:ilvl w:val="0"/>
                <w:numId w:val="14"/>
              </w:numPr>
              <w:ind w:left="893" w:hanging="270"/>
              <w:rPr>
                <w:sz w:val="18"/>
                <w:szCs w:val="18"/>
              </w:rPr>
            </w:pPr>
            <w:r w:rsidRPr="00A76889">
              <w:rPr>
                <w:sz w:val="18"/>
              </w:rPr>
              <w:t xml:space="preserve"> Both </w:t>
            </w:r>
            <w:r w:rsidRPr="00A76889">
              <w:rPr>
                <w:sz w:val="18"/>
                <w:u w:val="single"/>
              </w:rPr>
              <w:t>entire</w:t>
            </w:r>
            <w:r w:rsidRPr="00A76889">
              <w:rPr>
                <w:sz w:val="18"/>
              </w:rPr>
              <w:t xml:space="preserve"> coverslips (iodine and saline) should be systematically examined under low (10X) </w:t>
            </w:r>
            <w:r w:rsidR="0097663E" w:rsidRPr="00A76889">
              <w:rPr>
                <w:sz w:val="18"/>
              </w:rPr>
              <w:t xml:space="preserve">power </w:t>
            </w:r>
            <w:r w:rsidR="0097663E" w:rsidRPr="00A76889">
              <w:rPr>
                <w:sz w:val="18"/>
                <w:szCs w:val="18"/>
              </w:rPr>
              <w:t xml:space="preserve">(to scan for suspicious objects) </w:t>
            </w:r>
            <w:r w:rsidR="0097663E" w:rsidRPr="00A76889">
              <w:rPr>
                <w:sz w:val="18"/>
              </w:rPr>
              <w:t>and high (40X) power</w:t>
            </w:r>
            <w:r w:rsidRPr="00A76889">
              <w:rPr>
                <w:sz w:val="18"/>
              </w:rPr>
              <w:t xml:space="preserve"> for detection of eggs, cysts, and trophozooites. </w:t>
            </w:r>
            <w:r w:rsidRPr="00A76889">
              <w:rPr>
                <w:sz w:val="18"/>
                <w:szCs w:val="18"/>
              </w:rPr>
              <w:t xml:space="preserve"> </w:t>
            </w:r>
            <w:r w:rsidR="0097663E" w:rsidRPr="00A76889">
              <w:rPr>
                <w:sz w:val="18"/>
                <w:szCs w:val="18"/>
              </w:rPr>
              <w:t>Mobility of trophozooites should also be noted in fresh specimens.</w:t>
            </w:r>
          </w:p>
          <w:p w:rsidR="00DF23C9" w:rsidRPr="00A76889" w:rsidRDefault="00DF23C9" w:rsidP="00041B5E">
            <w:pPr>
              <w:pStyle w:val="Header"/>
              <w:numPr>
                <w:ilvl w:val="0"/>
                <w:numId w:val="14"/>
              </w:numPr>
              <w:tabs>
                <w:tab w:val="clear" w:pos="4320"/>
                <w:tab w:val="clear" w:pos="8640"/>
                <w:tab w:val="left" w:pos="623"/>
                <w:tab w:val="left" w:pos="803"/>
              </w:tabs>
              <w:ind w:left="803" w:hanging="180"/>
              <w:rPr>
                <w:rFonts w:ascii="Arial" w:hAnsi="Arial" w:cs="Arial"/>
                <w:sz w:val="18"/>
                <w:szCs w:val="18"/>
              </w:rPr>
            </w:pPr>
            <w:r w:rsidRPr="00A76889">
              <w:rPr>
                <w:rFonts w:ascii="Arial" w:hAnsi="Arial" w:cs="Arial"/>
                <w:sz w:val="18"/>
                <w:szCs w:val="18"/>
              </w:rPr>
              <w:t xml:space="preserve">  </w:t>
            </w:r>
            <w:r w:rsidRPr="00A76889">
              <w:rPr>
                <w:rFonts w:ascii="Arial" w:hAnsi="Arial" w:cs="Arial"/>
                <w:b/>
                <w:sz w:val="18"/>
                <w:szCs w:val="18"/>
              </w:rPr>
              <w:t>Trichrome Permanent stain:</w:t>
            </w:r>
            <w:r w:rsidRPr="00A76889">
              <w:rPr>
                <w:rFonts w:ascii="Arial" w:hAnsi="Arial" w:cs="Arial"/>
                <w:sz w:val="18"/>
                <w:szCs w:val="18"/>
              </w:rPr>
              <w:t xml:space="preserve">  Make 2 slides by mixing a drop of sediment and a drop of PVA fixative on blue adhesive slides.  When slides are dry, stain with trichrome stain,</w:t>
            </w:r>
            <w:r w:rsidR="0097663E" w:rsidRPr="00A76889">
              <w:rPr>
                <w:rFonts w:ascii="Arial" w:hAnsi="Arial" w:cs="Arial"/>
                <w:sz w:val="18"/>
                <w:szCs w:val="18"/>
              </w:rPr>
              <w:t xml:space="preserve"> as in Permanent Stain section</w:t>
            </w:r>
            <w:r w:rsidRPr="00A76889">
              <w:rPr>
                <w:rFonts w:ascii="Arial" w:hAnsi="Arial" w:cs="Arial"/>
                <w:sz w:val="18"/>
                <w:szCs w:val="18"/>
              </w:rPr>
              <w:t>.</w:t>
            </w:r>
          </w:p>
          <w:p w:rsidR="00DF23C9" w:rsidRPr="00A76889" w:rsidRDefault="00DF23C9" w:rsidP="00041B5E">
            <w:pPr>
              <w:pStyle w:val="Header"/>
              <w:numPr>
                <w:ilvl w:val="0"/>
                <w:numId w:val="14"/>
              </w:numPr>
              <w:tabs>
                <w:tab w:val="clear" w:pos="705"/>
                <w:tab w:val="clear" w:pos="4320"/>
                <w:tab w:val="clear" w:pos="8640"/>
                <w:tab w:val="left" w:pos="623"/>
                <w:tab w:val="left" w:pos="803"/>
                <w:tab w:val="num" w:pos="983"/>
              </w:tabs>
              <w:ind w:left="803" w:hanging="180"/>
              <w:rPr>
                <w:rFonts w:ascii="Arial" w:hAnsi="Arial" w:cs="Arial"/>
                <w:sz w:val="20"/>
              </w:rPr>
            </w:pPr>
            <w:r w:rsidRPr="00A76889">
              <w:rPr>
                <w:rFonts w:ascii="Arial" w:hAnsi="Arial" w:cs="Arial"/>
                <w:sz w:val="18"/>
                <w:szCs w:val="18"/>
              </w:rPr>
              <w:t xml:space="preserve">  </w:t>
            </w:r>
            <w:r w:rsidRPr="00A76889">
              <w:rPr>
                <w:rFonts w:ascii="Arial" w:hAnsi="Arial" w:cs="Arial"/>
                <w:b/>
                <w:sz w:val="18"/>
                <w:szCs w:val="18"/>
              </w:rPr>
              <w:t>Preserve remaining specimen</w:t>
            </w:r>
            <w:r w:rsidRPr="00A76889">
              <w:rPr>
                <w:rFonts w:ascii="Arial" w:hAnsi="Arial" w:cs="Arial"/>
                <w:sz w:val="18"/>
                <w:szCs w:val="18"/>
              </w:rPr>
              <w:t xml:space="preserve"> by adding formalin in 1:3 ratio (sputum: formalin).</w:t>
            </w:r>
            <w:r w:rsidRPr="00A76889">
              <w:rPr>
                <w:sz w:val="20"/>
              </w:rPr>
              <w:t xml:space="preserve">  </w:t>
            </w:r>
          </w:p>
          <w:p w:rsidR="00C422D7" w:rsidRPr="00A76889" w:rsidRDefault="00C422D7" w:rsidP="00C422D7">
            <w:pPr>
              <w:pStyle w:val="Header"/>
              <w:tabs>
                <w:tab w:val="clear" w:pos="4320"/>
                <w:tab w:val="clear" w:pos="8640"/>
                <w:tab w:val="left" w:pos="623"/>
                <w:tab w:val="left" w:pos="803"/>
              </w:tabs>
              <w:ind w:left="803"/>
              <w:rPr>
                <w:rFonts w:ascii="Arial" w:hAnsi="Arial" w:cs="Arial"/>
                <w:sz w:val="20"/>
              </w:rPr>
            </w:pPr>
          </w:p>
        </w:tc>
      </w:tr>
      <w:tr w:rsidR="00DF23C9">
        <w:trPr>
          <w:gridAfter w:val="2"/>
          <w:wAfter w:w="5390" w:type="dxa"/>
        </w:trPr>
        <w:tc>
          <w:tcPr>
            <w:tcW w:w="1789" w:type="dxa"/>
            <w:tcBorders>
              <w:top w:val="nil"/>
              <w:left w:val="nil"/>
              <w:bottom w:val="nil"/>
              <w:right w:val="nil"/>
            </w:tcBorders>
          </w:tcPr>
          <w:p w:rsidR="00DF23C9" w:rsidRDefault="00DF23C9">
            <w:pPr>
              <w:rPr>
                <w:rFonts w:ascii="Arial" w:hAnsi="Arial"/>
                <w:b/>
                <w:color w:val="0000FF"/>
                <w:sz w:val="20"/>
              </w:rPr>
            </w:pPr>
          </w:p>
          <w:p w:rsidR="00DF23C9" w:rsidRDefault="00DF23C9">
            <w:pPr>
              <w:rPr>
                <w:rFonts w:ascii="Arial" w:hAnsi="Arial"/>
                <w:b/>
                <w:color w:val="0000FF"/>
                <w:sz w:val="20"/>
              </w:rPr>
            </w:pPr>
            <w:r>
              <w:rPr>
                <w:rFonts w:ascii="Arial" w:hAnsi="Arial"/>
                <w:b/>
                <w:color w:val="0000FF"/>
                <w:sz w:val="20"/>
              </w:rPr>
              <w:t>Limitations</w:t>
            </w:r>
          </w:p>
          <w:p w:rsidR="00DF23C9" w:rsidRDefault="00DF23C9">
            <w:pPr>
              <w:rPr>
                <w:rFonts w:ascii="Arial" w:hAnsi="Arial"/>
                <w:b/>
                <w:color w:val="0000FF"/>
                <w:sz w:val="20"/>
              </w:rPr>
            </w:pPr>
          </w:p>
        </w:tc>
        <w:tc>
          <w:tcPr>
            <w:tcW w:w="9381" w:type="dxa"/>
            <w:gridSpan w:val="9"/>
            <w:tcBorders>
              <w:top w:val="single" w:sz="4" w:space="0" w:color="auto"/>
              <w:left w:val="nil"/>
              <w:bottom w:val="single" w:sz="4" w:space="0" w:color="auto"/>
              <w:right w:val="nil"/>
            </w:tcBorders>
          </w:tcPr>
          <w:p w:rsidR="00DF23C9" w:rsidRDefault="00DF23C9">
            <w:pPr>
              <w:rPr>
                <w:rFonts w:ascii="Arial" w:hAnsi="Arial" w:cs="Arial"/>
                <w:sz w:val="18"/>
                <w:szCs w:val="18"/>
              </w:rPr>
            </w:pPr>
          </w:p>
          <w:p w:rsidR="00DF23C9" w:rsidRDefault="00DF23C9" w:rsidP="00041B5E">
            <w:pPr>
              <w:numPr>
                <w:ilvl w:val="0"/>
                <w:numId w:val="30"/>
              </w:numPr>
              <w:rPr>
                <w:rFonts w:ascii="Arial" w:hAnsi="Arial" w:cs="Arial"/>
                <w:sz w:val="18"/>
                <w:szCs w:val="18"/>
              </w:rPr>
            </w:pPr>
            <w:r>
              <w:rPr>
                <w:rFonts w:ascii="Arial" w:hAnsi="Arial" w:cs="Arial"/>
                <w:sz w:val="18"/>
                <w:szCs w:val="18"/>
              </w:rPr>
              <w:t xml:space="preserve">Refer to the policy </w:t>
            </w:r>
            <w:r>
              <w:rPr>
                <w:rFonts w:ascii="Arial" w:hAnsi="Arial" w:cs="Arial"/>
                <w:i/>
                <w:sz w:val="18"/>
                <w:szCs w:val="18"/>
              </w:rPr>
              <w:t xml:space="preserve">Specimen Rejection Criteria for Microbiology/Virology </w:t>
            </w:r>
            <w:r>
              <w:rPr>
                <w:rFonts w:ascii="Arial" w:hAnsi="Arial" w:cs="Arial"/>
                <w:sz w:val="18"/>
                <w:szCs w:val="18"/>
              </w:rPr>
              <w:t>for monitoring the acceptability of specimens for testing. Unless guidelines for delivery times are followed and inappropriate specimens are rejected, the laboratory results may be incorrect.</w:t>
            </w:r>
          </w:p>
          <w:p w:rsidR="00DF23C9" w:rsidRDefault="00DF23C9">
            <w:pPr>
              <w:rPr>
                <w:rFonts w:ascii="Arial" w:hAnsi="Arial" w:cs="Arial"/>
                <w:sz w:val="18"/>
                <w:szCs w:val="18"/>
              </w:rPr>
            </w:pPr>
          </w:p>
          <w:p w:rsidR="00DF23C9" w:rsidRDefault="00DF23C9" w:rsidP="00041B5E">
            <w:pPr>
              <w:pStyle w:val="dept"/>
              <w:numPr>
                <w:ilvl w:val="0"/>
                <w:numId w:val="30"/>
              </w:numPr>
              <w:rPr>
                <w:rFonts w:ascii="Arial" w:hAnsi="Arial" w:cs="Arial"/>
                <w:b w:val="0"/>
                <w:sz w:val="18"/>
                <w:szCs w:val="18"/>
              </w:rPr>
            </w:pPr>
            <w:r>
              <w:rPr>
                <w:rFonts w:ascii="Arial" w:hAnsi="Arial" w:cs="Arial"/>
                <w:b w:val="0"/>
                <w:sz w:val="18"/>
                <w:szCs w:val="18"/>
              </w:rPr>
              <w:t>Many organisms do not appear in stool specimens in consistent numbers on a daily basis; few or no parasites may be passed on one day, with many passed the next day. No more than one specimen should be submitted per day.</w:t>
            </w:r>
          </w:p>
          <w:p w:rsidR="00DF23C9" w:rsidRDefault="00DF23C9">
            <w:pPr>
              <w:pStyle w:val="dept"/>
              <w:rPr>
                <w:rFonts w:ascii="Arial" w:hAnsi="Arial" w:cs="Arial"/>
                <w:b w:val="0"/>
                <w:sz w:val="18"/>
                <w:szCs w:val="18"/>
              </w:rPr>
            </w:pPr>
          </w:p>
          <w:p w:rsidR="00DF23C9" w:rsidRDefault="00DF23C9" w:rsidP="00041B5E">
            <w:pPr>
              <w:pStyle w:val="dept"/>
              <w:numPr>
                <w:ilvl w:val="0"/>
                <w:numId w:val="30"/>
              </w:numPr>
              <w:rPr>
                <w:rFonts w:ascii="Arial" w:hAnsi="Arial" w:cs="Arial"/>
                <w:b w:val="0"/>
                <w:sz w:val="18"/>
                <w:szCs w:val="18"/>
              </w:rPr>
            </w:pPr>
            <w:r>
              <w:rPr>
                <w:rFonts w:ascii="Arial" w:hAnsi="Arial" w:cs="Arial"/>
                <w:b w:val="0"/>
                <w:sz w:val="18"/>
                <w:szCs w:val="18"/>
              </w:rPr>
              <w:t>Parasite exams on patients hospitalized &gt;3 days are not productive and should not be ordered unless special circumstances exist.</w:t>
            </w:r>
          </w:p>
          <w:p w:rsidR="00C422D7" w:rsidRDefault="00C422D7" w:rsidP="00C422D7">
            <w:pPr>
              <w:pStyle w:val="dept"/>
              <w:rPr>
                <w:rFonts w:ascii="Arial" w:hAnsi="Arial" w:cs="Arial"/>
                <w:b w:val="0"/>
                <w:sz w:val="18"/>
                <w:szCs w:val="18"/>
              </w:rPr>
            </w:pPr>
          </w:p>
          <w:p w:rsidR="00A76889" w:rsidRDefault="00A76889" w:rsidP="00C422D7">
            <w:pPr>
              <w:pStyle w:val="dept"/>
              <w:rPr>
                <w:rFonts w:ascii="Arial" w:hAnsi="Arial" w:cs="Arial"/>
                <w:b w:val="0"/>
                <w:sz w:val="18"/>
                <w:szCs w:val="18"/>
              </w:rPr>
            </w:pPr>
          </w:p>
        </w:tc>
      </w:tr>
      <w:tr w:rsidR="00DF23C9">
        <w:trPr>
          <w:gridAfter w:val="2"/>
          <w:wAfter w:w="5390" w:type="dxa"/>
        </w:trPr>
        <w:tc>
          <w:tcPr>
            <w:tcW w:w="1789" w:type="dxa"/>
            <w:tcBorders>
              <w:top w:val="nil"/>
              <w:left w:val="nil"/>
              <w:bottom w:val="nil"/>
              <w:right w:val="nil"/>
            </w:tcBorders>
          </w:tcPr>
          <w:p w:rsidR="00DF23C9" w:rsidRDefault="00DF23C9">
            <w:pPr>
              <w:rPr>
                <w:rFonts w:ascii="Arial" w:hAnsi="Arial"/>
                <w:b/>
                <w:color w:val="0000FF"/>
                <w:sz w:val="20"/>
              </w:rPr>
            </w:pPr>
          </w:p>
          <w:p w:rsidR="00A76889" w:rsidRDefault="00A76889">
            <w:pPr>
              <w:rPr>
                <w:rFonts w:ascii="Arial" w:hAnsi="Arial"/>
                <w:b/>
                <w:color w:val="0000FF"/>
                <w:sz w:val="20"/>
              </w:rPr>
            </w:pPr>
          </w:p>
          <w:p w:rsidR="00DF23C9" w:rsidRDefault="00DF23C9">
            <w:pPr>
              <w:rPr>
                <w:rFonts w:ascii="Arial" w:hAnsi="Arial"/>
                <w:b/>
                <w:color w:val="0000FF"/>
                <w:sz w:val="20"/>
              </w:rPr>
            </w:pPr>
            <w:r>
              <w:rPr>
                <w:rFonts w:ascii="Arial" w:hAnsi="Arial"/>
                <w:b/>
                <w:color w:val="0000FF"/>
                <w:sz w:val="20"/>
              </w:rPr>
              <w:t xml:space="preserve">Method </w:t>
            </w:r>
            <w:r>
              <w:rPr>
                <w:rFonts w:ascii="Arial" w:hAnsi="Arial"/>
                <w:b/>
                <w:color w:val="0000FF"/>
                <w:sz w:val="20"/>
              </w:rPr>
              <w:lastRenderedPageBreak/>
              <w:t>Performance Specifications</w:t>
            </w:r>
          </w:p>
          <w:p w:rsidR="00DF23C9" w:rsidRDefault="00DF23C9">
            <w:pPr>
              <w:rPr>
                <w:rFonts w:ascii="Arial" w:hAnsi="Arial"/>
                <w:b/>
                <w:color w:val="0000FF"/>
                <w:sz w:val="20"/>
              </w:rPr>
            </w:pPr>
          </w:p>
        </w:tc>
        <w:tc>
          <w:tcPr>
            <w:tcW w:w="9381" w:type="dxa"/>
            <w:gridSpan w:val="9"/>
            <w:tcBorders>
              <w:top w:val="single" w:sz="4" w:space="0" w:color="auto"/>
              <w:left w:val="nil"/>
              <w:bottom w:val="single" w:sz="4" w:space="0" w:color="auto"/>
              <w:right w:val="nil"/>
            </w:tcBorders>
          </w:tcPr>
          <w:p w:rsidR="00DF23C9" w:rsidRDefault="00DF23C9">
            <w:pPr>
              <w:rPr>
                <w:rFonts w:ascii="Arial" w:hAnsi="Arial" w:cs="Arial"/>
                <w:sz w:val="18"/>
                <w:szCs w:val="18"/>
              </w:rPr>
            </w:pPr>
          </w:p>
          <w:p w:rsidR="00DF23C9" w:rsidRDefault="00DF23C9" w:rsidP="00041B5E">
            <w:pPr>
              <w:pStyle w:val="Header"/>
              <w:numPr>
                <w:ilvl w:val="0"/>
                <w:numId w:val="28"/>
              </w:numPr>
              <w:tabs>
                <w:tab w:val="clear" w:pos="4320"/>
                <w:tab w:val="clear" w:pos="8640"/>
              </w:tabs>
              <w:rPr>
                <w:rFonts w:ascii="Arial" w:hAnsi="Arial" w:cs="Arial"/>
                <w:sz w:val="18"/>
                <w:szCs w:val="18"/>
              </w:rPr>
            </w:pPr>
            <w:r>
              <w:rPr>
                <w:rFonts w:ascii="Arial" w:hAnsi="Arial" w:cs="Arial"/>
                <w:sz w:val="18"/>
                <w:szCs w:val="18"/>
              </w:rPr>
              <w:t xml:space="preserve">If only a formalin vial is received, the doctor must be called and testing cancelled. If they are interested in </w:t>
            </w:r>
            <w:r>
              <w:rPr>
                <w:rFonts w:ascii="Arial" w:hAnsi="Arial" w:cs="Arial"/>
                <w:i/>
                <w:sz w:val="18"/>
                <w:szCs w:val="18"/>
              </w:rPr>
              <w:t>Giardia or Cryptosporidium</w:t>
            </w:r>
            <w:r>
              <w:rPr>
                <w:rFonts w:ascii="Arial" w:hAnsi="Arial" w:cs="Arial"/>
                <w:sz w:val="18"/>
                <w:szCs w:val="18"/>
              </w:rPr>
              <w:t>, a CRID can be offered.</w:t>
            </w:r>
          </w:p>
          <w:p w:rsidR="00DF23C9" w:rsidRDefault="00DF23C9">
            <w:pPr>
              <w:pStyle w:val="Header"/>
              <w:tabs>
                <w:tab w:val="clear" w:pos="4320"/>
                <w:tab w:val="clear" w:pos="8640"/>
              </w:tabs>
              <w:rPr>
                <w:rFonts w:ascii="Arial" w:hAnsi="Arial" w:cs="Arial"/>
                <w:sz w:val="18"/>
                <w:szCs w:val="18"/>
              </w:rPr>
            </w:pPr>
          </w:p>
          <w:p w:rsidR="00DF23C9" w:rsidRDefault="00DF23C9" w:rsidP="00041B5E">
            <w:pPr>
              <w:pStyle w:val="Header"/>
              <w:numPr>
                <w:ilvl w:val="0"/>
                <w:numId w:val="28"/>
              </w:numPr>
              <w:tabs>
                <w:tab w:val="clear" w:pos="4320"/>
                <w:tab w:val="clear" w:pos="8640"/>
              </w:tabs>
              <w:rPr>
                <w:rFonts w:ascii="Arial" w:hAnsi="Arial" w:cs="Arial"/>
                <w:sz w:val="18"/>
                <w:szCs w:val="18"/>
              </w:rPr>
            </w:pPr>
            <w:r>
              <w:rPr>
                <w:rFonts w:ascii="Arial" w:hAnsi="Arial" w:cs="Arial"/>
                <w:sz w:val="18"/>
                <w:szCs w:val="18"/>
              </w:rPr>
              <w:lastRenderedPageBreak/>
              <w:t>If only a PVA vial is received, a concentrate and permanent smear can be performed from this vial.</w:t>
            </w:r>
          </w:p>
          <w:p w:rsidR="00DF23C9" w:rsidRDefault="00DF23C9">
            <w:pPr>
              <w:pStyle w:val="Header"/>
              <w:tabs>
                <w:tab w:val="clear" w:pos="4320"/>
                <w:tab w:val="clear" w:pos="8640"/>
              </w:tabs>
              <w:rPr>
                <w:rFonts w:ascii="Arial" w:hAnsi="Arial" w:cs="Arial"/>
                <w:sz w:val="18"/>
                <w:szCs w:val="18"/>
              </w:rPr>
            </w:pPr>
          </w:p>
          <w:p w:rsidR="00DF23C9" w:rsidRDefault="00DF23C9" w:rsidP="00041B5E">
            <w:pPr>
              <w:pStyle w:val="Header"/>
              <w:numPr>
                <w:ilvl w:val="0"/>
                <w:numId w:val="28"/>
              </w:numPr>
              <w:tabs>
                <w:tab w:val="clear" w:pos="4320"/>
                <w:tab w:val="clear" w:pos="8640"/>
              </w:tabs>
              <w:rPr>
                <w:rFonts w:ascii="Arial" w:hAnsi="Arial" w:cs="Arial"/>
                <w:sz w:val="18"/>
                <w:szCs w:val="18"/>
              </w:rPr>
            </w:pPr>
            <w:r>
              <w:rPr>
                <w:rFonts w:ascii="Arial" w:hAnsi="Arial" w:cs="Arial"/>
                <w:sz w:val="18"/>
                <w:szCs w:val="18"/>
              </w:rPr>
              <w:t>If a SAF or ECOFIX vial is received, it can be processed for concentrate and permanent smear as described above. Be sure to use the Poly-L-Lysine adhesive coated slides.</w:t>
            </w:r>
          </w:p>
          <w:p w:rsidR="00784183" w:rsidRDefault="00784183" w:rsidP="00F801C4">
            <w:pPr>
              <w:pStyle w:val="Header"/>
              <w:tabs>
                <w:tab w:val="clear" w:pos="4320"/>
                <w:tab w:val="clear" w:pos="8640"/>
                <w:tab w:val="left" w:pos="3060"/>
              </w:tabs>
              <w:rPr>
                <w:rFonts w:ascii="Arial" w:hAnsi="Arial" w:cs="Arial"/>
                <w:sz w:val="18"/>
                <w:szCs w:val="18"/>
              </w:rPr>
            </w:pPr>
          </w:p>
          <w:p w:rsidR="00DF23C9" w:rsidRPr="00437C41" w:rsidRDefault="00B07D39" w:rsidP="00041B5E">
            <w:pPr>
              <w:pStyle w:val="Header"/>
              <w:numPr>
                <w:ilvl w:val="0"/>
                <w:numId w:val="28"/>
              </w:numPr>
              <w:tabs>
                <w:tab w:val="clear" w:pos="4320"/>
                <w:tab w:val="clear" w:pos="8640"/>
                <w:tab w:val="left" w:pos="3060"/>
              </w:tabs>
              <w:rPr>
                <w:rFonts w:ascii="Arial" w:hAnsi="Arial" w:cs="Arial"/>
                <w:sz w:val="18"/>
                <w:szCs w:val="18"/>
              </w:rPr>
            </w:pPr>
            <w:r>
              <w:rPr>
                <w:rFonts w:ascii="Arial" w:hAnsi="Arial" w:cs="Arial"/>
                <w:sz w:val="18"/>
                <w:szCs w:val="18"/>
              </w:rPr>
              <w:t xml:space="preserve">Initial </w:t>
            </w:r>
            <w:r w:rsidR="00861D24">
              <w:rPr>
                <w:rFonts w:ascii="Arial" w:hAnsi="Arial" w:cs="Arial"/>
                <w:sz w:val="18"/>
                <w:szCs w:val="18"/>
              </w:rPr>
              <w:t xml:space="preserve">Micrometer calibration:  </w:t>
            </w:r>
            <w:r w:rsidR="00437C41">
              <w:rPr>
                <w:rFonts w:ascii="Arial" w:hAnsi="Arial" w:cs="Arial"/>
                <w:sz w:val="18"/>
                <w:szCs w:val="18"/>
              </w:rPr>
              <w:t>Use micrometer</w:t>
            </w:r>
            <w:r w:rsidR="00437C41">
              <w:rPr>
                <w:rFonts w:ascii="Arial" w:hAnsi="Arial" w:cs="Arial"/>
                <w:sz w:val="20"/>
                <w:szCs w:val="20"/>
              </w:rPr>
              <w:t xml:space="preserve"> to measure the</w:t>
            </w:r>
            <w:r w:rsidR="00437C41" w:rsidRPr="00437C41">
              <w:rPr>
                <w:rFonts w:ascii="Arial" w:hAnsi="Arial" w:cs="Arial"/>
                <w:sz w:val="20"/>
                <w:szCs w:val="20"/>
              </w:rPr>
              <w:t xml:space="preserve"> planar </w:t>
            </w:r>
            <w:r w:rsidR="00437C41">
              <w:rPr>
                <w:rFonts w:ascii="Arial" w:hAnsi="Arial" w:cs="Arial"/>
                <w:sz w:val="20"/>
                <w:szCs w:val="20"/>
              </w:rPr>
              <w:t xml:space="preserve">dimension in a microscope field. </w:t>
            </w:r>
            <w:r w:rsidR="00437C41" w:rsidRPr="00437C41">
              <w:rPr>
                <w:rFonts w:ascii="Arial" w:hAnsi="Arial" w:cs="Arial"/>
                <w:sz w:val="20"/>
                <w:szCs w:val="20"/>
              </w:rPr>
              <w:t>To measure the length of an object</w:t>
            </w:r>
            <w:r w:rsidR="00437C41">
              <w:rPr>
                <w:rFonts w:ascii="Arial" w:hAnsi="Arial" w:cs="Arial"/>
                <w:sz w:val="20"/>
                <w:szCs w:val="20"/>
              </w:rPr>
              <w:t>,</w:t>
            </w:r>
            <w:r w:rsidR="00437C41" w:rsidRPr="00437C41">
              <w:rPr>
                <w:rFonts w:ascii="Arial" w:hAnsi="Arial" w:cs="Arial"/>
                <w:sz w:val="20"/>
                <w:szCs w:val="20"/>
              </w:rPr>
              <w:t xml:space="preserve"> note the number of ocular divisions spanned by the object. Then multiply by the conversion factor for the magnification used</w:t>
            </w:r>
            <w:r w:rsidR="00437C41">
              <w:rPr>
                <w:rFonts w:ascii="Arial" w:hAnsi="Arial" w:cs="Arial"/>
                <w:sz w:val="20"/>
                <w:szCs w:val="20"/>
              </w:rPr>
              <w:t>.</w:t>
            </w:r>
            <w:r w:rsidR="00437C41" w:rsidRPr="00437C41">
              <w:rPr>
                <w:rFonts w:ascii="Arial" w:hAnsi="Arial" w:cs="Arial"/>
                <w:sz w:val="20"/>
                <w:szCs w:val="20"/>
              </w:rPr>
              <w:t xml:space="preserve"> The conversion factor is different at each magnification.</w:t>
            </w:r>
            <w:r w:rsidR="00437C41">
              <w:rPr>
                <w:rFonts w:ascii="Arial" w:hAnsi="Arial" w:cs="Arial"/>
                <w:sz w:val="20"/>
                <w:szCs w:val="20"/>
              </w:rPr>
              <w:t xml:space="preserve"> Use table below:</w:t>
            </w:r>
          </w:p>
          <w:p w:rsidR="00861D24" w:rsidRDefault="00861D24" w:rsidP="00861D24">
            <w:pPr>
              <w:pStyle w:val="Header"/>
              <w:tabs>
                <w:tab w:val="clear" w:pos="4320"/>
                <w:tab w:val="clear" w:pos="8640"/>
                <w:tab w:val="left" w:pos="3060"/>
              </w:tabs>
              <w:ind w:left="360"/>
              <w:rPr>
                <w:rFonts w:ascii="Arial" w:hAnsi="Arial" w:cs="Arial"/>
                <w:sz w:val="20"/>
                <w:szCs w:val="20"/>
              </w:rPr>
            </w:pPr>
          </w:p>
          <w:p w:rsidR="00437C41" w:rsidRPr="00784183" w:rsidRDefault="00437C41" w:rsidP="00861D24">
            <w:pPr>
              <w:pStyle w:val="Header"/>
              <w:tabs>
                <w:tab w:val="clear" w:pos="4320"/>
                <w:tab w:val="clear" w:pos="8640"/>
                <w:tab w:val="left" w:pos="3060"/>
              </w:tabs>
              <w:ind w:left="360"/>
              <w:rPr>
                <w:rFonts w:ascii="Arial" w:hAnsi="Arial" w:cs="Arial"/>
                <w:sz w:val="18"/>
                <w:szCs w:val="18"/>
              </w:rPr>
            </w:pPr>
            <w:r>
              <w:rPr>
                <w:rFonts w:ascii="Arial" w:hAnsi="Arial" w:cs="Arial"/>
                <w:sz w:val="20"/>
                <w:szCs w:val="20"/>
              </w:rPr>
              <w:t>Example: Using the Olympus scope, you measure 3 divisions with the 40x objective, multiply 3 x 2.3</w:t>
            </w:r>
            <w:r w:rsidR="00861D24">
              <w:rPr>
                <w:rFonts w:ascii="Arial" w:hAnsi="Arial" w:cs="Arial"/>
                <w:sz w:val="20"/>
                <w:szCs w:val="20"/>
              </w:rPr>
              <w:t>µm</w:t>
            </w:r>
            <w:r>
              <w:rPr>
                <w:rFonts w:ascii="Arial" w:hAnsi="Arial" w:cs="Arial"/>
                <w:sz w:val="20"/>
                <w:szCs w:val="20"/>
              </w:rPr>
              <w:t xml:space="preserve"> = 6.9</w:t>
            </w:r>
            <w:r w:rsidR="00861D24">
              <w:rPr>
                <w:rFonts w:ascii="Arial" w:hAnsi="Arial" w:cs="Arial"/>
                <w:sz w:val="20"/>
                <w:szCs w:val="20"/>
              </w:rPr>
              <w:t>µm. Round to 7µm.</w:t>
            </w:r>
          </w:p>
          <w:p w:rsidR="00784183" w:rsidRPr="00B07D39" w:rsidRDefault="00784183" w:rsidP="00784183">
            <w:pPr>
              <w:pStyle w:val="Header"/>
              <w:tabs>
                <w:tab w:val="clear" w:pos="4320"/>
                <w:tab w:val="clear" w:pos="8640"/>
                <w:tab w:val="left" w:pos="3060"/>
              </w:tabs>
              <w:ind w:left="360"/>
              <w:rPr>
                <w:rFonts w:ascii="Arial" w:hAnsi="Arial" w:cs="Arial"/>
                <w:sz w:val="18"/>
                <w:szCs w:val="18"/>
              </w:rPr>
            </w:pPr>
          </w:p>
          <w:tbl>
            <w:tblPr>
              <w:tblW w:w="1054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8"/>
              <w:gridCol w:w="618"/>
              <w:gridCol w:w="900"/>
              <w:gridCol w:w="900"/>
              <w:gridCol w:w="810"/>
              <w:gridCol w:w="720"/>
              <w:gridCol w:w="720"/>
              <w:gridCol w:w="900"/>
              <w:gridCol w:w="3942"/>
              <w:gridCol w:w="56"/>
            </w:tblGrid>
            <w:tr w:rsidR="00C77AFA" w:rsidRPr="00FF575F" w:rsidTr="00C77AFA">
              <w:trPr>
                <w:gridAfter w:val="1"/>
                <w:wAfter w:w="56" w:type="dxa"/>
                <w:trHeight w:val="683"/>
              </w:trPr>
              <w:tc>
                <w:tcPr>
                  <w:tcW w:w="978" w:type="dxa"/>
                  <w:tcBorders>
                    <w:bottom w:val="single" w:sz="4" w:space="0" w:color="auto"/>
                  </w:tcBorders>
                </w:tcPr>
                <w:p w:rsidR="00C77AFA" w:rsidRPr="00FF575F" w:rsidRDefault="00C77AFA" w:rsidP="00784183">
                  <w:pPr>
                    <w:pStyle w:val="Header"/>
                    <w:tabs>
                      <w:tab w:val="clear" w:pos="4320"/>
                      <w:tab w:val="clear" w:pos="8640"/>
                      <w:tab w:val="left" w:pos="3060"/>
                    </w:tabs>
                    <w:jc w:val="center"/>
                    <w:rPr>
                      <w:rFonts w:ascii="Arial" w:hAnsi="Arial" w:cs="Arial"/>
                      <w:sz w:val="18"/>
                      <w:szCs w:val="18"/>
                    </w:rPr>
                  </w:pPr>
                  <w:r>
                    <w:rPr>
                      <w:rFonts w:ascii="Arial" w:hAnsi="Arial" w:cs="Arial"/>
                      <w:sz w:val="18"/>
                      <w:szCs w:val="18"/>
                    </w:rPr>
                    <w:t>Scope Brand</w:t>
                  </w:r>
                </w:p>
              </w:tc>
              <w:tc>
                <w:tcPr>
                  <w:tcW w:w="618" w:type="dxa"/>
                  <w:tcBorders>
                    <w:bottom w:val="single" w:sz="4" w:space="0" w:color="auto"/>
                  </w:tcBorders>
                  <w:vAlign w:val="center"/>
                </w:tcPr>
                <w:p w:rsidR="00C77AFA" w:rsidRPr="00FF575F" w:rsidRDefault="00C77AFA" w:rsidP="00784183">
                  <w:pPr>
                    <w:pStyle w:val="Header"/>
                    <w:tabs>
                      <w:tab w:val="clear" w:pos="4320"/>
                      <w:tab w:val="clear" w:pos="8640"/>
                      <w:tab w:val="left" w:pos="3060"/>
                    </w:tabs>
                    <w:jc w:val="center"/>
                    <w:rPr>
                      <w:rFonts w:ascii="Arial" w:hAnsi="Arial" w:cs="Arial"/>
                      <w:sz w:val="18"/>
                      <w:szCs w:val="18"/>
                    </w:rPr>
                  </w:pPr>
                  <w:r w:rsidRPr="00FF575F">
                    <w:rPr>
                      <w:rFonts w:ascii="Arial" w:hAnsi="Arial" w:cs="Arial"/>
                      <w:sz w:val="18"/>
                      <w:szCs w:val="18"/>
                    </w:rPr>
                    <w:t>Date</w:t>
                  </w:r>
                </w:p>
              </w:tc>
              <w:tc>
                <w:tcPr>
                  <w:tcW w:w="900" w:type="dxa"/>
                  <w:tcBorders>
                    <w:bottom w:val="single" w:sz="4" w:space="0" w:color="auto"/>
                  </w:tcBorders>
                  <w:vAlign w:val="center"/>
                </w:tcPr>
                <w:p w:rsidR="00C77AFA" w:rsidRDefault="00C77AFA" w:rsidP="00784183">
                  <w:pPr>
                    <w:pStyle w:val="Header"/>
                    <w:tabs>
                      <w:tab w:val="clear" w:pos="4320"/>
                      <w:tab w:val="clear" w:pos="8640"/>
                      <w:tab w:val="left" w:pos="3060"/>
                    </w:tabs>
                    <w:jc w:val="center"/>
                    <w:rPr>
                      <w:rFonts w:ascii="Arial" w:hAnsi="Arial" w:cs="Arial"/>
                      <w:sz w:val="18"/>
                      <w:szCs w:val="18"/>
                    </w:rPr>
                  </w:pPr>
                  <w:r w:rsidRPr="00FF575F">
                    <w:rPr>
                      <w:rFonts w:ascii="Arial" w:hAnsi="Arial" w:cs="Arial"/>
                      <w:sz w:val="18"/>
                      <w:szCs w:val="18"/>
                    </w:rPr>
                    <w:t>BioMed</w:t>
                  </w:r>
                </w:p>
                <w:p w:rsidR="00C77AFA" w:rsidRDefault="00C77AFA" w:rsidP="00784183">
                  <w:pPr>
                    <w:pStyle w:val="Header"/>
                    <w:tabs>
                      <w:tab w:val="clear" w:pos="4320"/>
                      <w:tab w:val="clear" w:pos="8640"/>
                      <w:tab w:val="left" w:pos="3060"/>
                    </w:tabs>
                    <w:jc w:val="center"/>
                    <w:rPr>
                      <w:rFonts w:ascii="Arial" w:hAnsi="Arial" w:cs="Arial"/>
                      <w:sz w:val="18"/>
                      <w:szCs w:val="18"/>
                    </w:rPr>
                  </w:pPr>
                  <w:r>
                    <w:rPr>
                      <w:rFonts w:ascii="Arial" w:hAnsi="Arial" w:cs="Arial"/>
                      <w:sz w:val="18"/>
                      <w:szCs w:val="18"/>
                    </w:rPr>
                    <w:t>Asset</w:t>
                  </w:r>
                </w:p>
                <w:p w:rsidR="00C77AFA" w:rsidRPr="00FF575F" w:rsidRDefault="00C77AFA" w:rsidP="00784183">
                  <w:pPr>
                    <w:pStyle w:val="Header"/>
                    <w:tabs>
                      <w:tab w:val="clear" w:pos="4320"/>
                      <w:tab w:val="clear" w:pos="8640"/>
                      <w:tab w:val="left" w:pos="3060"/>
                    </w:tabs>
                    <w:jc w:val="center"/>
                    <w:rPr>
                      <w:rFonts w:ascii="Arial" w:hAnsi="Arial" w:cs="Arial"/>
                      <w:sz w:val="18"/>
                      <w:szCs w:val="18"/>
                    </w:rPr>
                  </w:pPr>
                  <w:r w:rsidRPr="00FF575F">
                    <w:rPr>
                      <w:rFonts w:ascii="Arial" w:hAnsi="Arial" w:cs="Arial"/>
                      <w:sz w:val="18"/>
                      <w:szCs w:val="18"/>
                    </w:rPr>
                    <w:t>Number</w:t>
                  </w:r>
                </w:p>
              </w:tc>
              <w:tc>
                <w:tcPr>
                  <w:tcW w:w="900" w:type="dxa"/>
                  <w:tcBorders>
                    <w:bottom w:val="single" w:sz="4" w:space="0" w:color="auto"/>
                  </w:tcBorders>
                  <w:vAlign w:val="center"/>
                </w:tcPr>
                <w:p w:rsidR="00C77AFA" w:rsidRPr="00FF575F" w:rsidRDefault="00C77AFA" w:rsidP="00784183">
                  <w:pPr>
                    <w:pStyle w:val="Header"/>
                    <w:tabs>
                      <w:tab w:val="clear" w:pos="4320"/>
                      <w:tab w:val="clear" w:pos="8640"/>
                      <w:tab w:val="left" w:pos="3060"/>
                    </w:tabs>
                    <w:jc w:val="center"/>
                    <w:rPr>
                      <w:rFonts w:ascii="Arial" w:hAnsi="Arial" w:cs="Arial"/>
                      <w:sz w:val="18"/>
                      <w:szCs w:val="18"/>
                    </w:rPr>
                  </w:pPr>
                  <w:r>
                    <w:rPr>
                      <w:rFonts w:ascii="Arial" w:hAnsi="Arial" w:cs="Arial"/>
                      <w:sz w:val="18"/>
                      <w:szCs w:val="18"/>
                    </w:rPr>
                    <w:t>Locatio</w:t>
                  </w:r>
                  <w:r w:rsidRPr="00FF575F">
                    <w:rPr>
                      <w:rFonts w:ascii="Arial" w:hAnsi="Arial" w:cs="Arial"/>
                      <w:sz w:val="18"/>
                      <w:szCs w:val="18"/>
                    </w:rPr>
                    <w:t>n</w:t>
                  </w:r>
                </w:p>
              </w:tc>
              <w:tc>
                <w:tcPr>
                  <w:tcW w:w="3150" w:type="dxa"/>
                  <w:gridSpan w:val="4"/>
                  <w:vAlign w:val="center"/>
                </w:tcPr>
                <w:p w:rsidR="00C77AFA" w:rsidRPr="00FF575F" w:rsidRDefault="00C77AFA" w:rsidP="00FF575F">
                  <w:pPr>
                    <w:pStyle w:val="Header"/>
                    <w:tabs>
                      <w:tab w:val="clear" w:pos="4320"/>
                      <w:tab w:val="clear" w:pos="8640"/>
                      <w:tab w:val="left" w:pos="3060"/>
                    </w:tabs>
                    <w:jc w:val="center"/>
                    <w:rPr>
                      <w:rFonts w:ascii="Arial" w:hAnsi="Arial" w:cs="Arial"/>
                      <w:sz w:val="18"/>
                      <w:szCs w:val="18"/>
                    </w:rPr>
                  </w:pPr>
                  <w:r w:rsidRPr="00FF575F">
                    <w:rPr>
                      <w:rFonts w:ascii="Arial" w:hAnsi="Arial" w:cs="Arial"/>
                      <w:sz w:val="18"/>
                      <w:szCs w:val="18"/>
                    </w:rPr>
                    <w:t>Power of Objective</w:t>
                  </w:r>
                </w:p>
              </w:tc>
              <w:tc>
                <w:tcPr>
                  <w:tcW w:w="3942" w:type="dxa"/>
                  <w:tcBorders>
                    <w:top w:val="nil"/>
                    <w:bottom w:val="nil"/>
                  </w:tcBorders>
                </w:tcPr>
                <w:p w:rsidR="00C77AFA" w:rsidRPr="00FF575F" w:rsidRDefault="00C77AFA" w:rsidP="00FF575F">
                  <w:pPr>
                    <w:pStyle w:val="Header"/>
                    <w:tabs>
                      <w:tab w:val="clear" w:pos="4320"/>
                      <w:tab w:val="clear" w:pos="8640"/>
                      <w:tab w:val="left" w:pos="3060"/>
                    </w:tabs>
                    <w:rPr>
                      <w:rFonts w:ascii="Arial" w:hAnsi="Arial" w:cs="Arial"/>
                      <w:sz w:val="18"/>
                      <w:szCs w:val="18"/>
                    </w:rPr>
                  </w:pPr>
                </w:p>
              </w:tc>
            </w:tr>
            <w:tr w:rsidR="00C77AFA" w:rsidRPr="00FF575F" w:rsidTr="00C77AFA">
              <w:tc>
                <w:tcPr>
                  <w:tcW w:w="978" w:type="dxa"/>
                  <w:shd w:val="clear" w:color="auto" w:fill="BFBFBF"/>
                </w:tcPr>
                <w:p w:rsidR="00C77AFA" w:rsidRPr="00FF575F" w:rsidRDefault="00C77AFA" w:rsidP="00FF575F">
                  <w:pPr>
                    <w:pStyle w:val="Header"/>
                    <w:tabs>
                      <w:tab w:val="clear" w:pos="4320"/>
                      <w:tab w:val="clear" w:pos="8640"/>
                      <w:tab w:val="left" w:pos="3060"/>
                    </w:tabs>
                    <w:rPr>
                      <w:rFonts w:ascii="Arial" w:hAnsi="Arial" w:cs="Arial"/>
                      <w:sz w:val="18"/>
                      <w:szCs w:val="18"/>
                    </w:rPr>
                  </w:pPr>
                </w:p>
              </w:tc>
              <w:tc>
                <w:tcPr>
                  <w:tcW w:w="2418" w:type="dxa"/>
                  <w:gridSpan w:val="3"/>
                  <w:shd w:val="clear" w:color="auto" w:fill="BFBFBF"/>
                </w:tcPr>
                <w:p w:rsidR="00C77AFA" w:rsidRPr="00FF575F" w:rsidRDefault="00C77AFA" w:rsidP="00FF575F">
                  <w:pPr>
                    <w:pStyle w:val="Header"/>
                    <w:tabs>
                      <w:tab w:val="clear" w:pos="4320"/>
                      <w:tab w:val="clear" w:pos="8640"/>
                      <w:tab w:val="left" w:pos="3060"/>
                    </w:tabs>
                    <w:rPr>
                      <w:rFonts w:ascii="Arial" w:hAnsi="Arial" w:cs="Arial"/>
                      <w:sz w:val="18"/>
                      <w:szCs w:val="18"/>
                    </w:rPr>
                  </w:pPr>
                </w:p>
              </w:tc>
              <w:tc>
                <w:tcPr>
                  <w:tcW w:w="810" w:type="dxa"/>
                  <w:vAlign w:val="center"/>
                </w:tcPr>
                <w:p w:rsidR="00C77AFA" w:rsidRPr="00FF575F" w:rsidRDefault="00C77AFA" w:rsidP="00DB5876">
                  <w:pPr>
                    <w:pStyle w:val="Header"/>
                    <w:tabs>
                      <w:tab w:val="clear" w:pos="4320"/>
                      <w:tab w:val="clear" w:pos="8640"/>
                      <w:tab w:val="left" w:pos="3060"/>
                    </w:tabs>
                    <w:jc w:val="center"/>
                    <w:rPr>
                      <w:rFonts w:ascii="Arial" w:hAnsi="Arial" w:cs="Arial"/>
                      <w:sz w:val="18"/>
                      <w:szCs w:val="18"/>
                    </w:rPr>
                  </w:pPr>
                  <w:r w:rsidRPr="00FF575F">
                    <w:rPr>
                      <w:rFonts w:ascii="Arial" w:hAnsi="Arial" w:cs="Arial"/>
                      <w:sz w:val="18"/>
                      <w:szCs w:val="18"/>
                    </w:rPr>
                    <w:t>10x</w:t>
                  </w:r>
                </w:p>
              </w:tc>
              <w:tc>
                <w:tcPr>
                  <w:tcW w:w="720" w:type="dxa"/>
                  <w:vAlign w:val="center"/>
                </w:tcPr>
                <w:p w:rsidR="00C77AFA" w:rsidRPr="00FF575F" w:rsidRDefault="00C77AFA" w:rsidP="00DB5876">
                  <w:pPr>
                    <w:pStyle w:val="Header"/>
                    <w:tabs>
                      <w:tab w:val="clear" w:pos="4320"/>
                      <w:tab w:val="clear" w:pos="8640"/>
                      <w:tab w:val="left" w:pos="3060"/>
                    </w:tabs>
                    <w:jc w:val="center"/>
                    <w:rPr>
                      <w:rFonts w:ascii="Arial" w:hAnsi="Arial" w:cs="Arial"/>
                      <w:sz w:val="18"/>
                      <w:szCs w:val="18"/>
                    </w:rPr>
                  </w:pPr>
                  <w:r w:rsidRPr="00FF575F">
                    <w:rPr>
                      <w:rFonts w:ascii="Arial" w:hAnsi="Arial" w:cs="Arial"/>
                      <w:sz w:val="18"/>
                      <w:szCs w:val="18"/>
                    </w:rPr>
                    <w:t>20x</w:t>
                  </w:r>
                </w:p>
              </w:tc>
              <w:tc>
                <w:tcPr>
                  <w:tcW w:w="720" w:type="dxa"/>
                  <w:vAlign w:val="center"/>
                </w:tcPr>
                <w:p w:rsidR="00C77AFA" w:rsidRPr="00FF575F" w:rsidRDefault="00C77AFA" w:rsidP="00DB5876">
                  <w:pPr>
                    <w:pStyle w:val="Header"/>
                    <w:tabs>
                      <w:tab w:val="clear" w:pos="4320"/>
                      <w:tab w:val="clear" w:pos="8640"/>
                      <w:tab w:val="left" w:pos="3060"/>
                    </w:tabs>
                    <w:jc w:val="center"/>
                    <w:rPr>
                      <w:rFonts w:ascii="Arial" w:hAnsi="Arial" w:cs="Arial"/>
                      <w:sz w:val="18"/>
                      <w:szCs w:val="18"/>
                    </w:rPr>
                  </w:pPr>
                  <w:r w:rsidRPr="00FF575F">
                    <w:rPr>
                      <w:rFonts w:ascii="Arial" w:hAnsi="Arial" w:cs="Arial"/>
                      <w:sz w:val="18"/>
                      <w:szCs w:val="18"/>
                    </w:rPr>
                    <w:t>40x</w:t>
                  </w:r>
                </w:p>
              </w:tc>
              <w:tc>
                <w:tcPr>
                  <w:tcW w:w="900" w:type="dxa"/>
                  <w:vAlign w:val="center"/>
                </w:tcPr>
                <w:p w:rsidR="00C77AFA" w:rsidRPr="00FF575F" w:rsidRDefault="00C77AFA" w:rsidP="00DB5876">
                  <w:pPr>
                    <w:pStyle w:val="Header"/>
                    <w:tabs>
                      <w:tab w:val="clear" w:pos="4320"/>
                      <w:tab w:val="clear" w:pos="8640"/>
                      <w:tab w:val="left" w:pos="3060"/>
                    </w:tabs>
                    <w:jc w:val="center"/>
                    <w:rPr>
                      <w:rFonts w:ascii="Arial" w:hAnsi="Arial" w:cs="Arial"/>
                      <w:sz w:val="18"/>
                      <w:szCs w:val="18"/>
                    </w:rPr>
                  </w:pPr>
                  <w:r w:rsidRPr="00FF575F">
                    <w:rPr>
                      <w:rFonts w:ascii="Arial" w:hAnsi="Arial" w:cs="Arial"/>
                      <w:sz w:val="18"/>
                      <w:szCs w:val="18"/>
                    </w:rPr>
                    <w:t>100x</w:t>
                  </w:r>
                </w:p>
              </w:tc>
              <w:tc>
                <w:tcPr>
                  <w:tcW w:w="3998" w:type="dxa"/>
                  <w:gridSpan w:val="2"/>
                  <w:vMerge w:val="restart"/>
                  <w:tcBorders>
                    <w:top w:val="nil"/>
                  </w:tcBorders>
                </w:tcPr>
                <w:p w:rsidR="00C77AFA" w:rsidRPr="00FF575F" w:rsidRDefault="00C77AFA" w:rsidP="00784183">
                  <w:pPr>
                    <w:pStyle w:val="Header"/>
                    <w:tabs>
                      <w:tab w:val="clear" w:pos="4320"/>
                      <w:tab w:val="clear" w:pos="8640"/>
                      <w:tab w:val="left" w:pos="3060"/>
                    </w:tabs>
                    <w:rPr>
                      <w:rFonts w:ascii="Arial" w:hAnsi="Arial" w:cs="Arial"/>
                      <w:sz w:val="18"/>
                      <w:szCs w:val="18"/>
                    </w:rPr>
                  </w:pPr>
                </w:p>
              </w:tc>
            </w:tr>
            <w:tr w:rsidR="00C77AFA" w:rsidRPr="00FF575F" w:rsidTr="00C77AFA">
              <w:tc>
                <w:tcPr>
                  <w:tcW w:w="978" w:type="dxa"/>
                </w:tcPr>
                <w:p w:rsidR="00C77AFA" w:rsidRPr="00FF575F" w:rsidRDefault="00C77AFA" w:rsidP="00FF575F">
                  <w:pPr>
                    <w:pStyle w:val="Header"/>
                    <w:tabs>
                      <w:tab w:val="clear" w:pos="4320"/>
                      <w:tab w:val="clear" w:pos="8640"/>
                      <w:tab w:val="left" w:pos="3060"/>
                    </w:tabs>
                    <w:rPr>
                      <w:rFonts w:ascii="Arial" w:hAnsi="Arial" w:cs="Arial"/>
                      <w:sz w:val="18"/>
                      <w:szCs w:val="18"/>
                    </w:rPr>
                  </w:pPr>
                  <w:r>
                    <w:rPr>
                      <w:rFonts w:ascii="Arial" w:hAnsi="Arial" w:cs="Arial"/>
                      <w:sz w:val="18"/>
                      <w:szCs w:val="18"/>
                    </w:rPr>
                    <w:t>Nikon</w:t>
                  </w:r>
                </w:p>
              </w:tc>
              <w:tc>
                <w:tcPr>
                  <w:tcW w:w="618" w:type="dxa"/>
                </w:tcPr>
                <w:p w:rsidR="00C77AFA" w:rsidRPr="00FF575F" w:rsidRDefault="00C77AFA" w:rsidP="00FF575F">
                  <w:pPr>
                    <w:pStyle w:val="Header"/>
                    <w:tabs>
                      <w:tab w:val="clear" w:pos="4320"/>
                      <w:tab w:val="clear" w:pos="8640"/>
                      <w:tab w:val="left" w:pos="3060"/>
                    </w:tabs>
                    <w:rPr>
                      <w:rFonts w:ascii="Arial" w:hAnsi="Arial" w:cs="Arial"/>
                      <w:sz w:val="18"/>
                      <w:szCs w:val="18"/>
                    </w:rPr>
                  </w:pPr>
                  <w:r w:rsidRPr="00FF575F">
                    <w:rPr>
                      <w:rFonts w:ascii="Arial" w:hAnsi="Arial" w:cs="Arial"/>
                      <w:sz w:val="18"/>
                      <w:szCs w:val="18"/>
                    </w:rPr>
                    <w:t>2002</w:t>
                  </w:r>
                </w:p>
              </w:tc>
              <w:tc>
                <w:tcPr>
                  <w:tcW w:w="900" w:type="dxa"/>
                </w:tcPr>
                <w:p w:rsidR="00C77AFA" w:rsidRPr="00FF575F" w:rsidRDefault="00C77AFA" w:rsidP="00FF575F">
                  <w:pPr>
                    <w:pStyle w:val="Header"/>
                    <w:tabs>
                      <w:tab w:val="clear" w:pos="4320"/>
                      <w:tab w:val="clear" w:pos="8640"/>
                      <w:tab w:val="left" w:pos="3060"/>
                    </w:tabs>
                    <w:rPr>
                      <w:rFonts w:ascii="Arial" w:hAnsi="Arial" w:cs="Arial"/>
                      <w:sz w:val="18"/>
                      <w:szCs w:val="18"/>
                    </w:rPr>
                  </w:pPr>
                  <w:r w:rsidRPr="00FF575F">
                    <w:rPr>
                      <w:rFonts w:ascii="Arial" w:hAnsi="Arial" w:cs="Arial"/>
                      <w:sz w:val="18"/>
                      <w:szCs w:val="18"/>
                    </w:rPr>
                    <w:t>008294</w:t>
                  </w:r>
                </w:p>
              </w:tc>
              <w:tc>
                <w:tcPr>
                  <w:tcW w:w="900" w:type="dxa"/>
                </w:tcPr>
                <w:p w:rsidR="00C77AFA" w:rsidRPr="00FF575F" w:rsidRDefault="00C77AFA" w:rsidP="00FF575F">
                  <w:pPr>
                    <w:pStyle w:val="Header"/>
                    <w:tabs>
                      <w:tab w:val="clear" w:pos="4320"/>
                      <w:tab w:val="clear" w:pos="8640"/>
                      <w:tab w:val="left" w:pos="3060"/>
                    </w:tabs>
                    <w:rPr>
                      <w:rFonts w:ascii="Arial" w:hAnsi="Arial" w:cs="Arial"/>
                      <w:sz w:val="18"/>
                      <w:szCs w:val="18"/>
                    </w:rPr>
                  </w:pPr>
                  <w:r w:rsidRPr="00FF575F">
                    <w:rPr>
                      <w:rFonts w:ascii="Arial" w:hAnsi="Arial" w:cs="Arial"/>
                      <w:sz w:val="18"/>
                      <w:szCs w:val="18"/>
                    </w:rPr>
                    <w:t>MPLS</w:t>
                  </w:r>
                </w:p>
              </w:tc>
              <w:tc>
                <w:tcPr>
                  <w:tcW w:w="810" w:type="dxa"/>
                  <w:vAlign w:val="center"/>
                </w:tcPr>
                <w:p w:rsidR="00C77AFA" w:rsidRDefault="00C77AFA" w:rsidP="00DB5876">
                  <w:pPr>
                    <w:jc w:val="center"/>
                  </w:pPr>
                  <w:r w:rsidRPr="006C625F">
                    <w:rPr>
                      <w:rFonts w:ascii="Arial" w:hAnsi="Arial" w:cs="Arial"/>
                      <w:sz w:val="18"/>
                      <w:szCs w:val="18"/>
                    </w:rPr>
                    <w:t>10.0 µ</w:t>
                  </w:r>
                </w:p>
              </w:tc>
              <w:tc>
                <w:tcPr>
                  <w:tcW w:w="720" w:type="dxa"/>
                  <w:vAlign w:val="center"/>
                </w:tcPr>
                <w:p w:rsidR="00C77AFA" w:rsidRDefault="00C77AFA" w:rsidP="00DB5876">
                  <w:pPr>
                    <w:jc w:val="center"/>
                  </w:pPr>
                  <w:r w:rsidRPr="00EA510A">
                    <w:rPr>
                      <w:rFonts w:ascii="Arial" w:hAnsi="Arial" w:cs="Arial"/>
                      <w:sz w:val="18"/>
                      <w:szCs w:val="18"/>
                    </w:rPr>
                    <w:t>5.0µ</w:t>
                  </w:r>
                </w:p>
              </w:tc>
              <w:tc>
                <w:tcPr>
                  <w:tcW w:w="720" w:type="dxa"/>
                  <w:vAlign w:val="center"/>
                </w:tcPr>
                <w:p w:rsidR="00C77AFA" w:rsidRDefault="00C77AFA" w:rsidP="00DB5876">
                  <w:pPr>
                    <w:jc w:val="center"/>
                  </w:pPr>
                  <w:r w:rsidRPr="00FF7FAD">
                    <w:rPr>
                      <w:rFonts w:ascii="Arial" w:hAnsi="Arial" w:cs="Arial"/>
                      <w:sz w:val="18"/>
                      <w:szCs w:val="18"/>
                    </w:rPr>
                    <w:t>2.5µ</w:t>
                  </w:r>
                </w:p>
              </w:tc>
              <w:tc>
                <w:tcPr>
                  <w:tcW w:w="900" w:type="dxa"/>
                  <w:vAlign w:val="center"/>
                </w:tcPr>
                <w:p w:rsidR="00C77AFA" w:rsidRDefault="00C77AFA" w:rsidP="00DB5876">
                  <w:pPr>
                    <w:jc w:val="center"/>
                  </w:pPr>
                  <w:r w:rsidRPr="00955162">
                    <w:rPr>
                      <w:rFonts w:ascii="Arial" w:hAnsi="Arial" w:cs="Arial"/>
                      <w:sz w:val="18"/>
                      <w:szCs w:val="18"/>
                    </w:rPr>
                    <w:t>1.0µ</w:t>
                  </w:r>
                </w:p>
              </w:tc>
              <w:tc>
                <w:tcPr>
                  <w:tcW w:w="3998" w:type="dxa"/>
                  <w:gridSpan w:val="2"/>
                  <w:vMerge/>
                </w:tcPr>
                <w:p w:rsidR="00C77AFA" w:rsidRPr="00FF575F" w:rsidRDefault="00C77AFA" w:rsidP="00FF575F">
                  <w:pPr>
                    <w:pStyle w:val="Header"/>
                    <w:tabs>
                      <w:tab w:val="clear" w:pos="4320"/>
                      <w:tab w:val="clear" w:pos="8640"/>
                      <w:tab w:val="left" w:pos="3060"/>
                    </w:tabs>
                    <w:rPr>
                      <w:rFonts w:ascii="Arial" w:hAnsi="Arial" w:cs="Arial"/>
                      <w:sz w:val="18"/>
                      <w:szCs w:val="18"/>
                    </w:rPr>
                  </w:pPr>
                </w:p>
              </w:tc>
            </w:tr>
            <w:tr w:rsidR="00C77AFA" w:rsidRPr="00FF575F" w:rsidTr="00C77AFA">
              <w:tc>
                <w:tcPr>
                  <w:tcW w:w="978" w:type="dxa"/>
                </w:tcPr>
                <w:p w:rsidR="00C77AFA" w:rsidRPr="00FF575F" w:rsidRDefault="00C77AFA" w:rsidP="00FF575F">
                  <w:pPr>
                    <w:pStyle w:val="Header"/>
                    <w:tabs>
                      <w:tab w:val="clear" w:pos="4320"/>
                      <w:tab w:val="clear" w:pos="8640"/>
                      <w:tab w:val="left" w:pos="3060"/>
                    </w:tabs>
                    <w:rPr>
                      <w:rFonts w:ascii="Arial" w:hAnsi="Arial" w:cs="Arial"/>
                      <w:sz w:val="18"/>
                      <w:szCs w:val="18"/>
                    </w:rPr>
                  </w:pPr>
                  <w:r>
                    <w:rPr>
                      <w:rFonts w:ascii="Arial" w:hAnsi="Arial" w:cs="Arial"/>
                      <w:sz w:val="18"/>
                      <w:szCs w:val="18"/>
                    </w:rPr>
                    <w:t>Nikon</w:t>
                  </w:r>
                </w:p>
              </w:tc>
              <w:tc>
                <w:tcPr>
                  <w:tcW w:w="618" w:type="dxa"/>
                </w:tcPr>
                <w:p w:rsidR="00C77AFA" w:rsidRPr="00FF575F" w:rsidRDefault="00C77AFA" w:rsidP="00FF575F">
                  <w:pPr>
                    <w:pStyle w:val="Header"/>
                    <w:tabs>
                      <w:tab w:val="clear" w:pos="4320"/>
                      <w:tab w:val="clear" w:pos="8640"/>
                      <w:tab w:val="left" w:pos="3060"/>
                    </w:tabs>
                    <w:rPr>
                      <w:rFonts w:ascii="Arial" w:hAnsi="Arial" w:cs="Arial"/>
                      <w:sz w:val="18"/>
                      <w:szCs w:val="18"/>
                    </w:rPr>
                  </w:pPr>
                  <w:r w:rsidRPr="00FF575F">
                    <w:rPr>
                      <w:rFonts w:ascii="Arial" w:hAnsi="Arial" w:cs="Arial"/>
                      <w:sz w:val="18"/>
                      <w:szCs w:val="18"/>
                    </w:rPr>
                    <w:t>2002</w:t>
                  </w:r>
                </w:p>
              </w:tc>
              <w:tc>
                <w:tcPr>
                  <w:tcW w:w="900" w:type="dxa"/>
                </w:tcPr>
                <w:p w:rsidR="00C77AFA" w:rsidRPr="00FF575F" w:rsidRDefault="00C77AFA" w:rsidP="00FF575F">
                  <w:pPr>
                    <w:pStyle w:val="Header"/>
                    <w:tabs>
                      <w:tab w:val="clear" w:pos="4320"/>
                      <w:tab w:val="clear" w:pos="8640"/>
                      <w:tab w:val="left" w:pos="3060"/>
                    </w:tabs>
                    <w:rPr>
                      <w:rFonts w:ascii="Arial" w:hAnsi="Arial" w:cs="Arial"/>
                      <w:sz w:val="18"/>
                      <w:szCs w:val="18"/>
                    </w:rPr>
                  </w:pPr>
                  <w:r w:rsidRPr="00FF575F">
                    <w:rPr>
                      <w:rFonts w:ascii="Arial" w:hAnsi="Arial" w:cs="Arial"/>
                      <w:sz w:val="18"/>
                      <w:szCs w:val="18"/>
                    </w:rPr>
                    <w:t>008422</w:t>
                  </w:r>
                </w:p>
              </w:tc>
              <w:tc>
                <w:tcPr>
                  <w:tcW w:w="900" w:type="dxa"/>
                </w:tcPr>
                <w:p w:rsidR="00C77AFA" w:rsidRPr="00FF575F" w:rsidRDefault="00C77AFA" w:rsidP="00FF575F">
                  <w:pPr>
                    <w:pStyle w:val="Header"/>
                    <w:tabs>
                      <w:tab w:val="clear" w:pos="4320"/>
                      <w:tab w:val="clear" w:pos="8640"/>
                      <w:tab w:val="left" w:pos="3060"/>
                    </w:tabs>
                    <w:rPr>
                      <w:rFonts w:ascii="Arial" w:hAnsi="Arial" w:cs="Arial"/>
                      <w:sz w:val="18"/>
                      <w:szCs w:val="18"/>
                    </w:rPr>
                  </w:pPr>
                  <w:r>
                    <w:rPr>
                      <w:rFonts w:ascii="Arial" w:hAnsi="Arial" w:cs="Arial"/>
                      <w:sz w:val="18"/>
                      <w:szCs w:val="18"/>
                    </w:rPr>
                    <w:t>MPLS</w:t>
                  </w:r>
                </w:p>
              </w:tc>
              <w:tc>
                <w:tcPr>
                  <w:tcW w:w="810" w:type="dxa"/>
                  <w:vAlign w:val="center"/>
                </w:tcPr>
                <w:p w:rsidR="00C77AFA" w:rsidRDefault="00C77AFA" w:rsidP="00DB5876">
                  <w:pPr>
                    <w:jc w:val="center"/>
                  </w:pPr>
                  <w:r w:rsidRPr="006C625F">
                    <w:rPr>
                      <w:rFonts w:ascii="Arial" w:hAnsi="Arial" w:cs="Arial"/>
                      <w:sz w:val="18"/>
                      <w:szCs w:val="18"/>
                    </w:rPr>
                    <w:t>10.0 µ</w:t>
                  </w:r>
                </w:p>
              </w:tc>
              <w:tc>
                <w:tcPr>
                  <w:tcW w:w="720" w:type="dxa"/>
                  <w:vAlign w:val="center"/>
                </w:tcPr>
                <w:p w:rsidR="00C77AFA" w:rsidRDefault="00C77AFA" w:rsidP="00DB5876">
                  <w:pPr>
                    <w:jc w:val="center"/>
                  </w:pPr>
                  <w:r w:rsidRPr="00EA510A">
                    <w:rPr>
                      <w:rFonts w:ascii="Arial" w:hAnsi="Arial" w:cs="Arial"/>
                      <w:sz w:val="18"/>
                      <w:szCs w:val="18"/>
                    </w:rPr>
                    <w:t>5.0µ</w:t>
                  </w:r>
                </w:p>
              </w:tc>
              <w:tc>
                <w:tcPr>
                  <w:tcW w:w="720" w:type="dxa"/>
                  <w:vAlign w:val="center"/>
                </w:tcPr>
                <w:p w:rsidR="00C77AFA" w:rsidRDefault="00C77AFA" w:rsidP="00DB5876">
                  <w:pPr>
                    <w:jc w:val="center"/>
                  </w:pPr>
                  <w:r w:rsidRPr="00FF7FAD">
                    <w:rPr>
                      <w:rFonts w:ascii="Arial" w:hAnsi="Arial" w:cs="Arial"/>
                      <w:sz w:val="18"/>
                      <w:szCs w:val="18"/>
                    </w:rPr>
                    <w:t>2.5µ</w:t>
                  </w:r>
                </w:p>
              </w:tc>
              <w:tc>
                <w:tcPr>
                  <w:tcW w:w="900" w:type="dxa"/>
                  <w:vAlign w:val="center"/>
                </w:tcPr>
                <w:p w:rsidR="00C77AFA" w:rsidRDefault="00C77AFA" w:rsidP="00DB5876">
                  <w:pPr>
                    <w:jc w:val="center"/>
                  </w:pPr>
                  <w:r w:rsidRPr="00955162">
                    <w:rPr>
                      <w:rFonts w:ascii="Arial" w:hAnsi="Arial" w:cs="Arial"/>
                      <w:sz w:val="18"/>
                      <w:szCs w:val="18"/>
                    </w:rPr>
                    <w:t>1.0µ</w:t>
                  </w:r>
                </w:p>
              </w:tc>
              <w:tc>
                <w:tcPr>
                  <w:tcW w:w="3998" w:type="dxa"/>
                  <w:gridSpan w:val="2"/>
                  <w:vMerge/>
                </w:tcPr>
                <w:p w:rsidR="00C77AFA" w:rsidRPr="00FF575F" w:rsidRDefault="00C77AFA" w:rsidP="00FF575F">
                  <w:pPr>
                    <w:pStyle w:val="Header"/>
                    <w:tabs>
                      <w:tab w:val="clear" w:pos="4320"/>
                      <w:tab w:val="clear" w:pos="8640"/>
                      <w:tab w:val="left" w:pos="3060"/>
                    </w:tabs>
                    <w:rPr>
                      <w:rFonts w:ascii="Arial" w:hAnsi="Arial" w:cs="Arial"/>
                      <w:sz w:val="18"/>
                      <w:szCs w:val="18"/>
                    </w:rPr>
                  </w:pPr>
                </w:p>
              </w:tc>
            </w:tr>
            <w:tr w:rsidR="00C77AFA" w:rsidRPr="00FF575F" w:rsidTr="00C77AFA">
              <w:tc>
                <w:tcPr>
                  <w:tcW w:w="978" w:type="dxa"/>
                </w:tcPr>
                <w:p w:rsidR="00C77AFA" w:rsidRPr="00FF575F" w:rsidRDefault="00C77AFA" w:rsidP="00FF575F">
                  <w:pPr>
                    <w:pStyle w:val="Header"/>
                    <w:tabs>
                      <w:tab w:val="clear" w:pos="4320"/>
                      <w:tab w:val="clear" w:pos="8640"/>
                      <w:tab w:val="left" w:pos="3060"/>
                    </w:tabs>
                    <w:rPr>
                      <w:rFonts w:ascii="Arial" w:hAnsi="Arial" w:cs="Arial"/>
                      <w:sz w:val="18"/>
                      <w:szCs w:val="18"/>
                    </w:rPr>
                  </w:pPr>
                  <w:r>
                    <w:rPr>
                      <w:rFonts w:ascii="Arial" w:hAnsi="Arial" w:cs="Arial"/>
                      <w:sz w:val="18"/>
                      <w:szCs w:val="18"/>
                    </w:rPr>
                    <w:t>Olympus</w:t>
                  </w:r>
                </w:p>
              </w:tc>
              <w:tc>
                <w:tcPr>
                  <w:tcW w:w="618" w:type="dxa"/>
                </w:tcPr>
                <w:p w:rsidR="00C77AFA" w:rsidRPr="00FF575F" w:rsidRDefault="00C77AFA" w:rsidP="00FF575F">
                  <w:pPr>
                    <w:pStyle w:val="Header"/>
                    <w:tabs>
                      <w:tab w:val="clear" w:pos="4320"/>
                      <w:tab w:val="clear" w:pos="8640"/>
                      <w:tab w:val="left" w:pos="3060"/>
                    </w:tabs>
                    <w:rPr>
                      <w:rFonts w:ascii="Arial" w:hAnsi="Arial" w:cs="Arial"/>
                      <w:sz w:val="18"/>
                      <w:szCs w:val="18"/>
                    </w:rPr>
                  </w:pPr>
                  <w:r>
                    <w:rPr>
                      <w:rFonts w:ascii="Arial" w:hAnsi="Arial" w:cs="Arial"/>
                      <w:sz w:val="18"/>
                      <w:szCs w:val="18"/>
                    </w:rPr>
                    <w:t>2019</w:t>
                  </w:r>
                </w:p>
              </w:tc>
              <w:tc>
                <w:tcPr>
                  <w:tcW w:w="900" w:type="dxa"/>
                </w:tcPr>
                <w:p w:rsidR="00C77AFA" w:rsidRPr="00FF575F" w:rsidRDefault="00C77AFA" w:rsidP="00FF575F">
                  <w:pPr>
                    <w:pStyle w:val="Header"/>
                    <w:tabs>
                      <w:tab w:val="clear" w:pos="4320"/>
                      <w:tab w:val="clear" w:pos="8640"/>
                      <w:tab w:val="left" w:pos="3060"/>
                    </w:tabs>
                    <w:rPr>
                      <w:rFonts w:ascii="Arial" w:hAnsi="Arial" w:cs="Arial"/>
                      <w:sz w:val="18"/>
                      <w:szCs w:val="18"/>
                    </w:rPr>
                  </w:pPr>
                  <w:r>
                    <w:rPr>
                      <w:rFonts w:ascii="Arial" w:hAnsi="Arial" w:cs="Arial"/>
                      <w:sz w:val="18"/>
                      <w:szCs w:val="18"/>
                    </w:rPr>
                    <w:t>032761</w:t>
                  </w:r>
                </w:p>
              </w:tc>
              <w:tc>
                <w:tcPr>
                  <w:tcW w:w="900" w:type="dxa"/>
                </w:tcPr>
                <w:p w:rsidR="00C77AFA" w:rsidRDefault="00C77AFA" w:rsidP="00FF575F">
                  <w:pPr>
                    <w:pStyle w:val="Header"/>
                    <w:tabs>
                      <w:tab w:val="clear" w:pos="4320"/>
                      <w:tab w:val="clear" w:pos="8640"/>
                      <w:tab w:val="left" w:pos="3060"/>
                    </w:tabs>
                    <w:rPr>
                      <w:rFonts w:ascii="Arial" w:hAnsi="Arial" w:cs="Arial"/>
                      <w:sz w:val="18"/>
                      <w:szCs w:val="18"/>
                    </w:rPr>
                  </w:pPr>
                  <w:r>
                    <w:rPr>
                      <w:rFonts w:ascii="Arial" w:hAnsi="Arial" w:cs="Arial"/>
                      <w:sz w:val="18"/>
                      <w:szCs w:val="18"/>
                    </w:rPr>
                    <w:t>MPLS</w:t>
                  </w:r>
                </w:p>
              </w:tc>
              <w:tc>
                <w:tcPr>
                  <w:tcW w:w="810" w:type="dxa"/>
                  <w:vAlign w:val="center"/>
                </w:tcPr>
                <w:p w:rsidR="00C77AFA" w:rsidRPr="006C625F" w:rsidRDefault="00C77AFA" w:rsidP="00DB5876">
                  <w:pPr>
                    <w:jc w:val="center"/>
                    <w:rPr>
                      <w:rFonts w:ascii="Arial" w:hAnsi="Arial" w:cs="Arial"/>
                      <w:sz w:val="18"/>
                      <w:szCs w:val="18"/>
                    </w:rPr>
                  </w:pPr>
                  <w:r>
                    <w:rPr>
                      <w:rFonts w:ascii="Arial" w:hAnsi="Arial" w:cs="Arial"/>
                      <w:sz w:val="18"/>
                      <w:szCs w:val="18"/>
                    </w:rPr>
                    <w:t>9.9µ</w:t>
                  </w:r>
                </w:p>
              </w:tc>
              <w:tc>
                <w:tcPr>
                  <w:tcW w:w="720" w:type="dxa"/>
                  <w:vAlign w:val="center"/>
                </w:tcPr>
                <w:p w:rsidR="00C77AFA" w:rsidRPr="00EA510A" w:rsidRDefault="00C77AFA" w:rsidP="00DB5876">
                  <w:pPr>
                    <w:jc w:val="center"/>
                    <w:rPr>
                      <w:rFonts w:ascii="Arial" w:hAnsi="Arial" w:cs="Arial"/>
                      <w:sz w:val="18"/>
                      <w:szCs w:val="18"/>
                    </w:rPr>
                  </w:pPr>
                  <w:r>
                    <w:rPr>
                      <w:rFonts w:ascii="Arial" w:hAnsi="Arial" w:cs="Arial"/>
                      <w:sz w:val="18"/>
                      <w:szCs w:val="18"/>
                    </w:rPr>
                    <w:t>4.8µ</w:t>
                  </w:r>
                </w:p>
              </w:tc>
              <w:tc>
                <w:tcPr>
                  <w:tcW w:w="720" w:type="dxa"/>
                  <w:vAlign w:val="center"/>
                </w:tcPr>
                <w:p w:rsidR="00C77AFA" w:rsidRPr="00FF7FAD" w:rsidRDefault="00C77AFA" w:rsidP="00DB5876">
                  <w:pPr>
                    <w:jc w:val="center"/>
                    <w:rPr>
                      <w:rFonts w:ascii="Arial" w:hAnsi="Arial" w:cs="Arial"/>
                      <w:sz w:val="18"/>
                      <w:szCs w:val="18"/>
                    </w:rPr>
                  </w:pPr>
                  <w:r>
                    <w:rPr>
                      <w:rFonts w:ascii="Arial" w:hAnsi="Arial" w:cs="Arial"/>
                      <w:sz w:val="18"/>
                      <w:szCs w:val="18"/>
                    </w:rPr>
                    <w:t>2.3µ</w:t>
                  </w:r>
                </w:p>
              </w:tc>
              <w:tc>
                <w:tcPr>
                  <w:tcW w:w="900" w:type="dxa"/>
                  <w:vAlign w:val="center"/>
                </w:tcPr>
                <w:p w:rsidR="00C77AFA" w:rsidRPr="00955162" w:rsidRDefault="00C77AFA" w:rsidP="00DB5876">
                  <w:pPr>
                    <w:jc w:val="center"/>
                    <w:rPr>
                      <w:rFonts w:ascii="Arial" w:hAnsi="Arial" w:cs="Arial"/>
                      <w:sz w:val="18"/>
                      <w:szCs w:val="18"/>
                    </w:rPr>
                  </w:pPr>
                  <w:r>
                    <w:rPr>
                      <w:rFonts w:ascii="Arial" w:hAnsi="Arial" w:cs="Arial"/>
                      <w:sz w:val="18"/>
                      <w:szCs w:val="18"/>
                    </w:rPr>
                    <w:t>0.76µ</w:t>
                  </w:r>
                </w:p>
              </w:tc>
              <w:tc>
                <w:tcPr>
                  <w:tcW w:w="3998" w:type="dxa"/>
                  <w:gridSpan w:val="2"/>
                </w:tcPr>
                <w:p w:rsidR="00C77AFA" w:rsidRPr="00FF575F" w:rsidRDefault="00C77AFA" w:rsidP="00FF575F">
                  <w:pPr>
                    <w:pStyle w:val="Header"/>
                    <w:tabs>
                      <w:tab w:val="clear" w:pos="4320"/>
                      <w:tab w:val="clear" w:pos="8640"/>
                      <w:tab w:val="left" w:pos="3060"/>
                    </w:tabs>
                    <w:rPr>
                      <w:rFonts w:ascii="Arial" w:hAnsi="Arial" w:cs="Arial"/>
                      <w:sz w:val="18"/>
                      <w:szCs w:val="18"/>
                    </w:rPr>
                  </w:pPr>
                </w:p>
              </w:tc>
            </w:tr>
          </w:tbl>
          <w:p w:rsidR="00DF23C9" w:rsidRDefault="00DF23C9" w:rsidP="00784183">
            <w:pPr>
              <w:pStyle w:val="Header"/>
              <w:tabs>
                <w:tab w:val="clear" w:pos="4320"/>
                <w:tab w:val="clear" w:pos="8640"/>
                <w:tab w:val="left" w:pos="3060"/>
                <w:tab w:val="left" w:pos="3960"/>
              </w:tabs>
              <w:rPr>
                <w:rFonts w:ascii="Arial" w:hAnsi="Arial" w:cs="Arial"/>
                <w:b/>
                <w:sz w:val="18"/>
              </w:rPr>
            </w:pPr>
            <w:r>
              <w:rPr>
                <w:rFonts w:ascii="Arial" w:hAnsi="Arial" w:cs="Arial"/>
                <w:sz w:val="18"/>
                <w:szCs w:val="18"/>
              </w:rPr>
              <w:tab/>
            </w:r>
          </w:p>
        </w:tc>
      </w:tr>
      <w:tr w:rsidR="00DF23C9">
        <w:trPr>
          <w:gridAfter w:val="2"/>
          <w:wAfter w:w="5390" w:type="dxa"/>
        </w:trPr>
        <w:tc>
          <w:tcPr>
            <w:tcW w:w="1789" w:type="dxa"/>
            <w:tcBorders>
              <w:top w:val="nil"/>
              <w:left w:val="nil"/>
              <w:bottom w:val="nil"/>
              <w:right w:val="nil"/>
            </w:tcBorders>
          </w:tcPr>
          <w:p w:rsidR="00DF23C9" w:rsidRDefault="00DF23C9">
            <w:pPr>
              <w:rPr>
                <w:rFonts w:ascii="Arial" w:hAnsi="Arial"/>
                <w:b/>
                <w:color w:val="0000FF"/>
                <w:sz w:val="20"/>
              </w:rPr>
            </w:pPr>
          </w:p>
          <w:p w:rsidR="00DF23C9" w:rsidRDefault="00DF23C9">
            <w:pPr>
              <w:rPr>
                <w:rFonts w:ascii="Arial" w:hAnsi="Arial"/>
                <w:b/>
                <w:color w:val="0000FF"/>
                <w:sz w:val="20"/>
              </w:rPr>
            </w:pPr>
            <w:r>
              <w:rPr>
                <w:rFonts w:ascii="Arial" w:hAnsi="Arial"/>
                <w:b/>
                <w:color w:val="0000FF"/>
                <w:sz w:val="20"/>
              </w:rPr>
              <w:t>Result Reporting</w:t>
            </w:r>
          </w:p>
          <w:p w:rsidR="00DF23C9" w:rsidRDefault="00DF23C9">
            <w:pPr>
              <w:rPr>
                <w:rFonts w:ascii="Arial" w:hAnsi="Arial"/>
                <w:b/>
                <w:color w:val="0000FF"/>
                <w:sz w:val="20"/>
              </w:rPr>
            </w:pPr>
          </w:p>
        </w:tc>
        <w:tc>
          <w:tcPr>
            <w:tcW w:w="9381" w:type="dxa"/>
            <w:gridSpan w:val="9"/>
            <w:tcBorders>
              <w:left w:val="nil"/>
              <w:right w:val="nil"/>
            </w:tcBorders>
          </w:tcPr>
          <w:p w:rsidR="00DF23C9" w:rsidRDefault="00DF23C9">
            <w:pPr>
              <w:rPr>
                <w:rFonts w:ascii="Arial" w:hAnsi="Arial" w:cs="Arial"/>
                <w:sz w:val="18"/>
                <w:szCs w:val="18"/>
              </w:rPr>
            </w:pPr>
          </w:p>
          <w:p w:rsidR="00DF23C9" w:rsidRDefault="00DF23C9" w:rsidP="00041B5E">
            <w:pPr>
              <w:numPr>
                <w:ilvl w:val="0"/>
                <w:numId w:val="26"/>
              </w:numPr>
              <w:rPr>
                <w:rFonts w:ascii="Arial" w:hAnsi="Arial" w:cs="Arial"/>
                <w:sz w:val="18"/>
                <w:szCs w:val="18"/>
              </w:rPr>
            </w:pPr>
            <w:r>
              <w:rPr>
                <w:rFonts w:ascii="Arial" w:hAnsi="Arial" w:cs="Arial"/>
                <w:sz w:val="18"/>
                <w:szCs w:val="18"/>
              </w:rPr>
              <w:t>Record results and workups in Sunquest Microbiology Result Entry in the Culture Entry tab.</w:t>
            </w:r>
          </w:p>
          <w:p w:rsidR="00DF23C9" w:rsidRDefault="00DF23C9">
            <w:pPr>
              <w:rPr>
                <w:rFonts w:ascii="Arial" w:hAnsi="Arial" w:cs="Arial"/>
                <w:sz w:val="18"/>
                <w:szCs w:val="18"/>
              </w:rPr>
            </w:pPr>
          </w:p>
          <w:p w:rsidR="00DF23C9" w:rsidRDefault="00DF23C9" w:rsidP="00041B5E">
            <w:pPr>
              <w:numPr>
                <w:ilvl w:val="0"/>
                <w:numId w:val="26"/>
              </w:numPr>
              <w:rPr>
                <w:rFonts w:ascii="Arial" w:hAnsi="Arial" w:cs="Arial"/>
                <w:sz w:val="18"/>
                <w:szCs w:val="18"/>
              </w:rPr>
            </w:pPr>
            <w:r>
              <w:rPr>
                <w:rFonts w:ascii="Arial" w:hAnsi="Arial" w:cs="Arial"/>
                <w:b/>
                <w:sz w:val="18"/>
                <w:szCs w:val="18"/>
              </w:rPr>
              <w:t>Negative:</w:t>
            </w:r>
            <w:r>
              <w:rPr>
                <w:rFonts w:ascii="Arial" w:hAnsi="Arial" w:cs="Arial"/>
                <w:sz w:val="18"/>
                <w:szCs w:val="18"/>
              </w:rPr>
              <w:t xml:space="preserve"> No Ova and Parasites Seen (</w:t>
            </w:r>
            <w:r w:rsidR="0046387D">
              <w:rPr>
                <w:rFonts w:ascii="Arial" w:hAnsi="Arial" w:cs="Arial"/>
                <w:sz w:val="18"/>
                <w:szCs w:val="18"/>
              </w:rPr>
              <w:t>Sunquest</w:t>
            </w:r>
            <w:r>
              <w:rPr>
                <w:rFonts w:ascii="Arial" w:hAnsi="Arial" w:cs="Arial"/>
                <w:sz w:val="18"/>
                <w:szCs w:val="18"/>
              </w:rPr>
              <w:t xml:space="preserve"> MO code: </w:t>
            </w:r>
            <w:r>
              <w:rPr>
                <w:rFonts w:ascii="Arial" w:hAnsi="Arial" w:cs="Arial"/>
                <w:b/>
                <w:sz w:val="18"/>
                <w:szCs w:val="18"/>
              </w:rPr>
              <w:t>NOPS</w:t>
            </w:r>
            <w:r>
              <w:rPr>
                <w:rFonts w:ascii="Arial" w:hAnsi="Arial" w:cs="Arial"/>
                <w:sz w:val="18"/>
                <w:szCs w:val="18"/>
              </w:rPr>
              <w:t>)</w:t>
            </w:r>
          </w:p>
          <w:p w:rsidR="00DF23C9" w:rsidRDefault="00DF23C9">
            <w:pPr>
              <w:rPr>
                <w:rFonts w:ascii="Arial" w:hAnsi="Arial" w:cs="Arial"/>
                <w:sz w:val="18"/>
                <w:szCs w:val="18"/>
              </w:rPr>
            </w:pPr>
          </w:p>
          <w:p w:rsidR="00DF23C9" w:rsidRDefault="00DF23C9" w:rsidP="00041B5E">
            <w:pPr>
              <w:numPr>
                <w:ilvl w:val="0"/>
                <w:numId w:val="26"/>
              </w:numPr>
              <w:rPr>
                <w:rFonts w:ascii="Arial" w:hAnsi="Arial" w:cs="Arial"/>
                <w:sz w:val="18"/>
                <w:szCs w:val="18"/>
              </w:rPr>
            </w:pPr>
            <w:r>
              <w:rPr>
                <w:rFonts w:ascii="Arial" w:hAnsi="Arial" w:cs="Arial"/>
                <w:b/>
                <w:sz w:val="18"/>
                <w:szCs w:val="18"/>
              </w:rPr>
              <w:t>Positive:</w:t>
            </w:r>
            <w:r>
              <w:rPr>
                <w:rFonts w:ascii="Arial" w:hAnsi="Arial" w:cs="Arial"/>
                <w:sz w:val="18"/>
                <w:szCs w:val="18"/>
              </w:rPr>
              <w:t xml:space="preserve"> Report the parasite and stage (trophozoite or cyst). If the MO code is unknown, do a keyword look-up by typing a semicolon in the result box and click on the </w:t>
            </w:r>
            <w:r>
              <w:rPr>
                <w:rFonts w:ascii="Arial" w:hAnsi="Arial" w:cs="Arial"/>
                <w:b/>
                <w:bCs/>
                <w:sz w:val="18"/>
                <w:szCs w:val="18"/>
              </w:rPr>
              <w:t>ellipsis</w:t>
            </w:r>
            <w:r>
              <w:rPr>
                <w:rFonts w:ascii="Arial" w:hAnsi="Arial" w:cs="Arial"/>
                <w:sz w:val="18"/>
                <w:szCs w:val="18"/>
              </w:rPr>
              <w:t xml:space="preserve"> button. Type in a partial/entire word as follows: </w:t>
            </w:r>
            <w:r w:rsidR="00784183">
              <w:rPr>
                <w:rFonts w:ascii="Arial" w:hAnsi="Arial" w:cs="Arial"/>
                <w:sz w:val="18"/>
                <w:szCs w:val="18"/>
              </w:rPr>
              <w:t>HYMENOLEPSIS</w:t>
            </w:r>
            <w:r>
              <w:rPr>
                <w:rFonts w:ascii="Arial" w:hAnsi="Arial" w:cs="Arial"/>
                <w:sz w:val="18"/>
                <w:szCs w:val="18"/>
              </w:rPr>
              <w:t xml:space="preserve">. </w:t>
            </w:r>
            <w:r w:rsidR="00784183">
              <w:rPr>
                <w:rFonts w:ascii="Arial" w:hAnsi="Arial" w:cs="Arial"/>
                <w:sz w:val="18"/>
                <w:szCs w:val="18"/>
              </w:rPr>
              <w:t xml:space="preserve"> </w:t>
            </w:r>
            <w:r>
              <w:rPr>
                <w:rFonts w:ascii="Arial" w:hAnsi="Arial" w:cs="Arial"/>
                <w:sz w:val="18"/>
                <w:szCs w:val="18"/>
              </w:rPr>
              <w:t xml:space="preserve">Search on </w:t>
            </w:r>
            <w:r>
              <w:rPr>
                <w:rFonts w:ascii="Arial" w:hAnsi="Arial" w:cs="Arial"/>
                <w:b/>
                <w:bCs/>
                <w:sz w:val="18"/>
                <w:szCs w:val="18"/>
              </w:rPr>
              <w:t>Description</w:t>
            </w:r>
            <w:r>
              <w:rPr>
                <w:rFonts w:ascii="Arial" w:hAnsi="Arial" w:cs="Arial"/>
                <w:sz w:val="18"/>
                <w:szCs w:val="18"/>
              </w:rPr>
              <w:t>. Select the desired code by highlighting.</w:t>
            </w:r>
          </w:p>
          <w:p w:rsidR="00DF23C9" w:rsidRDefault="00DF23C9">
            <w:pPr>
              <w:ind w:left="620"/>
              <w:rPr>
                <w:rFonts w:ascii="Arial" w:hAnsi="Arial" w:cs="Arial"/>
                <w:sz w:val="18"/>
                <w:szCs w:val="18"/>
              </w:rPr>
            </w:pPr>
          </w:p>
          <w:p w:rsidR="00DF23C9" w:rsidRDefault="00DF23C9">
            <w:pPr>
              <w:ind w:left="620"/>
              <w:rPr>
                <w:rFonts w:ascii="Arial" w:hAnsi="Arial" w:cs="Arial"/>
                <w:sz w:val="18"/>
                <w:szCs w:val="18"/>
              </w:rPr>
            </w:pPr>
            <w:r>
              <w:rPr>
                <w:rFonts w:ascii="Arial" w:hAnsi="Arial" w:cs="Arial"/>
                <w:sz w:val="18"/>
                <w:szCs w:val="18"/>
              </w:rPr>
              <w:t>Search Value</w:t>
            </w:r>
          </w:p>
          <w:p w:rsidR="00DF23C9" w:rsidRDefault="00DF23C9" w:rsidP="000F58BE">
            <w:pPr>
              <w:ind w:left="620"/>
              <w:rPr>
                <w:rFonts w:ascii="Arial" w:hAnsi="Arial" w:cs="Arial"/>
                <w:sz w:val="18"/>
                <w:szCs w:val="18"/>
              </w:rPr>
            </w:pPr>
            <w:r>
              <w:rPr>
                <w:rFonts w:ascii="Arial" w:hAnsi="Arial" w:cs="Arial"/>
                <w:sz w:val="18"/>
                <w:szCs w:val="18"/>
              </w:rPr>
              <w:t>Text Code: HYMEN</w:t>
            </w:r>
          </w:p>
          <w:p w:rsidR="00DF23C9" w:rsidRDefault="00DF23C9" w:rsidP="000F58BE">
            <w:pPr>
              <w:tabs>
                <w:tab w:val="left" w:pos="2240"/>
                <w:tab w:val="left" w:pos="3140"/>
              </w:tabs>
              <w:ind w:left="620"/>
              <w:rPr>
                <w:rFonts w:ascii="Arial" w:hAnsi="Arial" w:cs="Arial"/>
                <w:sz w:val="18"/>
                <w:szCs w:val="18"/>
              </w:rPr>
            </w:pPr>
            <w:r>
              <w:rPr>
                <w:rFonts w:ascii="Arial" w:hAnsi="Arial" w:cs="Arial"/>
                <w:sz w:val="18"/>
                <w:szCs w:val="18"/>
              </w:rPr>
              <w:t>Search Option</w:t>
            </w:r>
            <w:r>
              <w:rPr>
                <w:rFonts w:ascii="Arial" w:hAnsi="Arial" w:cs="Arial"/>
                <w:sz w:val="18"/>
                <w:szCs w:val="18"/>
              </w:rPr>
              <w:tab/>
              <w:t>○ Code</w:t>
            </w:r>
            <w:r>
              <w:rPr>
                <w:rFonts w:ascii="Arial" w:hAnsi="Arial" w:cs="Arial"/>
                <w:sz w:val="18"/>
                <w:szCs w:val="18"/>
              </w:rPr>
              <w:tab/>
              <w:t>◙ Description</w:t>
            </w:r>
          </w:p>
          <w:p w:rsidR="00DF23C9" w:rsidRDefault="00DF23C9">
            <w:pPr>
              <w:tabs>
                <w:tab w:val="left" w:pos="2420"/>
                <w:tab w:val="left" w:pos="3320"/>
              </w:tabs>
              <w:ind w:left="620"/>
              <w:rPr>
                <w:rFonts w:ascii="Arial" w:hAnsi="Arial" w:cs="Arial"/>
                <w:sz w:val="18"/>
                <w:szCs w:val="18"/>
              </w:rPr>
            </w:pPr>
            <w:r>
              <w:rPr>
                <w:rFonts w:ascii="Arial" w:hAnsi="Arial" w:cs="Arial"/>
                <w:sz w:val="18"/>
                <w:szCs w:val="18"/>
              </w:rPr>
              <w:t>Matched on</w:t>
            </w:r>
            <w:r>
              <w:rPr>
                <w:rFonts w:ascii="Arial" w:hAnsi="Arial" w:cs="Arial"/>
                <w:sz w:val="18"/>
                <w:szCs w:val="18"/>
              </w:rPr>
              <w:tab/>
              <w:t>Code</w:t>
            </w:r>
            <w:r>
              <w:rPr>
                <w:rFonts w:ascii="Arial" w:hAnsi="Arial" w:cs="Arial"/>
                <w:sz w:val="18"/>
                <w:szCs w:val="18"/>
              </w:rPr>
              <w:tab/>
              <w:t>Option</w:t>
            </w:r>
          </w:p>
          <w:p w:rsidR="00DF23C9" w:rsidRDefault="00DF23C9">
            <w:pPr>
              <w:tabs>
                <w:tab w:val="left" w:pos="2420"/>
                <w:tab w:val="left" w:pos="3320"/>
              </w:tabs>
              <w:ind w:left="620"/>
              <w:rPr>
                <w:rFonts w:ascii="Arial" w:hAnsi="Arial" w:cs="Arial"/>
                <w:sz w:val="18"/>
                <w:szCs w:val="18"/>
              </w:rPr>
            </w:pPr>
            <w:r>
              <w:rPr>
                <w:rFonts w:ascii="Arial" w:hAnsi="Arial" w:cs="Arial"/>
                <w:sz w:val="18"/>
                <w:szCs w:val="18"/>
              </w:rPr>
              <w:t>HYMENOLEPS...</w:t>
            </w:r>
            <w:r>
              <w:rPr>
                <w:rFonts w:ascii="Arial" w:hAnsi="Arial" w:cs="Arial"/>
                <w:sz w:val="18"/>
                <w:szCs w:val="18"/>
              </w:rPr>
              <w:tab/>
              <w:t>HDO</w:t>
            </w:r>
            <w:r>
              <w:rPr>
                <w:rFonts w:ascii="Arial" w:hAnsi="Arial" w:cs="Arial"/>
                <w:sz w:val="18"/>
                <w:szCs w:val="18"/>
              </w:rPr>
              <w:tab/>
              <w:t>HYMENOLEPSIS DIMINUTA EGGS</w:t>
            </w:r>
          </w:p>
          <w:p w:rsidR="00DF23C9" w:rsidRDefault="00DF23C9">
            <w:pPr>
              <w:tabs>
                <w:tab w:val="left" w:pos="2420"/>
                <w:tab w:val="left" w:pos="3320"/>
              </w:tabs>
              <w:ind w:left="620"/>
              <w:rPr>
                <w:rFonts w:ascii="Arial" w:hAnsi="Arial" w:cs="Arial"/>
                <w:sz w:val="18"/>
                <w:szCs w:val="18"/>
              </w:rPr>
            </w:pPr>
            <w:r>
              <w:rPr>
                <w:rFonts w:ascii="Arial" w:hAnsi="Arial" w:cs="Arial"/>
                <w:sz w:val="18"/>
                <w:szCs w:val="18"/>
              </w:rPr>
              <w:t>HYMENOLEPS...</w:t>
            </w:r>
            <w:r>
              <w:rPr>
                <w:rFonts w:ascii="Arial" w:hAnsi="Arial" w:cs="Arial"/>
                <w:sz w:val="18"/>
                <w:szCs w:val="18"/>
              </w:rPr>
              <w:tab/>
              <w:t>HNAN</w:t>
            </w:r>
            <w:r>
              <w:rPr>
                <w:rFonts w:ascii="Arial" w:hAnsi="Arial" w:cs="Arial"/>
                <w:sz w:val="18"/>
                <w:szCs w:val="18"/>
              </w:rPr>
              <w:tab/>
              <w:t>HYMENOLEPSIS NANA EGGS</w:t>
            </w:r>
          </w:p>
          <w:p w:rsidR="00DF23C9" w:rsidRDefault="00DF23C9">
            <w:pPr>
              <w:ind w:left="620"/>
              <w:rPr>
                <w:rFonts w:ascii="Arial" w:hAnsi="Arial" w:cs="Arial"/>
                <w:sz w:val="18"/>
                <w:szCs w:val="18"/>
              </w:rPr>
            </w:pPr>
          </w:p>
          <w:p w:rsidR="00DF23C9" w:rsidRDefault="00DF23C9">
            <w:pPr>
              <w:tabs>
                <w:tab w:val="left" w:pos="2240"/>
              </w:tabs>
              <w:ind w:left="620"/>
              <w:rPr>
                <w:rFonts w:ascii="Arial" w:hAnsi="Arial" w:cs="Arial"/>
                <w:sz w:val="18"/>
                <w:szCs w:val="18"/>
              </w:rPr>
            </w:pPr>
            <w:r>
              <w:rPr>
                <w:rFonts w:ascii="Arial" w:hAnsi="Arial" w:cs="Arial"/>
                <w:sz w:val="18"/>
                <w:szCs w:val="18"/>
              </w:rPr>
              <w:t>Observations:</w:t>
            </w:r>
            <w:r>
              <w:rPr>
                <w:rFonts w:ascii="Arial" w:hAnsi="Arial" w:cs="Arial"/>
                <w:sz w:val="18"/>
                <w:szCs w:val="18"/>
              </w:rPr>
              <w:tab/>
              <w:t>1. HYMENOLEPSIS NANA EGGS</w:t>
            </w:r>
          </w:p>
          <w:p w:rsidR="00DF23C9" w:rsidRDefault="00C552B3" w:rsidP="00C4083A">
            <w:pPr>
              <w:tabs>
                <w:tab w:val="left" w:pos="2240"/>
              </w:tabs>
              <w:ind w:left="620"/>
              <w:rPr>
                <w:rFonts w:ascii="Arial" w:hAnsi="Arial" w:cs="Arial"/>
                <w:sz w:val="18"/>
                <w:szCs w:val="18"/>
              </w:rPr>
            </w:pPr>
            <w:r>
              <w:rPr>
                <w:rFonts w:ascii="Arial" w:hAnsi="Arial" w:cs="Arial"/>
                <w:sz w:val="18"/>
                <w:szCs w:val="18"/>
              </w:rPr>
              <w:tab/>
            </w:r>
          </w:p>
          <w:p w:rsidR="00C4083A" w:rsidRDefault="00C4083A" w:rsidP="00C4083A">
            <w:pPr>
              <w:tabs>
                <w:tab w:val="left" w:pos="2240"/>
              </w:tabs>
              <w:ind w:left="620"/>
              <w:rPr>
                <w:rFonts w:ascii="Arial" w:hAnsi="Arial" w:cs="Arial"/>
                <w:sz w:val="18"/>
                <w:szCs w:val="18"/>
              </w:rPr>
            </w:pPr>
          </w:p>
          <w:p w:rsidR="00DF23C9" w:rsidRDefault="00DF23C9">
            <w:pPr>
              <w:tabs>
                <w:tab w:val="left" w:pos="1880"/>
                <w:tab w:val="left" w:pos="4140"/>
              </w:tabs>
              <w:ind w:left="620"/>
              <w:rPr>
                <w:rFonts w:ascii="Arial" w:hAnsi="Arial" w:cs="Arial"/>
                <w:sz w:val="18"/>
                <w:szCs w:val="18"/>
              </w:rPr>
            </w:pPr>
            <w:r>
              <w:rPr>
                <w:rFonts w:ascii="Arial" w:hAnsi="Arial" w:cs="Arial"/>
                <w:sz w:val="18"/>
                <w:szCs w:val="18"/>
              </w:rPr>
              <w:t>Workups:</w:t>
            </w:r>
            <w:r>
              <w:rPr>
                <w:rFonts w:ascii="Arial" w:hAnsi="Arial" w:cs="Arial"/>
                <w:sz w:val="18"/>
                <w:szCs w:val="18"/>
              </w:rPr>
              <w:tab/>
              <w:t>Workup #1</w:t>
            </w:r>
            <w:r>
              <w:rPr>
                <w:rFonts w:ascii="Arial" w:hAnsi="Arial" w:cs="Arial"/>
                <w:sz w:val="18"/>
                <w:szCs w:val="18"/>
              </w:rPr>
              <w:tab/>
              <w:t>Workup Comments</w:t>
            </w:r>
          </w:p>
          <w:p w:rsidR="00DF23C9" w:rsidRDefault="00DF23C9">
            <w:pPr>
              <w:tabs>
                <w:tab w:val="left" w:pos="2060"/>
                <w:tab w:val="left" w:pos="2780"/>
                <w:tab w:val="left" w:pos="4320"/>
                <w:tab w:val="left" w:pos="5120"/>
              </w:tabs>
              <w:ind w:left="620"/>
              <w:rPr>
                <w:rFonts w:ascii="Arial" w:hAnsi="Arial" w:cs="Arial"/>
                <w:sz w:val="18"/>
                <w:szCs w:val="18"/>
              </w:rPr>
            </w:pPr>
            <w:r>
              <w:rPr>
                <w:rFonts w:ascii="Arial" w:hAnsi="Arial" w:cs="Arial"/>
                <w:sz w:val="18"/>
                <w:szCs w:val="18"/>
              </w:rPr>
              <w:tab/>
              <w:t>Med</w:t>
            </w:r>
            <w:r>
              <w:rPr>
                <w:rFonts w:ascii="Arial" w:hAnsi="Arial" w:cs="Arial"/>
                <w:sz w:val="18"/>
                <w:szCs w:val="18"/>
              </w:rPr>
              <w:tab/>
              <w:t>: FORM</w:t>
            </w:r>
            <w:r>
              <w:rPr>
                <w:rFonts w:ascii="Arial" w:hAnsi="Arial" w:cs="Arial"/>
                <w:sz w:val="18"/>
                <w:szCs w:val="18"/>
              </w:rPr>
              <w:tab/>
              <w:t>DIR</w:t>
            </w:r>
            <w:r>
              <w:rPr>
                <w:rFonts w:ascii="Arial" w:hAnsi="Arial" w:cs="Arial"/>
                <w:sz w:val="18"/>
                <w:szCs w:val="18"/>
              </w:rPr>
              <w:tab/>
              <w:t>:</w:t>
            </w:r>
          </w:p>
          <w:p w:rsidR="00DF23C9" w:rsidRDefault="00DF23C9">
            <w:pPr>
              <w:tabs>
                <w:tab w:val="left" w:pos="2060"/>
                <w:tab w:val="left" w:pos="2780"/>
                <w:tab w:val="left" w:pos="4320"/>
                <w:tab w:val="left" w:pos="5120"/>
              </w:tabs>
              <w:ind w:left="620"/>
              <w:rPr>
                <w:rFonts w:ascii="Arial" w:hAnsi="Arial" w:cs="Arial"/>
                <w:sz w:val="18"/>
                <w:szCs w:val="18"/>
              </w:rPr>
            </w:pPr>
            <w:r>
              <w:rPr>
                <w:rFonts w:ascii="Arial" w:hAnsi="Arial" w:cs="Arial"/>
                <w:sz w:val="18"/>
                <w:szCs w:val="18"/>
              </w:rPr>
              <w:tab/>
              <w:t>Desc</w:t>
            </w:r>
            <w:r>
              <w:rPr>
                <w:rFonts w:ascii="Arial" w:hAnsi="Arial" w:cs="Arial"/>
                <w:sz w:val="18"/>
                <w:szCs w:val="18"/>
              </w:rPr>
              <w:tab/>
              <w:t>: PARA</w:t>
            </w:r>
            <w:r>
              <w:rPr>
                <w:rFonts w:ascii="Arial" w:hAnsi="Arial" w:cs="Arial"/>
                <w:sz w:val="18"/>
                <w:szCs w:val="18"/>
              </w:rPr>
              <w:tab/>
              <w:t>CONC</w:t>
            </w:r>
            <w:r>
              <w:rPr>
                <w:rFonts w:ascii="Arial" w:hAnsi="Arial" w:cs="Arial"/>
                <w:sz w:val="18"/>
                <w:szCs w:val="18"/>
              </w:rPr>
              <w:tab/>
              <w:t>: HNAN</w:t>
            </w:r>
          </w:p>
          <w:p w:rsidR="00DF23C9" w:rsidRDefault="00DF23C9">
            <w:pPr>
              <w:tabs>
                <w:tab w:val="left" w:pos="2060"/>
                <w:tab w:val="left" w:pos="2780"/>
                <w:tab w:val="left" w:pos="4320"/>
                <w:tab w:val="left" w:pos="5120"/>
              </w:tabs>
              <w:ind w:left="620"/>
              <w:rPr>
                <w:rFonts w:ascii="Arial" w:hAnsi="Arial" w:cs="Arial"/>
                <w:sz w:val="18"/>
                <w:szCs w:val="18"/>
              </w:rPr>
            </w:pPr>
            <w:r>
              <w:rPr>
                <w:rFonts w:ascii="Arial" w:hAnsi="Arial" w:cs="Arial"/>
                <w:sz w:val="18"/>
                <w:szCs w:val="18"/>
              </w:rPr>
              <w:tab/>
              <w:t>ID</w:t>
            </w:r>
            <w:r>
              <w:rPr>
                <w:rFonts w:ascii="Arial" w:hAnsi="Arial" w:cs="Arial"/>
                <w:sz w:val="18"/>
                <w:szCs w:val="18"/>
              </w:rPr>
              <w:tab/>
              <w:t>: PARA</w:t>
            </w:r>
            <w:r>
              <w:rPr>
                <w:rFonts w:ascii="Arial" w:hAnsi="Arial" w:cs="Arial"/>
                <w:sz w:val="18"/>
                <w:szCs w:val="18"/>
              </w:rPr>
              <w:tab/>
              <w:t>TRS</w:t>
            </w:r>
            <w:r>
              <w:rPr>
                <w:rFonts w:ascii="Arial" w:hAnsi="Arial" w:cs="Arial"/>
                <w:sz w:val="18"/>
                <w:szCs w:val="18"/>
              </w:rPr>
              <w:tab/>
              <w:t>:</w:t>
            </w:r>
          </w:p>
          <w:p w:rsidR="00DF23C9" w:rsidRDefault="00DF23C9">
            <w:pPr>
              <w:tabs>
                <w:tab w:val="left" w:pos="2060"/>
                <w:tab w:val="left" w:pos="2780"/>
                <w:tab w:val="left" w:pos="4320"/>
                <w:tab w:val="left" w:pos="5120"/>
              </w:tabs>
              <w:ind w:left="6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COM</w:t>
            </w:r>
            <w:r>
              <w:rPr>
                <w:rFonts w:ascii="Arial" w:hAnsi="Arial" w:cs="Arial"/>
                <w:sz w:val="18"/>
                <w:szCs w:val="18"/>
              </w:rPr>
              <w:tab/>
              <w:t>: ;Measures 40</w:t>
            </w:r>
          </w:p>
          <w:p w:rsidR="00DF23C9" w:rsidRDefault="00DF23C9">
            <w:pPr>
              <w:tabs>
                <w:tab w:val="left" w:pos="2700"/>
                <w:tab w:val="left" w:pos="4320"/>
              </w:tabs>
              <w:ind w:left="620"/>
              <w:rPr>
                <w:rFonts w:ascii="Arial" w:hAnsi="Arial" w:cs="Arial"/>
                <w:sz w:val="18"/>
                <w:szCs w:val="18"/>
              </w:rPr>
            </w:pPr>
          </w:p>
          <w:p w:rsidR="00DF23C9" w:rsidRDefault="00DF23C9">
            <w:pPr>
              <w:tabs>
                <w:tab w:val="left" w:pos="1880"/>
                <w:tab w:val="left" w:pos="4140"/>
              </w:tabs>
              <w:ind w:left="620"/>
              <w:rPr>
                <w:rFonts w:ascii="Arial" w:hAnsi="Arial" w:cs="Arial"/>
                <w:sz w:val="18"/>
                <w:szCs w:val="18"/>
              </w:rPr>
            </w:pPr>
            <w:r>
              <w:rPr>
                <w:rFonts w:ascii="Arial" w:hAnsi="Arial" w:cs="Arial"/>
                <w:sz w:val="18"/>
                <w:szCs w:val="18"/>
              </w:rPr>
              <w:tab/>
              <w:t>Workup #2</w:t>
            </w:r>
            <w:r>
              <w:rPr>
                <w:rFonts w:ascii="Arial" w:hAnsi="Arial" w:cs="Arial"/>
                <w:sz w:val="18"/>
                <w:szCs w:val="18"/>
              </w:rPr>
              <w:tab/>
              <w:t>Workup Comments</w:t>
            </w:r>
          </w:p>
          <w:p w:rsidR="00DF23C9" w:rsidRDefault="00DF23C9">
            <w:pPr>
              <w:tabs>
                <w:tab w:val="left" w:pos="2060"/>
                <w:tab w:val="left" w:pos="2780"/>
                <w:tab w:val="left" w:pos="4320"/>
                <w:tab w:val="left" w:pos="5120"/>
              </w:tabs>
              <w:ind w:left="620"/>
              <w:rPr>
                <w:rFonts w:ascii="Arial" w:hAnsi="Arial" w:cs="Arial"/>
                <w:sz w:val="18"/>
                <w:szCs w:val="18"/>
              </w:rPr>
            </w:pPr>
            <w:r>
              <w:rPr>
                <w:rFonts w:ascii="Arial" w:hAnsi="Arial" w:cs="Arial"/>
                <w:sz w:val="18"/>
                <w:szCs w:val="18"/>
              </w:rPr>
              <w:tab/>
              <w:t>Med</w:t>
            </w:r>
            <w:r>
              <w:rPr>
                <w:rFonts w:ascii="Arial" w:hAnsi="Arial" w:cs="Arial"/>
                <w:sz w:val="18"/>
                <w:szCs w:val="18"/>
              </w:rPr>
              <w:tab/>
              <w:t>: PVA</w:t>
            </w:r>
            <w:r>
              <w:rPr>
                <w:rFonts w:ascii="Arial" w:hAnsi="Arial" w:cs="Arial"/>
                <w:sz w:val="18"/>
                <w:szCs w:val="18"/>
              </w:rPr>
              <w:tab/>
              <w:t>DIR</w:t>
            </w:r>
            <w:r>
              <w:rPr>
                <w:rFonts w:ascii="Arial" w:hAnsi="Arial" w:cs="Arial"/>
                <w:sz w:val="18"/>
                <w:szCs w:val="18"/>
              </w:rPr>
              <w:tab/>
              <w:t>:</w:t>
            </w:r>
          </w:p>
          <w:p w:rsidR="00DF23C9" w:rsidRDefault="00DF23C9">
            <w:pPr>
              <w:tabs>
                <w:tab w:val="left" w:pos="2060"/>
                <w:tab w:val="left" w:pos="2780"/>
                <w:tab w:val="left" w:pos="4320"/>
                <w:tab w:val="left" w:pos="5120"/>
              </w:tabs>
              <w:ind w:left="620"/>
              <w:rPr>
                <w:rFonts w:ascii="Arial" w:hAnsi="Arial" w:cs="Arial"/>
                <w:sz w:val="18"/>
                <w:szCs w:val="18"/>
              </w:rPr>
            </w:pPr>
            <w:r>
              <w:rPr>
                <w:rFonts w:ascii="Arial" w:hAnsi="Arial" w:cs="Arial"/>
                <w:sz w:val="18"/>
                <w:szCs w:val="18"/>
              </w:rPr>
              <w:tab/>
              <w:t>Desc</w:t>
            </w:r>
            <w:r>
              <w:rPr>
                <w:rFonts w:ascii="Arial" w:hAnsi="Arial" w:cs="Arial"/>
                <w:sz w:val="18"/>
                <w:szCs w:val="18"/>
              </w:rPr>
              <w:tab/>
              <w:t>: PARA</w:t>
            </w:r>
            <w:r>
              <w:rPr>
                <w:rFonts w:ascii="Arial" w:hAnsi="Arial" w:cs="Arial"/>
                <w:sz w:val="18"/>
                <w:szCs w:val="18"/>
              </w:rPr>
              <w:tab/>
              <w:t>CONC</w:t>
            </w:r>
            <w:r>
              <w:rPr>
                <w:rFonts w:ascii="Arial" w:hAnsi="Arial" w:cs="Arial"/>
                <w:sz w:val="18"/>
                <w:szCs w:val="18"/>
              </w:rPr>
              <w:tab/>
              <w:t>:</w:t>
            </w:r>
          </w:p>
          <w:p w:rsidR="00DF23C9" w:rsidRDefault="00B15F99" w:rsidP="000F58BE">
            <w:pPr>
              <w:tabs>
                <w:tab w:val="left" w:pos="2060"/>
                <w:tab w:val="left" w:pos="2780"/>
                <w:tab w:val="left" w:pos="4320"/>
                <w:tab w:val="left" w:pos="5120"/>
              </w:tabs>
              <w:ind w:left="620"/>
              <w:rPr>
                <w:rFonts w:ascii="Arial" w:hAnsi="Arial" w:cs="Arial"/>
                <w:sz w:val="18"/>
                <w:szCs w:val="18"/>
              </w:rPr>
            </w:pPr>
            <w:r>
              <w:rPr>
                <w:rFonts w:ascii="Arial" w:hAnsi="Arial" w:cs="Arial"/>
                <w:sz w:val="18"/>
                <w:szCs w:val="18"/>
              </w:rPr>
              <w:tab/>
              <w:t>ID</w:t>
            </w:r>
            <w:r>
              <w:rPr>
                <w:rFonts w:ascii="Arial" w:hAnsi="Arial" w:cs="Arial"/>
                <w:sz w:val="18"/>
                <w:szCs w:val="18"/>
              </w:rPr>
              <w:tab/>
              <w:t>: PARA</w:t>
            </w:r>
            <w:r>
              <w:rPr>
                <w:rFonts w:ascii="Arial" w:hAnsi="Arial" w:cs="Arial"/>
                <w:sz w:val="18"/>
                <w:szCs w:val="18"/>
              </w:rPr>
              <w:tab/>
              <w:t>TRS</w:t>
            </w:r>
            <w:r>
              <w:rPr>
                <w:rFonts w:ascii="Arial" w:hAnsi="Arial" w:cs="Arial"/>
                <w:sz w:val="18"/>
                <w:szCs w:val="18"/>
              </w:rPr>
              <w:tab/>
              <w:t>: NOPS</w:t>
            </w:r>
          </w:p>
          <w:p w:rsidR="00DF23C9" w:rsidRDefault="00DF23C9" w:rsidP="00041B5E">
            <w:pPr>
              <w:pStyle w:val="Header"/>
              <w:numPr>
                <w:ilvl w:val="0"/>
                <w:numId w:val="26"/>
              </w:numPr>
              <w:tabs>
                <w:tab w:val="clear" w:pos="4320"/>
                <w:tab w:val="clear" w:pos="8640"/>
              </w:tabs>
              <w:rPr>
                <w:rFonts w:ascii="Arial" w:hAnsi="Arial" w:cs="Arial"/>
                <w:sz w:val="18"/>
                <w:szCs w:val="18"/>
              </w:rPr>
            </w:pPr>
            <w:r>
              <w:rPr>
                <w:rFonts w:ascii="Arial" w:hAnsi="Arial" w:cs="Arial"/>
                <w:sz w:val="18"/>
                <w:szCs w:val="18"/>
              </w:rPr>
              <w:t>Quantitation:</w:t>
            </w:r>
          </w:p>
          <w:p w:rsidR="00DF23C9" w:rsidRDefault="00DF23C9" w:rsidP="00041B5E">
            <w:pPr>
              <w:numPr>
                <w:ilvl w:val="0"/>
                <w:numId w:val="27"/>
              </w:numPr>
              <w:rPr>
                <w:rFonts w:ascii="Arial" w:hAnsi="Arial" w:cs="Arial"/>
                <w:sz w:val="18"/>
                <w:szCs w:val="18"/>
              </w:rPr>
            </w:pPr>
            <w:r>
              <w:rPr>
                <w:rFonts w:ascii="Arial" w:hAnsi="Arial" w:cs="Arial"/>
                <w:sz w:val="18"/>
                <w:szCs w:val="18"/>
              </w:rPr>
              <w:t xml:space="preserve">Quantitative </w:t>
            </w:r>
            <w:r>
              <w:rPr>
                <w:rFonts w:ascii="Arial" w:hAnsi="Arial" w:cs="Arial"/>
                <w:i/>
                <w:sz w:val="18"/>
                <w:szCs w:val="18"/>
              </w:rPr>
              <w:t>Blastocystis hominis</w:t>
            </w:r>
            <w:r>
              <w:rPr>
                <w:rFonts w:ascii="Arial" w:hAnsi="Arial" w:cs="Arial"/>
                <w:sz w:val="18"/>
                <w:szCs w:val="18"/>
              </w:rPr>
              <w:t xml:space="preserve"> (few, moderate, many). Do not quantitate other protozoa or helminths.</w:t>
            </w:r>
          </w:p>
          <w:p w:rsidR="00DF23C9" w:rsidRDefault="00DF23C9" w:rsidP="00041B5E">
            <w:pPr>
              <w:numPr>
                <w:ilvl w:val="0"/>
                <w:numId w:val="27"/>
              </w:numPr>
              <w:rPr>
                <w:rFonts w:ascii="Arial" w:hAnsi="Arial" w:cs="Arial"/>
                <w:sz w:val="18"/>
                <w:szCs w:val="18"/>
              </w:rPr>
            </w:pPr>
            <w:r>
              <w:rPr>
                <w:rFonts w:ascii="Arial" w:hAnsi="Arial" w:cs="Arial"/>
                <w:sz w:val="18"/>
                <w:szCs w:val="18"/>
              </w:rPr>
              <w:t>Quantitate human cells (WBC’S, RBCs and eosinophils).</w:t>
            </w:r>
          </w:p>
          <w:p w:rsidR="00DF23C9" w:rsidRDefault="00383A6B" w:rsidP="00041B5E">
            <w:pPr>
              <w:numPr>
                <w:ilvl w:val="0"/>
                <w:numId w:val="27"/>
              </w:numPr>
              <w:rPr>
                <w:rFonts w:ascii="Arial" w:hAnsi="Arial" w:cs="Arial"/>
                <w:sz w:val="18"/>
                <w:szCs w:val="18"/>
              </w:rPr>
            </w:pPr>
            <w:r>
              <w:rPr>
                <w:rFonts w:ascii="Arial" w:hAnsi="Arial" w:cs="Arial"/>
                <w:sz w:val="18"/>
                <w:szCs w:val="18"/>
              </w:rPr>
              <w:t>Quantitate</w:t>
            </w:r>
            <w:r w:rsidR="00DF23C9">
              <w:rPr>
                <w:rFonts w:ascii="Arial" w:hAnsi="Arial" w:cs="Arial"/>
                <w:sz w:val="18"/>
                <w:szCs w:val="18"/>
              </w:rPr>
              <w:t xml:space="preserve"> artifacts like Charcot-Leyden crystals.</w:t>
            </w:r>
          </w:p>
          <w:p w:rsidR="00C4083A" w:rsidRDefault="00DF23C9" w:rsidP="00C552B3">
            <w:pPr>
              <w:ind w:left="720"/>
              <w:rPr>
                <w:rFonts w:ascii="Arial" w:hAnsi="Arial" w:cs="Arial"/>
                <w:sz w:val="18"/>
                <w:szCs w:val="18"/>
              </w:rPr>
            </w:pPr>
            <w:r>
              <w:rPr>
                <w:rFonts w:ascii="Arial" w:hAnsi="Arial" w:cs="Arial"/>
                <w:sz w:val="18"/>
                <w:szCs w:val="18"/>
              </w:rPr>
              <w:t xml:space="preserve">Example: </w:t>
            </w:r>
          </w:p>
          <w:p w:rsidR="00DF23C9" w:rsidRDefault="00DF23C9">
            <w:pPr>
              <w:pStyle w:val="Heading5"/>
              <w:numPr>
                <w:ilvl w:val="0"/>
                <w:numId w:val="0"/>
              </w:numPr>
              <w:tabs>
                <w:tab w:val="left" w:pos="4400"/>
                <w:tab w:val="left" w:pos="6560"/>
              </w:tabs>
              <w:ind w:left="2240"/>
              <w:rPr>
                <w:rFonts w:ascii="Arial" w:hAnsi="Arial" w:cs="Arial"/>
                <w:sz w:val="18"/>
                <w:szCs w:val="18"/>
              </w:rPr>
            </w:pPr>
            <w:proofErr w:type="spellStart"/>
            <w:r>
              <w:rPr>
                <w:rFonts w:ascii="Arial" w:hAnsi="Arial" w:cs="Arial"/>
                <w:i/>
                <w:sz w:val="18"/>
                <w:szCs w:val="18"/>
                <w:u w:val="single"/>
              </w:rPr>
              <w:t>Blastocystis</w:t>
            </w:r>
            <w:proofErr w:type="spellEnd"/>
            <w:r>
              <w:rPr>
                <w:rFonts w:ascii="Arial" w:hAnsi="Arial" w:cs="Arial"/>
                <w:i/>
                <w:sz w:val="18"/>
                <w:szCs w:val="18"/>
                <w:u w:val="single"/>
              </w:rPr>
              <w:t xml:space="preserve"> </w:t>
            </w:r>
            <w:proofErr w:type="spellStart"/>
            <w:r>
              <w:rPr>
                <w:rFonts w:ascii="Arial" w:hAnsi="Arial" w:cs="Arial"/>
                <w:i/>
                <w:sz w:val="18"/>
                <w:szCs w:val="18"/>
                <w:u w:val="single"/>
              </w:rPr>
              <w:t>hominis</w:t>
            </w:r>
            <w:proofErr w:type="spellEnd"/>
            <w:r>
              <w:rPr>
                <w:rFonts w:ascii="Arial" w:hAnsi="Arial" w:cs="Arial"/>
                <w:i/>
                <w:sz w:val="18"/>
                <w:szCs w:val="18"/>
                <w:u w:val="single"/>
              </w:rPr>
              <w:t>,</w:t>
            </w:r>
            <w:r w:rsidR="00C552B3">
              <w:rPr>
                <w:rFonts w:ascii="Arial" w:hAnsi="Arial" w:cs="Arial"/>
                <w:sz w:val="18"/>
                <w:szCs w:val="18"/>
                <w:u w:val="single"/>
              </w:rPr>
              <w:t xml:space="preserve"> cells</w:t>
            </w:r>
            <w:r>
              <w:rPr>
                <w:rFonts w:ascii="Arial" w:hAnsi="Arial" w:cs="Arial"/>
                <w:sz w:val="18"/>
                <w:szCs w:val="18"/>
                <w:u w:val="single"/>
              </w:rPr>
              <w:t xml:space="preserve"> and artifacts</w:t>
            </w:r>
            <w:r>
              <w:rPr>
                <w:rFonts w:ascii="Arial" w:hAnsi="Arial" w:cs="Arial"/>
                <w:sz w:val="18"/>
                <w:szCs w:val="18"/>
              </w:rPr>
              <w:tab/>
            </w:r>
          </w:p>
          <w:p w:rsidR="00DF23C9" w:rsidRDefault="00DF23C9">
            <w:pPr>
              <w:tabs>
                <w:tab w:val="left" w:pos="4400"/>
                <w:tab w:val="left" w:pos="6560"/>
              </w:tabs>
              <w:ind w:left="2240"/>
              <w:rPr>
                <w:rFonts w:ascii="Arial" w:hAnsi="Arial" w:cs="Arial"/>
                <w:sz w:val="18"/>
                <w:szCs w:val="18"/>
              </w:rPr>
            </w:pPr>
            <w:r>
              <w:rPr>
                <w:rFonts w:ascii="Arial" w:hAnsi="Arial" w:cs="Arial"/>
                <w:sz w:val="18"/>
                <w:szCs w:val="18"/>
              </w:rPr>
              <w:t>PVA smears</w:t>
            </w:r>
            <w:r>
              <w:rPr>
                <w:rFonts w:ascii="Arial" w:hAnsi="Arial" w:cs="Arial"/>
                <w:sz w:val="18"/>
                <w:szCs w:val="18"/>
              </w:rPr>
              <w:tab/>
              <w:t>Wet preps</w:t>
            </w:r>
            <w:r>
              <w:rPr>
                <w:rFonts w:ascii="Arial" w:hAnsi="Arial" w:cs="Arial"/>
                <w:sz w:val="18"/>
                <w:szCs w:val="18"/>
              </w:rPr>
              <w:tab/>
            </w:r>
          </w:p>
          <w:p w:rsidR="00DF23C9" w:rsidRDefault="00DF23C9">
            <w:pPr>
              <w:tabs>
                <w:tab w:val="left" w:pos="4400"/>
                <w:tab w:val="left" w:pos="6560"/>
              </w:tabs>
              <w:ind w:left="2240"/>
              <w:rPr>
                <w:rFonts w:ascii="Arial" w:hAnsi="Arial" w:cs="Arial"/>
                <w:sz w:val="18"/>
                <w:szCs w:val="18"/>
              </w:rPr>
            </w:pPr>
            <w:r>
              <w:rPr>
                <w:rFonts w:ascii="Arial" w:hAnsi="Arial" w:cs="Arial"/>
                <w:sz w:val="18"/>
                <w:szCs w:val="18"/>
              </w:rPr>
              <w:t>No. per 10 fields</w:t>
            </w:r>
            <w:r>
              <w:rPr>
                <w:rFonts w:ascii="Arial" w:hAnsi="Arial" w:cs="Arial"/>
                <w:sz w:val="18"/>
                <w:szCs w:val="18"/>
              </w:rPr>
              <w:tab/>
              <w:t>No. per 10 fields</w:t>
            </w:r>
            <w:r>
              <w:rPr>
                <w:rFonts w:ascii="Arial" w:hAnsi="Arial" w:cs="Arial"/>
                <w:sz w:val="18"/>
                <w:szCs w:val="18"/>
              </w:rPr>
              <w:tab/>
            </w:r>
          </w:p>
          <w:p w:rsidR="00DF23C9" w:rsidRDefault="00DF23C9">
            <w:pPr>
              <w:tabs>
                <w:tab w:val="left" w:pos="4400"/>
                <w:tab w:val="left" w:pos="6560"/>
              </w:tabs>
              <w:ind w:left="2240"/>
              <w:rPr>
                <w:rFonts w:ascii="Arial" w:hAnsi="Arial" w:cs="Arial"/>
                <w:sz w:val="18"/>
                <w:szCs w:val="18"/>
              </w:rPr>
            </w:pPr>
            <w:r>
              <w:rPr>
                <w:rFonts w:ascii="Arial" w:hAnsi="Arial" w:cs="Arial"/>
                <w:sz w:val="18"/>
                <w:szCs w:val="18"/>
              </w:rPr>
              <w:t>(oil 100X)</w:t>
            </w:r>
            <w:r>
              <w:rPr>
                <w:rFonts w:ascii="Arial" w:hAnsi="Arial" w:cs="Arial"/>
                <w:sz w:val="18"/>
                <w:szCs w:val="18"/>
              </w:rPr>
              <w:tab/>
              <w:t>(40X)</w:t>
            </w:r>
          </w:p>
          <w:p w:rsidR="00DF23C9" w:rsidRDefault="00DF23C9">
            <w:pPr>
              <w:ind w:left="1160"/>
              <w:rPr>
                <w:rFonts w:ascii="Arial" w:hAnsi="Arial" w:cs="Arial"/>
                <w:sz w:val="18"/>
                <w:szCs w:val="18"/>
              </w:rPr>
            </w:pPr>
          </w:p>
          <w:p w:rsidR="00DF23C9" w:rsidRDefault="00DF23C9">
            <w:pPr>
              <w:tabs>
                <w:tab w:val="left" w:pos="2600"/>
                <w:tab w:val="left" w:pos="4760"/>
                <w:tab w:val="left" w:pos="6920"/>
              </w:tabs>
              <w:ind w:left="1160"/>
              <w:rPr>
                <w:rFonts w:ascii="Arial" w:hAnsi="Arial" w:cs="Arial"/>
                <w:sz w:val="18"/>
                <w:szCs w:val="18"/>
              </w:rPr>
            </w:pPr>
            <w:r>
              <w:rPr>
                <w:rFonts w:ascii="Arial" w:hAnsi="Arial" w:cs="Arial"/>
                <w:sz w:val="18"/>
                <w:szCs w:val="18"/>
              </w:rPr>
              <w:t>FEW</w:t>
            </w:r>
            <w:r>
              <w:rPr>
                <w:rFonts w:ascii="Arial" w:hAnsi="Arial" w:cs="Arial"/>
                <w:sz w:val="18"/>
                <w:szCs w:val="18"/>
              </w:rPr>
              <w:tab/>
              <w:t>&lt;=2</w:t>
            </w:r>
            <w:r>
              <w:rPr>
                <w:rFonts w:ascii="Arial" w:hAnsi="Arial" w:cs="Arial"/>
                <w:sz w:val="18"/>
                <w:szCs w:val="18"/>
              </w:rPr>
              <w:tab/>
              <w:t>&lt;=2</w:t>
            </w:r>
            <w:r>
              <w:rPr>
                <w:rFonts w:ascii="Arial" w:hAnsi="Arial" w:cs="Arial"/>
                <w:sz w:val="18"/>
                <w:szCs w:val="18"/>
              </w:rPr>
              <w:tab/>
            </w:r>
          </w:p>
          <w:p w:rsidR="00DF23C9" w:rsidRDefault="00DF23C9">
            <w:pPr>
              <w:tabs>
                <w:tab w:val="left" w:pos="2600"/>
                <w:tab w:val="left" w:pos="4760"/>
                <w:tab w:val="left" w:pos="6920"/>
              </w:tabs>
              <w:ind w:left="1160"/>
              <w:rPr>
                <w:rFonts w:ascii="Arial" w:hAnsi="Arial" w:cs="Arial"/>
                <w:sz w:val="18"/>
                <w:szCs w:val="18"/>
              </w:rPr>
            </w:pPr>
            <w:r>
              <w:rPr>
                <w:rFonts w:ascii="Arial" w:hAnsi="Arial" w:cs="Arial"/>
                <w:sz w:val="18"/>
                <w:szCs w:val="18"/>
              </w:rPr>
              <w:t>MODERATE</w:t>
            </w:r>
            <w:r>
              <w:rPr>
                <w:rFonts w:ascii="Arial" w:hAnsi="Arial" w:cs="Arial"/>
                <w:sz w:val="18"/>
                <w:szCs w:val="18"/>
              </w:rPr>
              <w:tab/>
              <w:t>3 – 9</w:t>
            </w:r>
            <w:r>
              <w:rPr>
                <w:rFonts w:ascii="Arial" w:hAnsi="Arial" w:cs="Arial"/>
                <w:sz w:val="18"/>
                <w:szCs w:val="18"/>
              </w:rPr>
              <w:tab/>
              <w:t>3 – 9</w:t>
            </w:r>
            <w:r>
              <w:rPr>
                <w:rFonts w:ascii="Arial" w:hAnsi="Arial" w:cs="Arial"/>
                <w:sz w:val="18"/>
                <w:szCs w:val="18"/>
              </w:rPr>
              <w:tab/>
            </w:r>
          </w:p>
          <w:p w:rsidR="00C4083A" w:rsidRDefault="00DF23C9" w:rsidP="000F58BE">
            <w:pPr>
              <w:tabs>
                <w:tab w:val="left" w:pos="2600"/>
                <w:tab w:val="left" w:pos="4760"/>
                <w:tab w:val="left" w:pos="6920"/>
              </w:tabs>
              <w:ind w:left="1160"/>
              <w:rPr>
                <w:rFonts w:ascii="Arial" w:hAnsi="Arial" w:cs="Arial"/>
                <w:sz w:val="18"/>
                <w:szCs w:val="18"/>
              </w:rPr>
            </w:pPr>
            <w:r>
              <w:rPr>
                <w:rFonts w:ascii="Arial" w:hAnsi="Arial" w:cs="Arial"/>
                <w:sz w:val="18"/>
                <w:szCs w:val="18"/>
              </w:rPr>
              <w:t>MANY</w:t>
            </w:r>
            <w:r>
              <w:rPr>
                <w:rFonts w:ascii="Arial" w:hAnsi="Arial" w:cs="Arial"/>
                <w:sz w:val="18"/>
                <w:szCs w:val="18"/>
              </w:rPr>
              <w:tab/>
              <w:t>&gt;=10</w:t>
            </w:r>
            <w:r>
              <w:rPr>
                <w:rFonts w:ascii="Arial" w:hAnsi="Arial" w:cs="Arial"/>
                <w:sz w:val="18"/>
                <w:szCs w:val="18"/>
              </w:rPr>
              <w:tab/>
              <w:t>&gt;=10</w:t>
            </w:r>
          </w:p>
          <w:p w:rsidR="00F801C4" w:rsidRDefault="00DF23C9" w:rsidP="000F58BE">
            <w:pPr>
              <w:tabs>
                <w:tab w:val="left" w:pos="2600"/>
                <w:tab w:val="left" w:pos="4760"/>
                <w:tab w:val="left" w:pos="6920"/>
              </w:tabs>
              <w:ind w:left="1160"/>
              <w:rPr>
                <w:rFonts w:ascii="Arial" w:hAnsi="Arial" w:cs="Arial"/>
                <w:sz w:val="18"/>
                <w:szCs w:val="18"/>
              </w:rPr>
            </w:pPr>
            <w:r>
              <w:rPr>
                <w:rFonts w:ascii="Arial" w:hAnsi="Arial" w:cs="Arial"/>
                <w:sz w:val="18"/>
                <w:szCs w:val="18"/>
              </w:rPr>
              <w:lastRenderedPageBreak/>
              <w:tab/>
            </w:r>
          </w:p>
          <w:p w:rsidR="00DF23C9" w:rsidRDefault="00DF23C9" w:rsidP="00041B5E">
            <w:pPr>
              <w:pStyle w:val="Header"/>
              <w:numPr>
                <w:ilvl w:val="0"/>
                <w:numId w:val="26"/>
              </w:numPr>
              <w:tabs>
                <w:tab w:val="clear" w:pos="4320"/>
                <w:tab w:val="clear" w:pos="8640"/>
              </w:tabs>
              <w:rPr>
                <w:rFonts w:ascii="Arial" w:hAnsi="Arial" w:cs="Arial"/>
                <w:sz w:val="18"/>
                <w:szCs w:val="18"/>
              </w:rPr>
            </w:pPr>
            <w:r>
              <w:rPr>
                <w:rFonts w:ascii="Arial" w:hAnsi="Arial" w:cs="Arial"/>
                <w:sz w:val="18"/>
                <w:szCs w:val="18"/>
              </w:rPr>
              <w:t xml:space="preserve">If additional information is available after the exam has been finalized, remove the final status and send out a supplementary report using the code SRPT in SREQ or CULTURE RESULTS. Refinal the culture when identifications and/or testing </w:t>
            </w:r>
            <w:proofErr w:type="gramStart"/>
            <w:r>
              <w:rPr>
                <w:rFonts w:ascii="Arial" w:hAnsi="Arial" w:cs="Arial"/>
                <w:sz w:val="18"/>
                <w:szCs w:val="18"/>
              </w:rPr>
              <w:t>is</w:t>
            </w:r>
            <w:proofErr w:type="gramEnd"/>
            <w:r>
              <w:rPr>
                <w:rFonts w:ascii="Arial" w:hAnsi="Arial" w:cs="Arial"/>
                <w:sz w:val="18"/>
                <w:szCs w:val="18"/>
              </w:rPr>
              <w:t xml:space="preserve"> complete.</w:t>
            </w:r>
          </w:p>
          <w:p w:rsidR="00DF23C9" w:rsidRDefault="00DF23C9">
            <w:pPr>
              <w:pStyle w:val="Header"/>
              <w:tabs>
                <w:tab w:val="clear" w:pos="4320"/>
                <w:tab w:val="clear" w:pos="8640"/>
              </w:tabs>
              <w:rPr>
                <w:rFonts w:ascii="Arial" w:hAnsi="Arial" w:cs="Arial"/>
                <w:sz w:val="18"/>
                <w:szCs w:val="18"/>
              </w:rPr>
            </w:pPr>
          </w:p>
          <w:p w:rsidR="00DF23C9" w:rsidRPr="00F801C4" w:rsidRDefault="00DF23C9" w:rsidP="00041B5E">
            <w:pPr>
              <w:pStyle w:val="Header"/>
              <w:numPr>
                <w:ilvl w:val="0"/>
                <w:numId w:val="26"/>
              </w:numPr>
              <w:tabs>
                <w:tab w:val="clear" w:pos="4320"/>
                <w:tab w:val="clear" w:pos="8640"/>
              </w:tabs>
              <w:rPr>
                <w:rFonts w:ascii="Arial" w:hAnsi="Arial" w:cs="Arial"/>
                <w:sz w:val="18"/>
                <w:szCs w:val="18"/>
              </w:rPr>
            </w:pPr>
            <w:r>
              <w:rPr>
                <w:rFonts w:ascii="Arial" w:hAnsi="Arial" w:cs="Arial"/>
                <w:sz w:val="18"/>
                <w:szCs w:val="18"/>
              </w:rPr>
              <w:t xml:space="preserve">If an exam requires a correction, the code </w:t>
            </w:r>
            <w:r>
              <w:rPr>
                <w:rFonts w:ascii="Arial" w:hAnsi="Arial" w:cs="Arial"/>
                <w:b/>
                <w:sz w:val="18"/>
                <w:szCs w:val="18"/>
              </w:rPr>
              <w:t>CORR</w:t>
            </w:r>
            <w:r>
              <w:rPr>
                <w:rFonts w:ascii="Arial" w:hAnsi="Arial" w:cs="Arial"/>
                <w:sz w:val="18"/>
                <w:szCs w:val="18"/>
              </w:rPr>
              <w:t xml:space="preserve"> (corrected report) must be used in CULTURE RESULTS. Refer to the procedure </w:t>
            </w:r>
            <w:r>
              <w:rPr>
                <w:rFonts w:ascii="Arial" w:hAnsi="Arial" w:cs="Arial"/>
                <w:i/>
                <w:sz w:val="18"/>
                <w:szCs w:val="18"/>
              </w:rPr>
              <w:t>CORRECTED LABORATORY REPORTS</w:t>
            </w:r>
            <w:r w:rsidR="00601D1A">
              <w:rPr>
                <w:rFonts w:ascii="Arial" w:hAnsi="Arial" w:cs="Arial"/>
                <w:i/>
                <w:sz w:val="18"/>
                <w:szCs w:val="18"/>
              </w:rPr>
              <w:t>.</w:t>
            </w:r>
          </w:p>
          <w:p w:rsidR="00F801C4" w:rsidRDefault="00F801C4" w:rsidP="00F801C4">
            <w:pPr>
              <w:pStyle w:val="Header"/>
              <w:tabs>
                <w:tab w:val="clear" w:pos="4320"/>
                <w:tab w:val="clear" w:pos="8640"/>
              </w:tabs>
              <w:rPr>
                <w:rFonts w:ascii="Arial" w:hAnsi="Arial" w:cs="Arial"/>
                <w:sz w:val="18"/>
                <w:szCs w:val="18"/>
              </w:rPr>
            </w:pPr>
          </w:p>
        </w:tc>
      </w:tr>
      <w:tr w:rsidR="00DF23C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0" w:type="dxa"/>
        </w:trPr>
        <w:tc>
          <w:tcPr>
            <w:tcW w:w="1789" w:type="dxa"/>
            <w:tcBorders>
              <w:left w:val="nil"/>
            </w:tcBorders>
          </w:tcPr>
          <w:p w:rsidR="00DF23C9" w:rsidRDefault="00DF23C9">
            <w:pPr>
              <w:rPr>
                <w:rFonts w:ascii="Arial" w:hAnsi="Arial"/>
                <w:b/>
                <w:color w:val="0000FF"/>
                <w:sz w:val="20"/>
              </w:rPr>
            </w:pPr>
          </w:p>
          <w:p w:rsidR="00DF23C9" w:rsidRDefault="00DF23C9">
            <w:pPr>
              <w:rPr>
                <w:rFonts w:ascii="Arial" w:hAnsi="Arial"/>
                <w:b/>
                <w:color w:val="0000FF"/>
                <w:sz w:val="20"/>
              </w:rPr>
            </w:pPr>
            <w:r>
              <w:rPr>
                <w:rFonts w:ascii="Arial" w:hAnsi="Arial"/>
                <w:b/>
                <w:color w:val="0000FF"/>
                <w:sz w:val="20"/>
              </w:rPr>
              <w:t>References</w:t>
            </w:r>
          </w:p>
          <w:p w:rsidR="00DF23C9" w:rsidRDefault="00DF23C9">
            <w:pPr>
              <w:rPr>
                <w:rFonts w:ascii="Arial" w:hAnsi="Arial"/>
                <w:b/>
                <w:color w:val="0000FF"/>
                <w:sz w:val="20"/>
              </w:rPr>
            </w:pPr>
          </w:p>
        </w:tc>
        <w:tc>
          <w:tcPr>
            <w:tcW w:w="9381" w:type="dxa"/>
            <w:gridSpan w:val="9"/>
            <w:tcBorders>
              <w:top w:val="single" w:sz="4" w:space="0" w:color="auto"/>
              <w:bottom w:val="single" w:sz="4" w:space="0" w:color="auto"/>
              <w:right w:val="nil"/>
            </w:tcBorders>
          </w:tcPr>
          <w:p w:rsidR="00DF23C9" w:rsidRDefault="00DF23C9">
            <w:pPr>
              <w:pStyle w:val="Header"/>
              <w:tabs>
                <w:tab w:val="clear" w:pos="4320"/>
                <w:tab w:val="clear" w:pos="8640"/>
              </w:tabs>
              <w:rPr>
                <w:rFonts w:ascii="Arial" w:hAnsi="Arial" w:cs="Arial"/>
                <w:sz w:val="18"/>
                <w:szCs w:val="18"/>
              </w:rPr>
            </w:pPr>
          </w:p>
          <w:p w:rsidR="00DF23C9" w:rsidRDefault="00DF23C9" w:rsidP="00041B5E">
            <w:pPr>
              <w:pStyle w:val="Header"/>
              <w:numPr>
                <w:ilvl w:val="0"/>
                <w:numId w:val="33"/>
              </w:numPr>
              <w:tabs>
                <w:tab w:val="clear" w:pos="4320"/>
                <w:tab w:val="clear" w:pos="8640"/>
              </w:tabs>
              <w:rPr>
                <w:rFonts w:ascii="Arial" w:hAnsi="Arial" w:cs="Arial"/>
                <w:sz w:val="18"/>
                <w:szCs w:val="18"/>
              </w:rPr>
            </w:pPr>
            <w:r>
              <w:rPr>
                <w:rFonts w:ascii="Arial" w:hAnsi="Arial" w:cs="Arial"/>
                <w:sz w:val="18"/>
                <w:szCs w:val="18"/>
              </w:rPr>
              <w:t xml:space="preserve">Garcia, L. S., </w:t>
            </w:r>
            <w:r>
              <w:rPr>
                <w:rFonts w:ascii="Arial" w:hAnsi="Arial" w:cs="Arial"/>
                <w:i/>
                <w:iCs/>
                <w:sz w:val="18"/>
                <w:szCs w:val="18"/>
              </w:rPr>
              <w:t>Diagnostic Medical Parasitology</w:t>
            </w:r>
            <w:r>
              <w:rPr>
                <w:rFonts w:ascii="Arial" w:hAnsi="Arial" w:cs="Arial"/>
                <w:sz w:val="18"/>
                <w:szCs w:val="18"/>
              </w:rPr>
              <w:t>, 4</w:t>
            </w:r>
            <w:r>
              <w:rPr>
                <w:rFonts w:ascii="Arial" w:hAnsi="Arial" w:cs="Arial"/>
                <w:sz w:val="18"/>
                <w:szCs w:val="18"/>
                <w:vertAlign w:val="superscript"/>
              </w:rPr>
              <w:t>th</w:t>
            </w:r>
            <w:r>
              <w:rPr>
                <w:rFonts w:ascii="Arial" w:hAnsi="Arial" w:cs="Arial"/>
                <w:sz w:val="18"/>
                <w:szCs w:val="18"/>
              </w:rPr>
              <w:t xml:space="preserve"> Ed., 2001, ASM Press, Washington, DC.</w:t>
            </w:r>
          </w:p>
          <w:p w:rsidR="00DF23C9" w:rsidRDefault="00DF23C9" w:rsidP="00041B5E">
            <w:pPr>
              <w:pStyle w:val="Header"/>
              <w:numPr>
                <w:ilvl w:val="0"/>
                <w:numId w:val="33"/>
              </w:numPr>
              <w:tabs>
                <w:tab w:val="clear" w:pos="4320"/>
                <w:tab w:val="clear" w:pos="8640"/>
              </w:tabs>
              <w:rPr>
                <w:rFonts w:ascii="Arial" w:hAnsi="Arial" w:cs="Arial"/>
                <w:sz w:val="18"/>
                <w:szCs w:val="18"/>
              </w:rPr>
            </w:pPr>
            <w:r>
              <w:rPr>
                <w:rFonts w:ascii="Arial" w:hAnsi="Arial" w:cs="Arial"/>
                <w:sz w:val="18"/>
                <w:szCs w:val="18"/>
              </w:rPr>
              <w:t>Shimizu, R.Y.,</w:t>
            </w:r>
            <w:r>
              <w:rPr>
                <w:rFonts w:ascii="Arial" w:hAnsi="Arial" w:cs="Arial"/>
                <w:i/>
                <w:sz w:val="18"/>
                <w:szCs w:val="18"/>
              </w:rPr>
              <w:t xml:space="preserve"> </w:t>
            </w:r>
            <w:r>
              <w:rPr>
                <w:rFonts w:ascii="Arial" w:hAnsi="Arial" w:cs="Arial"/>
                <w:iCs/>
                <w:sz w:val="18"/>
                <w:szCs w:val="18"/>
              </w:rPr>
              <w:t>Parasitology Section</w:t>
            </w:r>
            <w:r>
              <w:rPr>
                <w:rFonts w:ascii="Arial" w:hAnsi="Arial" w:cs="Arial"/>
                <w:i/>
                <w:sz w:val="18"/>
                <w:szCs w:val="18"/>
              </w:rPr>
              <w:t>, Clinical Microbiology Procedures Handbook,</w:t>
            </w:r>
            <w:r>
              <w:rPr>
                <w:rFonts w:ascii="Arial" w:hAnsi="Arial" w:cs="Arial"/>
                <w:color w:val="202020"/>
                <w:sz w:val="18"/>
                <w:szCs w:val="18"/>
              </w:rPr>
              <w:t xml:space="preserve"> L. Garcia (Ed)</w:t>
            </w:r>
            <w:r w:rsidR="00B15F99">
              <w:rPr>
                <w:rFonts w:ascii="Arial" w:hAnsi="Arial" w:cs="Arial"/>
                <w:sz w:val="18"/>
                <w:szCs w:val="18"/>
              </w:rPr>
              <w:t xml:space="preserve"> volume 2</w:t>
            </w:r>
            <w:proofErr w:type="gramStart"/>
            <w:r w:rsidR="00B15F99">
              <w:rPr>
                <w:rFonts w:ascii="Arial" w:hAnsi="Arial" w:cs="Arial"/>
                <w:sz w:val="18"/>
                <w:szCs w:val="18"/>
              </w:rPr>
              <w:t xml:space="preserve">, </w:t>
            </w:r>
            <w:r w:rsidR="00C552B3">
              <w:rPr>
                <w:rFonts w:ascii="Arial" w:hAnsi="Arial" w:cs="Arial"/>
                <w:sz w:val="18"/>
                <w:szCs w:val="18"/>
              </w:rPr>
              <w:t xml:space="preserve"> 4th</w:t>
            </w:r>
            <w:proofErr w:type="gramEnd"/>
            <w:r w:rsidR="00C552B3">
              <w:rPr>
                <w:rFonts w:ascii="Arial" w:hAnsi="Arial" w:cs="Arial"/>
                <w:sz w:val="18"/>
                <w:szCs w:val="18"/>
              </w:rPr>
              <w:t xml:space="preserve"> edition, 2016</w:t>
            </w:r>
            <w:r>
              <w:rPr>
                <w:rFonts w:ascii="Arial" w:hAnsi="Arial" w:cs="Arial"/>
                <w:sz w:val="18"/>
                <w:szCs w:val="18"/>
              </w:rPr>
              <w:t>. ASM Press</w:t>
            </w:r>
          </w:p>
          <w:p w:rsidR="00DF23C9" w:rsidRDefault="00DF23C9" w:rsidP="00041B5E">
            <w:pPr>
              <w:pStyle w:val="Header"/>
              <w:numPr>
                <w:ilvl w:val="0"/>
                <w:numId w:val="33"/>
              </w:numPr>
              <w:tabs>
                <w:tab w:val="clear" w:pos="4320"/>
                <w:tab w:val="clear" w:pos="8640"/>
              </w:tabs>
              <w:rPr>
                <w:rFonts w:ascii="Arial" w:hAnsi="Arial" w:cs="Arial"/>
                <w:sz w:val="18"/>
                <w:szCs w:val="18"/>
              </w:rPr>
            </w:pPr>
            <w:r>
              <w:rPr>
                <w:rFonts w:ascii="Arial" w:hAnsi="Arial" w:cs="Arial"/>
                <w:i/>
                <w:iCs/>
                <w:sz w:val="18"/>
                <w:szCs w:val="18"/>
              </w:rPr>
              <w:t>Laboratory Procedure for the Diagnosis of Intestinal Parasites</w:t>
            </w:r>
            <w:r>
              <w:rPr>
                <w:rFonts w:ascii="Arial" w:hAnsi="Arial" w:cs="Arial"/>
                <w:sz w:val="18"/>
                <w:szCs w:val="18"/>
              </w:rPr>
              <w:t>, U.S. Dept. of Health and Human Services, PHS, HHS Publication No. (CDC) 80-8282</w:t>
            </w:r>
          </w:p>
          <w:p w:rsidR="00DF23C9" w:rsidRDefault="00DF23C9" w:rsidP="00041B5E">
            <w:pPr>
              <w:pStyle w:val="Header"/>
              <w:numPr>
                <w:ilvl w:val="0"/>
                <w:numId w:val="33"/>
              </w:numPr>
              <w:tabs>
                <w:tab w:val="clear" w:pos="4320"/>
                <w:tab w:val="clear" w:pos="8640"/>
              </w:tabs>
              <w:rPr>
                <w:rFonts w:ascii="Arial" w:hAnsi="Arial" w:cs="Arial"/>
                <w:sz w:val="18"/>
                <w:szCs w:val="18"/>
              </w:rPr>
            </w:pPr>
            <w:r>
              <w:rPr>
                <w:rFonts w:ascii="Arial" w:hAnsi="Arial" w:cs="Arial"/>
                <w:sz w:val="18"/>
                <w:szCs w:val="18"/>
              </w:rPr>
              <w:t>Meridian Con-Trate System package insert, Bioscience, Inc., 1994, Rev 5/2003</w:t>
            </w:r>
            <w:r w:rsidR="00601D1A">
              <w:rPr>
                <w:rFonts w:ascii="Arial" w:hAnsi="Arial" w:cs="Arial"/>
                <w:sz w:val="18"/>
                <w:szCs w:val="18"/>
              </w:rPr>
              <w:t xml:space="preserve"> Rev. 7/2014.</w:t>
            </w:r>
          </w:p>
          <w:p w:rsidR="00DF23C9" w:rsidRDefault="00DF23C9" w:rsidP="00041B5E">
            <w:pPr>
              <w:pStyle w:val="Header"/>
              <w:numPr>
                <w:ilvl w:val="0"/>
                <w:numId w:val="33"/>
              </w:numPr>
              <w:tabs>
                <w:tab w:val="clear" w:pos="4320"/>
                <w:tab w:val="clear" w:pos="8640"/>
              </w:tabs>
              <w:rPr>
                <w:rFonts w:ascii="Arial" w:hAnsi="Arial" w:cs="Arial"/>
                <w:sz w:val="18"/>
                <w:szCs w:val="18"/>
              </w:rPr>
            </w:pPr>
            <w:r>
              <w:rPr>
                <w:rFonts w:ascii="Arial" w:hAnsi="Arial" w:cs="Arial"/>
                <w:bCs/>
                <w:sz w:val="18"/>
                <w:szCs w:val="18"/>
              </w:rPr>
              <w:t xml:space="preserve">Forbes, B.A., et al., Bailey &amp; Scott’s </w:t>
            </w:r>
            <w:r>
              <w:rPr>
                <w:rFonts w:ascii="Arial" w:hAnsi="Arial" w:cs="Arial"/>
                <w:bCs/>
                <w:i/>
                <w:sz w:val="18"/>
                <w:szCs w:val="18"/>
              </w:rPr>
              <w:t>Diagnostic Microbiology</w:t>
            </w:r>
            <w:r>
              <w:rPr>
                <w:rFonts w:ascii="Arial" w:hAnsi="Arial" w:cs="Arial"/>
                <w:b/>
                <w:sz w:val="18"/>
                <w:szCs w:val="18"/>
              </w:rPr>
              <w:t>,</w:t>
            </w:r>
            <w:r>
              <w:rPr>
                <w:rFonts w:ascii="Arial" w:hAnsi="Arial" w:cs="Arial"/>
                <w:sz w:val="18"/>
                <w:szCs w:val="18"/>
              </w:rPr>
              <w:t>, 12</w:t>
            </w:r>
            <w:r>
              <w:rPr>
                <w:rFonts w:ascii="Arial" w:hAnsi="Arial" w:cs="Arial"/>
                <w:sz w:val="18"/>
                <w:szCs w:val="18"/>
                <w:vertAlign w:val="superscript"/>
              </w:rPr>
              <w:t>th</w:t>
            </w:r>
            <w:r>
              <w:rPr>
                <w:rFonts w:ascii="Arial" w:hAnsi="Arial" w:cs="Arial"/>
                <w:sz w:val="18"/>
                <w:szCs w:val="18"/>
              </w:rPr>
              <w:t xml:space="preserve"> edition, 2007, </w:t>
            </w:r>
            <w:r>
              <w:rPr>
                <w:rFonts w:ascii="Arial" w:hAnsi="Arial" w:cs="Arial"/>
                <w:bCs/>
                <w:sz w:val="18"/>
                <w:szCs w:val="18"/>
              </w:rPr>
              <w:t>Mosby, Inc., St. Louis, MO., pg.543-627</w:t>
            </w:r>
          </w:p>
          <w:p w:rsidR="00DF23C9" w:rsidRDefault="00DF23C9" w:rsidP="00041B5E">
            <w:pPr>
              <w:pStyle w:val="Header"/>
              <w:numPr>
                <w:ilvl w:val="0"/>
                <w:numId w:val="33"/>
              </w:numPr>
              <w:tabs>
                <w:tab w:val="clear" w:pos="4320"/>
                <w:tab w:val="clear" w:pos="8640"/>
              </w:tabs>
              <w:rPr>
                <w:rFonts w:ascii="Arial" w:hAnsi="Arial" w:cs="Arial"/>
                <w:sz w:val="18"/>
                <w:szCs w:val="18"/>
              </w:rPr>
            </w:pPr>
            <w:r>
              <w:rPr>
                <w:rFonts w:ascii="Arial" w:hAnsi="Arial" w:cs="Arial"/>
                <w:sz w:val="18"/>
                <w:szCs w:val="18"/>
              </w:rPr>
              <w:t xml:space="preserve">Murray, P.R., et al, </w:t>
            </w:r>
            <w:r>
              <w:rPr>
                <w:rFonts w:ascii="Arial" w:hAnsi="Arial" w:cs="Arial"/>
                <w:i/>
                <w:sz w:val="18"/>
                <w:szCs w:val="18"/>
              </w:rPr>
              <w:t>Manual of Clinical Microbiology</w:t>
            </w:r>
            <w:r>
              <w:rPr>
                <w:rFonts w:ascii="Arial" w:hAnsi="Arial" w:cs="Arial"/>
                <w:sz w:val="18"/>
                <w:szCs w:val="18"/>
              </w:rPr>
              <w:t>, 9th edition, 2007, ASM press, Washington DC, pages132-149.</w:t>
            </w:r>
          </w:p>
          <w:p w:rsidR="00DF23C9" w:rsidRDefault="00DF23C9" w:rsidP="00041B5E">
            <w:pPr>
              <w:pStyle w:val="Header"/>
              <w:numPr>
                <w:ilvl w:val="0"/>
                <w:numId w:val="33"/>
              </w:numPr>
              <w:tabs>
                <w:tab w:val="clear" w:pos="4320"/>
                <w:tab w:val="clear" w:pos="8640"/>
              </w:tabs>
              <w:rPr>
                <w:rFonts w:ascii="Arial" w:hAnsi="Arial" w:cs="Arial"/>
                <w:sz w:val="18"/>
                <w:szCs w:val="18"/>
              </w:rPr>
            </w:pPr>
            <w:r>
              <w:rPr>
                <w:rFonts w:ascii="Arial" w:hAnsi="Arial" w:cs="Arial"/>
                <w:sz w:val="18"/>
                <w:szCs w:val="18"/>
              </w:rPr>
              <w:t xml:space="preserve">Meridian Para-Pak Zn-PVA and Formalin Systems package insert, Bioscience, Inc., 1985, Rev </w:t>
            </w:r>
            <w:r w:rsidR="00601D1A">
              <w:rPr>
                <w:rFonts w:ascii="Arial" w:hAnsi="Arial" w:cs="Arial"/>
                <w:sz w:val="18"/>
                <w:szCs w:val="18"/>
              </w:rPr>
              <w:t>5/2014</w:t>
            </w:r>
            <w:r>
              <w:rPr>
                <w:rFonts w:ascii="Arial" w:hAnsi="Arial" w:cs="Arial"/>
                <w:sz w:val="18"/>
                <w:szCs w:val="18"/>
              </w:rPr>
              <w:t>.</w:t>
            </w:r>
          </w:p>
          <w:p w:rsidR="00DF23C9" w:rsidRDefault="00DF23C9">
            <w:pPr>
              <w:jc w:val="left"/>
              <w:rPr>
                <w:rFonts w:ascii="Arial" w:hAnsi="Arial" w:cs="Arial"/>
                <w:sz w:val="18"/>
                <w:szCs w:val="18"/>
              </w:rPr>
            </w:pPr>
          </w:p>
        </w:tc>
      </w:tr>
      <w:tr w:rsidR="00DF23C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0" w:type="dxa"/>
          <w:trHeight w:val="665"/>
        </w:trPr>
        <w:tc>
          <w:tcPr>
            <w:tcW w:w="1789" w:type="dxa"/>
            <w:tcBorders>
              <w:top w:val="nil"/>
              <w:left w:val="nil"/>
              <w:bottom w:val="nil"/>
            </w:tcBorders>
          </w:tcPr>
          <w:p w:rsidR="00DF23C9" w:rsidRDefault="00DF23C9">
            <w:pPr>
              <w:rPr>
                <w:rFonts w:ascii="Arial" w:hAnsi="Arial"/>
                <w:b/>
                <w:color w:val="0000FF"/>
                <w:sz w:val="20"/>
              </w:rPr>
            </w:pPr>
          </w:p>
          <w:p w:rsidR="00DF23C9" w:rsidRDefault="00DF23C9">
            <w:pPr>
              <w:rPr>
                <w:rFonts w:ascii="Arial" w:hAnsi="Arial"/>
                <w:b/>
                <w:color w:val="0000FF"/>
                <w:sz w:val="20"/>
              </w:rPr>
            </w:pPr>
            <w:r>
              <w:rPr>
                <w:rFonts w:ascii="Arial" w:hAnsi="Arial"/>
                <w:b/>
                <w:color w:val="0000FF"/>
                <w:sz w:val="20"/>
              </w:rPr>
              <w:t>Appendices</w:t>
            </w:r>
          </w:p>
          <w:p w:rsidR="00DF23C9" w:rsidRDefault="00DF23C9">
            <w:pPr>
              <w:rPr>
                <w:rFonts w:ascii="Arial" w:hAnsi="Arial"/>
                <w:b/>
                <w:color w:val="0000FF"/>
                <w:sz w:val="20"/>
              </w:rPr>
            </w:pPr>
          </w:p>
        </w:tc>
        <w:tc>
          <w:tcPr>
            <w:tcW w:w="9381" w:type="dxa"/>
            <w:gridSpan w:val="9"/>
            <w:tcBorders>
              <w:top w:val="single" w:sz="4" w:space="0" w:color="auto"/>
              <w:bottom w:val="single" w:sz="4" w:space="0" w:color="auto"/>
              <w:right w:val="nil"/>
            </w:tcBorders>
          </w:tcPr>
          <w:p w:rsidR="00601D1A" w:rsidRDefault="00601D1A">
            <w:pPr>
              <w:pStyle w:val="TableText"/>
              <w:autoSpaceDE/>
              <w:autoSpaceDN/>
              <w:rPr>
                <w:rFonts w:ascii="Arial" w:hAnsi="Arial" w:cs="Arial"/>
                <w:sz w:val="16"/>
                <w:szCs w:val="16"/>
              </w:rPr>
            </w:pPr>
          </w:p>
          <w:p w:rsidR="00DF23C9" w:rsidRDefault="00DF23C9">
            <w:pPr>
              <w:pStyle w:val="TableText"/>
              <w:autoSpaceDE/>
              <w:autoSpaceDN/>
              <w:rPr>
                <w:rFonts w:ascii="Arial" w:hAnsi="Arial" w:cs="Arial"/>
                <w:sz w:val="16"/>
                <w:szCs w:val="16"/>
              </w:rPr>
            </w:pPr>
            <w:r>
              <w:rPr>
                <w:rFonts w:ascii="Arial" w:hAnsi="Arial" w:cs="Arial"/>
                <w:sz w:val="16"/>
                <w:szCs w:val="16"/>
              </w:rPr>
              <w:t>WORK LABEL MEDIA-FORM DEFINITION</w:t>
            </w:r>
          </w:p>
          <w:p w:rsidR="00DF23C9" w:rsidRDefault="00DF23C9">
            <w:pPr>
              <w:jc w:val="left"/>
              <w:rPr>
                <w:rFonts w:ascii="Arial" w:hAnsi="Arial" w:cs="Arial"/>
                <w:sz w:val="16"/>
                <w:szCs w:val="16"/>
              </w:rPr>
            </w:pPr>
            <w:r>
              <w:rPr>
                <w:rFonts w:ascii="Arial" w:hAnsi="Arial" w:cs="Arial"/>
                <w:sz w:val="16"/>
                <w:szCs w:val="16"/>
              </w:rPr>
              <w:t>BATTERY: OAP</w:t>
            </w:r>
          </w:p>
          <w:p w:rsidR="00DF23C9" w:rsidRDefault="00DF23C9">
            <w:pPr>
              <w:pStyle w:val="TableText"/>
              <w:tabs>
                <w:tab w:val="left" w:pos="1340"/>
              </w:tabs>
              <w:autoSpaceDE/>
              <w:autoSpaceDN/>
              <w:rPr>
                <w:rFonts w:ascii="Arial" w:hAnsi="Arial" w:cs="Arial"/>
                <w:sz w:val="16"/>
                <w:szCs w:val="16"/>
              </w:rPr>
            </w:pPr>
            <w:r>
              <w:rPr>
                <w:rFonts w:ascii="Arial" w:hAnsi="Arial" w:cs="Arial"/>
                <w:sz w:val="16"/>
                <w:szCs w:val="16"/>
              </w:rPr>
              <w:t>SPEC</w:t>
            </w:r>
            <w:r>
              <w:rPr>
                <w:rFonts w:ascii="Arial" w:hAnsi="Arial" w:cs="Arial"/>
                <w:sz w:val="16"/>
                <w:szCs w:val="16"/>
              </w:rPr>
              <w:tab/>
              <w:t>MEDIA</w:t>
            </w:r>
          </w:p>
          <w:p w:rsidR="00DF23C9" w:rsidRPr="000F58BE" w:rsidRDefault="005D6B8F" w:rsidP="000F58BE">
            <w:pPr>
              <w:pStyle w:val="TableText"/>
              <w:tabs>
                <w:tab w:val="left" w:pos="1340"/>
              </w:tabs>
              <w:autoSpaceDE/>
              <w:autoSpaceDN/>
              <w:rPr>
                <w:rFonts w:ascii="Arial" w:hAnsi="Arial" w:cs="Arial"/>
                <w:sz w:val="16"/>
                <w:szCs w:val="16"/>
              </w:rPr>
            </w:pPr>
            <w:r>
              <w:rPr>
                <w:rFonts w:ascii="Arial" w:hAnsi="Arial" w:cs="Arial"/>
                <w:sz w:val="16"/>
                <w:szCs w:val="16"/>
              </w:rPr>
              <w:t xml:space="preserve">                           </w:t>
            </w:r>
            <w:r w:rsidR="00DF23C9">
              <w:rPr>
                <w:rFonts w:ascii="Arial" w:hAnsi="Arial" w:cs="Arial"/>
                <w:sz w:val="16"/>
                <w:szCs w:val="16"/>
              </w:rPr>
              <w:t xml:space="preserve"> FORM, PVA</w:t>
            </w:r>
          </w:p>
        </w:tc>
      </w:tr>
      <w:tr w:rsidR="00DF23C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0" w:type="dxa"/>
          <w:cantSplit/>
          <w:trHeight w:val="872"/>
        </w:trPr>
        <w:tc>
          <w:tcPr>
            <w:tcW w:w="1789" w:type="dxa"/>
            <w:tcBorders>
              <w:left w:val="nil"/>
              <w:bottom w:val="nil"/>
              <w:right w:val="single" w:sz="4" w:space="0" w:color="auto"/>
            </w:tcBorders>
          </w:tcPr>
          <w:p w:rsidR="00DF23C9" w:rsidRDefault="00DF23C9">
            <w:pPr>
              <w:rPr>
                <w:rFonts w:ascii="Arial" w:hAnsi="Arial"/>
                <w:b/>
                <w:color w:val="0000FF"/>
                <w:sz w:val="20"/>
              </w:rPr>
            </w:pPr>
            <w:r>
              <w:rPr>
                <w:rFonts w:ascii="Arial" w:hAnsi="Arial"/>
                <w:b/>
                <w:color w:val="0000FF"/>
                <w:sz w:val="20"/>
              </w:rPr>
              <w:t>Training Plan/</w:t>
            </w:r>
          </w:p>
          <w:p w:rsidR="00DF23C9" w:rsidRDefault="00DF23C9">
            <w:pPr>
              <w:rPr>
                <w:rFonts w:ascii="Arial" w:hAnsi="Arial"/>
                <w:b/>
                <w:color w:val="0000FF"/>
                <w:sz w:val="20"/>
              </w:rPr>
            </w:pPr>
            <w:r>
              <w:rPr>
                <w:rFonts w:ascii="Arial" w:hAnsi="Arial"/>
                <w:b/>
                <w:color w:val="0000FF"/>
                <w:sz w:val="20"/>
              </w:rPr>
              <w:t>Competency</w:t>
            </w:r>
          </w:p>
        </w:tc>
        <w:tc>
          <w:tcPr>
            <w:tcW w:w="4511" w:type="dxa"/>
            <w:gridSpan w:val="4"/>
            <w:tcBorders>
              <w:top w:val="single" w:sz="4" w:space="0" w:color="auto"/>
              <w:left w:val="single" w:sz="4" w:space="0" w:color="auto"/>
              <w:bottom w:val="single" w:sz="4" w:space="0" w:color="auto"/>
              <w:right w:val="single" w:sz="4" w:space="0" w:color="auto"/>
            </w:tcBorders>
          </w:tcPr>
          <w:p w:rsidR="00DF23C9" w:rsidRPr="000F58BE" w:rsidRDefault="00DF23C9" w:rsidP="00041B5E">
            <w:pPr>
              <w:numPr>
                <w:ilvl w:val="0"/>
                <w:numId w:val="31"/>
              </w:numPr>
              <w:rPr>
                <w:rFonts w:ascii="Arial" w:hAnsi="Arial" w:cs="Arial"/>
                <w:sz w:val="16"/>
                <w:szCs w:val="16"/>
              </w:rPr>
            </w:pPr>
            <w:r w:rsidRPr="000F58BE">
              <w:rPr>
                <w:rFonts w:ascii="Arial" w:hAnsi="Arial" w:cs="Arial"/>
                <w:sz w:val="16"/>
                <w:szCs w:val="16"/>
              </w:rPr>
              <w:t>Employee must read the procedure. Atlases, Kodachrome slides and survey materials are available for training.</w:t>
            </w:r>
          </w:p>
          <w:p w:rsidR="00DF23C9" w:rsidRPr="000F58BE" w:rsidRDefault="00DF23C9" w:rsidP="00041B5E">
            <w:pPr>
              <w:numPr>
                <w:ilvl w:val="0"/>
                <w:numId w:val="31"/>
              </w:numPr>
              <w:rPr>
                <w:rFonts w:ascii="Arial" w:hAnsi="Arial" w:cs="Arial"/>
                <w:sz w:val="16"/>
                <w:szCs w:val="16"/>
              </w:rPr>
            </w:pPr>
            <w:r w:rsidRPr="000F58BE">
              <w:rPr>
                <w:rFonts w:ascii="Arial" w:hAnsi="Arial" w:cs="Arial"/>
                <w:sz w:val="16"/>
                <w:szCs w:val="16"/>
              </w:rPr>
              <w:t>Employee will observe trainer performing the procedure.</w:t>
            </w:r>
          </w:p>
          <w:p w:rsidR="00DF23C9" w:rsidRPr="000F58BE" w:rsidRDefault="00DF23C9" w:rsidP="000F58BE">
            <w:pPr>
              <w:numPr>
                <w:ilvl w:val="0"/>
                <w:numId w:val="31"/>
              </w:numPr>
              <w:rPr>
                <w:rFonts w:ascii="Arial" w:hAnsi="Arial" w:cs="Arial"/>
                <w:sz w:val="16"/>
                <w:szCs w:val="16"/>
              </w:rPr>
            </w:pPr>
            <w:r w:rsidRPr="000F58BE">
              <w:rPr>
                <w:rFonts w:ascii="Arial" w:hAnsi="Arial" w:cs="Arial"/>
                <w:sz w:val="16"/>
                <w:szCs w:val="16"/>
              </w:rPr>
              <w:t>Employee will demonstrate the ability to perform procedure, record results and document corrective action after instruction by the trainer.</w:t>
            </w:r>
          </w:p>
        </w:tc>
        <w:tc>
          <w:tcPr>
            <w:tcW w:w="4870" w:type="dxa"/>
            <w:gridSpan w:val="5"/>
            <w:tcBorders>
              <w:top w:val="single" w:sz="4" w:space="0" w:color="auto"/>
              <w:left w:val="single" w:sz="4" w:space="0" w:color="auto"/>
              <w:bottom w:val="single" w:sz="4" w:space="0" w:color="auto"/>
              <w:right w:val="single" w:sz="4" w:space="0" w:color="auto"/>
            </w:tcBorders>
          </w:tcPr>
          <w:p w:rsidR="00DF23C9" w:rsidRDefault="00DF23C9">
            <w:pPr>
              <w:jc w:val="left"/>
              <w:rPr>
                <w:rFonts w:ascii="Arial" w:hAnsi="Arial" w:cs="Arial"/>
                <w:sz w:val="18"/>
                <w:szCs w:val="18"/>
              </w:rPr>
            </w:pPr>
          </w:p>
          <w:p w:rsidR="00DF23C9" w:rsidRPr="000F58BE" w:rsidRDefault="00DF23C9" w:rsidP="00041B5E">
            <w:pPr>
              <w:numPr>
                <w:ilvl w:val="0"/>
                <w:numId w:val="32"/>
              </w:numPr>
              <w:jc w:val="left"/>
              <w:rPr>
                <w:rFonts w:ascii="Arial" w:hAnsi="Arial" w:cs="Arial"/>
                <w:sz w:val="16"/>
                <w:szCs w:val="16"/>
              </w:rPr>
            </w:pPr>
            <w:r w:rsidRPr="000F58BE">
              <w:rPr>
                <w:rFonts w:ascii="Arial" w:hAnsi="Arial" w:cs="Arial"/>
                <w:sz w:val="16"/>
                <w:szCs w:val="16"/>
              </w:rPr>
              <w:t>Direct observation</w:t>
            </w:r>
          </w:p>
          <w:p w:rsidR="00DF23C9" w:rsidRDefault="00DF23C9" w:rsidP="00041B5E">
            <w:pPr>
              <w:numPr>
                <w:ilvl w:val="0"/>
                <w:numId w:val="32"/>
              </w:numPr>
              <w:jc w:val="left"/>
              <w:rPr>
                <w:rFonts w:ascii="Arial" w:hAnsi="Arial" w:cs="Arial"/>
                <w:sz w:val="18"/>
                <w:szCs w:val="18"/>
              </w:rPr>
            </w:pPr>
            <w:r w:rsidRPr="000F58BE">
              <w:rPr>
                <w:rFonts w:ascii="Arial" w:hAnsi="Arial" w:cs="Arial"/>
                <w:sz w:val="16"/>
                <w:szCs w:val="16"/>
              </w:rPr>
              <w:t>CAP Surveys, performed at least annually.</w:t>
            </w:r>
          </w:p>
        </w:tc>
      </w:tr>
      <w:tr w:rsidR="00601D1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0" w:type="dxa"/>
          <w:cantSplit/>
          <w:trHeight w:val="225"/>
        </w:trPr>
        <w:tc>
          <w:tcPr>
            <w:tcW w:w="1789" w:type="dxa"/>
            <w:vMerge w:val="restart"/>
            <w:tcBorders>
              <w:left w:val="nil"/>
              <w:right w:val="single" w:sz="4" w:space="0" w:color="auto"/>
            </w:tcBorders>
          </w:tcPr>
          <w:p w:rsidR="00601D1A" w:rsidRPr="00993BD8" w:rsidRDefault="00601D1A">
            <w:pPr>
              <w:rPr>
                <w:rFonts w:ascii="Arial" w:hAnsi="Arial"/>
                <w:b/>
                <w:color w:val="0000FF"/>
                <w:sz w:val="16"/>
                <w:szCs w:val="16"/>
              </w:rPr>
            </w:pPr>
            <w:r w:rsidRPr="00993BD8">
              <w:rPr>
                <w:rFonts w:ascii="Arial" w:hAnsi="Arial"/>
                <w:b/>
                <w:color w:val="0000FF"/>
                <w:sz w:val="16"/>
                <w:szCs w:val="16"/>
              </w:rPr>
              <w:t>Historical Record</w:t>
            </w:r>
          </w:p>
        </w:tc>
        <w:tc>
          <w:tcPr>
            <w:tcW w:w="1451" w:type="dxa"/>
            <w:tcBorders>
              <w:top w:val="single" w:sz="4" w:space="0" w:color="auto"/>
              <w:left w:val="single" w:sz="4" w:space="0" w:color="auto"/>
              <w:bottom w:val="single" w:sz="4" w:space="0" w:color="auto"/>
              <w:right w:val="single" w:sz="4" w:space="0" w:color="auto"/>
            </w:tcBorders>
          </w:tcPr>
          <w:p w:rsidR="00601D1A" w:rsidRPr="00993BD8" w:rsidRDefault="00601D1A">
            <w:pPr>
              <w:rPr>
                <w:rFonts w:ascii="Arial" w:hAnsi="Arial"/>
                <w:b/>
                <w:sz w:val="16"/>
                <w:szCs w:val="16"/>
              </w:rPr>
            </w:pPr>
            <w:r w:rsidRPr="00993BD8">
              <w:rPr>
                <w:rFonts w:ascii="Arial" w:hAnsi="Arial"/>
                <w:b/>
                <w:sz w:val="16"/>
                <w:szCs w:val="16"/>
              </w:rPr>
              <w:t>Version</w:t>
            </w:r>
          </w:p>
        </w:tc>
        <w:tc>
          <w:tcPr>
            <w:tcW w:w="2700" w:type="dxa"/>
            <w:gridSpan w:val="2"/>
            <w:tcBorders>
              <w:top w:val="single" w:sz="4" w:space="0" w:color="auto"/>
              <w:left w:val="single" w:sz="4" w:space="0" w:color="auto"/>
              <w:bottom w:val="single" w:sz="4" w:space="0" w:color="auto"/>
              <w:right w:val="single" w:sz="4" w:space="0" w:color="auto"/>
            </w:tcBorders>
          </w:tcPr>
          <w:p w:rsidR="00601D1A" w:rsidRPr="00993BD8" w:rsidRDefault="00601D1A">
            <w:pPr>
              <w:rPr>
                <w:rFonts w:ascii="Arial" w:hAnsi="Arial"/>
                <w:b/>
                <w:sz w:val="16"/>
                <w:szCs w:val="16"/>
              </w:rPr>
            </w:pPr>
            <w:r w:rsidRPr="00993BD8">
              <w:rPr>
                <w:rFonts w:ascii="Arial" w:hAnsi="Arial"/>
                <w:b/>
                <w:sz w:val="16"/>
                <w:szCs w:val="16"/>
              </w:rPr>
              <w:t>Written/Revised by:</w:t>
            </w:r>
          </w:p>
        </w:tc>
        <w:tc>
          <w:tcPr>
            <w:tcW w:w="1800" w:type="dxa"/>
            <w:gridSpan w:val="2"/>
            <w:tcBorders>
              <w:top w:val="single" w:sz="4" w:space="0" w:color="auto"/>
              <w:left w:val="single" w:sz="4" w:space="0" w:color="auto"/>
              <w:bottom w:val="single" w:sz="4" w:space="0" w:color="auto"/>
              <w:right w:val="single" w:sz="4" w:space="0" w:color="auto"/>
            </w:tcBorders>
          </w:tcPr>
          <w:p w:rsidR="00601D1A" w:rsidRPr="00993BD8" w:rsidRDefault="00601D1A">
            <w:pPr>
              <w:rPr>
                <w:rFonts w:ascii="Arial" w:hAnsi="Arial"/>
                <w:b/>
                <w:sz w:val="16"/>
                <w:szCs w:val="16"/>
              </w:rPr>
            </w:pPr>
            <w:r w:rsidRPr="00993BD8">
              <w:rPr>
                <w:rFonts w:ascii="Arial" w:hAnsi="Arial"/>
                <w:b/>
                <w:sz w:val="16"/>
                <w:szCs w:val="16"/>
              </w:rPr>
              <w:t>Effective Date:</w:t>
            </w:r>
          </w:p>
        </w:tc>
        <w:tc>
          <w:tcPr>
            <w:tcW w:w="3430" w:type="dxa"/>
            <w:gridSpan w:val="4"/>
            <w:tcBorders>
              <w:top w:val="single" w:sz="4" w:space="0" w:color="auto"/>
              <w:left w:val="single" w:sz="4" w:space="0" w:color="auto"/>
              <w:bottom w:val="single" w:sz="4" w:space="0" w:color="auto"/>
              <w:right w:val="single" w:sz="4" w:space="0" w:color="auto"/>
            </w:tcBorders>
          </w:tcPr>
          <w:p w:rsidR="00601D1A" w:rsidRPr="00993BD8" w:rsidRDefault="00601D1A">
            <w:pPr>
              <w:rPr>
                <w:rFonts w:ascii="Arial" w:hAnsi="Arial"/>
                <w:b/>
                <w:sz w:val="16"/>
                <w:szCs w:val="16"/>
              </w:rPr>
            </w:pPr>
            <w:r w:rsidRPr="00993BD8">
              <w:rPr>
                <w:rFonts w:ascii="Arial" w:hAnsi="Arial"/>
                <w:b/>
                <w:sz w:val="16"/>
                <w:szCs w:val="16"/>
              </w:rPr>
              <w:t>Summary of Revisions</w:t>
            </w:r>
          </w:p>
        </w:tc>
      </w:tr>
      <w:tr w:rsidR="00601D1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0" w:type="dxa"/>
          <w:cantSplit/>
          <w:trHeight w:val="135"/>
        </w:trPr>
        <w:tc>
          <w:tcPr>
            <w:tcW w:w="1789" w:type="dxa"/>
            <w:vMerge/>
            <w:tcBorders>
              <w:left w:val="nil"/>
              <w:right w:val="single" w:sz="4" w:space="0" w:color="auto"/>
            </w:tcBorders>
          </w:tcPr>
          <w:p w:rsidR="00601D1A" w:rsidRPr="00993BD8" w:rsidRDefault="00601D1A">
            <w:pPr>
              <w:rPr>
                <w:rFonts w:ascii="Arial" w:hAnsi="Arial"/>
                <w:b/>
                <w:color w:val="0000FF"/>
                <w:sz w:val="16"/>
                <w:szCs w:val="16"/>
              </w:rPr>
            </w:pPr>
          </w:p>
        </w:tc>
        <w:tc>
          <w:tcPr>
            <w:tcW w:w="1451" w:type="dxa"/>
            <w:tcBorders>
              <w:top w:val="single" w:sz="4" w:space="0" w:color="auto"/>
              <w:left w:val="single" w:sz="4" w:space="0" w:color="auto"/>
              <w:bottom w:val="single" w:sz="4" w:space="0" w:color="auto"/>
              <w:right w:val="single" w:sz="4" w:space="0" w:color="auto"/>
            </w:tcBorders>
          </w:tcPr>
          <w:p w:rsidR="00601D1A" w:rsidRPr="00993BD8" w:rsidRDefault="00601D1A">
            <w:pPr>
              <w:rPr>
                <w:rFonts w:ascii="Arial" w:hAnsi="Arial"/>
                <w:sz w:val="16"/>
                <w:szCs w:val="16"/>
              </w:rPr>
            </w:pPr>
            <w:r w:rsidRPr="00993BD8">
              <w:rPr>
                <w:rFonts w:ascii="Arial" w:hAnsi="Arial"/>
                <w:sz w:val="16"/>
                <w:szCs w:val="16"/>
              </w:rPr>
              <w:t>1.0</w:t>
            </w:r>
          </w:p>
        </w:tc>
        <w:tc>
          <w:tcPr>
            <w:tcW w:w="2700" w:type="dxa"/>
            <w:gridSpan w:val="2"/>
            <w:tcBorders>
              <w:top w:val="single" w:sz="4" w:space="0" w:color="auto"/>
              <w:left w:val="single" w:sz="4" w:space="0" w:color="auto"/>
              <w:bottom w:val="single" w:sz="4" w:space="0" w:color="auto"/>
              <w:right w:val="single" w:sz="4" w:space="0" w:color="auto"/>
            </w:tcBorders>
          </w:tcPr>
          <w:p w:rsidR="00601D1A" w:rsidRPr="00993BD8" w:rsidRDefault="00601D1A">
            <w:pPr>
              <w:rPr>
                <w:rFonts w:ascii="Arial" w:hAnsi="Arial"/>
                <w:sz w:val="16"/>
                <w:szCs w:val="16"/>
              </w:rPr>
            </w:pPr>
            <w:r w:rsidRPr="00993BD8">
              <w:rPr>
                <w:rFonts w:ascii="Arial" w:hAnsi="Arial"/>
                <w:sz w:val="16"/>
                <w:szCs w:val="16"/>
              </w:rPr>
              <w:t>Pat Ackerman</w:t>
            </w:r>
          </w:p>
        </w:tc>
        <w:tc>
          <w:tcPr>
            <w:tcW w:w="1800" w:type="dxa"/>
            <w:gridSpan w:val="2"/>
            <w:tcBorders>
              <w:top w:val="single" w:sz="4" w:space="0" w:color="auto"/>
              <w:left w:val="single" w:sz="4" w:space="0" w:color="auto"/>
              <w:bottom w:val="single" w:sz="4" w:space="0" w:color="auto"/>
              <w:right w:val="single" w:sz="4" w:space="0" w:color="auto"/>
            </w:tcBorders>
          </w:tcPr>
          <w:p w:rsidR="00601D1A" w:rsidRPr="00993BD8" w:rsidRDefault="00601D1A">
            <w:pPr>
              <w:rPr>
                <w:rFonts w:ascii="Arial" w:hAnsi="Arial"/>
                <w:sz w:val="16"/>
                <w:szCs w:val="16"/>
              </w:rPr>
            </w:pPr>
            <w:r w:rsidRPr="00993BD8">
              <w:rPr>
                <w:rFonts w:ascii="Arial" w:hAnsi="Arial"/>
                <w:sz w:val="16"/>
                <w:szCs w:val="16"/>
              </w:rPr>
              <w:t>1975</w:t>
            </w:r>
          </w:p>
        </w:tc>
        <w:tc>
          <w:tcPr>
            <w:tcW w:w="3430" w:type="dxa"/>
            <w:gridSpan w:val="4"/>
            <w:tcBorders>
              <w:top w:val="single" w:sz="4" w:space="0" w:color="auto"/>
              <w:left w:val="single" w:sz="4" w:space="0" w:color="auto"/>
              <w:bottom w:val="single" w:sz="4" w:space="0" w:color="auto"/>
              <w:right w:val="single" w:sz="4" w:space="0" w:color="auto"/>
            </w:tcBorders>
          </w:tcPr>
          <w:p w:rsidR="00601D1A" w:rsidRPr="00993BD8" w:rsidRDefault="00601D1A">
            <w:pPr>
              <w:rPr>
                <w:rFonts w:ascii="Arial" w:hAnsi="Arial"/>
                <w:sz w:val="16"/>
                <w:szCs w:val="16"/>
              </w:rPr>
            </w:pPr>
            <w:r w:rsidRPr="00993BD8">
              <w:rPr>
                <w:rFonts w:ascii="Arial" w:hAnsi="Arial"/>
                <w:sz w:val="16"/>
                <w:szCs w:val="16"/>
              </w:rPr>
              <w:t>Initial Version</w:t>
            </w:r>
          </w:p>
        </w:tc>
      </w:tr>
      <w:tr w:rsidR="00601D1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0" w:type="dxa"/>
          <w:cantSplit/>
          <w:trHeight w:val="143"/>
        </w:trPr>
        <w:tc>
          <w:tcPr>
            <w:tcW w:w="1789" w:type="dxa"/>
            <w:vMerge/>
            <w:tcBorders>
              <w:left w:val="nil"/>
              <w:bottom w:val="nil"/>
              <w:right w:val="single" w:sz="4" w:space="0" w:color="auto"/>
            </w:tcBorders>
          </w:tcPr>
          <w:p w:rsidR="00601D1A" w:rsidRPr="00993BD8" w:rsidRDefault="00601D1A">
            <w:pPr>
              <w:rPr>
                <w:rFonts w:ascii="Arial" w:hAnsi="Arial"/>
                <w:b/>
                <w:color w:val="0000FF"/>
                <w:sz w:val="16"/>
                <w:szCs w:val="16"/>
              </w:rPr>
            </w:pPr>
          </w:p>
        </w:tc>
        <w:tc>
          <w:tcPr>
            <w:tcW w:w="1451" w:type="dxa"/>
            <w:tcBorders>
              <w:top w:val="single" w:sz="4" w:space="0" w:color="auto"/>
              <w:left w:val="single" w:sz="4" w:space="0" w:color="auto"/>
              <w:bottom w:val="single" w:sz="4" w:space="0" w:color="auto"/>
              <w:right w:val="single" w:sz="4" w:space="0" w:color="auto"/>
            </w:tcBorders>
          </w:tcPr>
          <w:p w:rsidR="00601D1A" w:rsidRPr="00993BD8" w:rsidRDefault="00601D1A">
            <w:pPr>
              <w:rPr>
                <w:rFonts w:ascii="Arial" w:hAnsi="Arial"/>
                <w:sz w:val="16"/>
                <w:szCs w:val="16"/>
              </w:rPr>
            </w:pPr>
            <w:r w:rsidRPr="00993BD8">
              <w:rPr>
                <w:rFonts w:ascii="Arial" w:hAnsi="Arial"/>
                <w:sz w:val="16"/>
                <w:szCs w:val="16"/>
              </w:rPr>
              <w:t>1.1</w:t>
            </w:r>
          </w:p>
        </w:tc>
        <w:tc>
          <w:tcPr>
            <w:tcW w:w="2700" w:type="dxa"/>
            <w:gridSpan w:val="2"/>
            <w:tcBorders>
              <w:top w:val="single" w:sz="4" w:space="0" w:color="auto"/>
              <w:left w:val="single" w:sz="4" w:space="0" w:color="auto"/>
              <w:bottom w:val="single" w:sz="4" w:space="0" w:color="auto"/>
              <w:right w:val="single" w:sz="4" w:space="0" w:color="auto"/>
            </w:tcBorders>
          </w:tcPr>
          <w:p w:rsidR="00601D1A" w:rsidRPr="00993BD8" w:rsidRDefault="00601D1A">
            <w:pPr>
              <w:rPr>
                <w:rFonts w:ascii="Arial" w:hAnsi="Arial"/>
                <w:sz w:val="16"/>
                <w:szCs w:val="16"/>
              </w:rPr>
            </w:pPr>
            <w:r w:rsidRPr="00993BD8">
              <w:rPr>
                <w:rFonts w:ascii="Arial" w:hAnsi="Arial"/>
                <w:sz w:val="16"/>
                <w:szCs w:val="16"/>
              </w:rPr>
              <w:t>Maria Dunphy</w:t>
            </w:r>
          </w:p>
        </w:tc>
        <w:tc>
          <w:tcPr>
            <w:tcW w:w="1800" w:type="dxa"/>
            <w:gridSpan w:val="2"/>
            <w:tcBorders>
              <w:top w:val="single" w:sz="4" w:space="0" w:color="auto"/>
              <w:left w:val="single" w:sz="4" w:space="0" w:color="auto"/>
              <w:bottom w:val="single" w:sz="4" w:space="0" w:color="auto"/>
              <w:right w:val="single" w:sz="4" w:space="0" w:color="auto"/>
            </w:tcBorders>
          </w:tcPr>
          <w:p w:rsidR="00601D1A" w:rsidRPr="00993BD8" w:rsidRDefault="00601D1A">
            <w:pPr>
              <w:rPr>
                <w:rFonts w:ascii="Arial" w:hAnsi="Arial"/>
                <w:sz w:val="16"/>
                <w:szCs w:val="16"/>
              </w:rPr>
            </w:pPr>
            <w:r w:rsidRPr="00993BD8">
              <w:rPr>
                <w:rFonts w:ascii="Arial" w:hAnsi="Arial"/>
                <w:sz w:val="16"/>
                <w:szCs w:val="16"/>
              </w:rPr>
              <w:t>1984</w:t>
            </w:r>
          </w:p>
        </w:tc>
        <w:tc>
          <w:tcPr>
            <w:tcW w:w="3430" w:type="dxa"/>
            <w:gridSpan w:val="4"/>
            <w:tcBorders>
              <w:top w:val="single" w:sz="4" w:space="0" w:color="auto"/>
              <w:left w:val="single" w:sz="4" w:space="0" w:color="auto"/>
              <w:bottom w:val="single" w:sz="4" w:space="0" w:color="auto"/>
              <w:right w:val="single" w:sz="4" w:space="0" w:color="auto"/>
            </w:tcBorders>
          </w:tcPr>
          <w:p w:rsidR="00601D1A" w:rsidRPr="00993BD8" w:rsidRDefault="00601D1A">
            <w:pPr>
              <w:rPr>
                <w:rFonts w:ascii="Arial" w:hAnsi="Arial"/>
                <w:sz w:val="16"/>
                <w:szCs w:val="16"/>
              </w:rPr>
            </w:pPr>
          </w:p>
        </w:tc>
      </w:tr>
      <w:tr w:rsidR="00601D1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0" w:type="dxa"/>
          <w:cantSplit/>
        </w:trPr>
        <w:tc>
          <w:tcPr>
            <w:tcW w:w="1789" w:type="dxa"/>
            <w:vMerge/>
            <w:tcBorders>
              <w:top w:val="nil"/>
              <w:left w:val="nil"/>
              <w:bottom w:val="nil"/>
              <w:right w:val="single" w:sz="4" w:space="0" w:color="auto"/>
            </w:tcBorders>
          </w:tcPr>
          <w:p w:rsidR="00601D1A" w:rsidRPr="00993BD8" w:rsidRDefault="00601D1A">
            <w:pPr>
              <w:rPr>
                <w:rFonts w:ascii="Arial" w:hAnsi="Arial"/>
                <w:b/>
                <w:color w:val="0000FF"/>
                <w:sz w:val="16"/>
                <w:szCs w:val="16"/>
              </w:rPr>
            </w:pPr>
          </w:p>
        </w:tc>
        <w:tc>
          <w:tcPr>
            <w:tcW w:w="1451" w:type="dxa"/>
            <w:tcBorders>
              <w:top w:val="single" w:sz="4" w:space="0" w:color="auto"/>
              <w:left w:val="single" w:sz="4" w:space="0" w:color="auto"/>
              <w:bottom w:val="single" w:sz="4" w:space="0" w:color="auto"/>
              <w:right w:val="single" w:sz="4" w:space="0" w:color="auto"/>
            </w:tcBorders>
          </w:tcPr>
          <w:p w:rsidR="00601D1A" w:rsidRPr="00993BD8" w:rsidRDefault="00601D1A">
            <w:pPr>
              <w:rPr>
                <w:rFonts w:ascii="Arial" w:hAnsi="Arial"/>
                <w:sz w:val="16"/>
                <w:szCs w:val="16"/>
              </w:rPr>
            </w:pPr>
            <w:r w:rsidRPr="00993BD8">
              <w:rPr>
                <w:rFonts w:ascii="Arial" w:hAnsi="Arial"/>
                <w:sz w:val="16"/>
                <w:szCs w:val="16"/>
              </w:rPr>
              <w:t>1.2</w:t>
            </w:r>
          </w:p>
        </w:tc>
        <w:tc>
          <w:tcPr>
            <w:tcW w:w="2700" w:type="dxa"/>
            <w:gridSpan w:val="2"/>
            <w:tcBorders>
              <w:top w:val="single" w:sz="4" w:space="0" w:color="auto"/>
              <w:left w:val="single" w:sz="4" w:space="0" w:color="auto"/>
              <w:bottom w:val="single" w:sz="4" w:space="0" w:color="auto"/>
              <w:right w:val="single" w:sz="4" w:space="0" w:color="auto"/>
            </w:tcBorders>
          </w:tcPr>
          <w:p w:rsidR="00601D1A" w:rsidRPr="00993BD8" w:rsidRDefault="00601D1A">
            <w:pPr>
              <w:rPr>
                <w:rFonts w:ascii="Arial" w:hAnsi="Arial"/>
                <w:sz w:val="16"/>
                <w:szCs w:val="16"/>
              </w:rPr>
            </w:pPr>
            <w:r w:rsidRPr="00993BD8">
              <w:rPr>
                <w:rFonts w:ascii="Arial" w:hAnsi="Arial"/>
                <w:sz w:val="16"/>
                <w:szCs w:val="16"/>
              </w:rPr>
              <w:t>Maria Dunphy</w:t>
            </w:r>
          </w:p>
        </w:tc>
        <w:tc>
          <w:tcPr>
            <w:tcW w:w="1800" w:type="dxa"/>
            <w:gridSpan w:val="2"/>
            <w:tcBorders>
              <w:top w:val="single" w:sz="4" w:space="0" w:color="auto"/>
              <w:left w:val="single" w:sz="4" w:space="0" w:color="auto"/>
              <w:bottom w:val="single" w:sz="4" w:space="0" w:color="auto"/>
              <w:right w:val="single" w:sz="4" w:space="0" w:color="auto"/>
            </w:tcBorders>
          </w:tcPr>
          <w:p w:rsidR="00601D1A" w:rsidRPr="00993BD8" w:rsidRDefault="00601D1A">
            <w:pPr>
              <w:rPr>
                <w:rFonts w:ascii="Arial" w:hAnsi="Arial"/>
                <w:sz w:val="16"/>
                <w:szCs w:val="16"/>
              </w:rPr>
            </w:pPr>
            <w:r w:rsidRPr="00993BD8">
              <w:rPr>
                <w:rFonts w:ascii="Arial" w:hAnsi="Arial"/>
                <w:sz w:val="16"/>
                <w:szCs w:val="16"/>
              </w:rPr>
              <w:t>01/31/1992</w:t>
            </w:r>
          </w:p>
        </w:tc>
        <w:tc>
          <w:tcPr>
            <w:tcW w:w="3430" w:type="dxa"/>
            <w:gridSpan w:val="4"/>
            <w:tcBorders>
              <w:top w:val="single" w:sz="4" w:space="0" w:color="auto"/>
              <w:left w:val="single" w:sz="4" w:space="0" w:color="auto"/>
              <w:bottom w:val="single" w:sz="4" w:space="0" w:color="auto"/>
              <w:right w:val="single" w:sz="4" w:space="0" w:color="auto"/>
            </w:tcBorders>
          </w:tcPr>
          <w:p w:rsidR="00601D1A" w:rsidRPr="00993BD8" w:rsidRDefault="00601D1A">
            <w:pPr>
              <w:rPr>
                <w:rFonts w:ascii="Arial" w:hAnsi="Arial"/>
                <w:sz w:val="16"/>
                <w:szCs w:val="16"/>
              </w:rPr>
            </w:pPr>
          </w:p>
        </w:tc>
      </w:tr>
      <w:tr w:rsidR="00601D1A">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89" w:type="dxa"/>
            <w:vMerge w:val="restart"/>
            <w:tcBorders>
              <w:top w:val="nil"/>
              <w:left w:val="nil"/>
              <w:right w:val="single" w:sz="4" w:space="0" w:color="auto"/>
            </w:tcBorders>
          </w:tcPr>
          <w:p w:rsidR="00601D1A" w:rsidRPr="00993BD8" w:rsidRDefault="00601D1A">
            <w:pPr>
              <w:rPr>
                <w:rFonts w:ascii="Arial" w:hAnsi="Arial"/>
                <w:b/>
                <w:color w:val="0000FF"/>
                <w:sz w:val="16"/>
                <w:szCs w:val="16"/>
              </w:rPr>
            </w:pPr>
          </w:p>
        </w:tc>
        <w:tc>
          <w:tcPr>
            <w:tcW w:w="1451" w:type="dxa"/>
            <w:tcBorders>
              <w:top w:val="single" w:sz="4" w:space="0" w:color="auto"/>
              <w:left w:val="single" w:sz="4" w:space="0" w:color="auto"/>
              <w:bottom w:val="single" w:sz="4" w:space="0" w:color="auto"/>
              <w:right w:val="single" w:sz="4" w:space="0" w:color="auto"/>
            </w:tcBorders>
          </w:tcPr>
          <w:p w:rsidR="00601D1A" w:rsidRPr="00993BD8" w:rsidRDefault="00601D1A">
            <w:pPr>
              <w:rPr>
                <w:rFonts w:ascii="Arial" w:hAnsi="Arial"/>
                <w:sz w:val="16"/>
                <w:szCs w:val="16"/>
              </w:rPr>
            </w:pPr>
            <w:r w:rsidRPr="00993BD8">
              <w:rPr>
                <w:rFonts w:ascii="Arial" w:hAnsi="Arial"/>
                <w:sz w:val="16"/>
                <w:szCs w:val="16"/>
              </w:rPr>
              <w:t>1.3</w:t>
            </w:r>
          </w:p>
        </w:tc>
        <w:tc>
          <w:tcPr>
            <w:tcW w:w="2700" w:type="dxa"/>
            <w:gridSpan w:val="2"/>
            <w:tcBorders>
              <w:top w:val="single" w:sz="4" w:space="0" w:color="auto"/>
              <w:left w:val="single" w:sz="4" w:space="0" w:color="auto"/>
              <w:bottom w:val="single" w:sz="4" w:space="0" w:color="auto"/>
              <w:right w:val="single" w:sz="4" w:space="0" w:color="auto"/>
            </w:tcBorders>
          </w:tcPr>
          <w:p w:rsidR="00601D1A" w:rsidRPr="00993BD8" w:rsidRDefault="00601D1A">
            <w:pPr>
              <w:rPr>
                <w:rFonts w:ascii="Arial" w:hAnsi="Arial"/>
                <w:sz w:val="16"/>
                <w:szCs w:val="16"/>
              </w:rPr>
            </w:pPr>
            <w:r w:rsidRPr="00993BD8">
              <w:rPr>
                <w:rFonts w:ascii="Arial" w:hAnsi="Arial"/>
                <w:sz w:val="16"/>
                <w:szCs w:val="16"/>
              </w:rPr>
              <w:t>Peggy Winston</w:t>
            </w:r>
          </w:p>
        </w:tc>
        <w:tc>
          <w:tcPr>
            <w:tcW w:w="1800" w:type="dxa"/>
            <w:gridSpan w:val="2"/>
            <w:tcBorders>
              <w:top w:val="single" w:sz="4" w:space="0" w:color="auto"/>
              <w:left w:val="single" w:sz="4" w:space="0" w:color="auto"/>
              <w:bottom w:val="single" w:sz="4" w:space="0" w:color="auto"/>
              <w:right w:val="single" w:sz="4" w:space="0" w:color="auto"/>
            </w:tcBorders>
          </w:tcPr>
          <w:p w:rsidR="00601D1A" w:rsidRPr="00993BD8" w:rsidRDefault="00601D1A">
            <w:pPr>
              <w:rPr>
                <w:rFonts w:ascii="Arial" w:hAnsi="Arial"/>
                <w:sz w:val="16"/>
                <w:szCs w:val="16"/>
              </w:rPr>
            </w:pPr>
            <w:r w:rsidRPr="00993BD8">
              <w:rPr>
                <w:rFonts w:ascii="Arial" w:hAnsi="Arial"/>
                <w:sz w:val="16"/>
                <w:szCs w:val="16"/>
              </w:rPr>
              <w:t>09/16/2003</w:t>
            </w:r>
          </w:p>
        </w:tc>
        <w:tc>
          <w:tcPr>
            <w:tcW w:w="3430" w:type="dxa"/>
            <w:gridSpan w:val="4"/>
            <w:tcBorders>
              <w:top w:val="single" w:sz="4" w:space="0" w:color="auto"/>
              <w:left w:val="single" w:sz="4" w:space="0" w:color="auto"/>
              <w:bottom w:val="single" w:sz="4" w:space="0" w:color="auto"/>
              <w:right w:val="single" w:sz="4" w:space="0" w:color="auto"/>
            </w:tcBorders>
          </w:tcPr>
          <w:p w:rsidR="00601D1A" w:rsidRPr="00993BD8" w:rsidRDefault="00601D1A" w:rsidP="00993BD8">
            <w:pPr>
              <w:rPr>
                <w:rFonts w:ascii="Arial" w:hAnsi="Arial"/>
                <w:bCs/>
                <w:sz w:val="16"/>
                <w:szCs w:val="16"/>
              </w:rPr>
            </w:pPr>
            <w:r w:rsidRPr="00993BD8">
              <w:rPr>
                <w:rFonts w:ascii="Arial" w:hAnsi="Arial"/>
                <w:bCs/>
                <w:sz w:val="16"/>
                <w:szCs w:val="16"/>
              </w:rPr>
              <w:t>. Modified SRPT and CORR statements.</w:t>
            </w:r>
          </w:p>
        </w:tc>
        <w:tc>
          <w:tcPr>
            <w:tcW w:w="2695" w:type="dxa"/>
          </w:tcPr>
          <w:p w:rsidR="00601D1A" w:rsidRDefault="00601D1A">
            <w:pPr>
              <w:jc w:val="left"/>
              <w:rPr>
                <w:rFonts w:ascii="Arial" w:hAnsi="Arial"/>
                <w:sz w:val="20"/>
              </w:rPr>
            </w:pPr>
          </w:p>
        </w:tc>
        <w:tc>
          <w:tcPr>
            <w:tcW w:w="2695" w:type="dxa"/>
          </w:tcPr>
          <w:p w:rsidR="00601D1A" w:rsidRDefault="00601D1A">
            <w:pPr>
              <w:jc w:val="left"/>
              <w:rPr>
                <w:rFonts w:ascii="Arial" w:hAnsi="Arial"/>
                <w:sz w:val="20"/>
              </w:rPr>
            </w:pPr>
          </w:p>
        </w:tc>
      </w:tr>
      <w:tr w:rsidR="00601D1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0" w:type="dxa"/>
          <w:cantSplit/>
          <w:trHeight w:val="25"/>
        </w:trPr>
        <w:tc>
          <w:tcPr>
            <w:tcW w:w="1789" w:type="dxa"/>
            <w:vMerge/>
            <w:tcBorders>
              <w:left w:val="nil"/>
              <w:right w:val="single" w:sz="4" w:space="0" w:color="auto"/>
            </w:tcBorders>
          </w:tcPr>
          <w:p w:rsidR="00601D1A" w:rsidRPr="00993BD8" w:rsidRDefault="00601D1A">
            <w:pPr>
              <w:rPr>
                <w:rFonts w:ascii="Arial" w:hAnsi="Arial"/>
                <w:b/>
                <w:color w:val="0000FF"/>
                <w:sz w:val="16"/>
                <w:szCs w:val="16"/>
              </w:rPr>
            </w:pPr>
          </w:p>
        </w:tc>
        <w:tc>
          <w:tcPr>
            <w:tcW w:w="1451" w:type="dxa"/>
            <w:tcBorders>
              <w:top w:val="single" w:sz="4" w:space="0" w:color="auto"/>
              <w:left w:val="single" w:sz="4" w:space="0" w:color="auto"/>
              <w:bottom w:val="single" w:sz="4" w:space="0" w:color="auto"/>
              <w:right w:val="single" w:sz="4" w:space="0" w:color="auto"/>
            </w:tcBorders>
          </w:tcPr>
          <w:p w:rsidR="00601D1A" w:rsidRPr="00993BD8" w:rsidRDefault="00601D1A">
            <w:pPr>
              <w:rPr>
                <w:rFonts w:ascii="Arial" w:hAnsi="Arial"/>
                <w:sz w:val="16"/>
                <w:szCs w:val="16"/>
              </w:rPr>
            </w:pPr>
            <w:r w:rsidRPr="00993BD8">
              <w:rPr>
                <w:rFonts w:ascii="Arial" w:hAnsi="Arial"/>
                <w:sz w:val="16"/>
                <w:szCs w:val="16"/>
              </w:rPr>
              <w:t>1.4</w:t>
            </w:r>
          </w:p>
        </w:tc>
        <w:tc>
          <w:tcPr>
            <w:tcW w:w="2700" w:type="dxa"/>
            <w:gridSpan w:val="2"/>
            <w:tcBorders>
              <w:top w:val="single" w:sz="4" w:space="0" w:color="auto"/>
              <w:left w:val="single" w:sz="4" w:space="0" w:color="auto"/>
              <w:bottom w:val="single" w:sz="4" w:space="0" w:color="auto"/>
              <w:right w:val="single" w:sz="4" w:space="0" w:color="auto"/>
            </w:tcBorders>
          </w:tcPr>
          <w:p w:rsidR="00601D1A" w:rsidRPr="00993BD8" w:rsidRDefault="00601D1A">
            <w:pPr>
              <w:rPr>
                <w:rFonts w:ascii="Arial" w:hAnsi="Arial"/>
                <w:sz w:val="16"/>
                <w:szCs w:val="16"/>
              </w:rPr>
            </w:pPr>
            <w:r w:rsidRPr="00993BD8">
              <w:rPr>
                <w:rFonts w:ascii="Arial" w:hAnsi="Arial"/>
                <w:sz w:val="16"/>
                <w:szCs w:val="16"/>
              </w:rPr>
              <w:t>Peggy Winston</w:t>
            </w:r>
          </w:p>
        </w:tc>
        <w:tc>
          <w:tcPr>
            <w:tcW w:w="1800" w:type="dxa"/>
            <w:gridSpan w:val="2"/>
            <w:tcBorders>
              <w:top w:val="single" w:sz="4" w:space="0" w:color="auto"/>
              <w:left w:val="single" w:sz="4" w:space="0" w:color="auto"/>
              <w:bottom w:val="single" w:sz="4" w:space="0" w:color="auto"/>
              <w:right w:val="single" w:sz="4" w:space="0" w:color="auto"/>
            </w:tcBorders>
          </w:tcPr>
          <w:p w:rsidR="00601D1A" w:rsidRPr="00993BD8" w:rsidRDefault="00601D1A">
            <w:pPr>
              <w:rPr>
                <w:rFonts w:ascii="Arial" w:hAnsi="Arial"/>
                <w:sz w:val="16"/>
                <w:szCs w:val="16"/>
              </w:rPr>
            </w:pPr>
            <w:r w:rsidRPr="00993BD8">
              <w:rPr>
                <w:rFonts w:ascii="Arial" w:hAnsi="Arial"/>
                <w:sz w:val="16"/>
                <w:szCs w:val="16"/>
              </w:rPr>
              <w:t>04/29/2007</w:t>
            </w:r>
          </w:p>
        </w:tc>
        <w:tc>
          <w:tcPr>
            <w:tcW w:w="3430" w:type="dxa"/>
            <w:gridSpan w:val="4"/>
            <w:tcBorders>
              <w:top w:val="single" w:sz="4" w:space="0" w:color="auto"/>
              <w:left w:val="single" w:sz="4" w:space="0" w:color="auto"/>
              <w:bottom w:val="single" w:sz="4" w:space="0" w:color="auto"/>
              <w:right w:val="single" w:sz="4" w:space="0" w:color="auto"/>
            </w:tcBorders>
          </w:tcPr>
          <w:p w:rsidR="0075345D" w:rsidRDefault="0075345D">
            <w:pPr>
              <w:rPr>
                <w:rFonts w:ascii="Arial" w:hAnsi="Arial"/>
                <w:sz w:val="16"/>
                <w:szCs w:val="16"/>
              </w:rPr>
            </w:pPr>
            <w:r w:rsidRPr="00993BD8">
              <w:rPr>
                <w:rFonts w:ascii="Arial" w:hAnsi="Arial"/>
                <w:bCs/>
                <w:sz w:val="16"/>
                <w:szCs w:val="16"/>
              </w:rPr>
              <w:t>Updated Sunquest 6.2 reporting information</w:t>
            </w:r>
          </w:p>
          <w:p w:rsidR="00601D1A" w:rsidRPr="00993BD8" w:rsidRDefault="00601D1A">
            <w:pPr>
              <w:rPr>
                <w:rFonts w:ascii="Arial" w:hAnsi="Arial"/>
                <w:sz w:val="16"/>
                <w:szCs w:val="16"/>
              </w:rPr>
            </w:pPr>
            <w:r w:rsidRPr="00993BD8">
              <w:rPr>
                <w:rFonts w:ascii="Arial" w:hAnsi="Arial"/>
                <w:sz w:val="16"/>
                <w:szCs w:val="16"/>
              </w:rPr>
              <w:t>Americlear replaces Citrisolv, Dobell &amp; O’Connor Iodine dropper replaces Lugol’s iodine</w:t>
            </w:r>
          </w:p>
        </w:tc>
      </w:tr>
      <w:tr w:rsidR="00601D1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0" w:type="dxa"/>
          <w:cantSplit/>
          <w:trHeight w:val="20"/>
        </w:trPr>
        <w:tc>
          <w:tcPr>
            <w:tcW w:w="1789" w:type="dxa"/>
            <w:vMerge/>
            <w:tcBorders>
              <w:left w:val="nil"/>
              <w:right w:val="single" w:sz="4" w:space="0" w:color="auto"/>
            </w:tcBorders>
          </w:tcPr>
          <w:p w:rsidR="00601D1A" w:rsidRPr="00993BD8" w:rsidRDefault="00601D1A">
            <w:pPr>
              <w:rPr>
                <w:rFonts w:ascii="Arial" w:hAnsi="Arial"/>
                <w:b/>
                <w:color w:val="0000FF"/>
                <w:sz w:val="16"/>
                <w:szCs w:val="16"/>
              </w:rPr>
            </w:pPr>
          </w:p>
        </w:tc>
        <w:tc>
          <w:tcPr>
            <w:tcW w:w="1451" w:type="dxa"/>
            <w:tcBorders>
              <w:top w:val="single" w:sz="4" w:space="0" w:color="auto"/>
              <w:left w:val="single" w:sz="4" w:space="0" w:color="auto"/>
              <w:bottom w:val="single" w:sz="4" w:space="0" w:color="auto"/>
              <w:right w:val="single" w:sz="4" w:space="0" w:color="auto"/>
            </w:tcBorders>
          </w:tcPr>
          <w:p w:rsidR="00601D1A" w:rsidRPr="00993BD8" w:rsidRDefault="00601D1A">
            <w:pPr>
              <w:rPr>
                <w:rFonts w:ascii="Arial" w:hAnsi="Arial"/>
                <w:sz w:val="16"/>
                <w:szCs w:val="16"/>
              </w:rPr>
            </w:pPr>
            <w:r w:rsidRPr="00993BD8">
              <w:rPr>
                <w:rFonts w:ascii="Arial" w:hAnsi="Arial"/>
                <w:sz w:val="16"/>
                <w:szCs w:val="16"/>
              </w:rPr>
              <w:t>1.5</w:t>
            </w:r>
          </w:p>
        </w:tc>
        <w:tc>
          <w:tcPr>
            <w:tcW w:w="2700" w:type="dxa"/>
            <w:gridSpan w:val="2"/>
            <w:tcBorders>
              <w:top w:val="single" w:sz="4" w:space="0" w:color="auto"/>
              <w:left w:val="single" w:sz="4" w:space="0" w:color="auto"/>
              <w:bottom w:val="single" w:sz="4" w:space="0" w:color="auto"/>
              <w:right w:val="single" w:sz="4" w:space="0" w:color="auto"/>
            </w:tcBorders>
          </w:tcPr>
          <w:p w:rsidR="00601D1A" w:rsidRPr="00993BD8" w:rsidRDefault="00601D1A">
            <w:pPr>
              <w:rPr>
                <w:rFonts w:ascii="Arial" w:hAnsi="Arial"/>
                <w:sz w:val="16"/>
                <w:szCs w:val="16"/>
              </w:rPr>
            </w:pPr>
            <w:r w:rsidRPr="00993BD8">
              <w:rPr>
                <w:rFonts w:ascii="Arial" w:hAnsi="Arial"/>
                <w:sz w:val="16"/>
                <w:szCs w:val="16"/>
              </w:rPr>
              <w:t>Jessica Craig</w:t>
            </w:r>
          </w:p>
        </w:tc>
        <w:tc>
          <w:tcPr>
            <w:tcW w:w="1800" w:type="dxa"/>
            <w:gridSpan w:val="2"/>
            <w:tcBorders>
              <w:top w:val="single" w:sz="4" w:space="0" w:color="auto"/>
              <w:left w:val="single" w:sz="4" w:space="0" w:color="auto"/>
              <w:bottom w:val="single" w:sz="4" w:space="0" w:color="auto"/>
              <w:right w:val="single" w:sz="4" w:space="0" w:color="auto"/>
            </w:tcBorders>
          </w:tcPr>
          <w:p w:rsidR="00601D1A" w:rsidRPr="00993BD8" w:rsidRDefault="00601D1A">
            <w:pPr>
              <w:rPr>
                <w:rFonts w:ascii="Arial" w:hAnsi="Arial"/>
                <w:sz w:val="16"/>
                <w:szCs w:val="16"/>
              </w:rPr>
            </w:pPr>
            <w:r w:rsidRPr="00993BD8">
              <w:rPr>
                <w:rFonts w:ascii="Arial" w:hAnsi="Arial"/>
                <w:sz w:val="16"/>
                <w:szCs w:val="16"/>
              </w:rPr>
              <w:t>06/28/2010</w:t>
            </w:r>
          </w:p>
        </w:tc>
        <w:tc>
          <w:tcPr>
            <w:tcW w:w="3430" w:type="dxa"/>
            <w:gridSpan w:val="4"/>
            <w:tcBorders>
              <w:top w:val="single" w:sz="4" w:space="0" w:color="auto"/>
              <w:left w:val="single" w:sz="4" w:space="0" w:color="auto"/>
              <w:bottom w:val="single" w:sz="4" w:space="0" w:color="auto"/>
              <w:right w:val="single" w:sz="4" w:space="0" w:color="auto"/>
            </w:tcBorders>
          </w:tcPr>
          <w:p w:rsidR="00601D1A" w:rsidRPr="00993BD8" w:rsidRDefault="00601D1A">
            <w:pPr>
              <w:rPr>
                <w:rFonts w:ascii="Arial" w:hAnsi="Arial"/>
                <w:sz w:val="16"/>
                <w:szCs w:val="16"/>
              </w:rPr>
            </w:pPr>
            <w:r w:rsidRPr="00993BD8">
              <w:rPr>
                <w:rFonts w:ascii="Arial" w:hAnsi="Arial"/>
                <w:sz w:val="16"/>
                <w:szCs w:val="16"/>
              </w:rPr>
              <w:t>Updated into online format.</w:t>
            </w:r>
          </w:p>
        </w:tc>
      </w:tr>
      <w:tr w:rsidR="00601D1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0" w:type="dxa"/>
          <w:cantSplit/>
          <w:trHeight w:val="20"/>
        </w:trPr>
        <w:tc>
          <w:tcPr>
            <w:tcW w:w="1789" w:type="dxa"/>
            <w:vMerge/>
            <w:tcBorders>
              <w:left w:val="nil"/>
              <w:right w:val="single" w:sz="4" w:space="0" w:color="auto"/>
            </w:tcBorders>
          </w:tcPr>
          <w:p w:rsidR="00601D1A" w:rsidRPr="00993BD8" w:rsidRDefault="00601D1A">
            <w:pPr>
              <w:rPr>
                <w:rFonts w:ascii="Arial" w:hAnsi="Arial"/>
                <w:b/>
                <w:color w:val="0000FF"/>
                <w:sz w:val="16"/>
                <w:szCs w:val="16"/>
              </w:rPr>
            </w:pPr>
          </w:p>
        </w:tc>
        <w:tc>
          <w:tcPr>
            <w:tcW w:w="1451" w:type="dxa"/>
            <w:tcBorders>
              <w:top w:val="single" w:sz="4" w:space="0" w:color="auto"/>
              <w:left w:val="single" w:sz="4" w:space="0" w:color="auto"/>
              <w:bottom w:val="single" w:sz="4" w:space="0" w:color="auto"/>
              <w:right w:val="single" w:sz="4" w:space="0" w:color="auto"/>
            </w:tcBorders>
          </w:tcPr>
          <w:p w:rsidR="00601D1A" w:rsidRPr="00993BD8" w:rsidRDefault="00601D1A">
            <w:pPr>
              <w:rPr>
                <w:rFonts w:ascii="Arial" w:hAnsi="Arial"/>
                <w:sz w:val="16"/>
                <w:szCs w:val="16"/>
              </w:rPr>
            </w:pPr>
            <w:r w:rsidRPr="00993BD8">
              <w:rPr>
                <w:rFonts w:ascii="Arial" w:hAnsi="Arial"/>
                <w:sz w:val="16"/>
                <w:szCs w:val="16"/>
              </w:rPr>
              <w:t>1.6</w:t>
            </w:r>
          </w:p>
        </w:tc>
        <w:tc>
          <w:tcPr>
            <w:tcW w:w="2700" w:type="dxa"/>
            <w:gridSpan w:val="2"/>
            <w:tcBorders>
              <w:top w:val="single" w:sz="4" w:space="0" w:color="auto"/>
              <w:left w:val="single" w:sz="4" w:space="0" w:color="auto"/>
              <w:bottom w:val="single" w:sz="4" w:space="0" w:color="auto"/>
              <w:right w:val="single" w:sz="4" w:space="0" w:color="auto"/>
            </w:tcBorders>
          </w:tcPr>
          <w:p w:rsidR="00601D1A" w:rsidRPr="00993BD8" w:rsidRDefault="00601D1A">
            <w:pPr>
              <w:rPr>
                <w:rFonts w:ascii="Arial" w:hAnsi="Arial"/>
                <w:sz w:val="16"/>
                <w:szCs w:val="16"/>
              </w:rPr>
            </w:pPr>
            <w:r w:rsidRPr="00993BD8">
              <w:rPr>
                <w:rFonts w:ascii="Arial" w:hAnsi="Arial"/>
                <w:sz w:val="16"/>
                <w:szCs w:val="16"/>
              </w:rPr>
              <w:t>Eileen Brinkman</w:t>
            </w:r>
          </w:p>
        </w:tc>
        <w:tc>
          <w:tcPr>
            <w:tcW w:w="1800" w:type="dxa"/>
            <w:gridSpan w:val="2"/>
            <w:tcBorders>
              <w:top w:val="single" w:sz="4" w:space="0" w:color="auto"/>
              <w:left w:val="single" w:sz="4" w:space="0" w:color="auto"/>
              <w:bottom w:val="single" w:sz="4" w:space="0" w:color="auto"/>
              <w:right w:val="single" w:sz="4" w:space="0" w:color="auto"/>
            </w:tcBorders>
          </w:tcPr>
          <w:p w:rsidR="00601D1A" w:rsidRPr="00993BD8" w:rsidRDefault="00601D1A">
            <w:pPr>
              <w:rPr>
                <w:rFonts w:ascii="Arial" w:hAnsi="Arial"/>
                <w:sz w:val="16"/>
                <w:szCs w:val="16"/>
              </w:rPr>
            </w:pPr>
            <w:r w:rsidRPr="00993BD8">
              <w:rPr>
                <w:rFonts w:ascii="Arial" w:hAnsi="Arial"/>
                <w:sz w:val="16"/>
                <w:szCs w:val="16"/>
              </w:rPr>
              <w:t>05/05/2011</w:t>
            </w:r>
          </w:p>
        </w:tc>
        <w:tc>
          <w:tcPr>
            <w:tcW w:w="3430" w:type="dxa"/>
            <w:gridSpan w:val="4"/>
            <w:tcBorders>
              <w:top w:val="single" w:sz="4" w:space="0" w:color="auto"/>
              <w:left w:val="single" w:sz="4" w:space="0" w:color="auto"/>
              <w:bottom w:val="single" w:sz="4" w:space="0" w:color="auto"/>
              <w:right w:val="single" w:sz="4" w:space="0" w:color="auto"/>
            </w:tcBorders>
          </w:tcPr>
          <w:p w:rsidR="00601D1A" w:rsidRPr="00993BD8" w:rsidRDefault="00601D1A">
            <w:pPr>
              <w:rPr>
                <w:rFonts w:ascii="Arial" w:hAnsi="Arial"/>
                <w:sz w:val="16"/>
                <w:szCs w:val="16"/>
              </w:rPr>
            </w:pPr>
            <w:r w:rsidRPr="00993BD8">
              <w:rPr>
                <w:rFonts w:ascii="Arial" w:hAnsi="Arial"/>
                <w:sz w:val="16"/>
                <w:szCs w:val="16"/>
              </w:rPr>
              <w:t>Added sputum O&amp;P to procedure, added rcf vs rpm on centrifuge, and added Iodine QC.</w:t>
            </w:r>
          </w:p>
        </w:tc>
      </w:tr>
      <w:tr w:rsidR="00601D1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0" w:type="dxa"/>
          <w:cantSplit/>
          <w:trHeight w:val="20"/>
        </w:trPr>
        <w:tc>
          <w:tcPr>
            <w:tcW w:w="1789" w:type="dxa"/>
            <w:vMerge/>
            <w:tcBorders>
              <w:left w:val="nil"/>
              <w:right w:val="single" w:sz="4" w:space="0" w:color="auto"/>
            </w:tcBorders>
          </w:tcPr>
          <w:p w:rsidR="00601D1A" w:rsidRPr="00993BD8" w:rsidRDefault="00601D1A">
            <w:pPr>
              <w:rPr>
                <w:rFonts w:ascii="Arial" w:hAnsi="Arial"/>
                <w:b/>
                <w:color w:val="0000FF"/>
                <w:sz w:val="16"/>
                <w:szCs w:val="16"/>
              </w:rPr>
            </w:pPr>
          </w:p>
        </w:tc>
        <w:tc>
          <w:tcPr>
            <w:tcW w:w="1451" w:type="dxa"/>
            <w:tcBorders>
              <w:top w:val="single" w:sz="4" w:space="0" w:color="auto"/>
              <w:left w:val="single" w:sz="4" w:space="0" w:color="auto"/>
              <w:bottom w:val="single" w:sz="4" w:space="0" w:color="auto"/>
              <w:right w:val="single" w:sz="4" w:space="0" w:color="auto"/>
            </w:tcBorders>
          </w:tcPr>
          <w:p w:rsidR="00601D1A" w:rsidRPr="00993BD8" w:rsidRDefault="00601D1A">
            <w:pPr>
              <w:rPr>
                <w:rFonts w:ascii="Arial" w:hAnsi="Arial"/>
                <w:sz w:val="16"/>
                <w:szCs w:val="16"/>
              </w:rPr>
            </w:pPr>
            <w:r w:rsidRPr="00993BD8">
              <w:rPr>
                <w:rFonts w:ascii="Arial" w:hAnsi="Arial"/>
                <w:sz w:val="16"/>
                <w:szCs w:val="16"/>
              </w:rPr>
              <w:t>1.7</w:t>
            </w:r>
          </w:p>
        </w:tc>
        <w:tc>
          <w:tcPr>
            <w:tcW w:w="2700" w:type="dxa"/>
            <w:gridSpan w:val="2"/>
            <w:tcBorders>
              <w:top w:val="single" w:sz="4" w:space="0" w:color="auto"/>
              <w:left w:val="single" w:sz="4" w:space="0" w:color="auto"/>
              <w:bottom w:val="single" w:sz="4" w:space="0" w:color="auto"/>
              <w:right w:val="single" w:sz="4" w:space="0" w:color="auto"/>
            </w:tcBorders>
          </w:tcPr>
          <w:p w:rsidR="00601D1A" w:rsidRPr="00993BD8" w:rsidRDefault="00601D1A">
            <w:pPr>
              <w:rPr>
                <w:rFonts w:ascii="Arial" w:hAnsi="Arial"/>
                <w:sz w:val="16"/>
                <w:szCs w:val="16"/>
              </w:rPr>
            </w:pPr>
            <w:r w:rsidRPr="00993BD8">
              <w:rPr>
                <w:rFonts w:ascii="Arial" w:hAnsi="Arial"/>
                <w:sz w:val="16"/>
                <w:szCs w:val="16"/>
              </w:rPr>
              <w:t>Eileen Brinkman</w:t>
            </w:r>
          </w:p>
        </w:tc>
        <w:tc>
          <w:tcPr>
            <w:tcW w:w="1800" w:type="dxa"/>
            <w:gridSpan w:val="2"/>
            <w:tcBorders>
              <w:top w:val="single" w:sz="4" w:space="0" w:color="auto"/>
              <w:left w:val="single" w:sz="4" w:space="0" w:color="auto"/>
              <w:bottom w:val="single" w:sz="4" w:space="0" w:color="auto"/>
              <w:right w:val="single" w:sz="4" w:space="0" w:color="auto"/>
            </w:tcBorders>
          </w:tcPr>
          <w:p w:rsidR="00601D1A" w:rsidRPr="00993BD8" w:rsidRDefault="00601D1A">
            <w:pPr>
              <w:rPr>
                <w:rFonts w:ascii="Arial" w:hAnsi="Arial"/>
                <w:sz w:val="16"/>
                <w:szCs w:val="16"/>
              </w:rPr>
            </w:pPr>
            <w:r w:rsidRPr="00993BD8">
              <w:rPr>
                <w:rFonts w:ascii="Arial" w:hAnsi="Arial"/>
                <w:sz w:val="16"/>
                <w:szCs w:val="16"/>
              </w:rPr>
              <w:t>09/04/2013</w:t>
            </w:r>
          </w:p>
        </w:tc>
        <w:tc>
          <w:tcPr>
            <w:tcW w:w="3430" w:type="dxa"/>
            <w:gridSpan w:val="4"/>
            <w:tcBorders>
              <w:top w:val="single" w:sz="4" w:space="0" w:color="auto"/>
              <w:left w:val="single" w:sz="4" w:space="0" w:color="auto"/>
              <w:bottom w:val="single" w:sz="4" w:space="0" w:color="auto"/>
              <w:right w:val="single" w:sz="4" w:space="0" w:color="auto"/>
            </w:tcBorders>
          </w:tcPr>
          <w:p w:rsidR="00601D1A" w:rsidRPr="00993BD8" w:rsidRDefault="00601D1A">
            <w:pPr>
              <w:rPr>
                <w:rFonts w:ascii="Arial" w:hAnsi="Arial"/>
                <w:sz w:val="16"/>
                <w:szCs w:val="16"/>
              </w:rPr>
            </w:pPr>
            <w:r w:rsidRPr="00993BD8">
              <w:rPr>
                <w:rFonts w:ascii="Arial" w:hAnsi="Arial"/>
                <w:sz w:val="16"/>
                <w:szCs w:val="16"/>
              </w:rPr>
              <w:t>Removed quantization of parasites and cancellation of Formalin vial only submission.</w:t>
            </w:r>
          </w:p>
        </w:tc>
      </w:tr>
      <w:tr w:rsidR="00601D1A" w:rsidRPr="00601D1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0" w:type="dxa"/>
          <w:cantSplit/>
          <w:trHeight w:val="20"/>
        </w:trPr>
        <w:tc>
          <w:tcPr>
            <w:tcW w:w="1789" w:type="dxa"/>
            <w:vMerge/>
            <w:tcBorders>
              <w:left w:val="nil"/>
              <w:right w:val="single" w:sz="4" w:space="0" w:color="auto"/>
            </w:tcBorders>
          </w:tcPr>
          <w:p w:rsidR="00601D1A" w:rsidRPr="00601D1A" w:rsidRDefault="00601D1A">
            <w:pPr>
              <w:rPr>
                <w:rFonts w:ascii="Arial" w:hAnsi="Arial"/>
                <w:b/>
                <w:color w:val="0000FF"/>
                <w:sz w:val="16"/>
                <w:szCs w:val="16"/>
              </w:rPr>
            </w:pPr>
          </w:p>
        </w:tc>
        <w:tc>
          <w:tcPr>
            <w:tcW w:w="1451" w:type="dxa"/>
            <w:tcBorders>
              <w:top w:val="single" w:sz="4" w:space="0" w:color="auto"/>
              <w:left w:val="single" w:sz="4" w:space="0" w:color="auto"/>
              <w:bottom w:val="single" w:sz="4" w:space="0" w:color="auto"/>
              <w:right w:val="single" w:sz="4" w:space="0" w:color="auto"/>
            </w:tcBorders>
          </w:tcPr>
          <w:p w:rsidR="00601D1A" w:rsidRPr="00601D1A" w:rsidRDefault="00601D1A">
            <w:pPr>
              <w:rPr>
                <w:rFonts w:ascii="Arial" w:hAnsi="Arial"/>
                <w:sz w:val="16"/>
                <w:szCs w:val="16"/>
              </w:rPr>
            </w:pPr>
            <w:r w:rsidRPr="00601D1A">
              <w:rPr>
                <w:rFonts w:ascii="Arial" w:hAnsi="Arial"/>
                <w:sz w:val="16"/>
                <w:szCs w:val="16"/>
              </w:rPr>
              <w:t>2</w:t>
            </w:r>
          </w:p>
        </w:tc>
        <w:tc>
          <w:tcPr>
            <w:tcW w:w="2700" w:type="dxa"/>
            <w:gridSpan w:val="2"/>
            <w:tcBorders>
              <w:top w:val="single" w:sz="4" w:space="0" w:color="auto"/>
              <w:left w:val="single" w:sz="4" w:space="0" w:color="auto"/>
              <w:bottom w:val="single" w:sz="4" w:space="0" w:color="auto"/>
              <w:right w:val="single" w:sz="4" w:space="0" w:color="auto"/>
            </w:tcBorders>
          </w:tcPr>
          <w:p w:rsidR="00601D1A" w:rsidRPr="00601D1A" w:rsidRDefault="00601D1A" w:rsidP="00601D1A">
            <w:pPr>
              <w:jc w:val="left"/>
              <w:rPr>
                <w:rFonts w:ascii="Arial" w:hAnsi="Arial"/>
                <w:sz w:val="16"/>
                <w:szCs w:val="16"/>
              </w:rPr>
            </w:pPr>
            <w:r w:rsidRPr="00601D1A">
              <w:rPr>
                <w:rFonts w:ascii="Arial" w:hAnsi="Arial"/>
                <w:sz w:val="16"/>
                <w:szCs w:val="16"/>
              </w:rPr>
              <w:t>Becky Carlson</w:t>
            </w:r>
          </w:p>
        </w:tc>
        <w:tc>
          <w:tcPr>
            <w:tcW w:w="1800" w:type="dxa"/>
            <w:gridSpan w:val="2"/>
            <w:tcBorders>
              <w:top w:val="single" w:sz="4" w:space="0" w:color="auto"/>
              <w:left w:val="single" w:sz="4" w:space="0" w:color="auto"/>
              <w:bottom w:val="single" w:sz="4" w:space="0" w:color="auto"/>
              <w:right w:val="single" w:sz="4" w:space="0" w:color="auto"/>
            </w:tcBorders>
          </w:tcPr>
          <w:p w:rsidR="00601D1A" w:rsidRPr="00601D1A" w:rsidRDefault="00601D1A" w:rsidP="00601D1A">
            <w:pPr>
              <w:jc w:val="left"/>
              <w:rPr>
                <w:rFonts w:ascii="Arial" w:hAnsi="Arial"/>
                <w:sz w:val="16"/>
                <w:szCs w:val="16"/>
              </w:rPr>
            </w:pPr>
            <w:r w:rsidRPr="00601D1A">
              <w:rPr>
                <w:rFonts w:ascii="Arial" w:hAnsi="Arial"/>
                <w:sz w:val="16"/>
                <w:szCs w:val="16"/>
              </w:rPr>
              <w:t>4/26/2015</w:t>
            </w:r>
          </w:p>
        </w:tc>
        <w:tc>
          <w:tcPr>
            <w:tcW w:w="3430" w:type="dxa"/>
            <w:gridSpan w:val="4"/>
            <w:tcBorders>
              <w:top w:val="single" w:sz="4" w:space="0" w:color="auto"/>
              <w:left w:val="single" w:sz="4" w:space="0" w:color="auto"/>
              <w:bottom w:val="single" w:sz="4" w:space="0" w:color="auto"/>
              <w:right w:val="single" w:sz="4" w:space="0" w:color="auto"/>
            </w:tcBorders>
          </w:tcPr>
          <w:p w:rsidR="00601D1A" w:rsidRPr="00601D1A" w:rsidRDefault="00601D1A">
            <w:pPr>
              <w:rPr>
                <w:rFonts w:ascii="Arial" w:hAnsi="Arial"/>
                <w:sz w:val="16"/>
                <w:szCs w:val="16"/>
              </w:rPr>
            </w:pPr>
            <w:r w:rsidRPr="00601D1A">
              <w:rPr>
                <w:rFonts w:ascii="Arial" w:hAnsi="Arial"/>
                <w:sz w:val="16"/>
                <w:szCs w:val="16"/>
              </w:rPr>
              <w:t xml:space="preserve">Re-numbered </w:t>
            </w:r>
            <w:r w:rsidR="00FD5C84">
              <w:rPr>
                <w:rFonts w:ascii="Arial" w:hAnsi="Arial"/>
                <w:sz w:val="16"/>
                <w:szCs w:val="16"/>
              </w:rPr>
              <w:t xml:space="preserve">from MC 501 </w:t>
            </w:r>
            <w:r w:rsidRPr="00601D1A">
              <w:rPr>
                <w:rFonts w:ascii="Arial" w:hAnsi="Arial"/>
                <w:sz w:val="16"/>
                <w:szCs w:val="16"/>
              </w:rPr>
              <w:t>for CMS load</w:t>
            </w:r>
          </w:p>
        </w:tc>
      </w:tr>
      <w:tr w:rsidR="006134E1" w:rsidRPr="00601D1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0" w:type="dxa"/>
          <w:cantSplit/>
          <w:trHeight w:val="20"/>
        </w:trPr>
        <w:tc>
          <w:tcPr>
            <w:tcW w:w="1789" w:type="dxa"/>
            <w:tcBorders>
              <w:left w:val="nil"/>
              <w:right w:val="single" w:sz="4" w:space="0" w:color="auto"/>
            </w:tcBorders>
          </w:tcPr>
          <w:p w:rsidR="006134E1" w:rsidRPr="00601D1A" w:rsidRDefault="006134E1">
            <w:pPr>
              <w:rPr>
                <w:rFonts w:ascii="Arial" w:hAnsi="Arial"/>
                <w:b/>
                <w:color w:val="0000FF"/>
                <w:sz w:val="16"/>
                <w:szCs w:val="16"/>
              </w:rPr>
            </w:pPr>
          </w:p>
        </w:tc>
        <w:tc>
          <w:tcPr>
            <w:tcW w:w="1451" w:type="dxa"/>
            <w:tcBorders>
              <w:top w:val="single" w:sz="4" w:space="0" w:color="auto"/>
              <w:left w:val="single" w:sz="4" w:space="0" w:color="auto"/>
              <w:bottom w:val="single" w:sz="4" w:space="0" w:color="auto"/>
              <w:right w:val="single" w:sz="4" w:space="0" w:color="auto"/>
            </w:tcBorders>
          </w:tcPr>
          <w:p w:rsidR="006134E1" w:rsidRPr="00601D1A" w:rsidRDefault="006134E1">
            <w:pPr>
              <w:rPr>
                <w:rFonts w:ascii="Arial" w:hAnsi="Arial"/>
                <w:sz w:val="16"/>
                <w:szCs w:val="16"/>
              </w:rPr>
            </w:pPr>
            <w:r>
              <w:rPr>
                <w:rFonts w:ascii="Arial" w:hAnsi="Arial"/>
                <w:sz w:val="16"/>
                <w:szCs w:val="16"/>
              </w:rPr>
              <w:t>2.1</w:t>
            </w:r>
          </w:p>
        </w:tc>
        <w:tc>
          <w:tcPr>
            <w:tcW w:w="2700" w:type="dxa"/>
            <w:gridSpan w:val="2"/>
            <w:tcBorders>
              <w:top w:val="single" w:sz="4" w:space="0" w:color="auto"/>
              <w:left w:val="single" w:sz="4" w:space="0" w:color="auto"/>
              <w:bottom w:val="single" w:sz="4" w:space="0" w:color="auto"/>
              <w:right w:val="single" w:sz="4" w:space="0" w:color="auto"/>
            </w:tcBorders>
          </w:tcPr>
          <w:p w:rsidR="006134E1" w:rsidRPr="00601D1A" w:rsidRDefault="006134E1" w:rsidP="006134E1">
            <w:pPr>
              <w:jc w:val="left"/>
              <w:rPr>
                <w:rFonts w:ascii="Arial" w:hAnsi="Arial"/>
                <w:sz w:val="16"/>
                <w:szCs w:val="16"/>
              </w:rPr>
            </w:pPr>
            <w:r w:rsidRPr="00601D1A">
              <w:rPr>
                <w:rFonts w:ascii="Arial" w:hAnsi="Arial"/>
                <w:sz w:val="16"/>
                <w:szCs w:val="16"/>
              </w:rPr>
              <w:t>Becky Carlson</w:t>
            </w:r>
          </w:p>
        </w:tc>
        <w:tc>
          <w:tcPr>
            <w:tcW w:w="1800" w:type="dxa"/>
            <w:gridSpan w:val="2"/>
            <w:tcBorders>
              <w:top w:val="single" w:sz="4" w:space="0" w:color="auto"/>
              <w:left w:val="single" w:sz="4" w:space="0" w:color="auto"/>
              <w:bottom w:val="single" w:sz="4" w:space="0" w:color="auto"/>
              <w:right w:val="single" w:sz="4" w:space="0" w:color="auto"/>
            </w:tcBorders>
          </w:tcPr>
          <w:p w:rsidR="006134E1" w:rsidRPr="00601D1A" w:rsidRDefault="006134E1" w:rsidP="00601D1A">
            <w:pPr>
              <w:jc w:val="left"/>
              <w:rPr>
                <w:rFonts w:ascii="Arial" w:hAnsi="Arial"/>
                <w:sz w:val="16"/>
                <w:szCs w:val="16"/>
              </w:rPr>
            </w:pPr>
            <w:r>
              <w:rPr>
                <w:rFonts w:ascii="Arial" w:hAnsi="Arial"/>
                <w:sz w:val="16"/>
                <w:szCs w:val="16"/>
              </w:rPr>
              <w:t>7/1/2015</w:t>
            </w:r>
          </w:p>
        </w:tc>
        <w:tc>
          <w:tcPr>
            <w:tcW w:w="3430" w:type="dxa"/>
            <w:gridSpan w:val="4"/>
            <w:tcBorders>
              <w:top w:val="single" w:sz="4" w:space="0" w:color="auto"/>
              <w:left w:val="single" w:sz="4" w:space="0" w:color="auto"/>
              <w:bottom w:val="single" w:sz="4" w:space="0" w:color="auto"/>
              <w:right w:val="single" w:sz="4" w:space="0" w:color="auto"/>
            </w:tcBorders>
          </w:tcPr>
          <w:p w:rsidR="006134E1" w:rsidRPr="00601D1A" w:rsidRDefault="003E0FB8">
            <w:pPr>
              <w:rPr>
                <w:rFonts w:ascii="Arial" w:hAnsi="Arial"/>
                <w:sz w:val="16"/>
                <w:szCs w:val="16"/>
              </w:rPr>
            </w:pPr>
            <w:r>
              <w:rPr>
                <w:rFonts w:ascii="Arial" w:hAnsi="Arial"/>
                <w:sz w:val="16"/>
                <w:szCs w:val="16"/>
              </w:rPr>
              <w:t>Added Sample P</w:t>
            </w:r>
            <w:r w:rsidR="006134E1">
              <w:rPr>
                <w:rFonts w:ascii="Arial" w:hAnsi="Arial"/>
                <w:sz w:val="16"/>
                <w:szCs w:val="16"/>
              </w:rPr>
              <w:t>reparation section</w:t>
            </w:r>
            <w:r>
              <w:rPr>
                <w:rFonts w:ascii="Arial" w:hAnsi="Arial"/>
                <w:sz w:val="16"/>
                <w:szCs w:val="16"/>
              </w:rPr>
              <w:t>.</w:t>
            </w:r>
          </w:p>
        </w:tc>
      </w:tr>
      <w:tr w:rsidR="00383A6B" w:rsidRPr="00601D1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0" w:type="dxa"/>
          <w:cantSplit/>
          <w:trHeight w:val="20"/>
        </w:trPr>
        <w:tc>
          <w:tcPr>
            <w:tcW w:w="1789" w:type="dxa"/>
            <w:tcBorders>
              <w:left w:val="nil"/>
              <w:right w:val="single" w:sz="4" w:space="0" w:color="auto"/>
            </w:tcBorders>
          </w:tcPr>
          <w:p w:rsidR="00383A6B" w:rsidRPr="00601D1A" w:rsidRDefault="00383A6B">
            <w:pPr>
              <w:rPr>
                <w:rFonts w:ascii="Arial" w:hAnsi="Arial"/>
                <w:b/>
                <w:color w:val="0000FF"/>
                <w:sz w:val="16"/>
                <w:szCs w:val="16"/>
              </w:rPr>
            </w:pPr>
          </w:p>
        </w:tc>
        <w:tc>
          <w:tcPr>
            <w:tcW w:w="1451" w:type="dxa"/>
            <w:tcBorders>
              <w:top w:val="single" w:sz="4" w:space="0" w:color="auto"/>
              <w:left w:val="single" w:sz="4" w:space="0" w:color="auto"/>
              <w:bottom w:val="single" w:sz="4" w:space="0" w:color="auto"/>
              <w:right w:val="single" w:sz="4" w:space="0" w:color="auto"/>
            </w:tcBorders>
          </w:tcPr>
          <w:p w:rsidR="00383A6B" w:rsidRDefault="00383A6B">
            <w:pPr>
              <w:rPr>
                <w:rFonts w:ascii="Arial" w:hAnsi="Arial"/>
                <w:sz w:val="16"/>
                <w:szCs w:val="16"/>
              </w:rPr>
            </w:pPr>
            <w:r>
              <w:rPr>
                <w:rFonts w:ascii="Arial" w:hAnsi="Arial"/>
                <w:sz w:val="16"/>
                <w:szCs w:val="16"/>
              </w:rPr>
              <w:t>2.2</w:t>
            </w:r>
          </w:p>
        </w:tc>
        <w:tc>
          <w:tcPr>
            <w:tcW w:w="2700" w:type="dxa"/>
            <w:gridSpan w:val="2"/>
            <w:tcBorders>
              <w:top w:val="single" w:sz="4" w:space="0" w:color="auto"/>
              <w:left w:val="single" w:sz="4" w:space="0" w:color="auto"/>
              <w:bottom w:val="single" w:sz="4" w:space="0" w:color="auto"/>
              <w:right w:val="single" w:sz="4" w:space="0" w:color="auto"/>
            </w:tcBorders>
          </w:tcPr>
          <w:p w:rsidR="00383A6B" w:rsidRPr="00601D1A" w:rsidRDefault="00383A6B" w:rsidP="006134E1">
            <w:pPr>
              <w:jc w:val="left"/>
              <w:rPr>
                <w:rFonts w:ascii="Arial" w:hAnsi="Arial"/>
                <w:sz w:val="16"/>
                <w:szCs w:val="16"/>
              </w:rPr>
            </w:pPr>
            <w:r>
              <w:rPr>
                <w:rFonts w:ascii="Arial" w:hAnsi="Arial"/>
                <w:sz w:val="16"/>
                <w:szCs w:val="16"/>
              </w:rPr>
              <w:t>Becky Carlson</w:t>
            </w:r>
          </w:p>
        </w:tc>
        <w:tc>
          <w:tcPr>
            <w:tcW w:w="1800" w:type="dxa"/>
            <w:gridSpan w:val="2"/>
            <w:tcBorders>
              <w:top w:val="single" w:sz="4" w:space="0" w:color="auto"/>
              <w:left w:val="single" w:sz="4" w:space="0" w:color="auto"/>
              <w:bottom w:val="single" w:sz="4" w:space="0" w:color="auto"/>
              <w:right w:val="single" w:sz="4" w:space="0" w:color="auto"/>
            </w:tcBorders>
          </w:tcPr>
          <w:p w:rsidR="00383A6B" w:rsidRDefault="00383A6B" w:rsidP="00601D1A">
            <w:pPr>
              <w:jc w:val="left"/>
              <w:rPr>
                <w:rFonts w:ascii="Arial" w:hAnsi="Arial"/>
                <w:sz w:val="16"/>
                <w:szCs w:val="16"/>
              </w:rPr>
            </w:pPr>
            <w:r>
              <w:rPr>
                <w:rFonts w:ascii="Arial" w:hAnsi="Arial"/>
                <w:sz w:val="16"/>
                <w:szCs w:val="16"/>
              </w:rPr>
              <w:t>9/19/2016</w:t>
            </w:r>
          </w:p>
        </w:tc>
        <w:tc>
          <w:tcPr>
            <w:tcW w:w="3430" w:type="dxa"/>
            <w:gridSpan w:val="4"/>
            <w:tcBorders>
              <w:top w:val="single" w:sz="4" w:space="0" w:color="auto"/>
              <w:left w:val="single" w:sz="4" w:space="0" w:color="auto"/>
              <w:bottom w:val="single" w:sz="4" w:space="0" w:color="auto"/>
              <w:right w:val="single" w:sz="4" w:space="0" w:color="auto"/>
            </w:tcBorders>
          </w:tcPr>
          <w:p w:rsidR="00383A6B" w:rsidRDefault="00383A6B">
            <w:pPr>
              <w:rPr>
                <w:rFonts w:ascii="Arial" w:hAnsi="Arial"/>
                <w:sz w:val="16"/>
                <w:szCs w:val="16"/>
              </w:rPr>
            </w:pPr>
            <w:r>
              <w:rPr>
                <w:rFonts w:ascii="Arial" w:hAnsi="Arial"/>
                <w:sz w:val="16"/>
                <w:szCs w:val="16"/>
              </w:rPr>
              <w:t>Micrometer calibration data expanded to include dates and asset numbers of microscopes.</w:t>
            </w:r>
          </w:p>
        </w:tc>
      </w:tr>
      <w:tr w:rsidR="005D6B8F" w:rsidRPr="00601D1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0" w:type="dxa"/>
          <w:cantSplit/>
          <w:trHeight w:val="20"/>
        </w:trPr>
        <w:tc>
          <w:tcPr>
            <w:tcW w:w="1789" w:type="dxa"/>
            <w:tcBorders>
              <w:left w:val="nil"/>
              <w:right w:val="single" w:sz="4" w:space="0" w:color="auto"/>
            </w:tcBorders>
          </w:tcPr>
          <w:p w:rsidR="005D6B8F" w:rsidRPr="00601D1A" w:rsidRDefault="005D6B8F">
            <w:pPr>
              <w:rPr>
                <w:rFonts w:ascii="Arial" w:hAnsi="Arial"/>
                <w:b/>
                <w:color w:val="0000FF"/>
                <w:sz w:val="16"/>
                <w:szCs w:val="16"/>
              </w:rPr>
            </w:pPr>
          </w:p>
        </w:tc>
        <w:tc>
          <w:tcPr>
            <w:tcW w:w="1451" w:type="dxa"/>
            <w:tcBorders>
              <w:top w:val="single" w:sz="4" w:space="0" w:color="auto"/>
              <w:left w:val="single" w:sz="4" w:space="0" w:color="auto"/>
              <w:bottom w:val="single" w:sz="4" w:space="0" w:color="auto"/>
              <w:right w:val="single" w:sz="4" w:space="0" w:color="auto"/>
            </w:tcBorders>
          </w:tcPr>
          <w:p w:rsidR="005D6B8F" w:rsidRDefault="005D6B8F">
            <w:pPr>
              <w:rPr>
                <w:rFonts w:ascii="Arial" w:hAnsi="Arial"/>
                <w:sz w:val="16"/>
                <w:szCs w:val="16"/>
              </w:rPr>
            </w:pPr>
            <w:r>
              <w:rPr>
                <w:rFonts w:ascii="Arial" w:hAnsi="Arial"/>
                <w:sz w:val="16"/>
                <w:szCs w:val="16"/>
              </w:rPr>
              <w:t>3</w:t>
            </w:r>
          </w:p>
        </w:tc>
        <w:tc>
          <w:tcPr>
            <w:tcW w:w="2700" w:type="dxa"/>
            <w:gridSpan w:val="2"/>
            <w:tcBorders>
              <w:top w:val="single" w:sz="4" w:space="0" w:color="auto"/>
              <w:left w:val="single" w:sz="4" w:space="0" w:color="auto"/>
              <w:bottom w:val="single" w:sz="4" w:space="0" w:color="auto"/>
              <w:right w:val="single" w:sz="4" w:space="0" w:color="auto"/>
            </w:tcBorders>
          </w:tcPr>
          <w:p w:rsidR="005D6B8F" w:rsidRDefault="005D6B8F" w:rsidP="006134E1">
            <w:pPr>
              <w:jc w:val="left"/>
              <w:rPr>
                <w:rFonts w:ascii="Arial" w:hAnsi="Arial"/>
                <w:sz w:val="16"/>
                <w:szCs w:val="16"/>
              </w:rPr>
            </w:pPr>
            <w:r>
              <w:rPr>
                <w:rFonts w:ascii="Arial" w:hAnsi="Arial"/>
                <w:sz w:val="16"/>
                <w:szCs w:val="16"/>
              </w:rPr>
              <w:t>Becky Carlson</w:t>
            </w:r>
          </w:p>
        </w:tc>
        <w:tc>
          <w:tcPr>
            <w:tcW w:w="1800" w:type="dxa"/>
            <w:gridSpan w:val="2"/>
            <w:tcBorders>
              <w:top w:val="single" w:sz="4" w:space="0" w:color="auto"/>
              <w:left w:val="single" w:sz="4" w:space="0" w:color="auto"/>
              <w:bottom w:val="single" w:sz="4" w:space="0" w:color="auto"/>
              <w:right w:val="single" w:sz="4" w:space="0" w:color="auto"/>
            </w:tcBorders>
          </w:tcPr>
          <w:p w:rsidR="005D6B8F" w:rsidRDefault="005D6B8F" w:rsidP="00601D1A">
            <w:pPr>
              <w:jc w:val="left"/>
              <w:rPr>
                <w:rFonts w:ascii="Arial" w:hAnsi="Arial"/>
                <w:sz w:val="16"/>
                <w:szCs w:val="16"/>
              </w:rPr>
            </w:pPr>
            <w:r>
              <w:rPr>
                <w:rFonts w:ascii="Arial" w:hAnsi="Arial"/>
                <w:sz w:val="16"/>
                <w:szCs w:val="16"/>
              </w:rPr>
              <w:t>11/15/2016</w:t>
            </w:r>
          </w:p>
        </w:tc>
        <w:tc>
          <w:tcPr>
            <w:tcW w:w="3430" w:type="dxa"/>
            <w:gridSpan w:val="4"/>
            <w:tcBorders>
              <w:top w:val="single" w:sz="4" w:space="0" w:color="auto"/>
              <w:left w:val="single" w:sz="4" w:space="0" w:color="auto"/>
              <w:bottom w:val="single" w:sz="4" w:space="0" w:color="auto"/>
              <w:right w:val="single" w:sz="4" w:space="0" w:color="auto"/>
            </w:tcBorders>
          </w:tcPr>
          <w:p w:rsidR="005D6B8F" w:rsidRDefault="005D6B8F" w:rsidP="005D6B8F">
            <w:pPr>
              <w:rPr>
                <w:rFonts w:ascii="Arial" w:hAnsi="Arial"/>
                <w:sz w:val="16"/>
                <w:szCs w:val="16"/>
              </w:rPr>
            </w:pPr>
            <w:r>
              <w:rPr>
                <w:rFonts w:ascii="Arial" w:hAnsi="Arial"/>
                <w:sz w:val="16"/>
                <w:szCs w:val="16"/>
              </w:rPr>
              <w:t>Removed Direct Wet Mount procedural steps. Direct examination for motility no longer performed when fresh stool or fresh stool aspirates are submitted.</w:t>
            </w:r>
          </w:p>
        </w:tc>
      </w:tr>
      <w:tr w:rsidR="000F58BE" w:rsidRPr="00601D1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0" w:type="dxa"/>
          <w:cantSplit/>
          <w:trHeight w:val="20"/>
        </w:trPr>
        <w:tc>
          <w:tcPr>
            <w:tcW w:w="1789" w:type="dxa"/>
            <w:tcBorders>
              <w:left w:val="nil"/>
              <w:right w:val="single" w:sz="4" w:space="0" w:color="auto"/>
            </w:tcBorders>
          </w:tcPr>
          <w:p w:rsidR="000F58BE" w:rsidRPr="00601D1A" w:rsidRDefault="000F58BE">
            <w:pPr>
              <w:rPr>
                <w:rFonts w:ascii="Arial" w:hAnsi="Arial"/>
                <w:b/>
                <w:color w:val="0000FF"/>
                <w:sz w:val="16"/>
                <w:szCs w:val="16"/>
              </w:rPr>
            </w:pPr>
          </w:p>
        </w:tc>
        <w:tc>
          <w:tcPr>
            <w:tcW w:w="1451" w:type="dxa"/>
            <w:tcBorders>
              <w:top w:val="single" w:sz="4" w:space="0" w:color="auto"/>
              <w:left w:val="single" w:sz="4" w:space="0" w:color="auto"/>
              <w:bottom w:val="single" w:sz="4" w:space="0" w:color="auto"/>
              <w:right w:val="single" w:sz="4" w:space="0" w:color="auto"/>
            </w:tcBorders>
          </w:tcPr>
          <w:p w:rsidR="000F58BE" w:rsidRDefault="000F58BE">
            <w:pPr>
              <w:rPr>
                <w:rFonts w:ascii="Arial" w:hAnsi="Arial"/>
                <w:sz w:val="16"/>
                <w:szCs w:val="16"/>
              </w:rPr>
            </w:pPr>
            <w:r>
              <w:rPr>
                <w:rFonts w:ascii="Arial" w:hAnsi="Arial"/>
                <w:sz w:val="16"/>
                <w:szCs w:val="16"/>
              </w:rPr>
              <w:t>3.1</w:t>
            </w:r>
          </w:p>
        </w:tc>
        <w:tc>
          <w:tcPr>
            <w:tcW w:w="2700" w:type="dxa"/>
            <w:gridSpan w:val="2"/>
            <w:tcBorders>
              <w:top w:val="single" w:sz="4" w:space="0" w:color="auto"/>
              <w:left w:val="single" w:sz="4" w:space="0" w:color="auto"/>
              <w:bottom w:val="single" w:sz="4" w:space="0" w:color="auto"/>
              <w:right w:val="single" w:sz="4" w:space="0" w:color="auto"/>
            </w:tcBorders>
          </w:tcPr>
          <w:p w:rsidR="000F58BE" w:rsidRDefault="000F58BE" w:rsidP="006134E1">
            <w:pPr>
              <w:jc w:val="left"/>
              <w:rPr>
                <w:rFonts w:ascii="Arial" w:hAnsi="Arial"/>
                <w:sz w:val="16"/>
                <w:szCs w:val="16"/>
              </w:rPr>
            </w:pPr>
            <w:r>
              <w:rPr>
                <w:rFonts w:ascii="Arial" w:hAnsi="Arial"/>
                <w:sz w:val="16"/>
                <w:szCs w:val="16"/>
              </w:rPr>
              <w:t>Becky Carlson</w:t>
            </w:r>
          </w:p>
        </w:tc>
        <w:tc>
          <w:tcPr>
            <w:tcW w:w="1800" w:type="dxa"/>
            <w:gridSpan w:val="2"/>
            <w:tcBorders>
              <w:top w:val="single" w:sz="4" w:space="0" w:color="auto"/>
              <w:left w:val="single" w:sz="4" w:space="0" w:color="auto"/>
              <w:bottom w:val="single" w:sz="4" w:space="0" w:color="auto"/>
              <w:right w:val="single" w:sz="4" w:space="0" w:color="auto"/>
            </w:tcBorders>
          </w:tcPr>
          <w:p w:rsidR="000F58BE" w:rsidRDefault="000F58BE" w:rsidP="00601D1A">
            <w:pPr>
              <w:jc w:val="left"/>
              <w:rPr>
                <w:rFonts w:ascii="Arial" w:hAnsi="Arial"/>
                <w:sz w:val="16"/>
                <w:szCs w:val="16"/>
              </w:rPr>
            </w:pPr>
            <w:r>
              <w:rPr>
                <w:rFonts w:ascii="Arial" w:hAnsi="Arial"/>
                <w:sz w:val="16"/>
                <w:szCs w:val="16"/>
              </w:rPr>
              <w:t>3/14/2017</w:t>
            </w:r>
          </w:p>
        </w:tc>
        <w:tc>
          <w:tcPr>
            <w:tcW w:w="3430" w:type="dxa"/>
            <w:gridSpan w:val="4"/>
            <w:tcBorders>
              <w:top w:val="single" w:sz="4" w:space="0" w:color="auto"/>
              <w:left w:val="single" w:sz="4" w:space="0" w:color="auto"/>
              <w:bottom w:val="single" w:sz="4" w:space="0" w:color="auto"/>
              <w:right w:val="single" w:sz="4" w:space="0" w:color="auto"/>
            </w:tcBorders>
          </w:tcPr>
          <w:p w:rsidR="000F58BE" w:rsidRDefault="000F58BE" w:rsidP="007F5EDB">
            <w:pPr>
              <w:rPr>
                <w:rFonts w:ascii="Arial" w:hAnsi="Arial"/>
                <w:sz w:val="16"/>
                <w:szCs w:val="16"/>
              </w:rPr>
            </w:pPr>
            <w:r>
              <w:rPr>
                <w:rFonts w:ascii="Arial" w:hAnsi="Arial"/>
                <w:sz w:val="16"/>
                <w:szCs w:val="16"/>
              </w:rPr>
              <w:t xml:space="preserve">Added </w:t>
            </w:r>
            <w:r w:rsidR="007F5EDB">
              <w:rPr>
                <w:rFonts w:ascii="Arial" w:hAnsi="Arial"/>
                <w:sz w:val="16"/>
                <w:szCs w:val="16"/>
              </w:rPr>
              <w:t xml:space="preserve">Sputum Direct Wet Mount procedural steps. </w:t>
            </w:r>
          </w:p>
        </w:tc>
      </w:tr>
      <w:tr w:rsidR="00403840" w:rsidRPr="00601D1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0" w:type="dxa"/>
          <w:cantSplit/>
          <w:trHeight w:val="20"/>
        </w:trPr>
        <w:tc>
          <w:tcPr>
            <w:tcW w:w="1789" w:type="dxa"/>
            <w:tcBorders>
              <w:left w:val="nil"/>
              <w:right w:val="single" w:sz="4" w:space="0" w:color="auto"/>
            </w:tcBorders>
          </w:tcPr>
          <w:p w:rsidR="00403840" w:rsidRPr="00601D1A" w:rsidRDefault="00403840">
            <w:pPr>
              <w:rPr>
                <w:rFonts w:ascii="Arial" w:hAnsi="Arial"/>
                <w:b/>
                <w:color w:val="0000FF"/>
                <w:sz w:val="16"/>
                <w:szCs w:val="16"/>
              </w:rPr>
            </w:pPr>
          </w:p>
        </w:tc>
        <w:tc>
          <w:tcPr>
            <w:tcW w:w="1451" w:type="dxa"/>
            <w:tcBorders>
              <w:top w:val="single" w:sz="4" w:space="0" w:color="auto"/>
              <w:left w:val="single" w:sz="4" w:space="0" w:color="auto"/>
              <w:bottom w:val="single" w:sz="4" w:space="0" w:color="auto"/>
              <w:right w:val="single" w:sz="4" w:space="0" w:color="auto"/>
            </w:tcBorders>
          </w:tcPr>
          <w:p w:rsidR="00403840" w:rsidRDefault="00403840">
            <w:pPr>
              <w:rPr>
                <w:rFonts w:ascii="Arial" w:hAnsi="Arial"/>
                <w:sz w:val="16"/>
                <w:szCs w:val="16"/>
              </w:rPr>
            </w:pPr>
            <w:r>
              <w:rPr>
                <w:rFonts w:ascii="Arial" w:hAnsi="Arial"/>
                <w:sz w:val="16"/>
                <w:szCs w:val="16"/>
              </w:rPr>
              <w:t>3.2</w:t>
            </w:r>
          </w:p>
        </w:tc>
        <w:tc>
          <w:tcPr>
            <w:tcW w:w="2700" w:type="dxa"/>
            <w:gridSpan w:val="2"/>
            <w:tcBorders>
              <w:top w:val="single" w:sz="4" w:space="0" w:color="auto"/>
              <w:left w:val="single" w:sz="4" w:space="0" w:color="auto"/>
              <w:bottom w:val="single" w:sz="4" w:space="0" w:color="auto"/>
              <w:right w:val="single" w:sz="4" w:space="0" w:color="auto"/>
            </w:tcBorders>
          </w:tcPr>
          <w:p w:rsidR="00403840" w:rsidRDefault="00403840" w:rsidP="006134E1">
            <w:pPr>
              <w:jc w:val="left"/>
              <w:rPr>
                <w:rFonts w:ascii="Arial" w:hAnsi="Arial"/>
                <w:sz w:val="16"/>
                <w:szCs w:val="16"/>
              </w:rPr>
            </w:pPr>
            <w:r>
              <w:rPr>
                <w:rFonts w:ascii="Arial" w:hAnsi="Arial"/>
                <w:sz w:val="16"/>
                <w:szCs w:val="16"/>
              </w:rPr>
              <w:t>Susan DeMeyere</w:t>
            </w:r>
          </w:p>
        </w:tc>
        <w:tc>
          <w:tcPr>
            <w:tcW w:w="1800" w:type="dxa"/>
            <w:gridSpan w:val="2"/>
            <w:tcBorders>
              <w:top w:val="single" w:sz="4" w:space="0" w:color="auto"/>
              <w:left w:val="single" w:sz="4" w:space="0" w:color="auto"/>
              <w:bottom w:val="single" w:sz="4" w:space="0" w:color="auto"/>
              <w:right w:val="single" w:sz="4" w:space="0" w:color="auto"/>
            </w:tcBorders>
          </w:tcPr>
          <w:p w:rsidR="00403840" w:rsidRDefault="00403840" w:rsidP="00601D1A">
            <w:pPr>
              <w:jc w:val="left"/>
              <w:rPr>
                <w:rFonts w:ascii="Arial" w:hAnsi="Arial"/>
                <w:sz w:val="16"/>
                <w:szCs w:val="16"/>
              </w:rPr>
            </w:pPr>
            <w:r>
              <w:rPr>
                <w:rFonts w:ascii="Arial" w:hAnsi="Arial"/>
                <w:sz w:val="16"/>
                <w:szCs w:val="16"/>
              </w:rPr>
              <w:t>5/26/2017</w:t>
            </w:r>
          </w:p>
        </w:tc>
        <w:tc>
          <w:tcPr>
            <w:tcW w:w="3430" w:type="dxa"/>
            <w:gridSpan w:val="4"/>
            <w:tcBorders>
              <w:top w:val="single" w:sz="4" w:space="0" w:color="auto"/>
              <w:left w:val="single" w:sz="4" w:space="0" w:color="auto"/>
              <w:bottom w:val="single" w:sz="4" w:space="0" w:color="auto"/>
              <w:right w:val="single" w:sz="4" w:space="0" w:color="auto"/>
            </w:tcBorders>
          </w:tcPr>
          <w:p w:rsidR="00403840" w:rsidRDefault="00403840" w:rsidP="007F5EDB">
            <w:pPr>
              <w:rPr>
                <w:rFonts w:ascii="Arial" w:hAnsi="Arial"/>
                <w:sz w:val="16"/>
                <w:szCs w:val="16"/>
              </w:rPr>
            </w:pPr>
            <w:r>
              <w:rPr>
                <w:rFonts w:ascii="Arial" w:hAnsi="Arial"/>
                <w:sz w:val="16"/>
                <w:szCs w:val="16"/>
              </w:rPr>
              <w:t xml:space="preserve">Removed </w:t>
            </w:r>
            <w:proofErr w:type="spellStart"/>
            <w:r>
              <w:rPr>
                <w:rFonts w:ascii="Arial" w:hAnsi="Arial"/>
                <w:sz w:val="16"/>
                <w:szCs w:val="16"/>
              </w:rPr>
              <w:t>Cytoseal</w:t>
            </w:r>
            <w:proofErr w:type="spellEnd"/>
            <w:r>
              <w:rPr>
                <w:rFonts w:ascii="Arial" w:hAnsi="Arial"/>
                <w:sz w:val="16"/>
                <w:szCs w:val="16"/>
              </w:rPr>
              <w:t xml:space="preserve"> 60, replaced with mounting medium. </w:t>
            </w:r>
          </w:p>
        </w:tc>
      </w:tr>
      <w:tr w:rsidR="00C4083A" w:rsidRPr="00601D1A">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0" w:type="dxa"/>
          <w:cantSplit/>
          <w:trHeight w:val="20"/>
        </w:trPr>
        <w:tc>
          <w:tcPr>
            <w:tcW w:w="1789" w:type="dxa"/>
            <w:tcBorders>
              <w:left w:val="nil"/>
              <w:right w:val="single" w:sz="4" w:space="0" w:color="auto"/>
            </w:tcBorders>
          </w:tcPr>
          <w:p w:rsidR="00C4083A" w:rsidRPr="00601D1A" w:rsidRDefault="00C4083A">
            <w:pPr>
              <w:rPr>
                <w:rFonts w:ascii="Arial" w:hAnsi="Arial"/>
                <w:b/>
                <w:color w:val="0000FF"/>
                <w:sz w:val="16"/>
                <w:szCs w:val="16"/>
              </w:rPr>
            </w:pPr>
          </w:p>
        </w:tc>
        <w:tc>
          <w:tcPr>
            <w:tcW w:w="1451" w:type="dxa"/>
            <w:tcBorders>
              <w:top w:val="single" w:sz="4" w:space="0" w:color="auto"/>
              <w:left w:val="single" w:sz="4" w:space="0" w:color="auto"/>
              <w:bottom w:val="single" w:sz="4" w:space="0" w:color="auto"/>
              <w:right w:val="single" w:sz="4" w:space="0" w:color="auto"/>
            </w:tcBorders>
          </w:tcPr>
          <w:p w:rsidR="00C4083A" w:rsidRDefault="00C4083A">
            <w:pPr>
              <w:rPr>
                <w:rFonts w:ascii="Arial" w:hAnsi="Arial"/>
                <w:sz w:val="16"/>
                <w:szCs w:val="16"/>
              </w:rPr>
            </w:pPr>
            <w:r>
              <w:rPr>
                <w:rFonts w:ascii="Arial" w:hAnsi="Arial"/>
                <w:sz w:val="16"/>
                <w:szCs w:val="16"/>
              </w:rPr>
              <w:t>4</w:t>
            </w:r>
          </w:p>
        </w:tc>
        <w:tc>
          <w:tcPr>
            <w:tcW w:w="2700" w:type="dxa"/>
            <w:gridSpan w:val="2"/>
            <w:tcBorders>
              <w:top w:val="single" w:sz="4" w:space="0" w:color="auto"/>
              <w:left w:val="single" w:sz="4" w:space="0" w:color="auto"/>
              <w:bottom w:val="single" w:sz="4" w:space="0" w:color="auto"/>
              <w:right w:val="single" w:sz="4" w:space="0" w:color="auto"/>
            </w:tcBorders>
          </w:tcPr>
          <w:p w:rsidR="00C4083A" w:rsidRDefault="00C4083A" w:rsidP="006134E1">
            <w:pPr>
              <w:jc w:val="left"/>
              <w:rPr>
                <w:rFonts w:ascii="Arial" w:hAnsi="Arial"/>
                <w:sz w:val="16"/>
                <w:szCs w:val="16"/>
              </w:rPr>
            </w:pPr>
            <w:r>
              <w:rPr>
                <w:rFonts w:ascii="Arial" w:hAnsi="Arial"/>
                <w:sz w:val="16"/>
                <w:szCs w:val="16"/>
              </w:rPr>
              <w:t>Susan DeMeyere</w:t>
            </w:r>
          </w:p>
        </w:tc>
        <w:tc>
          <w:tcPr>
            <w:tcW w:w="1800" w:type="dxa"/>
            <w:gridSpan w:val="2"/>
            <w:tcBorders>
              <w:top w:val="single" w:sz="4" w:space="0" w:color="auto"/>
              <w:left w:val="single" w:sz="4" w:space="0" w:color="auto"/>
              <w:bottom w:val="single" w:sz="4" w:space="0" w:color="auto"/>
              <w:right w:val="single" w:sz="4" w:space="0" w:color="auto"/>
            </w:tcBorders>
          </w:tcPr>
          <w:p w:rsidR="00C4083A" w:rsidRDefault="0080000C" w:rsidP="00601D1A">
            <w:pPr>
              <w:jc w:val="left"/>
              <w:rPr>
                <w:rFonts w:ascii="Arial" w:hAnsi="Arial"/>
                <w:sz w:val="16"/>
                <w:szCs w:val="16"/>
              </w:rPr>
            </w:pPr>
            <w:r>
              <w:rPr>
                <w:rFonts w:ascii="Arial" w:hAnsi="Arial"/>
                <w:sz w:val="16"/>
                <w:szCs w:val="16"/>
              </w:rPr>
              <w:t>6/17/2019</w:t>
            </w:r>
          </w:p>
        </w:tc>
        <w:tc>
          <w:tcPr>
            <w:tcW w:w="3430" w:type="dxa"/>
            <w:gridSpan w:val="4"/>
            <w:tcBorders>
              <w:top w:val="single" w:sz="4" w:space="0" w:color="auto"/>
              <w:left w:val="single" w:sz="4" w:space="0" w:color="auto"/>
              <w:bottom w:val="single" w:sz="4" w:space="0" w:color="auto"/>
              <w:right w:val="single" w:sz="4" w:space="0" w:color="auto"/>
            </w:tcBorders>
          </w:tcPr>
          <w:p w:rsidR="00C4083A" w:rsidRDefault="0080000C" w:rsidP="007F5EDB">
            <w:pPr>
              <w:rPr>
                <w:rFonts w:ascii="Arial" w:hAnsi="Arial"/>
                <w:sz w:val="16"/>
                <w:szCs w:val="16"/>
              </w:rPr>
            </w:pPr>
            <w:r>
              <w:rPr>
                <w:rFonts w:ascii="Arial" w:hAnsi="Arial"/>
                <w:sz w:val="16"/>
                <w:szCs w:val="16"/>
              </w:rPr>
              <w:t xml:space="preserve">Added new scope calibration and instructions Remove reporting of yeast. </w:t>
            </w:r>
          </w:p>
        </w:tc>
      </w:tr>
    </w:tbl>
    <w:p w:rsidR="00DF23C9" w:rsidRPr="00601D1A" w:rsidRDefault="00DF23C9" w:rsidP="00993BD8">
      <w:pPr>
        <w:pStyle w:val="Header"/>
        <w:tabs>
          <w:tab w:val="clear" w:pos="4320"/>
          <w:tab w:val="clear" w:pos="8640"/>
        </w:tabs>
        <w:rPr>
          <w:sz w:val="16"/>
          <w:szCs w:val="16"/>
        </w:rPr>
      </w:pPr>
    </w:p>
    <w:sectPr w:rsidR="00DF23C9" w:rsidRPr="00601D1A" w:rsidSect="001A2DA8">
      <w:headerReference w:type="default" r:id="rId13"/>
      <w:footerReference w:type="default" r:id="rId14"/>
      <w:pgSz w:w="12240" w:h="15840" w:code="1"/>
      <w:pgMar w:top="720" w:right="1800" w:bottom="72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2B3" w:rsidRDefault="00C552B3">
      <w:r>
        <w:separator/>
      </w:r>
    </w:p>
  </w:endnote>
  <w:endnote w:type="continuationSeparator" w:id="0">
    <w:p w:rsidR="00C552B3" w:rsidRDefault="00C552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2B3" w:rsidRPr="00B052E3" w:rsidRDefault="00C552B3" w:rsidP="00B052E3">
    <w:pPr>
      <w:pStyle w:val="Footer"/>
      <w:rPr>
        <w:rFonts w:ascii="Arial" w:hAnsi="Arial" w:cs="Arial"/>
      </w:rPr>
    </w:pPr>
    <w:r w:rsidRPr="00B052E3">
      <w:rPr>
        <w:rFonts w:ascii="Arial" w:hAnsi="Arial" w:cs="Arial"/>
        <w:sz w:val="16"/>
        <w:szCs w:val="16"/>
      </w:rPr>
      <w:t xml:space="preserve">Page </w:t>
    </w:r>
    <w:r w:rsidRPr="00B052E3">
      <w:rPr>
        <w:rFonts w:ascii="Arial" w:hAnsi="Arial" w:cs="Arial"/>
        <w:b/>
        <w:sz w:val="16"/>
        <w:szCs w:val="16"/>
      </w:rPr>
      <w:fldChar w:fldCharType="begin"/>
    </w:r>
    <w:r w:rsidRPr="00B052E3">
      <w:rPr>
        <w:rFonts w:ascii="Arial" w:hAnsi="Arial" w:cs="Arial"/>
        <w:b/>
        <w:sz w:val="16"/>
        <w:szCs w:val="16"/>
      </w:rPr>
      <w:instrText xml:space="preserve"> PAGE </w:instrText>
    </w:r>
    <w:r w:rsidRPr="00B052E3">
      <w:rPr>
        <w:rFonts w:ascii="Arial" w:hAnsi="Arial" w:cs="Arial"/>
        <w:b/>
        <w:sz w:val="16"/>
        <w:szCs w:val="16"/>
      </w:rPr>
      <w:fldChar w:fldCharType="separate"/>
    </w:r>
    <w:r w:rsidR="00B15F99">
      <w:rPr>
        <w:rFonts w:ascii="Arial" w:hAnsi="Arial" w:cs="Arial"/>
        <w:b/>
        <w:noProof/>
        <w:sz w:val="16"/>
        <w:szCs w:val="16"/>
      </w:rPr>
      <w:t>6</w:t>
    </w:r>
    <w:r w:rsidRPr="00B052E3">
      <w:rPr>
        <w:rFonts w:ascii="Arial" w:hAnsi="Arial" w:cs="Arial"/>
        <w:b/>
        <w:sz w:val="16"/>
        <w:szCs w:val="16"/>
      </w:rPr>
      <w:fldChar w:fldCharType="end"/>
    </w:r>
    <w:r w:rsidRPr="00B052E3">
      <w:rPr>
        <w:rFonts w:ascii="Arial" w:hAnsi="Arial" w:cs="Arial"/>
        <w:sz w:val="16"/>
        <w:szCs w:val="16"/>
      </w:rPr>
      <w:t xml:space="preserve"> of </w:t>
    </w:r>
    <w:r w:rsidRPr="00B052E3">
      <w:rPr>
        <w:rFonts w:ascii="Arial" w:hAnsi="Arial" w:cs="Arial"/>
        <w:b/>
        <w:sz w:val="16"/>
        <w:szCs w:val="16"/>
      </w:rPr>
      <w:fldChar w:fldCharType="begin"/>
    </w:r>
    <w:r w:rsidRPr="00B052E3">
      <w:rPr>
        <w:rFonts w:ascii="Arial" w:hAnsi="Arial" w:cs="Arial"/>
        <w:b/>
        <w:sz w:val="16"/>
        <w:szCs w:val="16"/>
      </w:rPr>
      <w:instrText xml:space="preserve"> NUMPAGES  </w:instrText>
    </w:r>
    <w:r w:rsidRPr="00B052E3">
      <w:rPr>
        <w:rFonts w:ascii="Arial" w:hAnsi="Arial" w:cs="Arial"/>
        <w:b/>
        <w:sz w:val="16"/>
        <w:szCs w:val="16"/>
      </w:rPr>
      <w:fldChar w:fldCharType="separate"/>
    </w:r>
    <w:r w:rsidR="00B15F99">
      <w:rPr>
        <w:rFonts w:ascii="Arial" w:hAnsi="Arial" w:cs="Arial"/>
        <w:b/>
        <w:noProof/>
        <w:sz w:val="16"/>
        <w:szCs w:val="16"/>
      </w:rPr>
      <w:t>6</w:t>
    </w:r>
    <w:r w:rsidRPr="00B052E3">
      <w:rPr>
        <w:rFonts w:ascii="Arial" w:hAnsi="Arial" w:cs="Arial"/>
        <w:b/>
        <w:sz w:val="16"/>
        <w:szCs w:val="16"/>
      </w:rPr>
      <w:fldChar w:fldCharType="end"/>
    </w:r>
  </w:p>
  <w:p w:rsidR="00C552B3" w:rsidRPr="00B052E3" w:rsidRDefault="00C552B3" w:rsidP="00B052E3">
    <w:pPr>
      <w:pStyle w:val="Footer"/>
      <w:rPr>
        <w:rFonts w:ascii="Arial" w:hAnsi="Arial" w:cs="Arial"/>
        <w:sz w:val="16"/>
        <w:szCs w:val="16"/>
      </w:rPr>
    </w:pPr>
    <w:r w:rsidRPr="00B052E3">
      <w:rPr>
        <w:rFonts w:ascii="Arial" w:hAnsi="Arial" w:cs="Arial"/>
        <w:sz w:val="16"/>
        <w:szCs w:val="16"/>
      </w:rPr>
      <w:t>Chi</w:t>
    </w:r>
    <w:r>
      <w:rPr>
        <w:rFonts w:ascii="Arial" w:hAnsi="Arial" w:cs="Arial"/>
        <w:sz w:val="16"/>
        <w:szCs w:val="16"/>
      </w:rPr>
      <w:t>ldren’s</w:t>
    </w:r>
    <w:r w:rsidRPr="00B052E3">
      <w:rPr>
        <w:rFonts w:ascii="Arial" w:hAnsi="Arial" w:cs="Arial"/>
        <w:sz w:val="16"/>
        <w:szCs w:val="16"/>
      </w:rPr>
      <w:t xml:space="preserve"> Minnesota Laboratory, </w:t>
    </w:r>
    <w:proofErr w:type="spellStart"/>
    <w:r w:rsidRPr="00B052E3">
      <w:rPr>
        <w:rFonts w:ascii="Arial" w:hAnsi="Arial" w:cs="Arial"/>
        <w:sz w:val="16"/>
        <w:szCs w:val="16"/>
      </w:rPr>
      <w:t>Mpls</w:t>
    </w:r>
    <w:proofErr w:type="spellEnd"/>
    <w:r w:rsidRPr="00B052E3">
      <w:rPr>
        <w:rFonts w:ascii="Arial" w:hAnsi="Arial" w:cs="Arial"/>
        <w:sz w:val="16"/>
        <w:szCs w:val="16"/>
      </w:rPr>
      <w:t>/St Paul MN</w:t>
    </w:r>
  </w:p>
  <w:p w:rsidR="00C552B3" w:rsidRPr="00B052E3" w:rsidRDefault="00C552B3" w:rsidP="00B052E3">
    <w:pPr>
      <w:pStyle w:val="Footer"/>
      <w:rPr>
        <w:rFonts w:ascii="Arial" w:hAnsi="Arial" w:cs="Arial"/>
        <w:szCs w:val="16"/>
      </w:rPr>
    </w:pPr>
  </w:p>
  <w:p w:rsidR="00C552B3" w:rsidRDefault="00C552B3">
    <w:pPr>
      <w:ind w:left="-1260" w:right="-1260"/>
      <w:rPr>
        <w:rFonts w:ascii="Arial" w:hAnsi="Arial"/>
        <w:sz w:val="16"/>
      </w:rPr>
    </w:pPr>
    <w:r w:rsidRPr="00B052E3">
      <w:rPr>
        <w:rFonts w:ascii="Arial" w:hAnsi="Arial" w:cs="Arial"/>
        <w:sz w:val="16"/>
      </w:rPr>
      <w:tab/>
    </w:r>
    <w:r w:rsidRPr="00B052E3">
      <w:rPr>
        <w:rFonts w:ascii="Arial" w:hAnsi="Arial" w:cs="Arial"/>
        <w:sz w:val="16"/>
      </w:rPr>
      <w:tab/>
    </w:r>
    <w:r w:rsidRPr="00B052E3">
      <w:rPr>
        <w:rFonts w:ascii="Arial" w:hAnsi="Arial" w:cs="Arial"/>
        <w:sz w:val="16"/>
      </w:rPr>
      <w:tab/>
    </w:r>
    <w:r w:rsidRPr="00B052E3">
      <w:rPr>
        <w:rFonts w:ascii="Arial" w:hAnsi="Arial" w:cs="Arial"/>
        <w:sz w:val="16"/>
      </w:rPr>
      <w:tab/>
    </w:r>
    <w:r w:rsidRPr="00B052E3">
      <w:rPr>
        <w:rFonts w:ascii="Arial" w:hAnsi="Arial" w:cs="Arial"/>
        <w:sz w:val="16"/>
      </w:rPr>
      <w:tab/>
    </w:r>
    <w:r w:rsidRPr="00B052E3">
      <w:rPr>
        <w:rFonts w:ascii="Arial" w:hAnsi="Arial" w:cs="Arial"/>
        <w:sz w:val="16"/>
      </w:rPr>
      <w:tab/>
    </w:r>
    <w:r w:rsidRPr="00B052E3">
      <w:rPr>
        <w:rFonts w:ascii="Arial" w:hAnsi="Arial" w:cs="Arial"/>
        <w:sz w:val="16"/>
      </w:rPr>
      <w:tab/>
    </w:r>
    <w:r>
      <w:rPr>
        <w:rFonts w:ascii="Arial" w:hAnsi="Arial"/>
        <w:sz w:val="16"/>
      </w:rPr>
      <w:tab/>
    </w:r>
    <w:r>
      <w:rPr>
        <w:rFonts w:ascii="Arial" w:hAnsi="Arial"/>
        <w:sz w:val="16"/>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2B3" w:rsidRDefault="00C552B3">
      <w:r>
        <w:separator/>
      </w:r>
    </w:p>
  </w:footnote>
  <w:footnote w:type="continuationSeparator" w:id="0">
    <w:p w:rsidR="00C552B3" w:rsidRDefault="00C552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2B3" w:rsidRDefault="00C552B3">
    <w:pPr>
      <w:pStyle w:val="BodyTextIndent3"/>
      <w:ind w:left="-1260" w:firstLine="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399.75pt;margin-top:15.75pt;width:97.5pt;height:30pt;z-index:251657728;mso-position-vertical-relative:page" o:allowincell="f">
          <v:imagedata r:id="rId1" o:title="Childrens_MN_2015_logo_RGB_of_PMS280-PMS2925_800x257"/>
          <w10:wrap anchory="page"/>
        </v:shape>
      </w:pict>
    </w:r>
    <w:r>
      <w:t>MC 4.0 Ova &amp; Parasite Exam</w:t>
    </w:r>
  </w:p>
  <w:p w:rsidR="00C552B3" w:rsidRDefault="00C552B3">
    <w:pPr>
      <w:pStyle w:val="BodyTextIndent3"/>
      <w:ind w:left="-1260" w:firstLine="0"/>
    </w:pPr>
    <w:r>
      <w:t>Version 4</w:t>
    </w:r>
    <w:r>
      <w:tab/>
    </w:r>
    <w:r>
      <w:tab/>
    </w:r>
    <w:r>
      <w:tab/>
    </w:r>
    <w:r>
      <w:tab/>
    </w:r>
    <w:r>
      <w:tab/>
    </w:r>
    <w:r>
      <w:tab/>
    </w:r>
    <w:r>
      <w:tab/>
    </w:r>
    <w:r>
      <w:tab/>
    </w:r>
    <w:r>
      <w:tab/>
    </w:r>
    <w:r>
      <w:tab/>
      <w:t xml:space="preserve">                                    </w:t>
    </w:r>
  </w:p>
  <w:p w:rsidR="00C552B3" w:rsidRPr="00C41747" w:rsidRDefault="00C552B3" w:rsidP="00C41747">
    <w:pPr>
      <w:pStyle w:val="BodyTextIndent3"/>
      <w:ind w:left="-1260" w:firstLine="0"/>
    </w:pPr>
    <w:r>
      <w:t>Effective Date: 6/17/2019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F732D0"/>
    <w:multiLevelType w:val="singleLevel"/>
    <w:tmpl w:val="0409000F"/>
    <w:lvl w:ilvl="0">
      <w:start w:val="1"/>
      <w:numFmt w:val="decimal"/>
      <w:lvlText w:val="%1."/>
      <w:lvlJc w:val="left"/>
      <w:pPr>
        <w:tabs>
          <w:tab w:val="num" w:pos="360"/>
        </w:tabs>
        <w:ind w:left="360" w:hanging="360"/>
      </w:pPr>
    </w:lvl>
  </w:abstractNum>
  <w:abstractNum w:abstractNumId="2">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nsid w:val="022F70EF"/>
    <w:multiLevelType w:val="singleLevel"/>
    <w:tmpl w:val="04090015"/>
    <w:lvl w:ilvl="0">
      <w:start w:val="1"/>
      <w:numFmt w:val="upperLetter"/>
      <w:lvlText w:val="%1."/>
      <w:lvlJc w:val="left"/>
      <w:pPr>
        <w:tabs>
          <w:tab w:val="num" w:pos="360"/>
        </w:tabs>
        <w:ind w:left="360" w:hanging="360"/>
      </w:pPr>
    </w:lvl>
  </w:abstractNum>
  <w:abstractNum w:abstractNumId="4">
    <w:nsid w:val="027B4581"/>
    <w:multiLevelType w:val="singleLevel"/>
    <w:tmpl w:val="6102E782"/>
    <w:lvl w:ilvl="0">
      <w:start w:val="1"/>
      <w:numFmt w:val="decimal"/>
      <w:lvlText w:val="%1."/>
      <w:lvlJc w:val="left"/>
      <w:pPr>
        <w:tabs>
          <w:tab w:val="num" w:pos="720"/>
        </w:tabs>
        <w:ind w:left="720" w:hanging="360"/>
      </w:pPr>
      <w:rPr>
        <w:rFonts w:hint="default"/>
      </w:rPr>
    </w:lvl>
  </w:abstractNum>
  <w:abstractNum w:abstractNumId="5">
    <w:nsid w:val="08A30933"/>
    <w:multiLevelType w:val="singleLevel"/>
    <w:tmpl w:val="53D0BAEE"/>
    <w:lvl w:ilvl="0">
      <w:start w:val="1"/>
      <w:numFmt w:val="decimal"/>
      <w:lvlText w:val="%1."/>
      <w:lvlJc w:val="left"/>
      <w:pPr>
        <w:tabs>
          <w:tab w:val="num" w:pos="720"/>
        </w:tabs>
        <w:ind w:left="720" w:hanging="360"/>
      </w:pPr>
      <w:rPr>
        <w:rFonts w:hint="default"/>
      </w:rPr>
    </w:lvl>
  </w:abstractNum>
  <w:abstractNum w:abstractNumId="6">
    <w:nsid w:val="0AA934C0"/>
    <w:multiLevelType w:val="singleLevel"/>
    <w:tmpl w:val="D4C87780"/>
    <w:lvl w:ilvl="0">
      <w:start w:val="1"/>
      <w:numFmt w:val="lowerLetter"/>
      <w:lvlText w:val="%1."/>
      <w:lvlJc w:val="left"/>
      <w:pPr>
        <w:tabs>
          <w:tab w:val="num" w:pos="1080"/>
        </w:tabs>
        <w:ind w:left="1080" w:hanging="360"/>
      </w:pPr>
      <w:rPr>
        <w:rFonts w:hint="default"/>
      </w:rPr>
    </w:lvl>
  </w:abstractNum>
  <w:abstractNum w:abstractNumId="7">
    <w:nsid w:val="0E532AD6"/>
    <w:multiLevelType w:val="hybridMultilevel"/>
    <w:tmpl w:val="167E3E66"/>
    <w:lvl w:ilvl="0" w:tplc="6D96745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E994212"/>
    <w:multiLevelType w:val="hybridMultilevel"/>
    <w:tmpl w:val="34D8977E"/>
    <w:lvl w:ilvl="0" w:tplc="6D96745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266156F"/>
    <w:multiLevelType w:val="hybridMultilevel"/>
    <w:tmpl w:val="4CA6E28E"/>
    <w:lvl w:ilvl="0" w:tplc="68389936">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2A57951"/>
    <w:multiLevelType w:val="hybridMultilevel"/>
    <w:tmpl w:val="E6F27196"/>
    <w:lvl w:ilvl="0" w:tplc="3442544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3502A94"/>
    <w:multiLevelType w:val="singleLevel"/>
    <w:tmpl w:val="04090015"/>
    <w:lvl w:ilvl="0">
      <w:start w:val="1"/>
      <w:numFmt w:val="upperLetter"/>
      <w:lvlText w:val="%1."/>
      <w:lvlJc w:val="left"/>
      <w:pPr>
        <w:ind w:left="720" w:hanging="360"/>
      </w:pPr>
      <w:rPr>
        <w:rFonts w:hint="default"/>
      </w:rPr>
    </w:lvl>
  </w:abstractNum>
  <w:abstractNum w:abstractNumId="12">
    <w:nsid w:val="14F1110D"/>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199468FE"/>
    <w:multiLevelType w:val="singleLevel"/>
    <w:tmpl w:val="66229008"/>
    <w:lvl w:ilvl="0">
      <w:start w:val="1"/>
      <w:numFmt w:val="decimal"/>
      <w:lvlText w:val="%1."/>
      <w:lvlJc w:val="left"/>
      <w:pPr>
        <w:tabs>
          <w:tab w:val="num" w:pos="705"/>
        </w:tabs>
        <w:ind w:left="705" w:hanging="360"/>
      </w:pPr>
      <w:rPr>
        <w:rFonts w:hint="default"/>
      </w:rPr>
    </w:lvl>
  </w:abstractNum>
  <w:abstractNum w:abstractNumId="14">
    <w:nsid w:val="1C022A68"/>
    <w:multiLevelType w:val="hybridMultilevel"/>
    <w:tmpl w:val="2C04E596"/>
    <w:lvl w:ilvl="0" w:tplc="A20663F6">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C291A8A"/>
    <w:multiLevelType w:val="singleLevel"/>
    <w:tmpl w:val="0409000F"/>
    <w:lvl w:ilvl="0">
      <w:start w:val="1"/>
      <w:numFmt w:val="decimal"/>
      <w:lvlText w:val="%1."/>
      <w:lvlJc w:val="left"/>
      <w:pPr>
        <w:tabs>
          <w:tab w:val="num" w:pos="360"/>
        </w:tabs>
        <w:ind w:left="360" w:hanging="360"/>
      </w:pPr>
    </w:lvl>
  </w:abstractNum>
  <w:abstractNum w:abstractNumId="16">
    <w:nsid w:val="1D143071"/>
    <w:multiLevelType w:val="singleLevel"/>
    <w:tmpl w:val="04090015"/>
    <w:lvl w:ilvl="0">
      <w:start w:val="1"/>
      <w:numFmt w:val="upperLetter"/>
      <w:lvlText w:val="%1."/>
      <w:lvlJc w:val="left"/>
      <w:pPr>
        <w:tabs>
          <w:tab w:val="num" w:pos="360"/>
        </w:tabs>
        <w:ind w:left="360" w:hanging="360"/>
      </w:pPr>
      <w:rPr>
        <w:rFonts w:hint="default"/>
      </w:rPr>
    </w:lvl>
  </w:abstractNum>
  <w:abstractNum w:abstractNumId="17">
    <w:nsid w:val="1E195E56"/>
    <w:multiLevelType w:val="singleLevel"/>
    <w:tmpl w:val="F1144C1E"/>
    <w:lvl w:ilvl="0">
      <w:start w:val="1"/>
      <w:numFmt w:val="lowerLetter"/>
      <w:lvlText w:val="%1."/>
      <w:lvlJc w:val="left"/>
      <w:pPr>
        <w:tabs>
          <w:tab w:val="num" w:pos="1080"/>
        </w:tabs>
        <w:ind w:left="1080" w:hanging="360"/>
      </w:pPr>
      <w:rPr>
        <w:rFonts w:hint="default"/>
      </w:rPr>
    </w:lvl>
  </w:abstractNum>
  <w:abstractNum w:abstractNumId="18">
    <w:nsid w:val="207C68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28A505CE"/>
    <w:multiLevelType w:val="hybridMultilevel"/>
    <w:tmpl w:val="AAF87D40"/>
    <w:lvl w:ilvl="0" w:tplc="6C3A6642">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9C348B1"/>
    <w:multiLevelType w:val="singleLevel"/>
    <w:tmpl w:val="754C5778"/>
    <w:lvl w:ilvl="0">
      <w:start w:val="1"/>
      <w:numFmt w:val="upperLetter"/>
      <w:lvlText w:val="%1."/>
      <w:lvlJc w:val="left"/>
      <w:pPr>
        <w:tabs>
          <w:tab w:val="num" w:pos="360"/>
        </w:tabs>
        <w:ind w:left="360" w:hanging="360"/>
      </w:pPr>
      <w:rPr>
        <w:rFonts w:ascii="Arial" w:hAnsi="Arial" w:hint="default"/>
        <w:b w:val="0"/>
        <w:i w:val="0"/>
        <w:sz w:val="20"/>
      </w:rPr>
    </w:lvl>
  </w:abstractNum>
  <w:abstractNum w:abstractNumId="21">
    <w:nsid w:val="2FA623F1"/>
    <w:multiLevelType w:val="hybridMultilevel"/>
    <w:tmpl w:val="F6D2919E"/>
    <w:lvl w:ilvl="0" w:tplc="FFE6AD6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0114162"/>
    <w:multiLevelType w:val="hybridMultilevel"/>
    <w:tmpl w:val="22963E38"/>
    <w:lvl w:ilvl="0" w:tplc="BD8AD328">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379A4F50"/>
    <w:multiLevelType w:val="singleLevel"/>
    <w:tmpl w:val="0409000F"/>
    <w:lvl w:ilvl="0">
      <w:start w:val="1"/>
      <w:numFmt w:val="decimal"/>
      <w:lvlText w:val="%1."/>
      <w:lvlJc w:val="left"/>
      <w:pPr>
        <w:ind w:left="720" w:hanging="360"/>
      </w:pPr>
    </w:lvl>
  </w:abstractNum>
  <w:abstractNum w:abstractNumId="24">
    <w:nsid w:val="38C06B26"/>
    <w:multiLevelType w:val="hybridMultilevel"/>
    <w:tmpl w:val="9146BCC0"/>
    <w:lvl w:ilvl="0" w:tplc="3766C31E">
      <w:start w:val="1"/>
      <w:numFmt w:val="decimal"/>
      <w:lvlText w:val="%1."/>
      <w:lvlJc w:val="left"/>
      <w:pPr>
        <w:tabs>
          <w:tab w:val="num" w:pos="1639"/>
        </w:tabs>
        <w:ind w:left="1639" w:hanging="364"/>
      </w:pPr>
      <w:rPr>
        <w:rFonts w:ascii="Arial" w:hAnsi="Arial" w:hint="default"/>
        <w:b w:val="0"/>
        <w:i w:val="0"/>
        <w:sz w:val="20"/>
      </w:rPr>
    </w:lvl>
    <w:lvl w:ilvl="1" w:tplc="82C096D4">
      <w:start w:val="1"/>
      <w:numFmt w:val="lowerLetter"/>
      <w:lvlText w:val="%2."/>
      <w:lvlJc w:val="left"/>
      <w:pPr>
        <w:tabs>
          <w:tab w:val="num" w:pos="2715"/>
        </w:tabs>
        <w:ind w:left="2715" w:hanging="360"/>
      </w:pPr>
      <w:rPr>
        <w:rFonts w:hint="default"/>
      </w:rPr>
    </w:lvl>
    <w:lvl w:ilvl="2" w:tplc="0409001B" w:tentative="1">
      <w:start w:val="1"/>
      <w:numFmt w:val="lowerRoman"/>
      <w:lvlText w:val="%3."/>
      <w:lvlJc w:val="right"/>
      <w:pPr>
        <w:tabs>
          <w:tab w:val="num" w:pos="3435"/>
        </w:tabs>
        <w:ind w:left="3435" w:hanging="180"/>
      </w:pPr>
    </w:lvl>
    <w:lvl w:ilvl="3" w:tplc="0409000F" w:tentative="1">
      <w:start w:val="1"/>
      <w:numFmt w:val="decimal"/>
      <w:lvlText w:val="%4."/>
      <w:lvlJc w:val="left"/>
      <w:pPr>
        <w:tabs>
          <w:tab w:val="num" w:pos="4155"/>
        </w:tabs>
        <w:ind w:left="4155" w:hanging="360"/>
      </w:pPr>
    </w:lvl>
    <w:lvl w:ilvl="4" w:tplc="04090019" w:tentative="1">
      <w:start w:val="1"/>
      <w:numFmt w:val="lowerLetter"/>
      <w:lvlText w:val="%5."/>
      <w:lvlJc w:val="left"/>
      <w:pPr>
        <w:tabs>
          <w:tab w:val="num" w:pos="4875"/>
        </w:tabs>
        <w:ind w:left="4875" w:hanging="360"/>
      </w:pPr>
    </w:lvl>
    <w:lvl w:ilvl="5" w:tplc="0409001B" w:tentative="1">
      <w:start w:val="1"/>
      <w:numFmt w:val="lowerRoman"/>
      <w:lvlText w:val="%6."/>
      <w:lvlJc w:val="right"/>
      <w:pPr>
        <w:tabs>
          <w:tab w:val="num" w:pos="5595"/>
        </w:tabs>
        <w:ind w:left="5595" w:hanging="180"/>
      </w:pPr>
    </w:lvl>
    <w:lvl w:ilvl="6" w:tplc="0409000F" w:tentative="1">
      <w:start w:val="1"/>
      <w:numFmt w:val="decimal"/>
      <w:lvlText w:val="%7."/>
      <w:lvlJc w:val="left"/>
      <w:pPr>
        <w:tabs>
          <w:tab w:val="num" w:pos="6315"/>
        </w:tabs>
        <w:ind w:left="6315" w:hanging="360"/>
      </w:pPr>
    </w:lvl>
    <w:lvl w:ilvl="7" w:tplc="04090019" w:tentative="1">
      <w:start w:val="1"/>
      <w:numFmt w:val="lowerLetter"/>
      <w:lvlText w:val="%8."/>
      <w:lvlJc w:val="left"/>
      <w:pPr>
        <w:tabs>
          <w:tab w:val="num" w:pos="7035"/>
        </w:tabs>
        <w:ind w:left="7035" w:hanging="360"/>
      </w:pPr>
    </w:lvl>
    <w:lvl w:ilvl="8" w:tplc="0409001B" w:tentative="1">
      <w:start w:val="1"/>
      <w:numFmt w:val="lowerRoman"/>
      <w:lvlText w:val="%9."/>
      <w:lvlJc w:val="right"/>
      <w:pPr>
        <w:tabs>
          <w:tab w:val="num" w:pos="7755"/>
        </w:tabs>
        <w:ind w:left="7755" w:hanging="180"/>
      </w:pPr>
    </w:lvl>
  </w:abstractNum>
  <w:abstractNum w:abstractNumId="25">
    <w:nsid w:val="3B916DDE"/>
    <w:multiLevelType w:val="hybridMultilevel"/>
    <w:tmpl w:val="6AF82AB8"/>
    <w:lvl w:ilvl="0" w:tplc="6EC8549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C986337"/>
    <w:multiLevelType w:val="hybridMultilevel"/>
    <w:tmpl w:val="2826B8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F236302"/>
    <w:multiLevelType w:val="hybridMultilevel"/>
    <w:tmpl w:val="F9164612"/>
    <w:lvl w:ilvl="0" w:tplc="27065710">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4203000"/>
    <w:multiLevelType w:val="hybridMultilevel"/>
    <w:tmpl w:val="3ED259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5BC7AF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0">
    <w:nsid w:val="4A501CE1"/>
    <w:multiLevelType w:val="hybridMultilevel"/>
    <w:tmpl w:val="FAECC3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A73534F"/>
    <w:multiLevelType w:val="hybridMultilevel"/>
    <w:tmpl w:val="A3C66746"/>
    <w:lvl w:ilvl="0" w:tplc="3CDC0F3A">
      <w:start w:val="1"/>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AA15441"/>
    <w:multiLevelType w:val="singleLevel"/>
    <w:tmpl w:val="6102E782"/>
    <w:lvl w:ilvl="0">
      <w:start w:val="1"/>
      <w:numFmt w:val="decimal"/>
      <w:lvlText w:val="%1."/>
      <w:lvlJc w:val="left"/>
      <w:pPr>
        <w:tabs>
          <w:tab w:val="num" w:pos="720"/>
        </w:tabs>
        <w:ind w:left="720" w:hanging="360"/>
      </w:pPr>
      <w:rPr>
        <w:rFonts w:hint="default"/>
      </w:rPr>
    </w:lvl>
  </w:abstractNum>
  <w:abstractNum w:abstractNumId="33">
    <w:nsid w:val="4B070521"/>
    <w:multiLevelType w:val="singleLevel"/>
    <w:tmpl w:val="E23EDF94"/>
    <w:lvl w:ilvl="0">
      <w:start w:val="1"/>
      <w:numFmt w:val="lowerLetter"/>
      <w:lvlText w:val="%1."/>
      <w:lvlJc w:val="left"/>
      <w:pPr>
        <w:tabs>
          <w:tab w:val="num" w:pos="1080"/>
        </w:tabs>
        <w:ind w:left="1080" w:hanging="360"/>
      </w:pPr>
      <w:rPr>
        <w:rFonts w:hint="default"/>
      </w:rPr>
    </w:lvl>
  </w:abstractNum>
  <w:abstractNum w:abstractNumId="34">
    <w:nsid w:val="4B7A397E"/>
    <w:multiLevelType w:val="singleLevel"/>
    <w:tmpl w:val="04090015"/>
    <w:lvl w:ilvl="0">
      <w:start w:val="1"/>
      <w:numFmt w:val="upperLetter"/>
      <w:lvlText w:val="%1."/>
      <w:lvlJc w:val="left"/>
      <w:pPr>
        <w:tabs>
          <w:tab w:val="num" w:pos="360"/>
        </w:tabs>
        <w:ind w:left="360" w:hanging="360"/>
      </w:pPr>
    </w:lvl>
  </w:abstractNum>
  <w:abstractNum w:abstractNumId="35">
    <w:nsid w:val="52387238"/>
    <w:multiLevelType w:val="hybridMultilevel"/>
    <w:tmpl w:val="5F20D154"/>
    <w:lvl w:ilvl="0" w:tplc="93280276">
      <w:start w:val="1"/>
      <w:numFmt w:val="decimal"/>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4D705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555E3F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594D320D"/>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39">
    <w:nsid w:val="69116F18"/>
    <w:multiLevelType w:val="singleLevel"/>
    <w:tmpl w:val="04090015"/>
    <w:lvl w:ilvl="0">
      <w:start w:val="1"/>
      <w:numFmt w:val="upperLetter"/>
      <w:lvlText w:val="%1."/>
      <w:lvlJc w:val="left"/>
      <w:pPr>
        <w:ind w:left="720" w:hanging="360"/>
      </w:pPr>
      <w:rPr>
        <w:rFonts w:hint="default"/>
        <w:b w:val="0"/>
        <w:i w:val="0"/>
        <w:sz w:val="18"/>
        <w:szCs w:val="18"/>
      </w:rPr>
    </w:lvl>
  </w:abstractNum>
  <w:abstractNum w:abstractNumId="40">
    <w:nsid w:val="6BC9510B"/>
    <w:multiLevelType w:val="hybridMultilevel"/>
    <w:tmpl w:val="A468958C"/>
    <w:lvl w:ilvl="0" w:tplc="04090019">
      <w:start w:val="1"/>
      <w:numFmt w:val="lowerLetter"/>
      <w:lvlText w:val="%1."/>
      <w:lvlJc w:val="left"/>
      <w:pPr>
        <w:ind w:left="1523" w:hanging="360"/>
      </w:pPr>
    </w:lvl>
    <w:lvl w:ilvl="1" w:tplc="04090019" w:tentative="1">
      <w:start w:val="1"/>
      <w:numFmt w:val="lowerLetter"/>
      <w:lvlText w:val="%2."/>
      <w:lvlJc w:val="left"/>
      <w:pPr>
        <w:ind w:left="2243" w:hanging="360"/>
      </w:pPr>
    </w:lvl>
    <w:lvl w:ilvl="2" w:tplc="0409001B" w:tentative="1">
      <w:start w:val="1"/>
      <w:numFmt w:val="lowerRoman"/>
      <w:lvlText w:val="%3."/>
      <w:lvlJc w:val="right"/>
      <w:pPr>
        <w:ind w:left="2963" w:hanging="180"/>
      </w:pPr>
    </w:lvl>
    <w:lvl w:ilvl="3" w:tplc="0409000F" w:tentative="1">
      <w:start w:val="1"/>
      <w:numFmt w:val="decimal"/>
      <w:lvlText w:val="%4."/>
      <w:lvlJc w:val="left"/>
      <w:pPr>
        <w:ind w:left="3683" w:hanging="360"/>
      </w:pPr>
    </w:lvl>
    <w:lvl w:ilvl="4" w:tplc="04090019" w:tentative="1">
      <w:start w:val="1"/>
      <w:numFmt w:val="lowerLetter"/>
      <w:lvlText w:val="%5."/>
      <w:lvlJc w:val="left"/>
      <w:pPr>
        <w:ind w:left="4403" w:hanging="360"/>
      </w:pPr>
    </w:lvl>
    <w:lvl w:ilvl="5" w:tplc="0409001B" w:tentative="1">
      <w:start w:val="1"/>
      <w:numFmt w:val="lowerRoman"/>
      <w:lvlText w:val="%6."/>
      <w:lvlJc w:val="right"/>
      <w:pPr>
        <w:ind w:left="5123" w:hanging="180"/>
      </w:pPr>
    </w:lvl>
    <w:lvl w:ilvl="6" w:tplc="0409000F" w:tentative="1">
      <w:start w:val="1"/>
      <w:numFmt w:val="decimal"/>
      <w:lvlText w:val="%7."/>
      <w:lvlJc w:val="left"/>
      <w:pPr>
        <w:ind w:left="5843" w:hanging="360"/>
      </w:pPr>
    </w:lvl>
    <w:lvl w:ilvl="7" w:tplc="04090019" w:tentative="1">
      <w:start w:val="1"/>
      <w:numFmt w:val="lowerLetter"/>
      <w:lvlText w:val="%8."/>
      <w:lvlJc w:val="left"/>
      <w:pPr>
        <w:ind w:left="6563" w:hanging="360"/>
      </w:pPr>
    </w:lvl>
    <w:lvl w:ilvl="8" w:tplc="0409001B" w:tentative="1">
      <w:start w:val="1"/>
      <w:numFmt w:val="lowerRoman"/>
      <w:lvlText w:val="%9."/>
      <w:lvlJc w:val="right"/>
      <w:pPr>
        <w:ind w:left="7283" w:hanging="180"/>
      </w:pPr>
    </w:lvl>
  </w:abstractNum>
  <w:abstractNum w:abstractNumId="41">
    <w:nsid w:val="707038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723E7A48"/>
    <w:multiLevelType w:val="hybridMultilevel"/>
    <w:tmpl w:val="02FCF3FE"/>
    <w:lvl w:ilvl="0" w:tplc="3442544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2FA26FC"/>
    <w:multiLevelType w:val="singleLevel"/>
    <w:tmpl w:val="CFC67578"/>
    <w:lvl w:ilvl="0">
      <w:start w:val="1"/>
      <w:numFmt w:val="decimal"/>
      <w:lvlText w:val="%1."/>
      <w:lvlJc w:val="left"/>
      <w:pPr>
        <w:tabs>
          <w:tab w:val="num" w:pos="360"/>
        </w:tabs>
        <w:ind w:left="360" w:hanging="360"/>
      </w:pPr>
      <w:rPr>
        <w:rFonts w:ascii="Arial" w:hAnsi="Arial" w:hint="default"/>
        <w:b w:val="0"/>
        <w:i w:val="0"/>
        <w:sz w:val="20"/>
      </w:rPr>
    </w:lvl>
  </w:abstractNum>
  <w:abstractNum w:abstractNumId="44">
    <w:nsid w:val="74181C2F"/>
    <w:multiLevelType w:val="hybridMultilevel"/>
    <w:tmpl w:val="C4E05562"/>
    <w:lvl w:ilvl="0" w:tplc="1ED8B9A0">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46E63AE"/>
    <w:multiLevelType w:val="singleLevel"/>
    <w:tmpl w:val="77046EC0"/>
    <w:lvl w:ilvl="0">
      <w:start w:val="1"/>
      <w:numFmt w:val="upperLetter"/>
      <w:lvlText w:val="%1."/>
      <w:lvlJc w:val="left"/>
      <w:pPr>
        <w:ind w:left="720" w:hanging="360"/>
      </w:pPr>
      <w:rPr>
        <w:rFonts w:hint="default"/>
      </w:rPr>
    </w:lvl>
  </w:abstractNum>
  <w:abstractNum w:abstractNumId="46">
    <w:nsid w:val="77C03FD9"/>
    <w:multiLevelType w:val="singleLevel"/>
    <w:tmpl w:val="FDD0D2EE"/>
    <w:lvl w:ilvl="0">
      <w:start w:val="1"/>
      <w:numFmt w:val="lowerLetter"/>
      <w:lvlText w:val="%1."/>
      <w:lvlJc w:val="left"/>
      <w:pPr>
        <w:tabs>
          <w:tab w:val="num" w:pos="1080"/>
        </w:tabs>
        <w:ind w:left="1080" w:hanging="360"/>
      </w:pPr>
      <w:rPr>
        <w:rFonts w:hint="default"/>
      </w:rPr>
    </w:lvl>
  </w:abstractNum>
  <w:num w:numId="1">
    <w:abstractNumId w:val="2"/>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38"/>
  </w:num>
  <w:num w:numId="4">
    <w:abstractNumId w:val="20"/>
  </w:num>
  <w:num w:numId="5">
    <w:abstractNumId w:val="29"/>
  </w:num>
  <w:num w:numId="6">
    <w:abstractNumId w:val="23"/>
  </w:num>
  <w:num w:numId="7">
    <w:abstractNumId w:val="1"/>
  </w:num>
  <w:num w:numId="8">
    <w:abstractNumId w:val="11"/>
  </w:num>
  <w:num w:numId="9">
    <w:abstractNumId w:val="8"/>
  </w:num>
  <w:num w:numId="10">
    <w:abstractNumId w:val="7"/>
  </w:num>
  <w:num w:numId="11">
    <w:abstractNumId w:val="12"/>
  </w:num>
  <w:num w:numId="12">
    <w:abstractNumId w:val="15"/>
  </w:num>
  <w:num w:numId="13">
    <w:abstractNumId w:val="33"/>
  </w:num>
  <w:num w:numId="14">
    <w:abstractNumId w:val="13"/>
  </w:num>
  <w:num w:numId="15">
    <w:abstractNumId w:val="5"/>
  </w:num>
  <w:num w:numId="16">
    <w:abstractNumId w:val="39"/>
  </w:num>
  <w:num w:numId="17">
    <w:abstractNumId w:val="41"/>
  </w:num>
  <w:num w:numId="18">
    <w:abstractNumId w:val="36"/>
  </w:num>
  <w:num w:numId="19">
    <w:abstractNumId w:val="18"/>
  </w:num>
  <w:num w:numId="20">
    <w:abstractNumId w:val="37"/>
  </w:num>
  <w:num w:numId="21">
    <w:abstractNumId w:val="46"/>
  </w:num>
  <w:num w:numId="22">
    <w:abstractNumId w:val="4"/>
  </w:num>
  <w:num w:numId="23">
    <w:abstractNumId w:val="6"/>
  </w:num>
  <w:num w:numId="24">
    <w:abstractNumId w:val="17"/>
  </w:num>
  <w:num w:numId="25">
    <w:abstractNumId w:val="24"/>
  </w:num>
  <w:num w:numId="26">
    <w:abstractNumId w:val="3"/>
  </w:num>
  <w:num w:numId="27">
    <w:abstractNumId w:val="32"/>
  </w:num>
  <w:num w:numId="28">
    <w:abstractNumId w:val="16"/>
  </w:num>
  <w:num w:numId="29">
    <w:abstractNumId w:val="35"/>
  </w:num>
  <w:num w:numId="30">
    <w:abstractNumId w:val="34"/>
  </w:num>
  <w:num w:numId="31">
    <w:abstractNumId w:val="31"/>
  </w:num>
  <w:num w:numId="32">
    <w:abstractNumId w:val="21"/>
  </w:num>
  <w:num w:numId="33">
    <w:abstractNumId w:val="43"/>
  </w:num>
  <w:num w:numId="34">
    <w:abstractNumId w:val="10"/>
  </w:num>
  <w:num w:numId="35">
    <w:abstractNumId w:val="42"/>
  </w:num>
  <w:num w:numId="36">
    <w:abstractNumId w:val="22"/>
  </w:num>
  <w:num w:numId="37">
    <w:abstractNumId w:val="44"/>
  </w:num>
  <w:num w:numId="38">
    <w:abstractNumId w:val="9"/>
  </w:num>
  <w:num w:numId="39">
    <w:abstractNumId w:val="28"/>
  </w:num>
  <w:num w:numId="40">
    <w:abstractNumId w:val="45"/>
  </w:num>
  <w:num w:numId="41">
    <w:abstractNumId w:val="26"/>
  </w:num>
  <w:num w:numId="42">
    <w:abstractNumId w:val="30"/>
  </w:num>
  <w:num w:numId="43">
    <w:abstractNumId w:val="27"/>
  </w:num>
  <w:num w:numId="44">
    <w:abstractNumId w:val="19"/>
  </w:num>
  <w:num w:numId="45">
    <w:abstractNumId w:val="25"/>
  </w:num>
  <w:num w:numId="46">
    <w:abstractNumId w:val="14"/>
  </w:num>
  <w:num w:numId="47">
    <w:abstractNumId w:val="40"/>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ocumentProtection w:edit="readOnly" w:formatting="1" w:enforcement="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105F"/>
    <w:rsid w:val="000233BB"/>
    <w:rsid w:val="00041B5E"/>
    <w:rsid w:val="000D44AF"/>
    <w:rsid w:val="000F58BE"/>
    <w:rsid w:val="000F5DA0"/>
    <w:rsid w:val="00181B04"/>
    <w:rsid w:val="001A2DA8"/>
    <w:rsid w:val="001C3D71"/>
    <w:rsid w:val="001E32DC"/>
    <w:rsid w:val="002913BE"/>
    <w:rsid w:val="00292045"/>
    <w:rsid w:val="00354425"/>
    <w:rsid w:val="00383A6B"/>
    <w:rsid w:val="003E0FB8"/>
    <w:rsid w:val="00403840"/>
    <w:rsid w:val="00437C41"/>
    <w:rsid w:val="0046387D"/>
    <w:rsid w:val="00483AE1"/>
    <w:rsid w:val="005637B7"/>
    <w:rsid w:val="00564488"/>
    <w:rsid w:val="00567F27"/>
    <w:rsid w:val="005D6B8F"/>
    <w:rsid w:val="00601D1A"/>
    <w:rsid w:val="006134E1"/>
    <w:rsid w:val="0066674D"/>
    <w:rsid w:val="006D338D"/>
    <w:rsid w:val="006F105F"/>
    <w:rsid w:val="006F2B08"/>
    <w:rsid w:val="0075345D"/>
    <w:rsid w:val="00774D22"/>
    <w:rsid w:val="00784183"/>
    <w:rsid w:val="007844F8"/>
    <w:rsid w:val="007F5EDB"/>
    <w:rsid w:val="0080000C"/>
    <w:rsid w:val="00800523"/>
    <w:rsid w:val="00826694"/>
    <w:rsid w:val="00861D24"/>
    <w:rsid w:val="00875A4B"/>
    <w:rsid w:val="0097663E"/>
    <w:rsid w:val="00993BD8"/>
    <w:rsid w:val="00A00715"/>
    <w:rsid w:val="00A12E7B"/>
    <w:rsid w:val="00A76889"/>
    <w:rsid w:val="00A80485"/>
    <w:rsid w:val="00AF506E"/>
    <w:rsid w:val="00B052E3"/>
    <w:rsid w:val="00B07D39"/>
    <w:rsid w:val="00B15F99"/>
    <w:rsid w:val="00B22563"/>
    <w:rsid w:val="00BC232D"/>
    <w:rsid w:val="00C12424"/>
    <w:rsid w:val="00C4083A"/>
    <w:rsid w:val="00C41747"/>
    <w:rsid w:val="00C422D7"/>
    <w:rsid w:val="00C552B3"/>
    <w:rsid w:val="00C77AFA"/>
    <w:rsid w:val="00D30B8E"/>
    <w:rsid w:val="00D43656"/>
    <w:rsid w:val="00DA0F50"/>
    <w:rsid w:val="00DB5876"/>
    <w:rsid w:val="00DF23C9"/>
    <w:rsid w:val="00E02279"/>
    <w:rsid w:val="00E55F74"/>
    <w:rsid w:val="00E71A0F"/>
    <w:rsid w:val="00EF125C"/>
    <w:rsid w:val="00F03477"/>
    <w:rsid w:val="00F34B03"/>
    <w:rsid w:val="00F60014"/>
    <w:rsid w:val="00F801C4"/>
    <w:rsid w:val="00F83791"/>
    <w:rsid w:val="00FA1E61"/>
    <w:rsid w:val="00FD5C84"/>
    <w:rsid w:val="00FD78FD"/>
    <w:rsid w:val="00FF575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DA8"/>
    <w:pPr>
      <w:jc w:val="both"/>
    </w:pPr>
    <w:rPr>
      <w:sz w:val="22"/>
      <w:szCs w:val="24"/>
    </w:rPr>
  </w:style>
  <w:style w:type="paragraph" w:styleId="Heading1">
    <w:name w:val="heading 1"/>
    <w:basedOn w:val="Normal"/>
    <w:next w:val="Normal"/>
    <w:qFormat/>
    <w:rsid w:val="001A2DA8"/>
    <w:pPr>
      <w:keepNext/>
      <w:numPr>
        <w:numId w:val="1"/>
      </w:numPr>
      <w:outlineLvl w:val="0"/>
    </w:pPr>
    <w:rPr>
      <w:rFonts w:cs="Arial"/>
      <w:b/>
      <w:bCs/>
      <w:kern w:val="32"/>
      <w:sz w:val="26"/>
      <w:szCs w:val="32"/>
    </w:rPr>
  </w:style>
  <w:style w:type="paragraph" w:styleId="Heading2">
    <w:name w:val="heading 2"/>
    <w:basedOn w:val="Normal"/>
    <w:next w:val="Normal"/>
    <w:qFormat/>
    <w:rsid w:val="001A2DA8"/>
    <w:pPr>
      <w:keepNext/>
      <w:numPr>
        <w:ilvl w:val="1"/>
        <w:numId w:val="1"/>
      </w:numPr>
      <w:outlineLvl w:val="1"/>
    </w:pPr>
    <w:rPr>
      <w:rFonts w:cs="Arial"/>
      <w:b/>
      <w:bCs/>
      <w:iCs/>
      <w:sz w:val="24"/>
      <w:szCs w:val="28"/>
    </w:rPr>
  </w:style>
  <w:style w:type="paragraph" w:styleId="Heading3">
    <w:name w:val="heading 3"/>
    <w:basedOn w:val="Normal"/>
    <w:next w:val="Normal"/>
    <w:qFormat/>
    <w:rsid w:val="001A2DA8"/>
    <w:pPr>
      <w:keepNext/>
      <w:numPr>
        <w:ilvl w:val="2"/>
        <w:numId w:val="1"/>
      </w:numPr>
      <w:outlineLvl w:val="2"/>
    </w:pPr>
    <w:rPr>
      <w:rFonts w:cs="Arial"/>
      <w:b/>
      <w:bCs/>
      <w:szCs w:val="26"/>
    </w:rPr>
  </w:style>
  <w:style w:type="paragraph" w:styleId="Heading4">
    <w:name w:val="heading 4"/>
    <w:aliases w:val="Map Title"/>
    <w:basedOn w:val="Normal"/>
    <w:next w:val="Normal"/>
    <w:qFormat/>
    <w:rsid w:val="001A2DA8"/>
    <w:pPr>
      <w:keepNext/>
      <w:numPr>
        <w:ilvl w:val="3"/>
        <w:numId w:val="1"/>
      </w:numPr>
      <w:outlineLvl w:val="3"/>
    </w:pPr>
    <w:rPr>
      <w:bCs/>
      <w:szCs w:val="28"/>
    </w:rPr>
  </w:style>
  <w:style w:type="paragraph" w:styleId="Heading5">
    <w:name w:val="heading 5"/>
    <w:aliases w:val="Block Label"/>
    <w:basedOn w:val="Normal"/>
    <w:next w:val="Normal"/>
    <w:qFormat/>
    <w:rsid w:val="001A2DA8"/>
    <w:pPr>
      <w:keepNext/>
      <w:numPr>
        <w:ilvl w:val="4"/>
        <w:numId w:val="1"/>
      </w:numPr>
      <w:spacing w:before="20"/>
      <w:outlineLvl w:val="4"/>
    </w:pPr>
  </w:style>
  <w:style w:type="paragraph" w:styleId="Heading6">
    <w:name w:val="heading 6"/>
    <w:basedOn w:val="Normal"/>
    <w:next w:val="Normal"/>
    <w:qFormat/>
    <w:rsid w:val="001A2DA8"/>
    <w:pPr>
      <w:keepNext/>
      <w:numPr>
        <w:ilvl w:val="5"/>
        <w:numId w:val="1"/>
      </w:numPr>
      <w:outlineLvl w:val="5"/>
    </w:pPr>
    <w:rPr>
      <w:b/>
      <w:bCs/>
      <w:sz w:val="18"/>
    </w:rPr>
  </w:style>
  <w:style w:type="paragraph" w:styleId="Heading7">
    <w:name w:val="heading 7"/>
    <w:basedOn w:val="Normal"/>
    <w:next w:val="Normal"/>
    <w:qFormat/>
    <w:rsid w:val="001A2DA8"/>
    <w:pPr>
      <w:keepNext/>
      <w:numPr>
        <w:ilvl w:val="6"/>
        <w:numId w:val="1"/>
      </w:numPr>
      <w:outlineLvl w:val="6"/>
    </w:pPr>
    <w:rPr>
      <w:sz w:val="28"/>
    </w:rPr>
  </w:style>
  <w:style w:type="paragraph" w:styleId="Heading8">
    <w:name w:val="heading 8"/>
    <w:basedOn w:val="Normal"/>
    <w:next w:val="Normal"/>
    <w:qFormat/>
    <w:rsid w:val="001A2DA8"/>
    <w:pPr>
      <w:keepNext/>
      <w:numPr>
        <w:ilvl w:val="7"/>
        <w:numId w:val="1"/>
      </w:numPr>
      <w:jc w:val="center"/>
      <w:outlineLvl w:val="7"/>
    </w:pPr>
    <w:rPr>
      <w:b/>
      <w:bCs/>
    </w:rPr>
  </w:style>
  <w:style w:type="paragraph" w:styleId="Heading9">
    <w:name w:val="heading 9"/>
    <w:basedOn w:val="Normal"/>
    <w:next w:val="Normal"/>
    <w:qFormat/>
    <w:rsid w:val="001A2DA8"/>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A2DA8"/>
    <w:rPr>
      <w:bCs/>
      <w:iCs/>
      <w:color w:val="000000"/>
    </w:rPr>
  </w:style>
  <w:style w:type="paragraph" w:styleId="Header">
    <w:name w:val="header"/>
    <w:basedOn w:val="Normal"/>
    <w:link w:val="HeaderChar"/>
    <w:semiHidden/>
    <w:rsid w:val="001A2DA8"/>
    <w:pPr>
      <w:tabs>
        <w:tab w:val="center" w:pos="4320"/>
        <w:tab w:val="right" w:pos="8640"/>
      </w:tabs>
    </w:pPr>
  </w:style>
  <w:style w:type="paragraph" w:styleId="List">
    <w:name w:val="List"/>
    <w:basedOn w:val="Normal"/>
    <w:semiHidden/>
    <w:rsid w:val="001A2DA8"/>
    <w:pPr>
      <w:ind w:left="360" w:hanging="360"/>
    </w:pPr>
  </w:style>
  <w:style w:type="paragraph" w:styleId="Title">
    <w:name w:val="Title"/>
    <w:basedOn w:val="Normal"/>
    <w:qFormat/>
    <w:rsid w:val="001A2DA8"/>
    <w:pPr>
      <w:spacing w:before="240" w:after="60"/>
      <w:jc w:val="center"/>
    </w:pPr>
    <w:rPr>
      <w:rFonts w:cs="Arial"/>
      <w:b/>
      <w:bCs/>
      <w:kern w:val="28"/>
      <w:sz w:val="28"/>
      <w:szCs w:val="32"/>
    </w:rPr>
  </w:style>
  <w:style w:type="paragraph" w:styleId="BodyText2">
    <w:name w:val="Body Text 2"/>
    <w:basedOn w:val="Normal"/>
    <w:semiHidden/>
    <w:rsid w:val="001A2DA8"/>
    <w:pPr>
      <w:jc w:val="left"/>
    </w:pPr>
    <w:rPr>
      <w:b/>
      <w:bCs/>
      <w:color w:val="0000FF"/>
    </w:rPr>
  </w:style>
  <w:style w:type="paragraph" w:styleId="Footer">
    <w:name w:val="footer"/>
    <w:basedOn w:val="Normal"/>
    <w:link w:val="FooterChar"/>
    <w:uiPriority w:val="99"/>
    <w:rsid w:val="001A2DA8"/>
    <w:pPr>
      <w:tabs>
        <w:tab w:val="center" w:pos="4320"/>
        <w:tab w:val="right" w:pos="8640"/>
      </w:tabs>
    </w:pPr>
  </w:style>
  <w:style w:type="character" w:styleId="FootnoteReference">
    <w:name w:val="footnote reference"/>
    <w:basedOn w:val="DefaultParagraphFont"/>
    <w:semiHidden/>
    <w:rsid w:val="001A2DA8"/>
    <w:rPr>
      <w:rFonts w:ascii="Times New Roman" w:hAnsi="Times New Roman"/>
      <w:sz w:val="18"/>
      <w:vertAlign w:val="superscript"/>
    </w:rPr>
  </w:style>
  <w:style w:type="paragraph" w:customStyle="1" w:styleId="Heading">
    <w:name w:val="Heading"/>
    <w:basedOn w:val="Heading1"/>
    <w:next w:val="Normal"/>
    <w:rsid w:val="001A2DA8"/>
    <w:pPr>
      <w:numPr>
        <w:numId w:val="0"/>
      </w:numPr>
    </w:pPr>
  </w:style>
  <w:style w:type="paragraph" w:customStyle="1" w:styleId="TableText">
    <w:name w:val="Table Text"/>
    <w:basedOn w:val="Normal"/>
    <w:rsid w:val="001A2DA8"/>
    <w:pPr>
      <w:autoSpaceDE w:val="0"/>
      <w:autoSpaceDN w:val="0"/>
      <w:jc w:val="left"/>
    </w:pPr>
    <w:rPr>
      <w:sz w:val="20"/>
    </w:rPr>
  </w:style>
  <w:style w:type="paragraph" w:customStyle="1" w:styleId="TableHeaderText">
    <w:name w:val="Table Header Text"/>
    <w:basedOn w:val="TableText"/>
    <w:rsid w:val="001A2DA8"/>
    <w:pPr>
      <w:jc w:val="center"/>
    </w:pPr>
    <w:rPr>
      <w:b/>
      <w:bCs/>
    </w:rPr>
  </w:style>
  <w:style w:type="paragraph" w:styleId="BodyText3">
    <w:name w:val="Body Text 3"/>
    <w:basedOn w:val="Normal"/>
    <w:semiHidden/>
    <w:rsid w:val="001A2DA8"/>
    <w:rPr>
      <w:b/>
      <w:color w:val="0000FF"/>
    </w:rPr>
  </w:style>
  <w:style w:type="paragraph" w:styleId="BodyTextIndent">
    <w:name w:val="Body Text Indent"/>
    <w:basedOn w:val="Normal"/>
    <w:semiHidden/>
    <w:rsid w:val="001A2DA8"/>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1A2DA8"/>
    <w:rPr>
      <w:rFonts w:ascii="Arial" w:hAnsi="Arial" w:cs="Arial"/>
      <w:sz w:val="24"/>
    </w:rPr>
  </w:style>
  <w:style w:type="paragraph" w:customStyle="1" w:styleId="Custom2">
    <w:name w:val="Custom 2"/>
    <w:basedOn w:val="Normal"/>
    <w:rsid w:val="001A2DA8"/>
    <w:pPr>
      <w:jc w:val="left"/>
    </w:pPr>
    <w:rPr>
      <w:rFonts w:ascii="Arial" w:hAnsi="Arial" w:cs="Arial"/>
      <w:b/>
      <w:bCs/>
      <w:color w:val="0000FF"/>
      <w:sz w:val="20"/>
    </w:rPr>
  </w:style>
  <w:style w:type="paragraph" w:customStyle="1" w:styleId="Custom3">
    <w:name w:val="Custom 3"/>
    <w:basedOn w:val="Normal"/>
    <w:rsid w:val="001A2DA8"/>
    <w:rPr>
      <w:rFonts w:ascii="Arial" w:hAnsi="Arial"/>
      <w:b/>
      <w:color w:val="0000FF"/>
      <w:sz w:val="36"/>
    </w:rPr>
  </w:style>
  <w:style w:type="paragraph" w:styleId="BodyTextIndent2">
    <w:name w:val="Body Text Indent 2"/>
    <w:basedOn w:val="Normal"/>
    <w:semiHidden/>
    <w:rsid w:val="001A2DA8"/>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semiHidden/>
    <w:rsid w:val="001A2DA8"/>
    <w:rPr>
      <w:color w:val="0000FF"/>
      <w:u w:val="single"/>
    </w:rPr>
  </w:style>
  <w:style w:type="character" w:styleId="FollowedHyperlink">
    <w:name w:val="FollowedHyperlink"/>
    <w:basedOn w:val="DefaultParagraphFont"/>
    <w:semiHidden/>
    <w:rsid w:val="001A2DA8"/>
    <w:rPr>
      <w:color w:val="800080"/>
      <w:u w:val="single"/>
    </w:rPr>
  </w:style>
  <w:style w:type="paragraph" w:customStyle="1" w:styleId="dept">
    <w:name w:val="dept"/>
    <w:basedOn w:val="Normal"/>
    <w:rsid w:val="001A2DA8"/>
    <w:pPr>
      <w:tabs>
        <w:tab w:val="left" w:pos="450"/>
        <w:tab w:val="left" w:pos="2880"/>
      </w:tabs>
      <w:jc w:val="left"/>
    </w:pPr>
    <w:rPr>
      <w:b/>
      <w:sz w:val="24"/>
      <w:szCs w:val="20"/>
    </w:rPr>
  </w:style>
  <w:style w:type="paragraph" w:styleId="BodyTextIndent3">
    <w:name w:val="Body Text Indent 3"/>
    <w:basedOn w:val="Normal"/>
    <w:semiHidden/>
    <w:rsid w:val="001A2DA8"/>
    <w:pPr>
      <w:ind w:right="-1260" w:hanging="1260"/>
    </w:pPr>
    <w:rPr>
      <w:rFonts w:ascii="Arial" w:hAnsi="Arial"/>
      <w:sz w:val="18"/>
    </w:rPr>
  </w:style>
  <w:style w:type="character" w:customStyle="1" w:styleId="FooterChar">
    <w:name w:val="Footer Char"/>
    <w:basedOn w:val="DefaultParagraphFont"/>
    <w:link w:val="Footer"/>
    <w:uiPriority w:val="99"/>
    <w:rsid w:val="00B052E3"/>
    <w:rPr>
      <w:sz w:val="22"/>
      <w:szCs w:val="24"/>
    </w:rPr>
  </w:style>
  <w:style w:type="character" w:customStyle="1" w:styleId="HeaderChar">
    <w:name w:val="Header Char"/>
    <w:basedOn w:val="DefaultParagraphFont"/>
    <w:link w:val="Header"/>
    <w:semiHidden/>
    <w:rsid w:val="006134E1"/>
    <w:rPr>
      <w:sz w:val="22"/>
      <w:szCs w:val="24"/>
    </w:rPr>
  </w:style>
  <w:style w:type="table" w:styleId="TableGrid">
    <w:name w:val="Table Grid"/>
    <w:basedOn w:val="TableNormal"/>
    <w:uiPriority w:val="59"/>
    <w:rsid w:val="00B07D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C422D7"/>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hildrensmn.org/References/Lab/microbioviral/ova-and-parasite-examination-stool.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G:\Lab%20Procedures\Microbiology\1NEW%20Micro%20Procedure%20Manual.%20(same%20as%20in%20Starnet)\MCVI%203%20Safety\MCVI%203.4%20Biohazardous%20Spills.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G:\Lab%20Procedures\Microbiology\1NEW%20Micro%20Procedure%20Manual.%20(same%20as%20in%20Starnet)\MCVI%203%20Safety\MCVI%203.2%20Safety%20in%20the%20Microbiology%20Lab.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G:\Lab%20Procedures\Microbiology\1NEW%20Micro%20Procedure%20Manual.%20(same%20as%20in%20Starnet)\MCVI%203%20Safety\MCVI%203.1%20Biohazard%20Containment.docx" TargetMode="External"/><Relationship Id="rId4" Type="http://schemas.openxmlformats.org/officeDocument/2006/relationships/settings" Target="settings.xml"/><Relationship Id="rId9" Type="http://schemas.openxmlformats.org/officeDocument/2006/relationships/hyperlink" Target="https://www.childrensmn.org/References/Lab/microbioviral/ova-and-parasite-exam-aspirated-specimen.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97F21-3C89-44F3-B767-A9C0FCFDD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6</Pages>
  <Words>2964</Words>
  <Characters>16087</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19013</CharactersWithSpaces>
  <SharedDoc>false</SharedDoc>
  <HLinks>
    <vt:vector size="12" baseType="variant">
      <vt:variant>
        <vt:i4>4194317</vt:i4>
      </vt:variant>
      <vt:variant>
        <vt:i4>3</vt:i4>
      </vt:variant>
      <vt:variant>
        <vt:i4>0</vt:i4>
      </vt:variant>
      <vt:variant>
        <vt:i4>5</vt:i4>
      </vt:variant>
      <vt:variant>
        <vt:lpwstr>https://www.childrensmn.org/References/Lab/microbioviral/ova-and-parasite-exam-aspirated-specimen.pdf</vt:lpwstr>
      </vt:variant>
      <vt:variant>
        <vt:lpwstr/>
      </vt:variant>
      <vt:variant>
        <vt:i4>6946940</vt:i4>
      </vt:variant>
      <vt:variant>
        <vt:i4>0</vt:i4>
      </vt:variant>
      <vt:variant>
        <vt:i4>0</vt:i4>
      </vt:variant>
      <vt:variant>
        <vt:i4>5</vt:i4>
      </vt:variant>
      <vt:variant>
        <vt:lpwstr>https://www.childrensmn.org/References/Lab/microbioviral/ova-and-parasite-examination-stool.pdf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CE004159</cp:lastModifiedBy>
  <cp:revision>5</cp:revision>
  <cp:lastPrinted>2013-09-04T17:35:00Z</cp:lastPrinted>
  <dcterms:created xsi:type="dcterms:W3CDTF">2017-05-26T17:54:00Z</dcterms:created>
  <dcterms:modified xsi:type="dcterms:W3CDTF">2019-06-04T17:33:00Z</dcterms:modified>
</cp:coreProperties>
</file>