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060"/>
        <w:gridCol w:w="5220"/>
      </w:tblGrid>
      <w:tr w:rsidR="00D43973">
        <w:trPr>
          <w:cantSplit/>
        </w:trPr>
        <w:tc>
          <w:tcPr>
            <w:tcW w:w="11160" w:type="dxa"/>
            <w:gridSpan w:val="4"/>
          </w:tcPr>
          <w:p w:rsidR="00D43973" w:rsidRPr="002B7020" w:rsidRDefault="002B7020" w:rsidP="00AB0111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bookmarkStart w:id="0" w:name="_GoBack"/>
            <w:bookmarkEnd w:id="0"/>
            <w:r w:rsidRPr="002B7020"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Modified </w:t>
            </w:r>
            <w:r w:rsidR="00E72B0F">
              <w:rPr>
                <w:rFonts w:ascii="Arial" w:hAnsi="Arial" w:cs="Arial"/>
                <w:b/>
                <w:color w:val="0000FF"/>
                <w:sz w:val="36"/>
                <w:szCs w:val="36"/>
              </w:rPr>
              <w:t>Fite</w:t>
            </w:r>
            <w:r w:rsidR="00D2122C"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 Stain</w:t>
            </w:r>
          </w:p>
        </w:tc>
      </w:tr>
      <w:tr w:rsidR="00D43973">
        <w:trPr>
          <w:cantSplit/>
          <w:trHeight w:val="1025"/>
        </w:trPr>
        <w:tc>
          <w:tcPr>
            <w:tcW w:w="1800" w:type="dxa"/>
          </w:tcPr>
          <w:p w:rsidR="00D43973" w:rsidRDefault="00D439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D43973" w:rsidRDefault="00D439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2B7020" w:rsidRDefault="002B70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:rsidR="00CD68D5" w:rsidRPr="00F3781B" w:rsidRDefault="002B7020" w:rsidP="00F378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detect the presence of </w:t>
            </w:r>
            <w:r>
              <w:rPr>
                <w:rFonts w:ascii="Arial" w:hAnsi="Arial"/>
                <w:i/>
              </w:rPr>
              <w:t>Mycobacterium leprae</w:t>
            </w:r>
            <w:r w:rsidR="00D2122C">
              <w:rPr>
                <w:rFonts w:ascii="Arial" w:hAnsi="Arial"/>
                <w:i/>
              </w:rPr>
              <w:t>,</w:t>
            </w:r>
            <w:r w:rsidR="00D2122C">
              <w:rPr>
                <w:rFonts w:ascii="Arial" w:hAnsi="Arial"/>
              </w:rPr>
              <w:t xml:space="preserve"> other atypical mycobacterial species, and Nocardia organisms.</w:t>
            </w:r>
          </w:p>
          <w:p w:rsidR="00CD68D5" w:rsidRPr="00D2122C" w:rsidRDefault="00CD68D5" w:rsidP="00E72B0F">
            <w:pPr>
              <w:pStyle w:val="BodyText"/>
              <w:rPr>
                <w:rFonts w:ascii="Arial" w:hAnsi="Arial" w:cs="Arial"/>
                <w:iCs w:val="0"/>
              </w:rPr>
            </w:pPr>
          </w:p>
        </w:tc>
      </w:tr>
      <w:tr w:rsidR="00D43973">
        <w:trPr>
          <w:cantSplit/>
          <w:trHeight w:val="330"/>
        </w:trPr>
        <w:tc>
          <w:tcPr>
            <w:tcW w:w="1800" w:type="dxa"/>
          </w:tcPr>
          <w:p w:rsidR="00D43973" w:rsidRDefault="00E72B0F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D43973" w:rsidRPr="0093737F" w:rsidRDefault="00E72B0F" w:rsidP="00E72B0F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This procedure applies to Histology Technical s</w:t>
            </w:r>
            <w:r w:rsidR="00C17DEE" w:rsidRPr="0093737F">
              <w:rPr>
                <w:rFonts w:ascii="Arial" w:hAnsi="Arial" w:cs="Arial"/>
                <w:iCs/>
                <w:szCs w:val="22"/>
              </w:rPr>
              <w:t>taff</w:t>
            </w:r>
            <w:r>
              <w:rPr>
                <w:rFonts w:ascii="Arial" w:hAnsi="Arial" w:cs="Arial"/>
                <w:iCs/>
                <w:szCs w:val="22"/>
              </w:rPr>
              <w:t xml:space="preserve"> performing special stains.</w:t>
            </w:r>
          </w:p>
          <w:p w:rsidR="00D43973" w:rsidRDefault="00D43973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E72B0F">
        <w:trPr>
          <w:cantSplit/>
          <w:trHeight w:val="330"/>
        </w:trPr>
        <w:tc>
          <w:tcPr>
            <w:tcW w:w="1800" w:type="dxa"/>
          </w:tcPr>
          <w:p w:rsidR="00E72B0F" w:rsidRDefault="00E72B0F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E72B0F" w:rsidRPr="00635C77" w:rsidRDefault="00E72B0F" w:rsidP="00E72B0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35C77">
              <w:rPr>
                <w:rFonts w:ascii="Arial" w:hAnsi="Arial" w:cs="Arial"/>
              </w:rPr>
              <w:t xml:space="preserve">arbol-fuchsin acid fast is used to demonstrate </w:t>
            </w:r>
            <w:r w:rsidRPr="008055A9">
              <w:rPr>
                <w:rFonts w:ascii="Arial" w:hAnsi="Arial" w:cs="Arial"/>
                <w:i/>
              </w:rPr>
              <w:t>Mycobacterium tuberculosis</w:t>
            </w:r>
            <w:r w:rsidRPr="00635C77">
              <w:rPr>
                <w:rFonts w:ascii="Arial" w:hAnsi="Arial" w:cs="Arial"/>
              </w:rPr>
              <w:t xml:space="preserve"> in tissue sections, touch preparations and smears. Acid-fast bacteria belong to the genus Mycobacterium, of which several species are pathogenic for man including </w:t>
            </w:r>
            <w:r w:rsidRPr="008055A9">
              <w:rPr>
                <w:rFonts w:ascii="Arial" w:hAnsi="Arial" w:cs="Arial"/>
                <w:i/>
              </w:rPr>
              <w:t xml:space="preserve">Mycobacterium tuberculosis </w:t>
            </w:r>
            <w:r w:rsidRPr="00635C77">
              <w:rPr>
                <w:rFonts w:ascii="Arial" w:hAnsi="Arial" w:cs="Arial"/>
              </w:rPr>
              <w:t xml:space="preserve">(causative agent for tuberculosis). </w:t>
            </w:r>
            <w:r w:rsidRPr="008055A9">
              <w:rPr>
                <w:rFonts w:ascii="Arial" w:hAnsi="Arial" w:cs="Arial"/>
                <w:i/>
              </w:rPr>
              <w:t>Mycobacterium leprae</w:t>
            </w:r>
            <w:r w:rsidRPr="00635C77">
              <w:rPr>
                <w:rFonts w:ascii="Arial" w:hAnsi="Arial" w:cs="Arial"/>
              </w:rPr>
              <w:t xml:space="preserve"> (causative agent for leprosy) and various other species that cause atypical mycobacteriosis,</w:t>
            </w:r>
            <w:r>
              <w:rPr>
                <w:rFonts w:ascii="Arial" w:hAnsi="Arial" w:cs="Arial"/>
              </w:rPr>
              <w:t xml:space="preserve"> certain other species with</w:t>
            </w:r>
            <w:r w:rsidRPr="00635C77">
              <w:rPr>
                <w:rFonts w:ascii="Arial" w:hAnsi="Arial" w:cs="Arial"/>
              </w:rPr>
              <w:t xml:space="preserve"> acid-fast c</w:t>
            </w:r>
            <w:r>
              <w:rPr>
                <w:rFonts w:ascii="Arial" w:hAnsi="Arial" w:cs="Arial"/>
              </w:rPr>
              <w:t>haracteristics (Nocardia</w:t>
            </w:r>
            <w:r w:rsidRPr="00635C77">
              <w:rPr>
                <w:rFonts w:ascii="Arial" w:hAnsi="Arial" w:cs="Arial"/>
              </w:rPr>
              <w:t>), should be stained with Fite</w:t>
            </w:r>
            <w:r>
              <w:rPr>
                <w:rFonts w:ascii="Arial" w:hAnsi="Arial" w:cs="Arial"/>
              </w:rPr>
              <w:t>'</w:t>
            </w:r>
            <w:r w:rsidRPr="00635C77">
              <w:rPr>
                <w:rFonts w:ascii="Arial" w:hAnsi="Arial" w:cs="Arial"/>
              </w:rPr>
              <w:t>s modification for acid-fast organisms.</w:t>
            </w:r>
          </w:p>
          <w:p w:rsidR="00E72B0F" w:rsidRDefault="00E72B0F" w:rsidP="00296061">
            <w:pPr>
              <w:ind w:left="360"/>
              <w:rPr>
                <w:rFonts w:ascii="Arial" w:hAnsi="Arial" w:cs="Arial"/>
                <w:iCs/>
                <w:szCs w:val="22"/>
              </w:rPr>
            </w:pPr>
          </w:p>
        </w:tc>
      </w:tr>
      <w:tr w:rsidR="00296061">
        <w:trPr>
          <w:cantSplit/>
        </w:trPr>
        <w:tc>
          <w:tcPr>
            <w:tcW w:w="1800" w:type="dxa"/>
          </w:tcPr>
          <w:p w:rsidR="00296061" w:rsidRDefault="0029606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2"/>
          </w:tcPr>
          <w:p w:rsidR="00296061" w:rsidRDefault="0029606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</w:t>
            </w:r>
            <w:r w:rsidR="000206FE">
              <w:rPr>
                <w:rFonts w:ascii="Arial" w:hAnsi="Arial" w:cs="Arial"/>
                <w:b/>
                <w:iCs/>
                <w:sz w:val="20"/>
              </w:rPr>
              <w:t>upplies</w:t>
            </w:r>
          </w:p>
        </w:tc>
        <w:tc>
          <w:tcPr>
            <w:tcW w:w="5220" w:type="dxa"/>
          </w:tcPr>
          <w:p w:rsidR="00296061" w:rsidRDefault="000206FE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296061">
        <w:trPr>
          <w:cantSplit/>
        </w:trPr>
        <w:tc>
          <w:tcPr>
            <w:tcW w:w="1800" w:type="dxa"/>
          </w:tcPr>
          <w:p w:rsidR="00296061" w:rsidRDefault="0029606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  <w:gridSpan w:val="2"/>
          </w:tcPr>
          <w:p w:rsidR="00296061" w:rsidRPr="00211BD6" w:rsidRDefault="00C208F9" w:rsidP="002B7020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0206FE">
              <w:rPr>
                <w:rFonts w:ascii="Arial" w:hAnsi="Arial"/>
              </w:rPr>
              <w:t>Coplin jar</w:t>
            </w:r>
            <w:r w:rsidR="003A2787">
              <w:rPr>
                <w:rFonts w:ascii="Arial" w:hAnsi="Arial"/>
              </w:rPr>
              <w:t>s with lids</w:t>
            </w:r>
            <w:r w:rsidR="00296061" w:rsidRPr="00211BD6">
              <w:rPr>
                <w:rFonts w:ascii="Arial" w:hAnsi="Arial"/>
                <w:u w:val="single"/>
              </w:rPr>
              <w:t xml:space="preserve">           </w:t>
            </w:r>
          </w:p>
          <w:p w:rsidR="00296061" w:rsidRDefault="00C208F9" w:rsidP="002B702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93737F">
              <w:rPr>
                <w:rFonts w:ascii="Arial" w:hAnsi="Arial"/>
              </w:rPr>
              <w:t>PPE</w:t>
            </w:r>
          </w:p>
          <w:p w:rsidR="008D6B16" w:rsidRDefault="00C208F9" w:rsidP="000206F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0206FE">
              <w:rPr>
                <w:rFonts w:ascii="Arial" w:hAnsi="Arial"/>
              </w:rPr>
              <w:t>Graduate</w:t>
            </w:r>
            <w:r w:rsidR="003A2787">
              <w:rPr>
                <w:rFonts w:ascii="Arial" w:hAnsi="Arial"/>
              </w:rPr>
              <w:t>d cylinder</w:t>
            </w:r>
          </w:p>
          <w:p w:rsidR="000C2983" w:rsidRDefault="000C2983" w:rsidP="000206FE">
            <w:pPr>
              <w:rPr>
                <w:rFonts w:ascii="Arial" w:hAnsi="Arial"/>
              </w:rPr>
            </w:pPr>
          </w:p>
          <w:p w:rsidR="00296061" w:rsidRDefault="0029606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  <w:tc>
          <w:tcPr>
            <w:tcW w:w="5220" w:type="dxa"/>
          </w:tcPr>
          <w:p w:rsidR="00C208DB" w:rsidRDefault="00D77C9C" w:rsidP="00D77C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Xylene/Peanut oil 2:1</w:t>
            </w:r>
          </w:p>
          <w:p w:rsidR="00D77C9C" w:rsidRDefault="00D77C9C" w:rsidP="00D77C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Carbol Fuchsin</w:t>
            </w:r>
          </w:p>
          <w:p w:rsidR="00D77C9C" w:rsidRDefault="00D77C9C" w:rsidP="00D77C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Acid Alcohol 1%</w:t>
            </w:r>
          </w:p>
          <w:p w:rsidR="00D77C9C" w:rsidRPr="002B7020" w:rsidRDefault="00D77C9C" w:rsidP="00D77C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Light Green SF Yellowish Stain.0.1%</w:t>
            </w:r>
          </w:p>
        </w:tc>
      </w:tr>
      <w:tr w:rsidR="00D43973">
        <w:tc>
          <w:tcPr>
            <w:tcW w:w="1800" w:type="dxa"/>
          </w:tcPr>
          <w:p w:rsidR="00D43973" w:rsidRDefault="00D43973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3"/>
          </w:tcPr>
          <w:p w:rsidR="002B7020" w:rsidRDefault="00E72B0F" w:rsidP="002B70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FFPE tissue</w:t>
            </w:r>
          </w:p>
          <w:p w:rsidR="002B7020" w:rsidRDefault="002B7020" w:rsidP="002B70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Smears: air dry and fix in formalin fumes……</w:t>
            </w:r>
            <w:r w:rsidR="004852B1">
              <w:rPr>
                <w:rFonts w:ascii="Arial" w:hAnsi="Arial"/>
              </w:rPr>
              <w:t>…………</w:t>
            </w:r>
            <w:r w:rsidR="00B75067">
              <w:rPr>
                <w:rFonts w:ascii="Arial" w:hAnsi="Arial"/>
              </w:rPr>
              <w:t>.10 minutes</w:t>
            </w:r>
          </w:p>
          <w:p w:rsidR="002B7020" w:rsidRDefault="002B7020" w:rsidP="002B70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</w:t>
            </w:r>
            <w:r w:rsidR="004852B1">
              <w:rPr>
                <w:rFonts w:ascii="Arial" w:hAnsi="Arial"/>
              </w:rPr>
              <w:t>yostat sections</w:t>
            </w:r>
            <w:r w:rsidR="00FE7CE3">
              <w:rPr>
                <w:rFonts w:ascii="Arial" w:hAnsi="Arial"/>
              </w:rPr>
              <w:t>: fix in 95% alcohol................</w:t>
            </w:r>
            <w:r>
              <w:rPr>
                <w:rFonts w:ascii="Arial" w:hAnsi="Arial"/>
              </w:rPr>
              <w:t>…………</w:t>
            </w:r>
            <w:r w:rsidR="00D11A0D">
              <w:rPr>
                <w:rFonts w:ascii="Arial" w:hAnsi="Arial"/>
              </w:rPr>
              <w:t>.</w:t>
            </w:r>
            <w:r w:rsidR="00B75067">
              <w:rPr>
                <w:rFonts w:ascii="Arial" w:hAnsi="Arial"/>
              </w:rPr>
              <w:t>20 seconds</w:t>
            </w:r>
          </w:p>
          <w:p w:rsidR="00D43973" w:rsidRDefault="002B7020" w:rsidP="002B70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Touch preps: air dry and fix in formalin fumes……</w:t>
            </w:r>
            <w:r w:rsidR="004852B1">
              <w:rPr>
                <w:rFonts w:ascii="Arial" w:hAnsi="Arial"/>
              </w:rPr>
              <w:t>……</w:t>
            </w:r>
            <w:r w:rsidR="00D11A0D">
              <w:rPr>
                <w:rFonts w:ascii="Arial" w:hAnsi="Arial"/>
              </w:rPr>
              <w:t>.</w:t>
            </w:r>
            <w:r w:rsidR="00B75067">
              <w:rPr>
                <w:rFonts w:ascii="Arial" w:hAnsi="Arial"/>
              </w:rPr>
              <w:t>10 minutes</w:t>
            </w:r>
          </w:p>
          <w:p w:rsidR="00296061" w:rsidRPr="002B7020" w:rsidRDefault="00296061" w:rsidP="002B7020">
            <w:pPr>
              <w:rPr>
                <w:rFonts w:ascii="Arial" w:hAnsi="Arial"/>
              </w:rPr>
            </w:pPr>
          </w:p>
        </w:tc>
      </w:tr>
      <w:tr w:rsidR="00D43973">
        <w:tc>
          <w:tcPr>
            <w:tcW w:w="1800" w:type="dxa"/>
          </w:tcPr>
          <w:p w:rsidR="00D43973" w:rsidRPr="00C710B7" w:rsidRDefault="00C710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</w:tc>
        <w:tc>
          <w:tcPr>
            <w:tcW w:w="9360" w:type="dxa"/>
            <w:gridSpan w:val="3"/>
          </w:tcPr>
          <w:p w:rsidR="00D43973" w:rsidRDefault="00CD6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 section</w:t>
            </w:r>
            <w:r w:rsidR="00C710B7" w:rsidRPr="00C710B7">
              <w:rPr>
                <w:rFonts w:ascii="Arial" w:hAnsi="Arial" w:cs="Arial"/>
              </w:rPr>
              <w:t xml:space="preserve"> with known </w:t>
            </w:r>
            <w:r w:rsidR="00C710B7" w:rsidRPr="00C710B7">
              <w:rPr>
                <w:rFonts w:ascii="Arial" w:hAnsi="Arial" w:cs="Arial"/>
                <w:i/>
              </w:rPr>
              <w:t>Mycobacterium</w:t>
            </w:r>
            <w:r w:rsidR="00B75067">
              <w:rPr>
                <w:rFonts w:ascii="Arial" w:hAnsi="Arial" w:cs="Arial"/>
              </w:rPr>
              <w:t xml:space="preserve"> organisms</w:t>
            </w:r>
          </w:p>
          <w:p w:rsidR="00296061" w:rsidRPr="00C710B7" w:rsidRDefault="00296061">
            <w:pPr>
              <w:rPr>
                <w:rFonts w:ascii="Arial" w:hAnsi="Arial" w:cs="Arial"/>
                <w:sz w:val="20"/>
              </w:rPr>
            </w:pPr>
          </w:p>
        </w:tc>
      </w:tr>
      <w:tr w:rsidR="00B823CA">
        <w:tc>
          <w:tcPr>
            <w:tcW w:w="1800" w:type="dxa"/>
          </w:tcPr>
          <w:p w:rsidR="00B823CA" w:rsidRPr="00B823CA" w:rsidRDefault="00B823C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Stock Solutions</w:t>
            </w:r>
          </w:p>
        </w:tc>
        <w:tc>
          <w:tcPr>
            <w:tcW w:w="9360" w:type="dxa"/>
            <w:gridSpan w:val="3"/>
          </w:tcPr>
          <w:p w:rsidR="00F44CE9" w:rsidRDefault="00F44CE9" w:rsidP="00F44CE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Carbol-Fuchsin (Ziehl Neelsen)   </w:t>
            </w:r>
          </w:p>
          <w:p w:rsidR="00F44CE9" w:rsidRDefault="00F44CE9" w:rsidP="00F44CE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Xylene/Peanut Oil                                                     Storage: All stored at room temp </w:t>
            </w:r>
          </w:p>
          <w:p w:rsidR="00F44CE9" w:rsidRDefault="00F44CE9" w:rsidP="00F44CE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Light Green SF Yellowish Stain ,0.1%                                               </w:t>
            </w:r>
          </w:p>
          <w:p w:rsidR="001A0234" w:rsidRPr="006F3979" w:rsidRDefault="001A0234" w:rsidP="00D77C9C">
            <w:pPr>
              <w:rPr>
                <w:rFonts w:ascii="Arial" w:hAnsi="Arial" w:cs="Arial"/>
              </w:rPr>
            </w:pPr>
          </w:p>
        </w:tc>
      </w:tr>
      <w:tr w:rsidR="00C710B7">
        <w:tc>
          <w:tcPr>
            <w:tcW w:w="1800" w:type="dxa"/>
          </w:tcPr>
          <w:p w:rsidR="00C710B7" w:rsidRDefault="00C710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Working Solutions</w:t>
            </w:r>
          </w:p>
        </w:tc>
        <w:tc>
          <w:tcPr>
            <w:tcW w:w="9360" w:type="dxa"/>
            <w:gridSpan w:val="3"/>
          </w:tcPr>
          <w:p w:rsidR="00305649" w:rsidRPr="00AB0111" w:rsidRDefault="00651B52" w:rsidP="003056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Working </w:t>
            </w:r>
            <w:r w:rsidR="00305649">
              <w:rPr>
                <w:rFonts w:ascii="Arial" w:hAnsi="Arial" w:cs="Arial"/>
                <w:b/>
              </w:rPr>
              <w:t>Acid Alcohol, 1%</w:t>
            </w:r>
            <w:r w:rsidR="00AB0111">
              <w:rPr>
                <w:rFonts w:ascii="Arial" w:hAnsi="Arial" w:cs="Arial"/>
                <w:b/>
              </w:rPr>
              <w:t xml:space="preserve">     </w:t>
            </w:r>
            <w:r w:rsidR="00F3781B">
              <w:rPr>
                <w:rFonts w:ascii="Arial" w:hAnsi="Arial" w:cs="Arial"/>
              </w:rPr>
              <w:t>make fresh each use</w:t>
            </w:r>
            <w:r w:rsidR="008D6B16">
              <w:rPr>
                <w:rFonts w:ascii="Arial" w:hAnsi="Arial" w:cs="Arial"/>
              </w:rPr>
              <w:t>:</w:t>
            </w:r>
          </w:p>
          <w:p w:rsidR="008D6B16" w:rsidRDefault="001A0234" w:rsidP="00305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51B52">
              <w:rPr>
                <w:rFonts w:ascii="Arial" w:hAnsi="Arial" w:cs="Arial"/>
              </w:rPr>
              <w:t>Solution C</w:t>
            </w:r>
            <w:r w:rsidR="008D6B16" w:rsidRPr="001A0234">
              <w:rPr>
                <w:rFonts w:ascii="Arial" w:hAnsi="Arial" w:cs="Arial"/>
                <w:b/>
              </w:rPr>
              <w:t>:</w:t>
            </w:r>
            <w:r w:rsidR="00651B52">
              <w:rPr>
                <w:rFonts w:ascii="Arial" w:hAnsi="Arial" w:cs="Arial"/>
              </w:rPr>
              <w:t xml:space="preserve"> Acid Alcohol,1%..........................20mL</w:t>
            </w:r>
          </w:p>
          <w:p w:rsidR="008D6B16" w:rsidRPr="00305649" w:rsidRDefault="008D6B16" w:rsidP="00305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Distilled Water.......................................</w:t>
            </w:r>
            <w:r w:rsidR="006D38DF">
              <w:rPr>
                <w:rFonts w:ascii="Arial" w:hAnsi="Arial" w:cs="Arial"/>
              </w:rPr>
              <w:t>...</w:t>
            </w:r>
            <w:r w:rsidR="00AB0111">
              <w:rPr>
                <w:rFonts w:ascii="Arial" w:hAnsi="Arial" w:cs="Arial"/>
              </w:rPr>
              <w:t>.......</w:t>
            </w:r>
            <w:r w:rsidR="00651B52">
              <w:rPr>
                <w:rFonts w:ascii="Arial" w:hAnsi="Arial" w:cs="Arial"/>
              </w:rPr>
              <w:t>20mL</w:t>
            </w:r>
          </w:p>
          <w:p w:rsidR="00C710B7" w:rsidRPr="00C710B7" w:rsidRDefault="00C710B7">
            <w:pPr>
              <w:rPr>
                <w:rFonts w:ascii="Arial" w:hAnsi="Arial" w:cs="Arial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0B34D5" w:rsidRDefault="000B34D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0B34D5" w:rsidRDefault="000B34D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0B3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0B34D5" w:rsidRPr="00C710B7" w:rsidRDefault="00651B52" w:rsidP="00E72B0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</w:t>
            </w:r>
            <w:r w:rsidR="00E72B0F">
              <w:rPr>
                <w:rFonts w:ascii="Arial" w:hAnsi="Arial" w:cs="Arial"/>
              </w:rPr>
              <w:t xml:space="preserve">slides in two changes </w:t>
            </w:r>
            <w:r w:rsidR="00305649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="008D6B16" w:rsidRPr="00F3781B">
              <w:rPr>
                <w:rFonts w:ascii="Arial" w:hAnsi="Arial" w:cs="Arial"/>
                <w:b/>
              </w:rPr>
              <w:t>Solution A:</w:t>
            </w:r>
            <w:r w:rsidR="00E72B0F">
              <w:rPr>
                <w:rFonts w:ascii="Arial" w:hAnsi="Arial" w:cs="Arial"/>
              </w:rPr>
              <w:t xml:space="preserve"> Xylene/Peanut </w:t>
            </w:r>
            <w:r w:rsidR="008D6B16">
              <w:rPr>
                <w:rFonts w:ascii="Arial" w:hAnsi="Arial" w:cs="Arial"/>
              </w:rPr>
              <w:t>Oil</w:t>
            </w:r>
            <w:r w:rsidR="00067606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.............</w:t>
            </w:r>
            <w:r w:rsidR="00067606">
              <w:rPr>
                <w:rFonts w:ascii="Arial" w:hAnsi="Arial" w:cs="Arial"/>
              </w:rPr>
              <w:t>.........</w:t>
            </w:r>
            <w:r w:rsidR="008D6B16" w:rsidRPr="00651B52">
              <w:rPr>
                <w:rFonts w:ascii="Arial" w:hAnsi="Arial" w:cs="Arial"/>
                <w:b/>
              </w:rPr>
              <w:t>10</w:t>
            </w:r>
            <w:r w:rsidR="000B34D5" w:rsidRPr="00C710B7">
              <w:rPr>
                <w:rFonts w:ascii="Arial" w:hAnsi="Arial" w:cs="Arial"/>
              </w:rPr>
              <w:t xml:space="preserve"> minutes each</w:t>
            </w:r>
          </w:p>
          <w:p w:rsidR="000B34D5" w:rsidRDefault="000B34D5" w:rsidP="00E72B0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0B3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0B34D5" w:rsidRPr="00C710B7" w:rsidRDefault="000B34D5" w:rsidP="00E72B0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AB0111">
              <w:rPr>
                <w:rFonts w:ascii="Arial" w:hAnsi="Arial"/>
              </w:rPr>
              <w:t>rain/Blot slides with</w:t>
            </w:r>
            <w:r w:rsidR="004E40A3">
              <w:rPr>
                <w:rFonts w:ascii="Arial" w:hAnsi="Arial"/>
              </w:rPr>
              <w:t xml:space="preserve"> paper towel</w:t>
            </w:r>
          </w:p>
          <w:p w:rsidR="000B34D5" w:rsidRDefault="000B34D5" w:rsidP="00E72B0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0B3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AB0111" w:rsidRDefault="00AB0111" w:rsidP="00E72B0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Stain in f</w:t>
            </w:r>
            <w:r w:rsidR="008D6B16">
              <w:rPr>
                <w:rFonts w:ascii="Arial" w:hAnsi="Arial"/>
              </w:rPr>
              <w:t xml:space="preserve">iltered </w:t>
            </w:r>
            <w:r w:rsidR="00FA3D72">
              <w:rPr>
                <w:rFonts w:ascii="Arial" w:hAnsi="Arial"/>
              </w:rPr>
              <w:t>Carbol-Fuschin……...</w:t>
            </w:r>
            <w:r w:rsidR="008D6B16" w:rsidRPr="00651B52">
              <w:rPr>
                <w:rFonts w:ascii="Arial" w:hAnsi="Arial"/>
                <w:b/>
              </w:rPr>
              <w:t>15</w:t>
            </w:r>
            <w:r w:rsidR="00305649">
              <w:rPr>
                <w:rFonts w:ascii="Arial" w:hAnsi="Arial"/>
                <w:b/>
              </w:rPr>
              <w:t xml:space="preserve"> </w:t>
            </w:r>
            <w:r w:rsidR="000B34D5">
              <w:rPr>
                <w:rFonts w:ascii="Arial" w:hAnsi="Arial"/>
              </w:rPr>
              <w:t>minutes</w:t>
            </w:r>
            <w:r w:rsidR="008D6B16">
              <w:rPr>
                <w:rFonts w:ascii="Arial" w:hAnsi="Arial"/>
              </w:rPr>
              <w:t>, covered</w:t>
            </w:r>
            <w:r w:rsidR="000B34D5">
              <w:rPr>
                <w:rFonts w:ascii="Arial" w:hAnsi="Arial"/>
              </w:rPr>
              <w:t>.</w:t>
            </w:r>
            <w:r w:rsidR="00305649">
              <w:rPr>
                <w:rFonts w:ascii="Arial" w:hAnsi="Arial"/>
              </w:rPr>
              <w:t xml:space="preserve"> </w:t>
            </w:r>
          </w:p>
          <w:p w:rsidR="000B34D5" w:rsidRDefault="00305649" w:rsidP="00E72B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(May be left in for up to 1 hour)</w:t>
            </w:r>
          </w:p>
          <w:p w:rsidR="000B34D5" w:rsidRDefault="000B34D5" w:rsidP="00E72B0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0B3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0B34D5" w:rsidRDefault="00305649" w:rsidP="00E72B0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Rinse </w:t>
            </w:r>
            <w:r w:rsidR="008D6B16">
              <w:rPr>
                <w:rFonts w:ascii="Arial" w:hAnsi="Arial"/>
              </w:rPr>
              <w:t>in Distilled water</w:t>
            </w:r>
          </w:p>
          <w:p w:rsidR="00F3781B" w:rsidRDefault="00F3781B" w:rsidP="00E72B0F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0B3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0B34D5" w:rsidRDefault="008D6B16" w:rsidP="008D6B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Differentiate in working </w:t>
            </w:r>
            <w:r w:rsidRPr="00F3781B">
              <w:rPr>
                <w:rFonts w:ascii="Arial" w:hAnsi="Arial"/>
                <w:b/>
              </w:rPr>
              <w:t>Solution C:</w:t>
            </w:r>
            <w:r>
              <w:rPr>
                <w:rFonts w:ascii="Arial" w:hAnsi="Arial"/>
              </w:rPr>
              <w:t xml:space="preserve"> </w:t>
            </w:r>
            <w:r w:rsidR="00305649">
              <w:rPr>
                <w:rFonts w:ascii="Arial" w:hAnsi="Arial"/>
              </w:rPr>
              <w:t xml:space="preserve">Acid Alcohol </w:t>
            </w:r>
            <w:r w:rsidR="000B34D5">
              <w:rPr>
                <w:rFonts w:ascii="Arial" w:hAnsi="Arial"/>
              </w:rPr>
              <w:t>until</w:t>
            </w:r>
            <w:r>
              <w:rPr>
                <w:rFonts w:ascii="Arial" w:hAnsi="Arial"/>
              </w:rPr>
              <w:t xml:space="preserve"> color no longer runs off the s</w:t>
            </w:r>
            <w:r w:rsidR="00067606">
              <w:rPr>
                <w:rFonts w:ascii="Arial" w:hAnsi="Arial"/>
              </w:rPr>
              <w:t>lide and sections are pale pink..............................</w:t>
            </w:r>
            <w:r w:rsidRPr="00651B52">
              <w:rPr>
                <w:rFonts w:ascii="Arial" w:hAnsi="Arial"/>
                <w:b/>
              </w:rPr>
              <w:t>10-20</w:t>
            </w:r>
            <w:r>
              <w:rPr>
                <w:rFonts w:ascii="Arial" w:hAnsi="Arial"/>
              </w:rPr>
              <w:t xml:space="preserve"> dips</w:t>
            </w:r>
          </w:p>
          <w:p w:rsidR="00F3781B" w:rsidRDefault="00F3781B" w:rsidP="008D6B16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305649">
        <w:trPr>
          <w:cantSplit/>
        </w:trPr>
        <w:tc>
          <w:tcPr>
            <w:tcW w:w="1800" w:type="dxa"/>
          </w:tcPr>
          <w:p w:rsidR="00305649" w:rsidRDefault="0030564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305649" w:rsidRDefault="00305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305649" w:rsidRDefault="00305649" w:rsidP="008D6B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Rinse </w:t>
            </w:r>
            <w:r w:rsidR="008D6B16">
              <w:rPr>
                <w:rFonts w:ascii="Arial" w:hAnsi="Arial"/>
              </w:rPr>
              <w:t>in Distilled water</w:t>
            </w:r>
          </w:p>
          <w:p w:rsidR="00F3781B" w:rsidRPr="00305649" w:rsidRDefault="00F3781B" w:rsidP="008D6B16">
            <w:pPr>
              <w:jc w:val="left"/>
              <w:rPr>
                <w:rFonts w:ascii="Arial" w:hAnsi="Arial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305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0B34D5" w:rsidRDefault="000B34D5" w:rsidP="008D6B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Counter</w:t>
            </w:r>
            <w:r w:rsidR="008D6B16">
              <w:rPr>
                <w:rFonts w:ascii="Arial" w:hAnsi="Arial"/>
              </w:rPr>
              <w:t xml:space="preserve">stain in </w:t>
            </w:r>
            <w:r w:rsidR="008D6B16" w:rsidRPr="00F3781B">
              <w:rPr>
                <w:rFonts w:ascii="Arial" w:hAnsi="Arial"/>
                <w:b/>
              </w:rPr>
              <w:t>Solution D:</w:t>
            </w:r>
            <w:r w:rsidR="008D6B16">
              <w:rPr>
                <w:rFonts w:ascii="Arial" w:hAnsi="Arial"/>
              </w:rPr>
              <w:t xml:space="preserve"> Light G</w:t>
            </w:r>
            <w:r w:rsidR="003A2787">
              <w:rPr>
                <w:rFonts w:ascii="Arial" w:hAnsi="Arial"/>
              </w:rPr>
              <w:t>reen SF Yellowish Stain,0.1%.....</w:t>
            </w:r>
            <w:r w:rsidR="006465C0">
              <w:rPr>
                <w:rFonts w:ascii="Arial" w:hAnsi="Arial"/>
              </w:rPr>
              <w:t>.....</w:t>
            </w:r>
            <w:r w:rsidR="008D6B16" w:rsidRPr="00651B52">
              <w:rPr>
                <w:rFonts w:ascii="Arial" w:hAnsi="Arial"/>
                <w:b/>
              </w:rPr>
              <w:t xml:space="preserve">5-10 </w:t>
            </w:r>
            <w:r w:rsidR="008D6B16">
              <w:rPr>
                <w:rFonts w:ascii="Arial" w:hAnsi="Arial"/>
              </w:rPr>
              <w:t xml:space="preserve">dips </w:t>
            </w:r>
          </w:p>
          <w:p w:rsidR="00F3781B" w:rsidRDefault="00F3781B" w:rsidP="008D6B16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2B4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2"/>
          </w:tcPr>
          <w:p w:rsidR="000B34D5" w:rsidRDefault="000B34D5" w:rsidP="008D6B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Rinse </w:t>
            </w:r>
            <w:r w:rsidR="008D6B16">
              <w:rPr>
                <w:rFonts w:ascii="Arial" w:hAnsi="Arial"/>
              </w:rPr>
              <w:t>one quick dip in Distilled water and air dry</w:t>
            </w:r>
          </w:p>
          <w:p w:rsidR="00F3781B" w:rsidRDefault="00F3781B" w:rsidP="008D6B16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0B34D5">
        <w:trPr>
          <w:cantSplit/>
        </w:trPr>
        <w:tc>
          <w:tcPr>
            <w:tcW w:w="1800" w:type="dxa"/>
          </w:tcPr>
          <w:p w:rsidR="000B34D5" w:rsidRDefault="000B3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B34D5" w:rsidRDefault="002B4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2"/>
          </w:tcPr>
          <w:p w:rsidR="000B34D5" w:rsidRDefault="000B34D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Coverslip with synthetic mounting media</w:t>
            </w:r>
          </w:p>
          <w:p w:rsidR="00F3781B" w:rsidRDefault="00F3781B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43973">
        <w:trPr>
          <w:cantSplit/>
        </w:trPr>
        <w:tc>
          <w:tcPr>
            <w:tcW w:w="1800" w:type="dxa"/>
          </w:tcPr>
          <w:p w:rsidR="00D43973" w:rsidRDefault="00D439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D43973" w:rsidRDefault="00D43973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D43973" w:rsidRDefault="00D439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:rsidR="00D43973" w:rsidRDefault="00D439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D43973" w:rsidRDefault="00D43973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  <w:p w:rsidR="00C6083E" w:rsidRDefault="00C6083E" w:rsidP="00C6083E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Mycobacterium</w:t>
            </w:r>
            <w:r>
              <w:rPr>
                <w:rFonts w:ascii="Arial" w:hAnsi="Arial"/>
              </w:rPr>
              <w:t>……… red</w:t>
            </w:r>
          </w:p>
          <w:p w:rsidR="00C6083E" w:rsidRDefault="00C6083E" w:rsidP="00C608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Nocardia……………...</w:t>
            </w:r>
            <w:r w:rsidR="008D6B1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red</w:t>
            </w:r>
          </w:p>
          <w:p w:rsidR="00D43973" w:rsidRDefault="00C6083E" w:rsidP="008D6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Background…………..</w:t>
            </w:r>
            <w:r w:rsidR="008D6B16">
              <w:rPr>
                <w:rFonts w:ascii="Arial" w:hAnsi="Arial"/>
              </w:rPr>
              <w:t>green</w:t>
            </w:r>
            <w:r w:rsidR="008D6B1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43973">
        <w:trPr>
          <w:cantSplit/>
        </w:trPr>
        <w:tc>
          <w:tcPr>
            <w:tcW w:w="1800" w:type="dxa"/>
          </w:tcPr>
          <w:p w:rsidR="00D43973" w:rsidRDefault="00D4397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43973" w:rsidRDefault="00D439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3"/>
          </w:tcPr>
          <w:p w:rsidR="00D43973" w:rsidRDefault="00D43973">
            <w:pPr>
              <w:pStyle w:val="Heading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D43973" w:rsidRPr="00AB0111" w:rsidRDefault="00C6083E">
            <w:pPr>
              <w:rPr>
                <w:rFonts w:ascii="Arial" w:hAnsi="Arial" w:cs="Arial"/>
                <w:b/>
                <w:iCs/>
                <w:szCs w:val="22"/>
              </w:rPr>
            </w:pPr>
            <w:r w:rsidRPr="00AB0111">
              <w:rPr>
                <w:rFonts w:ascii="Arial" w:hAnsi="Arial" w:cs="Arial"/>
                <w:b/>
                <w:iCs/>
                <w:szCs w:val="22"/>
              </w:rPr>
              <w:t>By Pathologist</w:t>
            </w:r>
          </w:p>
          <w:p w:rsidR="00D43973" w:rsidRDefault="00D4397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D43973">
        <w:tc>
          <w:tcPr>
            <w:tcW w:w="1800" w:type="dxa"/>
          </w:tcPr>
          <w:p w:rsidR="00D43973" w:rsidRDefault="00D4397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43973" w:rsidRDefault="00D4397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C6083E" w:rsidRPr="00D2122C" w:rsidRDefault="00C6083E" w:rsidP="00C6083E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D2122C">
              <w:rPr>
                <w:rFonts w:ascii="Arial" w:hAnsi="Arial"/>
                <w:b w:val="0"/>
                <w:sz w:val="20"/>
                <w:szCs w:val="20"/>
              </w:rPr>
              <w:t>Freida Carson</w:t>
            </w:r>
            <w:proofErr w:type="gramStart"/>
            <w:r w:rsidRPr="00D2122C"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D2122C">
              <w:rPr>
                <w:rFonts w:ascii="Arial" w:hAnsi="Arial"/>
                <w:b w:val="0"/>
                <w:i/>
                <w:sz w:val="20"/>
                <w:szCs w:val="20"/>
              </w:rPr>
              <w:t>Histotechnology</w:t>
            </w:r>
            <w:proofErr w:type="gramEnd"/>
            <w:r w:rsidRPr="00D2122C">
              <w:rPr>
                <w:rFonts w:ascii="Arial" w:hAnsi="Arial"/>
                <w:b w:val="0"/>
                <w:i/>
                <w:sz w:val="20"/>
                <w:szCs w:val="20"/>
              </w:rPr>
              <w:t xml:space="preserve"> A Self-Instructional Text</w:t>
            </w:r>
            <w:r w:rsidRPr="00D2122C">
              <w:rPr>
                <w:rFonts w:ascii="Arial" w:hAnsi="Arial"/>
                <w:b w:val="0"/>
                <w:sz w:val="20"/>
                <w:szCs w:val="20"/>
              </w:rPr>
              <w:t xml:space="preserve">, </w:t>
            </w:r>
            <w:r w:rsidRPr="00D2122C">
              <w:rPr>
                <w:rFonts w:ascii="Arial" w:hAnsi="Arial"/>
                <w:b w:val="0"/>
                <w:i/>
                <w:sz w:val="20"/>
                <w:szCs w:val="20"/>
              </w:rPr>
              <w:t>1990 ASCP Press.</w:t>
            </w:r>
          </w:p>
          <w:p w:rsidR="00C6083E" w:rsidRPr="00D2122C" w:rsidRDefault="00C6083E" w:rsidP="00C6083E">
            <w:pPr>
              <w:rPr>
                <w:rFonts w:ascii="Arial" w:hAnsi="Arial"/>
                <w:sz w:val="20"/>
                <w:szCs w:val="20"/>
              </w:rPr>
            </w:pPr>
            <w:r w:rsidRPr="00D2122C">
              <w:rPr>
                <w:rFonts w:ascii="Arial" w:hAnsi="Arial"/>
                <w:sz w:val="20"/>
                <w:szCs w:val="20"/>
              </w:rPr>
              <w:t>Sheehan &amp; Hrapchak:</w:t>
            </w:r>
            <w:r w:rsidRPr="00D2122C">
              <w:rPr>
                <w:rFonts w:ascii="Arial" w:hAnsi="Arial"/>
                <w:i/>
                <w:sz w:val="20"/>
                <w:szCs w:val="20"/>
              </w:rPr>
              <w:t>Theory and Practice of Histotechnology,</w:t>
            </w:r>
            <w:r w:rsidRPr="00D2122C">
              <w:rPr>
                <w:rFonts w:ascii="Arial" w:hAnsi="Arial"/>
                <w:sz w:val="20"/>
                <w:szCs w:val="20"/>
              </w:rPr>
              <w:t xml:space="preserve"> 2</w:t>
            </w:r>
            <w:r w:rsidRPr="00D2122C">
              <w:rPr>
                <w:rFonts w:ascii="Arial" w:hAnsi="Arial"/>
                <w:sz w:val="20"/>
                <w:szCs w:val="20"/>
                <w:vertAlign w:val="superscript"/>
              </w:rPr>
              <w:t>nd</w:t>
            </w:r>
            <w:r w:rsidRPr="00D2122C">
              <w:rPr>
                <w:rFonts w:ascii="Arial" w:hAnsi="Arial"/>
                <w:sz w:val="20"/>
                <w:szCs w:val="20"/>
              </w:rPr>
              <w:t xml:space="preserve"> edition 1980 Battelle Press</w:t>
            </w:r>
          </w:p>
          <w:p w:rsidR="00D43973" w:rsidRPr="00C6083E" w:rsidRDefault="00D43973" w:rsidP="00344ABA">
            <w:pPr>
              <w:rPr>
                <w:rFonts w:ascii="Arial" w:hAnsi="Arial"/>
                <w:b/>
              </w:rPr>
            </w:pPr>
          </w:p>
        </w:tc>
      </w:tr>
    </w:tbl>
    <w:p w:rsidR="00D43973" w:rsidRDefault="00D43973">
      <w:pPr>
        <w:rPr>
          <w:rFonts w:ascii="Arial" w:hAnsi="Arial" w:cs="Arial"/>
        </w:rPr>
      </w:pPr>
    </w:p>
    <w:p w:rsidR="007E6FA3" w:rsidRPr="002D29A5" w:rsidRDefault="007E6FA3" w:rsidP="007E6FA3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7E6FA3" w:rsidRDefault="007E6FA3" w:rsidP="007E6FA3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</w:tr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</w:tr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</w:tr>
      <w:tr w:rsidR="007E6FA3" w:rsidTr="007E6FA3">
        <w:tc>
          <w:tcPr>
            <w:tcW w:w="90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E6FA3" w:rsidRDefault="007E6FA3" w:rsidP="008114A4">
            <w:pPr>
              <w:rPr>
                <w:rFonts w:ascii="Arial" w:hAnsi="Arial" w:cs="Arial"/>
              </w:rPr>
            </w:pPr>
          </w:p>
        </w:tc>
      </w:tr>
    </w:tbl>
    <w:p w:rsidR="007E6FA3" w:rsidRDefault="007E6FA3" w:rsidP="007E6FA3">
      <w:pPr>
        <w:ind w:left="-1260"/>
        <w:rPr>
          <w:rFonts w:ascii="Arial" w:hAnsi="Arial" w:cs="Arial"/>
        </w:rPr>
      </w:pPr>
    </w:p>
    <w:sectPr w:rsidR="007E6FA3" w:rsidSect="00631C83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11" w:rsidRDefault="00AB0111">
      <w:r>
        <w:separator/>
      </w:r>
    </w:p>
  </w:endnote>
  <w:endnote w:type="continuationSeparator" w:id="0">
    <w:p w:rsidR="00AB0111" w:rsidRDefault="00AB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31" w:rsidRDefault="00BE2731" w:rsidP="00BE2731">
    <w:pPr>
      <w:ind w:left="-720" w:right="360"/>
      <w:rPr>
        <w:rFonts w:ascii="Arial" w:hAnsi="Arial" w:cs="Arial"/>
        <w:sz w:val="16"/>
      </w:rPr>
    </w:pPr>
  </w:p>
  <w:p w:rsidR="00AB0111" w:rsidRDefault="00AB011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74253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4253B">
      <w:rPr>
        <w:rFonts w:ascii="Arial" w:hAnsi="Arial" w:cs="Arial"/>
        <w:sz w:val="16"/>
      </w:rPr>
      <w:fldChar w:fldCharType="separate"/>
    </w:r>
    <w:r w:rsidR="007E6FA3">
      <w:rPr>
        <w:rFonts w:ascii="Arial" w:hAnsi="Arial" w:cs="Arial"/>
        <w:noProof/>
        <w:sz w:val="16"/>
      </w:rPr>
      <w:t>1</w:t>
    </w:r>
    <w:r w:rsidR="0074253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4253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4253B">
      <w:rPr>
        <w:rFonts w:ascii="Arial" w:hAnsi="Arial" w:cs="Arial"/>
        <w:sz w:val="16"/>
      </w:rPr>
      <w:fldChar w:fldCharType="separate"/>
    </w:r>
    <w:r w:rsidR="007E6FA3">
      <w:rPr>
        <w:rFonts w:ascii="Arial" w:hAnsi="Arial" w:cs="Arial"/>
        <w:noProof/>
        <w:sz w:val="16"/>
      </w:rPr>
      <w:t>2</w:t>
    </w:r>
    <w:r w:rsidR="0074253B">
      <w:rPr>
        <w:rFonts w:ascii="Arial" w:hAnsi="Arial" w:cs="Arial"/>
        <w:sz w:val="16"/>
      </w:rPr>
      <w:fldChar w:fldCharType="end"/>
    </w:r>
  </w:p>
  <w:p w:rsidR="00AB0111" w:rsidRDefault="00AB011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11" w:rsidRDefault="00AB0111">
      <w:r>
        <w:separator/>
      </w:r>
    </w:p>
  </w:footnote>
  <w:footnote w:type="continuationSeparator" w:id="0">
    <w:p w:rsidR="00AB0111" w:rsidRDefault="00AB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11" w:rsidRDefault="00E72B0F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 w:rsidR="00AB0111">
      <w:rPr>
        <w:sz w:val="18"/>
      </w:rPr>
      <w:t xml:space="preserve">   </w:t>
    </w:r>
    <w:r w:rsidR="00AB0111">
      <w:rPr>
        <w:sz w:val="18"/>
      </w:rPr>
      <w:tab/>
    </w:r>
    <w:r w:rsidR="00AB0111">
      <w:rPr>
        <w:i/>
        <w:sz w:val="18"/>
      </w:rPr>
      <w:tab/>
    </w:r>
    <w:r w:rsidR="00AB0111">
      <w:rPr>
        <w:sz w:val="18"/>
      </w:rPr>
      <w:t xml:space="preserve">                                                                                   </w:t>
    </w:r>
    <w:r w:rsidR="00AB0111">
      <w:rPr>
        <w:sz w:val="18"/>
      </w:rPr>
      <w:tab/>
    </w:r>
    <w:r w:rsidR="00AB0111">
      <w:rPr>
        <w:sz w:val="18"/>
      </w:rPr>
      <w:tab/>
    </w:r>
    <w:r w:rsidR="00AB0111">
      <w:rPr>
        <w:sz w:val="18"/>
      </w:rPr>
      <w:tab/>
      <w:t xml:space="preserve">                  </w:t>
    </w:r>
    <w:r w:rsidR="00AB0111" w:rsidRPr="00CD68D5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3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2B0F" w:rsidRDefault="00AB0111">
    <w:pPr>
      <w:ind w:left="-1260" w:right="-1260"/>
      <w:rPr>
        <w:sz w:val="18"/>
      </w:rPr>
    </w:pPr>
    <w:r>
      <w:rPr>
        <w:sz w:val="18"/>
      </w:rPr>
      <w:t>SS 1.33</w:t>
    </w:r>
    <w:r w:rsidR="00E72B0F">
      <w:rPr>
        <w:sz w:val="18"/>
      </w:rPr>
      <w:t xml:space="preserve"> Modified Fite Stain</w:t>
    </w:r>
  </w:p>
  <w:p w:rsidR="00AB0111" w:rsidRDefault="00E72B0F">
    <w:pPr>
      <w:ind w:left="-1260" w:right="-1260"/>
      <w:rPr>
        <w:sz w:val="18"/>
      </w:rPr>
    </w:pPr>
    <w:r>
      <w:rPr>
        <w:sz w:val="18"/>
      </w:rPr>
      <w:t>Version 2</w:t>
    </w:r>
    <w:r w:rsidR="00AB0111">
      <w:rPr>
        <w:sz w:val="18"/>
      </w:rPr>
      <w:t xml:space="preserve"> </w:t>
    </w:r>
  </w:p>
  <w:p w:rsidR="00AB0111" w:rsidRDefault="00E72B0F">
    <w:pPr>
      <w:ind w:left="-1260" w:right="-1260"/>
      <w:rPr>
        <w:b/>
        <w:sz w:val="18"/>
        <w:szCs w:val="26"/>
      </w:rPr>
    </w:pPr>
    <w:r>
      <w:rPr>
        <w:sz w:val="18"/>
      </w:rPr>
      <w:t>Effective Date: 06/27</w:t>
    </w:r>
    <w:r w:rsidR="004A619C">
      <w:rPr>
        <w:sz w:val="18"/>
      </w:rPr>
      <w:t>/19</w:t>
    </w:r>
  </w:p>
  <w:p w:rsidR="00AB0111" w:rsidRDefault="00AB011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E6263"/>
    <w:multiLevelType w:val="hybridMultilevel"/>
    <w:tmpl w:val="624C6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16686"/>
    <w:multiLevelType w:val="hybridMultilevel"/>
    <w:tmpl w:val="C31EF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7530A"/>
    <w:multiLevelType w:val="hybridMultilevel"/>
    <w:tmpl w:val="DF5EA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43CAF"/>
    <w:multiLevelType w:val="hybridMultilevel"/>
    <w:tmpl w:val="CC14AC14"/>
    <w:lvl w:ilvl="0" w:tplc="87A8C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841E6E"/>
    <w:multiLevelType w:val="multilevel"/>
    <w:tmpl w:val="471C902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A27406"/>
    <w:multiLevelType w:val="hybridMultilevel"/>
    <w:tmpl w:val="D4869BF6"/>
    <w:lvl w:ilvl="0" w:tplc="2F4A6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54EA5"/>
    <w:multiLevelType w:val="hybridMultilevel"/>
    <w:tmpl w:val="30B04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543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4"/>
  </w:num>
  <w:num w:numId="5">
    <w:abstractNumId w:val="0"/>
  </w:num>
  <w:num w:numId="6">
    <w:abstractNumId w:val="20"/>
  </w:num>
  <w:num w:numId="7">
    <w:abstractNumId w:val="10"/>
  </w:num>
  <w:num w:numId="8">
    <w:abstractNumId w:val="14"/>
  </w:num>
  <w:num w:numId="9">
    <w:abstractNumId w:val="22"/>
  </w:num>
  <w:num w:numId="10">
    <w:abstractNumId w:val="12"/>
  </w:num>
  <w:num w:numId="11">
    <w:abstractNumId w:val="3"/>
  </w:num>
  <w:num w:numId="12">
    <w:abstractNumId w:val="1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5"/>
  </w:num>
  <w:num w:numId="18">
    <w:abstractNumId w:val="24"/>
  </w:num>
  <w:num w:numId="19">
    <w:abstractNumId w:val="2"/>
  </w:num>
  <w:num w:numId="20">
    <w:abstractNumId w:val="9"/>
  </w:num>
  <w:num w:numId="21">
    <w:abstractNumId w:val="21"/>
  </w:num>
  <w:num w:numId="22">
    <w:abstractNumId w:val="28"/>
  </w:num>
  <w:num w:numId="23">
    <w:abstractNumId w:val="30"/>
  </w:num>
  <w:num w:numId="24">
    <w:abstractNumId w:val="27"/>
  </w:num>
  <w:num w:numId="25">
    <w:abstractNumId w:val="18"/>
  </w:num>
  <w:num w:numId="26">
    <w:abstractNumId w:val="11"/>
  </w:num>
  <w:num w:numId="27">
    <w:abstractNumId w:val="25"/>
  </w:num>
  <w:num w:numId="28">
    <w:abstractNumId w:val="26"/>
  </w:num>
  <w:num w:numId="29">
    <w:abstractNumId w:val="17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D43973"/>
    <w:rsid w:val="000206FE"/>
    <w:rsid w:val="00067606"/>
    <w:rsid w:val="00094E31"/>
    <w:rsid w:val="000B34D5"/>
    <w:rsid w:val="000C2983"/>
    <w:rsid w:val="000D38B2"/>
    <w:rsid w:val="000D458A"/>
    <w:rsid w:val="000E7E4F"/>
    <w:rsid w:val="00166D6D"/>
    <w:rsid w:val="001A0234"/>
    <w:rsid w:val="001E04CB"/>
    <w:rsid w:val="00200CEA"/>
    <w:rsid w:val="00211BD6"/>
    <w:rsid w:val="00290421"/>
    <w:rsid w:val="00296061"/>
    <w:rsid w:val="002B4629"/>
    <w:rsid w:val="002B7020"/>
    <w:rsid w:val="00305649"/>
    <w:rsid w:val="00307F60"/>
    <w:rsid w:val="003358C3"/>
    <w:rsid w:val="00344ABA"/>
    <w:rsid w:val="00380E75"/>
    <w:rsid w:val="003A2787"/>
    <w:rsid w:val="003E391B"/>
    <w:rsid w:val="003F5C89"/>
    <w:rsid w:val="004018AF"/>
    <w:rsid w:val="00416820"/>
    <w:rsid w:val="00430977"/>
    <w:rsid w:val="00466543"/>
    <w:rsid w:val="004852B1"/>
    <w:rsid w:val="004A14B2"/>
    <w:rsid w:val="004A619C"/>
    <w:rsid w:val="004E40A3"/>
    <w:rsid w:val="005242E2"/>
    <w:rsid w:val="0054209E"/>
    <w:rsid w:val="0054327C"/>
    <w:rsid w:val="005545DC"/>
    <w:rsid w:val="00570745"/>
    <w:rsid w:val="005B530C"/>
    <w:rsid w:val="00610F45"/>
    <w:rsid w:val="00612111"/>
    <w:rsid w:val="00631C83"/>
    <w:rsid w:val="00643AEA"/>
    <w:rsid w:val="006465C0"/>
    <w:rsid w:val="00651B52"/>
    <w:rsid w:val="00656828"/>
    <w:rsid w:val="006D38DF"/>
    <w:rsid w:val="006F3979"/>
    <w:rsid w:val="0074253B"/>
    <w:rsid w:val="007C41E5"/>
    <w:rsid w:val="007E6FA3"/>
    <w:rsid w:val="008D6B16"/>
    <w:rsid w:val="00931704"/>
    <w:rsid w:val="0093737F"/>
    <w:rsid w:val="0095538D"/>
    <w:rsid w:val="00957755"/>
    <w:rsid w:val="00997D5D"/>
    <w:rsid w:val="009A19E2"/>
    <w:rsid w:val="00A373BE"/>
    <w:rsid w:val="00A472F1"/>
    <w:rsid w:val="00A744B1"/>
    <w:rsid w:val="00AB0111"/>
    <w:rsid w:val="00B10821"/>
    <w:rsid w:val="00B32FED"/>
    <w:rsid w:val="00B43689"/>
    <w:rsid w:val="00B537F6"/>
    <w:rsid w:val="00B75067"/>
    <w:rsid w:val="00B823CA"/>
    <w:rsid w:val="00BE2731"/>
    <w:rsid w:val="00BE79A7"/>
    <w:rsid w:val="00C17DEE"/>
    <w:rsid w:val="00C208DB"/>
    <w:rsid w:val="00C208F9"/>
    <w:rsid w:val="00C6083E"/>
    <w:rsid w:val="00C710B7"/>
    <w:rsid w:val="00CD68D5"/>
    <w:rsid w:val="00CE233E"/>
    <w:rsid w:val="00D11A0D"/>
    <w:rsid w:val="00D15E49"/>
    <w:rsid w:val="00D2122C"/>
    <w:rsid w:val="00D23AA7"/>
    <w:rsid w:val="00D43973"/>
    <w:rsid w:val="00D77C9C"/>
    <w:rsid w:val="00D809CD"/>
    <w:rsid w:val="00D87FA3"/>
    <w:rsid w:val="00E162A5"/>
    <w:rsid w:val="00E72B0F"/>
    <w:rsid w:val="00EC527A"/>
    <w:rsid w:val="00EF3B66"/>
    <w:rsid w:val="00F3781B"/>
    <w:rsid w:val="00F44CE9"/>
    <w:rsid w:val="00F75304"/>
    <w:rsid w:val="00FA3D72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C8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31C83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31C83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31C83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31C83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31C83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31C83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31C83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31C83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1C83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1C83"/>
    <w:rPr>
      <w:bCs/>
      <w:iCs/>
      <w:color w:val="000000"/>
    </w:rPr>
  </w:style>
  <w:style w:type="paragraph" w:styleId="Header">
    <w:name w:val="header"/>
    <w:basedOn w:val="Normal"/>
    <w:rsid w:val="00631C8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631C83"/>
    <w:pPr>
      <w:ind w:left="360" w:hanging="360"/>
    </w:pPr>
  </w:style>
  <w:style w:type="paragraph" w:styleId="Title">
    <w:name w:val="Title"/>
    <w:basedOn w:val="Normal"/>
    <w:qFormat/>
    <w:rsid w:val="00631C8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631C83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631C8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31C8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31C83"/>
    <w:pPr>
      <w:numPr>
        <w:numId w:val="0"/>
      </w:numPr>
    </w:pPr>
  </w:style>
  <w:style w:type="paragraph" w:customStyle="1" w:styleId="TableText">
    <w:name w:val="Table Text"/>
    <w:basedOn w:val="Normal"/>
    <w:rsid w:val="00631C8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31C83"/>
    <w:pPr>
      <w:jc w:val="center"/>
    </w:pPr>
    <w:rPr>
      <w:b/>
      <w:bCs/>
    </w:rPr>
  </w:style>
  <w:style w:type="paragraph" w:styleId="BodyText3">
    <w:name w:val="Body Text 3"/>
    <w:basedOn w:val="Normal"/>
    <w:rsid w:val="00631C83"/>
    <w:rPr>
      <w:b/>
      <w:color w:val="0000FF"/>
    </w:rPr>
  </w:style>
  <w:style w:type="paragraph" w:styleId="BalloonText">
    <w:name w:val="Balloon Text"/>
    <w:basedOn w:val="Normal"/>
    <w:link w:val="BalloonTextChar"/>
    <w:rsid w:val="00CD6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8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6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2017-05-11T05:00:00+00:00</Renewal_x0020_Date>
    <Legacy_x0020_Name xmlns="199f0838-75a6-4f0c-9be1-f2c07140bccc">SS 1.33 Modified Fite Stain rev 05.19.15.doc</Legacy_x0020_Name>
    <Publish_x0020_As xmlns="199f0838-75a6-4f0c-9be1-f2c07140bccc">Default</Publish_x0020_As>
    <Legacy_x0020_Document_x0020_ID xmlns="199f0838-75a6-4f0c-9be1-f2c07140bccc">185096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F6TN54CWY5RS-50183619-28935</_dlc_DocId>
    <_Version xmlns="http://schemas.microsoft.com/sharepoint/v3/fields">10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http://vcpsharepoint2/references/_layouts/15/DocIdRedir.aspx?ID=F6TN54CWY5RS-50183619-28935</Url>
      <Description>F6TN54CWY5RS-50183619-28935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1.33 Modified Fite Stain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2015-07-09T17:45:17+00:00</_DCDateCreated>
    <Summary xmlns="199f0838-75a6-4f0c-9be1-f2c07140bccc" xsi:nil="true"/>
    <SubTitle xmlns="199f0838-75a6-4f0c-9be1-f2c07140bccc" xsi:nil="true"/>
    <Content_x0020_Release_x0020_Date xmlns="199f0838-75a6-4f0c-9be1-f2c07140bccc">2015-07-09T17:44:00+00:00</Content_x0020_Release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699FC-8F69-46B7-9722-3282A7FD3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0E949-9EA9-4869-833B-63914C7325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D30B90-2598-48AC-970F-B8823FDFF5E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CF3BB-6845-4614-9E6D-D1826EA1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357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Staff title change, new medical director</dc:description>
  <cp:lastModifiedBy>Angela Dubbelde</cp:lastModifiedBy>
  <cp:revision>33</cp:revision>
  <cp:lastPrinted>2019-02-11T21:37:00Z</cp:lastPrinted>
  <dcterms:created xsi:type="dcterms:W3CDTF">2019-02-12T15:01:00Z</dcterms:created>
  <dcterms:modified xsi:type="dcterms:W3CDTF">2019-06-21T13:45:00Z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d6932863-0bcc-45a1-b946-076b2174725b</vt:lpwstr>
  </property>
</Properties>
</file>