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880"/>
        <w:gridCol w:w="5400"/>
      </w:tblGrid>
      <w:tr w:rsidR="000D2CCB">
        <w:trPr>
          <w:cantSplit/>
        </w:trPr>
        <w:tc>
          <w:tcPr>
            <w:tcW w:w="11160" w:type="dxa"/>
            <w:gridSpan w:val="4"/>
          </w:tcPr>
          <w:p w:rsidR="00A40E0C" w:rsidRPr="00571E3C" w:rsidRDefault="00706FE2" w:rsidP="00A40E0C">
            <w:pPr>
              <w:pStyle w:val="BodyText"/>
              <w:jc w:val="center"/>
              <w:rPr>
                <w:rFonts w:ascii="Arial" w:hAnsi="Arial"/>
                <w:b/>
                <w:color w:val="0000FF"/>
                <w:sz w:val="36"/>
                <w:szCs w:val="36"/>
              </w:rPr>
            </w:pPr>
            <w:r>
              <w:rPr>
                <w:rFonts w:ascii="Arial" w:hAnsi="Arial"/>
                <w:b/>
                <w:color w:val="0000FF"/>
                <w:sz w:val="36"/>
                <w:szCs w:val="36"/>
              </w:rPr>
              <w:t>Myelo</w:t>
            </w:r>
            <w:r w:rsidR="002159EF">
              <w:rPr>
                <w:rFonts w:ascii="Arial" w:hAnsi="Arial"/>
                <w:b/>
                <w:color w:val="0000FF"/>
                <w:sz w:val="36"/>
                <w:szCs w:val="36"/>
              </w:rPr>
              <w:t>p</w:t>
            </w:r>
            <w:r w:rsidR="000D2CCB">
              <w:rPr>
                <w:rFonts w:ascii="Arial" w:hAnsi="Arial"/>
                <w:b/>
                <w:color w:val="0000FF"/>
                <w:sz w:val="36"/>
                <w:szCs w:val="36"/>
              </w:rPr>
              <w:t>eroxidase Stain</w:t>
            </w:r>
          </w:p>
        </w:tc>
      </w:tr>
      <w:tr w:rsidR="000D2CCB" w:rsidTr="00AE5EA4">
        <w:trPr>
          <w:cantSplit/>
          <w:trHeight w:val="692"/>
        </w:trPr>
        <w:tc>
          <w:tcPr>
            <w:tcW w:w="1800" w:type="dxa"/>
          </w:tcPr>
          <w:p w:rsidR="000D2CCB" w:rsidRDefault="000D2CC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0D2CCB" w:rsidRPr="00AE5EA4" w:rsidRDefault="00AE5EA4" w:rsidP="00AE5EA4">
            <w:pPr>
              <w:pStyle w:val="BodyText"/>
              <w:jc w:val="left"/>
              <w:rPr>
                <w:rFonts w:ascii="Arial" w:hAnsi="Arial" w:cs="Arial"/>
                <w:szCs w:val="22"/>
              </w:rPr>
            </w:pPr>
            <w:r>
              <w:rPr>
                <w:rFonts w:ascii="Arial" w:hAnsi="Arial" w:cs="Arial"/>
                <w:szCs w:val="22"/>
              </w:rPr>
              <w:t xml:space="preserve">To demonstrate peroxidase </w:t>
            </w:r>
            <w:r w:rsidR="000D2CCB" w:rsidRPr="00AE5EA4">
              <w:rPr>
                <w:rFonts w:ascii="Arial" w:hAnsi="Arial" w:cs="Arial"/>
                <w:szCs w:val="22"/>
              </w:rPr>
              <w:t xml:space="preserve">present in primary granules of neutrophils, granules </w:t>
            </w:r>
            <w:r>
              <w:rPr>
                <w:rFonts w:ascii="Arial" w:hAnsi="Arial" w:cs="Arial"/>
                <w:szCs w:val="22"/>
              </w:rPr>
              <w:t xml:space="preserve">of eosinophils and monocytes </w:t>
            </w:r>
            <w:r w:rsidR="000D2CCB" w:rsidRPr="00AE5EA4">
              <w:rPr>
                <w:rFonts w:ascii="Arial" w:hAnsi="Arial" w:cs="Arial"/>
                <w:szCs w:val="22"/>
              </w:rPr>
              <w:t xml:space="preserve">in the cytoplasm of </w:t>
            </w:r>
            <w:r>
              <w:rPr>
                <w:rFonts w:ascii="Arial" w:hAnsi="Arial" w:cs="Arial"/>
                <w:szCs w:val="22"/>
              </w:rPr>
              <w:t>leukemic cells</w:t>
            </w:r>
            <w:r w:rsidR="000D2CCB" w:rsidRPr="00AE5EA4">
              <w:rPr>
                <w:rFonts w:ascii="Arial" w:hAnsi="Arial" w:cs="Arial"/>
                <w:szCs w:val="22"/>
              </w:rPr>
              <w:t>.</w:t>
            </w:r>
          </w:p>
        </w:tc>
      </w:tr>
      <w:tr w:rsidR="000D2CCB">
        <w:trPr>
          <w:cantSplit/>
          <w:trHeight w:val="330"/>
        </w:trPr>
        <w:tc>
          <w:tcPr>
            <w:tcW w:w="1800" w:type="dxa"/>
          </w:tcPr>
          <w:p w:rsidR="000D2CCB" w:rsidRDefault="00AE5EA4">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AE5EA4" w:rsidRPr="00AE5EA4" w:rsidRDefault="00AE5EA4" w:rsidP="00AE5EA4">
            <w:pPr>
              <w:rPr>
                <w:rFonts w:ascii="Arial" w:hAnsi="Arial"/>
                <w:szCs w:val="22"/>
              </w:rPr>
            </w:pPr>
            <w:r w:rsidRPr="00AE5EA4">
              <w:rPr>
                <w:rFonts w:ascii="Arial" w:hAnsi="Arial"/>
                <w:szCs w:val="22"/>
              </w:rPr>
              <w:t>This procedure applies to Histology Technical staff performing special stains.</w:t>
            </w:r>
          </w:p>
          <w:p w:rsidR="000D2CCB" w:rsidRPr="00AE5EA4" w:rsidRDefault="000D2CCB">
            <w:pPr>
              <w:ind w:left="360"/>
              <w:rPr>
                <w:rFonts w:ascii="Arial" w:hAnsi="Arial" w:cs="Arial"/>
                <w:iCs/>
                <w:szCs w:val="22"/>
              </w:rPr>
            </w:pPr>
          </w:p>
        </w:tc>
      </w:tr>
      <w:tr w:rsidR="00AE5EA4">
        <w:trPr>
          <w:cantSplit/>
          <w:trHeight w:val="330"/>
        </w:trPr>
        <w:tc>
          <w:tcPr>
            <w:tcW w:w="1800" w:type="dxa"/>
          </w:tcPr>
          <w:p w:rsidR="00AE5EA4" w:rsidRDefault="00AE5EA4">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AE5EA4" w:rsidRPr="00AE5EA4" w:rsidRDefault="00AE5EA4" w:rsidP="00AE5EA4">
            <w:pPr>
              <w:pStyle w:val="BodyText"/>
              <w:rPr>
                <w:rFonts w:ascii="Arial" w:hAnsi="Arial" w:cs="Arial"/>
                <w:szCs w:val="22"/>
              </w:rPr>
            </w:pPr>
            <w:r w:rsidRPr="00AE5EA4">
              <w:rPr>
                <w:rFonts w:ascii="Arial" w:hAnsi="Arial" w:cs="Arial"/>
                <w:szCs w:val="22"/>
              </w:rPr>
              <w:t>The peroxidase activity of leukocytes transfers hydrogen from dye substrates to hydrogen peroxidase, yielding a colored derivative of the dye, which is localized at the site of the enzyme activity.</w:t>
            </w:r>
          </w:p>
          <w:p w:rsidR="00AE5EA4" w:rsidRPr="00AE5EA4" w:rsidRDefault="00AE5EA4" w:rsidP="00AE5EA4">
            <w:pPr>
              <w:rPr>
                <w:rFonts w:ascii="Arial" w:hAnsi="Arial"/>
                <w:szCs w:val="22"/>
              </w:rPr>
            </w:pPr>
          </w:p>
        </w:tc>
      </w:tr>
      <w:tr w:rsidR="000861EB" w:rsidTr="00A212C1">
        <w:trPr>
          <w:cantSplit/>
        </w:trPr>
        <w:tc>
          <w:tcPr>
            <w:tcW w:w="1800" w:type="dxa"/>
          </w:tcPr>
          <w:p w:rsidR="000861EB" w:rsidRDefault="000861EB">
            <w:pPr>
              <w:rPr>
                <w:rFonts w:ascii="Arial" w:hAnsi="Arial" w:cs="Arial"/>
                <w:b/>
                <w:color w:val="0000FF"/>
                <w:sz w:val="20"/>
              </w:rPr>
            </w:pPr>
            <w:r>
              <w:rPr>
                <w:rFonts w:ascii="Arial" w:hAnsi="Arial" w:cs="Arial"/>
                <w:b/>
                <w:color w:val="0000FF"/>
                <w:sz w:val="20"/>
              </w:rPr>
              <w:t>Materials</w:t>
            </w:r>
          </w:p>
        </w:tc>
        <w:tc>
          <w:tcPr>
            <w:tcW w:w="3960" w:type="dxa"/>
            <w:gridSpan w:val="2"/>
          </w:tcPr>
          <w:p w:rsidR="000861EB" w:rsidRPr="00AE5EA4" w:rsidRDefault="000861EB">
            <w:pPr>
              <w:rPr>
                <w:rFonts w:ascii="Arial" w:hAnsi="Arial" w:cs="Arial"/>
                <w:iCs/>
                <w:szCs w:val="22"/>
              </w:rPr>
            </w:pPr>
            <w:r w:rsidRPr="00AE5EA4">
              <w:rPr>
                <w:rFonts w:ascii="Arial" w:hAnsi="Arial" w:cs="Arial"/>
                <w:b/>
                <w:iCs/>
                <w:szCs w:val="22"/>
              </w:rPr>
              <w:t>Supplies</w:t>
            </w:r>
          </w:p>
        </w:tc>
        <w:tc>
          <w:tcPr>
            <w:tcW w:w="5400" w:type="dxa"/>
          </w:tcPr>
          <w:p w:rsidR="000861EB" w:rsidRPr="00AE5EA4" w:rsidRDefault="000861EB">
            <w:pPr>
              <w:rPr>
                <w:rFonts w:ascii="Arial" w:hAnsi="Arial" w:cs="Arial"/>
                <w:b/>
                <w:iCs/>
                <w:szCs w:val="22"/>
              </w:rPr>
            </w:pPr>
            <w:r w:rsidRPr="00AE5EA4">
              <w:rPr>
                <w:rFonts w:ascii="Arial" w:hAnsi="Arial" w:cs="Arial"/>
                <w:b/>
                <w:iCs/>
                <w:szCs w:val="22"/>
              </w:rPr>
              <w:t>Reagents</w:t>
            </w:r>
          </w:p>
        </w:tc>
      </w:tr>
      <w:tr w:rsidR="000861EB" w:rsidTr="00A212C1">
        <w:trPr>
          <w:cantSplit/>
        </w:trPr>
        <w:tc>
          <w:tcPr>
            <w:tcW w:w="1800" w:type="dxa"/>
          </w:tcPr>
          <w:p w:rsidR="000861EB" w:rsidRDefault="000861EB">
            <w:pPr>
              <w:rPr>
                <w:rFonts w:ascii="Arial" w:hAnsi="Arial" w:cs="Arial"/>
                <w:b/>
                <w:sz w:val="20"/>
              </w:rPr>
            </w:pPr>
          </w:p>
        </w:tc>
        <w:tc>
          <w:tcPr>
            <w:tcW w:w="3960" w:type="dxa"/>
            <w:gridSpan w:val="2"/>
          </w:tcPr>
          <w:p w:rsidR="000861EB" w:rsidRPr="00AE5EA4" w:rsidRDefault="00AE5EA4" w:rsidP="00E7744C">
            <w:pPr>
              <w:ind w:left="-108"/>
              <w:jc w:val="left"/>
              <w:rPr>
                <w:rFonts w:ascii="Arial" w:hAnsi="Arial" w:cs="Arial"/>
                <w:szCs w:val="22"/>
              </w:rPr>
            </w:pPr>
            <w:r>
              <w:rPr>
                <w:rFonts w:ascii="Arial" w:hAnsi="Arial" w:cs="Arial"/>
                <w:szCs w:val="22"/>
              </w:rPr>
              <w:t xml:space="preserve">• </w:t>
            </w:r>
            <w:r w:rsidR="000861EB" w:rsidRPr="00AE5EA4">
              <w:rPr>
                <w:rFonts w:ascii="Arial" w:hAnsi="Arial" w:cs="Arial"/>
                <w:szCs w:val="22"/>
              </w:rPr>
              <w:t>PPE</w:t>
            </w:r>
          </w:p>
          <w:p w:rsidR="000861EB" w:rsidRPr="00AE5EA4" w:rsidRDefault="00571E3C" w:rsidP="00E7744C">
            <w:pPr>
              <w:ind w:left="-108"/>
              <w:jc w:val="left"/>
              <w:rPr>
                <w:rFonts w:ascii="Arial" w:hAnsi="Arial" w:cs="Arial"/>
                <w:szCs w:val="22"/>
              </w:rPr>
            </w:pPr>
            <w:r w:rsidRPr="00AE5EA4">
              <w:rPr>
                <w:rFonts w:ascii="Arial" w:hAnsi="Arial" w:cs="Arial"/>
                <w:szCs w:val="22"/>
              </w:rPr>
              <w:t xml:space="preserve">• </w:t>
            </w:r>
            <w:r w:rsidR="000861EB" w:rsidRPr="00AE5EA4">
              <w:rPr>
                <w:rFonts w:ascii="Arial" w:hAnsi="Arial" w:cs="Arial"/>
                <w:szCs w:val="22"/>
              </w:rPr>
              <w:t>Coplin jars with lids</w:t>
            </w:r>
          </w:p>
          <w:p w:rsidR="000861EB" w:rsidRPr="00AE5EA4" w:rsidRDefault="000861EB" w:rsidP="00E7744C">
            <w:pPr>
              <w:ind w:left="-108"/>
              <w:jc w:val="left"/>
              <w:rPr>
                <w:rFonts w:ascii="Arial" w:hAnsi="Arial" w:cs="Arial"/>
                <w:szCs w:val="22"/>
              </w:rPr>
            </w:pPr>
            <w:r w:rsidRPr="00AE5EA4">
              <w:rPr>
                <w:rFonts w:ascii="Arial" w:hAnsi="Arial" w:cs="Arial"/>
                <w:szCs w:val="22"/>
              </w:rPr>
              <w:t>• Erlenmeyer Flasks</w:t>
            </w:r>
          </w:p>
          <w:p w:rsidR="000861EB" w:rsidRPr="00AE5EA4" w:rsidRDefault="000861EB" w:rsidP="00E7744C">
            <w:pPr>
              <w:ind w:left="-108"/>
              <w:jc w:val="left"/>
              <w:rPr>
                <w:rFonts w:ascii="Arial" w:hAnsi="Arial" w:cs="Arial"/>
                <w:szCs w:val="22"/>
              </w:rPr>
            </w:pPr>
            <w:r w:rsidRPr="00AE5EA4">
              <w:rPr>
                <w:rFonts w:ascii="Arial" w:hAnsi="Arial" w:cs="Arial"/>
                <w:szCs w:val="22"/>
              </w:rPr>
              <w:t>• Plastic slide forceps</w:t>
            </w:r>
          </w:p>
          <w:p w:rsidR="000861EB" w:rsidRPr="00AE5EA4" w:rsidRDefault="000861EB" w:rsidP="00E7744C">
            <w:pPr>
              <w:ind w:left="-108"/>
              <w:jc w:val="left"/>
              <w:rPr>
                <w:rFonts w:ascii="Arial" w:hAnsi="Arial" w:cs="Arial"/>
                <w:szCs w:val="22"/>
              </w:rPr>
            </w:pPr>
            <w:r w:rsidRPr="00AE5EA4">
              <w:rPr>
                <w:rFonts w:ascii="Arial" w:hAnsi="Arial" w:cs="Arial"/>
                <w:szCs w:val="22"/>
              </w:rPr>
              <w:t>• Disposable pipettes</w:t>
            </w:r>
          </w:p>
          <w:p w:rsidR="000861EB" w:rsidRPr="00AE5EA4" w:rsidRDefault="000861EB" w:rsidP="00E7744C">
            <w:pPr>
              <w:ind w:left="-108"/>
              <w:jc w:val="left"/>
              <w:rPr>
                <w:rFonts w:ascii="Arial" w:hAnsi="Arial" w:cs="Arial"/>
                <w:szCs w:val="22"/>
              </w:rPr>
            </w:pPr>
            <w:r w:rsidRPr="00AE5EA4">
              <w:rPr>
                <w:rFonts w:ascii="Arial" w:hAnsi="Arial" w:cs="Arial"/>
                <w:szCs w:val="22"/>
              </w:rPr>
              <w:t>• Graduated cylinders</w:t>
            </w:r>
          </w:p>
          <w:p w:rsidR="000861EB" w:rsidRPr="00AE5EA4" w:rsidRDefault="000861EB" w:rsidP="00E7744C">
            <w:pPr>
              <w:ind w:left="-108"/>
              <w:jc w:val="left"/>
              <w:rPr>
                <w:rFonts w:ascii="Arial" w:hAnsi="Arial" w:cs="Arial"/>
                <w:szCs w:val="22"/>
              </w:rPr>
            </w:pPr>
            <w:r w:rsidRPr="00AE5EA4">
              <w:rPr>
                <w:rFonts w:ascii="Arial" w:hAnsi="Arial" w:cs="Arial"/>
                <w:szCs w:val="22"/>
              </w:rPr>
              <w:t>• Filter paper</w:t>
            </w:r>
          </w:p>
          <w:p w:rsidR="000861EB" w:rsidRPr="00AE5EA4" w:rsidRDefault="000861EB" w:rsidP="00C921A7">
            <w:pPr>
              <w:ind w:left="-108"/>
              <w:jc w:val="left"/>
              <w:rPr>
                <w:rFonts w:ascii="Arial" w:hAnsi="Arial" w:cs="Arial"/>
                <w:szCs w:val="22"/>
              </w:rPr>
            </w:pPr>
            <w:r w:rsidRPr="00AE5EA4">
              <w:rPr>
                <w:rFonts w:ascii="Arial" w:hAnsi="Arial" w:cs="Arial"/>
                <w:szCs w:val="22"/>
              </w:rPr>
              <w:t>• Disposable funnel</w:t>
            </w:r>
          </w:p>
          <w:p w:rsidR="000861EB" w:rsidRPr="00AE5EA4" w:rsidRDefault="000861EB" w:rsidP="00C921A7">
            <w:pPr>
              <w:ind w:left="-108"/>
              <w:jc w:val="left"/>
              <w:rPr>
                <w:rFonts w:ascii="Arial" w:hAnsi="Arial" w:cs="Arial"/>
                <w:szCs w:val="22"/>
              </w:rPr>
            </w:pPr>
            <w:r w:rsidRPr="00AE5EA4">
              <w:rPr>
                <w:rFonts w:ascii="Arial" w:hAnsi="Arial" w:cs="Arial"/>
                <w:szCs w:val="22"/>
              </w:rPr>
              <w:t>• Parafilm</w:t>
            </w:r>
          </w:p>
          <w:p w:rsidR="000861EB" w:rsidRPr="00AE5EA4" w:rsidRDefault="000861EB" w:rsidP="00C921A7">
            <w:pPr>
              <w:ind w:left="-108"/>
              <w:jc w:val="left"/>
              <w:rPr>
                <w:rFonts w:ascii="Arial" w:hAnsi="Arial" w:cs="Arial"/>
                <w:szCs w:val="22"/>
              </w:rPr>
            </w:pPr>
          </w:p>
        </w:tc>
        <w:tc>
          <w:tcPr>
            <w:tcW w:w="5400" w:type="dxa"/>
          </w:tcPr>
          <w:p w:rsidR="000861EB" w:rsidRPr="00AE5EA4" w:rsidRDefault="000861EB">
            <w:pPr>
              <w:ind w:left="-108"/>
              <w:jc w:val="left"/>
              <w:rPr>
                <w:rFonts w:ascii="Arial" w:hAnsi="Arial" w:cs="Arial"/>
                <w:bCs/>
                <w:iCs/>
                <w:szCs w:val="22"/>
              </w:rPr>
            </w:pPr>
            <w:r w:rsidRPr="00AE5EA4">
              <w:rPr>
                <w:rFonts w:ascii="Arial" w:hAnsi="Arial" w:cs="Arial"/>
                <w:b/>
                <w:iCs/>
                <w:szCs w:val="22"/>
              </w:rPr>
              <w:sym w:font="Symbol" w:char="F0B7"/>
            </w:r>
            <w:r w:rsidRPr="00AE5EA4">
              <w:rPr>
                <w:rFonts w:ascii="Arial" w:hAnsi="Arial" w:cs="Arial"/>
                <w:b/>
                <w:iCs/>
                <w:szCs w:val="22"/>
              </w:rPr>
              <w:t xml:space="preserve"> </w:t>
            </w:r>
            <w:r w:rsidRPr="00AE5EA4">
              <w:rPr>
                <w:rFonts w:ascii="Arial" w:hAnsi="Arial" w:cs="Arial"/>
                <w:bCs/>
                <w:iCs/>
                <w:szCs w:val="22"/>
              </w:rPr>
              <w:t>Benzidine Dihydrochloride</w:t>
            </w:r>
          </w:p>
          <w:p w:rsidR="000861EB" w:rsidRPr="00AE5EA4" w:rsidRDefault="000861EB">
            <w:pPr>
              <w:ind w:left="-108"/>
              <w:jc w:val="left"/>
              <w:rPr>
                <w:rFonts w:ascii="Arial" w:hAnsi="Arial" w:cs="Arial"/>
                <w:bCs/>
                <w:iCs/>
                <w:szCs w:val="22"/>
              </w:rPr>
            </w:pPr>
            <w:r w:rsidRPr="00AE5EA4">
              <w:rPr>
                <w:rFonts w:ascii="Arial" w:hAnsi="Arial" w:cs="Arial"/>
                <w:b/>
                <w:iCs/>
                <w:szCs w:val="22"/>
              </w:rPr>
              <w:sym w:font="Symbol" w:char="F0B7"/>
            </w:r>
            <w:r w:rsidRPr="00AE5EA4">
              <w:rPr>
                <w:rFonts w:ascii="Arial" w:hAnsi="Arial" w:cs="Arial"/>
                <w:b/>
                <w:iCs/>
                <w:szCs w:val="22"/>
              </w:rPr>
              <w:t xml:space="preserve"> </w:t>
            </w:r>
            <w:r w:rsidRPr="00AE5EA4">
              <w:rPr>
                <w:rFonts w:ascii="Arial" w:hAnsi="Arial" w:cs="Arial"/>
                <w:bCs/>
                <w:iCs/>
                <w:szCs w:val="22"/>
              </w:rPr>
              <w:t>Ethyl Alcohol, 100%</w:t>
            </w:r>
          </w:p>
          <w:p w:rsidR="000861EB" w:rsidRPr="00AE5EA4" w:rsidRDefault="000861EB">
            <w:pPr>
              <w:ind w:left="-108"/>
              <w:jc w:val="left"/>
              <w:rPr>
                <w:rFonts w:ascii="Arial" w:hAnsi="Arial" w:cs="Arial"/>
                <w:bCs/>
                <w:iCs/>
                <w:szCs w:val="22"/>
              </w:rPr>
            </w:pPr>
            <w:r w:rsidRPr="00AE5EA4">
              <w:rPr>
                <w:rFonts w:ascii="Arial" w:hAnsi="Arial" w:cs="Arial"/>
                <w:b/>
                <w:iCs/>
                <w:szCs w:val="22"/>
              </w:rPr>
              <w:sym w:font="Symbol" w:char="F0B7"/>
            </w:r>
            <w:r w:rsidRPr="00AE5EA4">
              <w:rPr>
                <w:rFonts w:ascii="Arial" w:hAnsi="Arial" w:cs="Arial"/>
                <w:bCs/>
                <w:iCs/>
                <w:szCs w:val="22"/>
              </w:rPr>
              <w:t xml:space="preserve"> Formaldehyde,37%</w:t>
            </w:r>
          </w:p>
          <w:p w:rsidR="000861EB" w:rsidRPr="00AE5EA4" w:rsidRDefault="000861EB">
            <w:pPr>
              <w:ind w:left="-108"/>
              <w:jc w:val="left"/>
              <w:rPr>
                <w:rFonts w:ascii="Arial" w:hAnsi="Arial" w:cs="Arial"/>
                <w:bCs/>
                <w:iCs/>
                <w:szCs w:val="22"/>
              </w:rPr>
            </w:pPr>
            <w:r w:rsidRPr="00AE5EA4">
              <w:rPr>
                <w:rFonts w:ascii="Arial" w:hAnsi="Arial" w:cs="Arial"/>
                <w:bCs/>
                <w:iCs/>
                <w:szCs w:val="22"/>
              </w:rPr>
              <w:sym w:font="Symbol" w:char="F0B7"/>
            </w:r>
            <w:r w:rsidRPr="00AE5EA4">
              <w:rPr>
                <w:rFonts w:ascii="Arial" w:hAnsi="Arial" w:cs="Arial"/>
                <w:bCs/>
                <w:iCs/>
                <w:szCs w:val="22"/>
              </w:rPr>
              <w:t xml:space="preserve"> Hydrogen Peroxide,3%</w:t>
            </w:r>
          </w:p>
          <w:p w:rsidR="000861EB" w:rsidRPr="00AE5EA4" w:rsidRDefault="000861EB">
            <w:pPr>
              <w:ind w:left="-108"/>
              <w:jc w:val="left"/>
              <w:rPr>
                <w:rFonts w:ascii="Arial" w:hAnsi="Arial" w:cs="Arial"/>
                <w:bCs/>
                <w:iCs/>
                <w:szCs w:val="22"/>
              </w:rPr>
            </w:pPr>
            <w:r w:rsidRPr="00AE5EA4">
              <w:rPr>
                <w:rFonts w:ascii="Arial" w:hAnsi="Arial" w:cs="Arial"/>
                <w:bCs/>
                <w:iCs/>
                <w:szCs w:val="22"/>
              </w:rPr>
              <w:sym w:font="Symbol" w:char="F0B7"/>
            </w:r>
            <w:r w:rsidRPr="00AE5EA4">
              <w:rPr>
                <w:rFonts w:ascii="Arial" w:hAnsi="Arial" w:cs="Arial"/>
                <w:bCs/>
                <w:iCs/>
                <w:szCs w:val="22"/>
              </w:rPr>
              <w:t xml:space="preserve"> Safranin O</w:t>
            </w:r>
          </w:p>
          <w:p w:rsidR="000861EB" w:rsidRPr="00AE5EA4" w:rsidRDefault="000861EB">
            <w:pPr>
              <w:ind w:left="-108"/>
              <w:jc w:val="left"/>
              <w:rPr>
                <w:rFonts w:ascii="Arial" w:hAnsi="Arial" w:cs="Arial"/>
                <w:bCs/>
                <w:iCs/>
                <w:szCs w:val="22"/>
              </w:rPr>
            </w:pPr>
            <w:r w:rsidRPr="00AE5EA4">
              <w:rPr>
                <w:rFonts w:ascii="Arial" w:hAnsi="Arial" w:cs="Arial"/>
                <w:bCs/>
                <w:iCs/>
                <w:szCs w:val="22"/>
              </w:rPr>
              <w:sym w:font="Symbol" w:char="F0B7"/>
            </w:r>
            <w:r w:rsidRPr="00AE5EA4">
              <w:rPr>
                <w:rFonts w:ascii="Arial" w:hAnsi="Arial" w:cs="Arial"/>
                <w:bCs/>
                <w:iCs/>
                <w:szCs w:val="22"/>
              </w:rPr>
              <w:t xml:space="preserve"> Sodium Acetate</w:t>
            </w:r>
          </w:p>
          <w:p w:rsidR="000861EB" w:rsidRPr="00AE5EA4" w:rsidRDefault="000861EB">
            <w:pPr>
              <w:ind w:left="-108"/>
              <w:jc w:val="left"/>
              <w:rPr>
                <w:rFonts w:ascii="Arial" w:hAnsi="Arial" w:cs="Arial"/>
                <w:bCs/>
                <w:iCs/>
                <w:szCs w:val="22"/>
              </w:rPr>
            </w:pPr>
            <w:r w:rsidRPr="00AE5EA4">
              <w:rPr>
                <w:rFonts w:ascii="Arial" w:hAnsi="Arial" w:cs="Arial"/>
                <w:bCs/>
                <w:iCs/>
                <w:szCs w:val="22"/>
              </w:rPr>
              <w:sym w:font="Symbol" w:char="F0B7"/>
            </w:r>
            <w:r w:rsidR="00B45650" w:rsidRPr="00AE5EA4">
              <w:rPr>
                <w:rFonts w:ascii="Arial" w:hAnsi="Arial" w:cs="Arial"/>
                <w:bCs/>
                <w:iCs/>
                <w:szCs w:val="22"/>
              </w:rPr>
              <w:t xml:space="preserve"> Sodium Hydroxide</w:t>
            </w:r>
          </w:p>
          <w:p w:rsidR="000861EB" w:rsidRPr="00AE5EA4" w:rsidRDefault="000861EB">
            <w:pPr>
              <w:ind w:left="-108"/>
              <w:jc w:val="left"/>
              <w:rPr>
                <w:rFonts w:ascii="Arial" w:hAnsi="Arial" w:cs="Arial"/>
                <w:bCs/>
                <w:iCs/>
                <w:szCs w:val="22"/>
              </w:rPr>
            </w:pPr>
            <w:r w:rsidRPr="00AE5EA4">
              <w:rPr>
                <w:rFonts w:ascii="Arial" w:hAnsi="Arial" w:cs="Arial"/>
                <w:bCs/>
                <w:iCs/>
                <w:szCs w:val="22"/>
              </w:rPr>
              <w:sym w:font="Symbol" w:char="F0B7"/>
            </w:r>
            <w:r w:rsidRPr="00AE5EA4">
              <w:rPr>
                <w:rFonts w:ascii="Arial" w:hAnsi="Arial" w:cs="Arial"/>
                <w:bCs/>
                <w:iCs/>
                <w:szCs w:val="22"/>
              </w:rPr>
              <w:t xml:space="preserve"> Zinc Sulfate</w:t>
            </w:r>
          </w:p>
          <w:p w:rsidR="000861EB" w:rsidRPr="00AE5EA4" w:rsidRDefault="000861EB">
            <w:pPr>
              <w:ind w:left="-108"/>
              <w:jc w:val="left"/>
              <w:rPr>
                <w:rFonts w:ascii="Arial" w:hAnsi="Arial" w:cs="Arial"/>
                <w:bCs/>
                <w:iCs/>
                <w:szCs w:val="22"/>
              </w:rPr>
            </w:pPr>
          </w:p>
        </w:tc>
      </w:tr>
      <w:tr w:rsidR="000D2CCB">
        <w:tc>
          <w:tcPr>
            <w:tcW w:w="1800" w:type="dxa"/>
          </w:tcPr>
          <w:p w:rsidR="000D2CCB" w:rsidRDefault="001860DD">
            <w:pPr>
              <w:rPr>
                <w:rFonts w:ascii="Arial" w:hAnsi="Arial" w:cs="Arial"/>
                <w:b/>
                <w:color w:val="0000FF"/>
                <w:sz w:val="20"/>
              </w:rPr>
            </w:pPr>
            <w:r>
              <w:rPr>
                <w:rFonts w:ascii="Arial" w:hAnsi="Arial" w:cs="Arial"/>
                <w:b/>
                <w:color w:val="0000FF"/>
                <w:sz w:val="20"/>
              </w:rPr>
              <w:t>Sample</w:t>
            </w:r>
          </w:p>
        </w:tc>
        <w:tc>
          <w:tcPr>
            <w:tcW w:w="9360" w:type="dxa"/>
            <w:gridSpan w:val="3"/>
          </w:tcPr>
          <w:p w:rsidR="00A40E0C" w:rsidRPr="00AE5EA4" w:rsidRDefault="000D2CCB">
            <w:pPr>
              <w:pStyle w:val="BodyText"/>
              <w:rPr>
                <w:rFonts w:ascii="Arial" w:hAnsi="Arial" w:cs="Arial"/>
                <w:szCs w:val="22"/>
              </w:rPr>
            </w:pPr>
            <w:r w:rsidRPr="00AE5EA4">
              <w:rPr>
                <w:rFonts w:ascii="Arial" w:hAnsi="Arial" w:cs="Arial"/>
                <w:szCs w:val="22"/>
              </w:rPr>
              <w:t xml:space="preserve">Use </w:t>
            </w:r>
            <w:r w:rsidRPr="00AE5EA4">
              <w:rPr>
                <w:rFonts w:ascii="Arial" w:hAnsi="Arial" w:cs="Arial"/>
                <w:szCs w:val="22"/>
                <w:u w:val="single"/>
              </w:rPr>
              <w:t>freshly</w:t>
            </w:r>
            <w:r w:rsidRPr="00AE5EA4">
              <w:rPr>
                <w:rFonts w:ascii="Arial" w:hAnsi="Arial" w:cs="Arial"/>
                <w:szCs w:val="22"/>
              </w:rPr>
              <w:t xml:space="preserve"> pre</w:t>
            </w:r>
            <w:r w:rsidR="001860DD" w:rsidRPr="00AE5EA4">
              <w:rPr>
                <w:rFonts w:ascii="Arial" w:hAnsi="Arial" w:cs="Arial"/>
                <w:szCs w:val="22"/>
              </w:rPr>
              <w:t>pared smears of whole blood or B</w:t>
            </w:r>
            <w:r w:rsidR="00453BC3" w:rsidRPr="00AE5EA4">
              <w:rPr>
                <w:rFonts w:ascii="Arial" w:hAnsi="Arial" w:cs="Arial"/>
                <w:szCs w:val="22"/>
              </w:rPr>
              <w:t>one M</w:t>
            </w:r>
            <w:r w:rsidRPr="00AE5EA4">
              <w:rPr>
                <w:rFonts w:ascii="Arial" w:hAnsi="Arial" w:cs="Arial"/>
                <w:szCs w:val="22"/>
              </w:rPr>
              <w:t>arrow (aspirate or concentrate)</w:t>
            </w:r>
            <w:r w:rsidR="001860DD" w:rsidRPr="00AE5EA4">
              <w:rPr>
                <w:rFonts w:ascii="Arial" w:hAnsi="Arial" w:cs="Arial"/>
                <w:szCs w:val="22"/>
              </w:rPr>
              <w:t xml:space="preserve"> smears;</w:t>
            </w:r>
            <w:r w:rsidRPr="00AE5EA4">
              <w:rPr>
                <w:rFonts w:ascii="Arial" w:hAnsi="Arial" w:cs="Arial"/>
                <w:szCs w:val="22"/>
              </w:rPr>
              <w:t xml:space="preserve"> tissue imprints or cytospin preparations. Heparin and EDTA are not inhibitory. Exposure to light should be minimized, as leukocyte peroxidase is photolabile. </w:t>
            </w:r>
          </w:p>
          <w:p w:rsidR="00A40E0C" w:rsidRPr="00AE5EA4" w:rsidRDefault="00A40E0C">
            <w:pPr>
              <w:pStyle w:val="BodyText"/>
              <w:rPr>
                <w:rFonts w:ascii="Arial" w:hAnsi="Arial" w:cs="Arial"/>
                <w:szCs w:val="22"/>
              </w:rPr>
            </w:pPr>
          </w:p>
          <w:p w:rsidR="000D2CCB" w:rsidRPr="00AE5EA4" w:rsidRDefault="000D2CCB">
            <w:pPr>
              <w:pStyle w:val="BodyText"/>
              <w:rPr>
                <w:rFonts w:ascii="Arial" w:hAnsi="Arial" w:cs="Arial"/>
                <w:szCs w:val="22"/>
              </w:rPr>
            </w:pPr>
            <w:r w:rsidRPr="00AE5EA4">
              <w:rPr>
                <w:rFonts w:ascii="Arial" w:hAnsi="Arial" w:cs="Arial"/>
                <w:szCs w:val="22"/>
              </w:rPr>
              <w:t>Allow slides to air dry</w:t>
            </w:r>
            <w:r w:rsidR="00571E3C" w:rsidRPr="00AE5EA4">
              <w:rPr>
                <w:rFonts w:ascii="Arial" w:hAnsi="Arial" w:cs="Arial"/>
                <w:szCs w:val="22"/>
              </w:rPr>
              <w:t xml:space="preserve"> </w:t>
            </w:r>
            <w:r w:rsidR="001860DD" w:rsidRPr="00AE5EA4">
              <w:rPr>
                <w:rFonts w:ascii="Arial" w:hAnsi="Arial" w:cs="Arial"/>
                <w:szCs w:val="22"/>
              </w:rPr>
              <w:t xml:space="preserve">at least </w:t>
            </w:r>
            <w:r w:rsidRPr="00AE5EA4">
              <w:rPr>
                <w:rFonts w:ascii="Arial" w:hAnsi="Arial" w:cs="Arial"/>
                <w:szCs w:val="22"/>
              </w:rPr>
              <w:t>10 min</w:t>
            </w:r>
            <w:r w:rsidR="001860DD" w:rsidRPr="00AE5EA4">
              <w:rPr>
                <w:rFonts w:ascii="Arial" w:hAnsi="Arial" w:cs="Arial"/>
                <w:szCs w:val="22"/>
              </w:rPr>
              <w:t xml:space="preserve">utes if </w:t>
            </w:r>
            <w:r w:rsidR="00034032" w:rsidRPr="00AE5EA4">
              <w:rPr>
                <w:rFonts w:ascii="Arial" w:hAnsi="Arial" w:cs="Arial"/>
                <w:szCs w:val="22"/>
              </w:rPr>
              <w:t xml:space="preserve">slides are </w:t>
            </w:r>
            <w:r w:rsidR="001860DD" w:rsidRPr="00AE5EA4">
              <w:rPr>
                <w:rFonts w:ascii="Arial" w:hAnsi="Arial" w:cs="Arial"/>
                <w:szCs w:val="22"/>
              </w:rPr>
              <w:t>freshly prepared.</w:t>
            </w:r>
          </w:p>
          <w:p w:rsidR="000D2CCB" w:rsidRPr="00AE5EA4" w:rsidRDefault="000D2CCB">
            <w:pPr>
              <w:rPr>
                <w:rFonts w:ascii="Arial" w:hAnsi="Arial" w:cs="Arial"/>
                <w:iCs/>
                <w:szCs w:val="22"/>
              </w:rPr>
            </w:pPr>
          </w:p>
        </w:tc>
      </w:tr>
      <w:tr w:rsidR="001860DD">
        <w:trPr>
          <w:cantSplit/>
        </w:trPr>
        <w:tc>
          <w:tcPr>
            <w:tcW w:w="1800" w:type="dxa"/>
          </w:tcPr>
          <w:p w:rsidR="001860DD" w:rsidRPr="001860DD" w:rsidRDefault="00B05E96">
            <w:pPr>
              <w:rPr>
                <w:rFonts w:ascii="Arial" w:hAnsi="Arial" w:cs="Arial"/>
                <w:b/>
                <w:bCs/>
                <w:color w:val="0000FF"/>
                <w:sz w:val="20"/>
              </w:rPr>
            </w:pPr>
            <w:r>
              <w:rPr>
                <w:rFonts w:ascii="Arial" w:hAnsi="Arial" w:cs="Arial"/>
                <w:b/>
                <w:bCs/>
                <w:color w:val="0000FF"/>
                <w:sz w:val="20"/>
              </w:rPr>
              <w:t>Quality Control</w:t>
            </w:r>
          </w:p>
        </w:tc>
        <w:tc>
          <w:tcPr>
            <w:tcW w:w="9360" w:type="dxa"/>
            <w:gridSpan w:val="3"/>
          </w:tcPr>
          <w:p w:rsidR="001860DD" w:rsidRPr="00AE5EA4" w:rsidRDefault="00B05E96">
            <w:pPr>
              <w:rPr>
                <w:rFonts w:ascii="Arial" w:hAnsi="Arial" w:cs="Arial"/>
                <w:iCs/>
                <w:szCs w:val="22"/>
              </w:rPr>
            </w:pPr>
            <w:r w:rsidRPr="00AE5EA4">
              <w:rPr>
                <w:rFonts w:ascii="Arial" w:hAnsi="Arial" w:cs="Arial"/>
                <w:iCs/>
                <w:szCs w:val="22"/>
              </w:rPr>
              <w:t>Use a normal peripheral blood smear with a large number of neutrophils</w:t>
            </w:r>
          </w:p>
          <w:p w:rsidR="00A40E0C" w:rsidRPr="00AE5EA4" w:rsidRDefault="00A40E0C">
            <w:pPr>
              <w:rPr>
                <w:rFonts w:ascii="Arial" w:hAnsi="Arial" w:cs="Arial"/>
                <w:iCs/>
                <w:szCs w:val="22"/>
              </w:rPr>
            </w:pPr>
          </w:p>
        </w:tc>
      </w:tr>
      <w:tr w:rsidR="00960F44">
        <w:trPr>
          <w:cantSplit/>
        </w:trPr>
        <w:tc>
          <w:tcPr>
            <w:tcW w:w="1800" w:type="dxa"/>
          </w:tcPr>
          <w:p w:rsidR="00960F44" w:rsidRPr="00960F44" w:rsidRDefault="00960F44">
            <w:pPr>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960F44" w:rsidRPr="00AE5EA4" w:rsidRDefault="00634631">
            <w:pPr>
              <w:rPr>
                <w:rFonts w:ascii="Arial" w:hAnsi="Arial" w:cs="Arial"/>
                <w:iCs/>
                <w:szCs w:val="22"/>
              </w:rPr>
            </w:pPr>
            <w:r w:rsidRPr="00AE5EA4">
              <w:rPr>
                <w:rFonts w:ascii="Arial" w:hAnsi="Arial" w:cs="Arial"/>
                <w:iCs/>
                <w:szCs w:val="22"/>
              </w:rPr>
              <w:t xml:space="preserve">Benzidine Dihydrochloride </w:t>
            </w:r>
            <w:r w:rsidR="00B802D4" w:rsidRPr="00AE5EA4">
              <w:rPr>
                <w:rFonts w:ascii="Arial" w:hAnsi="Arial" w:cs="Arial"/>
                <w:iCs/>
                <w:szCs w:val="22"/>
              </w:rPr>
              <w:t xml:space="preserve">is a </w:t>
            </w:r>
            <w:r w:rsidR="00B802D4" w:rsidRPr="00AE5EA4">
              <w:rPr>
                <w:rFonts w:ascii="Arial" w:hAnsi="Arial" w:cs="Arial"/>
                <w:b/>
                <w:iCs/>
                <w:szCs w:val="22"/>
              </w:rPr>
              <w:t>carcinogen</w:t>
            </w:r>
            <w:r w:rsidR="00B802D4" w:rsidRPr="00AE5EA4">
              <w:rPr>
                <w:rFonts w:ascii="Arial" w:hAnsi="Arial" w:cs="Arial"/>
                <w:iCs/>
                <w:szCs w:val="22"/>
              </w:rPr>
              <w:t xml:space="preserve">. Always wear </w:t>
            </w:r>
            <w:r w:rsidR="002C45B1" w:rsidRPr="00AE5EA4">
              <w:rPr>
                <w:rFonts w:ascii="Arial" w:hAnsi="Arial" w:cs="Arial"/>
                <w:iCs/>
                <w:szCs w:val="22"/>
              </w:rPr>
              <w:t>personal protective equipment</w:t>
            </w:r>
            <w:r w:rsidR="00B802D4" w:rsidRPr="00AE5EA4">
              <w:rPr>
                <w:rFonts w:ascii="Arial" w:hAnsi="Arial" w:cs="Arial"/>
                <w:iCs/>
                <w:szCs w:val="22"/>
              </w:rPr>
              <w:t xml:space="preserve"> and work under</w:t>
            </w:r>
            <w:r w:rsidR="002C45B1" w:rsidRPr="00AE5EA4">
              <w:rPr>
                <w:rFonts w:ascii="Arial" w:hAnsi="Arial" w:cs="Arial"/>
                <w:iCs/>
                <w:szCs w:val="22"/>
              </w:rPr>
              <w:t xml:space="preserve"> a hood</w:t>
            </w:r>
            <w:r w:rsidR="00484AF1" w:rsidRPr="00AE5EA4">
              <w:rPr>
                <w:rFonts w:ascii="Arial" w:hAnsi="Arial" w:cs="Arial"/>
                <w:iCs/>
                <w:szCs w:val="22"/>
              </w:rPr>
              <w:t xml:space="preserve">. </w:t>
            </w:r>
            <w:r w:rsidR="00B802D4" w:rsidRPr="00AE5EA4">
              <w:rPr>
                <w:rFonts w:ascii="Arial" w:hAnsi="Arial" w:cs="Arial"/>
                <w:iCs/>
                <w:szCs w:val="22"/>
              </w:rPr>
              <w:t>All materials contaminated wit</w:t>
            </w:r>
            <w:r w:rsidR="00A85450" w:rsidRPr="00AE5EA4">
              <w:rPr>
                <w:rFonts w:ascii="Arial" w:hAnsi="Arial" w:cs="Arial"/>
                <w:iCs/>
                <w:szCs w:val="22"/>
              </w:rPr>
              <w:t>h B</w:t>
            </w:r>
            <w:r w:rsidR="00B802D4" w:rsidRPr="00AE5EA4">
              <w:rPr>
                <w:rFonts w:ascii="Arial" w:hAnsi="Arial" w:cs="Arial"/>
                <w:iCs/>
                <w:szCs w:val="22"/>
              </w:rPr>
              <w:t>enzidine, such as gloves, gauze or pipettes, must be placed in a red biohazard bag for incineration</w:t>
            </w:r>
            <w:r w:rsidR="00A85450" w:rsidRPr="00AE5EA4">
              <w:rPr>
                <w:rFonts w:ascii="Arial" w:hAnsi="Arial" w:cs="Arial"/>
                <w:iCs/>
                <w:szCs w:val="22"/>
              </w:rPr>
              <w:t xml:space="preserve"> separately from routine red-trash collection bin material</w:t>
            </w:r>
            <w:r w:rsidR="00A40E0C" w:rsidRPr="00AE5EA4">
              <w:rPr>
                <w:rFonts w:ascii="Arial" w:hAnsi="Arial" w:cs="Arial"/>
                <w:iCs/>
                <w:szCs w:val="22"/>
              </w:rPr>
              <w:t xml:space="preserve">. </w:t>
            </w:r>
          </w:p>
          <w:p w:rsidR="005D28FD" w:rsidRPr="00AE5EA4" w:rsidRDefault="005D28FD" w:rsidP="000861EB">
            <w:pPr>
              <w:rPr>
                <w:rFonts w:ascii="Arial" w:hAnsi="Arial" w:cs="Arial"/>
                <w:iCs/>
                <w:szCs w:val="22"/>
              </w:rPr>
            </w:pPr>
          </w:p>
        </w:tc>
      </w:tr>
      <w:tr w:rsidR="000D2CCB" w:rsidTr="002C45B1">
        <w:trPr>
          <w:trHeight w:val="1889"/>
        </w:trPr>
        <w:tc>
          <w:tcPr>
            <w:tcW w:w="1800" w:type="dxa"/>
          </w:tcPr>
          <w:p w:rsidR="000D2CCB" w:rsidRDefault="000D2CCB">
            <w:pPr>
              <w:rPr>
                <w:rFonts w:ascii="Arial" w:hAnsi="Arial" w:cs="Arial"/>
                <w:b/>
                <w:color w:val="0000FF"/>
                <w:sz w:val="20"/>
              </w:rPr>
            </w:pPr>
            <w:r>
              <w:rPr>
                <w:rFonts w:ascii="Arial" w:hAnsi="Arial" w:cs="Arial"/>
                <w:b/>
                <w:color w:val="0000FF"/>
                <w:sz w:val="20"/>
              </w:rPr>
              <w:t>Stock Solutions</w:t>
            </w:r>
          </w:p>
        </w:tc>
        <w:tc>
          <w:tcPr>
            <w:tcW w:w="9360" w:type="dxa"/>
            <w:gridSpan w:val="3"/>
          </w:tcPr>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Benzidine Dihydrochloride</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Ethyl Alcohol, 100%</w:t>
            </w:r>
          </w:p>
          <w:p w:rsidR="0079507F" w:rsidRPr="00AE5EA4" w:rsidRDefault="0079507F" w:rsidP="0079507F">
            <w:pPr>
              <w:ind w:left="-108"/>
              <w:jc w:val="left"/>
              <w:rPr>
                <w:rFonts w:ascii="Arial" w:hAnsi="Arial" w:cs="Arial"/>
                <w:bCs/>
                <w:iCs/>
                <w:szCs w:val="22"/>
              </w:rPr>
            </w:pPr>
            <w:r w:rsidRPr="00AE5EA4">
              <w:rPr>
                <w:rFonts w:ascii="Arial" w:hAnsi="Arial" w:cs="Arial"/>
                <w:b/>
                <w:iCs/>
                <w:szCs w:val="22"/>
              </w:rPr>
              <w:t xml:space="preserve"> </w:t>
            </w:r>
            <w:r w:rsidRPr="00AE5EA4">
              <w:rPr>
                <w:rFonts w:ascii="Arial" w:hAnsi="Arial" w:cs="Arial"/>
                <w:bCs/>
                <w:iCs/>
                <w:szCs w:val="22"/>
              </w:rPr>
              <w:t>Formaldehyde,37%</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Hydrogen Peroxide,3%</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Safranin O</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Sodium Acetate</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Sodium Hydroxide, 1N</w:t>
            </w:r>
          </w:p>
          <w:p w:rsidR="0079507F" w:rsidRPr="00AE5EA4" w:rsidRDefault="0079507F" w:rsidP="0079507F">
            <w:pPr>
              <w:ind w:left="-108"/>
              <w:jc w:val="left"/>
              <w:rPr>
                <w:rFonts w:ascii="Arial" w:hAnsi="Arial" w:cs="Arial"/>
                <w:bCs/>
                <w:iCs/>
                <w:szCs w:val="22"/>
              </w:rPr>
            </w:pPr>
            <w:r w:rsidRPr="00AE5EA4">
              <w:rPr>
                <w:rFonts w:ascii="Arial" w:hAnsi="Arial" w:cs="Arial"/>
                <w:bCs/>
                <w:iCs/>
                <w:szCs w:val="22"/>
              </w:rPr>
              <w:t xml:space="preserve"> Zinc Sulfate</w:t>
            </w:r>
          </w:p>
          <w:p w:rsidR="000D2CCB" w:rsidRPr="00AE5EA4" w:rsidRDefault="000D2CCB" w:rsidP="00A40E0C">
            <w:pPr>
              <w:ind w:left="360"/>
              <w:jc w:val="left"/>
              <w:rPr>
                <w:rFonts w:ascii="Arial" w:hAnsi="Arial" w:cs="Arial"/>
                <w:szCs w:val="22"/>
              </w:rPr>
            </w:pPr>
          </w:p>
        </w:tc>
      </w:tr>
      <w:tr w:rsidR="000D2CCB" w:rsidTr="002C45B1">
        <w:trPr>
          <w:trHeight w:val="980"/>
        </w:trPr>
        <w:tc>
          <w:tcPr>
            <w:tcW w:w="1800" w:type="dxa"/>
          </w:tcPr>
          <w:p w:rsidR="000D2CCB" w:rsidRDefault="000D2CCB">
            <w:pPr>
              <w:rPr>
                <w:rFonts w:ascii="Arial" w:hAnsi="Arial" w:cs="Arial"/>
                <w:b/>
                <w:color w:val="0000FF"/>
                <w:sz w:val="20"/>
              </w:rPr>
            </w:pPr>
            <w:r>
              <w:rPr>
                <w:rFonts w:ascii="Arial" w:hAnsi="Arial" w:cs="Arial"/>
                <w:b/>
                <w:color w:val="0000FF"/>
                <w:sz w:val="20"/>
              </w:rPr>
              <w:t>Working Solutions</w:t>
            </w:r>
          </w:p>
        </w:tc>
        <w:tc>
          <w:tcPr>
            <w:tcW w:w="9360" w:type="dxa"/>
            <w:gridSpan w:val="3"/>
          </w:tcPr>
          <w:p w:rsidR="00E56D8C" w:rsidRPr="00AE5EA4" w:rsidRDefault="00E56D8C" w:rsidP="00E56D8C">
            <w:pPr>
              <w:rPr>
                <w:rFonts w:ascii="Arial" w:hAnsi="Arial"/>
                <w:b/>
                <w:szCs w:val="22"/>
              </w:rPr>
            </w:pPr>
            <w:r w:rsidRPr="00AE5EA4">
              <w:rPr>
                <w:rFonts w:ascii="Arial" w:hAnsi="Arial"/>
                <w:b/>
                <w:szCs w:val="22"/>
              </w:rPr>
              <w:t>For</w:t>
            </w:r>
            <w:r w:rsidR="00484AF1" w:rsidRPr="00AE5EA4">
              <w:rPr>
                <w:rFonts w:ascii="Arial" w:hAnsi="Arial"/>
                <w:b/>
                <w:szCs w:val="22"/>
              </w:rPr>
              <w:t>mol-Ethanol, 10%    *FIXATIVE*</w:t>
            </w:r>
          </w:p>
          <w:p w:rsidR="00E56D8C" w:rsidRPr="00AE5EA4" w:rsidRDefault="00E56D8C" w:rsidP="00E56D8C">
            <w:pPr>
              <w:rPr>
                <w:rFonts w:ascii="Arial" w:hAnsi="Arial"/>
                <w:b/>
                <w:szCs w:val="22"/>
              </w:rPr>
            </w:pPr>
            <w:r w:rsidRPr="00AE5EA4">
              <w:rPr>
                <w:rFonts w:ascii="Arial" w:hAnsi="Arial"/>
                <w:szCs w:val="22"/>
              </w:rPr>
              <w:t xml:space="preserve">        Formaldehyde, 37% …………….5.0 mL</w:t>
            </w:r>
          </w:p>
          <w:p w:rsidR="00E56D8C" w:rsidRPr="00AE5EA4" w:rsidRDefault="00E56D8C" w:rsidP="00E56D8C">
            <w:pPr>
              <w:jc w:val="left"/>
              <w:rPr>
                <w:rFonts w:ascii="Arial" w:hAnsi="Arial"/>
                <w:b/>
                <w:szCs w:val="22"/>
              </w:rPr>
            </w:pPr>
            <w:r w:rsidRPr="00AE5EA4">
              <w:rPr>
                <w:rFonts w:ascii="Arial" w:hAnsi="Arial"/>
                <w:szCs w:val="22"/>
              </w:rPr>
              <w:t xml:space="preserve">        Ethyl Alcohol, 100%…………….45.0 mL                 </w:t>
            </w:r>
            <w:r w:rsidR="00AE5EA4">
              <w:rPr>
                <w:rFonts w:ascii="Arial" w:hAnsi="Arial"/>
                <w:szCs w:val="22"/>
              </w:rPr>
              <w:t xml:space="preserve">          </w:t>
            </w:r>
            <w:r w:rsidRPr="00AE5EA4">
              <w:rPr>
                <w:rFonts w:ascii="Arial" w:hAnsi="Arial"/>
                <w:szCs w:val="22"/>
              </w:rPr>
              <w:t xml:space="preserve">Make fresh each use            </w:t>
            </w:r>
          </w:p>
          <w:p w:rsidR="00EC1CAE" w:rsidRPr="00AE5EA4" w:rsidRDefault="00EC1CAE" w:rsidP="0079507F">
            <w:pPr>
              <w:jc w:val="left"/>
              <w:rPr>
                <w:rFonts w:ascii="Arial" w:hAnsi="Arial"/>
                <w:b/>
                <w:szCs w:val="22"/>
              </w:rPr>
            </w:pPr>
          </w:p>
          <w:p w:rsidR="0079507F" w:rsidRPr="00AE5EA4" w:rsidRDefault="0079507F" w:rsidP="0079507F">
            <w:pPr>
              <w:jc w:val="left"/>
              <w:rPr>
                <w:rFonts w:ascii="Arial" w:hAnsi="Arial"/>
                <w:szCs w:val="22"/>
              </w:rPr>
            </w:pPr>
            <w:r w:rsidRPr="00AE5EA4">
              <w:rPr>
                <w:rFonts w:ascii="Arial" w:hAnsi="Arial"/>
                <w:b/>
                <w:szCs w:val="22"/>
              </w:rPr>
              <w:t xml:space="preserve">Ethyl Alcohol, 30%   </w:t>
            </w:r>
            <w:r w:rsidR="00484AF1" w:rsidRPr="00AE5EA4">
              <w:rPr>
                <w:rFonts w:ascii="Arial" w:hAnsi="Arial"/>
                <w:b/>
                <w:szCs w:val="22"/>
              </w:rPr>
              <w:t>Make fresh</w:t>
            </w:r>
            <w:r w:rsidRPr="00AE5EA4">
              <w:rPr>
                <w:rFonts w:ascii="Arial" w:hAnsi="Arial"/>
                <w:b/>
                <w:szCs w:val="22"/>
              </w:rPr>
              <w:t xml:space="preserve">                                        </w:t>
            </w:r>
          </w:p>
          <w:p w:rsidR="0079507F" w:rsidRPr="00AE5EA4" w:rsidRDefault="0079507F" w:rsidP="0079507F">
            <w:pPr>
              <w:jc w:val="left"/>
              <w:rPr>
                <w:rFonts w:ascii="Arial" w:hAnsi="Arial"/>
                <w:szCs w:val="22"/>
              </w:rPr>
            </w:pPr>
            <w:r w:rsidRPr="00AE5EA4">
              <w:rPr>
                <w:rFonts w:ascii="Arial" w:hAnsi="Arial"/>
                <w:szCs w:val="22"/>
              </w:rPr>
              <w:t xml:space="preserve">       Ethyl Alcohol,100%……</w:t>
            </w:r>
            <w:r w:rsidR="00E56D8C" w:rsidRPr="00AE5EA4">
              <w:rPr>
                <w:rFonts w:ascii="Arial" w:hAnsi="Arial"/>
                <w:szCs w:val="22"/>
              </w:rPr>
              <w:t>.....</w:t>
            </w:r>
            <w:r w:rsidRPr="00AE5EA4">
              <w:rPr>
                <w:rFonts w:ascii="Arial" w:hAnsi="Arial"/>
                <w:szCs w:val="22"/>
              </w:rPr>
              <w:t xml:space="preserve">..30.0 mL                   </w:t>
            </w:r>
          </w:p>
          <w:p w:rsidR="0079507F" w:rsidRPr="00AE5EA4" w:rsidRDefault="0079507F" w:rsidP="0079507F">
            <w:pPr>
              <w:ind w:left="360"/>
              <w:jc w:val="left"/>
              <w:rPr>
                <w:rFonts w:ascii="Arial" w:hAnsi="Arial"/>
                <w:szCs w:val="22"/>
              </w:rPr>
            </w:pPr>
            <w:r w:rsidRPr="00AE5EA4">
              <w:rPr>
                <w:rFonts w:ascii="Arial" w:hAnsi="Arial"/>
                <w:szCs w:val="22"/>
              </w:rPr>
              <w:t>Distilled water………</w:t>
            </w:r>
            <w:r w:rsidR="00E56D8C" w:rsidRPr="00AE5EA4">
              <w:rPr>
                <w:rFonts w:ascii="Arial" w:hAnsi="Arial"/>
                <w:szCs w:val="22"/>
              </w:rPr>
              <w:t>.....</w:t>
            </w:r>
            <w:r w:rsidRPr="00AE5EA4">
              <w:rPr>
                <w:rFonts w:ascii="Arial" w:hAnsi="Arial"/>
                <w:szCs w:val="22"/>
              </w:rPr>
              <w:t xml:space="preserve">……70.0.0 mL                                           </w:t>
            </w:r>
            <w:r w:rsidR="00484AF1" w:rsidRPr="00AE5EA4">
              <w:rPr>
                <w:rFonts w:ascii="Arial" w:hAnsi="Arial"/>
                <w:szCs w:val="22"/>
              </w:rPr>
              <w:t xml:space="preserve">             </w:t>
            </w:r>
          </w:p>
          <w:p w:rsidR="0079507F" w:rsidRPr="00AE5EA4" w:rsidRDefault="0079507F" w:rsidP="0079507F">
            <w:pPr>
              <w:jc w:val="left"/>
              <w:rPr>
                <w:rFonts w:ascii="Arial" w:hAnsi="Arial"/>
                <w:szCs w:val="22"/>
              </w:rPr>
            </w:pPr>
            <w:r w:rsidRPr="00AE5EA4">
              <w:rPr>
                <w:rFonts w:ascii="Arial" w:hAnsi="Arial"/>
                <w:szCs w:val="22"/>
              </w:rPr>
              <w:lastRenderedPageBreak/>
              <w:tab/>
            </w:r>
          </w:p>
          <w:p w:rsidR="0079507F" w:rsidRPr="00AE5EA4" w:rsidRDefault="00EC1CAE" w:rsidP="0079507F">
            <w:pPr>
              <w:jc w:val="left"/>
              <w:rPr>
                <w:rFonts w:ascii="Arial" w:hAnsi="Arial"/>
                <w:b/>
                <w:szCs w:val="22"/>
              </w:rPr>
            </w:pPr>
            <w:r w:rsidRPr="00AE5EA4">
              <w:rPr>
                <w:rFonts w:ascii="Arial" w:hAnsi="Arial"/>
                <w:b/>
                <w:szCs w:val="22"/>
              </w:rPr>
              <w:t>Zinc Sulfate</w:t>
            </w:r>
            <w:r w:rsidR="00484AF1" w:rsidRPr="00AE5EA4">
              <w:rPr>
                <w:rFonts w:ascii="Arial" w:hAnsi="Arial"/>
                <w:b/>
                <w:szCs w:val="22"/>
              </w:rPr>
              <w:t xml:space="preserve">      Make fresh</w:t>
            </w:r>
          </w:p>
          <w:p w:rsidR="0079507F" w:rsidRPr="00AE5EA4" w:rsidRDefault="00E56D8C" w:rsidP="0079507F">
            <w:pPr>
              <w:jc w:val="left"/>
              <w:rPr>
                <w:rFonts w:ascii="Arial" w:hAnsi="Arial"/>
                <w:b/>
                <w:szCs w:val="22"/>
              </w:rPr>
            </w:pPr>
            <w:r w:rsidRPr="00AE5EA4">
              <w:rPr>
                <w:rFonts w:ascii="Arial" w:hAnsi="Arial"/>
                <w:szCs w:val="22"/>
              </w:rPr>
              <w:t xml:space="preserve">       </w:t>
            </w:r>
            <w:r w:rsidR="00EC1CAE" w:rsidRPr="00AE5EA4">
              <w:rPr>
                <w:rFonts w:ascii="Arial" w:hAnsi="Arial"/>
                <w:szCs w:val="22"/>
              </w:rPr>
              <w:t>Zinc Sulfate...............</w:t>
            </w:r>
            <w:r w:rsidR="0079507F" w:rsidRPr="00AE5EA4">
              <w:rPr>
                <w:rFonts w:ascii="Arial" w:hAnsi="Arial"/>
                <w:szCs w:val="22"/>
              </w:rPr>
              <w:t>……….0.38 gm</w:t>
            </w:r>
          </w:p>
          <w:p w:rsidR="000D2CCB" w:rsidRPr="00AE5EA4" w:rsidRDefault="00E56D8C">
            <w:pPr>
              <w:rPr>
                <w:rFonts w:ascii="Arial" w:hAnsi="Arial"/>
                <w:b/>
                <w:szCs w:val="22"/>
              </w:rPr>
            </w:pPr>
            <w:r w:rsidRPr="00AE5EA4">
              <w:rPr>
                <w:rFonts w:ascii="Arial" w:hAnsi="Arial"/>
                <w:szCs w:val="22"/>
              </w:rPr>
              <w:t xml:space="preserve">       </w:t>
            </w:r>
            <w:r w:rsidR="0079507F" w:rsidRPr="00AE5EA4">
              <w:rPr>
                <w:rFonts w:ascii="Arial" w:hAnsi="Arial"/>
                <w:szCs w:val="22"/>
              </w:rPr>
              <w:t>Distilled water……</w:t>
            </w:r>
            <w:r w:rsidR="00EC1CAE" w:rsidRPr="00AE5EA4">
              <w:rPr>
                <w:rFonts w:ascii="Arial" w:hAnsi="Arial"/>
                <w:szCs w:val="22"/>
              </w:rPr>
              <w:t>.</w:t>
            </w:r>
            <w:r w:rsidR="0079507F" w:rsidRPr="00AE5EA4">
              <w:rPr>
                <w:rFonts w:ascii="Arial" w:hAnsi="Arial"/>
                <w:szCs w:val="22"/>
              </w:rPr>
              <w:t xml:space="preserve">……..….10.0 mL                                       </w:t>
            </w:r>
            <w:r w:rsidRPr="00AE5EA4">
              <w:rPr>
                <w:rFonts w:ascii="Arial" w:hAnsi="Arial"/>
                <w:szCs w:val="22"/>
              </w:rPr>
              <w:t xml:space="preserve">   </w:t>
            </w:r>
          </w:p>
          <w:p w:rsidR="002C45B1" w:rsidRPr="00AE5EA4" w:rsidRDefault="002C45B1">
            <w:pPr>
              <w:rPr>
                <w:rFonts w:ascii="Arial" w:hAnsi="Arial"/>
                <w:szCs w:val="22"/>
              </w:rPr>
            </w:pPr>
          </w:p>
          <w:p w:rsidR="007B00BD" w:rsidRPr="00AE5EA4" w:rsidRDefault="00EC1CAE">
            <w:pPr>
              <w:rPr>
                <w:rFonts w:ascii="Arial" w:hAnsi="Arial"/>
                <w:szCs w:val="22"/>
              </w:rPr>
            </w:pPr>
            <w:r w:rsidRPr="00AE5EA4">
              <w:rPr>
                <w:rFonts w:ascii="Arial" w:hAnsi="Arial"/>
                <w:b/>
                <w:szCs w:val="22"/>
              </w:rPr>
              <w:t xml:space="preserve">INCUBATION   REAGENT      </w:t>
            </w:r>
            <w:r w:rsidR="00A85450" w:rsidRPr="00AE5EA4">
              <w:rPr>
                <w:rFonts w:ascii="Arial" w:hAnsi="Arial"/>
                <w:b/>
                <w:szCs w:val="22"/>
              </w:rPr>
              <w:t xml:space="preserve">                    </w:t>
            </w:r>
          </w:p>
          <w:p w:rsidR="000D2CCB" w:rsidRPr="00AE5EA4" w:rsidRDefault="00352E58" w:rsidP="00352E58">
            <w:pPr>
              <w:ind w:left="360"/>
              <w:rPr>
                <w:rFonts w:ascii="Arial" w:hAnsi="Arial"/>
                <w:szCs w:val="22"/>
              </w:rPr>
            </w:pPr>
            <w:r w:rsidRPr="00AE5EA4">
              <w:rPr>
                <w:rFonts w:ascii="Arial" w:hAnsi="Arial"/>
                <w:szCs w:val="22"/>
              </w:rPr>
              <w:t>E</w:t>
            </w:r>
            <w:r w:rsidR="000D2CCB" w:rsidRPr="00AE5EA4">
              <w:rPr>
                <w:rFonts w:ascii="Arial" w:hAnsi="Arial"/>
                <w:szCs w:val="22"/>
              </w:rPr>
              <w:t>thyl Alcohol,</w:t>
            </w:r>
            <w:r w:rsidRPr="00AE5EA4">
              <w:rPr>
                <w:rFonts w:ascii="Arial" w:hAnsi="Arial"/>
                <w:szCs w:val="22"/>
              </w:rPr>
              <w:t xml:space="preserve"> </w:t>
            </w:r>
            <w:r w:rsidR="000D2CCB" w:rsidRPr="00AE5EA4">
              <w:rPr>
                <w:rFonts w:ascii="Arial" w:hAnsi="Arial"/>
                <w:szCs w:val="22"/>
              </w:rPr>
              <w:t>30%…</w:t>
            </w:r>
            <w:r w:rsidRPr="00AE5EA4">
              <w:rPr>
                <w:rFonts w:ascii="Arial" w:hAnsi="Arial"/>
                <w:szCs w:val="22"/>
              </w:rPr>
              <w:t>……………</w:t>
            </w:r>
            <w:r w:rsidR="000D2CCB" w:rsidRPr="00AE5EA4">
              <w:rPr>
                <w:rFonts w:ascii="Arial" w:hAnsi="Arial"/>
                <w:szCs w:val="22"/>
              </w:rPr>
              <w:t>…</w:t>
            </w:r>
            <w:r w:rsidR="003E373A" w:rsidRPr="00AE5EA4">
              <w:rPr>
                <w:rFonts w:ascii="Arial" w:hAnsi="Arial"/>
                <w:szCs w:val="22"/>
              </w:rPr>
              <w:t>.</w:t>
            </w:r>
            <w:r w:rsidR="00FE413B" w:rsidRPr="00AE5EA4">
              <w:rPr>
                <w:rFonts w:ascii="Arial" w:hAnsi="Arial"/>
                <w:szCs w:val="22"/>
              </w:rPr>
              <w:t>…....100.0mL</w:t>
            </w:r>
          </w:p>
          <w:p w:rsidR="000D2CCB" w:rsidRPr="00AE5EA4" w:rsidRDefault="000D2CCB" w:rsidP="00352E58">
            <w:pPr>
              <w:ind w:left="360"/>
              <w:rPr>
                <w:rFonts w:ascii="Arial" w:hAnsi="Arial"/>
                <w:szCs w:val="22"/>
              </w:rPr>
            </w:pPr>
            <w:r w:rsidRPr="00AE5EA4">
              <w:rPr>
                <w:rFonts w:ascii="Arial" w:hAnsi="Arial"/>
                <w:szCs w:val="22"/>
              </w:rPr>
              <w:t>Benzidin</w:t>
            </w:r>
            <w:r w:rsidR="00352E58" w:rsidRPr="00AE5EA4">
              <w:rPr>
                <w:rFonts w:ascii="Arial" w:hAnsi="Arial"/>
                <w:szCs w:val="22"/>
              </w:rPr>
              <w:t>e Dihydrochloride ………</w:t>
            </w:r>
            <w:r w:rsidR="00FE413B" w:rsidRPr="00AE5EA4">
              <w:rPr>
                <w:rFonts w:ascii="Arial" w:hAnsi="Arial"/>
                <w:szCs w:val="22"/>
              </w:rPr>
              <w:t>……..</w:t>
            </w:r>
            <w:r w:rsidRPr="00AE5EA4">
              <w:rPr>
                <w:rFonts w:ascii="Arial" w:hAnsi="Arial"/>
                <w:szCs w:val="22"/>
              </w:rPr>
              <w:t>0.3 gm</w:t>
            </w:r>
          </w:p>
          <w:p w:rsidR="000D2CCB" w:rsidRPr="00AE5EA4" w:rsidRDefault="000D2CCB" w:rsidP="00352E58">
            <w:pPr>
              <w:ind w:left="360"/>
              <w:rPr>
                <w:rFonts w:ascii="Arial" w:hAnsi="Arial"/>
                <w:szCs w:val="22"/>
              </w:rPr>
            </w:pPr>
            <w:r w:rsidRPr="00AE5EA4">
              <w:rPr>
                <w:rFonts w:ascii="Arial" w:hAnsi="Arial"/>
                <w:szCs w:val="22"/>
              </w:rPr>
              <w:t>Zinc Sulfate, 0.132 M………</w:t>
            </w:r>
            <w:r w:rsidR="00352E58" w:rsidRPr="00AE5EA4">
              <w:rPr>
                <w:rFonts w:ascii="Arial" w:hAnsi="Arial"/>
                <w:szCs w:val="22"/>
              </w:rPr>
              <w:t>…………….</w:t>
            </w:r>
            <w:r w:rsidR="00FE413B" w:rsidRPr="00AE5EA4">
              <w:rPr>
                <w:rFonts w:ascii="Arial" w:hAnsi="Arial"/>
                <w:szCs w:val="22"/>
              </w:rPr>
              <w:t>1.0 mL</w:t>
            </w:r>
          </w:p>
          <w:p w:rsidR="000D2CCB" w:rsidRPr="00AE5EA4" w:rsidRDefault="000D2CCB">
            <w:pPr>
              <w:ind w:left="720"/>
              <w:rPr>
                <w:rFonts w:ascii="Arial" w:hAnsi="Arial"/>
                <w:szCs w:val="22"/>
              </w:rPr>
            </w:pPr>
          </w:p>
          <w:p w:rsidR="000D2CCB" w:rsidRPr="00AE5EA4" w:rsidRDefault="000D2CCB" w:rsidP="00352E58">
            <w:pPr>
              <w:ind w:left="360"/>
              <w:rPr>
                <w:rFonts w:ascii="Arial" w:hAnsi="Arial"/>
                <w:szCs w:val="22"/>
              </w:rPr>
            </w:pPr>
            <w:r w:rsidRPr="00AE5EA4">
              <w:rPr>
                <w:rFonts w:ascii="Arial" w:hAnsi="Arial"/>
                <w:szCs w:val="22"/>
              </w:rPr>
              <w:t>So</w:t>
            </w:r>
            <w:r w:rsidR="00352E58" w:rsidRPr="00AE5EA4">
              <w:rPr>
                <w:rFonts w:ascii="Arial" w:hAnsi="Arial"/>
                <w:szCs w:val="22"/>
              </w:rPr>
              <w:t>dium Acetate ………………….</w:t>
            </w:r>
            <w:r w:rsidRPr="00AE5EA4">
              <w:rPr>
                <w:rFonts w:ascii="Arial" w:hAnsi="Arial"/>
                <w:szCs w:val="22"/>
              </w:rPr>
              <w:t>……….1.0 gm</w:t>
            </w:r>
          </w:p>
          <w:p w:rsidR="000D2CCB" w:rsidRPr="00AE5EA4" w:rsidRDefault="000D2CCB" w:rsidP="00352E58">
            <w:pPr>
              <w:ind w:left="360"/>
              <w:rPr>
                <w:rFonts w:ascii="Arial" w:hAnsi="Arial"/>
                <w:szCs w:val="22"/>
              </w:rPr>
            </w:pPr>
            <w:r w:rsidRPr="00AE5EA4">
              <w:rPr>
                <w:rFonts w:ascii="Arial" w:hAnsi="Arial"/>
                <w:szCs w:val="22"/>
              </w:rPr>
              <w:t xml:space="preserve">Hydrogen </w:t>
            </w:r>
            <w:r w:rsidR="00352E58" w:rsidRPr="00AE5EA4">
              <w:rPr>
                <w:rFonts w:ascii="Arial" w:hAnsi="Arial"/>
                <w:szCs w:val="22"/>
              </w:rPr>
              <w:t>Peroxide, 3% …………</w:t>
            </w:r>
            <w:r w:rsidR="00FE413B" w:rsidRPr="00AE5EA4">
              <w:rPr>
                <w:rFonts w:ascii="Arial" w:hAnsi="Arial"/>
                <w:szCs w:val="22"/>
              </w:rPr>
              <w:t>………</w:t>
            </w:r>
            <w:r w:rsidRPr="00AE5EA4">
              <w:rPr>
                <w:rFonts w:ascii="Arial" w:hAnsi="Arial"/>
                <w:szCs w:val="22"/>
              </w:rPr>
              <w:t>0.7 m</w:t>
            </w:r>
            <w:r w:rsidR="00FE413B" w:rsidRPr="00AE5EA4">
              <w:rPr>
                <w:rFonts w:ascii="Arial" w:hAnsi="Arial"/>
                <w:szCs w:val="22"/>
              </w:rPr>
              <w:t>L</w:t>
            </w:r>
          </w:p>
          <w:p w:rsidR="000D2CCB" w:rsidRPr="00AE5EA4" w:rsidRDefault="000D2CCB" w:rsidP="000E68E2">
            <w:pPr>
              <w:ind w:left="360"/>
              <w:rPr>
                <w:rFonts w:ascii="Arial" w:hAnsi="Arial"/>
                <w:szCs w:val="22"/>
              </w:rPr>
            </w:pPr>
            <w:r w:rsidRPr="00AE5EA4">
              <w:rPr>
                <w:rFonts w:ascii="Arial" w:hAnsi="Arial"/>
                <w:szCs w:val="22"/>
              </w:rPr>
              <w:t>Sodium H</w:t>
            </w:r>
            <w:r w:rsidR="000E68E2" w:rsidRPr="00AE5EA4">
              <w:rPr>
                <w:rFonts w:ascii="Arial" w:hAnsi="Arial"/>
                <w:szCs w:val="22"/>
              </w:rPr>
              <w:t>ydroxide, 1N ……..</w:t>
            </w:r>
            <w:r w:rsidRPr="00AE5EA4">
              <w:rPr>
                <w:rFonts w:ascii="Arial" w:hAnsi="Arial"/>
                <w:szCs w:val="22"/>
              </w:rPr>
              <w:t>…</w:t>
            </w:r>
            <w:r w:rsidR="000E68E2" w:rsidRPr="00AE5EA4">
              <w:rPr>
                <w:rFonts w:ascii="Arial" w:hAnsi="Arial"/>
                <w:szCs w:val="22"/>
              </w:rPr>
              <w:t>…</w:t>
            </w:r>
            <w:r w:rsidR="00FE413B" w:rsidRPr="00AE5EA4">
              <w:rPr>
                <w:rFonts w:ascii="Arial" w:hAnsi="Arial"/>
                <w:szCs w:val="22"/>
              </w:rPr>
              <w:t>…........1.5 mL</w:t>
            </w:r>
          </w:p>
          <w:p w:rsidR="000E68E2" w:rsidRPr="00AE5EA4" w:rsidRDefault="000E68E2" w:rsidP="000E68E2">
            <w:pPr>
              <w:ind w:left="360"/>
              <w:rPr>
                <w:rFonts w:ascii="Arial" w:hAnsi="Arial"/>
                <w:szCs w:val="22"/>
              </w:rPr>
            </w:pPr>
          </w:p>
          <w:p w:rsidR="000D2CCB" w:rsidRPr="00AE5EA4" w:rsidRDefault="000E68E2" w:rsidP="000E68E2">
            <w:pPr>
              <w:ind w:left="360"/>
              <w:rPr>
                <w:rFonts w:ascii="Arial" w:hAnsi="Arial"/>
                <w:szCs w:val="22"/>
              </w:rPr>
            </w:pPr>
            <w:r w:rsidRPr="00AE5EA4">
              <w:rPr>
                <w:rFonts w:ascii="Arial" w:hAnsi="Arial"/>
                <w:szCs w:val="22"/>
              </w:rPr>
              <w:t>Safranin O ………………………..</w:t>
            </w:r>
            <w:r w:rsidR="000D2CCB" w:rsidRPr="00AE5EA4">
              <w:rPr>
                <w:rFonts w:ascii="Arial" w:hAnsi="Arial"/>
                <w:szCs w:val="22"/>
              </w:rPr>
              <w:t>………..0.2 gm</w:t>
            </w:r>
          </w:p>
          <w:p w:rsidR="00A212C1" w:rsidRPr="00AE5EA4" w:rsidRDefault="00A212C1" w:rsidP="000E68E2">
            <w:pPr>
              <w:ind w:left="360"/>
              <w:rPr>
                <w:rFonts w:ascii="Arial" w:hAnsi="Arial"/>
                <w:szCs w:val="22"/>
              </w:rPr>
            </w:pPr>
          </w:p>
          <w:p w:rsidR="00FE413B" w:rsidRPr="00AE5EA4" w:rsidRDefault="00FE413B" w:rsidP="00FE413B">
            <w:pPr>
              <w:pStyle w:val="BodyText"/>
              <w:jc w:val="left"/>
              <w:rPr>
                <w:rFonts w:ascii="Arial" w:hAnsi="Arial" w:cs="Arial"/>
                <w:szCs w:val="22"/>
              </w:rPr>
            </w:pPr>
            <w:r w:rsidRPr="00AE5EA4">
              <w:rPr>
                <w:rFonts w:ascii="Arial" w:hAnsi="Arial" w:cs="Arial"/>
                <w:szCs w:val="22"/>
              </w:rPr>
              <w:t xml:space="preserve">Prepare all reagents separately and prior to starting Incubation preparation.   The reagents should be added in the order listed, mixing well with each addition. </w:t>
            </w:r>
          </w:p>
          <w:p w:rsidR="00FE413B" w:rsidRPr="00AE5EA4" w:rsidRDefault="00FE413B" w:rsidP="00FE413B">
            <w:pPr>
              <w:pStyle w:val="BodyText"/>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Carefully weigh out the Benzidine Dihydrochl</w:t>
            </w:r>
            <w:r w:rsidR="00E56D8C" w:rsidRPr="00AE5EA4">
              <w:rPr>
                <w:rFonts w:ascii="Arial" w:hAnsi="Arial" w:cs="Arial"/>
                <w:szCs w:val="22"/>
              </w:rPr>
              <w:t>oride and place into a</w:t>
            </w:r>
            <w:r w:rsidRPr="00AE5EA4">
              <w:rPr>
                <w:rFonts w:ascii="Arial" w:hAnsi="Arial" w:cs="Arial"/>
                <w:szCs w:val="22"/>
              </w:rPr>
              <w:t xml:space="preserve"> flask for the mixing process.  </w:t>
            </w:r>
          </w:p>
          <w:p w:rsidR="00FE413B" w:rsidRPr="00AE5EA4" w:rsidRDefault="00FE413B" w:rsidP="00FE413B">
            <w:pPr>
              <w:pStyle w:val="BodyText"/>
              <w:ind w:left="720"/>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Add the 100 mL</w:t>
            </w:r>
            <w:r w:rsidR="00E56D8C" w:rsidRPr="00AE5EA4">
              <w:rPr>
                <w:rFonts w:ascii="Arial" w:hAnsi="Arial" w:cs="Arial"/>
                <w:szCs w:val="22"/>
              </w:rPr>
              <w:t xml:space="preserve"> of </w:t>
            </w:r>
            <w:r w:rsidRPr="00AE5EA4">
              <w:rPr>
                <w:rFonts w:ascii="Arial" w:hAnsi="Arial" w:cs="Arial"/>
                <w:szCs w:val="22"/>
              </w:rPr>
              <w:t>Ethyl Alcohol</w:t>
            </w:r>
            <w:r w:rsidR="00E56D8C" w:rsidRPr="00AE5EA4">
              <w:rPr>
                <w:rFonts w:ascii="Arial" w:hAnsi="Arial" w:cs="Arial"/>
                <w:szCs w:val="22"/>
              </w:rPr>
              <w:t>, 30%</w:t>
            </w:r>
            <w:r w:rsidRPr="00AE5EA4">
              <w:rPr>
                <w:rFonts w:ascii="Arial" w:hAnsi="Arial" w:cs="Arial"/>
                <w:szCs w:val="22"/>
              </w:rPr>
              <w:t xml:space="preserve"> slowly. Cover the flask with Parafilm before mixing.</w:t>
            </w:r>
          </w:p>
          <w:p w:rsidR="00FE413B" w:rsidRPr="00AE5EA4" w:rsidRDefault="00FE413B" w:rsidP="00FE413B">
            <w:pPr>
              <w:pStyle w:val="BodyText"/>
              <w:jc w:val="left"/>
              <w:rPr>
                <w:rFonts w:ascii="Arial" w:hAnsi="Arial" w:cs="Arial"/>
                <w:szCs w:val="22"/>
              </w:rPr>
            </w:pPr>
            <w:r w:rsidRPr="00AE5EA4">
              <w:rPr>
                <w:rFonts w:ascii="Arial" w:hAnsi="Arial" w:cs="Arial"/>
                <w:szCs w:val="22"/>
              </w:rPr>
              <w:t xml:space="preserve">               The benzidine salt may contain a small amount of inert residue, which will not go into solution.</w:t>
            </w:r>
          </w:p>
          <w:p w:rsidR="00FE413B" w:rsidRPr="00AE5EA4" w:rsidRDefault="00FE413B" w:rsidP="00FE413B">
            <w:pPr>
              <w:pStyle w:val="BodyText"/>
              <w:jc w:val="left"/>
              <w:rPr>
                <w:rFonts w:ascii="Arial" w:hAnsi="Arial" w:cs="Arial"/>
                <w:szCs w:val="22"/>
              </w:rPr>
            </w:pPr>
            <w:r w:rsidRPr="00AE5EA4">
              <w:rPr>
                <w:rFonts w:ascii="Arial" w:hAnsi="Arial" w:cs="Arial"/>
                <w:szCs w:val="22"/>
              </w:rPr>
              <w:t xml:space="preserve"> </w:t>
            </w: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 xml:space="preserve">Add 1.0 mL of Zinc Sulfate.  Precipitate forms upon addition of the zinc sulfate but will dissolve upon the addition of the remaining reagents. </w:t>
            </w:r>
          </w:p>
          <w:p w:rsidR="00FE413B" w:rsidRPr="00AE5EA4" w:rsidRDefault="00FE413B" w:rsidP="00FE413B">
            <w:pPr>
              <w:pStyle w:val="BodyText"/>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Add 1.0 gm of Sodium Acetate.</w:t>
            </w:r>
          </w:p>
          <w:p w:rsidR="00FE413B" w:rsidRPr="00AE5EA4" w:rsidRDefault="00FE413B" w:rsidP="00FE413B">
            <w:pPr>
              <w:pStyle w:val="BodyText"/>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Add 0.7 mL of Hydrogen Peroxide</w:t>
            </w:r>
            <w:r w:rsidR="00E56D8C" w:rsidRPr="00AE5EA4">
              <w:rPr>
                <w:rFonts w:ascii="Arial" w:hAnsi="Arial" w:cs="Arial"/>
                <w:szCs w:val="22"/>
              </w:rPr>
              <w:t>, 3%</w:t>
            </w:r>
            <w:r w:rsidRPr="00AE5EA4">
              <w:rPr>
                <w:rFonts w:ascii="Arial" w:hAnsi="Arial" w:cs="Arial"/>
                <w:szCs w:val="22"/>
              </w:rPr>
              <w:t>.</w:t>
            </w:r>
          </w:p>
          <w:p w:rsidR="00FE413B" w:rsidRPr="00AE5EA4" w:rsidRDefault="00FE413B" w:rsidP="00FE413B">
            <w:pPr>
              <w:pStyle w:val="BodyText"/>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C</w:t>
            </w:r>
            <w:r w:rsidR="00EC1CAE" w:rsidRPr="00AE5EA4">
              <w:rPr>
                <w:rFonts w:ascii="Arial" w:hAnsi="Arial" w:cs="Arial"/>
                <w:szCs w:val="22"/>
              </w:rPr>
              <w:t>heck the pH of the reagent.  Start to add</w:t>
            </w:r>
            <w:r w:rsidRPr="00AE5EA4">
              <w:rPr>
                <w:rFonts w:ascii="Arial" w:hAnsi="Arial" w:cs="Arial"/>
                <w:szCs w:val="22"/>
              </w:rPr>
              <w:t xml:space="preserve"> Sodium Hydroxide drop by drop until the pH </w:t>
            </w:r>
            <w:r w:rsidR="00E56D8C" w:rsidRPr="00AE5EA4">
              <w:rPr>
                <w:rFonts w:ascii="Arial" w:hAnsi="Arial" w:cs="Arial"/>
                <w:szCs w:val="22"/>
              </w:rPr>
              <w:t>is 5.5-6.5</w:t>
            </w:r>
            <w:r w:rsidRPr="00AE5EA4">
              <w:rPr>
                <w:rFonts w:ascii="Arial" w:hAnsi="Arial" w:cs="Arial"/>
                <w:szCs w:val="22"/>
              </w:rPr>
              <w:t xml:space="preserve">. The full 1.5 mL is usually not needed. </w:t>
            </w:r>
          </w:p>
          <w:p w:rsidR="00FE413B" w:rsidRPr="00AE5EA4" w:rsidRDefault="00FE413B" w:rsidP="00FE413B">
            <w:pPr>
              <w:pStyle w:val="BodyText"/>
              <w:ind w:left="720"/>
              <w:jc w:val="left"/>
              <w:rPr>
                <w:rFonts w:ascii="Arial" w:hAnsi="Arial" w:cs="Arial"/>
                <w:szCs w:val="22"/>
              </w:rPr>
            </w:pPr>
          </w:p>
          <w:p w:rsidR="00FE413B" w:rsidRPr="00AE5EA4" w:rsidRDefault="00FE413B" w:rsidP="00FE413B">
            <w:pPr>
              <w:pStyle w:val="BodyText"/>
              <w:numPr>
                <w:ilvl w:val="0"/>
                <w:numId w:val="42"/>
              </w:numPr>
              <w:jc w:val="left"/>
              <w:rPr>
                <w:rFonts w:ascii="Arial" w:hAnsi="Arial" w:cs="Arial"/>
                <w:szCs w:val="22"/>
              </w:rPr>
            </w:pPr>
            <w:r w:rsidRPr="00AE5EA4">
              <w:rPr>
                <w:rFonts w:ascii="Arial" w:hAnsi="Arial" w:cs="Arial"/>
                <w:szCs w:val="22"/>
              </w:rPr>
              <w:t>After pH-ing the solution</w:t>
            </w:r>
            <w:r w:rsidR="00EC1CAE" w:rsidRPr="00AE5EA4">
              <w:rPr>
                <w:rFonts w:ascii="Arial" w:hAnsi="Arial" w:cs="Arial"/>
                <w:szCs w:val="22"/>
              </w:rPr>
              <w:t xml:space="preserve"> with a test strip</w:t>
            </w:r>
            <w:r w:rsidRPr="00AE5EA4">
              <w:rPr>
                <w:rFonts w:ascii="Arial" w:hAnsi="Arial" w:cs="Arial"/>
                <w:szCs w:val="22"/>
              </w:rPr>
              <w:t>, add 0.2 gm of Safranin O and filter the solution into a storage container. This incubation reagent is stable up to 6 months.</w:t>
            </w:r>
          </w:p>
          <w:p w:rsidR="00FE413B" w:rsidRPr="00AE5EA4" w:rsidRDefault="00FE413B" w:rsidP="00FE413B">
            <w:pPr>
              <w:pStyle w:val="BodyText"/>
              <w:ind w:left="720"/>
              <w:jc w:val="left"/>
              <w:rPr>
                <w:rFonts w:ascii="Arial" w:hAnsi="Arial" w:cs="Arial"/>
                <w:szCs w:val="22"/>
              </w:rPr>
            </w:pPr>
            <w:r w:rsidRPr="00AE5EA4">
              <w:rPr>
                <w:rFonts w:ascii="Arial" w:hAnsi="Arial" w:cs="Arial"/>
                <w:szCs w:val="22"/>
              </w:rPr>
              <w:t>When staining slides, use staining rack and disposable pipettes. Collect ALL stain waste in labeled satellite Hazardous Waste Container.</w:t>
            </w:r>
          </w:p>
          <w:p w:rsidR="00A212C1" w:rsidRPr="00AE5EA4" w:rsidRDefault="00A212C1" w:rsidP="000E68E2">
            <w:pPr>
              <w:ind w:left="360"/>
              <w:rPr>
                <w:rFonts w:ascii="Arial" w:hAnsi="Arial"/>
                <w:szCs w:val="22"/>
              </w:rPr>
            </w:pPr>
          </w:p>
          <w:p w:rsidR="000D2CCB" w:rsidRPr="00AE5EA4" w:rsidRDefault="000D2CCB">
            <w:pPr>
              <w:rPr>
                <w:rFonts w:ascii="Arial" w:hAnsi="Arial" w:cs="Arial"/>
                <w:szCs w:val="22"/>
              </w:rPr>
            </w:pPr>
          </w:p>
        </w:tc>
      </w:tr>
      <w:tr w:rsidR="000D2CCB">
        <w:tc>
          <w:tcPr>
            <w:tcW w:w="1800" w:type="dxa"/>
          </w:tcPr>
          <w:p w:rsidR="000D2CCB" w:rsidRDefault="000D2CCB">
            <w:pPr>
              <w:rPr>
                <w:rFonts w:ascii="Arial" w:hAnsi="Arial" w:cs="Arial"/>
                <w:sz w:val="20"/>
              </w:rPr>
            </w:pPr>
            <w:r>
              <w:rPr>
                <w:rFonts w:ascii="Arial" w:hAnsi="Arial" w:cs="Arial"/>
                <w:b/>
                <w:color w:val="0000FF"/>
                <w:sz w:val="20"/>
              </w:rPr>
              <w:lastRenderedPageBreak/>
              <w:t>Procedure</w:t>
            </w:r>
          </w:p>
        </w:tc>
        <w:tc>
          <w:tcPr>
            <w:tcW w:w="9360" w:type="dxa"/>
            <w:gridSpan w:val="3"/>
          </w:tcPr>
          <w:p w:rsidR="000D2CCB" w:rsidRPr="00AE5EA4" w:rsidRDefault="000D2CCB">
            <w:pPr>
              <w:rPr>
                <w:rFonts w:ascii="Arial" w:hAnsi="Arial" w:cs="Arial"/>
                <w:szCs w:val="22"/>
              </w:rPr>
            </w:pPr>
          </w:p>
        </w:tc>
      </w:tr>
      <w:tr w:rsidR="000D2CCB">
        <w:trPr>
          <w:cantSplit/>
        </w:trPr>
        <w:tc>
          <w:tcPr>
            <w:tcW w:w="1800" w:type="dxa"/>
          </w:tcPr>
          <w:p w:rsidR="000D2CCB" w:rsidRDefault="000D2CCB">
            <w:pPr>
              <w:rPr>
                <w:rFonts w:ascii="Arial" w:hAnsi="Arial" w:cs="Arial"/>
                <w:b/>
                <w:sz w:val="20"/>
              </w:rPr>
            </w:pPr>
          </w:p>
        </w:tc>
        <w:tc>
          <w:tcPr>
            <w:tcW w:w="1080" w:type="dxa"/>
          </w:tcPr>
          <w:p w:rsidR="000D2CCB" w:rsidRPr="00AE5EA4" w:rsidRDefault="000D2CCB">
            <w:pPr>
              <w:rPr>
                <w:rFonts w:ascii="Arial" w:hAnsi="Arial" w:cs="Arial"/>
                <w:b/>
                <w:bCs/>
                <w:szCs w:val="22"/>
              </w:rPr>
            </w:pPr>
            <w:r w:rsidRPr="00AE5EA4">
              <w:rPr>
                <w:rFonts w:ascii="Arial" w:hAnsi="Arial" w:cs="Arial"/>
                <w:b/>
                <w:bCs/>
                <w:szCs w:val="22"/>
              </w:rPr>
              <w:t>Step</w:t>
            </w:r>
          </w:p>
        </w:tc>
        <w:tc>
          <w:tcPr>
            <w:tcW w:w="8280" w:type="dxa"/>
            <w:gridSpan w:val="2"/>
          </w:tcPr>
          <w:p w:rsidR="000D2CCB" w:rsidRPr="00AE5EA4" w:rsidRDefault="000D2CCB">
            <w:pPr>
              <w:rPr>
                <w:rFonts w:ascii="Arial" w:hAnsi="Arial" w:cs="Arial"/>
                <w:b/>
                <w:bCs/>
                <w:szCs w:val="22"/>
              </w:rPr>
            </w:pPr>
            <w:r w:rsidRPr="00AE5EA4">
              <w:rPr>
                <w:rFonts w:ascii="Arial" w:hAnsi="Arial" w:cs="Arial"/>
                <w:b/>
                <w:bCs/>
                <w:szCs w:val="22"/>
              </w:rPr>
              <w:t>Action</w:t>
            </w:r>
          </w:p>
          <w:p w:rsidR="000D2CCB" w:rsidRPr="00AE5EA4" w:rsidRDefault="000D2CCB">
            <w:pPr>
              <w:rPr>
                <w:rFonts w:ascii="Arial" w:hAnsi="Arial" w:cs="Arial"/>
                <w:b/>
                <w:bCs/>
                <w:szCs w:val="22"/>
              </w:rPr>
            </w:pPr>
          </w:p>
        </w:tc>
      </w:tr>
      <w:tr w:rsidR="000D2CCB">
        <w:trPr>
          <w:cantSplit/>
        </w:trPr>
        <w:tc>
          <w:tcPr>
            <w:tcW w:w="1800" w:type="dxa"/>
          </w:tcPr>
          <w:p w:rsidR="000D2CCB" w:rsidRDefault="000D2CCB">
            <w:pPr>
              <w:rPr>
                <w:rFonts w:ascii="Arial" w:hAnsi="Arial" w:cs="Arial"/>
                <w:b/>
                <w:sz w:val="20"/>
              </w:rPr>
            </w:pPr>
          </w:p>
        </w:tc>
        <w:tc>
          <w:tcPr>
            <w:tcW w:w="1080" w:type="dxa"/>
          </w:tcPr>
          <w:p w:rsidR="000D2CCB" w:rsidRPr="00AE5EA4" w:rsidRDefault="000D2CCB">
            <w:pPr>
              <w:jc w:val="center"/>
              <w:rPr>
                <w:rFonts w:ascii="Arial" w:hAnsi="Arial" w:cs="Arial"/>
                <w:szCs w:val="22"/>
              </w:rPr>
            </w:pPr>
            <w:r w:rsidRPr="00AE5EA4">
              <w:rPr>
                <w:rFonts w:ascii="Arial" w:hAnsi="Arial" w:cs="Arial"/>
                <w:szCs w:val="22"/>
              </w:rPr>
              <w:t>1</w:t>
            </w:r>
          </w:p>
        </w:tc>
        <w:tc>
          <w:tcPr>
            <w:tcW w:w="8280" w:type="dxa"/>
            <w:gridSpan w:val="2"/>
          </w:tcPr>
          <w:p w:rsidR="000D2CCB" w:rsidRPr="00AE5EA4" w:rsidRDefault="002C45B1">
            <w:pPr>
              <w:pStyle w:val="BodyText"/>
              <w:jc w:val="left"/>
              <w:rPr>
                <w:rFonts w:ascii="Arial" w:hAnsi="Arial" w:cs="Arial"/>
                <w:szCs w:val="22"/>
              </w:rPr>
            </w:pPr>
            <w:r w:rsidRPr="00AE5EA4">
              <w:rPr>
                <w:rFonts w:ascii="Arial" w:hAnsi="Arial" w:cs="Arial"/>
                <w:szCs w:val="22"/>
              </w:rPr>
              <w:t xml:space="preserve">Fix air dried smears in freshly prepared </w:t>
            </w:r>
            <w:r w:rsidR="00870F44" w:rsidRPr="00AE5EA4">
              <w:rPr>
                <w:rFonts w:ascii="Arial" w:hAnsi="Arial" w:cs="Arial"/>
                <w:szCs w:val="22"/>
              </w:rPr>
              <w:t>Formal-Ethanol</w:t>
            </w:r>
            <w:r w:rsidRPr="00AE5EA4">
              <w:rPr>
                <w:rFonts w:ascii="Arial" w:hAnsi="Arial" w:cs="Arial"/>
                <w:szCs w:val="22"/>
              </w:rPr>
              <w:t>, 10%</w:t>
            </w:r>
            <w:r w:rsidR="00870F44" w:rsidRPr="00AE5EA4">
              <w:rPr>
                <w:rFonts w:ascii="Arial" w:hAnsi="Arial" w:cs="Arial"/>
                <w:szCs w:val="22"/>
              </w:rPr>
              <w:t>…….</w:t>
            </w:r>
            <w:r w:rsidR="000D2CCB" w:rsidRPr="00AE5EA4">
              <w:rPr>
                <w:rFonts w:ascii="Arial" w:hAnsi="Arial" w:cs="Arial"/>
                <w:szCs w:val="22"/>
              </w:rPr>
              <w:t>………</w:t>
            </w:r>
            <w:r w:rsidR="00870F44" w:rsidRPr="00AE5EA4">
              <w:rPr>
                <w:rFonts w:ascii="Arial" w:hAnsi="Arial" w:cs="Arial"/>
                <w:b/>
                <w:szCs w:val="22"/>
              </w:rPr>
              <w:t>45</w:t>
            </w:r>
            <w:r w:rsidRPr="00AE5EA4">
              <w:rPr>
                <w:rFonts w:ascii="Arial" w:hAnsi="Arial" w:cs="Arial"/>
                <w:b/>
                <w:szCs w:val="22"/>
              </w:rPr>
              <w:t>-60</w:t>
            </w:r>
            <w:r w:rsidRPr="00AE5EA4">
              <w:rPr>
                <w:rFonts w:ascii="Arial" w:hAnsi="Arial" w:cs="Arial"/>
                <w:szCs w:val="22"/>
              </w:rPr>
              <w:t xml:space="preserve"> seconds</w:t>
            </w:r>
          </w:p>
          <w:p w:rsidR="000D2CCB" w:rsidRPr="00AE5EA4" w:rsidRDefault="000D2CCB">
            <w:pPr>
              <w:rPr>
                <w:rFonts w:ascii="Arial" w:hAnsi="Arial" w:cs="Arial"/>
                <w:szCs w:val="22"/>
              </w:rPr>
            </w:pPr>
          </w:p>
        </w:tc>
      </w:tr>
      <w:tr w:rsidR="000D2CCB">
        <w:trPr>
          <w:cantSplit/>
        </w:trPr>
        <w:tc>
          <w:tcPr>
            <w:tcW w:w="1800" w:type="dxa"/>
          </w:tcPr>
          <w:p w:rsidR="000D2CCB" w:rsidRDefault="000D2CCB">
            <w:pPr>
              <w:rPr>
                <w:rFonts w:ascii="Arial" w:hAnsi="Arial" w:cs="Arial"/>
                <w:b/>
                <w:sz w:val="20"/>
              </w:rPr>
            </w:pPr>
          </w:p>
        </w:tc>
        <w:tc>
          <w:tcPr>
            <w:tcW w:w="1080" w:type="dxa"/>
          </w:tcPr>
          <w:p w:rsidR="000D2CCB" w:rsidRPr="00AE5EA4" w:rsidRDefault="000D2CCB">
            <w:pPr>
              <w:jc w:val="center"/>
              <w:rPr>
                <w:rFonts w:ascii="Arial" w:hAnsi="Arial" w:cs="Arial"/>
                <w:szCs w:val="22"/>
              </w:rPr>
            </w:pPr>
            <w:r w:rsidRPr="00AE5EA4">
              <w:rPr>
                <w:rFonts w:ascii="Arial" w:hAnsi="Arial" w:cs="Arial"/>
                <w:szCs w:val="22"/>
              </w:rPr>
              <w:t>2</w:t>
            </w:r>
          </w:p>
        </w:tc>
        <w:tc>
          <w:tcPr>
            <w:tcW w:w="8280" w:type="dxa"/>
            <w:gridSpan w:val="2"/>
          </w:tcPr>
          <w:p w:rsidR="0027441B" w:rsidRPr="00AE5EA4" w:rsidRDefault="00A31D20">
            <w:pPr>
              <w:jc w:val="left"/>
              <w:rPr>
                <w:rFonts w:ascii="Arial" w:hAnsi="Arial"/>
                <w:szCs w:val="22"/>
              </w:rPr>
            </w:pPr>
            <w:r w:rsidRPr="00AE5EA4">
              <w:rPr>
                <w:rFonts w:ascii="Arial" w:hAnsi="Arial"/>
                <w:szCs w:val="22"/>
              </w:rPr>
              <w:t>Wash in D</w:t>
            </w:r>
            <w:r w:rsidR="0027441B" w:rsidRPr="00AE5EA4">
              <w:rPr>
                <w:rFonts w:ascii="Arial" w:hAnsi="Arial"/>
                <w:szCs w:val="22"/>
              </w:rPr>
              <w:t>istilled water……….</w:t>
            </w:r>
            <w:r w:rsidR="0027441B" w:rsidRPr="00AE5EA4">
              <w:rPr>
                <w:rFonts w:ascii="Arial" w:hAnsi="Arial"/>
                <w:b/>
                <w:szCs w:val="22"/>
              </w:rPr>
              <w:t>15</w:t>
            </w:r>
            <w:r w:rsidR="0027441B" w:rsidRPr="00AE5EA4">
              <w:rPr>
                <w:rFonts w:ascii="Arial" w:hAnsi="Arial"/>
                <w:szCs w:val="22"/>
              </w:rPr>
              <w:t xml:space="preserve"> to </w:t>
            </w:r>
            <w:r w:rsidR="0027441B" w:rsidRPr="00AE5EA4">
              <w:rPr>
                <w:rFonts w:ascii="Arial" w:hAnsi="Arial"/>
                <w:b/>
                <w:szCs w:val="22"/>
              </w:rPr>
              <w:t xml:space="preserve">30 </w:t>
            </w:r>
            <w:r w:rsidR="000D2CCB" w:rsidRPr="00AE5EA4">
              <w:rPr>
                <w:rFonts w:ascii="Arial" w:hAnsi="Arial"/>
                <w:szCs w:val="22"/>
              </w:rPr>
              <w:t>sec</w:t>
            </w:r>
            <w:r w:rsidR="0027441B" w:rsidRPr="00AE5EA4">
              <w:rPr>
                <w:rFonts w:ascii="Arial" w:hAnsi="Arial"/>
                <w:szCs w:val="22"/>
              </w:rPr>
              <w:t xml:space="preserve">onds </w:t>
            </w:r>
          </w:p>
          <w:p w:rsidR="000D2CCB" w:rsidRPr="00AE5EA4" w:rsidRDefault="000D2CCB">
            <w:pPr>
              <w:jc w:val="left"/>
              <w:rPr>
                <w:rFonts w:ascii="Arial" w:hAnsi="Arial" w:cs="Arial"/>
                <w:szCs w:val="22"/>
              </w:rPr>
            </w:pPr>
            <w:r w:rsidRPr="00AE5EA4">
              <w:rPr>
                <w:rFonts w:ascii="Arial" w:hAnsi="Arial"/>
                <w:szCs w:val="22"/>
              </w:rPr>
              <w:t>Shake of</w:t>
            </w:r>
            <w:r w:rsidR="00A31D20" w:rsidRPr="00AE5EA4">
              <w:rPr>
                <w:rFonts w:ascii="Arial" w:hAnsi="Arial"/>
                <w:szCs w:val="22"/>
              </w:rPr>
              <w:t>f  excess water and wipe the back of</w:t>
            </w:r>
            <w:r w:rsidRPr="00AE5EA4">
              <w:rPr>
                <w:rFonts w:ascii="Arial" w:hAnsi="Arial"/>
                <w:szCs w:val="22"/>
              </w:rPr>
              <w:t xml:space="preserve"> slides</w:t>
            </w:r>
          </w:p>
          <w:p w:rsidR="000D2CCB" w:rsidRPr="00AE5EA4" w:rsidRDefault="000D2CCB">
            <w:pPr>
              <w:rPr>
                <w:rFonts w:ascii="Arial" w:hAnsi="Arial" w:cs="Arial"/>
                <w:szCs w:val="22"/>
              </w:rPr>
            </w:pPr>
          </w:p>
        </w:tc>
      </w:tr>
      <w:tr w:rsidR="000D2CCB">
        <w:trPr>
          <w:cantSplit/>
        </w:trPr>
        <w:tc>
          <w:tcPr>
            <w:tcW w:w="1800" w:type="dxa"/>
          </w:tcPr>
          <w:p w:rsidR="000D2CCB" w:rsidRDefault="000D2CCB">
            <w:pPr>
              <w:rPr>
                <w:rFonts w:ascii="Arial" w:hAnsi="Arial" w:cs="Arial"/>
                <w:b/>
                <w:sz w:val="20"/>
              </w:rPr>
            </w:pPr>
          </w:p>
        </w:tc>
        <w:tc>
          <w:tcPr>
            <w:tcW w:w="1080" w:type="dxa"/>
          </w:tcPr>
          <w:p w:rsidR="000D2CCB" w:rsidRPr="00AE5EA4" w:rsidRDefault="000D2CCB">
            <w:pPr>
              <w:jc w:val="center"/>
              <w:rPr>
                <w:rFonts w:ascii="Arial" w:hAnsi="Arial" w:cs="Arial"/>
                <w:szCs w:val="22"/>
              </w:rPr>
            </w:pPr>
            <w:r w:rsidRPr="00AE5EA4">
              <w:rPr>
                <w:rFonts w:ascii="Arial" w:hAnsi="Arial" w:cs="Arial"/>
                <w:szCs w:val="22"/>
              </w:rPr>
              <w:t>3</w:t>
            </w:r>
          </w:p>
        </w:tc>
        <w:tc>
          <w:tcPr>
            <w:tcW w:w="8280" w:type="dxa"/>
            <w:gridSpan w:val="2"/>
          </w:tcPr>
          <w:p w:rsidR="000D2CCB" w:rsidRPr="00AE5EA4" w:rsidRDefault="00A31D20">
            <w:pPr>
              <w:jc w:val="left"/>
              <w:rPr>
                <w:rFonts w:ascii="Arial" w:hAnsi="Arial"/>
                <w:szCs w:val="22"/>
              </w:rPr>
            </w:pPr>
            <w:r w:rsidRPr="00AE5EA4">
              <w:rPr>
                <w:rFonts w:ascii="Arial" w:hAnsi="Arial"/>
                <w:szCs w:val="22"/>
              </w:rPr>
              <w:t>Place well-drained slides on staining rack and flood with Incubation Reagent</w:t>
            </w:r>
            <w:r w:rsidR="000D2CCB" w:rsidRPr="00AE5EA4">
              <w:rPr>
                <w:rFonts w:ascii="Arial" w:hAnsi="Arial"/>
                <w:szCs w:val="22"/>
              </w:rPr>
              <w:t>………..……….</w:t>
            </w:r>
            <w:r w:rsidR="0027441B" w:rsidRPr="00AE5EA4">
              <w:rPr>
                <w:rFonts w:ascii="Arial" w:hAnsi="Arial"/>
                <w:b/>
                <w:szCs w:val="22"/>
              </w:rPr>
              <w:t>1</w:t>
            </w:r>
            <w:r w:rsidR="000D2CCB" w:rsidRPr="00AE5EA4">
              <w:rPr>
                <w:rFonts w:ascii="Arial" w:hAnsi="Arial"/>
                <w:szCs w:val="22"/>
              </w:rPr>
              <w:t xml:space="preserve"> min</w:t>
            </w:r>
            <w:r w:rsidR="0027441B" w:rsidRPr="00AE5EA4">
              <w:rPr>
                <w:rFonts w:ascii="Arial" w:hAnsi="Arial"/>
                <w:szCs w:val="22"/>
              </w:rPr>
              <w:t>ute</w:t>
            </w:r>
            <w:r w:rsidR="000D2CCB" w:rsidRPr="00AE5EA4">
              <w:rPr>
                <w:rFonts w:ascii="Arial" w:hAnsi="Arial"/>
                <w:szCs w:val="22"/>
              </w:rPr>
              <w:t>.</w:t>
            </w:r>
          </w:p>
          <w:p w:rsidR="000D2CCB" w:rsidRPr="00AE5EA4" w:rsidRDefault="0027441B">
            <w:pPr>
              <w:jc w:val="left"/>
              <w:rPr>
                <w:rFonts w:ascii="Arial" w:hAnsi="Arial"/>
                <w:szCs w:val="22"/>
              </w:rPr>
            </w:pPr>
            <w:r w:rsidRPr="00AE5EA4">
              <w:rPr>
                <w:rFonts w:ascii="Arial" w:hAnsi="Arial"/>
                <w:szCs w:val="22"/>
              </w:rPr>
              <w:t xml:space="preserve"> W</w:t>
            </w:r>
            <w:r w:rsidR="000D2CCB" w:rsidRPr="00AE5EA4">
              <w:rPr>
                <w:rFonts w:ascii="Arial" w:hAnsi="Arial"/>
                <w:szCs w:val="22"/>
              </w:rPr>
              <w:t>hen the granules start to fade</w:t>
            </w:r>
            <w:r w:rsidRPr="00AE5EA4">
              <w:rPr>
                <w:rFonts w:ascii="Arial" w:hAnsi="Arial"/>
                <w:szCs w:val="22"/>
              </w:rPr>
              <w:t xml:space="preserve"> in intensity, the staining time ma</w:t>
            </w:r>
            <w:r w:rsidR="005D28FD" w:rsidRPr="00AE5EA4">
              <w:rPr>
                <w:rFonts w:ascii="Arial" w:hAnsi="Arial"/>
                <w:szCs w:val="22"/>
              </w:rPr>
              <w:t>y be adjusted in 30 second incre</w:t>
            </w:r>
            <w:r w:rsidR="00A31D20" w:rsidRPr="00AE5EA4">
              <w:rPr>
                <w:rFonts w:ascii="Arial" w:hAnsi="Arial"/>
                <w:szCs w:val="22"/>
              </w:rPr>
              <w:t>ments</w:t>
            </w:r>
          </w:p>
          <w:p w:rsidR="000D2CCB" w:rsidRPr="00AE5EA4" w:rsidRDefault="000D2CCB">
            <w:pPr>
              <w:jc w:val="left"/>
              <w:rPr>
                <w:rFonts w:ascii="Arial" w:hAnsi="Arial" w:cs="Arial"/>
                <w:i/>
                <w:iCs/>
                <w:szCs w:val="22"/>
              </w:rPr>
            </w:pPr>
          </w:p>
        </w:tc>
      </w:tr>
      <w:tr w:rsidR="00A31D20">
        <w:trPr>
          <w:cantSplit/>
        </w:trPr>
        <w:tc>
          <w:tcPr>
            <w:tcW w:w="1800" w:type="dxa"/>
          </w:tcPr>
          <w:p w:rsidR="00A31D20" w:rsidRDefault="00A31D20">
            <w:pPr>
              <w:rPr>
                <w:rFonts w:ascii="Arial" w:hAnsi="Arial" w:cs="Arial"/>
                <w:b/>
                <w:sz w:val="20"/>
              </w:rPr>
            </w:pPr>
          </w:p>
        </w:tc>
        <w:tc>
          <w:tcPr>
            <w:tcW w:w="1080" w:type="dxa"/>
          </w:tcPr>
          <w:p w:rsidR="00A31D20" w:rsidRPr="00AE5EA4" w:rsidRDefault="00A31D20">
            <w:pPr>
              <w:jc w:val="center"/>
              <w:rPr>
                <w:rFonts w:ascii="Arial" w:hAnsi="Arial" w:cs="Arial"/>
                <w:szCs w:val="22"/>
              </w:rPr>
            </w:pPr>
            <w:r w:rsidRPr="00AE5EA4">
              <w:rPr>
                <w:rFonts w:ascii="Arial" w:hAnsi="Arial" w:cs="Arial"/>
                <w:szCs w:val="22"/>
              </w:rPr>
              <w:t>4</w:t>
            </w:r>
          </w:p>
        </w:tc>
        <w:tc>
          <w:tcPr>
            <w:tcW w:w="8280" w:type="dxa"/>
            <w:gridSpan w:val="2"/>
          </w:tcPr>
          <w:p w:rsidR="00A31D20" w:rsidRPr="00AE5EA4" w:rsidRDefault="00A31D20">
            <w:pPr>
              <w:jc w:val="left"/>
              <w:rPr>
                <w:rFonts w:ascii="Arial" w:hAnsi="Arial"/>
                <w:szCs w:val="22"/>
              </w:rPr>
            </w:pPr>
            <w:r w:rsidRPr="00AE5EA4">
              <w:rPr>
                <w:rFonts w:ascii="Arial" w:hAnsi="Arial"/>
                <w:szCs w:val="22"/>
              </w:rPr>
              <w:t>Rinse well in Distilled water and check microscopically for fading of granules</w:t>
            </w:r>
          </w:p>
          <w:p w:rsidR="00A31D20" w:rsidRPr="00AE5EA4" w:rsidRDefault="00A31D20">
            <w:pPr>
              <w:jc w:val="left"/>
              <w:rPr>
                <w:rFonts w:ascii="Arial" w:hAnsi="Arial"/>
                <w:szCs w:val="22"/>
              </w:rPr>
            </w:pPr>
          </w:p>
        </w:tc>
      </w:tr>
      <w:tr w:rsidR="000D2CCB">
        <w:trPr>
          <w:cantSplit/>
        </w:trPr>
        <w:tc>
          <w:tcPr>
            <w:tcW w:w="1800" w:type="dxa"/>
          </w:tcPr>
          <w:p w:rsidR="000D2CCB" w:rsidRDefault="000D2CCB">
            <w:pPr>
              <w:rPr>
                <w:rFonts w:ascii="Arial" w:hAnsi="Arial" w:cs="Arial"/>
                <w:b/>
                <w:sz w:val="20"/>
              </w:rPr>
            </w:pPr>
          </w:p>
        </w:tc>
        <w:tc>
          <w:tcPr>
            <w:tcW w:w="1080" w:type="dxa"/>
          </w:tcPr>
          <w:p w:rsidR="000D2CCB" w:rsidRPr="00AE5EA4" w:rsidRDefault="00A31D20">
            <w:pPr>
              <w:jc w:val="center"/>
              <w:rPr>
                <w:rFonts w:ascii="Arial" w:hAnsi="Arial" w:cs="Arial"/>
                <w:szCs w:val="22"/>
              </w:rPr>
            </w:pPr>
            <w:r w:rsidRPr="00AE5EA4">
              <w:rPr>
                <w:rFonts w:ascii="Arial" w:hAnsi="Arial" w:cs="Arial"/>
                <w:szCs w:val="22"/>
              </w:rPr>
              <w:t>5</w:t>
            </w:r>
          </w:p>
        </w:tc>
        <w:tc>
          <w:tcPr>
            <w:tcW w:w="8280" w:type="dxa"/>
            <w:gridSpan w:val="2"/>
          </w:tcPr>
          <w:p w:rsidR="000D2CCB" w:rsidRPr="00AE5EA4" w:rsidRDefault="000D2CCB">
            <w:pPr>
              <w:jc w:val="left"/>
              <w:rPr>
                <w:rFonts w:ascii="Arial" w:hAnsi="Arial" w:cs="Arial"/>
                <w:i/>
                <w:iCs/>
                <w:szCs w:val="22"/>
              </w:rPr>
            </w:pPr>
            <w:r w:rsidRPr="00AE5EA4">
              <w:rPr>
                <w:rFonts w:ascii="Arial" w:hAnsi="Arial"/>
                <w:szCs w:val="22"/>
              </w:rPr>
              <w:t>Wash briefly in running tap water</w:t>
            </w:r>
          </w:p>
          <w:p w:rsidR="000D2CCB" w:rsidRPr="00AE5EA4" w:rsidRDefault="000D2CCB">
            <w:pPr>
              <w:rPr>
                <w:rFonts w:ascii="Arial" w:hAnsi="Arial" w:cs="Arial"/>
                <w:i/>
                <w:iCs/>
                <w:szCs w:val="22"/>
              </w:rPr>
            </w:pPr>
          </w:p>
        </w:tc>
      </w:tr>
      <w:tr w:rsidR="00A31D20">
        <w:trPr>
          <w:cantSplit/>
        </w:trPr>
        <w:tc>
          <w:tcPr>
            <w:tcW w:w="1800" w:type="dxa"/>
          </w:tcPr>
          <w:p w:rsidR="00A31D20" w:rsidRDefault="00A31D20">
            <w:pPr>
              <w:rPr>
                <w:rFonts w:ascii="Arial" w:hAnsi="Arial" w:cs="Arial"/>
                <w:b/>
                <w:sz w:val="20"/>
              </w:rPr>
            </w:pPr>
          </w:p>
        </w:tc>
        <w:tc>
          <w:tcPr>
            <w:tcW w:w="1080" w:type="dxa"/>
          </w:tcPr>
          <w:p w:rsidR="00A31D20" w:rsidRPr="00AE5EA4" w:rsidRDefault="00A31D20">
            <w:pPr>
              <w:jc w:val="center"/>
              <w:rPr>
                <w:rFonts w:ascii="Arial" w:hAnsi="Arial" w:cs="Arial"/>
                <w:szCs w:val="22"/>
              </w:rPr>
            </w:pPr>
            <w:r w:rsidRPr="00AE5EA4">
              <w:rPr>
                <w:rFonts w:ascii="Arial" w:hAnsi="Arial" w:cs="Arial"/>
                <w:szCs w:val="22"/>
              </w:rPr>
              <w:t>6</w:t>
            </w:r>
          </w:p>
        </w:tc>
        <w:tc>
          <w:tcPr>
            <w:tcW w:w="8280" w:type="dxa"/>
            <w:gridSpan w:val="2"/>
          </w:tcPr>
          <w:p w:rsidR="00A31D20" w:rsidRPr="00AE5EA4" w:rsidRDefault="00A31D20">
            <w:pPr>
              <w:jc w:val="left"/>
              <w:rPr>
                <w:rFonts w:ascii="Arial" w:hAnsi="Arial"/>
                <w:szCs w:val="22"/>
              </w:rPr>
            </w:pPr>
            <w:r w:rsidRPr="00AE5EA4">
              <w:rPr>
                <w:rFonts w:ascii="Arial" w:hAnsi="Arial"/>
                <w:szCs w:val="22"/>
              </w:rPr>
              <w:t>Air dry and coverslip</w:t>
            </w:r>
          </w:p>
          <w:p w:rsidR="00A31D20" w:rsidRPr="00AE5EA4" w:rsidRDefault="00A31D20">
            <w:pPr>
              <w:jc w:val="left"/>
              <w:rPr>
                <w:rFonts w:ascii="Arial" w:hAnsi="Arial"/>
                <w:szCs w:val="22"/>
              </w:rPr>
            </w:pPr>
          </w:p>
        </w:tc>
      </w:tr>
      <w:tr w:rsidR="000D2CCB">
        <w:trPr>
          <w:cantSplit/>
          <w:trHeight w:val="998"/>
        </w:trPr>
        <w:tc>
          <w:tcPr>
            <w:tcW w:w="1800" w:type="dxa"/>
          </w:tcPr>
          <w:p w:rsidR="000D2CCB" w:rsidRDefault="000D2CCB">
            <w:pPr>
              <w:rPr>
                <w:rFonts w:ascii="Arial" w:hAnsi="Arial" w:cs="Arial"/>
                <w:b/>
                <w:sz w:val="20"/>
              </w:rPr>
            </w:pPr>
          </w:p>
          <w:p w:rsidR="000D2CCB" w:rsidRDefault="00A212C1">
            <w:pPr>
              <w:jc w:val="left"/>
              <w:rPr>
                <w:rFonts w:ascii="Arial" w:hAnsi="Arial" w:cs="Arial"/>
                <w:b/>
                <w:color w:val="0000FF"/>
                <w:sz w:val="20"/>
              </w:rPr>
            </w:pPr>
            <w:r>
              <w:rPr>
                <w:rFonts w:ascii="Arial" w:hAnsi="Arial" w:cs="Arial"/>
                <w:b/>
                <w:color w:val="0000FF"/>
                <w:sz w:val="20"/>
              </w:rPr>
              <w:t xml:space="preserve">Procedure </w:t>
            </w:r>
            <w:r w:rsidR="000D2CCB">
              <w:rPr>
                <w:rFonts w:ascii="Arial" w:hAnsi="Arial" w:cs="Arial"/>
                <w:b/>
                <w:color w:val="0000FF"/>
                <w:sz w:val="20"/>
              </w:rPr>
              <w:t>Notes</w:t>
            </w:r>
          </w:p>
          <w:p w:rsidR="000D2CCB" w:rsidRDefault="000D2CCB">
            <w:pPr>
              <w:rPr>
                <w:rFonts w:ascii="Arial" w:hAnsi="Arial" w:cs="Arial"/>
                <w:b/>
                <w:sz w:val="20"/>
              </w:rPr>
            </w:pPr>
          </w:p>
        </w:tc>
        <w:tc>
          <w:tcPr>
            <w:tcW w:w="9360" w:type="dxa"/>
            <w:gridSpan w:val="3"/>
          </w:tcPr>
          <w:p w:rsidR="000D2CCB" w:rsidRPr="00AE5EA4" w:rsidRDefault="000D2CCB">
            <w:pPr>
              <w:jc w:val="left"/>
              <w:rPr>
                <w:rFonts w:ascii="Arial" w:hAnsi="Arial" w:cs="Arial"/>
                <w:iCs/>
                <w:szCs w:val="22"/>
              </w:rPr>
            </w:pPr>
          </w:p>
          <w:p w:rsidR="000D2CCB" w:rsidRPr="00AE5EA4" w:rsidRDefault="000D2CCB">
            <w:pPr>
              <w:numPr>
                <w:ilvl w:val="0"/>
                <w:numId w:val="39"/>
              </w:numPr>
              <w:jc w:val="left"/>
              <w:rPr>
                <w:rFonts w:ascii="Arial" w:hAnsi="Arial"/>
                <w:szCs w:val="22"/>
              </w:rPr>
            </w:pPr>
            <w:r w:rsidRPr="00AE5EA4">
              <w:rPr>
                <w:rFonts w:ascii="Arial" w:hAnsi="Arial"/>
                <w:szCs w:val="22"/>
              </w:rPr>
              <w:t>If better nuclear staining is desired at the expense of slightly less contrast, Safranin O may be eliminated from the incubation reagent and the slides</w:t>
            </w:r>
            <w:r w:rsidR="00ED6516" w:rsidRPr="00AE5EA4">
              <w:rPr>
                <w:rFonts w:ascii="Arial" w:hAnsi="Arial"/>
                <w:szCs w:val="22"/>
              </w:rPr>
              <w:t xml:space="preserve"> stained with Richard Allan H</w:t>
            </w:r>
            <w:r w:rsidRPr="00AE5EA4">
              <w:rPr>
                <w:rFonts w:ascii="Arial" w:hAnsi="Arial"/>
                <w:szCs w:val="22"/>
              </w:rPr>
              <w:t xml:space="preserve">ematoxylin </w:t>
            </w:r>
            <w:r w:rsidR="00ED6516" w:rsidRPr="00AE5EA4">
              <w:rPr>
                <w:rFonts w:ascii="Arial" w:hAnsi="Arial"/>
                <w:szCs w:val="22"/>
              </w:rPr>
              <w:t xml:space="preserve">1 </w:t>
            </w:r>
            <w:r w:rsidRPr="00AE5EA4">
              <w:rPr>
                <w:rFonts w:ascii="Arial" w:hAnsi="Arial"/>
                <w:szCs w:val="22"/>
              </w:rPr>
              <w:t>for 6-8 min</w:t>
            </w:r>
            <w:r w:rsidR="00ED6516" w:rsidRPr="00AE5EA4">
              <w:rPr>
                <w:rFonts w:ascii="Arial" w:hAnsi="Arial"/>
                <w:szCs w:val="22"/>
              </w:rPr>
              <w:t>utes</w:t>
            </w:r>
            <w:r w:rsidRPr="00AE5EA4">
              <w:rPr>
                <w:rFonts w:ascii="Arial" w:hAnsi="Arial"/>
                <w:szCs w:val="22"/>
              </w:rPr>
              <w:t>. Wright’s stain is unsatisfactory as a counterstain.</w:t>
            </w:r>
          </w:p>
          <w:p w:rsidR="000D2CCB" w:rsidRPr="00AE5EA4" w:rsidRDefault="000D2CCB">
            <w:pPr>
              <w:ind w:left="360"/>
              <w:jc w:val="left"/>
              <w:rPr>
                <w:rFonts w:ascii="Arial" w:hAnsi="Arial"/>
                <w:szCs w:val="22"/>
              </w:rPr>
            </w:pPr>
          </w:p>
          <w:p w:rsidR="000D2CCB" w:rsidRPr="00AE5EA4" w:rsidRDefault="000D2CCB">
            <w:pPr>
              <w:numPr>
                <w:ilvl w:val="0"/>
                <w:numId w:val="39"/>
              </w:numPr>
              <w:jc w:val="left"/>
              <w:rPr>
                <w:rFonts w:ascii="Arial" w:hAnsi="Arial"/>
                <w:szCs w:val="22"/>
              </w:rPr>
            </w:pPr>
            <w:r w:rsidRPr="00AE5EA4">
              <w:rPr>
                <w:rFonts w:ascii="Arial" w:hAnsi="Arial"/>
                <w:szCs w:val="22"/>
              </w:rPr>
              <w:t>The amount of hydrogen peroxide added must be carefully measured. If too much hydrogen peroxide is used, the enzyme is destroyed before oxygen can be liberated. If not enough hydrogen peroxide is added or if the solution is old, the reaction will be weak or negative.</w:t>
            </w:r>
          </w:p>
          <w:p w:rsidR="000D2CCB" w:rsidRPr="00AE5EA4" w:rsidRDefault="000D2CCB">
            <w:pPr>
              <w:jc w:val="left"/>
              <w:rPr>
                <w:rFonts w:ascii="Arial" w:hAnsi="Arial"/>
                <w:szCs w:val="22"/>
              </w:rPr>
            </w:pPr>
          </w:p>
          <w:p w:rsidR="000D2CCB" w:rsidRPr="00AE5EA4" w:rsidRDefault="000D2CCB">
            <w:pPr>
              <w:numPr>
                <w:ilvl w:val="0"/>
                <w:numId w:val="39"/>
              </w:numPr>
              <w:jc w:val="left"/>
              <w:rPr>
                <w:rFonts w:ascii="Arial" w:hAnsi="Arial"/>
                <w:szCs w:val="22"/>
              </w:rPr>
            </w:pPr>
            <w:r w:rsidRPr="00AE5EA4">
              <w:rPr>
                <w:rFonts w:ascii="Arial" w:hAnsi="Arial"/>
                <w:szCs w:val="22"/>
              </w:rPr>
              <w:t>No staining or weak staining may occur if:</w:t>
            </w:r>
          </w:p>
          <w:p w:rsidR="000D2CCB" w:rsidRPr="00AE5EA4" w:rsidRDefault="000D2CCB">
            <w:pPr>
              <w:numPr>
                <w:ilvl w:val="1"/>
                <w:numId w:val="39"/>
              </w:numPr>
              <w:jc w:val="left"/>
              <w:rPr>
                <w:rFonts w:ascii="Arial" w:hAnsi="Arial"/>
                <w:szCs w:val="22"/>
              </w:rPr>
            </w:pPr>
            <w:r w:rsidRPr="00AE5EA4">
              <w:rPr>
                <w:rFonts w:ascii="Arial" w:hAnsi="Arial"/>
                <w:szCs w:val="22"/>
              </w:rPr>
              <w:t>Slides are not completely well rinsed after the fixation step.</w:t>
            </w:r>
          </w:p>
          <w:p w:rsidR="000D2CCB" w:rsidRPr="00AE5EA4" w:rsidRDefault="000D2CCB">
            <w:pPr>
              <w:numPr>
                <w:ilvl w:val="1"/>
                <w:numId w:val="39"/>
              </w:numPr>
              <w:jc w:val="left"/>
              <w:rPr>
                <w:rFonts w:ascii="Arial" w:hAnsi="Arial"/>
                <w:szCs w:val="22"/>
              </w:rPr>
            </w:pPr>
            <w:r w:rsidRPr="00AE5EA4">
              <w:rPr>
                <w:rFonts w:ascii="Arial" w:hAnsi="Arial"/>
                <w:szCs w:val="22"/>
              </w:rPr>
              <w:t>The pH of the incuba</w:t>
            </w:r>
            <w:r w:rsidR="00EC1CAE" w:rsidRPr="00AE5EA4">
              <w:rPr>
                <w:rFonts w:ascii="Arial" w:hAnsi="Arial"/>
                <w:szCs w:val="22"/>
              </w:rPr>
              <w:t>tion reagent is not 5.5-6.5</w:t>
            </w:r>
          </w:p>
          <w:p w:rsidR="000D2CCB" w:rsidRPr="00AE5EA4" w:rsidRDefault="00ED6516">
            <w:pPr>
              <w:numPr>
                <w:ilvl w:val="1"/>
                <w:numId w:val="39"/>
              </w:numPr>
              <w:jc w:val="left"/>
              <w:rPr>
                <w:rFonts w:ascii="Arial" w:hAnsi="Arial"/>
                <w:szCs w:val="22"/>
              </w:rPr>
            </w:pPr>
            <w:r w:rsidRPr="00AE5EA4">
              <w:rPr>
                <w:rFonts w:ascii="Arial" w:hAnsi="Arial"/>
                <w:szCs w:val="22"/>
              </w:rPr>
              <w:t>The  incubation reagent is old or has become contaminated</w:t>
            </w:r>
          </w:p>
          <w:p w:rsidR="000D2CCB" w:rsidRPr="00AE5EA4" w:rsidRDefault="000D2CCB">
            <w:pPr>
              <w:ind w:left="1080"/>
              <w:jc w:val="left"/>
              <w:rPr>
                <w:rFonts w:ascii="Arial" w:hAnsi="Arial"/>
                <w:szCs w:val="22"/>
              </w:rPr>
            </w:pPr>
          </w:p>
          <w:p w:rsidR="000D2CCB" w:rsidRPr="00AE5EA4" w:rsidRDefault="000D2CCB">
            <w:pPr>
              <w:numPr>
                <w:ilvl w:val="0"/>
                <w:numId w:val="39"/>
              </w:numPr>
              <w:jc w:val="left"/>
              <w:rPr>
                <w:rFonts w:ascii="Arial" w:hAnsi="Arial"/>
                <w:szCs w:val="22"/>
              </w:rPr>
            </w:pPr>
            <w:r w:rsidRPr="00AE5EA4">
              <w:rPr>
                <w:rFonts w:ascii="Arial" w:hAnsi="Arial"/>
                <w:szCs w:val="22"/>
              </w:rPr>
              <w:t>Permount coverslip mounting media causes fading of the color and should not be used for mounting of the coverslip.</w:t>
            </w:r>
            <w:r w:rsidR="00823587" w:rsidRPr="00AE5EA4">
              <w:rPr>
                <w:rFonts w:ascii="Arial" w:hAnsi="Arial"/>
                <w:szCs w:val="22"/>
              </w:rPr>
              <w:t xml:space="preserve"> </w:t>
            </w:r>
          </w:p>
          <w:p w:rsidR="000D2CCB" w:rsidRPr="00AE5EA4" w:rsidRDefault="000D2CCB">
            <w:pPr>
              <w:jc w:val="left"/>
              <w:rPr>
                <w:rFonts w:ascii="Arial" w:hAnsi="Arial" w:cs="Arial"/>
                <w:szCs w:val="22"/>
              </w:rPr>
            </w:pPr>
          </w:p>
        </w:tc>
      </w:tr>
      <w:tr w:rsidR="000D2CCB">
        <w:trPr>
          <w:cantSplit/>
        </w:trPr>
        <w:tc>
          <w:tcPr>
            <w:tcW w:w="1800" w:type="dxa"/>
          </w:tcPr>
          <w:p w:rsidR="000D2CCB" w:rsidRDefault="000D2CCB">
            <w:pPr>
              <w:jc w:val="left"/>
              <w:rPr>
                <w:rFonts w:ascii="Arial" w:hAnsi="Arial" w:cs="Arial"/>
                <w:b/>
                <w:sz w:val="20"/>
              </w:rPr>
            </w:pPr>
            <w:r>
              <w:rPr>
                <w:rFonts w:ascii="Arial" w:hAnsi="Arial" w:cs="Arial"/>
                <w:sz w:val="20"/>
              </w:rPr>
              <w:br w:type="page"/>
            </w:r>
            <w:r>
              <w:rPr>
                <w:rFonts w:ascii="Arial" w:hAnsi="Arial" w:cs="Arial"/>
                <w:b/>
                <w:color w:val="0000FF"/>
                <w:sz w:val="20"/>
              </w:rPr>
              <w:t>Limitations of Procedure</w:t>
            </w:r>
          </w:p>
          <w:p w:rsidR="000D2CCB" w:rsidRDefault="000D2CCB">
            <w:pPr>
              <w:jc w:val="left"/>
              <w:rPr>
                <w:rFonts w:ascii="Arial" w:hAnsi="Arial" w:cs="Arial"/>
                <w:b/>
                <w:sz w:val="20"/>
              </w:rPr>
            </w:pPr>
          </w:p>
        </w:tc>
        <w:tc>
          <w:tcPr>
            <w:tcW w:w="9360" w:type="dxa"/>
            <w:gridSpan w:val="3"/>
          </w:tcPr>
          <w:p w:rsidR="000D2CCB" w:rsidRPr="00AE5EA4" w:rsidRDefault="000D2CCB">
            <w:pPr>
              <w:pStyle w:val="BodyText"/>
              <w:numPr>
                <w:ilvl w:val="0"/>
                <w:numId w:val="40"/>
              </w:numPr>
              <w:jc w:val="left"/>
              <w:rPr>
                <w:rFonts w:ascii="Arial" w:hAnsi="Arial" w:cs="Arial"/>
                <w:b/>
                <w:szCs w:val="22"/>
                <w:u w:val="single"/>
              </w:rPr>
            </w:pPr>
            <w:r w:rsidRPr="00AE5EA4">
              <w:rPr>
                <w:rFonts w:ascii="Arial" w:hAnsi="Arial" w:cs="Arial"/>
                <w:szCs w:val="22"/>
              </w:rPr>
              <w:t>Prolonged fixation will destroy the peroxidase activity.</w:t>
            </w:r>
          </w:p>
          <w:p w:rsidR="000D2CCB" w:rsidRPr="00AE5EA4" w:rsidRDefault="000D2CCB">
            <w:pPr>
              <w:pStyle w:val="BodyText"/>
              <w:numPr>
                <w:ilvl w:val="0"/>
                <w:numId w:val="40"/>
              </w:numPr>
              <w:jc w:val="left"/>
              <w:rPr>
                <w:rFonts w:ascii="Arial" w:hAnsi="Arial" w:cs="Arial"/>
                <w:b/>
                <w:szCs w:val="22"/>
                <w:u w:val="single"/>
              </w:rPr>
            </w:pPr>
            <w:r w:rsidRPr="00AE5EA4">
              <w:rPr>
                <w:rFonts w:ascii="Arial" w:hAnsi="Arial" w:cs="Arial"/>
                <w:szCs w:val="22"/>
              </w:rPr>
              <w:t>Myeloperoxidase is sensitive to light, heat, methanol and bleach fumes.</w:t>
            </w:r>
          </w:p>
          <w:p w:rsidR="000D2CCB" w:rsidRPr="00AE5EA4" w:rsidRDefault="000D2CCB">
            <w:pPr>
              <w:ind w:firstLine="72"/>
              <w:rPr>
                <w:rFonts w:ascii="Arial" w:hAnsi="Arial" w:cs="Arial"/>
                <w:szCs w:val="22"/>
              </w:rPr>
            </w:pPr>
          </w:p>
        </w:tc>
      </w:tr>
      <w:tr w:rsidR="000D2CCB">
        <w:trPr>
          <w:cantSplit/>
        </w:trPr>
        <w:tc>
          <w:tcPr>
            <w:tcW w:w="1800" w:type="dxa"/>
          </w:tcPr>
          <w:p w:rsidR="005F0613" w:rsidRPr="00AE5EA4" w:rsidRDefault="008D52CA">
            <w:pPr>
              <w:rPr>
                <w:rFonts w:ascii="Arial" w:hAnsi="Arial" w:cs="Arial"/>
                <w:b/>
                <w:color w:val="0000FF"/>
                <w:sz w:val="20"/>
              </w:rPr>
            </w:pPr>
            <w:r>
              <w:rPr>
                <w:rFonts w:ascii="Arial" w:hAnsi="Arial" w:cs="Arial"/>
                <w:b/>
                <w:color w:val="0000FF"/>
                <w:sz w:val="20"/>
              </w:rPr>
              <w:t>Re</w:t>
            </w:r>
            <w:r w:rsidR="005F0613">
              <w:rPr>
                <w:rFonts w:ascii="Arial" w:hAnsi="Arial" w:cs="Arial"/>
                <w:b/>
                <w:color w:val="0000FF"/>
                <w:sz w:val="20"/>
              </w:rPr>
              <w:t>sult</w:t>
            </w:r>
            <w:r w:rsidR="00AE5EA4">
              <w:rPr>
                <w:rFonts w:ascii="Arial" w:hAnsi="Arial" w:cs="Arial"/>
                <w:b/>
                <w:color w:val="0000FF"/>
                <w:sz w:val="20"/>
              </w:rPr>
              <w:t>s</w:t>
            </w:r>
          </w:p>
          <w:p w:rsidR="000D2CCB" w:rsidRDefault="000D2CCB">
            <w:pPr>
              <w:rPr>
                <w:rFonts w:ascii="Arial" w:hAnsi="Arial" w:cs="Arial"/>
                <w:b/>
                <w:sz w:val="20"/>
              </w:rPr>
            </w:pPr>
          </w:p>
        </w:tc>
        <w:tc>
          <w:tcPr>
            <w:tcW w:w="9360" w:type="dxa"/>
            <w:gridSpan w:val="3"/>
          </w:tcPr>
          <w:p w:rsidR="000D2CCB" w:rsidRPr="00AE5EA4" w:rsidRDefault="00493A43">
            <w:pPr>
              <w:jc w:val="left"/>
              <w:rPr>
                <w:rFonts w:ascii="Arial" w:hAnsi="Arial"/>
                <w:szCs w:val="22"/>
              </w:rPr>
            </w:pPr>
            <w:r w:rsidRPr="00AE5EA4">
              <w:rPr>
                <w:rFonts w:ascii="Arial" w:hAnsi="Arial"/>
                <w:szCs w:val="22"/>
              </w:rPr>
              <w:t>Nuclei...........................................</w:t>
            </w:r>
            <w:r w:rsidR="000D2CCB" w:rsidRPr="00AE5EA4">
              <w:rPr>
                <w:rFonts w:ascii="Arial" w:hAnsi="Arial"/>
                <w:szCs w:val="22"/>
              </w:rPr>
              <w:t>Red</w:t>
            </w:r>
          </w:p>
          <w:p w:rsidR="000D2CCB" w:rsidRPr="00AE5EA4" w:rsidRDefault="00493A43">
            <w:pPr>
              <w:jc w:val="left"/>
              <w:rPr>
                <w:rFonts w:ascii="Arial" w:hAnsi="Arial"/>
                <w:szCs w:val="22"/>
              </w:rPr>
            </w:pPr>
            <w:r w:rsidRPr="00AE5EA4">
              <w:rPr>
                <w:rFonts w:ascii="Arial" w:hAnsi="Arial"/>
                <w:szCs w:val="22"/>
              </w:rPr>
              <w:t>Cytoplasm....................................</w:t>
            </w:r>
            <w:r w:rsidR="000D2CCB" w:rsidRPr="00AE5EA4">
              <w:rPr>
                <w:rFonts w:ascii="Arial" w:hAnsi="Arial"/>
                <w:szCs w:val="22"/>
              </w:rPr>
              <w:t>Red</w:t>
            </w:r>
          </w:p>
          <w:p w:rsidR="000D2CCB" w:rsidRPr="00AE5EA4" w:rsidRDefault="00493A43">
            <w:pPr>
              <w:jc w:val="left"/>
              <w:rPr>
                <w:rFonts w:ascii="Arial" w:hAnsi="Arial"/>
                <w:szCs w:val="22"/>
              </w:rPr>
            </w:pPr>
            <w:r w:rsidRPr="00AE5EA4">
              <w:rPr>
                <w:rFonts w:ascii="Arial" w:hAnsi="Arial"/>
                <w:szCs w:val="22"/>
              </w:rPr>
              <w:t>Neutrophil series..........................</w:t>
            </w:r>
            <w:r w:rsidR="000D2CCB" w:rsidRPr="00AE5EA4">
              <w:rPr>
                <w:rFonts w:ascii="Arial" w:hAnsi="Arial"/>
                <w:szCs w:val="22"/>
              </w:rPr>
              <w:t xml:space="preserve">Blue granules </w:t>
            </w:r>
          </w:p>
          <w:p w:rsidR="000D2CCB" w:rsidRPr="00AE5EA4" w:rsidRDefault="00493A43">
            <w:pPr>
              <w:jc w:val="left"/>
              <w:rPr>
                <w:rFonts w:ascii="Arial" w:hAnsi="Arial"/>
                <w:szCs w:val="22"/>
              </w:rPr>
            </w:pPr>
            <w:r w:rsidRPr="00AE5EA4">
              <w:rPr>
                <w:rFonts w:ascii="Arial" w:hAnsi="Arial"/>
                <w:szCs w:val="22"/>
              </w:rPr>
              <w:t>Eosinophil granules......................</w:t>
            </w:r>
            <w:r w:rsidR="000D2CCB" w:rsidRPr="00AE5EA4">
              <w:rPr>
                <w:rFonts w:ascii="Arial" w:hAnsi="Arial"/>
                <w:szCs w:val="22"/>
              </w:rPr>
              <w:t xml:space="preserve">Blue </w:t>
            </w:r>
          </w:p>
          <w:p w:rsidR="000D2CCB" w:rsidRPr="00AE5EA4" w:rsidRDefault="00493A43">
            <w:pPr>
              <w:jc w:val="left"/>
              <w:rPr>
                <w:rFonts w:ascii="Arial" w:hAnsi="Arial"/>
                <w:szCs w:val="22"/>
              </w:rPr>
            </w:pPr>
            <w:r w:rsidRPr="00AE5EA4">
              <w:rPr>
                <w:rFonts w:ascii="Arial" w:hAnsi="Arial"/>
                <w:szCs w:val="22"/>
              </w:rPr>
              <w:t>Basophils......................................</w:t>
            </w:r>
            <w:r w:rsidR="000D2CCB" w:rsidRPr="00AE5EA4">
              <w:rPr>
                <w:rFonts w:ascii="Arial" w:hAnsi="Arial"/>
                <w:szCs w:val="22"/>
              </w:rPr>
              <w:t>No stain</w:t>
            </w:r>
          </w:p>
          <w:p w:rsidR="000D2CCB" w:rsidRPr="00AE5EA4" w:rsidRDefault="000D2CCB">
            <w:pPr>
              <w:ind w:left="3600" w:hanging="3600"/>
              <w:jc w:val="left"/>
              <w:rPr>
                <w:rFonts w:ascii="Arial" w:hAnsi="Arial"/>
                <w:szCs w:val="22"/>
              </w:rPr>
            </w:pPr>
            <w:r w:rsidRPr="00AE5EA4">
              <w:rPr>
                <w:rFonts w:ascii="Arial" w:hAnsi="Arial"/>
                <w:szCs w:val="22"/>
              </w:rPr>
              <w:t>Monocytes</w:t>
            </w:r>
            <w:r w:rsidR="00493A43" w:rsidRPr="00AE5EA4">
              <w:rPr>
                <w:rFonts w:ascii="Arial" w:hAnsi="Arial"/>
                <w:szCs w:val="22"/>
              </w:rPr>
              <w:t>....</w:t>
            </w:r>
            <w:r w:rsidR="00AE5EA4">
              <w:rPr>
                <w:rFonts w:ascii="Arial" w:hAnsi="Arial"/>
                <w:szCs w:val="22"/>
              </w:rPr>
              <w:t>...............................</w:t>
            </w:r>
            <w:r w:rsidR="00493A43" w:rsidRPr="00AE5EA4">
              <w:rPr>
                <w:rFonts w:ascii="Arial" w:hAnsi="Arial"/>
                <w:szCs w:val="22"/>
              </w:rPr>
              <w:t>E</w:t>
            </w:r>
            <w:r w:rsidRPr="00AE5EA4">
              <w:rPr>
                <w:rFonts w:ascii="Arial" w:hAnsi="Arial"/>
                <w:szCs w:val="22"/>
              </w:rPr>
              <w:t>ither ti</w:t>
            </w:r>
            <w:r w:rsidR="00493A43" w:rsidRPr="00AE5EA4">
              <w:rPr>
                <w:rFonts w:ascii="Arial" w:hAnsi="Arial"/>
                <w:szCs w:val="22"/>
              </w:rPr>
              <w:t xml:space="preserve">ny blue </w:t>
            </w:r>
            <w:r w:rsidRPr="00AE5EA4">
              <w:rPr>
                <w:rFonts w:ascii="Arial" w:hAnsi="Arial"/>
                <w:szCs w:val="22"/>
              </w:rPr>
              <w:t>granules or fain</w:t>
            </w:r>
            <w:r w:rsidR="00493A43" w:rsidRPr="00AE5EA4">
              <w:rPr>
                <w:rFonts w:ascii="Arial" w:hAnsi="Arial"/>
                <w:szCs w:val="22"/>
              </w:rPr>
              <w:t>t, diffuse cytoplasmic staining</w:t>
            </w:r>
          </w:p>
          <w:p w:rsidR="000D2CCB" w:rsidRPr="00AE5EA4" w:rsidRDefault="00493A43">
            <w:pPr>
              <w:ind w:left="3600" w:hanging="3600"/>
              <w:jc w:val="left"/>
              <w:rPr>
                <w:rFonts w:ascii="Arial" w:hAnsi="Arial"/>
                <w:szCs w:val="22"/>
              </w:rPr>
            </w:pPr>
            <w:r w:rsidRPr="00AE5EA4">
              <w:rPr>
                <w:rFonts w:ascii="Arial" w:hAnsi="Arial"/>
                <w:szCs w:val="22"/>
              </w:rPr>
              <w:t>Lymphocytes &amp; Erythrocytes.......</w:t>
            </w:r>
            <w:r w:rsidR="000D2CCB" w:rsidRPr="00AE5EA4">
              <w:rPr>
                <w:rFonts w:ascii="Arial" w:hAnsi="Arial"/>
                <w:szCs w:val="22"/>
              </w:rPr>
              <w:t>No stain</w:t>
            </w:r>
          </w:p>
          <w:p w:rsidR="000D2CCB" w:rsidRPr="00AE5EA4" w:rsidRDefault="000D2CCB" w:rsidP="00AE5EA4">
            <w:pPr>
              <w:ind w:left="3600" w:hanging="3600"/>
              <w:rPr>
                <w:rFonts w:ascii="Arial" w:hAnsi="Arial"/>
                <w:b/>
                <w:bCs/>
                <w:iCs/>
                <w:szCs w:val="22"/>
              </w:rPr>
            </w:pPr>
          </w:p>
        </w:tc>
      </w:tr>
      <w:tr w:rsidR="008D52CA">
        <w:trPr>
          <w:cantSplit/>
        </w:trPr>
        <w:tc>
          <w:tcPr>
            <w:tcW w:w="1800" w:type="dxa"/>
          </w:tcPr>
          <w:p w:rsidR="008D52CA" w:rsidRPr="008D52CA" w:rsidRDefault="008D52CA">
            <w:pPr>
              <w:rPr>
                <w:rFonts w:ascii="Arial" w:hAnsi="Arial" w:cs="Arial"/>
                <w:b/>
                <w:color w:val="0000FF"/>
                <w:sz w:val="20"/>
              </w:rPr>
            </w:pPr>
            <w:r>
              <w:rPr>
                <w:rFonts w:ascii="Arial" w:hAnsi="Arial" w:cs="Arial"/>
                <w:b/>
                <w:color w:val="0000FF"/>
                <w:sz w:val="20"/>
              </w:rPr>
              <w:t>Result Reporting</w:t>
            </w:r>
          </w:p>
        </w:tc>
        <w:tc>
          <w:tcPr>
            <w:tcW w:w="9360" w:type="dxa"/>
            <w:gridSpan w:val="3"/>
          </w:tcPr>
          <w:p w:rsidR="008D52CA" w:rsidRPr="00AE5EA4" w:rsidRDefault="000861EB">
            <w:pPr>
              <w:jc w:val="left"/>
              <w:rPr>
                <w:rFonts w:ascii="Arial" w:hAnsi="Arial"/>
                <w:szCs w:val="22"/>
              </w:rPr>
            </w:pPr>
            <w:r w:rsidRPr="00AE5EA4">
              <w:rPr>
                <w:rFonts w:ascii="Arial" w:hAnsi="Arial"/>
                <w:szCs w:val="22"/>
              </w:rPr>
              <w:t>B</w:t>
            </w:r>
            <w:r w:rsidR="008D52CA" w:rsidRPr="00AE5EA4">
              <w:rPr>
                <w:rFonts w:ascii="Arial" w:hAnsi="Arial"/>
                <w:szCs w:val="22"/>
              </w:rPr>
              <w:t>y Pathologist</w:t>
            </w:r>
          </w:p>
        </w:tc>
      </w:tr>
      <w:tr w:rsidR="000D2CCB">
        <w:trPr>
          <w:cantSplit/>
        </w:trPr>
        <w:tc>
          <w:tcPr>
            <w:tcW w:w="1800" w:type="dxa"/>
          </w:tcPr>
          <w:p w:rsidR="000D2CCB" w:rsidRDefault="000D2CCB">
            <w:pPr>
              <w:rPr>
                <w:rFonts w:ascii="Arial" w:hAnsi="Arial" w:cs="Arial"/>
                <w:sz w:val="20"/>
              </w:rPr>
            </w:pPr>
          </w:p>
          <w:p w:rsidR="000D2CCB" w:rsidRDefault="000D2CCB">
            <w:pPr>
              <w:pStyle w:val="BodyText3"/>
              <w:rPr>
                <w:rFonts w:ascii="Arial" w:hAnsi="Arial" w:cs="Arial"/>
                <w:sz w:val="20"/>
              </w:rPr>
            </w:pPr>
            <w:r>
              <w:rPr>
                <w:rFonts w:ascii="Arial" w:hAnsi="Arial" w:cs="Arial"/>
                <w:sz w:val="20"/>
              </w:rPr>
              <w:t>References</w:t>
            </w:r>
          </w:p>
          <w:p w:rsidR="000D2CCB" w:rsidRDefault="000D2CCB">
            <w:pPr>
              <w:rPr>
                <w:rFonts w:ascii="Arial" w:hAnsi="Arial" w:cs="Arial"/>
                <w:b/>
                <w:sz w:val="20"/>
              </w:rPr>
            </w:pPr>
          </w:p>
        </w:tc>
        <w:tc>
          <w:tcPr>
            <w:tcW w:w="9360" w:type="dxa"/>
            <w:gridSpan w:val="3"/>
          </w:tcPr>
          <w:p w:rsidR="000D2CCB" w:rsidRPr="00AE5EA4" w:rsidRDefault="000D2CCB">
            <w:pPr>
              <w:pStyle w:val="Heading"/>
              <w:rPr>
                <w:rFonts w:ascii="Arial" w:hAnsi="Arial"/>
                <w:b w:val="0"/>
                <w:bCs w:val="0"/>
                <w:iCs/>
                <w:sz w:val="22"/>
                <w:szCs w:val="22"/>
              </w:rPr>
            </w:pPr>
          </w:p>
          <w:p w:rsidR="000D2CCB" w:rsidRPr="00AE5EA4" w:rsidRDefault="000D2CCB" w:rsidP="00AE5EA4">
            <w:pPr>
              <w:pStyle w:val="BodyText"/>
              <w:ind w:left="360"/>
              <w:rPr>
                <w:rFonts w:ascii="Arial" w:hAnsi="Arial" w:cs="Arial"/>
                <w:szCs w:val="22"/>
              </w:rPr>
            </w:pPr>
            <w:r w:rsidRPr="00AE5EA4">
              <w:rPr>
                <w:rFonts w:ascii="Arial" w:hAnsi="Arial" w:cs="Arial"/>
                <w:szCs w:val="22"/>
              </w:rPr>
              <w:t>Maile, J.B.: Laboratory Medicine Hematology, c. 1982 by C.V. Mosby Co., pg 206.</w:t>
            </w:r>
          </w:p>
          <w:p w:rsidR="000D2CCB" w:rsidRPr="00AE5EA4" w:rsidRDefault="000D2CCB" w:rsidP="00AE5EA4">
            <w:pPr>
              <w:ind w:left="360"/>
              <w:rPr>
                <w:rFonts w:ascii="Arial" w:hAnsi="Arial" w:cs="Arial"/>
                <w:szCs w:val="22"/>
              </w:rPr>
            </w:pPr>
            <w:r w:rsidRPr="00AE5EA4">
              <w:rPr>
                <w:rFonts w:ascii="Arial" w:hAnsi="Arial" w:cs="Arial"/>
                <w:szCs w:val="22"/>
              </w:rPr>
              <w:t>Sheehan, D.C. and Hrapchak, B.B.: Theory and Practice of Histotechnology, 2</w:t>
            </w:r>
            <w:r w:rsidRPr="00AE5EA4">
              <w:rPr>
                <w:rFonts w:ascii="Arial" w:hAnsi="Arial" w:cs="Arial"/>
                <w:szCs w:val="22"/>
                <w:vertAlign w:val="superscript"/>
              </w:rPr>
              <w:t>nd</w:t>
            </w:r>
            <w:r w:rsidRPr="00AE5EA4">
              <w:rPr>
                <w:rFonts w:ascii="Arial" w:hAnsi="Arial" w:cs="Arial"/>
                <w:szCs w:val="22"/>
              </w:rPr>
              <w:t xml:space="preserve"> edition, p. 309, 322; C.V. Mosby Co., St. Louis, MO., 1980</w:t>
            </w:r>
          </w:p>
          <w:p w:rsidR="000D2CCB" w:rsidRPr="00AE5EA4" w:rsidRDefault="000D2CCB" w:rsidP="00AE5EA4">
            <w:pPr>
              <w:ind w:left="360"/>
              <w:rPr>
                <w:rFonts w:ascii="Arial" w:hAnsi="Arial" w:cs="Arial"/>
                <w:szCs w:val="22"/>
              </w:rPr>
            </w:pPr>
            <w:r w:rsidRPr="00AE5EA4">
              <w:rPr>
                <w:rFonts w:ascii="Arial" w:hAnsi="Arial" w:cs="Arial"/>
                <w:szCs w:val="22"/>
              </w:rPr>
              <w:t>Spangers, Ella: The University of Minnesota, Special Hematology Department, Peroxidase Staining Procedure, 1985.</w:t>
            </w:r>
          </w:p>
          <w:p w:rsidR="000D2CCB" w:rsidRPr="00AE5EA4" w:rsidRDefault="000D2CCB">
            <w:pPr>
              <w:pStyle w:val="Heading"/>
              <w:rPr>
                <w:rFonts w:ascii="Arial" w:hAnsi="Arial"/>
                <w:b w:val="0"/>
                <w:bCs w:val="0"/>
                <w:iCs/>
                <w:sz w:val="22"/>
                <w:szCs w:val="22"/>
              </w:rPr>
            </w:pPr>
          </w:p>
        </w:tc>
      </w:tr>
    </w:tbl>
    <w:p w:rsidR="000D2CCB" w:rsidRDefault="000D2CCB"/>
    <w:p w:rsidR="00AE5EA4" w:rsidRPr="002D29A5" w:rsidRDefault="00AE5EA4" w:rsidP="00AE5EA4">
      <w:pPr>
        <w:ind w:left="-1260"/>
        <w:rPr>
          <w:rFonts w:ascii="Arial" w:hAnsi="Arial" w:cs="Arial"/>
          <w:b/>
        </w:rPr>
      </w:pPr>
      <w:r w:rsidRPr="002D29A5">
        <w:rPr>
          <w:rFonts w:ascii="Arial" w:hAnsi="Arial" w:cs="Arial"/>
          <w:b/>
        </w:rPr>
        <w:t>Historical Record</w:t>
      </w:r>
    </w:p>
    <w:p w:rsidR="00AE5EA4" w:rsidRDefault="00AE5EA4" w:rsidP="00AE5EA4">
      <w:pPr>
        <w:rPr>
          <w:rFonts w:ascii="Arial" w:hAnsi="Arial" w:cs="Arial"/>
        </w:rPr>
      </w:pPr>
    </w:p>
    <w:tbl>
      <w:tblPr>
        <w:tblStyle w:val="TableGrid"/>
        <w:tblW w:w="11160" w:type="dxa"/>
        <w:tblInd w:w="-1152" w:type="dxa"/>
        <w:tblLook w:val="04A0"/>
      </w:tblPr>
      <w:tblGrid>
        <w:gridCol w:w="962"/>
        <w:gridCol w:w="3399"/>
        <w:gridCol w:w="1615"/>
        <w:gridCol w:w="5184"/>
      </w:tblGrid>
      <w:tr w:rsidR="00AE5EA4" w:rsidTr="001F6B68">
        <w:tc>
          <w:tcPr>
            <w:tcW w:w="900" w:type="dxa"/>
          </w:tcPr>
          <w:p w:rsidR="00AE5EA4" w:rsidRDefault="00AE5EA4" w:rsidP="001F6B68">
            <w:pPr>
              <w:rPr>
                <w:rFonts w:ascii="Arial" w:hAnsi="Arial" w:cs="Arial"/>
              </w:rPr>
            </w:pPr>
            <w:r>
              <w:rPr>
                <w:rFonts w:ascii="Arial" w:hAnsi="Arial" w:cs="Arial"/>
              </w:rPr>
              <w:t>Version</w:t>
            </w:r>
          </w:p>
        </w:tc>
        <w:tc>
          <w:tcPr>
            <w:tcW w:w="3420" w:type="dxa"/>
          </w:tcPr>
          <w:p w:rsidR="00AE5EA4" w:rsidRDefault="00AE5EA4" w:rsidP="001F6B68">
            <w:pPr>
              <w:rPr>
                <w:rFonts w:ascii="Arial" w:hAnsi="Arial" w:cs="Arial"/>
              </w:rPr>
            </w:pPr>
            <w:r>
              <w:rPr>
                <w:rFonts w:ascii="Arial" w:hAnsi="Arial" w:cs="Arial"/>
              </w:rPr>
              <w:t>Revised by</w:t>
            </w:r>
          </w:p>
        </w:tc>
        <w:tc>
          <w:tcPr>
            <w:tcW w:w="1620" w:type="dxa"/>
          </w:tcPr>
          <w:p w:rsidR="00AE5EA4" w:rsidRDefault="00AE5EA4" w:rsidP="001F6B68">
            <w:pPr>
              <w:rPr>
                <w:rFonts w:ascii="Arial" w:hAnsi="Arial" w:cs="Arial"/>
              </w:rPr>
            </w:pPr>
            <w:r>
              <w:rPr>
                <w:rFonts w:ascii="Arial" w:hAnsi="Arial" w:cs="Arial"/>
              </w:rPr>
              <w:t>Effective Date</w:t>
            </w:r>
          </w:p>
        </w:tc>
        <w:tc>
          <w:tcPr>
            <w:tcW w:w="5220" w:type="dxa"/>
          </w:tcPr>
          <w:p w:rsidR="00AE5EA4" w:rsidRDefault="00AE5EA4" w:rsidP="001F6B68">
            <w:pPr>
              <w:rPr>
                <w:rFonts w:ascii="Arial" w:hAnsi="Arial" w:cs="Arial"/>
              </w:rPr>
            </w:pPr>
            <w:r>
              <w:rPr>
                <w:rFonts w:ascii="Arial" w:hAnsi="Arial" w:cs="Arial"/>
              </w:rPr>
              <w:t>Summary of Revisions</w:t>
            </w:r>
          </w:p>
        </w:tc>
      </w:tr>
      <w:tr w:rsidR="00AE5EA4" w:rsidTr="001F6B68">
        <w:tc>
          <w:tcPr>
            <w:tcW w:w="900" w:type="dxa"/>
          </w:tcPr>
          <w:p w:rsidR="00AE5EA4" w:rsidRDefault="00AE5EA4" w:rsidP="001F6B68">
            <w:pPr>
              <w:rPr>
                <w:rFonts w:ascii="Arial" w:hAnsi="Arial" w:cs="Arial"/>
              </w:rPr>
            </w:pPr>
            <w:r>
              <w:rPr>
                <w:rFonts w:ascii="Arial" w:hAnsi="Arial" w:cs="Arial"/>
              </w:rPr>
              <w:t>1</w:t>
            </w:r>
          </w:p>
        </w:tc>
        <w:tc>
          <w:tcPr>
            <w:tcW w:w="3420" w:type="dxa"/>
          </w:tcPr>
          <w:p w:rsidR="00AE5EA4" w:rsidRDefault="00AE5EA4" w:rsidP="001F6B68">
            <w:pPr>
              <w:rPr>
                <w:rFonts w:ascii="Arial" w:hAnsi="Arial" w:cs="Arial"/>
              </w:rPr>
            </w:pPr>
          </w:p>
        </w:tc>
        <w:tc>
          <w:tcPr>
            <w:tcW w:w="1620" w:type="dxa"/>
          </w:tcPr>
          <w:p w:rsidR="00AE5EA4" w:rsidRDefault="00AE5EA4" w:rsidP="001F6B68">
            <w:pPr>
              <w:rPr>
                <w:rFonts w:ascii="Arial" w:hAnsi="Arial" w:cs="Arial"/>
              </w:rPr>
            </w:pPr>
          </w:p>
        </w:tc>
        <w:tc>
          <w:tcPr>
            <w:tcW w:w="5220" w:type="dxa"/>
          </w:tcPr>
          <w:p w:rsidR="00AE5EA4" w:rsidRDefault="00AE5EA4" w:rsidP="001F6B68">
            <w:pPr>
              <w:rPr>
                <w:rFonts w:ascii="Arial" w:hAnsi="Arial" w:cs="Arial"/>
              </w:rPr>
            </w:pPr>
            <w:r>
              <w:rPr>
                <w:rFonts w:ascii="Arial" w:hAnsi="Arial" w:cs="Arial"/>
              </w:rPr>
              <w:t>Initial version.</w:t>
            </w:r>
          </w:p>
        </w:tc>
      </w:tr>
      <w:tr w:rsidR="00AE5EA4" w:rsidTr="001F6B68">
        <w:tc>
          <w:tcPr>
            <w:tcW w:w="900" w:type="dxa"/>
          </w:tcPr>
          <w:p w:rsidR="00AE5EA4" w:rsidRDefault="00AE5EA4" w:rsidP="001F6B68">
            <w:pPr>
              <w:rPr>
                <w:rFonts w:ascii="Arial" w:hAnsi="Arial" w:cs="Arial"/>
              </w:rPr>
            </w:pPr>
            <w:r>
              <w:rPr>
                <w:rFonts w:ascii="Arial" w:hAnsi="Arial" w:cs="Arial"/>
              </w:rPr>
              <w:t>2</w:t>
            </w:r>
          </w:p>
        </w:tc>
        <w:tc>
          <w:tcPr>
            <w:tcW w:w="3420" w:type="dxa"/>
          </w:tcPr>
          <w:p w:rsidR="00AE5EA4" w:rsidRDefault="00AE5EA4" w:rsidP="001F6B68">
            <w:pPr>
              <w:rPr>
                <w:rFonts w:ascii="Arial" w:hAnsi="Arial" w:cs="Arial"/>
              </w:rPr>
            </w:pPr>
            <w:r>
              <w:rPr>
                <w:rFonts w:ascii="Arial" w:hAnsi="Arial" w:cs="Arial"/>
              </w:rPr>
              <w:t>A. Dubbelde</w:t>
            </w:r>
          </w:p>
        </w:tc>
        <w:tc>
          <w:tcPr>
            <w:tcW w:w="1620" w:type="dxa"/>
          </w:tcPr>
          <w:p w:rsidR="00AE5EA4" w:rsidRDefault="00AE5EA4" w:rsidP="001F6B68">
            <w:pPr>
              <w:rPr>
                <w:rFonts w:ascii="Arial" w:hAnsi="Arial" w:cs="Arial"/>
              </w:rPr>
            </w:pPr>
            <w:r>
              <w:rPr>
                <w:rFonts w:ascii="Arial" w:hAnsi="Arial" w:cs="Arial"/>
              </w:rPr>
              <w:t>6/27/19</w:t>
            </w:r>
          </w:p>
        </w:tc>
        <w:tc>
          <w:tcPr>
            <w:tcW w:w="5220" w:type="dxa"/>
          </w:tcPr>
          <w:p w:rsidR="00AE5EA4" w:rsidRDefault="00AE5EA4" w:rsidP="001F6B68">
            <w:pPr>
              <w:rPr>
                <w:rFonts w:ascii="Arial" w:hAnsi="Arial" w:cs="Arial"/>
              </w:rPr>
            </w:pPr>
            <w:r>
              <w:rPr>
                <w:rFonts w:ascii="Arial" w:hAnsi="Arial" w:cs="Arial"/>
              </w:rPr>
              <w:t>Update format, add version, and update to match current staining procedure used.</w:t>
            </w:r>
          </w:p>
        </w:tc>
      </w:tr>
      <w:tr w:rsidR="00AE5EA4" w:rsidTr="001F6B68">
        <w:tc>
          <w:tcPr>
            <w:tcW w:w="900" w:type="dxa"/>
          </w:tcPr>
          <w:p w:rsidR="00AE5EA4" w:rsidRDefault="00AE5EA4" w:rsidP="001F6B68">
            <w:pPr>
              <w:rPr>
                <w:rFonts w:ascii="Arial" w:hAnsi="Arial" w:cs="Arial"/>
              </w:rPr>
            </w:pPr>
          </w:p>
        </w:tc>
        <w:tc>
          <w:tcPr>
            <w:tcW w:w="3420" w:type="dxa"/>
          </w:tcPr>
          <w:p w:rsidR="00AE5EA4" w:rsidRDefault="00AE5EA4" w:rsidP="001F6B68">
            <w:pPr>
              <w:rPr>
                <w:rFonts w:ascii="Arial" w:hAnsi="Arial" w:cs="Arial"/>
              </w:rPr>
            </w:pPr>
          </w:p>
        </w:tc>
        <w:tc>
          <w:tcPr>
            <w:tcW w:w="1620" w:type="dxa"/>
          </w:tcPr>
          <w:p w:rsidR="00AE5EA4" w:rsidRDefault="00AE5EA4" w:rsidP="001F6B68">
            <w:pPr>
              <w:rPr>
                <w:rFonts w:ascii="Arial" w:hAnsi="Arial" w:cs="Arial"/>
              </w:rPr>
            </w:pPr>
          </w:p>
        </w:tc>
        <w:tc>
          <w:tcPr>
            <w:tcW w:w="5220" w:type="dxa"/>
          </w:tcPr>
          <w:p w:rsidR="00AE5EA4" w:rsidRDefault="00AE5EA4" w:rsidP="001F6B68">
            <w:pPr>
              <w:rPr>
                <w:rFonts w:ascii="Arial" w:hAnsi="Arial" w:cs="Arial"/>
              </w:rPr>
            </w:pPr>
          </w:p>
        </w:tc>
      </w:tr>
      <w:tr w:rsidR="00AE5EA4" w:rsidTr="001F6B68">
        <w:tc>
          <w:tcPr>
            <w:tcW w:w="900" w:type="dxa"/>
          </w:tcPr>
          <w:p w:rsidR="00AE5EA4" w:rsidRDefault="00AE5EA4" w:rsidP="001F6B68">
            <w:pPr>
              <w:rPr>
                <w:rFonts w:ascii="Arial" w:hAnsi="Arial" w:cs="Arial"/>
              </w:rPr>
            </w:pPr>
          </w:p>
        </w:tc>
        <w:tc>
          <w:tcPr>
            <w:tcW w:w="3420" w:type="dxa"/>
          </w:tcPr>
          <w:p w:rsidR="00AE5EA4" w:rsidRDefault="00AE5EA4" w:rsidP="001F6B68">
            <w:pPr>
              <w:rPr>
                <w:rFonts w:ascii="Arial" w:hAnsi="Arial" w:cs="Arial"/>
              </w:rPr>
            </w:pPr>
          </w:p>
        </w:tc>
        <w:tc>
          <w:tcPr>
            <w:tcW w:w="1620" w:type="dxa"/>
          </w:tcPr>
          <w:p w:rsidR="00AE5EA4" w:rsidRDefault="00AE5EA4" w:rsidP="001F6B68">
            <w:pPr>
              <w:rPr>
                <w:rFonts w:ascii="Arial" w:hAnsi="Arial" w:cs="Arial"/>
              </w:rPr>
            </w:pPr>
          </w:p>
        </w:tc>
        <w:tc>
          <w:tcPr>
            <w:tcW w:w="5220" w:type="dxa"/>
          </w:tcPr>
          <w:p w:rsidR="00AE5EA4" w:rsidRDefault="00AE5EA4" w:rsidP="001F6B68">
            <w:pPr>
              <w:rPr>
                <w:rFonts w:ascii="Arial" w:hAnsi="Arial" w:cs="Arial"/>
              </w:rPr>
            </w:pPr>
          </w:p>
        </w:tc>
      </w:tr>
      <w:tr w:rsidR="00AE5EA4" w:rsidTr="001F6B68">
        <w:tc>
          <w:tcPr>
            <w:tcW w:w="900" w:type="dxa"/>
          </w:tcPr>
          <w:p w:rsidR="00AE5EA4" w:rsidRDefault="00AE5EA4" w:rsidP="001F6B68">
            <w:pPr>
              <w:rPr>
                <w:rFonts w:ascii="Arial" w:hAnsi="Arial" w:cs="Arial"/>
              </w:rPr>
            </w:pPr>
          </w:p>
        </w:tc>
        <w:tc>
          <w:tcPr>
            <w:tcW w:w="3420" w:type="dxa"/>
          </w:tcPr>
          <w:p w:rsidR="00AE5EA4" w:rsidRDefault="00AE5EA4" w:rsidP="001F6B68">
            <w:pPr>
              <w:rPr>
                <w:rFonts w:ascii="Arial" w:hAnsi="Arial" w:cs="Arial"/>
              </w:rPr>
            </w:pPr>
          </w:p>
        </w:tc>
        <w:tc>
          <w:tcPr>
            <w:tcW w:w="1620" w:type="dxa"/>
          </w:tcPr>
          <w:p w:rsidR="00AE5EA4" w:rsidRDefault="00AE5EA4" w:rsidP="001F6B68">
            <w:pPr>
              <w:rPr>
                <w:rFonts w:ascii="Arial" w:hAnsi="Arial" w:cs="Arial"/>
              </w:rPr>
            </w:pPr>
          </w:p>
        </w:tc>
        <w:tc>
          <w:tcPr>
            <w:tcW w:w="5220" w:type="dxa"/>
          </w:tcPr>
          <w:p w:rsidR="00AE5EA4" w:rsidRDefault="00AE5EA4" w:rsidP="001F6B68">
            <w:pPr>
              <w:rPr>
                <w:rFonts w:ascii="Arial" w:hAnsi="Arial" w:cs="Arial"/>
              </w:rPr>
            </w:pPr>
          </w:p>
        </w:tc>
      </w:tr>
      <w:tr w:rsidR="00AE5EA4" w:rsidTr="001F6B68">
        <w:tc>
          <w:tcPr>
            <w:tcW w:w="900" w:type="dxa"/>
          </w:tcPr>
          <w:p w:rsidR="00AE5EA4" w:rsidRDefault="00AE5EA4" w:rsidP="001F6B68">
            <w:pPr>
              <w:rPr>
                <w:rFonts w:ascii="Arial" w:hAnsi="Arial" w:cs="Arial"/>
              </w:rPr>
            </w:pPr>
          </w:p>
        </w:tc>
        <w:tc>
          <w:tcPr>
            <w:tcW w:w="3420" w:type="dxa"/>
          </w:tcPr>
          <w:p w:rsidR="00AE5EA4" w:rsidRDefault="00AE5EA4" w:rsidP="001F6B68">
            <w:pPr>
              <w:rPr>
                <w:rFonts w:ascii="Arial" w:hAnsi="Arial" w:cs="Arial"/>
              </w:rPr>
            </w:pPr>
          </w:p>
        </w:tc>
        <w:tc>
          <w:tcPr>
            <w:tcW w:w="1620" w:type="dxa"/>
          </w:tcPr>
          <w:p w:rsidR="00AE5EA4" w:rsidRDefault="00AE5EA4" w:rsidP="001F6B68">
            <w:pPr>
              <w:rPr>
                <w:rFonts w:ascii="Arial" w:hAnsi="Arial" w:cs="Arial"/>
              </w:rPr>
            </w:pPr>
          </w:p>
        </w:tc>
        <w:tc>
          <w:tcPr>
            <w:tcW w:w="5220" w:type="dxa"/>
          </w:tcPr>
          <w:p w:rsidR="00AE5EA4" w:rsidRDefault="00AE5EA4" w:rsidP="001F6B68">
            <w:pPr>
              <w:rPr>
                <w:rFonts w:ascii="Arial" w:hAnsi="Arial" w:cs="Arial"/>
              </w:rPr>
            </w:pPr>
          </w:p>
        </w:tc>
      </w:tr>
    </w:tbl>
    <w:p w:rsidR="00AE5EA4" w:rsidRDefault="00AE5EA4" w:rsidP="00AE5EA4">
      <w:pPr>
        <w:ind w:left="-1260"/>
      </w:pPr>
    </w:p>
    <w:sectPr w:rsidR="00AE5EA4" w:rsidSect="00A149D8">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70A" w:rsidRDefault="0083570A">
      <w:r>
        <w:separator/>
      </w:r>
    </w:p>
  </w:endnote>
  <w:endnote w:type="continuationSeparator" w:id="0">
    <w:p w:rsidR="0083570A" w:rsidRDefault="00835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A7" w:rsidRDefault="00C921A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B03B50">
      <w:rPr>
        <w:rFonts w:ascii="Arial" w:hAnsi="Arial" w:cs="Arial"/>
        <w:sz w:val="16"/>
      </w:rPr>
      <w:fldChar w:fldCharType="begin"/>
    </w:r>
    <w:r>
      <w:rPr>
        <w:rFonts w:ascii="Arial" w:hAnsi="Arial" w:cs="Arial"/>
        <w:sz w:val="16"/>
      </w:rPr>
      <w:instrText xml:space="preserve"> PAGE </w:instrText>
    </w:r>
    <w:r w:rsidR="00B03B50">
      <w:rPr>
        <w:rFonts w:ascii="Arial" w:hAnsi="Arial" w:cs="Arial"/>
        <w:sz w:val="16"/>
      </w:rPr>
      <w:fldChar w:fldCharType="separate"/>
    </w:r>
    <w:r w:rsidR="00AE5EA4">
      <w:rPr>
        <w:rFonts w:ascii="Arial" w:hAnsi="Arial" w:cs="Arial"/>
        <w:noProof/>
        <w:sz w:val="16"/>
      </w:rPr>
      <w:t>1</w:t>
    </w:r>
    <w:r w:rsidR="00B03B50">
      <w:rPr>
        <w:rFonts w:ascii="Arial" w:hAnsi="Arial" w:cs="Arial"/>
        <w:sz w:val="16"/>
      </w:rPr>
      <w:fldChar w:fldCharType="end"/>
    </w:r>
    <w:r>
      <w:rPr>
        <w:rFonts w:ascii="Arial" w:hAnsi="Arial" w:cs="Arial"/>
        <w:sz w:val="16"/>
      </w:rPr>
      <w:t xml:space="preserve"> of </w:t>
    </w:r>
    <w:r w:rsidR="00B03B50">
      <w:rPr>
        <w:rFonts w:ascii="Arial" w:hAnsi="Arial" w:cs="Arial"/>
        <w:sz w:val="16"/>
      </w:rPr>
      <w:fldChar w:fldCharType="begin"/>
    </w:r>
    <w:r>
      <w:rPr>
        <w:rFonts w:ascii="Arial" w:hAnsi="Arial" w:cs="Arial"/>
        <w:sz w:val="16"/>
      </w:rPr>
      <w:instrText xml:space="preserve"> NUMPAGES </w:instrText>
    </w:r>
    <w:r w:rsidR="00B03B50">
      <w:rPr>
        <w:rFonts w:ascii="Arial" w:hAnsi="Arial" w:cs="Arial"/>
        <w:sz w:val="16"/>
      </w:rPr>
      <w:fldChar w:fldCharType="separate"/>
    </w:r>
    <w:r w:rsidR="00AE5EA4">
      <w:rPr>
        <w:rFonts w:ascii="Arial" w:hAnsi="Arial" w:cs="Arial"/>
        <w:noProof/>
        <w:sz w:val="16"/>
      </w:rPr>
      <w:t>4</w:t>
    </w:r>
    <w:r w:rsidR="00B03B50">
      <w:rPr>
        <w:rFonts w:ascii="Arial" w:hAnsi="Arial" w:cs="Arial"/>
        <w:sz w:val="16"/>
      </w:rPr>
      <w:fldChar w:fldCharType="end"/>
    </w:r>
  </w:p>
  <w:p w:rsidR="00C921A7" w:rsidRDefault="00C921A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70A" w:rsidRDefault="0083570A">
      <w:r>
        <w:separator/>
      </w:r>
    </w:p>
  </w:footnote>
  <w:footnote w:type="continuationSeparator" w:id="0">
    <w:p w:rsidR="0083570A" w:rsidRDefault="00835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A7" w:rsidRDefault="00AE5EA4">
    <w:pPr>
      <w:ind w:left="-1260" w:right="-1260"/>
      <w:rPr>
        <w:sz w:val="18"/>
        <w:szCs w:val="18"/>
      </w:rPr>
    </w:pPr>
    <w:r>
      <w:rPr>
        <w:sz w:val="18"/>
        <w:szCs w:val="18"/>
      </w:rPr>
      <w:tab/>
    </w:r>
    <w:r>
      <w:rPr>
        <w:sz w:val="18"/>
        <w:szCs w:val="18"/>
      </w:rPr>
      <w:tab/>
    </w:r>
    <w:r w:rsidR="00C921A7">
      <w:rPr>
        <w:sz w:val="18"/>
      </w:rPr>
      <w:tab/>
    </w:r>
    <w:r w:rsidR="00C921A7">
      <w:rPr>
        <w:i/>
        <w:sz w:val="18"/>
      </w:rPr>
      <w:tab/>
    </w:r>
    <w:r w:rsidR="00C921A7">
      <w:rPr>
        <w:sz w:val="18"/>
      </w:rPr>
      <w:t xml:space="preserve">                                                                                   </w:t>
    </w:r>
    <w:r w:rsidR="00C921A7">
      <w:rPr>
        <w:sz w:val="18"/>
      </w:rPr>
      <w:tab/>
    </w:r>
    <w:r w:rsidR="00C921A7">
      <w:rPr>
        <w:sz w:val="18"/>
      </w:rPr>
      <w:tab/>
    </w:r>
    <w:r w:rsidR="00C921A7">
      <w:rPr>
        <w:sz w:val="18"/>
      </w:rPr>
      <w:tab/>
      <w:t xml:space="preserve">          </w:t>
    </w:r>
    <w:r w:rsidR="00A40E0C">
      <w:rPr>
        <w:sz w:val="18"/>
      </w:rPr>
      <w:t xml:space="preserve">        </w:t>
    </w:r>
    <w:r w:rsidR="006419A2" w:rsidRPr="006419A2">
      <w:rPr>
        <w:noProof/>
        <w:sz w:val="18"/>
      </w:rPr>
      <w:drawing>
        <wp:inline distT="0" distB="0" distL="0" distR="0">
          <wp:extent cx="1061310" cy="365760"/>
          <wp:effectExtent l="19050" t="0" r="5490" b="0"/>
          <wp:docPr id="4"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r w:rsidR="00A33531" w:rsidRPr="006419A2">
      <w:rPr>
        <w:sz w:val="18"/>
        <w:szCs w:val="18"/>
      </w:rPr>
      <w:t>SS</w:t>
    </w:r>
    <w:r w:rsidR="00C921A7" w:rsidRPr="006419A2">
      <w:rPr>
        <w:sz w:val="18"/>
        <w:szCs w:val="18"/>
      </w:rPr>
      <w:t xml:space="preserve"> 1.59</w:t>
    </w:r>
    <w:r>
      <w:rPr>
        <w:sz w:val="18"/>
        <w:szCs w:val="18"/>
      </w:rPr>
      <w:t xml:space="preserve"> Myeloperoxidase Stain</w:t>
    </w:r>
  </w:p>
  <w:p w:rsidR="00AE5EA4" w:rsidRPr="006419A2" w:rsidRDefault="00AE5EA4">
    <w:pPr>
      <w:ind w:left="-1260" w:right="-1260"/>
      <w:rPr>
        <w:sz w:val="18"/>
        <w:szCs w:val="18"/>
      </w:rPr>
    </w:pPr>
    <w:r>
      <w:rPr>
        <w:sz w:val="18"/>
        <w:szCs w:val="18"/>
      </w:rPr>
      <w:t>Version 2</w:t>
    </w:r>
  </w:p>
  <w:p w:rsidR="006419A2" w:rsidRPr="006419A2" w:rsidRDefault="006419A2">
    <w:pPr>
      <w:ind w:left="-1260" w:right="-1260"/>
      <w:rPr>
        <w:sz w:val="18"/>
        <w:szCs w:val="18"/>
      </w:rPr>
    </w:pPr>
    <w:r w:rsidRPr="006419A2">
      <w:rPr>
        <w:sz w:val="18"/>
        <w:szCs w:val="18"/>
      </w:rPr>
      <w:t>Effective Date:</w:t>
    </w:r>
    <w:r w:rsidR="00AE5EA4">
      <w:rPr>
        <w:sz w:val="18"/>
        <w:szCs w:val="18"/>
      </w:rPr>
      <w:t xml:space="preserve"> 6/27/19</w:t>
    </w:r>
  </w:p>
  <w:p w:rsidR="00A33531" w:rsidRDefault="00A33531">
    <w:pPr>
      <w:ind w:left="-1260" w:right="-1260"/>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A0E21"/>
    <w:multiLevelType w:val="singleLevel"/>
    <w:tmpl w:val="8260FB42"/>
    <w:lvl w:ilvl="0">
      <w:start w:val="1"/>
      <w:numFmt w:val="lowerLetter"/>
      <w:lvlText w:val="%1."/>
      <w:lvlJc w:val="left"/>
      <w:pPr>
        <w:tabs>
          <w:tab w:val="num" w:pos="720"/>
        </w:tabs>
        <w:ind w:left="720" w:hanging="360"/>
      </w:pPr>
      <w:rPr>
        <w:rFont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D672BA"/>
    <w:multiLevelType w:val="hybridMultilevel"/>
    <w:tmpl w:val="58E83A1A"/>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53C4E"/>
    <w:multiLevelType w:val="hybridMultilevel"/>
    <w:tmpl w:val="75D00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815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1A21C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05C7133"/>
    <w:multiLevelType w:val="hybridMultilevel"/>
    <w:tmpl w:val="00285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053DB9"/>
    <w:multiLevelType w:val="hybridMultilevel"/>
    <w:tmpl w:val="CBFAE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1E123CD"/>
    <w:multiLevelType w:val="singleLevel"/>
    <w:tmpl w:val="0409000F"/>
    <w:lvl w:ilvl="0">
      <w:start w:val="2"/>
      <w:numFmt w:val="decimal"/>
      <w:lvlText w:val="%1."/>
      <w:lvlJc w:val="left"/>
      <w:pPr>
        <w:tabs>
          <w:tab w:val="num" w:pos="360"/>
        </w:tabs>
        <w:ind w:left="360" w:hanging="360"/>
      </w:pPr>
      <w:rPr>
        <w:rFonts w:hint="default"/>
        <w:b w:val="0"/>
        <w:u w:val="none"/>
      </w:rPr>
    </w:lvl>
  </w:abstractNum>
  <w:abstractNum w:abstractNumId="22">
    <w:nsid w:val="49841E6E"/>
    <w:multiLevelType w:val="multilevel"/>
    <w:tmpl w:val="471C902C"/>
    <w:lvl w:ilvl="0">
      <w:start w:val="3"/>
      <w:numFmt w:val="decimal"/>
      <w:lvlText w:val="%1"/>
      <w:lvlJc w:val="left"/>
      <w:pPr>
        <w:tabs>
          <w:tab w:val="num" w:pos="1440"/>
        </w:tabs>
        <w:ind w:left="1440" w:hanging="1440"/>
      </w:pPr>
      <w:rPr>
        <w:rFonts w:hint="default"/>
      </w:rPr>
    </w:lvl>
    <w:lvl w:ilvl="1">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9027C1"/>
    <w:multiLevelType w:val="hybridMultilevel"/>
    <w:tmpl w:val="BB30D02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5131C7"/>
    <w:multiLevelType w:val="hybridMultilevel"/>
    <w:tmpl w:val="75C6A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88450E"/>
    <w:multiLevelType w:val="hybridMultilevel"/>
    <w:tmpl w:val="E7E25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51748F"/>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E62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36D19D3"/>
    <w:multiLevelType w:val="hybridMultilevel"/>
    <w:tmpl w:val="DAB6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950730"/>
    <w:multiLevelType w:val="hybridMultilevel"/>
    <w:tmpl w:val="E77C0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E44108"/>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361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A81011F"/>
    <w:multiLevelType w:val="hybridMultilevel"/>
    <w:tmpl w:val="86609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0"/>
  </w:num>
  <w:num w:numId="3">
    <w:abstractNumId w:val="38"/>
  </w:num>
  <w:num w:numId="4">
    <w:abstractNumId w:val="4"/>
  </w:num>
  <w:num w:numId="5">
    <w:abstractNumId w:val="0"/>
  </w:num>
  <w:num w:numId="6">
    <w:abstractNumId w:val="26"/>
  </w:num>
  <w:num w:numId="7">
    <w:abstractNumId w:val="10"/>
  </w:num>
  <w:num w:numId="8">
    <w:abstractNumId w:val="18"/>
  </w:num>
  <w:num w:numId="9">
    <w:abstractNumId w:val="28"/>
  </w:num>
  <w:num w:numId="10">
    <w:abstractNumId w:val="16"/>
  </w:num>
  <w:num w:numId="11">
    <w:abstractNumId w:val="2"/>
  </w:num>
  <w:num w:numId="12">
    <w:abstractNumId w:val="17"/>
  </w:num>
  <w:num w:numId="13">
    <w:abstractNumId w:val="23"/>
  </w:num>
  <w:num w:numId="14">
    <w:abstractNumId w:val="7"/>
  </w:num>
  <w:num w:numId="15">
    <w:abstractNumId w:val="6"/>
  </w:num>
  <w:num w:numId="16">
    <w:abstractNumId w:val="8"/>
  </w:num>
  <w:num w:numId="17">
    <w:abstractNumId w:val="19"/>
  </w:num>
  <w:num w:numId="18">
    <w:abstractNumId w:val="32"/>
  </w:num>
  <w:num w:numId="19">
    <w:abstractNumId w:val="1"/>
  </w:num>
  <w:num w:numId="20">
    <w:abstractNumId w:val="9"/>
  </w:num>
  <w:num w:numId="21">
    <w:abstractNumId w:val="27"/>
  </w:num>
  <w:num w:numId="22">
    <w:abstractNumId w:val="37"/>
  </w:num>
  <w:num w:numId="23">
    <w:abstractNumId w:val="41"/>
  </w:num>
  <w:num w:numId="24">
    <w:abstractNumId w:val="14"/>
  </w:num>
  <w:num w:numId="25">
    <w:abstractNumId w:val="24"/>
  </w:num>
  <w:num w:numId="26">
    <w:abstractNumId w:val="22"/>
  </w:num>
  <w:num w:numId="27">
    <w:abstractNumId w:val="33"/>
  </w:num>
  <w:num w:numId="28">
    <w:abstractNumId w:val="12"/>
  </w:num>
  <w:num w:numId="29">
    <w:abstractNumId w:val="39"/>
  </w:num>
  <w:num w:numId="30">
    <w:abstractNumId w:val="36"/>
  </w:num>
  <w:num w:numId="31">
    <w:abstractNumId w:val="13"/>
  </w:num>
  <w:num w:numId="32">
    <w:abstractNumId w:val="3"/>
  </w:num>
  <w:num w:numId="33">
    <w:abstractNumId w:val="21"/>
  </w:num>
  <w:num w:numId="34">
    <w:abstractNumId w:val="30"/>
  </w:num>
  <w:num w:numId="35">
    <w:abstractNumId w:val="40"/>
  </w:num>
  <w:num w:numId="36">
    <w:abstractNumId w:val="29"/>
  </w:num>
  <w:num w:numId="37">
    <w:abstractNumId w:val="34"/>
  </w:num>
  <w:num w:numId="38">
    <w:abstractNumId w:val="25"/>
  </w:num>
  <w:num w:numId="39">
    <w:abstractNumId w:val="15"/>
  </w:num>
  <w:num w:numId="40">
    <w:abstractNumId w:val="35"/>
  </w:num>
  <w:num w:numId="41">
    <w:abstractNumId w:val="5"/>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29697"/>
  </w:hdrShapeDefaults>
  <w:footnotePr>
    <w:footnote w:id="-1"/>
    <w:footnote w:id="0"/>
  </w:footnotePr>
  <w:endnotePr>
    <w:endnote w:id="-1"/>
    <w:endnote w:id="0"/>
  </w:endnotePr>
  <w:compat/>
  <w:rsids>
    <w:rsidRoot w:val="000D2CCB"/>
    <w:rsid w:val="0002539F"/>
    <w:rsid w:val="00034032"/>
    <w:rsid w:val="000861EB"/>
    <w:rsid w:val="000D2CCB"/>
    <w:rsid w:val="000E68E2"/>
    <w:rsid w:val="000F47A3"/>
    <w:rsid w:val="001612CC"/>
    <w:rsid w:val="00170A46"/>
    <w:rsid w:val="00182E8D"/>
    <w:rsid w:val="001860DD"/>
    <w:rsid w:val="001B05C2"/>
    <w:rsid w:val="001B4B56"/>
    <w:rsid w:val="001D4AD1"/>
    <w:rsid w:val="002159EF"/>
    <w:rsid w:val="002738FE"/>
    <w:rsid w:val="0027441B"/>
    <w:rsid w:val="002A1157"/>
    <w:rsid w:val="002B3E9E"/>
    <w:rsid w:val="002C45B1"/>
    <w:rsid w:val="00327416"/>
    <w:rsid w:val="00345082"/>
    <w:rsid w:val="00352E58"/>
    <w:rsid w:val="00387589"/>
    <w:rsid w:val="003E373A"/>
    <w:rsid w:val="00443B83"/>
    <w:rsid w:val="00453BC3"/>
    <w:rsid w:val="0046047A"/>
    <w:rsid w:val="00461FF6"/>
    <w:rsid w:val="004660BA"/>
    <w:rsid w:val="00484AF1"/>
    <w:rsid w:val="00493A43"/>
    <w:rsid w:val="004F0002"/>
    <w:rsid w:val="0052427D"/>
    <w:rsid w:val="00530D41"/>
    <w:rsid w:val="00571E3C"/>
    <w:rsid w:val="005D28FD"/>
    <w:rsid w:val="005F0613"/>
    <w:rsid w:val="006013FE"/>
    <w:rsid w:val="00634631"/>
    <w:rsid w:val="006419A2"/>
    <w:rsid w:val="006B3078"/>
    <w:rsid w:val="006D7138"/>
    <w:rsid w:val="00706FE2"/>
    <w:rsid w:val="007520F8"/>
    <w:rsid w:val="00752DA1"/>
    <w:rsid w:val="00762830"/>
    <w:rsid w:val="0079507F"/>
    <w:rsid w:val="007B00BD"/>
    <w:rsid w:val="00800CF9"/>
    <w:rsid w:val="00823587"/>
    <w:rsid w:val="0083570A"/>
    <w:rsid w:val="0085595A"/>
    <w:rsid w:val="00870F44"/>
    <w:rsid w:val="008D52CA"/>
    <w:rsid w:val="008F71EF"/>
    <w:rsid w:val="00924C27"/>
    <w:rsid w:val="00960F44"/>
    <w:rsid w:val="009A5FC1"/>
    <w:rsid w:val="009F209F"/>
    <w:rsid w:val="00A149D8"/>
    <w:rsid w:val="00A212C1"/>
    <w:rsid w:val="00A31D20"/>
    <w:rsid w:val="00A33531"/>
    <w:rsid w:val="00A40E0C"/>
    <w:rsid w:val="00A673D1"/>
    <w:rsid w:val="00A85450"/>
    <w:rsid w:val="00A9430C"/>
    <w:rsid w:val="00AE5EA4"/>
    <w:rsid w:val="00B03B50"/>
    <w:rsid w:val="00B05E96"/>
    <w:rsid w:val="00B45650"/>
    <w:rsid w:val="00B802D4"/>
    <w:rsid w:val="00B8359E"/>
    <w:rsid w:val="00BD0262"/>
    <w:rsid w:val="00C41AF7"/>
    <w:rsid w:val="00C921A7"/>
    <w:rsid w:val="00CC57C4"/>
    <w:rsid w:val="00DE4C70"/>
    <w:rsid w:val="00E26B1A"/>
    <w:rsid w:val="00E56D8C"/>
    <w:rsid w:val="00E7744C"/>
    <w:rsid w:val="00E77F25"/>
    <w:rsid w:val="00EC1CAE"/>
    <w:rsid w:val="00ED6516"/>
    <w:rsid w:val="00F32349"/>
    <w:rsid w:val="00FA053F"/>
    <w:rsid w:val="00FE413B"/>
    <w:rsid w:val="00FF0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9D8"/>
    <w:pPr>
      <w:jc w:val="both"/>
    </w:pPr>
    <w:rPr>
      <w:sz w:val="22"/>
      <w:szCs w:val="24"/>
    </w:rPr>
  </w:style>
  <w:style w:type="paragraph" w:styleId="Heading1">
    <w:name w:val="heading 1"/>
    <w:basedOn w:val="Normal"/>
    <w:next w:val="Normal"/>
    <w:qFormat/>
    <w:rsid w:val="00A149D8"/>
    <w:pPr>
      <w:keepNext/>
      <w:numPr>
        <w:numId w:val="5"/>
      </w:numPr>
      <w:outlineLvl w:val="0"/>
    </w:pPr>
    <w:rPr>
      <w:rFonts w:cs="Arial"/>
      <w:b/>
      <w:bCs/>
      <w:kern w:val="32"/>
      <w:sz w:val="26"/>
      <w:szCs w:val="32"/>
    </w:rPr>
  </w:style>
  <w:style w:type="paragraph" w:styleId="Heading2">
    <w:name w:val="heading 2"/>
    <w:basedOn w:val="Normal"/>
    <w:next w:val="Normal"/>
    <w:qFormat/>
    <w:rsid w:val="00A149D8"/>
    <w:pPr>
      <w:keepNext/>
      <w:numPr>
        <w:ilvl w:val="1"/>
        <w:numId w:val="5"/>
      </w:numPr>
      <w:outlineLvl w:val="1"/>
    </w:pPr>
    <w:rPr>
      <w:rFonts w:cs="Arial"/>
      <w:b/>
      <w:bCs/>
      <w:iCs/>
      <w:sz w:val="24"/>
      <w:szCs w:val="28"/>
    </w:rPr>
  </w:style>
  <w:style w:type="paragraph" w:styleId="Heading3">
    <w:name w:val="heading 3"/>
    <w:basedOn w:val="Normal"/>
    <w:next w:val="Normal"/>
    <w:qFormat/>
    <w:rsid w:val="00A149D8"/>
    <w:pPr>
      <w:keepNext/>
      <w:numPr>
        <w:ilvl w:val="2"/>
        <w:numId w:val="5"/>
      </w:numPr>
      <w:outlineLvl w:val="2"/>
    </w:pPr>
    <w:rPr>
      <w:rFonts w:cs="Arial"/>
      <w:b/>
      <w:bCs/>
      <w:szCs w:val="26"/>
    </w:rPr>
  </w:style>
  <w:style w:type="paragraph" w:styleId="Heading4">
    <w:name w:val="heading 4"/>
    <w:aliases w:val="Map Title"/>
    <w:basedOn w:val="Normal"/>
    <w:next w:val="Normal"/>
    <w:qFormat/>
    <w:rsid w:val="00A149D8"/>
    <w:pPr>
      <w:keepNext/>
      <w:numPr>
        <w:ilvl w:val="3"/>
        <w:numId w:val="5"/>
      </w:numPr>
      <w:outlineLvl w:val="3"/>
    </w:pPr>
    <w:rPr>
      <w:bCs/>
      <w:szCs w:val="28"/>
    </w:rPr>
  </w:style>
  <w:style w:type="paragraph" w:styleId="Heading5">
    <w:name w:val="heading 5"/>
    <w:aliases w:val="Block Label"/>
    <w:basedOn w:val="Normal"/>
    <w:next w:val="Normal"/>
    <w:qFormat/>
    <w:rsid w:val="00A149D8"/>
    <w:pPr>
      <w:keepNext/>
      <w:numPr>
        <w:ilvl w:val="4"/>
        <w:numId w:val="5"/>
      </w:numPr>
      <w:spacing w:before="20"/>
      <w:outlineLvl w:val="4"/>
    </w:pPr>
  </w:style>
  <w:style w:type="paragraph" w:styleId="Heading6">
    <w:name w:val="heading 6"/>
    <w:basedOn w:val="Normal"/>
    <w:next w:val="Normal"/>
    <w:qFormat/>
    <w:rsid w:val="00A149D8"/>
    <w:pPr>
      <w:keepNext/>
      <w:numPr>
        <w:ilvl w:val="5"/>
        <w:numId w:val="5"/>
      </w:numPr>
      <w:outlineLvl w:val="5"/>
    </w:pPr>
    <w:rPr>
      <w:b/>
      <w:bCs/>
      <w:sz w:val="18"/>
    </w:rPr>
  </w:style>
  <w:style w:type="paragraph" w:styleId="Heading7">
    <w:name w:val="heading 7"/>
    <w:basedOn w:val="Normal"/>
    <w:next w:val="Normal"/>
    <w:qFormat/>
    <w:rsid w:val="00A149D8"/>
    <w:pPr>
      <w:keepNext/>
      <w:numPr>
        <w:ilvl w:val="6"/>
        <w:numId w:val="5"/>
      </w:numPr>
      <w:outlineLvl w:val="6"/>
    </w:pPr>
    <w:rPr>
      <w:sz w:val="28"/>
    </w:rPr>
  </w:style>
  <w:style w:type="paragraph" w:styleId="Heading8">
    <w:name w:val="heading 8"/>
    <w:basedOn w:val="Normal"/>
    <w:next w:val="Normal"/>
    <w:qFormat/>
    <w:rsid w:val="00A149D8"/>
    <w:pPr>
      <w:keepNext/>
      <w:numPr>
        <w:ilvl w:val="7"/>
        <w:numId w:val="5"/>
      </w:numPr>
      <w:jc w:val="center"/>
      <w:outlineLvl w:val="7"/>
    </w:pPr>
    <w:rPr>
      <w:b/>
      <w:bCs/>
    </w:rPr>
  </w:style>
  <w:style w:type="paragraph" w:styleId="Heading9">
    <w:name w:val="heading 9"/>
    <w:basedOn w:val="Normal"/>
    <w:next w:val="Normal"/>
    <w:qFormat/>
    <w:rsid w:val="00A149D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49D8"/>
    <w:rPr>
      <w:bCs/>
      <w:iCs/>
      <w:color w:val="000000"/>
    </w:rPr>
  </w:style>
  <w:style w:type="paragraph" w:styleId="Header">
    <w:name w:val="header"/>
    <w:basedOn w:val="Normal"/>
    <w:rsid w:val="00A149D8"/>
    <w:pPr>
      <w:tabs>
        <w:tab w:val="center" w:pos="4320"/>
        <w:tab w:val="right" w:pos="8640"/>
      </w:tabs>
    </w:pPr>
  </w:style>
  <w:style w:type="paragraph" w:styleId="List">
    <w:name w:val="List"/>
    <w:basedOn w:val="Normal"/>
    <w:rsid w:val="00A149D8"/>
    <w:pPr>
      <w:ind w:left="360" w:hanging="360"/>
    </w:pPr>
  </w:style>
  <w:style w:type="paragraph" w:styleId="Title">
    <w:name w:val="Title"/>
    <w:basedOn w:val="Normal"/>
    <w:qFormat/>
    <w:rsid w:val="00A149D8"/>
    <w:pPr>
      <w:spacing w:before="240" w:after="60"/>
      <w:jc w:val="center"/>
    </w:pPr>
    <w:rPr>
      <w:rFonts w:cs="Arial"/>
      <w:b/>
      <w:bCs/>
      <w:kern w:val="28"/>
      <w:sz w:val="28"/>
      <w:szCs w:val="32"/>
    </w:rPr>
  </w:style>
  <w:style w:type="paragraph" w:styleId="BodyText2">
    <w:name w:val="Body Text 2"/>
    <w:basedOn w:val="Normal"/>
    <w:rsid w:val="00A149D8"/>
    <w:pPr>
      <w:jc w:val="left"/>
    </w:pPr>
    <w:rPr>
      <w:b/>
      <w:bCs/>
      <w:color w:val="0000FF"/>
    </w:rPr>
  </w:style>
  <w:style w:type="paragraph" w:styleId="Footer">
    <w:name w:val="footer"/>
    <w:basedOn w:val="Normal"/>
    <w:rsid w:val="00A149D8"/>
    <w:pPr>
      <w:tabs>
        <w:tab w:val="center" w:pos="4320"/>
        <w:tab w:val="right" w:pos="8640"/>
      </w:tabs>
    </w:pPr>
  </w:style>
  <w:style w:type="character" w:styleId="FootnoteReference">
    <w:name w:val="footnote reference"/>
    <w:basedOn w:val="DefaultParagraphFont"/>
    <w:semiHidden/>
    <w:rsid w:val="00A149D8"/>
    <w:rPr>
      <w:rFonts w:ascii="Times New Roman" w:hAnsi="Times New Roman"/>
      <w:sz w:val="18"/>
      <w:vertAlign w:val="superscript"/>
    </w:rPr>
  </w:style>
  <w:style w:type="paragraph" w:customStyle="1" w:styleId="Heading">
    <w:name w:val="Heading"/>
    <w:basedOn w:val="Heading1"/>
    <w:next w:val="Normal"/>
    <w:rsid w:val="00A149D8"/>
    <w:pPr>
      <w:numPr>
        <w:numId w:val="0"/>
      </w:numPr>
    </w:pPr>
  </w:style>
  <w:style w:type="paragraph" w:customStyle="1" w:styleId="TableText">
    <w:name w:val="Table Text"/>
    <w:basedOn w:val="Normal"/>
    <w:rsid w:val="00A149D8"/>
    <w:pPr>
      <w:autoSpaceDE w:val="0"/>
      <w:autoSpaceDN w:val="0"/>
      <w:jc w:val="left"/>
    </w:pPr>
    <w:rPr>
      <w:sz w:val="20"/>
    </w:rPr>
  </w:style>
  <w:style w:type="paragraph" w:customStyle="1" w:styleId="TableHeaderText">
    <w:name w:val="Table Header Text"/>
    <w:basedOn w:val="TableText"/>
    <w:rsid w:val="00A149D8"/>
    <w:pPr>
      <w:jc w:val="center"/>
    </w:pPr>
    <w:rPr>
      <w:b/>
      <w:bCs/>
    </w:rPr>
  </w:style>
  <w:style w:type="paragraph" w:styleId="BodyText3">
    <w:name w:val="Body Text 3"/>
    <w:basedOn w:val="Normal"/>
    <w:rsid w:val="00A149D8"/>
    <w:rPr>
      <w:b/>
      <w:color w:val="0000FF"/>
    </w:rPr>
  </w:style>
  <w:style w:type="paragraph" w:styleId="BalloonText">
    <w:name w:val="Balloon Text"/>
    <w:basedOn w:val="Normal"/>
    <w:link w:val="BalloonTextChar"/>
    <w:rsid w:val="006419A2"/>
    <w:rPr>
      <w:rFonts w:ascii="Tahoma" w:hAnsi="Tahoma" w:cs="Tahoma"/>
      <w:sz w:val="16"/>
      <w:szCs w:val="16"/>
    </w:rPr>
  </w:style>
  <w:style w:type="character" w:customStyle="1" w:styleId="BalloonTextChar">
    <w:name w:val="Balloon Text Char"/>
    <w:basedOn w:val="DefaultParagraphFont"/>
    <w:link w:val="BalloonText"/>
    <w:rsid w:val="006419A2"/>
    <w:rPr>
      <w:rFonts w:ascii="Tahoma" w:hAnsi="Tahoma" w:cs="Tahoma"/>
      <w:sz w:val="16"/>
      <w:szCs w:val="16"/>
    </w:rPr>
  </w:style>
  <w:style w:type="table" w:styleId="TableGrid">
    <w:name w:val="Table Grid"/>
    <w:basedOn w:val="TableNormal"/>
    <w:rsid w:val="00AE5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2017-06-03T05:00:00+00:00</Renewal_x0020_Date>
    <Legacy_x0020_Name xmlns="199f0838-75a6-4f0c-9be1-f2c07140bccc">SS 1.59 Myleoperoxidase Stain.doc</Legacy_x0020_Name>
    <Publish_x0020_As xmlns="199f0838-75a6-4f0c-9be1-f2c07140bccc">Default</Publish_x0020_As>
    <Legacy_x0020_Document_x0020_ID xmlns="199f0838-75a6-4f0c-9be1-f2c07140bccc">185129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F6TN54CWY5RS-50183619-28953</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http://vcpsharepoint2/references/_layouts/15/DocIdRedir.aspx?ID=F6TN54CWY5RS-50183619-28953</Url>
      <Description>F6TN54CWY5RS-50183619-28953</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SS 1.59 Myeloperoxidase Stain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2015-07-07T21:34:00+00:00</_DCDateCreated>
    <Summary xmlns="199f0838-75a6-4f0c-9be1-f2c07140bccc" xsi:nil="true"/>
    <SubTitle xmlns="199f0838-75a6-4f0c-9be1-f2c07140bccc" xsi:nil="true"/>
    <Content_x0020_Release_x0020_Date xmlns="199f0838-75a6-4f0c-9be1-f2c07140bccc">2015-07-07T05:00:00+00:00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C4A5C-115A-46C0-9B7E-DBDAE16EFB82}">
  <ds:schemaRefs>
    <ds:schemaRef ds:uri="http://schemas.microsoft.com/sharepoint/v3/contenttype/forms"/>
  </ds:schemaRefs>
</ds:datastoreItem>
</file>

<file path=customXml/itemProps2.xml><?xml version="1.0" encoding="utf-8"?>
<ds:datastoreItem xmlns:ds="http://schemas.openxmlformats.org/officeDocument/2006/customXml" ds:itemID="{0DB36A7A-D12F-40FA-940D-B565F400543B}">
  <ds:schemaRefs>
    <ds:schemaRef ds:uri="http://schemas.microsoft.com/sharepoint/events"/>
  </ds:schemaRefs>
</ds:datastoreItem>
</file>

<file path=customXml/itemProps3.xml><?xml version="1.0" encoding="utf-8"?>
<ds:datastoreItem xmlns:ds="http://schemas.openxmlformats.org/officeDocument/2006/customXml" ds:itemID="{81CB4D61-4714-410B-8BE2-16514DB0614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7454223-D9B1-4911-B7DF-28A9576E5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880</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Angela Dubbelde</cp:lastModifiedBy>
  <cp:revision>23</cp:revision>
  <cp:lastPrinted>2019-05-28T20:14:00Z</cp:lastPrinted>
  <dcterms:created xsi:type="dcterms:W3CDTF">2019-02-12T15:51:00Z</dcterms:created>
  <dcterms:modified xsi:type="dcterms:W3CDTF">2019-06-21T19:51:00Z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cb266fbc-b124-414c-b1d1-9daa689fe8af</vt:lpwstr>
  </property>
</Properties>
</file>