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0"/>
        <w:gridCol w:w="1440"/>
        <w:gridCol w:w="10"/>
        <w:gridCol w:w="2691"/>
        <w:gridCol w:w="9"/>
        <w:gridCol w:w="363"/>
        <w:gridCol w:w="1431"/>
        <w:gridCol w:w="6"/>
        <w:gridCol w:w="1068"/>
        <w:gridCol w:w="12"/>
        <w:gridCol w:w="2334"/>
        <w:gridCol w:w="16"/>
        <w:gridCol w:w="2695"/>
        <w:gridCol w:w="2695"/>
      </w:tblGrid>
      <w:tr w:rsidR="00613BAB" w:rsidTr="00A67DAF">
        <w:trPr>
          <w:gridAfter w:val="2"/>
          <w:wAfter w:w="5390" w:type="dxa"/>
          <w:cantSplit/>
          <w:trHeight w:val="927"/>
        </w:trPr>
        <w:tc>
          <w:tcPr>
            <w:tcW w:w="11170" w:type="dxa"/>
            <w:gridSpan w:val="12"/>
            <w:tcBorders>
              <w:top w:val="nil"/>
              <w:left w:val="nil"/>
              <w:bottom w:val="nil"/>
              <w:right w:val="nil"/>
            </w:tcBorders>
          </w:tcPr>
          <w:p w:rsidR="00613BAB" w:rsidRDefault="00613BAB">
            <w:pPr>
              <w:pStyle w:val="Title"/>
              <w:jc w:val="left"/>
              <w:rPr>
                <w:rFonts w:ascii="Arial" w:hAnsi="Arial"/>
                <w:color w:val="0000FF"/>
              </w:rPr>
            </w:pPr>
            <w:r>
              <w:rPr>
                <w:rFonts w:ascii="Arial" w:hAnsi="Arial"/>
                <w:color w:val="0000FF"/>
              </w:rPr>
              <w:t>Pinworm Prep</w:t>
            </w:r>
          </w:p>
          <w:p w:rsidR="00613BAB" w:rsidRDefault="00613BAB">
            <w:pPr>
              <w:pStyle w:val="Custom"/>
            </w:pPr>
          </w:p>
        </w:tc>
      </w:tr>
      <w:tr w:rsidR="00613BAB">
        <w:trPr>
          <w:gridAfter w:val="2"/>
          <w:wAfter w:w="5390" w:type="dxa"/>
          <w:trHeight w:val="1025"/>
        </w:trPr>
        <w:tc>
          <w:tcPr>
            <w:tcW w:w="1790" w:type="dxa"/>
            <w:tcBorders>
              <w:top w:val="nil"/>
              <w:left w:val="nil"/>
              <w:bottom w:val="nil"/>
              <w:right w:val="nil"/>
            </w:tcBorders>
          </w:tcPr>
          <w:p w:rsidR="00613BAB" w:rsidRDefault="00613BAB">
            <w:pPr>
              <w:rPr>
                <w:rFonts w:ascii="Arial" w:hAnsi="Arial"/>
                <w:b/>
                <w:color w:val="0000FF"/>
                <w:sz w:val="20"/>
              </w:rPr>
            </w:pPr>
          </w:p>
          <w:p w:rsidR="00613BAB" w:rsidRDefault="00613BAB">
            <w:pPr>
              <w:rPr>
                <w:rFonts w:ascii="Arial" w:hAnsi="Arial"/>
                <w:b/>
                <w:color w:val="0000FF"/>
                <w:sz w:val="20"/>
              </w:rPr>
            </w:pPr>
            <w:r>
              <w:rPr>
                <w:rFonts w:ascii="Arial" w:hAnsi="Arial"/>
                <w:b/>
                <w:color w:val="0000FF"/>
                <w:sz w:val="20"/>
              </w:rPr>
              <w:t>Purpose</w:t>
            </w:r>
          </w:p>
        </w:tc>
        <w:tc>
          <w:tcPr>
            <w:tcW w:w="9380" w:type="dxa"/>
            <w:gridSpan w:val="11"/>
            <w:tcBorders>
              <w:top w:val="single" w:sz="4" w:space="0" w:color="auto"/>
              <w:left w:val="nil"/>
              <w:bottom w:val="single" w:sz="4" w:space="0" w:color="auto"/>
              <w:right w:val="nil"/>
            </w:tcBorders>
          </w:tcPr>
          <w:p w:rsidR="00A67DAF" w:rsidRDefault="00A67DAF">
            <w:pPr>
              <w:pStyle w:val="Header"/>
              <w:tabs>
                <w:tab w:val="clear" w:pos="4320"/>
                <w:tab w:val="clear" w:pos="8640"/>
              </w:tabs>
              <w:rPr>
                <w:rFonts w:ascii="Arial" w:hAnsi="Arial" w:cs="Arial"/>
                <w:sz w:val="20"/>
              </w:rPr>
            </w:pPr>
          </w:p>
          <w:p w:rsidR="00613BAB" w:rsidRDefault="00A67DAF">
            <w:pPr>
              <w:pStyle w:val="Header"/>
              <w:tabs>
                <w:tab w:val="clear" w:pos="4320"/>
                <w:tab w:val="clear" w:pos="8640"/>
              </w:tabs>
              <w:rPr>
                <w:rFonts w:ascii="Arial" w:hAnsi="Arial" w:cs="Arial"/>
                <w:sz w:val="20"/>
              </w:rPr>
            </w:pPr>
            <w:r w:rsidRPr="00A67DAF">
              <w:rPr>
                <w:rFonts w:ascii="Arial" w:hAnsi="Arial" w:cs="Arial"/>
                <w:sz w:val="20"/>
              </w:rPr>
              <w:t>This procedure provides instructions for performing PINWORM EXAM</w:t>
            </w:r>
            <w:r>
              <w:rPr>
                <w:rFonts w:ascii="Arial" w:hAnsi="Arial" w:cs="Arial"/>
                <w:sz w:val="20"/>
              </w:rPr>
              <w:t>.</w:t>
            </w:r>
          </w:p>
          <w:p w:rsidR="00A67DAF" w:rsidRDefault="00A67DAF">
            <w:pPr>
              <w:pStyle w:val="Header"/>
              <w:tabs>
                <w:tab w:val="clear" w:pos="4320"/>
                <w:tab w:val="clear" w:pos="8640"/>
              </w:tabs>
              <w:rPr>
                <w:rFonts w:ascii="Arial" w:hAnsi="Arial" w:cs="Arial"/>
                <w:b/>
                <w:sz w:val="20"/>
              </w:rPr>
            </w:pPr>
          </w:p>
          <w:p w:rsidR="00613BAB" w:rsidRDefault="00613BAB">
            <w:pPr>
              <w:pStyle w:val="Header"/>
              <w:tabs>
                <w:tab w:val="clear" w:pos="4320"/>
                <w:tab w:val="clear" w:pos="8640"/>
              </w:tabs>
              <w:rPr>
                <w:rFonts w:ascii="Arial" w:hAnsi="Arial" w:cs="Arial"/>
                <w:sz w:val="20"/>
              </w:rPr>
            </w:pPr>
            <w:r>
              <w:rPr>
                <w:rFonts w:ascii="Arial" w:hAnsi="Arial" w:cs="Arial"/>
                <w:i/>
                <w:sz w:val="20"/>
              </w:rPr>
              <w:t>Enterobius vermicularis</w:t>
            </w:r>
            <w:r>
              <w:rPr>
                <w:rFonts w:ascii="Arial" w:hAnsi="Arial" w:cs="Arial"/>
                <w:sz w:val="20"/>
              </w:rPr>
              <w:t xml:space="preserve"> a roundworm parasite that has worldwide distribution. It is commonly found in children and is known as pinworm. The adult female migrates out of the anus, usually at night, and deposits her eggs on the perianal area. The adult female (8-13 mm long) is occasionally found on the surface of the stool or on the perianal skin. Since the eggs are not commonly found in feces, diagnosis of pinworm infection is based on the recovery of the eggs from the pe</w:t>
            </w:r>
            <w:r w:rsidR="005A6F94">
              <w:rPr>
                <w:rFonts w:ascii="Arial" w:hAnsi="Arial" w:cs="Arial"/>
                <w:sz w:val="20"/>
              </w:rPr>
              <w:t>rianal skin by</w:t>
            </w:r>
            <w:r>
              <w:rPr>
                <w:rFonts w:ascii="Arial" w:hAnsi="Arial" w:cs="Arial"/>
                <w:sz w:val="20"/>
              </w:rPr>
              <w:t xml:space="preserve"> sticking to the surface of cellulose tape or a </w:t>
            </w:r>
            <w:proofErr w:type="spellStart"/>
            <w:r>
              <w:rPr>
                <w:rFonts w:ascii="Arial" w:hAnsi="Arial" w:cs="Arial"/>
                <w:sz w:val="20"/>
              </w:rPr>
              <w:t>Swube</w:t>
            </w:r>
            <w:proofErr w:type="spellEnd"/>
            <w:r>
              <w:rPr>
                <w:rFonts w:ascii="Arial" w:hAnsi="Arial" w:cs="Arial"/>
                <w:sz w:val="20"/>
              </w:rPr>
              <w:t>® paddle.</w:t>
            </w:r>
          </w:p>
          <w:p w:rsidR="00613BAB" w:rsidRDefault="00613BAB">
            <w:pPr>
              <w:pStyle w:val="TableText"/>
              <w:autoSpaceDE/>
              <w:autoSpaceDN/>
              <w:rPr>
                <w:rFonts w:ascii="Arial" w:hAnsi="Arial"/>
              </w:rPr>
            </w:pPr>
          </w:p>
        </w:tc>
      </w:tr>
      <w:tr w:rsidR="00613BAB">
        <w:trPr>
          <w:gridAfter w:val="2"/>
          <w:wAfter w:w="5390" w:type="dxa"/>
          <w:trHeight w:val="330"/>
        </w:trPr>
        <w:tc>
          <w:tcPr>
            <w:tcW w:w="1790" w:type="dxa"/>
            <w:tcBorders>
              <w:top w:val="nil"/>
              <w:left w:val="nil"/>
              <w:bottom w:val="nil"/>
              <w:right w:val="nil"/>
            </w:tcBorders>
          </w:tcPr>
          <w:p w:rsidR="00613BAB" w:rsidRDefault="00613BAB">
            <w:pPr>
              <w:rPr>
                <w:rFonts w:ascii="Arial" w:hAnsi="Arial"/>
                <w:b/>
                <w:color w:val="0000FF"/>
                <w:sz w:val="20"/>
              </w:rPr>
            </w:pPr>
            <w:r>
              <w:rPr>
                <w:rFonts w:ascii="Arial" w:hAnsi="Arial"/>
                <w:b/>
                <w:color w:val="0000FF"/>
                <w:sz w:val="20"/>
              </w:rPr>
              <w:t>Policy Statements</w:t>
            </w:r>
          </w:p>
        </w:tc>
        <w:tc>
          <w:tcPr>
            <w:tcW w:w="9380" w:type="dxa"/>
            <w:gridSpan w:val="11"/>
            <w:tcBorders>
              <w:top w:val="nil"/>
              <w:left w:val="nil"/>
              <w:bottom w:val="single" w:sz="4" w:space="0" w:color="auto"/>
              <w:right w:val="nil"/>
            </w:tcBorders>
          </w:tcPr>
          <w:p w:rsidR="00613BAB" w:rsidRDefault="005A6F94">
            <w:pPr>
              <w:tabs>
                <w:tab w:val="left" w:pos="252"/>
              </w:tabs>
              <w:jc w:val="left"/>
              <w:rPr>
                <w:rFonts w:ascii="Arial" w:hAnsi="Arial"/>
                <w:sz w:val="20"/>
              </w:rPr>
            </w:pPr>
            <w:r>
              <w:rPr>
                <w:rFonts w:ascii="Arial" w:hAnsi="Arial"/>
                <w:sz w:val="20"/>
              </w:rPr>
              <w:t>This procedure applies to</w:t>
            </w:r>
            <w:r w:rsidRPr="005A6F94">
              <w:rPr>
                <w:rFonts w:ascii="Arial" w:hAnsi="Arial" w:cs="Arial"/>
                <w:sz w:val="24"/>
              </w:rPr>
              <w:t xml:space="preserve"> </w:t>
            </w:r>
            <w:r w:rsidR="002A64E6">
              <w:rPr>
                <w:rFonts w:ascii="Arial" w:hAnsi="Arial"/>
                <w:sz w:val="20"/>
              </w:rPr>
              <w:t>Microbiologists</w:t>
            </w:r>
            <w:r w:rsidRPr="005A6F94">
              <w:rPr>
                <w:rFonts w:ascii="Arial" w:hAnsi="Arial"/>
                <w:sz w:val="20"/>
              </w:rPr>
              <w:t xml:space="preserve"> who perform parasitology</w:t>
            </w:r>
            <w:r w:rsidR="002A64E6">
              <w:rPr>
                <w:rFonts w:ascii="Arial" w:hAnsi="Arial"/>
                <w:sz w:val="20"/>
              </w:rPr>
              <w:t>.</w:t>
            </w:r>
          </w:p>
          <w:p w:rsidR="00613BAB" w:rsidRDefault="00613BAB">
            <w:pPr>
              <w:ind w:left="360"/>
              <w:jc w:val="left"/>
              <w:rPr>
                <w:rFonts w:ascii="Arial" w:hAnsi="Arial"/>
                <w:sz w:val="20"/>
              </w:rPr>
            </w:pPr>
          </w:p>
        </w:tc>
      </w:tr>
      <w:tr w:rsidR="00613BA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0" w:type="dxa"/>
        </w:trPr>
        <w:tc>
          <w:tcPr>
            <w:tcW w:w="1790" w:type="dxa"/>
            <w:tcBorders>
              <w:top w:val="nil"/>
              <w:left w:val="nil"/>
              <w:right w:val="nil"/>
            </w:tcBorders>
          </w:tcPr>
          <w:p w:rsidR="005A6F94" w:rsidRDefault="005A6F94">
            <w:pPr>
              <w:jc w:val="left"/>
              <w:rPr>
                <w:rFonts w:ascii="Arial" w:hAnsi="Arial"/>
                <w:b/>
                <w:color w:val="0000FF"/>
                <w:sz w:val="20"/>
              </w:rPr>
            </w:pPr>
          </w:p>
          <w:p w:rsidR="00613BAB" w:rsidRDefault="00613BAB">
            <w:pPr>
              <w:jc w:val="left"/>
              <w:rPr>
                <w:rFonts w:ascii="Arial" w:hAnsi="Arial"/>
                <w:b/>
                <w:color w:val="0000FF"/>
                <w:sz w:val="20"/>
              </w:rPr>
            </w:pPr>
            <w:r>
              <w:rPr>
                <w:rFonts w:ascii="Arial" w:hAnsi="Arial"/>
                <w:b/>
                <w:color w:val="0000FF"/>
                <w:sz w:val="20"/>
              </w:rPr>
              <w:t>Test Code</w:t>
            </w:r>
          </w:p>
          <w:p w:rsidR="00613BAB" w:rsidRDefault="00613BAB">
            <w:pPr>
              <w:jc w:val="left"/>
              <w:rPr>
                <w:rFonts w:ascii="Arial" w:hAnsi="Arial"/>
                <w:b/>
                <w:color w:val="0000FF"/>
                <w:sz w:val="20"/>
              </w:rPr>
            </w:pPr>
          </w:p>
        </w:tc>
        <w:tc>
          <w:tcPr>
            <w:tcW w:w="9380" w:type="dxa"/>
            <w:gridSpan w:val="11"/>
            <w:tcBorders>
              <w:top w:val="nil"/>
              <w:left w:val="nil"/>
              <w:bottom w:val="nil"/>
              <w:right w:val="nil"/>
            </w:tcBorders>
          </w:tcPr>
          <w:p w:rsidR="005A6F94" w:rsidRDefault="005A6F94">
            <w:pPr>
              <w:tabs>
                <w:tab w:val="left" w:pos="3382"/>
              </w:tabs>
              <w:rPr>
                <w:rFonts w:ascii="Arial" w:hAnsi="Arial"/>
                <w:sz w:val="20"/>
              </w:rPr>
            </w:pPr>
          </w:p>
          <w:p w:rsidR="00613BAB" w:rsidRDefault="00613BAB">
            <w:pPr>
              <w:tabs>
                <w:tab w:val="left" w:pos="3382"/>
              </w:tabs>
              <w:rPr>
                <w:rFonts w:ascii="Arial" w:hAnsi="Arial"/>
                <w:sz w:val="20"/>
              </w:rPr>
            </w:pPr>
            <w:r>
              <w:rPr>
                <w:rFonts w:ascii="Arial" w:hAnsi="Arial"/>
                <w:sz w:val="20"/>
              </w:rPr>
              <w:t>PINW</w:t>
            </w:r>
          </w:p>
        </w:tc>
      </w:tr>
      <w:tr w:rsidR="00613BAB" w:rsidTr="00A67DA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3"/>
          <w:wAfter w:w="5406" w:type="dxa"/>
          <w:cantSplit/>
        </w:trPr>
        <w:tc>
          <w:tcPr>
            <w:tcW w:w="1790" w:type="dxa"/>
            <w:tcBorders>
              <w:left w:val="nil"/>
              <w:right w:val="single" w:sz="4" w:space="0" w:color="auto"/>
            </w:tcBorders>
          </w:tcPr>
          <w:p w:rsidR="00613BAB" w:rsidRDefault="00613BAB">
            <w:pPr>
              <w:jc w:val="left"/>
              <w:rPr>
                <w:rFonts w:ascii="Arial" w:hAnsi="Arial"/>
                <w:b/>
                <w:color w:val="0000FF"/>
                <w:sz w:val="20"/>
              </w:rPr>
            </w:pPr>
          </w:p>
        </w:tc>
        <w:tc>
          <w:tcPr>
            <w:tcW w:w="7030" w:type="dxa"/>
            <w:gridSpan w:val="9"/>
            <w:tcBorders>
              <w:top w:val="single" w:sz="4" w:space="0" w:color="auto"/>
              <w:left w:val="single" w:sz="4" w:space="0" w:color="auto"/>
              <w:bottom w:val="single" w:sz="4" w:space="0" w:color="auto"/>
              <w:right w:val="single" w:sz="4" w:space="0" w:color="auto"/>
            </w:tcBorders>
          </w:tcPr>
          <w:p w:rsidR="00613BAB" w:rsidRDefault="00613BAB">
            <w:pPr>
              <w:jc w:val="left"/>
              <w:rPr>
                <w:rFonts w:ascii="Arial" w:hAnsi="Arial"/>
                <w:b/>
                <w:sz w:val="20"/>
              </w:rPr>
            </w:pPr>
            <w:r>
              <w:rPr>
                <w:rFonts w:ascii="Arial" w:hAnsi="Arial"/>
                <w:b/>
                <w:sz w:val="20"/>
              </w:rPr>
              <w:t>Supplies</w:t>
            </w:r>
          </w:p>
        </w:tc>
        <w:tc>
          <w:tcPr>
            <w:tcW w:w="2334" w:type="dxa"/>
            <w:tcBorders>
              <w:top w:val="single" w:sz="4" w:space="0" w:color="auto"/>
              <w:left w:val="single" w:sz="4" w:space="0" w:color="auto"/>
              <w:bottom w:val="single" w:sz="4" w:space="0" w:color="auto"/>
              <w:right w:val="single" w:sz="4" w:space="0" w:color="auto"/>
            </w:tcBorders>
          </w:tcPr>
          <w:p w:rsidR="00613BAB" w:rsidRDefault="00613BAB">
            <w:pPr>
              <w:jc w:val="left"/>
              <w:rPr>
                <w:rFonts w:ascii="Arial" w:hAnsi="Arial"/>
                <w:b/>
                <w:sz w:val="20"/>
              </w:rPr>
            </w:pPr>
            <w:r>
              <w:rPr>
                <w:rFonts w:ascii="Arial" w:hAnsi="Arial"/>
                <w:b/>
                <w:sz w:val="20"/>
              </w:rPr>
              <w:t>Equipment</w:t>
            </w:r>
          </w:p>
        </w:tc>
      </w:tr>
      <w:tr w:rsidR="00613BAB" w:rsidTr="00A67DA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3"/>
          <w:wAfter w:w="5406" w:type="dxa"/>
          <w:cantSplit/>
          <w:trHeight w:val="530"/>
        </w:trPr>
        <w:tc>
          <w:tcPr>
            <w:tcW w:w="1790" w:type="dxa"/>
            <w:tcBorders>
              <w:left w:val="nil"/>
              <w:right w:val="single" w:sz="4" w:space="0" w:color="auto"/>
            </w:tcBorders>
          </w:tcPr>
          <w:p w:rsidR="00613BAB" w:rsidRDefault="005A6F94">
            <w:pPr>
              <w:jc w:val="left"/>
              <w:rPr>
                <w:rFonts w:ascii="Arial" w:hAnsi="Arial"/>
                <w:b/>
                <w:color w:val="0000FF"/>
                <w:sz w:val="20"/>
              </w:rPr>
            </w:pPr>
            <w:r>
              <w:rPr>
                <w:rFonts w:ascii="Arial" w:hAnsi="Arial"/>
                <w:b/>
                <w:color w:val="0000FF"/>
                <w:sz w:val="20"/>
              </w:rPr>
              <w:t>Materials</w:t>
            </w:r>
          </w:p>
        </w:tc>
        <w:tc>
          <w:tcPr>
            <w:tcW w:w="7030" w:type="dxa"/>
            <w:gridSpan w:val="9"/>
            <w:tcBorders>
              <w:top w:val="single" w:sz="4" w:space="0" w:color="auto"/>
              <w:left w:val="single" w:sz="4" w:space="0" w:color="auto"/>
              <w:bottom w:val="single" w:sz="4" w:space="0" w:color="auto"/>
              <w:right w:val="single" w:sz="4" w:space="0" w:color="auto"/>
            </w:tcBorders>
          </w:tcPr>
          <w:p w:rsidR="00613BAB" w:rsidRDefault="00613BAB" w:rsidP="00613BAB">
            <w:pPr>
              <w:numPr>
                <w:ilvl w:val="0"/>
                <w:numId w:val="19"/>
              </w:numPr>
              <w:tabs>
                <w:tab w:val="clear" w:pos="360"/>
              </w:tabs>
              <w:jc w:val="left"/>
              <w:rPr>
                <w:rFonts w:ascii="Arial" w:hAnsi="Arial" w:cs="Arial"/>
                <w:sz w:val="20"/>
              </w:rPr>
            </w:pPr>
            <w:proofErr w:type="spellStart"/>
            <w:r>
              <w:rPr>
                <w:rFonts w:ascii="Arial" w:hAnsi="Arial"/>
                <w:sz w:val="20"/>
              </w:rPr>
              <w:t>Swube</w:t>
            </w:r>
            <w:proofErr w:type="spellEnd"/>
            <w:r>
              <w:rPr>
                <w:rFonts w:ascii="Arial" w:hAnsi="Arial" w:cs="Arial"/>
                <w:sz w:val="20"/>
                <w:vertAlign w:val="superscript"/>
              </w:rPr>
              <w:t>®</w:t>
            </w:r>
            <w:r>
              <w:rPr>
                <w:rFonts w:ascii="Arial" w:hAnsi="Arial" w:cs="Arial"/>
                <w:sz w:val="20"/>
              </w:rPr>
              <w:t xml:space="preserve"> paddle or clear cellulose tape. </w:t>
            </w:r>
            <w:proofErr w:type="spellStart"/>
            <w:r>
              <w:rPr>
                <w:rFonts w:ascii="Arial" w:hAnsi="Arial"/>
                <w:sz w:val="20"/>
              </w:rPr>
              <w:t>Swube</w:t>
            </w:r>
            <w:proofErr w:type="spellEnd"/>
            <w:r>
              <w:rPr>
                <w:rFonts w:ascii="Arial" w:hAnsi="Arial" w:cs="Arial"/>
                <w:sz w:val="20"/>
                <w:vertAlign w:val="superscript"/>
              </w:rPr>
              <w:t>®</w:t>
            </w:r>
            <w:r>
              <w:rPr>
                <w:rFonts w:ascii="Arial" w:hAnsi="Arial" w:cs="Arial"/>
                <w:sz w:val="20"/>
              </w:rPr>
              <w:t xml:space="preserve"> paddles are considered a safer alternative over scotch tape.</w:t>
            </w:r>
          </w:p>
          <w:p w:rsidR="00613BAB" w:rsidRDefault="00613BAB" w:rsidP="00613BAB">
            <w:pPr>
              <w:numPr>
                <w:ilvl w:val="0"/>
                <w:numId w:val="19"/>
              </w:numPr>
              <w:tabs>
                <w:tab w:val="clear" w:pos="360"/>
              </w:tabs>
              <w:jc w:val="left"/>
              <w:rPr>
                <w:rFonts w:ascii="Arial" w:hAnsi="Arial"/>
                <w:sz w:val="20"/>
              </w:rPr>
            </w:pPr>
            <w:r>
              <w:rPr>
                <w:rFonts w:ascii="Arial" w:hAnsi="Arial"/>
                <w:sz w:val="20"/>
              </w:rPr>
              <w:t>Glass slide</w:t>
            </w:r>
          </w:p>
        </w:tc>
        <w:tc>
          <w:tcPr>
            <w:tcW w:w="2334" w:type="dxa"/>
            <w:tcBorders>
              <w:top w:val="single" w:sz="4" w:space="0" w:color="auto"/>
              <w:left w:val="single" w:sz="4" w:space="0" w:color="auto"/>
              <w:bottom w:val="single" w:sz="4" w:space="0" w:color="auto"/>
              <w:right w:val="single" w:sz="4" w:space="0" w:color="auto"/>
            </w:tcBorders>
          </w:tcPr>
          <w:p w:rsidR="00613BAB" w:rsidRDefault="00613BAB" w:rsidP="00613BAB">
            <w:pPr>
              <w:numPr>
                <w:ilvl w:val="0"/>
                <w:numId w:val="19"/>
              </w:numPr>
              <w:tabs>
                <w:tab w:val="clear" w:pos="360"/>
              </w:tabs>
              <w:jc w:val="left"/>
              <w:rPr>
                <w:rFonts w:ascii="Arial" w:hAnsi="Arial"/>
                <w:sz w:val="20"/>
              </w:rPr>
            </w:pPr>
            <w:r>
              <w:rPr>
                <w:rFonts w:ascii="Arial" w:hAnsi="Arial"/>
                <w:sz w:val="20"/>
              </w:rPr>
              <w:t>Microscope</w:t>
            </w:r>
          </w:p>
        </w:tc>
      </w:tr>
      <w:tr w:rsidR="00613BAB">
        <w:trPr>
          <w:gridAfter w:val="2"/>
          <w:wAfter w:w="5390" w:type="dxa"/>
          <w:trHeight w:val="288"/>
        </w:trPr>
        <w:tc>
          <w:tcPr>
            <w:tcW w:w="1790" w:type="dxa"/>
            <w:tcBorders>
              <w:top w:val="nil"/>
              <w:left w:val="nil"/>
              <w:bottom w:val="nil"/>
              <w:right w:val="single" w:sz="4" w:space="0" w:color="auto"/>
            </w:tcBorders>
          </w:tcPr>
          <w:p w:rsidR="00613BAB" w:rsidRDefault="00613BAB">
            <w:pPr>
              <w:pStyle w:val="Custom2"/>
            </w:pPr>
          </w:p>
        </w:tc>
        <w:tc>
          <w:tcPr>
            <w:tcW w:w="7018" w:type="dxa"/>
            <w:gridSpan w:val="8"/>
            <w:tcBorders>
              <w:top w:val="single" w:sz="4" w:space="0" w:color="auto"/>
              <w:left w:val="single" w:sz="4" w:space="0" w:color="auto"/>
              <w:bottom w:val="single" w:sz="4" w:space="0" w:color="auto"/>
              <w:right w:val="single" w:sz="4" w:space="0" w:color="auto"/>
            </w:tcBorders>
          </w:tcPr>
          <w:p w:rsidR="00613BAB" w:rsidRDefault="00613BAB">
            <w:pPr>
              <w:jc w:val="left"/>
              <w:rPr>
                <w:rFonts w:ascii="Arial" w:hAnsi="Arial"/>
                <w:sz w:val="20"/>
              </w:rPr>
            </w:pPr>
          </w:p>
        </w:tc>
        <w:tc>
          <w:tcPr>
            <w:tcW w:w="2362" w:type="dxa"/>
            <w:gridSpan w:val="3"/>
            <w:tcBorders>
              <w:top w:val="single" w:sz="4" w:space="0" w:color="auto"/>
              <w:left w:val="single" w:sz="4" w:space="0" w:color="auto"/>
              <w:bottom w:val="single" w:sz="4" w:space="0" w:color="auto"/>
              <w:right w:val="single" w:sz="4" w:space="0" w:color="auto"/>
            </w:tcBorders>
          </w:tcPr>
          <w:p w:rsidR="00613BAB" w:rsidRDefault="00613BAB">
            <w:pPr>
              <w:jc w:val="left"/>
              <w:rPr>
                <w:rFonts w:ascii="Arial" w:hAnsi="Arial"/>
                <w:b/>
                <w:bCs/>
                <w:sz w:val="20"/>
              </w:rPr>
            </w:pPr>
            <w:r>
              <w:rPr>
                <w:rFonts w:ascii="Arial" w:hAnsi="Arial"/>
                <w:b/>
                <w:bCs/>
                <w:sz w:val="20"/>
              </w:rPr>
              <w:t>Related document</w:t>
            </w:r>
          </w:p>
        </w:tc>
      </w:tr>
      <w:tr w:rsidR="00613BAB">
        <w:trPr>
          <w:gridAfter w:val="2"/>
          <w:wAfter w:w="5390" w:type="dxa"/>
          <w:trHeight w:val="828"/>
        </w:trPr>
        <w:tc>
          <w:tcPr>
            <w:tcW w:w="1790" w:type="dxa"/>
            <w:tcBorders>
              <w:top w:val="nil"/>
              <w:left w:val="nil"/>
              <w:bottom w:val="nil"/>
              <w:right w:val="single" w:sz="4" w:space="0" w:color="auto"/>
            </w:tcBorders>
          </w:tcPr>
          <w:p w:rsidR="00613BAB" w:rsidRDefault="005A6F94">
            <w:pPr>
              <w:pStyle w:val="Custom2"/>
            </w:pPr>
            <w:r>
              <w:t>Specimen</w:t>
            </w:r>
          </w:p>
        </w:tc>
        <w:tc>
          <w:tcPr>
            <w:tcW w:w="7018" w:type="dxa"/>
            <w:gridSpan w:val="8"/>
            <w:tcBorders>
              <w:top w:val="single" w:sz="4" w:space="0" w:color="auto"/>
              <w:left w:val="single" w:sz="4" w:space="0" w:color="auto"/>
              <w:bottom w:val="single" w:sz="4" w:space="0" w:color="auto"/>
              <w:right w:val="single" w:sz="4" w:space="0" w:color="auto"/>
            </w:tcBorders>
          </w:tcPr>
          <w:p w:rsidR="00613BAB" w:rsidRDefault="00613BAB" w:rsidP="00613BAB">
            <w:pPr>
              <w:pStyle w:val="Header"/>
              <w:numPr>
                <w:ilvl w:val="0"/>
                <w:numId w:val="3"/>
              </w:numPr>
              <w:tabs>
                <w:tab w:val="clear" w:pos="4320"/>
                <w:tab w:val="clear" w:pos="8640"/>
              </w:tabs>
              <w:rPr>
                <w:rFonts w:ascii="Arial" w:hAnsi="Arial" w:cs="Arial"/>
                <w:sz w:val="20"/>
              </w:rPr>
            </w:pPr>
            <w:r>
              <w:rPr>
                <w:rFonts w:ascii="Arial" w:hAnsi="Arial" w:cs="Arial"/>
                <w:sz w:val="20"/>
              </w:rPr>
              <w:t>Acceptable specimens</w:t>
            </w:r>
          </w:p>
          <w:p w:rsidR="00613BAB" w:rsidRDefault="00613BAB" w:rsidP="00613BAB">
            <w:pPr>
              <w:pStyle w:val="Header"/>
              <w:numPr>
                <w:ilvl w:val="1"/>
                <w:numId w:val="3"/>
              </w:numPr>
              <w:tabs>
                <w:tab w:val="clear" w:pos="4320"/>
                <w:tab w:val="clear" w:pos="8640"/>
              </w:tabs>
              <w:rPr>
                <w:rFonts w:ascii="Arial" w:hAnsi="Arial" w:cs="Arial"/>
                <w:sz w:val="20"/>
              </w:rPr>
            </w:pPr>
            <w:r>
              <w:rPr>
                <w:rFonts w:ascii="Arial" w:hAnsi="Arial" w:cs="Arial"/>
                <w:sz w:val="20"/>
              </w:rPr>
              <w:t>Specimen is collected from the perianal skin first thing in the morning before bathing or going to the bathroom.</w:t>
            </w:r>
          </w:p>
          <w:p w:rsidR="00613BAB" w:rsidRDefault="00613BAB">
            <w:pPr>
              <w:pStyle w:val="Header"/>
              <w:numPr>
                <w:ilvl w:val="12"/>
                <w:numId w:val="0"/>
              </w:numPr>
              <w:tabs>
                <w:tab w:val="clear" w:pos="4320"/>
                <w:tab w:val="clear" w:pos="8640"/>
              </w:tabs>
              <w:ind w:left="720" w:hanging="360"/>
              <w:rPr>
                <w:rFonts w:ascii="Arial" w:hAnsi="Arial" w:cs="Arial"/>
                <w:b/>
                <w:sz w:val="20"/>
              </w:rPr>
            </w:pPr>
          </w:p>
          <w:p w:rsidR="00613BAB" w:rsidRDefault="00613BAB" w:rsidP="00613BAB">
            <w:pPr>
              <w:pStyle w:val="Header"/>
              <w:numPr>
                <w:ilvl w:val="0"/>
                <w:numId w:val="3"/>
              </w:numPr>
              <w:tabs>
                <w:tab w:val="clear" w:pos="4320"/>
                <w:tab w:val="clear" w:pos="8640"/>
              </w:tabs>
              <w:rPr>
                <w:rFonts w:ascii="Arial" w:hAnsi="Arial" w:cs="Arial"/>
                <w:sz w:val="20"/>
              </w:rPr>
            </w:pPr>
            <w:r>
              <w:rPr>
                <w:rFonts w:ascii="Arial" w:hAnsi="Arial" w:cs="Arial"/>
                <w:sz w:val="20"/>
              </w:rPr>
              <w:t>SDES codes/Specimen type</w:t>
            </w:r>
          </w:p>
          <w:p w:rsidR="00613BAB" w:rsidRDefault="00613BAB" w:rsidP="00613BAB">
            <w:pPr>
              <w:pStyle w:val="Header"/>
              <w:numPr>
                <w:ilvl w:val="1"/>
                <w:numId w:val="3"/>
              </w:numPr>
              <w:tabs>
                <w:tab w:val="clear" w:pos="4320"/>
                <w:tab w:val="clear" w:pos="8640"/>
              </w:tabs>
              <w:rPr>
                <w:rFonts w:ascii="Arial" w:hAnsi="Arial" w:cs="Arial"/>
                <w:sz w:val="20"/>
              </w:rPr>
            </w:pPr>
            <w:r>
              <w:rPr>
                <w:rFonts w:ascii="Arial" w:hAnsi="Arial" w:cs="Arial"/>
                <w:sz w:val="20"/>
              </w:rPr>
              <w:t>ANAL – anal, perianal</w:t>
            </w:r>
          </w:p>
          <w:p w:rsidR="00613BAB" w:rsidRDefault="00613BAB" w:rsidP="005B76B7">
            <w:pPr>
              <w:pStyle w:val="Header"/>
              <w:tabs>
                <w:tab w:val="clear" w:pos="4320"/>
                <w:tab w:val="clear" w:pos="8640"/>
              </w:tabs>
              <w:rPr>
                <w:rFonts w:ascii="Arial" w:hAnsi="Arial" w:cs="Arial"/>
                <w:sz w:val="20"/>
              </w:rPr>
            </w:pPr>
            <w:bookmarkStart w:id="0" w:name="_GoBack"/>
            <w:bookmarkEnd w:id="0"/>
          </w:p>
          <w:p w:rsidR="00613BAB" w:rsidRDefault="00613BAB" w:rsidP="00613BAB">
            <w:pPr>
              <w:pStyle w:val="Header"/>
              <w:numPr>
                <w:ilvl w:val="0"/>
                <w:numId w:val="3"/>
              </w:numPr>
              <w:tabs>
                <w:tab w:val="clear" w:pos="4320"/>
                <w:tab w:val="clear" w:pos="8640"/>
              </w:tabs>
              <w:rPr>
                <w:rFonts w:ascii="Arial" w:hAnsi="Arial" w:cs="Arial"/>
                <w:sz w:val="20"/>
              </w:rPr>
            </w:pPr>
            <w:r>
              <w:rPr>
                <w:rFonts w:ascii="Arial" w:hAnsi="Arial" w:cs="Arial"/>
                <w:sz w:val="20"/>
              </w:rPr>
              <w:t>Special instructions</w:t>
            </w:r>
          </w:p>
          <w:p w:rsidR="00613BAB" w:rsidRDefault="00613BAB" w:rsidP="00613BAB">
            <w:pPr>
              <w:pStyle w:val="Header"/>
              <w:numPr>
                <w:ilvl w:val="1"/>
                <w:numId w:val="3"/>
              </w:numPr>
              <w:tabs>
                <w:tab w:val="clear" w:pos="4320"/>
                <w:tab w:val="clear" w:pos="8640"/>
              </w:tabs>
              <w:rPr>
                <w:rFonts w:ascii="Arial" w:hAnsi="Arial" w:cs="Arial"/>
                <w:sz w:val="20"/>
              </w:rPr>
            </w:pPr>
            <w:r>
              <w:rPr>
                <w:rFonts w:ascii="Arial" w:hAnsi="Arial" w:cs="Arial"/>
                <w:sz w:val="20"/>
              </w:rPr>
              <w:t>Do not use Magic tape for collection. Use clear cellulose tape.</w:t>
            </w:r>
          </w:p>
          <w:p w:rsidR="00613BAB" w:rsidRDefault="00613BAB">
            <w:pPr>
              <w:jc w:val="left"/>
              <w:rPr>
                <w:rFonts w:ascii="Arial" w:hAnsi="Arial"/>
                <w:sz w:val="20"/>
              </w:rPr>
            </w:pPr>
          </w:p>
        </w:tc>
        <w:tc>
          <w:tcPr>
            <w:tcW w:w="2362" w:type="dxa"/>
            <w:gridSpan w:val="3"/>
            <w:tcBorders>
              <w:top w:val="single" w:sz="4" w:space="0" w:color="auto"/>
              <w:left w:val="single" w:sz="4" w:space="0" w:color="auto"/>
              <w:bottom w:val="single" w:sz="4" w:space="0" w:color="auto"/>
              <w:right w:val="single" w:sz="4" w:space="0" w:color="auto"/>
            </w:tcBorders>
          </w:tcPr>
          <w:p w:rsidR="00613BAB" w:rsidRDefault="005B76B7">
            <w:pPr>
              <w:jc w:val="left"/>
              <w:rPr>
                <w:rStyle w:val="Hyperlink"/>
                <w:rFonts w:ascii="Arial" w:hAnsi="Arial" w:cs="Arial"/>
                <w:iCs/>
                <w:sz w:val="20"/>
              </w:rPr>
            </w:pPr>
            <w:hyperlink r:id="rId7" w:history="1">
              <w:r w:rsidR="00613BAB">
                <w:rPr>
                  <w:rStyle w:val="Hyperlink"/>
                  <w:rFonts w:ascii="Arial" w:hAnsi="Arial" w:cs="Arial"/>
                  <w:iCs/>
                  <w:sz w:val="20"/>
                </w:rPr>
                <w:t>Lab Test Directory – Pinworm Preparation</w:t>
              </w:r>
            </w:hyperlink>
          </w:p>
          <w:p w:rsidR="005B76B7" w:rsidRDefault="005B76B7">
            <w:pPr>
              <w:jc w:val="left"/>
              <w:rPr>
                <w:rFonts w:ascii="Arial" w:hAnsi="Arial"/>
                <w:sz w:val="20"/>
              </w:rPr>
            </w:pPr>
            <w:r>
              <w:rPr>
                <w:rFonts w:ascii="Arial" w:hAnsi="Arial"/>
                <w:sz w:val="20"/>
              </w:rPr>
              <w:t>for Specimen Collection and Transport and Specimen Assessment</w:t>
            </w:r>
          </w:p>
        </w:tc>
      </w:tr>
      <w:tr w:rsidR="00613BA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0" w:type="dxa"/>
        </w:trPr>
        <w:tc>
          <w:tcPr>
            <w:tcW w:w="1790" w:type="dxa"/>
            <w:tcBorders>
              <w:top w:val="nil"/>
              <w:left w:val="nil"/>
              <w:bottom w:val="nil"/>
            </w:tcBorders>
          </w:tcPr>
          <w:p w:rsidR="00613BAB" w:rsidRDefault="00613BAB">
            <w:pPr>
              <w:jc w:val="left"/>
              <w:rPr>
                <w:rFonts w:ascii="Arial" w:hAnsi="Arial"/>
                <w:b/>
                <w:color w:val="0000FF"/>
                <w:sz w:val="20"/>
              </w:rPr>
            </w:pPr>
          </w:p>
          <w:p w:rsidR="00613BAB" w:rsidRDefault="00613BAB">
            <w:pPr>
              <w:jc w:val="left"/>
              <w:rPr>
                <w:rFonts w:ascii="Arial" w:hAnsi="Arial"/>
                <w:b/>
                <w:color w:val="0000FF"/>
                <w:sz w:val="20"/>
              </w:rPr>
            </w:pPr>
            <w:r>
              <w:rPr>
                <w:rFonts w:ascii="Arial" w:hAnsi="Arial"/>
                <w:b/>
                <w:color w:val="0000FF"/>
                <w:sz w:val="20"/>
              </w:rPr>
              <w:t>Special Safety Precautions</w:t>
            </w:r>
          </w:p>
          <w:p w:rsidR="00613BAB" w:rsidRDefault="00613BAB">
            <w:pPr>
              <w:jc w:val="left"/>
              <w:rPr>
                <w:rFonts w:ascii="Arial" w:hAnsi="Arial"/>
                <w:b/>
                <w:color w:val="0000FF"/>
                <w:sz w:val="20"/>
              </w:rPr>
            </w:pPr>
          </w:p>
        </w:tc>
        <w:tc>
          <w:tcPr>
            <w:tcW w:w="9380" w:type="dxa"/>
            <w:gridSpan w:val="11"/>
            <w:tcBorders>
              <w:top w:val="single" w:sz="4" w:space="0" w:color="auto"/>
              <w:bottom w:val="single" w:sz="6" w:space="0" w:color="auto"/>
              <w:right w:val="nil"/>
            </w:tcBorders>
          </w:tcPr>
          <w:p w:rsidR="00613BAB" w:rsidRDefault="00613BAB">
            <w:pPr>
              <w:rPr>
                <w:rFonts w:ascii="Arial" w:hAnsi="Arial" w:cs="Arial"/>
                <w:sz w:val="20"/>
              </w:rPr>
            </w:pPr>
          </w:p>
          <w:p w:rsidR="00613BAB" w:rsidRDefault="00613BAB">
            <w:pPr>
              <w:rPr>
                <w:rFonts w:ascii="Arial" w:hAnsi="Arial" w:cs="Arial"/>
                <w:sz w:val="20"/>
              </w:rPr>
            </w:pPr>
            <w:r>
              <w:rPr>
                <w:rFonts w:ascii="Arial" w:hAnsi="Arial" w:cs="Arial"/>
                <w:sz w:val="20"/>
              </w:rPr>
              <w:t>Microbiologists/virologists are subject to occupational risks associated with specimen handling. Refer to the safety policies:</w:t>
            </w:r>
          </w:p>
          <w:p w:rsidR="00613BAB" w:rsidRPr="00A67DAF" w:rsidRDefault="005B76B7" w:rsidP="00A67DAF">
            <w:pPr>
              <w:numPr>
                <w:ilvl w:val="0"/>
                <w:numId w:val="2"/>
              </w:numPr>
              <w:ind w:left="1080"/>
              <w:rPr>
                <w:rFonts w:ascii="Arial" w:hAnsi="Arial" w:cs="Arial"/>
                <w:sz w:val="20"/>
              </w:rPr>
            </w:pPr>
            <w:hyperlink r:id="rId8" w:history="1">
              <w:r w:rsidR="00613BAB" w:rsidRPr="0054069E">
                <w:rPr>
                  <w:rStyle w:val="Hyperlink"/>
                  <w:rFonts w:ascii="Arial" w:hAnsi="Arial" w:cs="Arial"/>
                  <w:sz w:val="20"/>
                </w:rPr>
                <w:t>Biohazard Containment</w:t>
              </w:r>
            </w:hyperlink>
          </w:p>
          <w:p w:rsidR="00613BAB" w:rsidRPr="00A67DAF" w:rsidRDefault="005B76B7" w:rsidP="00A67DAF">
            <w:pPr>
              <w:numPr>
                <w:ilvl w:val="0"/>
                <w:numId w:val="2"/>
              </w:numPr>
              <w:ind w:left="1080"/>
              <w:rPr>
                <w:rFonts w:ascii="Arial" w:hAnsi="Arial" w:cs="Arial"/>
                <w:sz w:val="20"/>
              </w:rPr>
            </w:pPr>
            <w:hyperlink r:id="rId9" w:history="1">
              <w:r w:rsidR="00613BAB" w:rsidRPr="0054069E">
                <w:rPr>
                  <w:rStyle w:val="Hyperlink"/>
                  <w:rFonts w:ascii="Arial" w:hAnsi="Arial" w:cs="Arial"/>
                  <w:sz w:val="20"/>
                </w:rPr>
                <w:t>Safety in the Microbiology/Virology Laboratory</w:t>
              </w:r>
            </w:hyperlink>
          </w:p>
          <w:p w:rsidR="00613BAB" w:rsidRPr="00A67DAF" w:rsidRDefault="005B76B7" w:rsidP="00A67DAF">
            <w:pPr>
              <w:pStyle w:val="Header"/>
              <w:numPr>
                <w:ilvl w:val="0"/>
                <w:numId w:val="2"/>
              </w:numPr>
              <w:tabs>
                <w:tab w:val="clear" w:pos="4320"/>
                <w:tab w:val="clear" w:pos="8640"/>
              </w:tabs>
              <w:ind w:left="1080"/>
              <w:rPr>
                <w:rFonts w:ascii="Arial" w:hAnsi="Arial" w:cs="Arial"/>
                <w:b/>
                <w:sz w:val="20"/>
              </w:rPr>
            </w:pPr>
            <w:hyperlink r:id="rId10" w:history="1">
              <w:r w:rsidR="00613BAB" w:rsidRPr="0054069E">
                <w:rPr>
                  <w:rStyle w:val="Hyperlink"/>
                  <w:rFonts w:ascii="Arial" w:hAnsi="Arial" w:cs="Arial"/>
                  <w:sz w:val="20"/>
                </w:rPr>
                <w:t>Biohazardous Spills</w:t>
              </w:r>
            </w:hyperlink>
          </w:p>
          <w:p w:rsidR="00613BAB" w:rsidRPr="00A67DAF" w:rsidRDefault="00613BAB" w:rsidP="00A67DAF">
            <w:pPr>
              <w:pStyle w:val="Header"/>
              <w:tabs>
                <w:tab w:val="clear" w:pos="4320"/>
                <w:tab w:val="clear" w:pos="8640"/>
              </w:tabs>
              <w:rPr>
                <w:rFonts w:ascii="Arial" w:hAnsi="Arial" w:cs="Arial"/>
                <w:sz w:val="20"/>
              </w:rPr>
            </w:pPr>
          </w:p>
          <w:p w:rsidR="00AE1CD3" w:rsidRDefault="00613BAB">
            <w:pPr>
              <w:pStyle w:val="Header"/>
              <w:tabs>
                <w:tab w:val="clear" w:pos="4320"/>
                <w:tab w:val="clear" w:pos="8640"/>
              </w:tabs>
              <w:rPr>
                <w:rFonts w:ascii="Arial" w:hAnsi="Arial" w:cs="Arial"/>
                <w:sz w:val="20"/>
              </w:rPr>
            </w:pPr>
            <w:r>
              <w:rPr>
                <w:rFonts w:ascii="Arial" w:hAnsi="Arial" w:cs="Arial"/>
                <w:sz w:val="20"/>
              </w:rPr>
              <w:t xml:space="preserve">Pinworm eggs are highly infectious. Each egg will contain a fully developed embryo and will be infective within a few hours after it is deposited. Handle specimens with extreme care. </w:t>
            </w:r>
          </w:p>
          <w:p w:rsidR="00613BAB" w:rsidRPr="00AE1CD3" w:rsidRDefault="00613BAB">
            <w:pPr>
              <w:pStyle w:val="Header"/>
              <w:tabs>
                <w:tab w:val="clear" w:pos="4320"/>
                <w:tab w:val="clear" w:pos="8640"/>
              </w:tabs>
              <w:rPr>
                <w:rFonts w:ascii="Arial" w:hAnsi="Arial" w:cs="Arial"/>
                <w:b/>
                <w:color w:val="FF0000"/>
                <w:sz w:val="20"/>
              </w:rPr>
            </w:pPr>
            <w:r w:rsidRPr="00AE1CD3">
              <w:rPr>
                <w:rFonts w:ascii="Arial" w:hAnsi="Arial" w:cs="Arial"/>
                <w:b/>
                <w:color w:val="FF0000"/>
                <w:sz w:val="20"/>
              </w:rPr>
              <w:t>Wear gloves when performing these procedures and wash hands afterwards.</w:t>
            </w:r>
          </w:p>
          <w:p w:rsidR="00613BAB" w:rsidRDefault="00613BAB">
            <w:pPr>
              <w:jc w:val="left"/>
              <w:rPr>
                <w:rFonts w:ascii="Arial" w:hAnsi="Arial"/>
                <w:sz w:val="20"/>
              </w:rPr>
            </w:pPr>
          </w:p>
        </w:tc>
      </w:tr>
      <w:tr w:rsidR="00613BA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0" w:type="dxa"/>
        </w:trPr>
        <w:tc>
          <w:tcPr>
            <w:tcW w:w="1790" w:type="dxa"/>
            <w:tcBorders>
              <w:top w:val="nil"/>
              <w:left w:val="nil"/>
              <w:bottom w:val="nil"/>
            </w:tcBorders>
          </w:tcPr>
          <w:p w:rsidR="00613BAB" w:rsidRDefault="00613BAB">
            <w:pPr>
              <w:rPr>
                <w:rFonts w:ascii="Arial" w:hAnsi="Arial"/>
                <w:b/>
                <w:color w:val="0000FF"/>
                <w:sz w:val="20"/>
              </w:rPr>
            </w:pPr>
          </w:p>
          <w:p w:rsidR="00613BAB" w:rsidRDefault="00613BAB">
            <w:pPr>
              <w:rPr>
                <w:rFonts w:ascii="Arial" w:hAnsi="Arial"/>
                <w:b/>
                <w:color w:val="0000FF"/>
                <w:sz w:val="20"/>
              </w:rPr>
            </w:pPr>
            <w:r>
              <w:rPr>
                <w:rFonts w:ascii="Arial" w:hAnsi="Arial"/>
                <w:b/>
                <w:color w:val="0000FF"/>
                <w:sz w:val="20"/>
              </w:rPr>
              <w:t>Quality Control</w:t>
            </w:r>
          </w:p>
          <w:p w:rsidR="00613BAB" w:rsidRDefault="00613BAB">
            <w:pPr>
              <w:rPr>
                <w:rFonts w:ascii="Arial" w:hAnsi="Arial"/>
                <w:b/>
                <w:color w:val="0000FF"/>
                <w:sz w:val="20"/>
              </w:rPr>
            </w:pPr>
          </w:p>
        </w:tc>
        <w:tc>
          <w:tcPr>
            <w:tcW w:w="9380" w:type="dxa"/>
            <w:gridSpan w:val="11"/>
            <w:tcBorders>
              <w:top w:val="single" w:sz="6" w:space="0" w:color="auto"/>
              <w:bottom w:val="single" w:sz="4" w:space="0" w:color="auto"/>
              <w:right w:val="nil"/>
            </w:tcBorders>
          </w:tcPr>
          <w:p w:rsidR="005A6F94" w:rsidRDefault="005A6F94" w:rsidP="005A6F94">
            <w:pPr>
              <w:ind w:left="360"/>
              <w:rPr>
                <w:rFonts w:ascii="Arial" w:hAnsi="Arial" w:cs="Arial"/>
                <w:sz w:val="20"/>
              </w:rPr>
            </w:pPr>
          </w:p>
          <w:p w:rsidR="00613BAB" w:rsidRDefault="00613BAB" w:rsidP="00613BAB">
            <w:pPr>
              <w:numPr>
                <w:ilvl w:val="0"/>
                <w:numId w:val="4"/>
              </w:numPr>
              <w:rPr>
                <w:rFonts w:ascii="Arial" w:hAnsi="Arial" w:cs="Arial"/>
                <w:sz w:val="20"/>
              </w:rPr>
            </w:pPr>
            <w:r>
              <w:rPr>
                <w:rFonts w:ascii="Arial" w:hAnsi="Arial" w:cs="Arial"/>
                <w:sz w:val="20"/>
              </w:rPr>
              <w:t>Microscope must be calibrated. Calibration factors may be found in the O &amp; P procedure.</w:t>
            </w:r>
          </w:p>
          <w:p w:rsidR="00613BAB" w:rsidRPr="005A6F94" w:rsidRDefault="00613BAB" w:rsidP="005A6F94">
            <w:pPr>
              <w:numPr>
                <w:ilvl w:val="0"/>
                <w:numId w:val="4"/>
              </w:numPr>
              <w:rPr>
                <w:rFonts w:ascii="Arial" w:hAnsi="Arial" w:cs="Arial"/>
                <w:sz w:val="20"/>
              </w:rPr>
            </w:pPr>
            <w:r>
              <w:rPr>
                <w:rFonts w:ascii="Arial" w:hAnsi="Arial" w:cs="Arial"/>
                <w:sz w:val="20"/>
              </w:rPr>
              <w:t>Performance validation: CAP Clinical Microscopy Survey (CM) is performed three times annually.</w:t>
            </w:r>
          </w:p>
        </w:tc>
      </w:tr>
      <w:tr w:rsidR="00613BAB">
        <w:trPr>
          <w:gridAfter w:val="2"/>
          <w:wAfter w:w="5390" w:type="dxa"/>
          <w:trHeight w:val="2582"/>
        </w:trPr>
        <w:tc>
          <w:tcPr>
            <w:tcW w:w="1790" w:type="dxa"/>
            <w:tcBorders>
              <w:top w:val="nil"/>
              <w:left w:val="nil"/>
              <w:bottom w:val="nil"/>
              <w:right w:val="nil"/>
            </w:tcBorders>
          </w:tcPr>
          <w:p w:rsidR="00613BAB" w:rsidRDefault="00613BAB">
            <w:pPr>
              <w:rPr>
                <w:rFonts w:ascii="Arial" w:hAnsi="Arial"/>
              </w:rPr>
            </w:pPr>
          </w:p>
          <w:p w:rsidR="005A6F94" w:rsidRDefault="005A6F94">
            <w:pPr>
              <w:rPr>
                <w:rFonts w:ascii="Arial" w:hAnsi="Arial"/>
              </w:rPr>
            </w:pPr>
            <w:r>
              <w:rPr>
                <w:rFonts w:ascii="Arial" w:hAnsi="Arial"/>
                <w:b/>
                <w:color w:val="0000FF"/>
                <w:sz w:val="20"/>
              </w:rPr>
              <w:t>Procedure</w:t>
            </w:r>
          </w:p>
        </w:tc>
        <w:tc>
          <w:tcPr>
            <w:tcW w:w="9380" w:type="dxa"/>
            <w:gridSpan w:val="11"/>
            <w:tcBorders>
              <w:top w:val="single" w:sz="4" w:space="0" w:color="auto"/>
              <w:left w:val="nil"/>
              <w:bottom w:val="single" w:sz="4" w:space="0" w:color="auto"/>
              <w:right w:val="nil"/>
            </w:tcBorders>
          </w:tcPr>
          <w:p w:rsidR="005A6F94" w:rsidRDefault="005A6F94" w:rsidP="005A6F94">
            <w:pPr>
              <w:pStyle w:val="Heading3"/>
              <w:numPr>
                <w:ilvl w:val="0"/>
                <w:numId w:val="0"/>
              </w:numPr>
              <w:ind w:left="360"/>
              <w:rPr>
                <w:rFonts w:ascii="Arial" w:hAnsi="Arial"/>
                <w:b w:val="0"/>
                <w:sz w:val="20"/>
              </w:rPr>
            </w:pPr>
          </w:p>
          <w:p w:rsidR="00613BAB" w:rsidRDefault="00613BAB" w:rsidP="00613BAB">
            <w:pPr>
              <w:pStyle w:val="Heading3"/>
              <w:numPr>
                <w:ilvl w:val="0"/>
                <w:numId w:val="5"/>
              </w:numPr>
              <w:rPr>
                <w:rFonts w:ascii="Arial" w:hAnsi="Arial"/>
                <w:b w:val="0"/>
                <w:sz w:val="20"/>
              </w:rPr>
            </w:pPr>
            <w:r>
              <w:rPr>
                <w:rFonts w:ascii="Arial" w:hAnsi="Arial"/>
                <w:b w:val="0"/>
                <w:sz w:val="20"/>
              </w:rPr>
              <w:t>Specimen examination</w:t>
            </w:r>
          </w:p>
          <w:p w:rsidR="00613BAB" w:rsidRDefault="00613BAB">
            <w:pPr>
              <w:rPr>
                <w:rFonts w:ascii="Arial" w:hAnsi="Arial" w:cs="Arial"/>
                <w:sz w:val="20"/>
              </w:rPr>
            </w:pPr>
          </w:p>
          <w:p w:rsidR="00613BAB" w:rsidRDefault="00613BAB" w:rsidP="00613BAB">
            <w:pPr>
              <w:pStyle w:val="Header"/>
              <w:numPr>
                <w:ilvl w:val="0"/>
                <w:numId w:val="6"/>
              </w:numPr>
              <w:tabs>
                <w:tab w:val="clear" w:pos="4320"/>
                <w:tab w:val="clear" w:pos="8640"/>
                <w:tab w:val="left" w:pos="720"/>
              </w:tabs>
              <w:rPr>
                <w:rFonts w:ascii="Arial" w:hAnsi="Arial" w:cs="Arial"/>
                <w:sz w:val="20"/>
              </w:rPr>
            </w:pPr>
            <w:proofErr w:type="spellStart"/>
            <w:r>
              <w:rPr>
                <w:rFonts w:ascii="Arial" w:hAnsi="Arial" w:cs="Arial"/>
                <w:sz w:val="20"/>
              </w:rPr>
              <w:t>Swube</w:t>
            </w:r>
            <w:proofErr w:type="spellEnd"/>
            <w:r>
              <w:rPr>
                <w:rFonts w:ascii="Arial" w:hAnsi="Arial" w:cs="Arial"/>
                <w:sz w:val="20"/>
              </w:rPr>
              <w:t>® paddle</w:t>
            </w:r>
          </w:p>
          <w:p w:rsidR="00613BAB" w:rsidRDefault="00613BAB" w:rsidP="00613BAB">
            <w:pPr>
              <w:pStyle w:val="Header"/>
              <w:numPr>
                <w:ilvl w:val="0"/>
                <w:numId w:val="7"/>
              </w:numPr>
              <w:tabs>
                <w:tab w:val="clear" w:pos="4320"/>
                <w:tab w:val="clear" w:pos="8640"/>
              </w:tabs>
              <w:rPr>
                <w:rFonts w:ascii="Arial" w:hAnsi="Arial" w:cs="Arial"/>
                <w:sz w:val="20"/>
              </w:rPr>
            </w:pPr>
            <w:r>
              <w:rPr>
                <w:rFonts w:ascii="Arial" w:hAnsi="Arial" w:cs="Arial"/>
                <w:sz w:val="20"/>
              </w:rPr>
              <w:t>Remove the cap from the tube.</w:t>
            </w:r>
          </w:p>
          <w:p w:rsidR="00613BAB" w:rsidRDefault="00613BAB" w:rsidP="00613BAB">
            <w:pPr>
              <w:pStyle w:val="Header"/>
              <w:numPr>
                <w:ilvl w:val="0"/>
                <w:numId w:val="7"/>
              </w:numPr>
              <w:tabs>
                <w:tab w:val="clear" w:pos="4320"/>
                <w:tab w:val="clear" w:pos="8640"/>
              </w:tabs>
              <w:rPr>
                <w:rFonts w:ascii="Arial" w:hAnsi="Arial" w:cs="Arial"/>
                <w:sz w:val="20"/>
              </w:rPr>
            </w:pPr>
            <w:r>
              <w:rPr>
                <w:rFonts w:ascii="Arial" w:hAnsi="Arial" w:cs="Arial"/>
                <w:sz w:val="20"/>
              </w:rPr>
              <w:t>Remove the paddle from the cap, gripping only the stem of the paddle.</w:t>
            </w:r>
          </w:p>
          <w:p w:rsidR="00613BAB" w:rsidRDefault="00613BAB" w:rsidP="00613BAB">
            <w:pPr>
              <w:pStyle w:val="Header"/>
              <w:numPr>
                <w:ilvl w:val="0"/>
                <w:numId w:val="7"/>
              </w:numPr>
              <w:tabs>
                <w:tab w:val="clear" w:pos="4320"/>
                <w:tab w:val="clear" w:pos="8640"/>
              </w:tabs>
              <w:rPr>
                <w:rFonts w:ascii="Arial" w:hAnsi="Arial" w:cs="Arial"/>
                <w:sz w:val="20"/>
              </w:rPr>
            </w:pPr>
            <w:r>
              <w:rPr>
                <w:rFonts w:ascii="Arial" w:hAnsi="Arial" w:cs="Arial"/>
                <w:sz w:val="20"/>
              </w:rPr>
              <w:t>Place the paddle STICKY SIDE UP on a microscope slide. Secure paddle by taping the stem to the slide.</w:t>
            </w:r>
          </w:p>
          <w:p w:rsidR="00613BAB" w:rsidRDefault="00613BAB" w:rsidP="00613BAB">
            <w:pPr>
              <w:pStyle w:val="Header"/>
              <w:numPr>
                <w:ilvl w:val="0"/>
                <w:numId w:val="7"/>
              </w:numPr>
              <w:tabs>
                <w:tab w:val="clear" w:pos="4320"/>
                <w:tab w:val="clear" w:pos="8640"/>
              </w:tabs>
              <w:rPr>
                <w:rFonts w:ascii="Arial" w:hAnsi="Arial" w:cs="Arial"/>
                <w:sz w:val="20"/>
              </w:rPr>
            </w:pPr>
            <w:r>
              <w:rPr>
                <w:rFonts w:ascii="Arial" w:hAnsi="Arial" w:cs="Arial"/>
                <w:sz w:val="20"/>
              </w:rPr>
              <w:t>Examine entire paddle under low power (10X) and low light.</w:t>
            </w:r>
          </w:p>
          <w:p w:rsidR="00613BAB" w:rsidRDefault="00613BAB" w:rsidP="00613BAB">
            <w:pPr>
              <w:pStyle w:val="Header"/>
              <w:numPr>
                <w:ilvl w:val="0"/>
                <w:numId w:val="7"/>
              </w:numPr>
              <w:tabs>
                <w:tab w:val="clear" w:pos="4320"/>
                <w:tab w:val="clear" w:pos="8640"/>
              </w:tabs>
              <w:rPr>
                <w:rFonts w:ascii="Arial" w:hAnsi="Arial" w:cs="Arial"/>
                <w:sz w:val="20"/>
              </w:rPr>
            </w:pPr>
            <w:r>
              <w:rPr>
                <w:rFonts w:ascii="Arial" w:hAnsi="Arial" w:cs="Arial"/>
                <w:sz w:val="20"/>
              </w:rPr>
              <w:t>When examination is completed, return paddle to tube, replace cap and dispose in biological waste container.</w:t>
            </w:r>
          </w:p>
          <w:p w:rsidR="00613BAB" w:rsidRDefault="00613BAB">
            <w:pPr>
              <w:pStyle w:val="Header"/>
              <w:tabs>
                <w:tab w:val="clear" w:pos="4320"/>
                <w:tab w:val="clear" w:pos="8640"/>
              </w:tabs>
              <w:rPr>
                <w:rFonts w:ascii="Arial" w:hAnsi="Arial" w:cs="Arial"/>
                <w:sz w:val="20"/>
              </w:rPr>
            </w:pPr>
          </w:p>
          <w:p w:rsidR="00613BAB" w:rsidRDefault="00613BAB" w:rsidP="00613BAB">
            <w:pPr>
              <w:pStyle w:val="Header"/>
              <w:numPr>
                <w:ilvl w:val="0"/>
                <w:numId w:val="6"/>
              </w:numPr>
              <w:tabs>
                <w:tab w:val="clear" w:pos="4320"/>
                <w:tab w:val="clear" w:pos="8640"/>
                <w:tab w:val="left" w:pos="720"/>
              </w:tabs>
              <w:rPr>
                <w:rFonts w:ascii="Arial" w:hAnsi="Arial" w:cs="Arial"/>
                <w:sz w:val="20"/>
              </w:rPr>
            </w:pPr>
            <w:r>
              <w:rPr>
                <w:rFonts w:ascii="Arial" w:hAnsi="Arial" w:cs="Arial"/>
                <w:sz w:val="20"/>
              </w:rPr>
              <w:t>Clear cellulose tape</w:t>
            </w:r>
          </w:p>
          <w:p w:rsidR="00613BAB" w:rsidRDefault="00613BAB" w:rsidP="00613BAB">
            <w:pPr>
              <w:pStyle w:val="Header"/>
              <w:numPr>
                <w:ilvl w:val="0"/>
                <w:numId w:val="8"/>
              </w:numPr>
              <w:tabs>
                <w:tab w:val="clear" w:pos="4320"/>
                <w:tab w:val="clear" w:pos="8640"/>
              </w:tabs>
              <w:rPr>
                <w:rFonts w:ascii="Arial" w:hAnsi="Arial" w:cs="Arial"/>
                <w:sz w:val="20"/>
              </w:rPr>
            </w:pPr>
            <w:r>
              <w:rPr>
                <w:rFonts w:ascii="Arial" w:hAnsi="Arial" w:cs="Arial"/>
                <w:sz w:val="20"/>
              </w:rPr>
              <w:t>Place tape adhesive side down on a glass slide.</w:t>
            </w:r>
          </w:p>
          <w:p w:rsidR="00613BAB" w:rsidRPr="005A6F94" w:rsidRDefault="00613BAB" w:rsidP="005A6F94">
            <w:pPr>
              <w:pStyle w:val="Header"/>
              <w:numPr>
                <w:ilvl w:val="0"/>
                <w:numId w:val="8"/>
              </w:numPr>
              <w:tabs>
                <w:tab w:val="clear" w:pos="4320"/>
                <w:tab w:val="clear" w:pos="8640"/>
              </w:tabs>
              <w:rPr>
                <w:rFonts w:ascii="Arial" w:hAnsi="Arial" w:cs="Arial"/>
                <w:sz w:val="20"/>
              </w:rPr>
            </w:pPr>
            <w:r>
              <w:rPr>
                <w:rFonts w:ascii="Arial" w:hAnsi="Arial" w:cs="Arial"/>
                <w:sz w:val="20"/>
              </w:rPr>
              <w:t>Examine slide directly under low power (10X) and low light.</w:t>
            </w:r>
          </w:p>
        </w:tc>
      </w:tr>
      <w:tr w:rsidR="00613BAB">
        <w:trPr>
          <w:gridAfter w:val="2"/>
          <w:wAfter w:w="5390" w:type="dxa"/>
          <w:trHeight w:val="541"/>
        </w:trPr>
        <w:tc>
          <w:tcPr>
            <w:tcW w:w="1790" w:type="dxa"/>
            <w:tcBorders>
              <w:top w:val="nil"/>
              <w:left w:val="nil"/>
              <w:bottom w:val="nil"/>
              <w:right w:val="nil"/>
            </w:tcBorders>
          </w:tcPr>
          <w:p w:rsidR="00613BAB" w:rsidRDefault="00613BAB">
            <w:pPr>
              <w:rPr>
                <w:rFonts w:ascii="Arial" w:hAnsi="Arial"/>
                <w:b/>
                <w:color w:val="0000FF"/>
                <w:sz w:val="20"/>
              </w:rPr>
            </w:pPr>
            <w:r>
              <w:rPr>
                <w:rFonts w:ascii="Arial" w:hAnsi="Arial"/>
                <w:b/>
                <w:color w:val="0000FF"/>
                <w:sz w:val="20"/>
              </w:rPr>
              <w:br w:type="page"/>
            </w:r>
          </w:p>
          <w:p w:rsidR="00613BAB" w:rsidRDefault="00613BAB">
            <w:pPr>
              <w:rPr>
                <w:rFonts w:ascii="Arial" w:hAnsi="Arial"/>
                <w:b/>
                <w:color w:val="0000FF"/>
                <w:sz w:val="20"/>
              </w:rPr>
            </w:pPr>
            <w:r>
              <w:rPr>
                <w:rFonts w:ascii="Arial" w:hAnsi="Arial"/>
                <w:b/>
                <w:color w:val="0000FF"/>
                <w:sz w:val="20"/>
              </w:rPr>
              <w:t>Interpretation/ Results/Critical Values</w:t>
            </w:r>
          </w:p>
        </w:tc>
        <w:tc>
          <w:tcPr>
            <w:tcW w:w="9380" w:type="dxa"/>
            <w:gridSpan w:val="11"/>
            <w:tcBorders>
              <w:top w:val="single" w:sz="4" w:space="0" w:color="auto"/>
              <w:left w:val="nil"/>
              <w:bottom w:val="single" w:sz="4" w:space="0" w:color="auto"/>
              <w:right w:val="nil"/>
            </w:tcBorders>
          </w:tcPr>
          <w:p w:rsidR="00613BAB" w:rsidRDefault="00613BAB">
            <w:pPr>
              <w:rPr>
                <w:rFonts w:ascii="Arial" w:hAnsi="Arial" w:cs="Arial"/>
                <w:sz w:val="20"/>
              </w:rPr>
            </w:pPr>
          </w:p>
          <w:p w:rsidR="00613BAB" w:rsidRDefault="00613BAB" w:rsidP="00613BAB">
            <w:pPr>
              <w:pStyle w:val="Header"/>
              <w:numPr>
                <w:ilvl w:val="0"/>
                <w:numId w:val="9"/>
              </w:numPr>
              <w:tabs>
                <w:tab w:val="clear" w:pos="4320"/>
                <w:tab w:val="clear" w:pos="8640"/>
              </w:tabs>
              <w:rPr>
                <w:rFonts w:ascii="Arial" w:hAnsi="Arial" w:cs="Arial"/>
                <w:sz w:val="20"/>
              </w:rPr>
            </w:pPr>
            <w:r>
              <w:rPr>
                <w:rFonts w:ascii="Arial" w:hAnsi="Arial" w:cs="Arial"/>
                <w:sz w:val="20"/>
              </w:rPr>
              <w:t xml:space="preserve">Typical pinworm eggs are thick-shelled, football-shaped eggs with one flattened side. They may contain a partially or fully developed larva. </w:t>
            </w:r>
          </w:p>
          <w:p w:rsidR="00613BAB" w:rsidRPr="005A6F94" w:rsidRDefault="00613BAB" w:rsidP="005A6F94">
            <w:pPr>
              <w:pStyle w:val="Header"/>
              <w:numPr>
                <w:ilvl w:val="0"/>
                <w:numId w:val="9"/>
              </w:numPr>
              <w:tabs>
                <w:tab w:val="clear" w:pos="4320"/>
                <w:tab w:val="clear" w:pos="8640"/>
              </w:tabs>
              <w:rPr>
                <w:rFonts w:ascii="Arial" w:hAnsi="Arial" w:cs="Arial"/>
                <w:sz w:val="20"/>
              </w:rPr>
            </w:pPr>
            <w:r>
              <w:rPr>
                <w:rFonts w:ascii="Arial" w:hAnsi="Arial" w:cs="Arial"/>
                <w:sz w:val="20"/>
              </w:rPr>
              <w:t>Adult worms are occasionally seen on the scotch tape prep. The worms are approximately 1 mm in length, are white or cream colored, and have a pointed tail.</w:t>
            </w:r>
          </w:p>
        </w:tc>
      </w:tr>
      <w:tr w:rsidR="00613BAB">
        <w:trPr>
          <w:gridAfter w:val="2"/>
          <w:wAfter w:w="5390" w:type="dxa"/>
        </w:trPr>
        <w:tc>
          <w:tcPr>
            <w:tcW w:w="1790" w:type="dxa"/>
            <w:tcBorders>
              <w:top w:val="nil"/>
              <w:left w:val="nil"/>
              <w:bottom w:val="nil"/>
              <w:right w:val="nil"/>
            </w:tcBorders>
          </w:tcPr>
          <w:p w:rsidR="00613BAB" w:rsidRDefault="00613BAB">
            <w:pPr>
              <w:rPr>
                <w:rFonts w:ascii="Arial" w:hAnsi="Arial"/>
                <w:b/>
                <w:color w:val="0000FF"/>
                <w:sz w:val="20"/>
              </w:rPr>
            </w:pPr>
          </w:p>
          <w:p w:rsidR="00613BAB" w:rsidRDefault="00613BAB">
            <w:pPr>
              <w:rPr>
                <w:rFonts w:ascii="Arial" w:hAnsi="Arial"/>
                <w:b/>
                <w:color w:val="0000FF"/>
                <w:sz w:val="20"/>
              </w:rPr>
            </w:pPr>
            <w:r>
              <w:rPr>
                <w:rFonts w:ascii="Arial" w:hAnsi="Arial"/>
                <w:b/>
                <w:color w:val="0000FF"/>
                <w:sz w:val="20"/>
              </w:rPr>
              <w:t>Limitations</w:t>
            </w:r>
          </w:p>
          <w:p w:rsidR="00613BAB" w:rsidRDefault="00613BAB">
            <w:pPr>
              <w:rPr>
                <w:rFonts w:ascii="Arial" w:hAnsi="Arial"/>
                <w:b/>
                <w:color w:val="0000FF"/>
                <w:sz w:val="20"/>
              </w:rPr>
            </w:pPr>
          </w:p>
        </w:tc>
        <w:tc>
          <w:tcPr>
            <w:tcW w:w="9380" w:type="dxa"/>
            <w:gridSpan w:val="11"/>
            <w:tcBorders>
              <w:top w:val="single" w:sz="4" w:space="0" w:color="auto"/>
              <w:left w:val="nil"/>
              <w:bottom w:val="single" w:sz="4" w:space="0" w:color="auto"/>
              <w:right w:val="nil"/>
            </w:tcBorders>
          </w:tcPr>
          <w:p w:rsidR="00613BAB" w:rsidRDefault="00613BAB">
            <w:pPr>
              <w:rPr>
                <w:rFonts w:ascii="Arial" w:hAnsi="Arial" w:cs="Arial"/>
                <w:sz w:val="20"/>
              </w:rPr>
            </w:pPr>
          </w:p>
          <w:p w:rsidR="00613BAB" w:rsidRPr="005A6F94" w:rsidRDefault="00613BAB" w:rsidP="005A6F94">
            <w:pPr>
              <w:pStyle w:val="BodyText2"/>
              <w:numPr>
                <w:ilvl w:val="0"/>
                <w:numId w:val="15"/>
              </w:numPr>
              <w:rPr>
                <w:rFonts w:ascii="Arial" w:hAnsi="Arial" w:cs="Arial"/>
                <w:b w:val="0"/>
                <w:bCs w:val="0"/>
                <w:color w:val="auto"/>
                <w:sz w:val="20"/>
              </w:rPr>
            </w:pPr>
            <w:r>
              <w:rPr>
                <w:rFonts w:ascii="Arial" w:hAnsi="Arial" w:cs="Arial"/>
                <w:b w:val="0"/>
                <w:bCs w:val="0"/>
                <w:color w:val="auto"/>
                <w:sz w:val="20"/>
              </w:rPr>
              <w:t>The female pinworm deposits eggs on the perianal skin only sporadically. At least 4-6 consecutive negative slides should be observed before a patient is considered free of infection.</w:t>
            </w:r>
          </w:p>
        </w:tc>
      </w:tr>
      <w:tr w:rsidR="00613BAB">
        <w:trPr>
          <w:gridAfter w:val="2"/>
          <w:wAfter w:w="5390" w:type="dxa"/>
        </w:trPr>
        <w:tc>
          <w:tcPr>
            <w:tcW w:w="1790" w:type="dxa"/>
            <w:tcBorders>
              <w:top w:val="nil"/>
              <w:left w:val="nil"/>
              <w:bottom w:val="nil"/>
              <w:right w:val="nil"/>
            </w:tcBorders>
          </w:tcPr>
          <w:p w:rsidR="00613BAB" w:rsidRDefault="00613BAB">
            <w:pPr>
              <w:rPr>
                <w:rFonts w:ascii="Arial" w:hAnsi="Arial"/>
                <w:b/>
                <w:color w:val="0000FF"/>
                <w:sz w:val="20"/>
              </w:rPr>
            </w:pPr>
          </w:p>
          <w:p w:rsidR="00613BAB" w:rsidRDefault="00613BAB">
            <w:pPr>
              <w:rPr>
                <w:rFonts w:ascii="Arial" w:hAnsi="Arial"/>
                <w:b/>
                <w:color w:val="0000FF"/>
                <w:sz w:val="20"/>
              </w:rPr>
            </w:pPr>
            <w:r>
              <w:rPr>
                <w:rFonts w:ascii="Arial" w:hAnsi="Arial"/>
                <w:b/>
                <w:color w:val="0000FF"/>
                <w:sz w:val="20"/>
              </w:rPr>
              <w:t>Method Performance Specifications</w:t>
            </w:r>
          </w:p>
          <w:p w:rsidR="00613BAB" w:rsidRDefault="00613BAB">
            <w:pPr>
              <w:rPr>
                <w:rFonts w:ascii="Arial" w:hAnsi="Arial"/>
                <w:b/>
                <w:color w:val="0000FF"/>
                <w:sz w:val="20"/>
              </w:rPr>
            </w:pPr>
          </w:p>
        </w:tc>
        <w:tc>
          <w:tcPr>
            <w:tcW w:w="9380" w:type="dxa"/>
            <w:gridSpan w:val="11"/>
            <w:tcBorders>
              <w:top w:val="single" w:sz="4" w:space="0" w:color="auto"/>
              <w:left w:val="nil"/>
              <w:bottom w:val="single" w:sz="4" w:space="0" w:color="auto"/>
              <w:right w:val="nil"/>
            </w:tcBorders>
          </w:tcPr>
          <w:p w:rsidR="00613BAB" w:rsidRDefault="00613BAB">
            <w:pPr>
              <w:pStyle w:val="Header"/>
              <w:tabs>
                <w:tab w:val="clear" w:pos="4320"/>
                <w:tab w:val="clear" w:pos="8640"/>
              </w:tabs>
              <w:rPr>
                <w:rFonts w:ascii="Arial" w:hAnsi="Arial" w:cs="Arial"/>
                <w:sz w:val="20"/>
              </w:rPr>
            </w:pPr>
          </w:p>
          <w:p w:rsidR="00613BAB" w:rsidRDefault="00613BAB" w:rsidP="00613BAB">
            <w:pPr>
              <w:pStyle w:val="BodyText2"/>
              <w:numPr>
                <w:ilvl w:val="0"/>
                <w:numId w:val="14"/>
              </w:numPr>
              <w:tabs>
                <w:tab w:val="left" w:pos="720"/>
              </w:tabs>
              <w:rPr>
                <w:rFonts w:ascii="Arial" w:hAnsi="Arial" w:cs="Arial"/>
                <w:b w:val="0"/>
                <w:bCs w:val="0"/>
                <w:color w:val="auto"/>
                <w:sz w:val="20"/>
              </w:rPr>
            </w:pPr>
            <w:r>
              <w:rPr>
                <w:rFonts w:ascii="Arial" w:hAnsi="Arial" w:cs="Arial"/>
                <w:b w:val="0"/>
                <w:bCs w:val="0"/>
                <w:color w:val="auto"/>
                <w:sz w:val="20"/>
              </w:rPr>
              <w:t>If opaque tape is submitted by mistake, a drop of immersion oil on top of the tape will clear it enough to proceed with the microscopic examination.</w:t>
            </w:r>
          </w:p>
          <w:p w:rsidR="00613BAB" w:rsidRPr="005A6F94" w:rsidRDefault="00613BAB" w:rsidP="005A6F94">
            <w:pPr>
              <w:pStyle w:val="BodyText2"/>
              <w:numPr>
                <w:ilvl w:val="0"/>
                <w:numId w:val="14"/>
              </w:numPr>
              <w:tabs>
                <w:tab w:val="left" w:pos="720"/>
              </w:tabs>
              <w:rPr>
                <w:rFonts w:ascii="Arial" w:hAnsi="Arial" w:cs="Arial"/>
                <w:b w:val="0"/>
                <w:bCs w:val="0"/>
                <w:color w:val="auto"/>
                <w:sz w:val="20"/>
              </w:rPr>
            </w:pPr>
            <w:r>
              <w:rPr>
                <w:rFonts w:ascii="Arial" w:hAnsi="Arial" w:cs="Arial"/>
                <w:b w:val="0"/>
                <w:bCs w:val="0"/>
                <w:color w:val="auto"/>
                <w:sz w:val="20"/>
              </w:rPr>
              <w:t>Occasionally a parent will bring in an adult worm collected from the perianal area or from the surface of the stool. The identification of the adult worm (usually female) confirms the infection.</w:t>
            </w:r>
          </w:p>
        </w:tc>
      </w:tr>
      <w:tr w:rsidR="00613BAB">
        <w:trPr>
          <w:gridAfter w:val="2"/>
          <w:wAfter w:w="5390" w:type="dxa"/>
        </w:trPr>
        <w:tc>
          <w:tcPr>
            <w:tcW w:w="1790" w:type="dxa"/>
            <w:tcBorders>
              <w:top w:val="nil"/>
              <w:left w:val="nil"/>
              <w:bottom w:val="nil"/>
              <w:right w:val="nil"/>
            </w:tcBorders>
          </w:tcPr>
          <w:p w:rsidR="00613BAB" w:rsidRDefault="00613BAB">
            <w:pPr>
              <w:rPr>
                <w:rFonts w:ascii="Arial" w:hAnsi="Arial"/>
                <w:b/>
                <w:color w:val="0000FF"/>
                <w:sz w:val="20"/>
              </w:rPr>
            </w:pPr>
          </w:p>
          <w:p w:rsidR="00613BAB" w:rsidRDefault="00613BAB">
            <w:pPr>
              <w:rPr>
                <w:rFonts w:ascii="Arial" w:hAnsi="Arial"/>
                <w:b/>
                <w:color w:val="0000FF"/>
                <w:sz w:val="20"/>
              </w:rPr>
            </w:pPr>
            <w:r>
              <w:rPr>
                <w:rFonts w:ascii="Arial" w:hAnsi="Arial"/>
                <w:b/>
                <w:color w:val="0000FF"/>
                <w:sz w:val="20"/>
              </w:rPr>
              <w:t>Result Reporting</w:t>
            </w:r>
          </w:p>
          <w:p w:rsidR="00613BAB" w:rsidRDefault="00613BAB">
            <w:pPr>
              <w:rPr>
                <w:rFonts w:ascii="Arial" w:hAnsi="Arial"/>
                <w:b/>
                <w:color w:val="0000FF"/>
                <w:sz w:val="20"/>
              </w:rPr>
            </w:pPr>
          </w:p>
        </w:tc>
        <w:tc>
          <w:tcPr>
            <w:tcW w:w="9380" w:type="dxa"/>
            <w:gridSpan w:val="11"/>
            <w:tcBorders>
              <w:left w:val="nil"/>
              <w:right w:val="nil"/>
            </w:tcBorders>
          </w:tcPr>
          <w:p w:rsidR="00613BAB" w:rsidRDefault="00613BAB">
            <w:pPr>
              <w:pStyle w:val="Header"/>
              <w:tabs>
                <w:tab w:val="clear" w:pos="4320"/>
                <w:tab w:val="clear" w:pos="8640"/>
              </w:tabs>
              <w:rPr>
                <w:rFonts w:ascii="Arial" w:hAnsi="Arial" w:cs="Arial"/>
                <w:sz w:val="20"/>
              </w:rPr>
            </w:pPr>
          </w:p>
          <w:p w:rsidR="00A23199" w:rsidRPr="00A23199" w:rsidRDefault="00613BAB" w:rsidP="00613BAB">
            <w:pPr>
              <w:numPr>
                <w:ilvl w:val="0"/>
                <w:numId w:val="12"/>
              </w:numPr>
              <w:rPr>
                <w:rFonts w:ascii="Arial" w:hAnsi="Arial" w:cs="Arial"/>
                <w:sz w:val="20"/>
              </w:rPr>
            </w:pPr>
            <w:r>
              <w:rPr>
                <w:rFonts w:ascii="Arial" w:hAnsi="Arial" w:cs="Arial"/>
                <w:sz w:val="20"/>
              </w:rPr>
              <w:t xml:space="preserve">TEST RESULTS: </w:t>
            </w:r>
            <w:r w:rsidR="00A23199">
              <w:rPr>
                <w:rFonts w:ascii="Arial" w:hAnsi="Arial" w:cs="Arial"/>
                <w:sz w:val="20"/>
              </w:rPr>
              <w:t xml:space="preserve">Record Test results </w:t>
            </w:r>
            <w:r>
              <w:rPr>
                <w:rFonts w:ascii="Arial" w:hAnsi="Arial" w:cs="Arial"/>
                <w:sz w:val="20"/>
              </w:rPr>
              <w:t xml:space="preserve">in </w:t>
            </w:r>
            <w:r w:rsidR="005A6F94">
              <w:rPr>
                <w:rFonts w:ascii="Arial" w:hAnsi="Arial" w:cs="Arial"/>
                <w:sz w:val="20"/>
              </w:rPr>
              <w:t>Sunquest</w:t>
            </w:r>
            <w:r>
              <w:rPr>
                <w:rFonts w:ascii="Arial" w:hAnsi="Arial" w:cs="Arial"/>
                <w:sz w:val="20"/>
              </w:rPr>
              <w:t xml:space="preserve"> MRE </w:t>
            </w:r>
            <w:r>
              <w:rPr>
                <w:rFonts w:ascii="Arial" w:hAnsi="Arial" w:cs="Arial"/>
                <w:i/>
                <w:sz w:val="20"/>
              </w:rPr>
              <w:t>Direct Exam</w:t>
            </w:r>
            <w:r w:rsidR="00A23199">
              <w:rPr>
                <w:rFonts w:ascii="Arial" w:hAnsi="Arial" w:cs="Arial"/>
                <w:sz w:val="20"/>
              </w:rPr>
              <w:t xml:space="preserve"> tab in Observations</w:t>
            </w:r>
            <w:r>
              <w:rPr>
                <w:rFonts w:ascii="Arial" w:hAnsi="Arial" w:cs="Arial"/>
                <w:sz w:val="20"/>
              </w:rPr>
              <w:t xml:space="preserve"> by using customized keyboards (F8) or by entering a code in the result box.</w:t>
            </w:r>
            <w:r w:rsidR="00A23199">
              <w:rPr>
                <w:rFonts w:ascii="Times-Roman" w:hAnsi="Times-Roman" w:cs="Times-Roman"/>
                <w:sz w:val="20"/>
                <w:szCs w:val="20"/>
              </w:rPr>
              <w:t xml:space="preserve"> </w:t>
            </w:r>
          </w:p>
          <w:p w:rsidR="00613BAB" w:rsidRDefault="00A23199" w:rsidP="00613BAB">
            <w:pPr>
              <w:numPr>
                <w:ilvl w:val="0"/>
                <w:numId w:val="12"/>
              </w:numPr>
              <w:rPr>
                <w:rFonts w:ascii="Arial" w:hAnsi="Arial" w:cs="Arial"/>
                <w:sz w:val="20"/>
              </w:rPr>
            </w:pPr>
            <w:r w:rsidRPr="00A23199">
              <w:rPr>
                <w:rFonts w:ascii="Arial" w:hAnsi="Arial" w:cs="Arial"/>
                <w:b/>
                <w:sz w:val="20"/>
                <w:szCs w:val="20"/>
              </w:rPr>
              <w:t>Report the organism and stage</w:t>
            </w:r>
            <w:r w:rsidRPr="00A23199">
              <w:rPr>
                <w:rFonts w:ascii="Arial" w:hAnsi="Arial" w:cs="Arial"/>
                <w:sz w:val="20"/>
                <w:szCs w:val="20"/>
              </w:rPr>
              <w:t>.</w:t>
            </w:r>
          </w:p>
          <w:p w:rsidR="00613BAB" w:rsidRDefault="00613BAB">
            <w:pPr>
              <w:ind w:left="345"/>
              <w:rPr>
                <w:rFonts w:ascii="Arial" w:hAnsi="Arial" w:cs="Arial"/>
                <w:sz w:val="20"/>
              </w:rPr>
            </w:pPr>
          </w:p>
          <w:p w:rsidR="006927C4" w:rsidRDefault="00613BAB" w:rsidP="006927C4">
            <w:pPr>
              <w:numPr>
                <w:ilvl w:val="0"/>
                <w:numId w:val="10"/>
              </w:numPr>
              <w:tabs>
                <w:tab w:val="left" w:pos="1700"/>
                <w:tab w:val="left" w:pos="6740"/>
              </w:tabs>
              <w:rPr>
                <w:rFonts w:ascii="Arial" w:hAnsi="Arial" w:cs="Arial"/>
                <w:sz w:val="20"/>
              </w:rPr>
            </w:pPr>
            <w:r>
              <w:rPr>
                <w:rFonts w:ascii="Arial" w:hAnsi="Arial" w:cs="Arial"/>
                <w:b/>
                <w:sz w:val="20"/>
              </w:rPr>
              <w:t>Positive:</w:t>
            </w:r>
            <w:r>
              <w:rPr>
                <w:rFonts w:ascii="Arial" w:hAnsi="Arial" w:cs="Arial"/>
                <w:sz w:val="20"/>
              </w:rPr>
              <w:tab/>
              <w:t>POSITIVE: Ent</w:t>
            </w:r>
            <w:r w:rsidR="00A67DAF">
              <w:rPr>
                <w:rFonts w:ascii="Arial" w:hAnsi="Arial" w:cs="Arial"/>
                <w:sz w:val="20"/>
              </w:rPr>
              <w:t>erobius vermic</w:t>
            </w:r>
            <w:r w:rsidR="002A64E6">
              <w:rPr>
                <w:rFonts w:ascii="Arial" w:hAnsi="Arial" w:cs="Arial"/>
                <w:sz w:val="20"/>
              </w:rPr>
              <w:t xml:space="preserve">ularis eggs seen                  </w:t>
            </w:r>
            <w:r>
              <w:rPr>
                <w:rFonts w:ascii="Arial" w:hAnsi="Arial" w:cs="Arial"/>
                <w:sz w:val="20"/>
              </w:rPr>
              <w:t xml:space="preserve">code: </w:t>
            </w:r>
            <w:r>
              <w:rPr>
                <w:rFonts w:ascii="Arial" w:hAnsi="Arial" w:cs="Arial"/>
                <w:b/>
                <w:sz w:val="20"/>
              </w:rPr>
              <w:t xml:space="preserve">EVSN </w:t>
            </w:r>
            <w:r>
              <w:rPr>
                <w:rFonts w:ascii="Arial" w:hAnsi="Arial" w:cs="Arial"/>
                <w:bCs/>
                <w:sz w:val="20"/>
              </w:rPr>
              <w:t>(Key 6)</w:t>
            </w:r>
          </w:p>
          <w:p w:rsidR="00613BAB" w:rsidRPr="006927C4" w:rsidRDefault="006927C4" w:rsidP="006927C4">
            <w:pPr>
              <w:numPr>
                <w:ilvl w:val="0"/>
                <w:numId w:val="10"/>
              </w:numPr>
              <w:tabs>
                <w:tab w:val="left" w:pos="1700"/>
                <w:tab w:val="left" w:pos="6740"/>
              </w:tabs>
              <w:rPr>
                <w:rFonts w:ascii="Arial" w:hAnsi="Arial" w:cs="Arial"/>
                <w:sz w:val="20"/>
              </w:rPr>
            </w:pPr>
            <w:r w:rsidRPr="006927C4">
              <w:rPr>
                <w:rFonts w:ascii="Arial" w:hAnsi="Arial" w:cs="Arial"/>
                <w:b/>
                <w:sz w:val="20"/>
              </w:rPr>
              <w:t>Positive:</w:t>
            </w:r>
            <w:r w:rsidR="00613BAB" w:rsidRPr="006927C4">
              <w:rPr>
                <w:rFonts w:ascii="Arial" w:hAnsi="Arial" w:cs="Arial"/>
                <w:sz w:val="20"/>
              </w:rPr>
              <w:tab/>
            </w:r>
            <w:r w:rsidR="002A64E6" w:rsidRPr="006927C4">
              <w:rPr>
                <w:rFonts w:ascii="Arial" w:hAnsi="Arial" w:cs="Arial"/>
                <w:sz w:val="20"/>
              </w:rPr>
              <w:t xml:space="preserve">POSITIVE: </w:t>
            </w:r>
            <w:r>
              <w:rPr>
                <w:rFonts w:ascii="Arial" w:hAnsi="Arial" w:cs="Arial"/>
                <w:sz w:val="20"/>
              </w:rPr>
              <w:t>Enterobius</w:t>
            </w:r>
            <w:r w:rsidR="00613BAB" w:rsidRPr="006927C4">
              <w:rPr>
                <w:rFonts w:ascii="Arial" w:hAnsi="Arial" w:cs="Arial"/>
                <w:sz w:val="20"/>
              </w:rPr>
              <w:t xml:space="preserve"> </w:t>
            </w:r>
            <w:r>
              <w:rPr>
                <w:rFonts w:ascii="Arial" w:hAnsi="Arial" w:cs="Arial"/>
                <w:sz w:val="20"/>
              </w:rPr>
              <w:t xml:space="preserve">vermicularis, ADULT WORMS seen    </w:t>
            </w:r>
            <w:r w:rsidR="002A64E6" w:rsidRPr="006927C4">
              <w:rPr>
                <w:rFonts w:ascii="Arial" w:hAnsi="Arial" w:cs="Arial"/>
                <w:sz w:val="20"/>
              </w:rPr>
              <w:t xml:space="preserve"> </w:t>
            </w:r>
            <w:r w:rsidR="00613BAB" w:rsidRPr="006927C4">
              <w:rPr>
                <w:rFonts w:ascii="Arial" w:hAnsi="Arial" w:cs="Arial"/>
                <w:sz w:val="20"/>
              </w:rPr>
              <w:t xml:space="preserve">code: </w:t>
            </w:r>
            <w:r w:rsidR="00613BAB" w:rsidRPr="006927C4">
              <w:rPr>
                <w:rFonts w:ascii="Arial" w:hAnsi="Arial" w:cs="Arial"/>
                <w:b/>
                <w:sz w:val="20"/>
              </w:rPr>
              <w:t>EVA</w:t>
            </w:r>
          </w:p>
          <w:p w:rsidR="00613BAB" w:rsidRDefault="00613BAB">
            <w:pPr>
              <w:pStyle w:val="Header"/>
              <w:numPr>
                <w:ilvl w:val="12"/>
                <w:numId w:val="0"/>
              </w:numPr>
              <w:tabs>
                <w:tab w:val="clear" w:pos="4320"/>
                <w:tab w:val="clear" w:pos="8640"/>
                <w:tab w:val="left" w:pos="1700"/>
                <w:tab w:val="left" w:pos="6740"/>
              </w:tabs>
              <w:rPr>
                <w:rFonts w:ascii="Arial" w:hAnsi="Arial" w:cs="Arial"/>
                <w:sz w:val="20"/>
              </w:rPr>
            </w:pPr>
          </w:p>
          <w:p w:rsidR="00613BAB" w:rsidRPr="002A64E6" w:rsidRDefault="00613BAB" w:rsidP="00613BAB">
            <w:pPr>
              <w:numPr>
                <w:ilvl w:val="0"/>
                <w:numId w:val="11"/>
              </w:numPr>
              <w:tabs>
                <w:tab w:val="left" w:pos="1700"/>
                <w:tab w:val="left" w:pos="6740"/>
              </w:tabs>
              <w:rPr>
                <w:rFonts w:ascii="Arial" w:hAnsi="Arial" w:cs="Arial"/>
                <w:sz w:val="20"/>
              </w:rPr>
            </w:pPr>
            <w:r>
              <w:rPr>
                <w:rFonts w:ascii="Arial" w:hAnsi="Arial" w:cs="Arial"/>
                <w:b/>
                <w:sz w:val="20"/>
              </w:rPr>
              <w:t>Negative:</w:t>
            </w:r>
            <w:r>
              <w:rPr>
                <w:rFonts w:ascii="Arial" w:hAnsi="Arial" w:cs="Arial"/>
                <w:sz w:val="20"/>
              </w:rPr>
              <w:tab/>
              <w:t>NEGATIVE: N</w:t>
            </w:r>
            <w:r w:rsidR="00A67DAF">
              <w:rPr>
                <w:rFonts w:ascii="Arial" w:hAnsi="Arial" w:cs="Arial"/>
                <w:sz w:val="20"/>
              </w:rPr>
              <w:t xml:space="preserve">o Enterobius vermicularis </w:t>
            </w:r>
            <w:r w:rsidR="002A64E6">
              <w:rPr>
                <w:rFonts w:ascii="Arial" w:hAnsi="Arial" w:cs="Arial"/>
                <w:sz w:val="20"/>
              </w:rPr>
              <w:t xml:space="preserve">EGGS seen            </w:t>
            </w:r>
            <w:r>
              <w:rPr>
                <w:rFonts w:ascii="Arial" w:hAnsi="Arial" w:cs="Arial"/>
                <w:sz w:val="20"/>
              </w:rPr>
              <w:t xml:space="preserve">code: </w:t>
            </w:r>
            <w:r>
              <w:rPr>
                <w:rFonts w:ascii="Arial" w:hAnsi="Arial" w:cs="Arial"/>
                <w:b/>
                <w:sz w:val="20"/>
              </w:rPr>
              <w:t>NEV</w:t>
            </w:r>
            <w:r>
              <w:rPr>
                <w:rFonts w:ascii="Arial" w:hAnsi="Arial" w:cs="Arial"/>
                <w:bCs/>
                <w:sz w:val="20"/>
              </w:rPr>
              <w:t xml:space="preserve"> (Key 5)</w:t>
            </w:r>
          </w:p>
          <w:p w:rsidR="002A64E6" w:rsidRDefault="002A64E6" w:rsidP="002A64E6">
            <w:pPr>
              <w:numPr>
                <w:ilvl w:val="0"/>
                <w:numId w:val="11"/>
              </w:numPr>
              <w:tabs>
                <w:tab w:val="left" w:pos="1700"/>
                <w:tab w:val="left" w:pos="6740"/>
              </w:tabs>
              <w:rPr>
                <w:rFonts w:ascii="Arial" w:hAnsi="Arial" w:cs="Arial"/>
                <w:sz w:val="20"/>
              </w:rPr>
            </w:pPr>
            <w:r>
              <w:rPr>
                <w:rFonts w:ascii="Arial" w:hAnsi="Arial" w:cs="Arial"/>
                <w:b/>
                <w:sz w:val="20"/>
              </w:rPr>
              <w:t>Negative:</w:t>
            </w:r>
            <w:r>
              <w:rPr>
                <w:rFonts w:ascii="Arial" w:hAnsi="Arial" w:cs="Arial"/>
                <w:sz w:val="20"/>
              </w:rPr>
              <w:tab/>
              <w:t xml:space="preserve">NEGATIVE: No Enterobius vermicularis </w:t>
            </w:r>
            <w:r>
              <w:rPr>
                <w:rFonts w:ascii="Arial" w:hAnsi="Arial" w:cs="Arial"/>
                <w:sz w:val="20"/>
              </w:rPr>
              <w:t xml:space="preserve">ADULT WORMS seen      </w:t>
            </w:r>
            <w:r>
              <w:rPr>
                <w:rFonts w:ascii="Arial" w:hAnsi="Arial" w:cs="Arial"/>
                <w:sz w:val="20"/>
              </w:rPr>
              <w:t xml:space="preserve">code: </w:t>
            </w:r>
            <w:r>
              <w:rPr>
                <w:rFonts w:ascii="Arial" w:hAnsi="Arial" w:cs="Arial"/>
                <w:b/>
                <w:sz w:val="20"/>
              </w:rPr>
              <w:t>NEV</w:t>
            </w:r>
            <w:r w:rsidRPr="002A64E6">
              <w:rPr>
                <w:rFonts w:ascii="Arial" w:hAnsi="Arial" w:cs="Arial"/>
                <w:b/>
                <w:bCs/>
                <w:sz w:val="20"/>
              </w:rPr>
              <w:t>A</w:t>
            </w:r>
          </w:p>
          <w:p w:rsidR="00613BAB" w:rsidRPr="002A64E6" w:rsidRDefault="00613BAB" w:rsidP="002A64E6">
            <w:pPr>
              <w:tabs>
                <w:tab w:val="left" w:pos="1700"/>
                <w:tab w:val="left" w:pos="6740"/>
              </w:tabs>
              <w:ind w:left="720"/>
              <w:rPr>
                <w:rFonts w:ascii="Arial" w:hAnsi="Arial" w:cs="Arial"/>
                <w:sz w:val="20"/>
              </w:rPr>
            </w:pPr>
          </w:p>
          <w:p w:rsidR="00613BAB" w:rsidRDefault="00613BAB">
            <w:pPr>
              <w:tabs>
                <w:tab w:val="left" w:pos="2340"/>
                <w:tab w:val="left" w:pos="3420"/>
              </w:tabs>
              <w:ind w:left="800"/>
              <w:rPr>
                <w:rFonts w:ascii="Arial" w:hAnsi="Arial" w:cs="Arial"/>
                <w:sz w:val="20"/>
              </w:rPr>
            </w:pPr>
            <w:r>
              <w:rPr>
                <w:rFonts w:ascii="Arial" w:hAnsi="Arial" w:cs="Arial"/>
                <w:sz w:val="20"/>
              </w:rPr>
              <w:t>Observations:</w:t>
            </w:r>
            <w:r>
              <w:rPr>
                <w:rFonts w:ascii="Arial" w:hAnsi="Arial" w:cs="Arial"/>
                <w:sz w:val="20"/>
              </w:rPr>
              <w:tab/>
              <w:t>1. EVSN</w:t>
            </w:r>
            <w:r>
              <w:rPr>
                <w:rFonts w:ascii="Arial" w:hAnsi="Arial" w:cs="Arial"/>
                <w:sz w:val="20"/>
              </w:rPr>
              <w:tab/>
              <w:t>POSITIVE: Enterobius vermicularis eggs seen (Key 6)</w:t>
            </w:r>
          </w:p>
          <w:p w:rsidR="00613BAB" w:rsidRDefault="00613BAB">
            <w:pPr>
              <w:tabs>
                <w:tab w:val="left" w:pos="2340"/>
                <w:tab w:val="left" w:pos="3420"/>
              </w:tabs>
              <w:ind w:left="1080"/>
              <w:rPr>
                <w:rFonts w:ascii="Arial" w:hAnsi="Arial" w:cs="Arial"/>
                <w:sz w:val="20"/>
              </w:rPr>
            </w:pPr>
            <w:r>
              <w:rPr>
                <w:rFonts w:ascii="Arial" w:hAnsi="Arial" w:cs="Arial"/>
                <w:sz w:val="20"/>
              </w:rPr>
              <w:tab/>
              <w:t>2. NEV</w:t>
            </w:r>
            <w:r w:rsidR="002A64E6">
              <w:rPr>
                <w:rFonts w:ascii="Arial" w:hAnsi="Arial" w:cs="Arial"/>
                <w:sz w:val="20"/>
              </w:rPr>
              <w:t>A</w:t>
            </w:r>
            <w:r>
              <w:rPr>
                <w:rFonts w:ascii="Arial" w:hAnsi="Arial" w:cs="Arial"/>
                <w:sz w:val="20"/>
              </w:rPr>
              <w:tab/>
              <w:t xml:space="preserve">NEGATIVE: No Enterobius vermicularis </w:t>
            </w:r>
            <w:r w:rsidR="005B76B7">
              <w:rPr>
                <w:rFonts w:ascii="Arial" w:hAnsi="Arial" w:cs="Arial"/>
                <w:sz w:val="20"/>
              </w:rPr>
              <w:t>ADULT WORMS</w:t>
            </w:r>
            <w:r w:rsidR="002A64E6">
              <w:rPr>
                <w:rFonts w:ascii="Arial" w:hAnsi="Arial" w:cs="Arial"/>
                <w:sz w:val="20"/>
              </w:rPr>
              <w:t xml:space="preserve"> seen </w:t>
            </w:r>
          </w:p>
          <w:p w:rsidR="00613BAB" w:rsidRDefault="00613BAB">
            <w:pPr>
              <w:tabs>
                <w:tab w:val="left" w:pos="2340"/>
              </w:tabs>
              <w:ind w:left="1080"/>
              <w:rPr>
                <w:rFonts w:ascii="Arial" w:hAnsi="Arial" w:cs="Arial"/>
                <w:sz w:val="20"/>
              </w:rPr>
            </w:pPr>
            <w:r>
              <w:rPr>
                <w:rFonts w:ascii="Arial" w:hAnsi="Arial" w:cs="Arial"/>
                <w:sz w:val="20"/>
              </w:rPr>
              <w:tab/>
              <w:t>3. Final Report: /</w:t>
            </w:r>
          </w:p>
          <w:p w:rsidR="00613BAB" w:rsidRDefault="00613BAB">
            <w:pPr>
              <w:ind w:left="345"/>
              <w:rPr>
                <w:rFonts w:ascii="Arial" w:hAnsi="Arial" w:cs="Arial"/>
                <w:sz w:val="20"/>
              </w:rPr>
            </w:pPr>
          </w:p>
          <w:p w:rsidR="00613BAB" w:rsidRDefault="00613BAB" w:rsidP="00613BAB">
            <w:pPr>
              <w:pStyle w:val="Heading4"/>
              <w:numPr>
                <w:ilvl w:val="0"/>
                <w:numId w:val="12"/>
              </w:numPr>
              <w:tabs>
                <w:tab w:val="left" w:pos="765"/>
              </w:tabs>
              <w:rPr>
                <w:rFonts w:ascii="Arial" w:hAnsi="Arial" w:cs="Arial"/>
                <w:bCs w:val="0"/>
                <w:sz w:val="20"/>
              </w:rPr>
            </w:pPr>
            <w:r>
              <w:rPr>
                <w:rFonts w:ascii="Arial" w:hAnsi="Arial" w:cs="Arial"/>
                <w:bCs w:val="0"/>
                <w:sz w:val="20"/>
              </w:rPr>
              <w:t xml:space="preserve">If additional information is available after the exam has been finalized, remove the final status and send out a supplementary report. The code </w:t>
            </w:r>
            <w:r>
              <w:rPr>
                <w:rFonts w:ascii="Arial" w:hAnsi="Arial" w:cs="Arial"/>
                <w:b/>
                <w:sz w:val="20"/>
              </w:rPr>
              <w:t>SRPT</w:t>
            </w:r>
            <w:r>
              <w:rPr>
                <w:rFonts w:ascii="Arial" w:hAnsi="Arial" w:cs="Arial"/>
                <w:bCs w:val="0"/>
                <w:sz w:val="20"/>
              </w:rPr>
              <w:t xml:space="preserve"> (supplementary report) must be used in SREQ or </w:t>
            </w:r>
            <w:r>
              <w:rPr>
                <w:rFonts w:ascii="Arial" w:hAnsi="Arial" w:cs="Arial"/>
                <w:bCs w:val="0"/>
                <w:i/>
                <w:sz w:val="20"/>
              </w:rPr>
              <w:t>Culture Observations</w:t>
            </w:r>
            <w:r>
              <w:rPr>
                <w:rFonts w:ascii="Arial" w:hAnsi="Arial" w:cs="Arial"/>
                <w:bCs w:val="0"/>
                <w:sz w:val="20"/>
              </w:rPr>
              <w:t xml:space="preserve"> as follows:</w:t>
            </w:r>
          </w:p>
          <w:p w:rsidR="00613BAB" w:rsidRDefault="00613BAB" w:rsidP="00613BAB">
            <w:pPr>
              <w:pStyle w:val="Heading4"/>
              <w:numPr>
                <w:ilvl w:val="0"/>
                <w:numId w:val="13"/>
              </w:numPr>
              <w:tabs>
                <w:tab w:val="left" w:pos="1440"/>
              </w:tabs>
              <w:rPr>
                <w:rFonts w:ascii="Arial" w:hAnsi="Arial" w:cs="Arial"/>
                <w:bCs w:val="0"/>
                <w:sz w:val="20"/>
              </w:rPr>
            </w:pPr>
            <w:r>
              <w:rPr>
                <w:rFonts w:ascii="Arial" w:hAnsi="Arial" w:cs="Arial"/>
                <w:bCs w:val="0"/>
                <w:sz w:val="20"/>
              </w:rPr>
              <w:t xml:space="preserve">Updated or new culture information: In the </w:t>
            </w:r>
            <w:r>
              <w:rPr>
                <w:rFonts w:ascii="Arial" w:hAnsi="Arial" w:cs="Arial"/>
                <w:bCs w:val="0"/>
                <w:i/>
                <w:sz w:val="20"/>
              </w:rPr>
              <w:t>Culture Entry</w:t>
            </w:r>
            <w:r>
              <w:rPr>
                <w:rFonts w:ascii="Arial" w:hAnsi="Arial" w:cs="Arial"/>
                <w:bCs w:val="0"/>
                <w:sz w:val="20"/>
              </w:rPr>
              <w:t xml:space="preserve"> tab, enter SRPT on an observation line followed by new results.</w:t>
            </w:r>
          </w:p>
          <w:p w:rsidR="00613BAB" w:rsidRDefault="00613BAB" w:rsidP="00613BAB">
            <w:pPr>
              <w:pStyle w:val="Heading4"/>
              <w:numPr>
                <w:ilvl w:val="0"/>
                <w:numId w:val="13"/>
              </w:numPr>
              <w:tabs>
                <w:tab w:val="left" w:pos="1440"/>
              </w:tabs>
              <w:rPr>
                <w:rFonts w:ascii="Arial" w:hAnsi="Arial" w:cs="Arial"/>
                <w:bCs w:val="0"/>
                <w:sz w:val="20"/>
              </w:rPr>
            </w:pPr>
            <w:r>
              <w:rPr>
                <w:rFonts w:ascii="Arial" w:hAnsi="Arial" w:cs="Arial"/>
                <w:bCs w:val="0"/>
                <w:sz w:val="20"/>
              </w:rPr>
              <w:t xml:space="preserve">Requests for additional testing: In the </w:t>
            </w:r>
            <w:r>
              <w:rPr>
                <w:rFonts w:ascii="Arial" w:hAnsi="Arial" w:cs="Arial"/>
                <w:bCs w:val="0"/>
                <w:i/>
                <w:sz w:val="20"/>
              </w:rPr>
              <w:t>Misc. Updates</w:t>
            </w:r>
            <w:r>
              <w:rPr>
                <w:rFonts w:ascii="Arial" w:hAnsi="Arial" w:cs="Arial"/>
                <w:bCs w:val="0"/>
                <w:sz w:val="20"/>
              </w:rPr>
              <w:t xml:space="preserve"> tab, enter SRPT in SREQ followed by the request.</w:t>
            </w:r>
          </w:p>
          <w:p w:rsidR="00613BAB" w:rsidRDefault="00613BAB" w:rsidP="00613BAB">
            <w:pPr>
              <w:pStyle w:val="Header"/>
              <w:numPr>
                <w:ilvl w:val="0"/>
                <w:numId w:val="13"/>
              </w:numPr>
              <w:tabs>
                <w:tab w:val="clear" w:pos="4320"/>
                <w:tab w:val="clear" w:pos="8640"/>
                <w:tab w:val="left" w:pos="1440"/>
              </w:tabs>
              <w:rPr>
                <w:rFonts w:ascii="Arial" w:hAnsi="Arial" w:cs="Arial"/>
                <w:sz w:val="20"/>
              </w:rPr>
            </w:pPr>
            <w:proofErr w:type="spellStart"/>
            <w:r>
              <w:rPr>
                <w:rFonts w:ascii="Arial" w:hAnsi="Arial" w:cs="Arial"/>
                <w:sz w:val="20"/>
              </w:rPr>
              <w:t>Refinal</w:t>
            </w:r>
            <w:proofErr w:type="spellEnd"/>
            <w:r>
              <w:rPr>
                <w:rFonts w:ascii="Arial" w:hAnsi="Arial" w:cs="Arial"/>
                <w:sz w:val="20"/>
              </w:rPr>
              <w:t xml:space="preserve"> the culture when identifications and/or testing are complete.</w:t>
            </w:r>
          </w:p>
          <w:p w:rsidR="00613BAB" w:rsidRDefault="00613BAB">
            <w:pPr>
              <w:pStyle w:val="Header"/>
              <w:tabs>
                <w:tab w:val="clear" w:pos="4320"/>
                <w:tab w:val="clear" w:pos="8640"/>
              </w:tabs>
              <w:ind w:left="405"/>
              <w:rPr>
                <w:rFonts w:ascii="Arial" w:hAnsi="Arial" w:cs="Arial"/>
                <w:sz w:val="20"/>
              </w:rPr>
            </w:pPr>
          </w:p>
          <w:p w:rsidR="00613BAB" w:rsidRPr="00A67DAF" w:rsidRDefault="00613BAB" w:rsidP="00A67DAF">
            <w:pPr>
              <w:numPr>
                <w:ilvl w:val="0"/>
                <w:numId w:val="12"/>
              </w:numPr>
              <w:rPr>
                <w:rFonts w:ascii="Arial" w:hAnsi="Arial" w:cs="Arial"/>
                <w:sz w:val="20"/>
              </w:rPr>
            </w:pPr>
            <w:r>
              <w:rPr>
                <w:rFonts w:ascii="Arial" w:hAnsi="Arial" w:cs="Arial"/>
                <w:sz w:val="20"/>
              </w:rPr>
              <w:t xml:space="preserve">If a culture requires a correction, the code </w:t>
            </w:r>
            <w:r>
              <w:rPr>
                <w:rFonts w:ascii="Arial" w:hAnsi="Arial" w:cs="Arial"/>
                <w:b/>
                <w:bCs/>
                <w:sz w:val="20"/>
              </w:rPr>
              <w:t>CORR</w:t>
            </w:r>
            <w:r>
              <w:rPr>
                <w:rFonts w:ascii="Arial" w:hAnsi="Arial" w:cs="Arial"/>
                <w:sz w:val="20"/>
              </w:rPr>
              <w:t xml:space="preserve"> (corrected report) must be reported on an observation line in the </w:t>
            </w:r>
            <w:r>
              <w:rPr>
                <w:rFonts w:ascii="Arial" w:hAnsi="Arial" w:cs="Arial"/>
                <w:i/>
                <w:sz w:val="20"/>
              </w:rPr>
              <w:t>Direct Exam</w:t>
            </w:r>
            <w:r>
              <w:rPr>
                <w:rFonts w:ascii="Arial" w:hAnsi="Arial" w:cs="Arial"/>
                <w:sz w:val="20"/>
              </w:rPr>
              <w:t xml:space="preserve"> or </w:t>
            </w:r>
            <w:r>
              <w:rPr>
                <w:rFonts w:ascii="Arial" w:hAnsi="Arial" w:cs="Arial"/>
                <w:i/>
                <w:sz w:val="20"/>
              </w:rPr>
              <w:t>Culture Entry</w:t>
            </w:r>
            <w:r>
              <w:rPr>
                <w:rFonts w:ascii="Arial" w:hAnsi="Arial" w:cs="Arial"/>
                <w:sz w:val="20"/>
              </w:rPr>
              <w:t xml:space="preserve"> tab. Refer to the procedure </w:t>
            </w:r>
            <w:r w:rsidR="00A67DAF">
              <w:rPr>
                <w:rFonts w:ascii="Arial" w:hAnsi="Arial" w:cs="Arial"/>
                <w:sz w:val="20"/>
              </w:rPr>
              <w:t xml:space="preserve">MCVI 5.1 </w:t>
            </w:r>
            <w:r w:rsidR="005A6F94" w:rsidRPr="00A67DAF">
              <w:rPr>
                <w:rFonts w:ascii="Arial" w:hAnsi="Arial" w:cs="Arial"/>
                <w:i/>
                <w:sz w:val="20"/>
              </w:rPr>
              <w:t xml:space="preserve">Labeling Errors/Specimen Mix-ups </w:t>
            </w:r>
          </w:p>
          <w:p w:rsidR="00A67DAF" w:rsidRPr="005A6F94" w:rsidRDefault="00A67DAF" w:rsidP="00A67DAF">
            <w:pPr>
              <w:rPr>
                <w:rFonts w:ascii="Arial" w:hAnsi="Arial" w:cs="Arial"/>
                <w:sz w:val="20"/>
              </w:rPr>
            </w:pPr>
          </w:p>
        </w:tc>
      </w:tr>
      <w:tr w:rsidR="00613BAB">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trPr>
        <w:tc>
          <w:tcPr>
            <w:tcW w:w="1790" w:type="dxa"/>
            <w:tcBorders>
              <w:left w:val="nil"/>
            </w:tcBorders>
          </w:tcPr>
          <w:p w:rsidR="00613BAB" w:rsidRDefault="00613BAB">
            <w:pPr>
              <w:rPr>
                <w:rFonts w:ascii="Arial" w:hAnsi="Arial"/>
                <w:b/>
                <w:color w:val="0000FF"/>
                <w:sz w:val="20"/>
              </w:rPr>
            </w:pPr>
          </w:p>
          <w:p w:rsidR="00613BAB" w:rsidRDefault="00613BAB">
            <w:pPr>
              <w:rPr>
                <w:rFonts w:ascii="Arial" w:hAnsi="Arial"/>
                <w:b/>
                <w:color w:val="0000FF"/>
                <w:sz w:val="20"/>
              </w:rPr>
            </w:pPr>
            <w:r>
              <w:rPr>
                <w:rFonts w:ascii="Arial" w:hAnsi="Arial"/>
                <w:b/>
                <w:color w:val="0000FF"/>
                <w:sz w:val="20"/>
              </w:rPr>
              <w:lastRenderedPageBreak/>
              <w:t>References</w:t>
            </w:r>
          </w:p>
          <w:p w:rsidR="00613BAB" w:rsidRDefault="00613BAB">
            <w:pPr>
              <w:rPr>
                <w:rFonts w:ascii="Arial" w:hAnsi="Arial"/>
                <w:b/>
                <w:color w:val="0000FF"/>
                <w:sz w:val="20"/>
              </w:rPr>
            </w:pPr>
          </w:p>
        </w:tc>
        <w:tc>
          <w:tcPr>
            <w:tcW w:w="9380" w:type="dxa"/>
            <w:gridSpan w:val="11"/>
            <w:tcBorders>
              <w:top w:val="single" w:sz="4" w:space="0" w:color="auto"/>
              <w:bottom w:val="single" w:sz="4" w:space="0" w:color="auto"/>
              <w:right w:val="nil"/>
            </w:tcBorders>
          </w:tcPr>
          <w:p w:rsidR="00613BAB" w:rsidRPr="000B3AEC" w:rsidRDefault="00613BAB">
            <w:pPr>
              <w:pStyle w:val="Header"/>
              <w:tabs>
                <w:tab w:val="clear" w:pos="4320"/>
                <w:tab w:val="clear" w:pos="8640"/>
              </w:tabs>
              <w:rPr>
                <w:rFonts w:ascii="Arial" w:hAnsi="Arial" w:cs="Arial"/>
                <w:sz w:val="20"/>
                <w:szCs w:val="20"/>
              </w:rPr>
            </w:pPr>
          </w:p>
          <w:p w:rsidR="00613BAB" w:rsidRPr="000B3AEC" w:rsidRDefault="00A23199" w:rsidP="00613BAB">
            <w:pPr>
              <w:pStyle w:val="Header"/>
              <w:numPr>
                <w:ilvl w:val="0"/>
                <w:numId w:val="18"/>
              </w:numPr>
              <w:tabs>
                <w:tab w:val="clear" w:pos="4320"/>
                <w:tab w:val="clear" w:pos="8640"/>
              </w:tabs>
              <w:rPr>
                <w:rFonts w:ascii="Arial" w:hAnsi="Arial" w:cs="Arial"/>
                <w:sz w:val="20"/>
                <w:szCs w:val="20"/>
              </w:rPr>
            </w:pPr>
            <w:proofErr w:type="spellStart"/>
            <w:r>
              <w:rPr>
                <w:rFonts w:ascii="Arial" w:hAnsi="Arial" w:cs="Arial"/>
                <w:sz w:val="20"/>
                <w:szCs w:val="20"/>
              </w:rPr>
              <w:lastRenderedPageBreak/>
              <w:t>Leber</w:t>
            </w:r>
            <w:proofErr w:type="spellEnd"/>
            <w:r>
              <w:rPr>
                <w:rFonts w:ascii="Arial" w:hAnsi="Arial" w:cs="Arial"/>
                <w:sz w:val="20"/>
                <w:szCs w:val="20"/>
              </w:rPr>
              <w:t>, A.L</w:t>
            </w:r>
            <w:r w:rsidR="00D64A71">
              <w:rPr>
                <w:rFonts w:ascii="Arial" w:hAnsi="Arial" w:cs="Arial"/>
                <w:sz w:val="20"/>
                <w:szCs w:val="20"/>
              </w:rPr>
              <w:t xml:space="preserve">., </w:t>
            </w:r>
            <w:r w:rsidR="00613BAB" w:rsidRPr="000B3AEC">
              <w:rPr>
                <w:rFonts w:ascii="Arial" w:hAnsi="Arial" w:cs="Arial"/>
                <w:sz w:val="20"/>
                <w:szCs w:val="20"/>
              </w:rPr>
              <w:t>Parasitology,</w:t>
            </w:r>
            <w:r w:rsidR="006927C4">
              <w:rPr>
                <w:rFonts w:ascii="Arial" w:hAnsi="Arial" w:cs="Arial"/>
                <w:sz w:val="20"/>
                <w:szCs w:val="20"/>
              </w:rPr>
              <w:t xml:space="preserve"> </w:t>
            </w:r>
            <w:r>
              <w:rPr>
                <w:rFonts w:ascii="Arial" w:hAnsi="Arial" w:cs="Arial"/>
                <w:sz w:val="20"/>
                <w:szCs w:val="20"/>
              </w:rPr>
              <w:t>9.6.</w:t>
            </w:r>
            <w:r w:rsidR="006927C4">
              <w:rPr>
                <w:rFonts w:ascii="Arial" w:hAnsi="Arial" w:cs="Arial"/>
                <w:sz w:val="20"/>
                <w:szCs w:val="20"/>
              </w:rPr>
              <w:t>1.2</w:t>
            </w:r>
            <w:r w:rsidR="00613BAB" w:rsidRPr="000B3AEC">
              <w:rPr>
                <w:rFonts w:ascii="Arial" w:hAnsi="Arial" w:cs="Arial"/>
                <w:sz w:val="20"/>
                <w:szCs w:val="20"/>
              </w:rPr>
              <w:t xml:space="preserve"> </w:t>
            </w:r>
            <w:r w:rsidR="00613BAB" w:rsidRPr="000B3AEC">
              <w:rPr>
                <w:rFonts w:ascii="Arial" w:hAnsi="Arial" w:cs="Arial"/>
                <w:i/>
                <w:sz w:val="20"/>
                <w:szCs w:val="20"/>
              </w:rPr>
              <w:t xml:space="preserve">Clinical Microbiology Procedures Handbook, </w:t>
            </w:r>
            <w:r>
              <w:rPr>
                <w:rFonts w:ascii="Arial" w:hAnsi="Arial" w:cs="Arial"/>
                <w:sz w:val="20"/>
                <w:szCs w:val="20"/>
              </w:rPr>
              <w:t xml:space="preserve">2016 </w:t>
            </w:r>
            <w:r w:rsidR="00613BAB" w:rsidRPr="000B3AEC">
              <w:rPr>
                <w:rFonts w:ascii="Arial" w:hAnsi="Arial" w:cs="Arial"/>
                <w:sz w:val="20"/>
                <w:szCs w:val="20"/>
              </w:rPr>
              <w:t>American Society for Microbiology, Washington, D.C.</w:t>
            </w:r>
          </w:p>
          <w:p w:rsidR="00613BAB" w:rsidRPr="000B3AEC" w:rsidRDefault="00613BAB" w:rsidP="00A23199">
            <w:pPr>
              <w:pStyle w:val="Header"/>
              <w:numPr>
                <w:ilvl w:val="0"/>
                <w:numId w:val="18"/>
              </w:numPr>
              <w:tabs>
                <w:tab w:val="clear" w:pos="4320"/>
                <w:tab w:val="clear" w:pos="8640"/>
              </w:tabs>
              <w:rPr>
                <w:rFonts w:ascii="Arial" w:hAnsi="Arial" w:cs="Arial"/>
                <w:sz w:val="20"/>
                <w:szCs w:val="20"/>
              </w:rPr>
            </w:pPr>
            <w:r w:rsidRPr="000B3AEC">
              <w:rPr>
                <w:rFonts w:ascii="Arial" w:hAnsi="Arial" w:cs="Arial"/>
                <w:sz w:val="20"/>
                <w:szCs w:val="20"/>
              </w:rPr>
              <w:t xml:space="preserve">Garcia, L.S., </w:t>
            </w:r>
            <w:r w:rsidR="00A23199">
              <w:rPr>
                <w:rFonts w:ascii="Arial" w:hAnsi="Arial" w:cs="Arial"/>
                <w:sz w:val="20"/>
                <w:szCs w:val="20"/>
              </w:rPr>
              <w:t>2016</w:t>
            </w:r>
            <w:r w:rsidRPr="000B3AEC">
              <w:rPr>
                <w:rFonts w:ascii="Arial" w:hAnsi="Arial" w:cs="Arial"/>
                <w:sz w:val="20"/>
                <w:szCs w:val="20"/>
              </w:rPr>
              <w:t xml:space="preserve">, </w:t>
            </w:r>
            <w:r w:rsidR="00A23199" w:rsidRPr="000B3AEC">
              <w:rPr>
                <w:rFonts w:ascii="Arial" w:hAnsi="Arial" w:cs="Arial"/>
                <w:i/>
                <w:sz w:val="20"/>
                <w:szCs w:val="20"/>
              </w:rPr>
              <w:t>Diagnostic</w:t>
            </w:r>
            <w:r w:rsidR="00A23199">
              <w:rPr>
                <w:rFonts w:ascii="Arial" w:hAnsi="Arial" w:cs="Arial"/>
                <w:i/>
                <w:sz w:val="20"/>
                <w:szCs w:val="20"/>
              </w:rPr>
              <w:t xml:space="preserve"> Medical</w:t>
            </w:r>
            <w:r w:rsidRPr="000B3AEC">
              <w:rPr>
                <w:rFonts w:ascii="Arial" w:hAnsi="Arial" w:cs="Arial"/>
                <w:i/>
                <w:sz w:val="20"/>
                <w:szCs w:val="20"/>
              </w:rPr>
              <w:t xml:space="preserve"> Guide to Parasitology</w:t>
            </w:r>
            <w:r w:rsidRPr="000B3AEC">
              <w:rPr>
                <w:rFonts w:ascii="Arial" w:hAnsi="Arial" w:cs="Arial"/>
                <w:sz w:val="20"/>
                <w:szCs w:val="20"/>
              </w:rPr>
              <w:t xml:space="preserve">, </w:t>
            </w:r>
            <w:r w:rsidR="00A23199">
              <w:rPr>
                <w:rFonts w:ascii="Arial" w:hAnsi="Arial" w:cs="Arial"/>
                <w:sz w:val="20"/>
                <w:szCs w:val="20"/>
              </w:rPr>
              <w:t>6</w:t>
            </w:r>
            <w:r w:rsidR="00A23199" w:rsidRPr="00A23199">
              <w:rPr>
                <w:rFonts w:ascii="Arial" w:hAnsi="Arial" w:cs="Arial"/>
                <w:sz w:val="20"/>
                <w:szCs w:val="20"/>
                <w:vertAlign w:val="superscript"/>
              </w:rPr>
              <w:t>th</w:t>
            </w:r>
            <w:r w:rsidR="00A23199">
              <w:rPr>
                <w:rFonts w:ascii="Arial" w:hAnsi="Arial" w:cs="Arial"/>
                <w:sz w:val="20"/>
                <w:szCs w:val="20"/>
              </w:rPr>
              <w:t xml:space="preserve"> edition, </w:t>
            </w:r>
            <w:r w:rsidRPr="000B3AEC">
              <w:rPr>
                <w:rFonts w:ascii="Arial" w:hAnsi="Arial" w:cs="Arial"/>
                <w:sz w:val="20"/>
                <w:szCs w:val="20"/>
              </w:rPr>
              <w:t>ASM Press, American Society for Microbiology, Washington, D.C</w:t>
            </w:r>
            <w:r w:rsidR="00A67DAF" w:rsidRPr="000B3AEC">
              <w:rPr>
                <w:rFonts w:ascii="Arial" w:hAnsi="Arial" w:cs="Arial"/>
                <w:sz w:val="20"/>
                <w:szCs w:val="20"/>
              </w:rPr>
              <w:t>.</w:t>
            </w:r>
          </w:p>
        </w:tc>
      </w:tr>
      <w:tr w:rsidR="00613BAB">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trHeight w:val="525"/>
        </w:trPr>
        <w:tc>
          <w:tcPr>
            <w:tcW w:w="1790" w:type="dxa"/>
            <w:tcBorders>
              <w:top w:val="nil"/>
              <w:left w:val="nil"/>
              <w:bottom w:val="nil"/>
            </w:tcBorders>
          </w:tcPr>
          <w:p w:rsidR="00613BAB" w:rsidRDefault="00613BAB">
            <w:pPr>
              <w:rPr>
                <w:rFonts w:ascii="Arial" w:hAnsi="Arial"/>
                <w:b/>
                <w:color w:val="0000FF"/>
                <w:sz w:val="20"/>
              </w:rPr>
            </w:pPr>
          </w:p>
          <w:p w:rsidR="00613BAB" w:rsidRDefault="00613BAB">
            <w:pPr>
              <w:rPr>
                <w:rFonts w:ascii="Arial" w:hAnsi="Arial"/>
                <w:b/>
                <w:color w:val="0000FF"/>
                <w:sz w:val="20"/>
              </w:rPr>
            </w:pPr>
            <w:r>
              <w:rPr>
                <w:rFonts w:ascii="Arial" w:hAnsi="Arial"/>
                <w:b/>
                <w:color w:val="0000FF"/>
                <w:sz w:val="20"/>
              </w:rPr>
              <w:t>Appendices</w:t>
            </w:r>
          </w:p>
          <w:p w:rsidR="00613BAB" w:rsidRDefault="00613BAB">
            <w:pPr>
              <w:rPr>
                <w:rFonts w:ascii="Arial" w:hAnsi="Arial"/>
                <w:b/>
                <w:color w:val="0000FF"/>
                <w:sz w:val="20"/>
              </w:rPr>
            </w:pPr>
          </w:p>
        </w:tc>
        <w:tc>
          <w:tcPr>
            <w:tcW w:w="9380" w:type="dxa"/>
            <w:gridSpan w:val="11"/>
            <w:tcBorders>
              <w:top w:val="single" w:sz="4" w:space="0" w:color="auto"/>
              <w:bottom w:val="single" w:sz="4" w:space="0" w:color="auto"/>
              <w:right w:val="nil"/>
            </w:tcBorders>
          </w:tcPr>
          <w:p w:rsidR="00613BAB" w:rsidRPr="000B3AEC" w:rsidRDefault="00613BAB">
            <w:pPr>
              <w:jc w:val="left"/>
              <w:rPr>
                <w:rFonts w:ascii="Arial" w:hAnsi="Arial"/>
                <w:sz w:val="20"/>
                <w:szCs w:val="20"/>
              </w:rPr>
            </w:pPr>
          </w:p>
          <w:p w:rsidR="00613BAB" w:rsidRPr="000B3AEC" w:rsidRDefault="00613BAB">
            <w:pPr>
              <w:jc w:val="left"/>
              <w:rPr>
                <w:rFonts w:ascii="Arial" w:hAnsi="Arial"/>
                <w:sz w:val="20"/>
                <w:szCs w:val="20"/>
              </w:rPr>
            </w:pPr>
            <w:r w:rsidRPr="000B3AEC">
              <w:rPr>
                <w:rFonts w:ascii="Arial" w:hAnsi="Arial"/>
                <w:sz w:val="20"/>
                <w:szCs w:val="20"/>
              </w:rPr>
              <w:t>WORKLABEL MEDIA-FORM DEFINITION</w:t>
            </w:r>
          </w:p>
          <w:p w:rsidR="00613BAB" w:rsidRPr="000B3AEC" w:rsidRDefault="00613BAB">
            <w:pPr>
              <w:jc w:val="left"/>
              <w:rPr>
                <w:rFonts w:ascii="Arial" w:hAnsi="Arial"/>
                <w:sz w:val="20"/>
                <w:szCs w:val="20"/>
              </w:rPr>
            </w:pPr>
          </w:p>
          <w:p w:rsidR="00613BAB" w:rsidRPr="000B3AEC" w:rsidRDefault="00613BAB">
            <w:pPr>
              <w:jc w:val="left"/>
              <w:rPr>
                <w:rFonts w:ascii="Arial" w:hAnsi="Arial"/>
                <w:sz w:val="20"/>
                <w:szCs w:val="20"/>
              </w:rPr>
            </w:pPr>
            <w:r w:rsidRPr="000B3AEC">
              <w:rPr>
                <w:rFonts w:ascii="Arial" w:hAnsi="Arial"/>
                <w:sz w:val="20"/>
                <w:szCs w:val="20"/>
              </w:rPr>
              <w:t>BATTERY: PINW</w:t>
            </w:r>
          </w:p>
          <w:p w:rsidR="00613BAB" w:rsidRPr="000B3AEC" w:rsidRDefault="00613BAB">
            <w:pPr>
              <w:jc w:val="left"/>
              <w:rPr>
                <w:rFonts w:ascii="Arial" w:hAnsi="Arial"/>
                <w:sz w:val="20"/>
                <w:szCs w:val="20"/>
              </w:rPr>
            </w:pPr>
          </w:p>
          <w:p w:rsidR="00613BAB" w:rsidRPr="000B3AEC" w:rsidRDefault="00613BAB">
            <w:pPr>
              <w:pStyle w:val="TableText"/>
              <w:tabs>
                <w:tab w:val="left" w:pos="1342"/>
              </w:tabs>
              <w:autoSpaceDE/>
              <w:autoSpaceDN/>
              <w:rPr>
                <w:rFonts w:ascii="Arial" w:hAnsi="Arial"/>
                <w:szCs w:val="20"/>
              </w:rPr>
            </w:pPr>
            <w:r w:rsidRPr="000B3AEC">
              <w:rPr>
                <w:rFonts w:ascii="Arial" w:hAnsi="Arial"/>
                <w:szCs w:val="20"/>
              </w:rPr>
              <w:t>SPEC</w:t>
            </w:r>
            <w:r w:rsidRPr="000B3AEC">
              <w:rPr>
                <w:rFonts w:ascii="Arial" w:hAnsi="Arial"/>
                <w:szCs w:val="20"/>
              </w:rPr>
              <w:tab/>
              <w:t>MEDIA</w:t>
            </w:r>
          </w:p>
          <w:p w:rsidR="00613BAB" w:rsidRPr="000B3AEC" w:rsidRDefault="00613BAB" w:rsidP="00A67DAF">
            <w:pPr>
              <w:pStyle w:val="TableText"/>
              <w:numPr>
                <w:ilvl w:val="0"/>
                <w:numId w:val="20"/>
              </w:numPr>
              <w:tabs>
                <w:tab w:val="left" w:pos="1342"/>
              </w:tabs>
              <w:autoSpaceDE/>
              <w:autoSpaceDN/>
              <w:rPr>
                <w:rFonts w:ascii="Arial" w:hAnsi="Arial"/>
                <w:szCs w:val="20"/>
              </w:rPr>
            </w:pPr>
            <w:r w:rsidRPr="000B3AEC">
              <w:rPr>
                <w:rFonts w:ascii="Arial" w:hAnsi="Arial"/>
                <w:szCs w:val="20"/>
              </w:rPr>
              <w:t>STPE (scotch tape)</w:t>
            </w:r>
          </w:p>
          <w:p w:rsidR="00A67DAF" w:rsidRPr="000B3AEC" w:rsidRDefault="00A67DAF" w:rsidP="00A67DAF">
            <w:pPr>
              <w:pStyle w:val="TableText"/>
              <w:tabs>
                <w:tab w:val="left" w:pos="1342"/>
              </w:tabs>
              <w:autoSpaceDE/>
              <w:autoSpaceDN/>
              <w:ind w:left="1695"/>
              <w:rPr>
                <w:rFonts w:ascii="Arial" w:hAnsi="Arial"/>
                <w:szCs w:val="20"/>
              </w:rPr>
            </w:pPr>
          </w:p>
        </w:tc>
      </w:tr>
      <w:tr w:rsidR="00613BAB">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264"/>
        </w:trPr>
        <w:tc>
          <w:tcPr>
            <w:tcW w:w="1790" w:type="dxa"/>
            <w:vMerge w:val="restart"/>
            <w:tcBorders>
              <w:top w:val="nil"/>
              <w:left w:val="nil"/>
              <w:right w:val="single" w:sz="4" w:space="0" w:color="auto"/>
            </w:tcBorders>
          </w:tcPr>
          <w:p w:rsidR="00613BAB" w:rsidRDefault="00613BAB">
            <w:pPr>
              <w:rPr>
                <w:rFonts w:ascii="Arial" w:hAnsi="Arial"/>
                <w:b/>
                <w:color w:val="0000FF"/>
                <w:sz w:val="20"/>
              </w:rPr>
            </w:pPr>
          </w:p>
          <w:p w:rsidR="00613BAB" w:rsidRDefault="00613BAB">
            <w:pPr>
              <w:jc w:val="left"/>
              <w:rPr>
                <w:rFonts w:ascii="Arial" w:hAnsi="Arial"/>
                <w:b/>
                <w:color w:val="0000FF"/>
                <w:sz w:val="20"/>
              </w:rPr>
            </w:pPr>
            <w:r>
              <w:rPr>
                <w:rFonts w:ascii="Arial" w:hAnsi="Arial"/>
                <w:b/>
                <w:color w:val="0000FF"/>
                <w:sz w:val="20"/>
              </w:rPr>
              <w:t>Training Plan/ Competency Assessment</w:t>
            </w:r>
          </w:p>
          <w:p w:rsidR="00613BAB" w:rsidRDefault="00613BAB">
            <w:pPr>
              <w:rPr>
                <w:rFonts w:ascii="Arial" w:hAnsi="Arial"/>
                <w:b/>
                <w:color w:val="0000FF"/>
                <w:sz w:val="20"/>
              </w:rPr>
            </w:pPr>
          </w:p>
        </w:tc>
        <w:tc>
          <w:tcPr>
            <w:tcW w:w="4513" w:type="dxa"/>
            <w:gridSpan w:val="5"/>
            <w:tcBorders>
              <w:top w:val="single" w:sz="4" w:space="0" w:color="auto"/>
              <w:left w:val="single" w:sz="4" w:space="0" w:color="auto"/>
              <w:bottom w:val="single" w:sz="4" w:space="0" w:color="auto"/>
              <w:right w:val="single" w:sz="4" w:space="0" w:color="auto"/>
            </w:tcBorders>
          </w:tcPr>
          <w:p w:rsidR="00613BAB" w:rsidRDefault="00613BAB">
            <w:pPr>
              <w:jc w:val="left"/>
              <w:rPr>
                <w:rFonts w:ascii="Arial" w:hAnsi="Arial"/>
                <w:b/>
                <w:sz w:val="20"/>
              </w:rPr>
            </w:pPr>
            <w:r>
              <w:rPr>
                <w:rFonts w:ascii="Arial" w:hAnsi="Arial"/>
                <w:b/>
                <w:sz w:val="20"/>
              </w:rPr>
              <w:t>Training Plan</w:t>
            </w:r>
          </w:p>
        </w:tc>
        <w:tc>
          <w:tcPr>
            <w:tcW w:w="4867" w:type="dxa"/>
            <w:gridSpan w:val="6"/>
            <w:tcBorders>
              <w:top w:val="single" w:sz="4" w:space="0" w:color="auto"/>
              <w:left w:val="single" w:sz="4" w:space="0" w:color="auto"/>
              <w:bottom w:val="single" w:sz="4" w:space="0" w:color="auto"/>
              <w:right w:val="single" w:sz="4" w:space="0" w:color="auto"/>
            </w:tcBorders>
          </w:tcPr>
          <w:p w:rsidR="00613BAB" w:rsidRDefault="00613BAB">
            <w:pPr>
              <w:jc w:val="left"/>
              <w:rPr>
                <w:rFonts w:ascii="Arial" w:hAnsi="Arial"/>
                <w:b/>
                <w:sz w:val="20"/>
              </w:rPr>
            </w:pPr>
            <w:r>
              <w:rPr>
                <w:rFonts w:ascii="Arial" w:hAnsi="Arial"/>
                <w:b/>
                <w:sz w:val="20"/>
              </w:rPr>
              <w:t>Initial Competency Assessment</w:t>
            </w:r>
          </w:p>
        </w:tc>
      </w:tr>
      <w:tr w:rsidR="00613BAB">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872"/>
        </w:trPr>
        <w:tc>
          <w:tcPr>
            <w:tcW w:w="1790" w:type="dxa"/>
            <w:vMerge/>
            <w:tcBorders>
              <w:left w:val="nil"/>
              <w:bottom w:val="nil"/>
              <w:right w:val="single" w:sz="4" w:space="0" w:color="auto"/>
            </w:tcBorders>
          </w:tcPr>
          <w:p w:rsidR="00613BAB" w:rsidRDefault="00613BAB">
            <w:pPr>
              <w:rPr>
                <w:rFonts w:ascii="Arial" w:hAnsi="Arial"/>
                <w:b/>
                <w:color w:val="0000FF"/>
                <w:sz w:val="20"/>
              </w:rPr>
            </w:pPr>
          </w:p>
        </w:tc>
        <w:tc>
          <w:tcPr>
            <w:tcW w:w="4513" w:type="dxa"/>
            <w:gridSpan w:val="5"/>
            <w:tcBorders>
              <w:top w:val="single" w:sz="4" w:space="0" w:color="auto"/>
              <w:left w:val="single" w:sz="4" w:space="0" w:color="auto"/>
              <w:bottom w:val="single" w:sz="4" w:space="0" w:color="auto"/>
              <w:right w:val="single" w:sz="4" w:space="0" w:color="auto"/>
            </w:tcBorders>
          </w:tcPr>
          <w:p w:rsidR="00613BAB" w:rsidRDefault="00613BAB" w:rsidP="00613BAB">
            <w:pPr>
              <w:numPr>
                <w:ilvl w:val="0"/>
                <w:numId w:val="16"/>
              </w:numPr>
              <w:tabs>
                <w:tab w:val="left" w:pos="720"/>
              </w:tabs>
              <w:rPr>
                <w:rFonts w:ascii="Arial" w:hAnsi="Arial" w:cs="Arial"/>
                <w:sz w:val="20"/>
              </w:rPr>
            </w:pPr>
            <w:r>
              <w:rPr>
                <w:rFonts w:ascii="Arial" w:hAnsi="Arial" w:cs="Arial"/>
                <w:sz w:val="20"/>
              </w:rPr>
              <w:t>Employee must read the procedure</w:t>
            </w:r>
          </w:p>
          <w:p w:rsidR="00613BAB" w:rsidRDefault="00613BAB" w:rsidP="00613BAB">
            <w:pPr>
              <w:numPr>
                <w:ilvl w:val="0"/>
                <w:numId w:val="16"/>
              </w:numPr>
              <w:tabs>
                <w:tab w:val="left" w:pos="720"/>
              </w:tabs>
              <w:rPr>
                <w:rFonts w:ascii="Arial" w:hAnsi="Arial" w:cs="Arial"/>
                <w:sz w:val="20"/>
              </w:rPr>
            </w:pPr>
            <w:r>
              <w:rPr>
                <w:rFonts w:ascii="Arial" w:hAnsi="Arial" w:cs="Arial"/>
                <w:sz w:val="20"/>
              </w:rPr>
              <w:t>Employee will observe trainer performing the procedure.</w:t>
            </w:r>
          </w:p>
          <w:p w:rsidR="00613BAB" w:rsidRPr="005A6F94" w:rsidRDefault="00613BAB" w:rsidP="005A6F94">
            <w:pPr>
              <w:numPr>
                <w:ilvl w:val="0"/>
                <w:numId w:val="16"/>
              </w:numPr>
              <w:tabs>
                <w:tab w:val="left" w:pos="720"/>
              </w:tabs>
              <w:rPr>
                <w:rFonts w:ascii="Arial" w:hAnsi="Arial" w:cs="Arial"/>
                <w:sz w:val="20"/>
              </w:rPr>
            </w:pPr>
            <w:r>
              <w:rPr>
                <w:rFonts w:ascii="Arial" w:hAnsi="Arial" w:cs="Arial"/>
                <w:sz w:val="20"/>
              </w:rPr>
              <w:t>Employee will demonstrate the ability to perform procedure, record results and document corrective action after instruction by the trainer.</w:t>
            </w:r>
          </w:p>
        </w:tc>
        <w:tc>
          <w:tcPr>
            <w:tcW w:w="4867" w:type="dxa"/>
            <w:gridSpan w:val="6"/>
            <w:tcBorders>
              <w:top w:val="single" w:sz="4" w:space="0" w:color="auto"/>
              <w:left w:val="single" w:sz="4" w:space="0" w:color="auto"/>
              <w:bottom w:val="single" w:sz="4" w:space="0" w:color="auto"/>
              <w:right w:val="single" w:sz="4" w:space="0" w:color="auto"/>
            </w:tcBorders>
          </w:tcPr>
          <w:p w:rsidR="00613BAB" w:rsidRDefault="00613BAB" w:rsidP="00613BAB">
            <w:pPr>
              <w:numPr>
                <w:ilvl w:val="0"/>
                <w:numId w:val="17"/>
              </w:numPr>
              <w:jc w:val="left"/>
              <w:rPr>
                <w:rFonts w:ascii="Arial" w:hAnsi="Arial"/>
                <w:sz w:val="20"/>
              </w:rPr>
            </w:pPr>
            <w:r>
              <w:rPr>
                <w:rFonts w:ascii="Arial" w:hAnsi="Arial"/>
                <w:sz w:val="20"/>
              </w:rPr>
              <w:t>Direct observation</w:t>
            </w:r>
          </w:p>
          <w:p w:rsidR="00613BAB" w:rsidRDefault="00613BAB" w:rsidP="00613BAB">
            <w:pPr>
              <w:numPr>
                <w:ilvl w:val="0"/>
                <w:numId w:val="17"/>
              </w:numPr>
              <w:jc w:val="left"/>
              <w:rPr>
                <w:rFonts w:ascii="Arial" w:hAnsi="Arial"/>
                <w:sz w:val="20"/>
              </w:rPr>
            </w:pPr>
            <w:r>
              <w:rPr>
                <w:rFonts w:ascii="Arial" w:hAnsi="Arial"/>
                <w:sz w:val="20"/>
              </w:rPr>
              <w:t>CAP Clinical Microscopy proficiency (CM)</w:t>
            </w:r>
          </w:p>
        </w:tc>
      </w:tr>
      <w:tr w:rsidR="005A6F94" w:rsidRPr="000B3AE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225"/>
        </w:trPr>
        <w:tc>
          <w:tcPr>
            <w:tcW w:w="1790" w:type="dxa"/>
            <w:vMerge w:val="restart"/>
            <w:tcBorders>
              <w:left w:val="nil"/>
              <w:right w:val="single" w:sz="4" w:space="0" w:color="auto"/>
            </w:tcBorders>
          </w:tcPr>
          <w:p w:rsidR="005A6F94" w:rsidRPr="000B3AEC" w:rsidRDefault="00AE1CD3">
            <w:pPr>
              <w:rPr>
                <w:rFonts w:ascii="Arial" w:hAnsi="Arial"/>
                <w:b/>
                <w:color w:val="0000FF"/>
                <w:sz w:val="20"/>
                <w:szCs w:val="20"/>
              </w:rPr>
            </w:pPr>
            <w:r w:rsidRPr="000B3AEC">
              <w:rPr>
                <w:rFonts w:ascii="Arial" w:hAnsi="Arial"/>
                <w:b/>
                <w:color w:val="0000FF"/>
                <w:sz w:val="20"/>
                <w:szCs w:val="20"/>
              </w:rPr>
              <w:t>Historical Record</w:t>
            </w:r>
          </w:p>
        </w:tc>
        <w:tc>
          <w:tcPr>
            <w:tcW w:w="1450" w:type="dxa"/>
            <w:gridSpan w:val="2"/>
            <w:tcBorders>
              <w:top w:val="single" w:sz="4" w:space="0" w:color="auto"/>
              <w:left w:val="single" w:sz="4" w:space="0" w:color="auto"/>
              <w:bottom w:val="single" w:sz="4" w:space="0" w:color="auto"/>
              <w:right w:val="single" w:sz="4" w:space="0" w:color="auto"/>
            </w:tcBorders>
          </w:tcPr>
          <w:p w:rsidR="005A6F94" w:rsidRPr="000B3AEC" w:rsidRDefault="005A6F94">
            <w:pPr>
              <w:rPr>
                <w:rFonts w:ascii="Arial" w:hAnsi="Arial"/>
                <w:b/>
                <w:sz w:val="20"/>
                <w:szCs w:val="20"/>
              </w:rPr>
            </w:pPr>
            <w:r w:rsidRPr="000B3AEC">
              <w:rPr>
                <w:rFonts w:ascii="Arial" w:hAnsi="Arial"/>
                <w:b/>
                <w:sz w:val="20"/>
                <w:szCs w:val="20"/>
              </w:rPr>
              <w:t>Version</w:t>
            </w:r>
          </w:p>
        </w:tc>
        <w:tc>
          <w:tcPr>
            <w:tcW w:w="2700" w:type="dxa"/>
            <w:gridSpan w:val="2"/>
            <w:tcBorders>
              <w:top w:val="single" w:sz="4" w:space="0" w:color="auto"/>
              <w:left w:val="single" w:sz="4" w:space="0" w:color="auto"/>
              <w:bottom w:val="single" w:sz="4" w:space="0" w:color="auto"/>
              <w:right w:val="single" w:sz="4" w:space="0" w:color="auto"/>
            </w:tcBorders>
          </w:tcPr>
          <w:p w:rsidR="005A6F94" w:rsidRPr="000B3AEC" w:rsidRDefault="005A6F94">
            <w:pPr>
              <w:rPr>
                <w:rFonts w:ascii="Arial" w:hAnsi="Arial"/>
                <w:b/>
                <w:sz w:val="20"/>
                <w:szCs w:val="20"/>
              </w:rPr>
            </w:pPr>
            <w:r w:rsidRPr="000B3AEC">
              <w:rPr>
                <w:rFonts w:ascii="Arial" w:hAnsi="Arial"/>
                <w:b/>
                <w:sz w:val="20"/>
                <w:szCs w:val="20"/>
              </w:rPr>
              <w:t>Written/Revised by:</w:t>
            </w:r>
          </w:p>
        </w:tc>
        <w:tc>
          <w:tcPr>
            <w:tcW w:w="1794" w:type="dxa"/>
            <w:gridSpan w:val="2"/>
            <w:tcBorders>
              <w:top w:val="single" w:sz="4" w:space="0" w:color="auto"/>
              <w:left w:val="single" w:sz="4" w:space="0" w:color="auto"/>
              <w:bottom w:val="single" w:sz="4" w:space="0" w:color="auto"/>
              <w:right w:val="single" w:sz="4" w:space="0" w:color="auto"/>
            </w:tcBorders>
          </w:tcPr>
          <w:p w:rsidR="005A6F94" w:rsidRPr="000B3AEC" w:rsidRDefault="005A6F94">
            <w:pPr>
              <w:rPr>
                <w:rFonts w:ascii="Arial" w:hAnsi="Arial"/>
                <w:b/>
                <w:sz w:val="20"/>
                <w:szCs w:val="20"/>
              </w:rPr>
            </w:pPr>
            <w:r w:rsidRPr="000B3AEC">
              <w:rPr>
                <w:rFonts w:ascii="Arial" w:hAnsi="Arial"/>
                <w:b/>
                <w:sz w:val="20"/>
                <w:szCs w:val="20"/>
              </w:rPr>
              <w:t>Effective Date:</w:t>
            </w:r>
          </w:p>
        </w:tc>
        <w:tc>
          <w:tcPr>
            <w:tcW w:w="3436" w:type="dxa"/>
            <w:gridSpan w:val="5"/>
            <w:tcBorders>
              <w:top w:val="single" w:sz="4" w:space="0" w:color="auto"/>
              <w:left w:val="single" w:sz="4" w:space="0" w:color="auto"/>
              <w:bottom w:val="single" w:sz="4" w:space="0" w:color="auto"/>
              <w:right w:val="single" w:sz="4" w:space="0" w:color="auto"/>
            </w:tcBorders>
          </w:tcPr>
          <w:p w:rsidR="005A6F94" w:rsidRPr="000B3AEC" w:rsidRDefault="005A6F94">
            <w:pPr>
              <w:rPr>
                <w:rFonts w:ascii="Arial" w:hAnsi="Arial"/>
                <w:b/>
                <w:sz w:val="20"/>
                <w:szCs w:val="20"/>
              </w:rPr>
            </w:pPr>
            <w:r w:rsidRPr="000B3AEC">
              <w:rPr>
                <w:rFonts w:ascii="Arial" w:hAnsi="Arial"/>
                <w:b/>
                <w:sz w:val="20"/>
                <w:szCs w:val="20"/>
              </w:rPr>
              <w:t>Summary of Revisions</w:t>
            </w:r>
          </w:p>
        </w:tc>
      </w:tr>
      <w:tr w:rsidR="005A6F94" w:rsidRPr="000B3AE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135"/>
        </w:trPr>
        <w:tc>
          <w:tcPr>
            <w:tcW w:w="1790" w:type="dxa"/>
            <w:vMerge/>
            <w:tcBorders>
              <w:left w:val="nil"/>
              <w:right w:val="single" w:sz="4" w:space="0" w:color="auto"/>
            </w:tcBorders>
          </w:tcPr>
          <w:p w:rsidR="005A6F94" w:rsidRPr="000B3AEC" w:rsidRDefault="005A6F94">
            <w:pPr>
              <w:rPr>
                <w:rFonts w:ascii="Arial" w:hAnsi="Arial"/>
                <w:b/>
                <w:color w:val="0000FF"/>
                <w:sz w:val="20"/>
                <w:szCs w:val="20"/>
              </w:rPr>
            </w:pPr>
          </w:p>
        </w:tc>
        <w:tc>
          <w:tcPr>
            <w:tcW w:w="1450" w:type="dxa"/>
            <w:gridSpan w:val="2"/>
            <w:tcBorders>
              <w:top w:val="single" w:sz="4" w:space="0" w:color="auto"/>
              <w:left w:val="single" w:sz="4" w:space="0" w:color="auto"/>
              <w:bottom w:val="single" w:sz="4" w:space="0" w:color="auto"/>
              <w:right w:val="single" w:sz="4" w:space="0" w:color="auto"/>
            </w:tcBorders>
          </w:tcPr>
          <w:p w:rsidR="005A6F94" w:rsidRPr="000B3AEC" w:rsidRDefault="005A6F94">
            <w:pPr>
              <w:rPr>
                <w:rFonts w:ascii="Arial" w:hAnsi="Arial"/>
                <w:sz w:val="20"/>
                <w:szCs w:val="20"/>
              </w:rPr>
            </w:pPr>
            <w:r w:rsidRPr="000B3AEC">
              <w:rPr>
                <w:rFonts w:ascii="Arial" w:hAnsi="Arial"/>
                <w:sz w:val="20"/>
                <w:szCs w:val="20"/>
              </w:rPr>
              <w:t>1.0</w:t>
            </w:r>
          </w:p>
        </w:tc>
        <w:tc>
          <w:tcPr>
            <w:tcW w:w="2700" w:type="dxa"/>
            <w:gridSpan w:val="2"/>
            <w:tcBorders>
              <w:top w:val="single" w:sz="4" w:space="0" w:color="auto"/>
              <w:left w:val="single" w:sz="4" w:space="0" w:color="auto"/>
              <w:bottom w:val="single" w:sz="4" w:space="0" w:color="auto"/>
              <w:right w:val="single" w:sz="4" w:space="0" w:color="auto"/>
            </w:tcBorders>
          </w:tcPr>
          <w:p w:rsidR="005A6F94" w:rsidRPr="000B3AEC" w:rsidRDefault="005A6F94">
            <w:pPr>
              <w:rPr>
                <w:rFonts w:ascii="Arial" w:hAnsi="Arial"/>
                <w:sz w:val="20"/>
                <w:szCs w:val="20"/>
              </w:rPr>
            </w:pPr>
            <w:r w:rsidRPr="000B3AEC">
              <w:rPr>
                <w:rFonts w:ascii="Arial" w:hAnsi="Arial"/>
                <w:sz w:val="20"/>
                <w:szCs w:val="20"/>
              </w:rPr>
              <w:t>Pat Ackerman</w:t>
            </w:r>
          </w:p>
        </w:tc>
        <w:tc>
          <w:tcPr>
            <w:tcW w:w="1794" w:type="dxa"/>
            <w:gridSpan w:val="2"/>
            <w:tcBorders>
              <w:top w:val="single" w:sz="4" w:space="0" w:color="auto"/>
              <w:left w:val="single" w:sz="4" w:space="0" w:color="auto"/>
              <w:bottom w:val="single" w:sz="4" w:space="0" w:color="auto"/>
              <w:right w:val="single" w:sz="4" w:space="0" w:color="auto"/>
            </w:tcBorders>
          </w:tcPr>
          <w:p w:rsidR="005A6F94" w:rsidRPr="000B3AEC" w:rsidRDefault="005A6F94">
            <w:pPr>
              <w:rPr>
                <w:rFonts w:ascii="Arial" w:hAnsi="Arial"/>
                <w:sz w:val="20"/>
                <w:szCs w:val="20"/>
              </w:rPr>
            </w:pPr>
            <w:r w:rsidRPr="000B3AEC">
              <w:rPr>
                <w:rFonts w:ascii="Arial" w:hAnsi="Arial"/>
                <w:sz w:val="20"/>
                <w:szCs w:val="20"/>
              </w:rPr>
              <w:t>1975</w:t>
            </w:r>
          </w:p>
        </w:tc>
        <w:tc>
          <w:tcPr>
            <w:tcW w:w="3436" w:type="dxa"/>
            <w:gridSpan w:val="5"/>
            <w:tcBorders>
              <w:top w:val="single" w:sz="4" w:space="0" w:color="auto"/>
              <w:left w:val="single" w:sz="4" w:space="0" w:color="auto"/>
              <w:bottom w:val="single" w:sz="4" w:space="0" w:color="auto"/>
              <w:right w:val="single" w:sz="4" w:space="0" w:color="auto"/>
            </w:tcBorders>
          </w:tcPr>
          <w:p w:rsidR="005A6F94" w:rsidRPr="000B3AEC" w:rsidRDefault="005A6F94">
            <w:pPr>
              <w:rPr>
                <w:rFonts w:ascii="Arial" w:hAnsi="Arial"/>
                <w:sz w:val="20"/>
                <w:szCs w:val="20"/>
              </w:rPr>
            </w:pPr>
            <w:r w:rsidRPr="000B3AEC">
              <w:rPr>
                <w:rFonts w:ascii="Arial" w:hAnsi="Arial"/>
                <w:sz w:val="20"/>
                <w:szCs w:val="20"/>
              </w:rPr>
              <w:t>Initial Version</w:t>
            </w:r>
          </w:p>
        </w:tc>
      </w:tr>
      <w:tr w:rsidR="005A6F94" w:rsidRPr="000B3AE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143"/>
        </w:trPr>
        <w:tc>
          <w:tcPr>
            <w:tcW w:w="1790" w:type="dxa"/>
            <w:vMerge/>
            <w:tcBorders>
              <w:left w:val="nil"/>
              <w:bottom w:val="nil"/>
              <w:right w:val="single" w:sz="4" w:space="0" w:color="auto"/>
            </w:tcBorders>
          </w:tcPr>
          <w:p w:rsidR="005A6F94" w:rsidRPr="000B3AEC" w:rsidRDefault="005A6F94">
            <w:pPr>
              <w:rPr>
                <w:rFonts w:ascii="Arial" w:hAnsi="Arial"/>
                <w:b/>
                <w:color w:val="0000FF"/>
                <w:sz w:val="20"/>
                <w:szCs w:val="20"/>
              </w:rPr>
            </w:pPr>
          </w:p>
        </w:tc>
        <w:tc>
          <w:tcPr>
            <w:tcW w:w="1450" w:type="dxa"/>
            <w:gridSpan w:val="2"/>
            <w:tcBorders>
              <w:top w:val="single" w:sz="4" w:space="0" w:color="auto"/>
              <w:left w:val="single" w:sz="4" w:space="0" w:color="auto"/>
              <w:bottom w:val="single" w:sz="4" w:space="0" w:color="auto"/>
              <w:right w:val="single" w:sz="4" w:space="0" w:color="auto"/>
            </w:tcBorders>
          </w:tcPr>
          <w:p w:rsidR="005A6F94" w:rsidRPr="000B3AEC" w:rsidRDefault="005A6F94">
            <w:pPr>
              <w:rPr>
                <w:rFonts w:ascii="Arial" w:hAnsi="Arial"/>
                <w:sz w:val="20"/>
                <w:szCs w:val="20"/>
              </w:rPr>
            </w:pPr>
            <w:r w:rsidRPr="000B3AEC">
              <w:rPr>
                <w:rFonts w:ascii="Arial" w:hAnsi="Arial"/>
                <w:sz w:val="20"/>
                <w:szCs w:val="20"/>
              </w:rPr>
              <w:t>1.1</w:t>
            </w:r>
          </w:p>
        </w:tc>
        <w:tc>
          <w:tcPr>
            <w:tcW w:w="2700" w:type="dxa"/>
            <w:gridSpan w:val="2"/>
            <w:tcBorders>
              <w:top w:val="single" w:sz="4" w:space="0" w:color="auto"/>
              <w:left w:val="single" w:sz="4" w:space="0" w:color="auto"/>
              <w:bottom w:val="single" w:sz="4" w:space="0" w:color="auto"/>
              <w:right w:val="single" w:sz="4" w:space="0" w:color="auto"/>
            </w:tcBorders>
          </w:tcPr>
          <w:p w:rsidR="005A6F94" w:rsidRPr="000B3AEC" w:rsidRDefault="005A6F94">
            <w:pPr>
              <w:rPr>
                <w:rFonts w:ascii="Arial" w:hAnsi="Arial"/>
                <w:sz w:val="20"/>
                <w:szCs w:val="20"/>
              </w:rPr>
            </w:pPr>
            <w:r w:rsidRPr="000B3AEC">
              <w:rPr>
                <w:rFonts w:ascii="Arial" w:hAnsi="Arial"/>
                <w:sz w:val="20"/>
                <w:szCs w:val="20"/>
              </w:rPr>
              <w:t>Pat Ackerman</w:t>
            </w:r>
          </w:p>
        </w:tc>
        <w:tc>
          <w:tcPr>
            <w:tcW w:w="1794" w:type="dxa"/>
            <w:gridSpan w:val="2"/>
            <w:tcBorders>
              <w:top w:val="single" w:sz="4" w:space="0" w:color="auto"/>
              <w:left w:val="single" w:sz="4" w:space="0" w:color="auto"/>
              <w:bottom w:val="single" w:sz="4" w:space="0" w:color="auto"/>
              <w:right w:val="single" w:sz="4" w:space="0" w:color="auto"/>
            </w:tcBorders>
          </w:tcPr>
          <w:p w:rsidR="005A6F94" w:rsidRPr="000B3AEC" w:rsidRDefault="005A6F94">
            <w:pPr>
              <w:rPr>
                <w:rFonts w:ascii="Arial" w:hAnsi="Arial"/>
                <w:sz w:val="20"/>
                <w:szCs w:val="20"/>
              </w:rPr>
            </w:pPr>
            <w:r w:rsidRPr="000B3AEC">
              <w:rPr>
                <w:rFonts w:ascii="Arial" w:hAnsi="Arial"/>
                <w:sz w:val="20"/>
                <w:szCs w:val="20"/>
              </w:rPr>
              <w:t>01/1992</w:t>
            </w:r>
          </w:p>
        </w:tc>
        <w:tc>
          <w:tcPr>
            <w:tcW w:w="3436" w:type="dxa"/>
            <w:gridSpan w:val="5"/>
            <w:tcBorders>
              <w:top w:val="single" w:sz="4" w:space="0" w:color="auto"/>
              <w:left w:val="single" w:sz="4" w:space="0" w:color="auto"/>
              <w:bottom w:val="single" w:sz="4" w:space="0" w:color="auto"/>
              <w:right w:val="single" w:sz="4" w:space="0" w:color="auto"/>
            </w:tcBorders>
          </w:tcPr>
          <w:p w:rsidR="005A6F94" w:rsidRPr="000B3AEC" w:rsidRDefault="005A6F94">
            <w:pPr>
              <w:rPr>
                <w:rFonts w:ascii="Arial" w:hAnsi="Arial"/>
                <w:sz w:val="20"/>
                <w:szCs w:val="20"/>
              </w:rPr>
            </w:pPr>
          </w:p>
        </w:tc>
      </w:tr>
      <w:tr w:rsidR="005A6F94" w:rsidRPr="000B3AE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Pr>
        <w:tc>
          <w:tcPr>
            <w:tcW w:w="1790" w:type="dxa"/>
            <w:vMerge/>
            <w:tcBorders>
              <w:top w:val="nil"/>
              <w:left w:val="nil"/>
              <w:bottom w:val="nil"/>
              <w:right w:val="single" w:sz="4" w:space="0" w:color="auto"/>
            </w:tcBorders>
          </w:tcPr>
          <w:p w:rsidR="005A6F94" w:rsidRPr="000B3AEC" w:rsidRDefault="005A6F94">
            <w:pPr>
              <w:rPr>
                <w:rFonts w:ascii="Arial" w:hAnsi="Arial"/>
                <w:b/>
                <w:color w:val="0000FF"/>
                <w:sz w:val="20"/>
                <w:szCs w:val="20"/>
              </w:rPr>
            </w:pPr>
          </w:p>
        </w:tc>
        <w:tc>
          <w:tcPr>
            <w:tcW w:w="1450" w:type="dxa"/>
            <w:gridSpan w:val="2"/>
            <w:tcBorders>
              <w:top w:val="single" w:sz="4" w:space="0" w:color="auto"/>
              <w:left w:val="single" w:sz="4" w:space="0" w:color="auto"/>
              <w:bottom w:val="single" w:sz="4" w:space="0" w:color="auto"/>
              <w:right w:val="single" w:sz="4" w:space="0" w:color="auto"/>
            </w:tcBorders>
          </w:tcPr>
          <w:p w:rsidR="005A6F94" w:rsidRPr="000B3AEC" w:rsidRDefault="005A6F94">
            <w:pPr>
              <w:rPr>
                <w:rFonts w:ascii="Arial" w:hAnsi="Arial"/>
                <w:sz w:val="20"/>
                <w:szCs w:val="20"/>
              </w:rPr>
            </w:pPr>
            <w:r w:rsidRPr="000B3AEC">
              <w:rPr>
                <w:rFonts w:ascii="Arial" w:hAnsi="Arial"/>
                <w:sz w:val="20"/>
                <w:szCs w:val="20"/>
              </w:rPr>
              <w:t>1.2</w:t>
            </w:r>
          </w:p>
        </w:tc>
        <w:tc>
          <w:tcPr>
            <w:tcW w:w="2700" w:type="dxa"/>
            <w:gridSpan w:val="2"/>
            <w:tcBorders>
              <w:top w:val="single" w:sz="4" w:space="0" w:color="auto"/>
              <w:left w:val="single" w:sz="4" w:space="0" w:color="auto"/>
              <w:bottom w:val="single" w:sz="4" w:space="0" w:color="auto"/>
              <w:right w:val="single" w:sz="4" w:space="0" w:color="auto"/>
            </w:tcBorders>
          </w:tcPr>
          <w:p w:rsidR="005A6F94" w:rsidRPr="000B3AEC" w:rsidRDefault="005A6F94">
            <w:pPr>
              <w:rPr>
                <w:rFonts w:ascii="Arial" w:hAnsi="Arial"/>
                <w:sz w:val="20"/>
                <w:szCs w:val="20"/>
              </w:rPr>
            </w:pPr>
            <w:r w:rsidRPr="000B3AEC">
              <w:rPr>
                <w:rFonts w:ascii="Arial" w:hAnsi="Arial"/>
                <w:sz w:val="20"/>
                <w:szCs w:val="20"/>
              </w:rPr>
              <w:t>Pat Ackerman</w:t>
            </w:r>
          </w:p>
        </w:tc>
        <w:tc>
          <w:tcPr>
            <w:tcW w:w="1794" w:type="dxa"/>
            <w:gridSpan w:val="2"/>
            <w:tcBorders>
              <w:top w:val="single" w:sz="4" w:space="0" w:color="auto"/>
              <w:left w:val="single" w:sz="4" w:space="0" w:color="auto"/>
              <w:bottom w:val="single" w:sz="4" w:space="0" w:color="auto"/>
              <w:right w:val="single" w:sz="4" w:space="0" w:color="auto"/>
            </w:tcBorders>
          </w:tcPr>
          <w:p w:rsidR="005A6F94" w:rsidRPr="000B3AEC" w:rsidRDefault="005A6F94">
            <w:pPr>
              <w:rPr>
                <w:rFonts w:ascii="Arial" w:hAnsi="Arial"/>
                <w:sz w:val="20"/>
                <w:szCs w:val="20"/>
              </w:rPr>
            </w:pPr>
            <w:r w:rsidRPr="000B3AEC">
              <w:rPr>
                <w:rFonts w:ascii="Arial" w:hAnsi="Arial"/>
                <w:sz w:val="20"/>
                <w:szCs w:val="20"/>
              </w:rPr>
              <w:t>09/19/2003</w:t>
            </w:r>
          </w:p>
        </w:tc>
        <w:tc>
          <w:tcPr>
            <w:tcW w:w="3436" w:type="dxa"/>
            <w:gridSpan w:val="5"/>
            <w:tcBorders>
              <w:top w:val="single" w:sz="4" w:space="0" w:color="auto"/>
              <w:left w:val="single" w:sz="4" w:space="0" w:color="auto"/>
              <w:bottom w:val="single" w:sz="4" w:space="0" w:color="auto"/>
              <w:right w:val="single" w:sz="4" w:space="0" w:color="auto"/>
            </w:tcBorders>
          </w:tcPr>
          <w:p w:rsidR="005A6F94" w:rsidRPr="000B3AEC" w:rsidRDefault="005A6F94">
            <w:pPr>
              <w:rPr>
                <w:rFonts w:ascii="Arial" w:hAnsi="Arial"/>
                <w:sz w:val="20"/>
                <w:szCs w:val="20"/>
              </w:rPr>
            </w:pPr>
          </w:p>
        </w:tc>
      </w:tr>
      <w:tr w:rsidR="005A6F94" w:rsidRPr="000B3AEC">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0" w:type="dxa"/>
            <w:vMerge w:val="restart"/>
            <w:tcBorders>
              <w:top w:val="nil"/>
              <w:left w:val="nil"/>
              <w:right w:val="single" w:sz="4" w:space="0" w:color="auto"/>
            </w:tcBorders>
          </w:tcPr>
          <w:p w:rsidR="005A6F94" w:rsidRPr="000B3AEC" w:rsidRDefault="005A6F94">
            <w:pPr>
              <w:rPr>
                <w:rFonts w:ascii="Arial" w:hAnsi="Arial"/>
                <w:b/>
                <w:color w:val="0000FF"/>
                <w:sz w:val="20"/>
                <w:szCs w:val="20"/>
              </w:rPr>
            </w:pPr>
          </w:p>
        </w:tc>
        <w:tc>
          <w:tcPr>
            <w:tcW w:w="1450" w:type="dxa"/>
            <w:gridSpan w:val="2"/>
            <w:tcBorders>
              <w:top w:val="single" w:sz="4" w:space="0" w:color="auto"/>
              <w:left w:val="single" w:sz="4" w:space="0" w:color="auto"/>
              <w:bottom w:val="single" w:sz="4" w:space="0" w:color="auto"/>
              <w:right w:val="single" w:sz="4" w:space="0" w:color="auto"/>
            </w:tcBorders>
          </w:tcPr>
          <w:p w:rsidR="005A6F94" w:rsidRPr="000B3AEC" w:rsidRDefault="005A6F94">
            <w:pPr>
              <w:rPr>
                <w:rFonts w:ascii="Arial" w:hAnsi="Arial"/>
                <w:sz w:val="20"/>
                <w:szCs w:val="20"/>
              </w:rPr>
            </w:pPr>
            <w:r w:rsidRPr="000B3AEC">
              <w:rPr>
                <w:rFonts w:ascii="Arial" w:hAnsi="Arial"/>
                <w:sz w:val="20"/>
                <w:szCs w:val="20"/>
              </w:rPr>
              <w:t>1.3</w:t>
            </w:r>
          </w:p>
        </w:tc>
        <w:tc>
          <w:tcPr>
            <w:tcW w:w="2700" w:type="dxa"/>
            <w:gridSpan w:val="2"/>
            <w:tcBorders>
              <w:top w:val="single" w:sz="4" w:space="0" w:color="auto"/>
              <w:left w:val="single" w:sz="4" w:space="0" w:color="auto"/>
              <w:bottom w:val="single" w:sz="4" w:space="0" w:color="auto"/>
              <w:right w:val="single" w:sz="4" w:space="0" w:color="auto"/>
            </w:tcBorders>
          </w:tcPr>
          <w:p w:rsidR="005A6F94" w:rsidRPr="000B3AEC" w:rsidRDefault="005A6F94">
            <w:pPr>
              <w:rPr>
                <w:rFonts w:ascii="Arial" w:hAnsi="Arial"/>
                <w:sz w:val="20"/>
                <w:szCs w:val="20"/>
              </w:rPr>
            </w:pPr>
            <w:r w:rsidRPr="000B3AEC">
              <w:rPr>
                <w:rFonts w:ascii="Arial" w:hAnsi="Arial"/>
                <w:sz w:val="20"/>
                <w:szCs w:val="20"/>
              </w:rPr>
              <w:t>Pat Ackerman</w:t>
            </w:r>
          </w:p>
        </w:tc>
        <w:tc>
          <w:tcPr>
            <w:tcW w:w="1794" w:type="dxa"/>
            <w:gridSpan w:val="2"/>
            <w:tcBorders>
              <w:top w:val="single" w:sz="4" w:space="0" w:color="auto"/>
              <w:left w:val="single" w:sz="4" w:space="0" w:color="auto"/>
              <w:bottom w:val="single" w:sz="4" w:space="0" w:color="auto"/>
              <w:right w:val="single" w:sz="4" w:space="0" w:color="auto"/>
            </w:tcBorders>
          </w:tcPr>
          <w:p w:rsidR="005A6F94" w:rsidRPr="000B3AEC" w:rsidRDefault="005A6F94">
            <w:pPr>
              <w:rPr>
                <w:rFonts w:ascii="Arial" w:hAnsi="Arial"/>
                <w:sz w:val="20"/>
                <w:szCs w:val="20"/>
              </w:rPr>
            </w:pPr>
            <w:r w:rsidRPr="000B3AEC">
              <w:rPr>
                <w:rFonts w:ascii="Arial" w:hAnsi="Arial"/>
                <w:sz w:val="20"/>
                <w:szCs w:val="20"/>
              </w:rPr>
              <w:t>08/17/2007</w:t>
            </w:r>
          </w:p>
        </w:tc>
        <w:tc>
          <w:tcPr>
            <w:tcW w:w="3436" w:type="dxa"/>
            <w:gridSpan w:val="5"/>
            <w:tcBorders>
              <w:top w:val="single" w:sz="4" w:space="0" w:color="auto"/>
              <w:left w:val="single" w:sz="4" w:space="0" w:color="auto"/>
              <w:bottom w:val="single" w:sz="4" w:space="0" w:color="auto"/>
              <w:right w:val="single" w:sz="4" w:space="0" w:color="auto"/>
            </w:tcBorders>
          </w:tcPr>
          <w:p w:rsidR="005A6F94" w:rsidRPr="000B3AEC" w:rsidRDefault="005A6F94" w:rsidP="00AE1CD3">
            <w:pPr>
              <w:rPr>
                <w:rFonts w:ascii="Arial" w:hAnsi="Arial"/>
                <w:bCs/>
                <w:sz w:val="20"/>
                <w:szCs w:val="20"/>
              </w:rPr>
            </w:pPr>
            <w:r w:rsidRPr="000B3AEC">
              <w:rPr>
                <w:rFonts w:ascii="Arial" w:hAnsi="Arial"/>
                <w:bCs/>
                <w:sz w:val="20"/>
                <w:szCs w:val="20"/>
              </w:rPr>
              <w:t xml:space="preserve">Updated </w:t>
            </w:r>
            <w:r w:rsidR="00AE1CD3" w:rsidRPr="000B3AEC">
              <w:rPr>
                <w:rFonts w:ascii="Arial" w:hAnsi="Arial"/>
                <w:bCs/>
                <w:sz w:val="20"/>
                <w:szCs w:val="20"/>
              </w:rPr>
              <w:t>Sunquest 6.2</w:t>
            </w:r>
            <w:r w:rsidRPr="000B3AEC">
              <w:rPr>
                <w:rFonts w:ascii="Arial" w:hAnsi="Arial"/>
                <w:bCs/>
                <w:sz w:val="20"/>
                <w:szCs w:val="20"/>
              </w:rPr>
              <w:t xml:space="preserve"> reporting information. Revised SRPT and CORR </w:t>
            </w:r>
            <w:r w:rsidR="00AE1CD3" w:rsidRPr="000B3AEC">
              <w:rPr>
                <w:rFonts w:ascii="Arial" w:hAnsi="Arial"/>
                <w:bCs/>
                <w:sz w:val="20"/>
                <w:szCs w:val="20"/>
              </w:rPr>
              <w:t>statements. Added</w:t>
            </w:r>
            <w:r w:rsidRPr="000B3AEC">
              <w:rPr>
                <w:rFonts w:ascii="Arial" w:hAnsi="Arial"/>
                <w:bCs/>
                <w:sz w:val="20"/>
                <w:szCs w:val="20"/>
              </w:rPr>
              <w:t xml:space="preserve"> </w:t>
            </w:r>
            <w:proofErr w:type="spellStart"/>
            <w:r w:rsidRPr="000B3AEC">
              <w:rPr>
                <w:rFonts w:ascii="Arial" w:hAnsi="Arial"/>
                <w:bCs/>
                <w:sz w:val="20"/>
                <w:szCs w:val="20"/>
              </w:rPr>
              <w:t>worklabel</w:t>
            </w:r>
            <w:proofErr w:type="spellEnd"/>
            <w:r w:rsidRPr="000B3AEC">
              <w:rPr>
                <w:rFonts w:ascii="Arial" w:hAnsi="Arial"/>
                <w:bCs/>
                <w:sz w:val="20"/>
                <w:szCs w:val="20"/>
              </w:rPr>
              <w:t xml:space="preserve"> information.</w:t>
            </w:r>
          </w:p>
        </w:tc>
        <w:tc>
          <w:tcPr>
            <w:tcW w:w="2695" w:type="dxa"/>
          </w:tcPr>
          <w:p w:rsidR="005A6F94" w:rsidRPr="000B3AEC" w:rsidRDefault="005A6F94">
            <w:pPr>
              <w:jc w:val="left"/>
              <w:rPr>
                <w:rFonts w:ascii="Arial" w:hAnsi="Arial"/>
                <w:sz w:val="20"/>
                <w:szCs w:val="20"/>
              </w:rPr>
            </w:pPr>
          </w:p>
        </w:tc>
        <w:tc>
          <w:tcPr>
            <w:tcW w:w="2695" w:type="dxa"/>
          </w:tcPr>
          <w:p w:rsidR="005A6F94" w:rsidRPr="000B3AEC" w:rsidRDefault="005A6F94">
            <w:pPr>
              <w:jc w:val="left"/>
              <w:rPr>
                <w:rFonts w:ascii="Arial" w:hAnsi="Arial"/>
                <w:sz w:val="20"/>
                <w:szCs w:val="20"/>
              </w:rPr>
            </w:pPr>
          </w:p>
        </w:tc>
      </w:tr>
      <w:tr w:rsidR="005A6F94" w:rsidRPr="000B3AE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29"/>
        </w:trPr>
        <w:tc>
          <w:tcPr>
            <w:tcW w:w="1790" w:type="dxa"/>
            <w:vMerge/>
            <w:tcBorders>
              <w:left w:val="nil"/>
              <w:right w:val="single" w:sz="4" w:space="0" w:color="auto"/>
            </w:tcBorders>
          </w:tcPr>
          <w:p w:rsidR="005A6F94" w:rsidRPr="000B3AEC" w:rsidRDefault="005A6F94">
            <w:pPr>
              <w:rPr>
                <w:rFonts w:ascii="Arial" w:hAnsi="Arial"/>
                <w:b/>
                <w:color w:val="0000FF"/>
                <w:sz w:val="20"/>
                <w:szCs w:val="20"/>
              </w:rPr>
            </w:pPr>
          </w:p>
        </w:tc>
        <w:tc>
          <w:tcPr>
            <w:tcW w:w="1450" w:type="dxa"/>
            <w:gridSpan w:val="2"/>
            <w:tcBorders>
              <w:top w:val="single" w:sz="4" w:space="0" w:color="auto"/>
              <w:left w:val="single" w:sz="4" w:space="0" w:color="auto"/>
              <w:bottom w:val="single" w:sz="4" w:space="0" w:color="auto"/>
              <w:right w:val="single" w:sz="4" w:space="0" w:color="auto"/>
            </w:tcBorders>
          </w:tcPr>
          <w:p w:rsidR="005A6F94" w:rsidRPr="000B3AEC" w:rsidRDefault="005A6F94">
            <w:pPr>
              <w:rPr>
                <w:rFonts w:ascii="Arial" w:hAnsi="Arial"/>
                <w:sz w:val="20"/>
                <w:szCs w:val="20"/>
              </w:rPr>
            </w:pPr>
            <w:r w:rsidRPr="000B3AEC">
              <w:rPr>
                <w:rFonts w:ascii="Arial" w:hAnsi="Arial"/>
                <w:sz w:val="20"/>
                <w:szCs w:val="20"/>
              </w:rPr>
              <w:t>1.4</w:t>
            </w:r>
          </w:p>
        </w:tc>
        <w:tc>
          <w:tcPr>
            <w:tcW w:w="2700" w:type="dxa"/>
            <w:gridSpan w:val="2"/>
            <w:tcBorders>
              <w:top w:val="single" w:sz="4" w:space="0" w:color="auto"/>
              <w:left w:val="single" w:sz="4" w:space="0" w:color="auto"/>
              <w:bottom w:val="single" w:sz="4" w:space="0" w:color="auto"/>
              <w:right w:val="single" w:sz="4" w:space="0" w:color="auto"/>
            </w:tcBorders>
          </w:tcPr>
          <w:p w:rsidR="005A6F94" w:rsidRPr="000B3AEC" w:rsidRDefault="005A6F94">
            <w:pPr>
              <w:rPr>
                <w:rFonts w:ascii="Arial" w:hAnsi="Arial"/>
                <w:sz w:val="20"/>
                <w:szCs w:val="20"/>
              </w:rPr>
            </w:pPr>
            <w:r w:rsidRPr="000B3AEC">
              <w:rPr>
                <w:rFonts w:ascii="Arial" w:hAnsi="Arial"/>
                <w:sz w:val="20"/>
                <w:szCs w:val="20"/>
              </w:rPr>
              <w:t>Jessica Craig</w:t>
            </w:r>
          </w:p>
        </w:tc>
        <w:tc>
          <w:tcPr>
            <w:tcW w:w="1800" w:type="dxa"/>
            <w:gridSpan w:val="3"/>
            <w:tcBorders>
              <w:top w:val="single" w:sz="4" w:space="0" w:color="auto"/>
              <w:left w:val="single" w:sz="4" w:space="0" w:color="auto"/>
              <w:bottom w:val="single" w:sz="4" w:space="0" w:color="auto"/>
              <w:right w:val="single" w:sz="4" w:space="0" w:color="auto"/>
            </w:tcBorders>
          </w:tcPr>
          <w:p w:rsidR="005A6F94" w:rsidRPr="000B3AEC" w:rsidRDefault="005A6F94">
            <w:pPr>
              <w:rPr>
                <w:rFonts w:ascii="Arial" w:hAnsi="Arial"/>
                <w:sz w:val="20"/>
                <w:szCs w:val="20"/>
              </w:rPr>
            </w:pPr>
            <w:r w:rsidRPr="000B3AEC">
              <w:rPr>
                <w:rFonts w:ascii="Arial" w:hAnsi="Arial"/>
                <w:sz w:val="20"/>
                <w:szCs w:val="20"/>
              </w:rPr>
              <w:t>06/28/2010</w:t>
            </w:r>
          </w:p>
        </w:tc>
        <w:tc>
          <w:tcPr>
            <w:tcW w:w="3430" w:type="dxa"/>
            <w:gridSpan w:val="4"/>
            <w:tcBorders>
              <w:top w:val="single" w:sz="4" w:space="0" w:color="auto"/>
              <w:left w:val="single" w:sz="4" w:space="0" w:color="auto"/>
              <w:bottom w:val="single" w:sz="4" w:space="0" w:color="auto"/>
              <w:right w:val="single" w:sz="4" w:space="0" w:color="auto"/>
            </w:tcBorders>
          </w:tcPr>
          <w:p w:rsidR="005A6F94" w:rsidRPr="000B3AEC" w:rsidRDefault="005A6F94">
            <w:pPr>
              <w:rPr>
                <w:rFonts w:ascii="Arial" w:hAnsi="Arial"/>
                <w:sz w:val="20"/>
                <w:szCs w:val="20"/>
              </w:rPr>
            </w:pPr>
            <w:r w:rsidRPr="000B3AEC">
              <w:rPr>
                <w:rFonts w:ascii="Arial" w:hAnsi="Arial"/>
                <w:sz w:val="20"/>
                <w:szCs w:val="20"/>
              </w:rPr>
              <w:t>Updated into online format.</w:t>
            </w:r>
          </w:p>
        </w:tc>
      </w:tr>
      <w:tr w:rsidR="005A6F94" w:rsidRPr="000B3AE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28"/>
        </w:trPr>
        <w:tc>
          <w:tcPr>
            <w:tcW w:w="1790" w:type="dxa"/>
            <w:vMerge/>
            <w:tcBorders>
              <w:left w:val="nil"/>
              <w:right w:val="single" w:sz="4" w:space="0" w:color="auto"/>
            </w:tcBorders>
          </w:tcPr>
          <w:p w:rsidR="005A6F94" w:rsidRPr="000B3AEC" w:rsidRDefault="005A6F94">
            <w:pPr>
              <w:rPr>
                <w:rFonts w:ascii="Arial" w:hAnsi="Arial"/>
                <w:b/>
                <w:color w:val="0000FF"/>
                <w:sz w:val="20"/>
                <w:szCs w:val="20"/>
              </w:rPr>
            </w:pPr>
          </w:p>
        </w:tc>
        <w:tc>
          <w:tcPr>
            <w:tcW w:w="1450" w:type="dxa"/>
            <w:gridSpan w:val="2"/>
            <w:tcBorders>
              <w:top w:val="single" w:sz="4" w:space="0" w:color="auto"/>
              <w:left w:val="single" w:sz="4" w:space="0" w:color="auto"/>
              <w:bottom w:val="single" w:sz="4" w:space="0" w:color="auto"/>
              <w:right w:val="single" w:sz="4" w:space="0" w:color="auto"/>
            </w:tcBorders>
          </w:tcPr>
          <w:p w:rsidR="005A6F94" w:rsidRPr="000B3AEC" w:rsidRDefault="00A67DAF">
            <w:pPr>
              <w:rPr>
                <w:rFonts w:ascii="Arial" w:hAnsi="Arial"/>
                <w:sz w:val="20"/>
                <w:szCs w:val="20"/>
              </w:rPr>
            </w:pPr>
            <w:r w:rsidRPr="000B3AEC">
              <w:rPr>
                <w:rFonts w:ascii="Arial" w:hAnsi="Arial"/>
                <w:sz w:val="20"/>
                <w:szCs w:val="20"/>
              </w:rPr>
              <w:t>2</w:t>
            </w:r>
          </w:p>
        </w:tc>
        <w:tc>
          <w:tcPr>
            <w:tcW w:w="2700" w:type="dxa"/>
            <w:gridSpan w:val="2"/>
            <w:tcBorders>
              <w:top w:val="single" w:sz="4" w:space="0" w:color="auto"/>
              <w:left w:val="single" w:sz="4" w:space="0" w:color="auto"/>
              <w:bottom w:val="single" w:sz="4" w:space="0" w:color="auto"/>
              <w:right w:val="single" w:sz="4" w:space="0" w:color="auto"/>
            </w:tcBorders>
          </w:tcPr>
          <w:p w:rsidR="005A6F94" w:rsidRPr="000B3AEC" w:rsidRDefault="00A67DAF">
            <w:pPr>
              <w:rPr>
                <w:rFonts w:ascii="Arial" w:hAnsi="Arial"/>
                <w:sz w:val="20"/>
                <w:szCs w:val="20"/>
              </w:rPr>
            </w:pPr>
            <w:r w:rsidRPr="000B3AEC">
              <w:rPr>
                <w:rFonts w:ascii="Arial" w:hAnsi="Arial"/>
                <w:sz w:val="20"/>
                <w:szCs w:val="20"/>
              </w:rPr>
              <w:t xml:space="preserve">Becky Carlson </w:t>
            </w:r>
          </w:p>
        </w:tc>
        <w:tc>
          <w:tcPr>
            <w:tcW w:w="1800" w:type="dxa"/>
            <w:gridSpan w:val="3"/>
            <w:tcBorders>
              <w:top w:val="single" w:sz="4" w:space="0" w:color="auto"/>
              <w:left w:val="single" w:sz="4" w:space="0" w:color="auto"/>
              <w:bottom w:val="single" w:sz="4" w:space="0" w:color="auto"/>
              <w:right w:val="single" w:sz="4" w:space="0" w:color="auto"/>
            </w:tcBorders>
          </w:tcPr>
          <w:p w:rsidR="005A6F94" w:rsidRPr="000B3AEC" w:rsidRDefault="00A67DAF">
            <w:pPr>
              <w:rPr>
                <w:rFonts w:ascii="Arial" w:hAnsi="Arial"/>
                <w:sz w:val="20"/>
                <w:szCs w:val="20"/>
              </w:rPr>
            </w:pPr>
            <w:r w:rsidRPr="000B3AEC">
              <w:rPr>
                <w:rFonts w:ascii="Arial" w:hAnsi="Arial"/>
                <w:sz w:val="20"/>
                <w:szCs w:val="20"/>
              </w:rPr>
              <w:t>4/26/2015</w:t>
            </w:r>
          </w:p>
        </w:tc>
        <w:tc>
          <w:tcPr>
            <w:tcW w:w="3430" w:type="dxa"/>
            <w:gridSpan w:val="4"/>
            <w:tcBorders>
              <w:top w:val="single" w:sz="4" w:space="0" w:color="auto"/>
              <w:left w:val="single" w:sz="4" w:space="0" w:color="auto"/>
              <w:bottom w:val="single" w:sz="4" w:space="0" w:color="auto"/>
              <w:right w:val="single" w:sz="4" w:space="0" w:color="auto"/>
            </w:tcBorders>
          </w:tcPr>
          <w:p w:rsidR="005A6F94" w:rsidRPr="000B3AEC" w:rsidRDefault="00AE1CD3">
            <w:pPr>
              <w:rPr>
                <w:rFonts w:ascii="Arial" w:hAnsi="Arial"/>
                <w:sz w:val="20"/>
                <w:szCs w:val="20"/>
              </w:rPr>
            </w:pPr>
            <w:r w:rsidRPr="000B3AEC">
              <w:rPr>
                <w:rFonts w:ascii="Arial" w:hAnsi="Arial"/>
                <w:sz w:val="20"/>
                <w:szCs w:val="20"/>
              </w:rPr>
              <w:t>Re-numbered from MC 505 for CMS load.</w:t>
            </w:r>
          </w:p>
        </w:tc>
      </w:tr>
      <w:tr w:rsidR="005A6F94" w:rsidRPr="000B3AE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277"/>
        </w:trPr>
        <w:tc>
          <w:tcPr>
            <w:tcW w:w="1790" w:type="dxa"/>
            <w:vMerge/>
            <w:tcBorders>
              <w:left w:val="nil"/>
              <w:bottom w:val="nil"/>
              <w:right w:val="single" w:sz="4" w:space="0" w:color="auto"/>
            </w:tcBorders>
          </w:tcPr>
          <w:p w:rsidR="005A6F94" w:rsidRPr="000B3AEC" w:rsidRDefault="005A6F94">
            <w:pPr>
              <w:rPr>
                <w:rFonts w:ascii="Arial" w:hAnsi="Arial"/>
                <w:b/>
                <w:color w:val="0000FF"/>
                <w:sz w:val="20"/>
                <w:szCs w:val="20"/>
              </w:rPr>
            </w:pPr>
          </w:p>
        </w:tc>
        <w:tc>
          <w:tcPr>
            <w:tcW w:w="1440" w:type="dxa"/>
            <w:tcBorders>
              <w:top w:val="single" w:sz="4" w:space="0" w:color="auto"/>
              <w:left w:val="single" w:sz="4" w:space="0" w:color="auto"/>
              <w:bottom w:val="single" w:sz="4" w:space="0" w:color="auto"/>
              <w:right w:val="single" w:sz="4" w:space="0" w:color="auto"/>
            </w:tcBorders>
          </w:tcPr>
          <w:p w:rsidR="005A6F94" w:rsidRPr="000B3AEC" w:rsidRDefault="00A23199">
            <w:pPr>
              <w:jc w:val="left"/>
              <w:rPr>
                <w:rFonts w:ascii="Arial" w:hAnsi="Arial"/>
                <w:b/>
                <w:sz w:val="20"/>
                <w:szCs w:val="20"/>
              </w:rPr>
            </w:pPr>
            <w:r>
              <w:rPr>
                <w:rFonts w:ascii="Arial" w:hAnsi="Arial"/>
                <w:b/>
                <w:sz w:val="20"/>
                <w:szCs w:val="20"/>
              </w:rPr>
              <w:t>3</w:t>
            </w:r>
          </w:p>
        </w:tc>
        <w:tc>
          <w:tcPr>
            <w:tcW w:w="2701" w:type="dxa"/>
            <w:gridSpan w:val="2"/>
            <w:tcBorders>
              <w:top w:val="single" w:sz="4" w:space="0" w:color="auto"/>
              <w:left w:val="single" w:sz="4" w:space="0" w:color="auto"/>
              <w:bottom w:val="single" w:sz="4" w:space="0" w:color="auto"/>
              <w:right w:val="single" w:sz="4" w:space="0" w:color="auto"/>
            </w:tcBorders>
          </w:tcPr>
          <w:p w:rsidR="005A6F94" w:rsidRPr="000B3AEC" w:rsidRDefault="00A23199">
            <w:pPr>
              <w:jc w:val="left"/>
              <w:rPr>
                <w:rFonts w:ascii="Arial" w:hAnsi="Arial"/>
                <w:sz w:val="20"/>
                <w:szCs w:val="20"/>
              </w:rPr>
            </w:pPr>
            <w:r>
              <w:rPr>
                <w:rFonts w:ascii="Arial" w:hAnsi="Arial"/>
                <w:sz w:val="20"/>
                <w:szCs w:val="20"/>
              </w:rPr>
              <w:t>Susan DeMeyere</w:t>
            </w:r>
          </w:p>
        </w:tc>
        <w:tc>
          <w:tcPr>
            <w:tcW w:w="1803" w:type="dxa"/>
            <w:gridSpan w:val="3"/>
            <w:tcBorders>
              <w:top w:val="single" w:sz="4" w:space="0" w:color="auto"/>
              <w:left w:val="single" w:sz="4" w:space="0" w:color="auto"/>
              <w:bottom w:val="single" w:sz="4" w:space="0" w:color="auto"/>
              <w:right w:val="single" w:sz="4" w:space="0" w:color="auto"/>
            </w:tcBorders>
          </w:tcPr>
          <w:p w:rsidR="005A6F94" w:rsidRPr="00A23199" w:rsidRDefault="006927C4">
            <w:pPr>
              <w:jc w:val="left"/>
              <w:rPr>
                <w:rFonts w:ascii="Arial" w:hAnsi="Arial"/>
                <w:sz w:val="20"/>
                <w:szCs w:val="20"/>
              </w:rPr>
            </w:pPr>
            <w:r>
              <w:rPr>
                <w:rFonts w:ascii="Arial" w:hAnsi="Arial"/>
                <w:sz w:val="20"/>
                <w:szCs w:val="20"/>
              </w:rPr>
              <w:t>8/5/2019</w:t>
            </w:r>
          </w:p>
        </w:tc>
        <w:tc>
          <w:tcPr>
            <w:tcW w:w="3436" w:type="dxa"/>
            <w:gridSpan w:val="5"/>
            <w:tcBorders>
              <w:top w:val="single" w:sz="4" w:space="0" w:color="auto"/>
              <w:left w:val="single" w:sz="4" w:space="0" w:color="auto"/>
              <w:bottom w:val="single" w:sz="4" w:space="0" w:color="auto"/>
              <w:right w:val="single" w:sz="4" w:space="0" w:color="auto"/>
            </w:tcBorders>
          </w:tcPr>
          <w:p w:rsidR="005A6F94" w:rsidRPr="000B3AEC" w:rsidRDefault="006927C4">
            <w:pPr>
              <w:jc w:val="left"/>
              <w:rPr>
                <w:rFonts w:ascii="Arial" w:hAnsi="Arial"/>
                <w:sz w:val="20"/>
                <w:szCs w:val="20"/>
              </w:rPr>
            </w:pPr>
            <w:r>
              <w:rPr>
                <w:rFonts w:ascii="Arial" w:hAnsi="Arial"/>
                <w:sz w:val="20"/>
                <w:szCs w:val="20"/>
              </w:rPr>
              <w:t xml:space="preserve">Updated result codes including organism and stage. </w:t>
            </w:r>
          </w:p>
        </w:tc>
      </w:tr>
    </w:tbl>
    <w:p w:rsidR="00613BAB" w:rsidRPr="000B3AEC" w:rsidRDefault="00613BAB" w:rsidP="005A6F94">
      <w:pPr>
        <w:pStyle w:val="Header"/>
        <w:tabs>
          <w:tab w:val="clear" w:pos="4320"/>
          <w:tab w:val="clear" w:pos="8640"/>
        </w:tabs>
        <w:rPr>
          <w:rFonts w:ascii="Arial" w:hAnsi="Arial"/>
          <w:sz w:val="20"/>
          <w:szCs w:val="20"/>
        </w:rPr>
      </w:pPr>
    </w:p>
    <w:sectPr w:rsidR="00613BAB" w:rsidRPr="000B3AEC" w:rsidSect="00EB3F50">
      <w:headerReference w:type="default" r:id="rId11"/>
      <w:footerReference w:type="default" r:id="rId12"/>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199" w:rsidRDefault="00A23199">
      <w:r>
        <w:separator/>
      </w:r>
    </w:p>
  </w:endnote>
  <w:endnote w:type="continuationSeparator" w:id="0">
    <w:p w:rsidR="00A23199" w:rsidRDefault="00A23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199" w:rsidRPr="00A67DAF" w:rsidRDefault="00A23199" w:rsidP="00A67DAF">
    <w:pPr>
      <w:pStyle w:val="Footer"/>
      <w:rPr>
        <w:rFonts w:ascii="Arial" w:hAnsi="Arial" w:cs="Arial"/>
      </w:rPr>
    </w:pPr>
    <w:r w:rsidRPr="00A67DAF">
      <w:rPr>
        <w:rFonts w:ascii="Arial" w:hAnsi="Arial" w:cs="Arial"/>
        <w:sz w:val="16"/>
        <w:szCs w:val="16"/>
      </w:rPr>
      <w:t xml:space="preserve">Page </w:t>
    </w:r>
    <w:r w:rsidR="000117BA" w:rsidRPr="00A67DAF">
      <w:rPr>
        <w:rFonts w:ascii="Arial" w:hAnsi="Arial" w:cs="Arial"/>
        <w:b/>
        <w:sz w:val="16"/>
        <w:szCs w:val="16"/>
      </w:rPr>
      <w:fldChar w:fldCharType="begin"/>
    </w:r>
    <w:r w:rsidRPr="00A67DAF">
      <w:rPr>
        <w:rFonts w:ascii="Arial" w:hAnsi="Arial" w:cs="Arial"/>
        <w:b/>
        <w:sz w:val="16"/>
        <w:szCs w:val="16"/>
      </w:rPr>
      <w:instrText xml:space="preserve"> PAGE </w:instrText>
    </w:r>
    <w:r w:rsidR="000117BA" w:rsidRPr="00A67DAF">
      <w:rPr>
        <w:rFonts w:ascii="Arial" w:hAnsi="Arial" w:cs="Arial"/>
        <w:b/>
        <w:sz w:val="16"/>
        <w:szCs w:val="16"/>
      </w:rPr>
      <w:fldChar w:fldCharType="separate"/>
    </w:r>
    <w:r w:rsidR="005B76B7">
      <w:rPr>
        <w:rFonts w:ascii="Arial" w:hAnsi="Arial" w:cs="Arial"/>
        <w:b/>
        <w:noProof/>
        <w:sz w:val="16"/>
        <w:szCs w:val="16"/>
      </w:rPr>
      <w:t>3</w:t>
    </w:r>
    <w:r w:rsidR="000117BA" w:rsidRPr="00A67DAF">
      <w:rPr>
        <w:rFonts w:ascii="Arial" w:hAnsi="Arial" w:cs="Arial"/>
        <w:b/>
        <w:sz w:val="16"/>
        <w:szCs w:val="16"/>
      </w:rPr>
      <w:fldChar w:fldCharType="end"/>
    </w:r>
    <w:r w:rsidRPr="00A67DAF">
      <w:rPr>
        <w:rFonts w:ascii="Arial" w:hAnsi="Arial" w:cs="Arial"/>
        <w:sz w:val="16"/>
        <w:szCs w:val="16"/>
      </w:rPr>
      <w:t xml:space="preserve"> of </w:t>
    </w:r>
    <w:r w:rsidR="000117BA" w:rsidRPr="00A67DAF">
      <w:rPr>
        <w:rFonts w:ascii="Arial" w:hAnsi="Arial" w:cs="Arial"/>
        <w:b/>
        <w:sz w:val="16"/>
        <w:szCs w:val="16"/>
      </w:rPr>
      <w:fldChar w:fldCharType="begin"/>
    </w:r>
    <w:r w:rsidRPr="00A67DAF">
      <w:rPr>
        <w:rFonts w:ascii="Arial" w:hAnsi="Arial" w:cs="Arial"/>
        <w:b/>
        <w:sz w:val="16"/>
        <w:szCs w:val="16"/>
      </w:rPr>
      <w:instrText xml:space="preserve"> NUMPAGES  </w:instrText>
    </w:r>
    <w:r w:rsidR="000117BA" w:rsidRPr="00A67DAF">
      <w:rPr>
        <w:rFonts w:ascii="Arial" w:hAnsi="Arial" w:cs="Arial"/>
        <w:b/>
        <w:sz w:val="16"/>
        <w:szCs w:val="16"/>
      </w:rPr>
      <w:fldChar w:fldCharType="separate"/>
    </w:r>
    <w:r w:rsidR="005B76B7">
      <w:rPr>
        <w:rFonts w:ascii="Arial" w:hAnsi="Arial" w:cs="Arial"/>
        <w:b/>
        <w:noProof/>
        <w:sz w:val="16"/>
        <w:szCs w:val="16"/>
      </w:rPr>
      <w:t>3</w:t>
    </w:r>
    <w:r w:rsidR="000117BA" w:rsidRPr="00A67DAF">
      <w:rPr>
        <w:rFonts w:ascii="Arial" w:hAnsi="Arial" w:cs="Arial"/>
        <w:b/>
        <w:sz w:val="16"/>
        <w:szCs w:val="16"/>
      </w:rPr>
      <w:fldChar w:fldCharType="end"/>
    </w:r>
  </w:p>
  <w:p w:rsidR="00A23199" w:rsidRPr="00A67DAF" w:rsidRDefault="00A23199" w:rsidP="00A67DAF">
    <w:pPr>
      <w:pStyle w:val="Footer"/>
      <w:rPr>
        <w:rFonts w:ascii="Arial" w:hAnsi="Arial" w:cs="Arial"/>
        <w:sz w:val="16"/>
        <w:szCs w:val="16"/>
      </w:rPr>
    </w:pPr>
    <w:r w:rsidRPr="00A67DAF">
      <w:rPr>
        <w:rFonts w:ascii="Arial" w:hAnsi="Arial" w:cs="Arial"/>
        <w:sz w:val="16"/>
        <w:szCs w:val="16"/>
      </w:rPr>
      <w:t>Chi</w:t>
    </w:r>
    <w:r w:rsidR="005B76B7">
      <w:rPr>
        <w:rFonts w:ascii="Arial" w:hAnsi="Arial" w:cs="Arial"/>
        <w:sz w:val="16"/>
        <w:szCs w:val="16"/>
      </w:rPr>
      <w:t xml:space="preserve">ldren’s </w:t>
    </w:r>
    <w:r w:rsidRPr="00A67DAF">
      <w:rPr>
        <w:rFonts w:ascii="Arial" w:hAnsi="Arial" w:cs="Arial"/>
        <w:sz w:val="16"/>
        <w:szCs w:val="16"/>
      </w:rPr>
      <w:t xml:space="preserve">Minnesota Laboratory, </w:t>
    </w:r>
    <w:proofErr w:type="spellStart"/>
    <w:r w:rsidRPr="00A67DAF">
      <w:rPr>
        <w:rFonts w:ascii="Arial" w:hAnsi="Arial" w:cs="Arial"/>
        <w:sz w:val="16"/>
        <w:szCs w:val="16"/>
      </w:rPr>
      <w:t>Mpls</w:t>
    </w:r>
    <w:proofErr w:type="spellEnd"/>
    <w:r w:rsidRPr="00A67DAF">
      <w:rPr>
        <w:rFonts w:ascii="Arial" w:hAnsi="Arial" w:cs="Arial"/>
        <w:sz w:val="16"/>
        <w:szCs w:val="16"/>
      </w:rPr>
      <w:t>/St Paul MN</w:t>
    </w:r>
  </w:p>
  <w:p w:rsidR="00A23199" w:rsidRPr="00A67DAF" w:rsidRDefault="00A23199" w:rsidP="00A67DAF">
    <w:pPr>
      <w:pStyle w:val="Footer"/>
      <w:rPr>
        <w:rFonts w:ascii="Arial" w:hAnsi="Arial" w:cs="Arial"/>
        <w:szCs w:val="16"/>
      </w:rPr>
    </w:pPr>
  </w:p>
  <w:p w:rsidR="00A23199" w:rsidRDefault="00A23199">
    <w:pPr>
      <w:ind w:left="-1260" w:right="-1260"/>
      <w:rPr>
        <w:rFonts w:ascii="Arial" w:hAnsi="Arial"/>
        <w:sz w:val="16"/>
      </w:rPr>
    </w:pPr>
    <w:r w:rsidRPr="00A67DAF">
      <w:rPr>
        <w:rFonts w:ascii="Arial" w:hAnsi="Arial" w:cs="Arial"/>
        <w:sz w:val="16"/>
      </w:rPr>
      <w:tab/>
    </w:r>
    <w:r w:rsidRPr="00A67DAF">
      <w:rPr>
        <w:rFonts w:ascii="Arial" w:hAnsi="Arial" w:cs="Arial"/>
        <w:sz w:val="16"/>
      </w:rPr>
      <w:tab/>
    </w:r>
    <w:r w:rsidRPr="00A67DAF">
      <w:rPr>
        <w:rFonts w:ascii="Arial" w:hAnsi="Arial" w:cs="Arial"/>
        <w:sz w:val="16"/>
      </w:rPr>
      <w:tab/>
    </w:r>
    <w:r w:rsidRPr="00A67DAF">
      <w:rPr>
        <w:rFonts w:ascii="Arial" w:hAnsi="Arial" w:cs="Arial"/>
        <w:sz w:val="16"/>
      </w:rPr>
      <w:tab/>
    </w:r>
    <w:r w:rsidRPr="00A67DAF">
      <w:rPr>
        <w:rFonts w:ascii="Arial" w:hAnsi="Arial" w:cs="Arial"/>
        <w:sz w:val="16"/>
      </w:rPr>
      <w:tab/>
    </w:r>
    <w:r w:rsidRPr="00A67DAF">
      <w:rPr>
        <w:rFonts w:ascii="Arial" w:hAnsi="Arial" w:cs="Arial"/>
        <w:sz w:val="16"/>
      </w:rPr>
      <w:tab/>
    </w:r>
    <w:r w:rsidRPr="00A67DAF">
      <w:rPr>
        <w:rFonts w:ascii="Arial" w:hAnsi="Arial" w:cs="Arial"/>
        <w:sz w:val="16"/>
      </w:rPr>
      <w:tab/>
    </w:r>
    <w:r>
      <w:rPr>
        <w:rFonts w:ascii="Arial" w:hAnsi="Arial"/>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199" w:rsidRDefault="00A23199">
      <w:r>
        <w:separator/>
      </w:r>
    </w:p>
  </w:footnote>
  <w:footnote w:type="continuationSeparator" w:id="0">
    <w:p w:rsidR="00A23199" w:rsidRDefault="00A23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199" w:rsidRDefault="005B76B7">
    <w:pPr>
      <w:ind w:left="-1260" w:right="-1260"/>
      <w:rPr>
        <w:rFonts w:ascii="Arial" w:hAnsi="Arial"/>
        <w:sz w:val="18"/>
      </w:rPr>
    </w:pPr>
    <w:r>
      <w:rPr>
        <w:rFonts w:ascii="Arial" w:hAnsi="Arial"/>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2" type="#_x0000_t75" alt="Childrens_MN_2015_logo_RGB_of_PMS280-PMS2925_800x257" style="position:absolute;left:0;text-align:left;margin-left:390.75pt;margin-top:17.25pt;width:126pt;height:40.5pt;z-index:251659776;visibility:visible;mso-wrap-style:square;mso-wrap-distance-left:9pt;mso-wrap-distance-top:0;mso-wrap-distance-right:9pt;mso-wrap-distance-bottom:0;mso-position-horizontal:absolute;mso-position-horizontal-relative:text;mso-position-vertical:absolute;mso-position-vertical-relative:page" o:allowincell="f">
          <v:imagedata r:id="rId1" o:title="Childrens_MN_2015_logo_RGB_of_PMS280-PMS2925_800x257"/>
          <w10:wrap anchory="page"/>
        </v:shape>
      </w:pict>
    </w:r>
    <w:r w:rsidR="00A23199">
      <w:rPr>
        <w:rFonts w:ascii="Arial" w:hAnsi="Arial"/>
        <w:sz w:val="18"/>
      </w:rPr>
      <w:t>MC 4.4 Pinworm Prep</w:t>
    </w:r>
  </w:p>
  <w:p w:rsidR="00A23199" w:rsidRDefault="00A23199">
    <w:pPr>
      <w:ind w:left="-1260" w:right="-1260"/>
      <w:rPr>
        <w:rFonts w:ascii="Arial" w:hAnsi="Arial"/>
        <w:sz w:val="18"/>
      </w:rPr>
    </w:pPr>
    <w:r>
      <w:rPr>
        <w:rFonts w:ascii="Arial" w:hAnsi="Arial"/>
        <w:sz w:val="18"/>
      </w:rPr>
      <w:t>Version 3</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 xml:space="preserve">           </w:t>
    </w:r>
  </w:p>
  <w:p w:rsidR="00A23199" w:rsidRDefault="006927C4" w:rsidP="00A67DAF">
    <w:pPr>
      <w:ind w:left="-1260" w:right="-1260"/>
      <w:rPr>
        <w:rFonts w:ascii="Arial" w:hAnsi="Arial"/>
        <w:sz w:val="18"/>
      </w:rPr>
    </w:pPr>
    <w:r>
      <w:rPr>
        <w:rFonts w:ascii="Arial" w:hAnsi="Arial"/>
        <w:sz w:val="18"/>
      </w:rPr>
      <w:t>Effective Date: 8/5/2019</w:t>
    </w:r>
  </w:p>
  <w:p w:rsidR="00A23199" w:rsidRPr="00A67DAF" w:rsidRDefault="00A23199" w:rsidP="00A67DAF">
    <w:pPr>
      <w:ind w:left="-1260" w:right="-1260"/>
      <w:rPr>
        <w:rFonts w:ascii="Arial" w:hAnsi="Arial"/>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1E57016"/>
    <w:multiLevelType w:val="hybridMultilevel"/>
    <w:tmpl w:val="946EE08C"/>
    <w:lvl w:ilvl="0" w:tplc="11D430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D075DD"/>
    <w:multiLevelType w:val="hybridMultilevel"/>
    <w:tmpl w:val="06E6E2B4"/>
    <w:lvl w:ilvl="0" w:tplc="A67670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704117"/>
    <w:multiLevelType w:val="hybridMultilevel"/>
    <w:tmpl w:val="BFE694EA"/>
    <w:lvl w:ilvl="0" w:tplc="5F92BE9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6609B9"/>
    <w:multiLevelType w:val="hybridMultilevel"/>
    <w:tmpl w:val="7CF0A568"/>
    <w:lvl w:ilvl="0" w:tplc="BCDCDDD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9B0BA6"/>
    <w:multiLevelType w:val="hybridMultilevel"/>
    <w:tmpl w:val="1C401048"/>
    <w:lvl w:ilvl="0" w:tplc="CBA8AA5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A05933"/>
    <w:multiLevelType w:val="hybridMultilevel"/>
    <w:tmpl w:val="A042B410"/>
    <w:lvl w:ilvl="0" w:tplc="3442544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D6528C"/>
    <w:multiLevelType w:val="hybridMultilevel"/>
    <w:tmpl w:val="263297A2"/>
    <w:lvl w:ilvl="0" w:tplc="11D430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7823A6F"/>
    <w:multiLevelType w:val="hybridMultilevel"/>
    <w:tmpl w:val="6214365A"/>
    <w:lvl w:ilvl="0" w:tplc="A9BAF0B2">
      <w:numFmt w:val="decimal"/>
      <w:lvlText w:val="%1"/>
      <w:lvlJc w:val="left"/>
      <w:pPr>
        <w:ind w:left="1695" w:hanging="13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75614D"/>
    <w:multiLevelType w:val="singleLevel"/>
    <w:tmpl w:val="142C4F66"/>
    <w:lvl w:ilvl="0">
      <w:start w:val="1"/>
      <w:numFmt w:val="decimal"/>
      <w:lvlText w:val="%1."/>
      <w:legacy w:legacy="1" w:legacySpace="0" w:legacyIndent="360"/>
      <w:lvlJc w:val="left"/>
      <w:pPr>
        <w:ind w:left="360" w:hanging="360"/>
      </w:pPr>
      <w:rPr>
        <w:rFonts w:ascii="Arial" w:hAnsi="Arial" w:hint="default"/>
      </w:rPr>
    </w:lvl>
  </w:abstractNum>
  <w:abstractNum w:abstractNumId="11" w15:restartNumberingAfterBreak="0">
    <w:nsid w:val="3FD63D4E"/>
    <w:multiLevelType w:val="singleLevel"/>
    <w:tmpl w:val="3188838C"/>
    <w:lvl w:ilvl="0">
      <w:start w:val="1"/>
      <w:numFmt w:val="lowerLetter"/>
      <w:lvlText w:val="%1."/>
      <w:legacy w:legacy="1" w:legacySpace="0" w:legacyIndent="360"/>
      <w:lvlJc w:val="left"/>
      <w:pPr>
        <w:ind w:left="1080" w:hanging="360"/>
      </w:pPr>
    </w:lvl>
  </w:abstractNum>
  <w:abstractNum w:abstractNumId="12" w15:restartNumberingAfterBreak="0">
    <w:nsid w:val="44D557AA"/>
    <w:multiLevelType w:val="singleLevel"/>
    <w:tmpl w:val="2172645A"/>
    <w:lvl w:ilvl="0">
      <w:start w:val="1"/>
      <w:numFmt w:val="decimal"/>
      <w:lvlText w:val="%1."/>
      <w:lvlJc w:val="left"/>
      <w:pPr>
        <w:tabs>
          <w:tab w:val="num" w:pos="360"/>
        </w:tabs>
        <w:ind w:left="360" w:hanging="360"/>
      </w:pPr>
      <w:rPr>
        <w:rFonts w:hint="default"/>
      </w:rPr>
    </w:lvl>
  </w:abstractNum>
  <w:abstractNum w:abstractNumId="13" w15:restartNumberingAfterBreak="0">
    <w:nsid w:val="540B6039"/>
    <w:multiLevelType w:val="singleLevel"/>
    <w:tmpl w:val="06B48AE4"/>
    <w:lvl w:ilvl="0">
      <w:start w:val="1"/>
      <w:numFmt w:val="decimal"/>
      <w:lvlText w:val="%1."/>
      <w:lvlJc w:val="left"/>
      <w:pPr>
        <w:tabs>
          <w:tab w:val="num" w:pos="360"/>
        </w:tabs>
        <w:ind w:left="360" w:hanging="360"/>
      </w:pPr>
      <w:rPr>
        <w:rFonts w:hint="default"/>
      </w:rPr>
    </w:lvl>
  </w:abstractNum>
  <w:abstractNum w:abstractNumId="14" w15:restartNumberingAfterBreak="0">
    <w:nsid w:val="55DD55DB"/>
    <w:multiLevelType w:val="singleLevel"/>
    <w:tmpl w:val="E05A65BE"/>
    <w:lvl w:ilvl="0">
      <w:start w:val="1"/>
      <w:numFmt w:val="upperLetter"/>
      <w:lvlText w:val="%1."/>
      <w:legacy w:legacy="1" w:legacySpace="0" w:legacyIndent="360"/>
      <w:lvlJc w:val="left"/>
      <w:pPr>
        <w:ind w:left="360" w:hanging="360"/>
      </w:pPr>
    </w:lvl>
  </w:abstractNum>
  <w:abstractNum w:abstractNumId="15" w15:restartNumberingAfterBreak="0">
    <w:nsid w:val="60474380"/>
    <w:multiLevelType w:val="hybridMultilevel"/>
    <w:tmpl w:val="B27A8DDC"/>
    <w:lvl w:ilvl="0" w:tplc="8CD8DFD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4F36A7"/>
    <w:multiLevelType w:val="singleLevel"/>
    <w:tmpl w:val="3188838C"/>
    <w:lvl w:ilvl="0">
      <w:start w:val="1"/>
      <w:numFmt w:val="lowerLetter"/>
      <w:lvlText w:val="%1."/>
      <w:legacy w:legacy="1" w:legacySpace="0" w:legacyIndent="360"/>
      <w:lvlJc w:val="left"/>
      <w:pPr>
        <w:ind w:left="1080" w:hanging="360"/>
      </w:pPr>
    </w:lvl>
  </w:abstractNum>
  <w:abstractNum w:abstractNumId="17" w15:restartNumberingAfterBreak="0">
    <w:nsid w:val="641D7DB4"/>
    <w:multiLevelType w:val="singleLevel"/>
    <w:tmpl w:val="1876E3A0"/>
    <w:lvl w:ilvl="0">
      <w:start w:val="1"/>
      <w:numFmt w:val="decimal"/>
      <w:lvlText w:val="%1."/>
      <w:legacy w:legacy="1" w:legacySpace="120" w:legacyIndent="360"/>
      <w:lvlJc w:val="left"/>
      <w:pPr>
        <w:ind w:left="720" w:hanging="360"/>
      </w:pPr>
    </w:lvl>
  </w:abstractNum>
  <w:abstractNum w:abstractNumId="18" w15:restartNumberingAfterBreak="0">
    <w:nsid w:val="673943CE"/>
    <w:multiLevelType w:val="hybridMultilevel"/>
    <w:tmpl w:val="D384E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860E89"/>
    <w:multiLevelType w:val="hybridMultilevel"/>
    <w:tmpl w:val="C5D650E8"/>
    <w:lvl w:ilvl="0" w:tplc="BFE081C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1B4D58"/>
    <w:multiLevelType w:val="hybridMultilevel"/>
    <w:tmpl w:val="F8043C2A"/>
    <w:lvl w:ilvl="0" w:tplc="88523EBE">
      <w:start w:val="1"/>
      <w:numFmt w:val="upperLetter"/>
      <w:lvlText w:val="%1."/>
      <w:lvlJc w:val="left"/>
      <w:pPr>
        <w:tabs>
          <w:tab w:val="num" w:pos="360"/>
        </w:tabs>
        <w:ind w:left="360" w:hanging="360"/>
      </w:pPr>
      <w:rPr>
        <w:rFonts w:ascii="Arial" w:hAnsi="Arial" w:hint="default"/>
        <w:b w:val="0"/>
        <w:i w:val="0"/>
        <w:sz w:val="20"/>
      </w:rPr>
    </w:lvl>
    <w:lvl w:ilvl="1" w:tplc="876489EE">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lvl w:ilvl="0">
        <w:start w:val="1"/>
        <w:numFmt w:val="bullet"/>
        <w:lvlText w:val=""/>
        <w:legacy w:legacy="1" w:legacySpace="0" w:legacyIndent="360"/>
        <w:lvlJc w:val="left"/>
        <w:pPr>
          <w:ind w:left="2520" w:hanging="360"/>
        </w:pPr>
        <w:rPr>
          <w:rFonts w:ascii="Symbol" w:hAnsi="Symbol" w:hint="default"/>
        </w:rPr>
      </w:lvl>
    </w:lvlOverride>
  </w:num>
  <w:num w:numId="3">
    <w:abstractNumId w:val="20"/>
  </w:num>
  <w:num w:numId="4">
    <w:abstractNumId w:val="12"/>
  </w:num>
  <w:num w:numId="5">
    <w:abstractNumId w:val="14"/>
  </w:num>
  <w:num w:numId="6">
    <w:abstractNumId w:val="17"/>
  </w:num>
  <w:num w:numId="7">
    <w:abstractNumId w:val="11"/>
  </w:num>
  <w:num w:numId="8">
    <w:abstractNumId w:val="16"/>
  </w:num>
  <w:num w:numId="9">
    <w:abstractNumId w:val="2"/>
  </w:num>
  <w:num w:numId="10">
    <w:abstractNumId w:val="19"/>
  </w:num>
  <w:num w:numId="11">
    <w:abstractNumId w:val="4"/>
  </w:num>
  <w:num w:numId="12">
    <w:abstractNumId w:val="8"/>
  </w:num>
  <w:num w:numId="13">
    <w:abstractNumId w:val="15"/>
  </w:num>
  <w:num w:numId="14">
    <w:abstractNumId w:val="6"/>
  </w:num>
  <w:num w:numId="15">
    <w:abstractNumId w:val="13"/>
  </w:num>
  <w:num w:numId="16">
    <w:abstractNumId w:val="5"/>
  </w:num>
  <w:num w:numId="17">
    <w:abstractNumId w:val="3"/>
  </w:num>
  <w:num w:numId="18">
    <w:abstractNumId w:val="10"/>
  </w:num>
  <w:num w:numId="19">
    <w:abstractNumId w:val="7"/>
  </w:num>
  <w:num w:numId="20">
    <w:abstractNumId w:val="9"/>
  </w:num>
  <w:num w:numId="21">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673B"/>
    <w:rsid w:val="000117BA"/>
    <w:rsid w:val="00013AFF"/>
    <w:rsid w:val="000B3AEC"/>
    <w:rsid w:val="002A64E6"/>
    <w:rsid w:val="004A0367"/>
    <w:rsid w:val="0054069E"/>
    <w:rsid w:val="00546FD8"/>
    <w:rsid w:val="00563E6D"/>
    <w:rsid w:val="005A6F94"/>
    <w:rsid w:val="005B76B7"/>
    <w:rsid w:val="00613BAB"/>
    <w:rsid w:val="006927C4"/>
    <w:rsid w:val="00822BED"/>
    <w:rsid w:val="00983BBB"/>
    <w:rsid w:val="00A23199"/>
    <w:rsid w:val="00A67DAF"/>
    <w:rsid w:val="00AE1CD3"/>
    <w:rsid w:val="00B4673B"/>
    <w:rsid w:val="00D64A71"/>
    <w:rsid w:val="00EB3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EBC3276B-F7A9-4822-AC19-25CBD99AC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F50"/>
    <w:pPr>
      <w:jc w:val="both"/>
    </w:pPr>
    <w:rPr>
      <w:sz w:val="22"/>
      <w:szCs w:val="24"/>
    </w:rPr>
  </w:style>
  <w:style w:type="paragraph" w:styleId="Heading1">
    <w:name w:val="heading 1"/>
    <w:basedOn w:val="Normal"/>
    <w:next w:val="Normal"/>
    <w:qFormat/>
    <w:rsid w:val="00EB3F50"/>
    <w:pPr>
      <w:keepNext/>
      <w:numPr>
        <w:numId w:val="1"/>
      </w:numPr>
      <w:outlineLvl w:val="0"/>
    </w:pPr>
    <w:rPr>
      <w:rFonts w:cs="Arial"/>
      <w:b/>
      <w:bCs/>
      <w:kern w:val="32"/>
      <w:sz w:val="26"/>
      <w:szCs w:val="32"/>
    </w:rPr>
  </w:style>
  <w:style w:type="paragraph" w:styleId="Heading2">
    <w:name w:val="heading 2"/>
    <w:basedOn w:val="Normal"/>
    <w:next w:val="Normal"/>
    <w:qFormat/>
    <w:rsid w:val="00EB3F50"/>
    <w:pPr>
      <w:keepNext/>
      <w:numPr>
        <w:ilvl w:val="1"/>
        <w:numId w:val="1"/>
      </w:numPr>
      <w:outlineLvl w:val="1"/>
    </w:pPr>
    <w:rPr>
      <w:rFonts w:cs="Arial"/>
      <w:b/>
      <w:bCs/>
      <w:iCs/>
      <w:sz w:val="24"/>
      <w:szCs w:val="28"/>
    </w:rPr>
  </w:style>
  <w:style w:type="paragraph" w:styleId="Heading3">
    <w:name w:val="heading 3"/>
    <w:basedOn w:val="Normal"/>
    <w:next w:val="Normal"/>
    <w:qFormat/>
    <w:rsid w:val="00EB3F50"/>
    <w:pPr>
      <w:keepNext/>
      <w:numPr>
        <w:ilvl w:val="2"/>
        <w:numId w:val="1"/>
      </w:numPr>
      <w:outlineLvl w:val="2"/>
    </w:pPr>
    <w:rPr>
      <w:rFonts w:cs="Arial"/>
      <w:b/>
      <w:bCs/>
      <w:szCs w:val="26"/>
    </w:rPr>
  </w:style>
  <w:style w:type="paragraph" w:styleId="Heading4">
    <w:name w:val="heading 4"/>
    <w:aliases w:val="Map Title"/>
    <w:basedOn w:val="Normal"/>
    <w:next w:val="Normal"/>
    <w:qFormat/>
    <w:rsid w:val="00EB3F50"/>
    <w:pPr>
      <w:keepNext/>
      <w:numPr>
        <w:ilvl w:val="3"/>
        <w:numId w:val="1"/>
      </w:numPr>
      <w:outlineLvl w:val="3"/>
    </w:pPr>
    <w:rPr>
      <w:bCs/>
      <w:szCs w:val="28"/>
    </w:rPr>
  </w:style>
  <w:style w:type="paragraph" w:styleId="Heading5">
    <w:name w:val="heading 5"/>
    <w:aliases w:val="Block Label"/>
    <w:basedOn w:val="Normal"/>
    <w:next w:val="Normal"/>
    <w:qFormat/>
    <w:rsid w:val="00EB3F50"/>
    <w:pPr>
      <w:keepNext/>
      <w:numPr>
        <w:ilvl w:val="4"/>
        <w:numId w:val="1"/>
      </w:numPr>
      <w:spacing w:before="20"/>
      <w:outlineLvl w:val="4"/>
    </w:pPr>
  </w:style>
  <w:style w:type="paragraph" w:styleId="Heading6">
    <w:name w:val="heading 6"/>
    <w:basedOn w:val="Normal"/>
    <w:next w:val="Normal"/>
    <w:qFormat/>
    <w:rsid w:val="00EB3F50"/>
    <w:pPr>
      <w:keepNext/>
      <w:numPr>
        <w:ilvl w:val="5"/>
        <w:numId w:val="1"/>
      </w:numPr>
      <w:outlineLvl w:val="5"/>
    </w:pPr>
    <w:rPr>
      <w:b/>
      <w:bCs/>
      <w:sz w:val="18"/>
    </w:rPr>
  </w:style>
  <w:style w:type="paragraph" w:styleId="Heading7">
    <w:name w:val="heading 7"/>
    <w:basedOn w:val="Normal"/>
    <w:next w:val="Normal"/>
    <w:qFormat/>
    <w:rsid w:val="00EB3F50"/>
    <w:pPr>
      <w:keepNext/>
      <w:numPr>
        <w:ilvl w:val="6"/>
        <w:numId w:val="1"/>
      </w:numPr>
      <w:outlineLvl w:val="6"/>
    </w:pPr>
    <w:rPr>
      <w:sz w:val="28"/>
    </w:rPr>
  </w:style>
  <w:style w:type="paragraph" w:styleId="Heading8">
    <w:name w:val="heading 8"/>
    <w:basedOn w:val="Normal"/>
    <w:next w:val="Normal"/>
    <w:qFormat/>
    <w:rsid w:val="00EB3F50"/>
    <w:pPr>
      <w:keepNext/>
      <w:numPr>
        <w:ilvl w:val="7"/>
        <w:numId w:val="1"/>
      </w:numPr>
      <w:jc w:val="center"/>
      <w:outlineLvl w:val="7"/>
    </w:pPr>
    <w:rPr>
      <w:b/>
      <w:bCs/>
    </w:rPr>
  </w:style>
  <w:style w:type="paragraph" w:styleId="Heading9">
    <w:name w:val="heading 9"/>
    <w:basedOn w:val="Normal"/>
    <w:next w:val="Normal"/>
    <w:qFormat/>
    <w:rsid w:val="00EB3F50"/>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B3F50"/>
    <w:rPr>
      <w:bCs/>
      <w:iCs/>
      <w:color w:val="000000"/>
    </w:rPr>
  </w:style>
  <w:style w:type="paragraph" w:styleId="Header">
    <w:name w:val="header"/>
    <w:basedOn w:val="Normal"/>
    <w:semiHidden/>
    <w:rsid w:val="00EB3F50"/>
    <w:pPr>
      <w:tabs>
        <w:tab w:val="center" w:pos="4320"/>
        <w:tab w:val="right" w:pos="8640"/>
      </w:tabs>
    </w:pPr>
  </w:style>
  <w:style w:type="paragraph" w:styleId="List">
    <w:name w:val="List"/>
    <w:basedOn w:val="Normal"/>
    <w:semiHidden/>
    <w:rsid w:val="00EB3F50"/>
    <w:pPr>
      <w:ind w:left="360" w:hanging="360"/>
    </w:pPr>
  </w:style>
  <w:style w:type="paragraph" w:styleId="Title">
    <w:name w:val="Title"/>
    <w:basedOn w:val="Normal"/>
    <w:qFormat/>
    <w:rsid w:val="00EB3F50"/>
    <w:pPr>
      <w:spacing w:before="240" w:after="60"/>
      <w:jc w:val="center"/>
    </w:pPr>
    <w:rPr>
      <w:rFonts w:cs="Arial"/>
      <w:b/>
      <w:bCs/>
      <w:kern w:val="28"/>
      <w:sz w:val="28"/>
      <w:szCs w:val="32"/>
    </w:rPr>
  </w:style>
  <w:style w:type="paragraph" w:styleId="BodyText2">
    <w:name w:val="Body Text 2"/>
    <w:basedOn w:val="Normal"/>
    <w:semiHidden/>
    <w:rsid w:val="00EB3F50"/>
    <w:pPr>
      <w:jc w:val="left"/>
    </w:pPr>
    <w:rPr>
      <w:b/>
      <w:bCs/>
      <w:color w:val="0000FF"/>
    </w:rPr>
  </w:style>
  <w:style w:type="paragraph" w:styleId="Footer">
    <w:name w:val="footer"/>
    <w:basedOn w:val="Normal"/>
    <w:link w:val="FooterChar"/>
    <w:uiPriority w:val="99"/>
    <w:rsid w:val="00EB3F50"/>
    <w:pPr>
      <w:tabs>
        <w:tab w:val="center" w:pos="4320"/>
        <w:tab w:val="right" w:pos="8640"/>
      </w:tabs>
    </w:pPr>
  </w:style>
  <w:style w:type="character" w:styleId="FootnoteReference">
    <w:name w:val="footnote reference"/>
    <w:basedOn w:val="DefaultParagraphFont"/>
    <w:semiHidden/>
    <w:rsid w:val="00EB3F50"/>
    <w:rPr>
      <w:rFonts w:ascii="Times New Roman" w:hAnsi="Times New Roman"/>
      <w:sz w:val="18"/>
      <w:vertAlign w:val="superscript"/>
    </w:rPr>
  </w:style>
  <w:style w:type="paragraph" w:customStyle="1" w:styleId="Heading">
    <w:name w:val="Heading"/>
    <w:basedOn w:val="Heading1"/>
    <w:next w:val="Normal"/>
    <w:rsid w:val="00EB3F50"/>
    <w:pPr>
      <w:numPr>
        <w:numId w:val="0"/>
      </w:numPr>
    </w:pPr>
  </w:style>
  <w:style w:type="paragraph" w:customStyle="1" w:styleId="TableText">
    <w:name w:val="Table Text"/>
    <w:basedOn w:val="Normal"/>
    <w:rsid w:val="00EB3F50"/>
    <w:pPr>
      <w:autoSpaceDE w:val="0"/>
      <w:autoSpaceDN w:val="0"/>
      <w:jc w:val="left"/>
    </w:pPr>
    <w:rPr>
      <w:sz w:val="20"/>
    </w:rPr>
  </w:style>
  <w:style w:type="paragraph" w:customStyle="1" w:styleId="TableHeaderText">
    <w:name w:val="Table Header Text"/>
    <w:basedOn w:val="TableText"/>
    <w:rsid w:val="00EB3F50"/>
    <w:pPr>
      <w:jc w:val="center"/>
    </w:pPr>
    <w:rPr>
      <w:b/>
      <w:bCs/>
    </w:rPr>
  </w:style>
  <w:style w:type="paragraph" w:styleId="BodyText3">
    <w:name w:val="Body Text 3"/>
    <w:basedOn w:val="Normal"/>
    <w:semiHidden/>
    <w:rsid w:val="00EB3F50"/>
    <w:rPr>
      <w:b/>
      <w:color w:val="0000FF"/>
    </w:rPr>
  </w:style>
  <w:style w:type="paragraph" w:styleId="BodyTextIndent">
    <w:name w:val="Body Text Indent"/>
    <w:basedOn w:val="Normal"/>
    <w:semiHidden/>
    <w:rsid w:val="00EB3F50"/>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EB3F50"/>
    <w:rPr>
      <w:rFonts w:ascii="Arial" w:hAnsi="Arial" w:cs="Arial"/>
      <w:sz w:val="24"/>
    </w:rPr>
  </w:style>
  <w:style w:type="paragraph" w:customStyle="1" w:styleId="Custom2">
    <w:name w:val="Custom 2"/>
    <w:basedOn w:val="Normal"/>
    <w:rsid w:val="00EB3F50"/>
    <w:pPr>
      <w:jc w:val="left"/>
    </w:pPr>
    <w:rPr>
      <w:rFonts w:ascii="Arial" w:hAnsi="Arial" w:cs="Arial"/>
      <w:b/>
      <w:bCs/>
      <w:color w:val="0000FF"/>
      <w:sz w:val="20"/>
    </w:rPr>
  </w:style>
  <w:style w:type="paragraph" w:customStyle="1" w:styleId="Custom3">
    <w:name w:val="Custom 3"/>
    <w:basedOn w:val="Normal"/>
    <w:rsid w:val="00EB3F50"/>
    <w:rPr>
      <w:rFonts w:ascii="Arial" w:hAnsi="Arial"/>
      <w:b/>
      <w:color w:val="0000FF"/>
      <w:sz w:val="36"/>
    </w:rPr>
  </w:style>
  <w:style w:type="paragraph" w:styleId="BodyTextIndent2">
    <w:name w:val="Body Text Indent 2"/>
    <w:basedOn w:val="Normal"/>
    <w:semiHidden/>
    <w:rsid w:val="00EB3F50"/>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EB3F50"/>
    <w:rPr>
      <w:color w:val="0000FF"/>
      <w:u w:val="single"/>
    </w:rPr>
  </w:style>
  <w:style w:type="character" w:styleId="FollowedHyperlink">
    <w:name w:val="FollowedHyperlink"/>
    <w:basedOn w:val="DefaultParagraphFont"/>
    <w:semiHidden/>
    <w:rsid w:val="00EB3F50"/>
    <w:rPr>
      <w:color w:val="800080"/>
      <w:u w:val="single"/>
    </w:rPr>
  </w:style>
  <w:style w:type="character" w:customStyle="1" w:styleId="FooterChar">
    <w:name w:val="Footer Char"/>
    <w:basedOn w:val="DefaultParagraphFont"/>
    <w:link w:val="Footer"/>
    <w:uiPriority w:val="99"/>
    <w:rsid w:val="00A67DAF"/>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Lab%20Procedures\Microbiology\1NEW%20Micro%20Procedure%20Manual.%20(same%20as%20in%20Starnet)\MCVI%203%20Safety\MCVI%203.1%20Biohazard%20Containment.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ldrensmn.org/Manuals/Lab/MicroBioViral/033254.as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file:///G:\Lab%20Procedures\Microbiology\1NEW%20Micro%20Procedure%20Manual.%20(same%20as%20in%20Starnet)\MCVI%203%20Safety\MCVI%203.4%20Biohazardous%20Spills.docx" TargetMode="External"/><Relationship Id="rId4" Type="http://schemas.openxmlformats.org/officeDocument/2006/relationships/webSettings" Target="webSettings.xml"/><Relationship Id="rId9" Type="http://schemas.openxmlformats.org/officeDocument/2006/relationships/hyperlink" Target="file:///G:\Lab%20Procedures\Microbiology\1NEW%20Micro%20Procedure%20Manual.%20(same%20as%20in%20Starnet)\MCVI%203%20Safety\MCVI%203.2%20Safety%20in%20the%20Microbiology%20Lab.doc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1026</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6867</CharactersWithSpaces>
  <SharedDoc>false</SharedDoc>
  <HLinks>
    <vt:vector size="6" baseType="variant">
      <vt:variant>
        <vt:i4>2162730</vt:i4>
      </vt:variant>
      <vt:variant>
        <vt:i4>0</vt:i4>
      </vt:variant>
      <vt:variant>
        <vt:i4>0</vt:i4>
      </vt:variant>
      <vt:variant>
        <vt:i4>5</vt:i4>
      </vt:variant>
      <vt:variant>
        <vt:lpwstr>http://www.childrensmn.org/Manuals/Lab/MicroBioViral/033254.asp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5</cp:revision>
  <cp:lastPrinted>2014-06-19T19:28:00Z</cp:lastPrinted>
  <dcterms:created xsi:type="dcterms:W3CDTF">2017-05-26T18:07:00Z</dcterms:created>
  <dcterms:modified xsi:type="dcterms:W3CDTF">2019-07-11T15:56:00Z</dcterms:modified>
</cp:coreProperties>
</file>