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700"/>
        <w:gridCol w:w="1620"/>
        <w:gridCol w:w="3600"/>
      </w:tblGrid>
      <w:tr w:rsidR="001174C5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7FC4" w:rsidRDefault="00237FC4" w:rsidP="00291656">
            <w:pPr>
              <w:pStyle w:val="BodyText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bookmarkStart w:id="0" w:name="_GoBack"/>
            <w:bookmarkEnd w:id="0"/>
            <w:r w:rsidRPr="00237FC4">
              <w:rPr>
                <w:rFonts w:ascii="Arial" w:hAnsi="Arial" w:cs="Arial"/>
                <w:b/>
                <w:color w:val="0000FF"/>
                <w:sz w:val="28"/>
                <w:szCs w:val="28"/>
              </w:rPr>
              <w:t>Liquid Nitrogen</w:t>
            </w:r>
            <w:r w:rsidR="00FF6DA9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and </w:t>
            </w:r>
            <w:r w:rsidR="0038630B">
              <w:rPr>
                <w:rFonts w:ascii="Arial" w:hAnsi="Arial" w:cs="Arial"/>
                <w:b/>
                <w:color w:val="0000FF"/>
                <w:sz w:val="28"/>
                <w:szCs w:val="28"/>
              </w:rPr>
              <w:t>Dry Ice</w:t>
            </w:r>
            <w:r w:rsidR="005149B5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</w:t>
            </w:r>
          </w:p>
          <w:p w:rsidR="00291656" w:rsidRDefault="00291656" w:rsidP="00291656">
            <w:pPr>
              <w:pStyle w:val="BodyText"/>
              <w:rPr>
                <w:rFonts w:ascii="Arial" w:hAnsi="Arial" w:cs="Arial"/>
              </w:rPr>
            </w:pPr>
          </w:p>
        </w:tc>
      </w:tr>
      <w:tr w:rsidR="001174C5" w:rsidTr="00F43127">
        <w:trPr>
          <w:cantSplit/>
          <w:trHeight w:val="62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1174C5" w:rsidRDefault="001174C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Policy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4C5" w:rsidRDefault="001174C5">
            <w:pPr>
              <w:jc w:val="left"/>
              <w:rPr>
                <w:rFonts w:ascii="Arial" w:hAnsi="Arial" w:cs="Arial"/>
                <w:sz w:val="20"/>
              </w:rPr>
            </w:pPr>
          </w:p>
          <w:p w:rsidR="001174C5" w:rsidRDefault="001174C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policy provides </w:t>
            </w:r>
            <w:r w:rsidR="000A5029">
              <w:rPr>
                <w:rFonts w:ascii="Arial" w:hAnsi="Arial" w:cs="Arial"/>
                <w:sz w:val="20"/>
              </w:rPr>
              <w:t xml:space="preserve">information </w:t>
            </w:r>
            <w:r>
              <w:rPr>
                <w:rFonts w:ascii="Arial" w:hAnsi="Arial" w:cs="Arial"/>
                <w:sz w:val="20"/>
              </w:rPr>
              <w:t xml:space="preserve">for </w:t>
            </w:r>
            <w:r w:rsidR="000A5029">
              <w:rPr>
                <w:rFonts w:ascii="Arial" w:hAnsi="Arial" w:cs="Arial"/>
                <w:sz w:val="20"/>
              </w:rPr>
              <w:t>the s</w:t>
            </w:r>
            <w:r w:rsidR="00F33993">
              <w:rPr>
                <w:rFonts w:ascii="Arial" w:hAnsi="Arial" w:cs="Arial"/>
                <w:sz w:val="20"/>
              </w:rPr>
              <w:t>afe handling of Liquid N</w:t>
            </w:r>
            <w:r w:rsidR="006F5586">
              <w:rPr>
                <w:rFonts w:ascii="Arial" w:hAnsi="Arial" w:cs="Arial"/>
                <w:sz w:val="20"/>
              </w:rPr>
              <w:t>itrogen &amp; Dry Ice.</w:t>
            </w:r>
          </w:p>
          <w:p w:rsidR="001174C5" w:rsidRDefault="001174C5">
            <w:pPr>
              <w:jc w:val="left"/>
              <w:rPr>
                <w:rFonts w:ascii="Arial" w:hAnsi="Arial" w:cs="Arial"/>
                <w:iCs/>
                <w:color w:val="0000FF"/>
                <w:sz w:val="20"/>
              </w:rPr>
            </w:pPr>
          </w:p>
        </w:tc>
      </w:tr>
      <w:tr w:rsidR="001174C5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BD6523" w:rsidRDefault="00BD6523" w:rsidP="000A5029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1174C5" w:rsidRDefault="00BD6523" w:rsidP="000A5029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Hazards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4C5" w:rsidRPr="000A5029" w:rsidRDefault="001174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55C0" w:rsidRPr="00EC55C0" w:rsidRDefault="00EC55C0" w:rsidP="00EC55C0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Liquid Nitrogen</w:t>
            </w:r>
          </w:p>
          <w:p w:rsidR="00BD6523" w:rsidRPr="000A5029" w:rsidRDefault="005A4CAC" w:rsidP="00EC55C0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Liquid n</w:t>
            </w:r>
            <w:r w:rsidR="00BF18BD" w:rsidRPr="000A5029">
              <w:rPr>
                <w:rFonts w:ascii="Arial" w:hAnsi="Arial"/>
                <w:sz w:val="20"/>
                <w:szCs w:val="20"/>
              </w:rPr>
              <w:t>itrogen (LN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 w:rsidR="00291656">
              <w:rPr>
                <w:rFonts w:ascii="Arial" w:hAnsi="Arial"/>
                <w:sz w:val="20"/>
                <w:szCs w:val="20"/>
              </w:rPr>
              <w:t>) is used</w:t>
            </w:r>
            <w:r w:rsidR="00F622F9" w:rsidRPr="000A5029">
              <w:rPr>
                <w:rFonts w:ascii="Arial" w:hAnsi="Arial"/>
                <w:sz w:val="20"/>
                <w:szCs w:val="20"/>
              </w:rPr>
              <w:t xml:space="preserve"> to snap freeze tissue for </w:t>
            </w:r>
            <w:r w:rsidR="00F33993">
              <w:rPr>
                <w:rFonts w:ascii="Arial" w:hAnsi="Arial"/>
                <w:sz w:val="20"/>
                <w:szCs w:val="20"/>
              </w:rPr>
              <w:t>preservation and possible further</w:t>
            </w:r>
            <w:r w:rsidR="00F622F9" w:rsidRPr="000A5029">
              <w:rPr>
                <w:rFonts w:ascii="Arial" w:hAnsi="Arial"/>
                <w:sz w:val="20"/>
                <w:szCs w:val="20"/>
              </w:rPr>
              <w:t xml:space="preserve"> </w:t>
            </w:r>
            <w:r w:rsidR="00F33993">
              <w:rPr>
                <w:rFonts w:ascii="Arial" w:hAnsi="Arial"/>
                <w:sz w:val="20"/>
                <w:szCs w:val="20"/>
              </w:rPr>
              <w:t>studies</w:t>
            </w:r>
            <w:r w:rsidR="00F622F9" w:rsidRPr="000A5029">
              <w:rPr>
                <w:rFonts w:ascii="Arial" w:hAnsi="Arial"/>
                <w:sz w:val="20"/>
                <w:szCs w:val="20"/>
              </w:rPr>
              <w:t>.</w:t>
            </w:r>
          </w:p>
          <w:p w:rsidR="001174C5" w:rsidRDefault="000D060D" w:rsidP="00EC55C0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0D060D">
              <w:rPr>
                <w:rFonts w:ascii="Arial" w:hAnsi="Arial"/>
                <w:sz w:val="20"/>
                <w:szCs w:val="20"/>
              </w:rPr>
              <w:t>Hazards associated with handling LN</w:t>
            </w:r>
            <w:r w:rsidR="005A4CAC">
              <w:rPr>
                <w:rFonts w:ascii="Arial" w:hAnsi="Arial"/>
                <w:sz w:val="20"/>
                <w:szCs w:val="20"/>
              </w:rPr>
              <w:t>2</w:t>
            </w:r>
            <w:r w:rsidRPr="000D060D">
              <w:rPr>
                <w:rFonts w:ascii="Arial" w:hAnsi="Arial"/>
                <w:sz w:val="20"/>
                <w:szCs w:val="20"/>
              </w:rPr>
              <w:t xml:space="preserve"> include cold contact burns and freezing, asphyxiation, explosion, and material embrittlement.</w:t>
            </w:r>
          </w:p>
          <w:p w:rsidR="005A4CAC" w:rsidRDefault="005A4CAC" w:rsidP="00BF18BD">
            <w:pPr>
              <w:rPr>
                <w:rFonts w:ascii="Arial" w:hAnsi="Arial"/>
                <w:sz w:val="20"/>
                <w:szCs w:val="20"/>
              </w:rPr>
            </w:pPr>
          </w:p>
          <w:p w:rsidR="00EC55C0" w:rsidRPr="00EC55C0" w:rsidRDefault="00EC55C0" w:rsidP="00BD46B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Dry Ice</w:t>
            </w:r>
          </w:p>
          <w:p w:rsidR="00172F82" w:rsidRPr="00EC55C0" w:rsidRDefault="00172F82" w:rsidP="00EC55C0">
            <w:pPr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C55C0">
              <w:rPr>
                <w:rFonts w:ascii="Arial" w:hAnsi="Arial" w:cs="Arial"/>
                <w:sz w:val="20"/>
                <w:szCs w:val="20"/>
              </w:rPr>
              <w:t>Dry ice is the solid form of carbon dioxide. It is used primarily as a cooling agent.</w:t>
            </w:r>
          </w:p>
          <w:p w:rsidR="005A4CAC" w:rsidRPr="00EC55C0" w:rsidRDefault="00BD46BE" w:rsidP="00EC55C0">
            <w:pPr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C55C0">
              <w:rPr>
                <w:rFonts w:ascii="Arial" w:hAnsi="Arial" w:cs="Arial"/>
                <w:sz w:val="20"/>
                <w:szCs w:val="20"/>
              </w:rPr>
              <w:t>P</w:t>
            </w:r>
            <w:r w:rsidR="00172F82" w:rsidRPr="00EC55C0">
              <w:rPr>
                <w:rFonts w:ascii="Arial" w:hAnsi="Arial" w:cs="Arial"/>
                <w:sz w:val="20"/>
                <w:szCs w:val="20"/>
              </w:rPr>
              <w:t xml:space="preserve">rolonged contact with the skin will freeze cells and cause </w:t>
            </w:r>
            <w:r w:rsidRPr="00EC55C0">
              <w:rPr>
                <w:rFonts w:ascii="Arial" w:hAnsi="Arial" w:cs="Arial"/>
                <w:sz w:val="20"/>
                <w:szCs w:val="20"/>
              </w:rPr>
              <w:t>severe skin damage through frostbite.</w:t>
            </w:r>
          </w:p>
          <w:p w:rsidR="000D060D" w:rsidRPr="00EC55C0" w:rsidRDefault="00172F82" w:rsidP="00EC55C0">
            <w:pPr>
              <w:numPr>
                <w:ilvl w:val="1"/>
                <w:numId w:val="16"/>
              </w:numPr>
              <w:rPr>
                <w:rStyle w:val="e24kjd"/>
                <w:rFonts w:ascii="Arial" w:hAnsi="Arial" w:cs="Arial"/>
                <w:color w:val="222222"/>
                <w:sz w:val="20"/>
                <w:szCs w:val="20"/>
                <w:lang w:val="en"/>
              </w:rPr>
            </w:pPr>
            <w:r w:rsidRPr="00EC55C0">
              <w:rPr>
                <w:rFonts w:ascii="Arial" w:hAnsi="Arial" w:cs="Arial"/>
                <w:sz w:val="20"/>
                <w:szCs w:val="20"/>
              </w:rPr>
              <w:t>If</w:t>
            </w:r>
            <w:r w:rsidRPr="00EC55C0">
              <w:rPr>
                <w:rStyle w:val="e24kjd"/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 </w:t>
            </w:r>
            <w:r w:rsidRPr="00EC55C0">
              <w:rPr>
                <w:rStyle w:val="e24kjd"/>
                <w:rFonts w:ascii="Arial" w:hAnsi="Arial" w:cs="Arial"/>
                <w:bCs/>
                <w:color w:val="222222"/>
                <w:sz w:val="20"/>
                <w:szCs w:val="20"/>
                <w:lang w:val="en"/>
              </w:rPr>
              <w:t>dry ice</w:t>
            </w:r>
            <w:r w:rsidRPr="00EC55C0">
              <w:rPr>
                <w:rStyle w:val="e24kjd"/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 is stored in an area without proper ventilation, it may cause people to </w:t>
            </w:r>
            <w:r w:rsidRPr="00EC55C0">
              <w:rPr>
                <w:rStyle w:val="e24kjd"/>
                <w:rFonts w:ascii="Arial" w:hAnsi="Arial" w:cs="Arial"/>
                <w:bCs/>
                <w:color w:val="222222"/>
                <w:sz w:val="20"/>
                <w:szCs w:val="20"/>
                <w:lang w:val="en"/>
              </w:rPr>
              <w:t>inhale</w:t>
            </w:r>
            <w:r w:rsidRPr="00EC55C0">
              <w:rPr>
                <w:rStyle w:val="e24kjd"/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 large amounts of the gas CO2, which displaces </w:t>
            </w:r>
            <w:r w:rsidR="00BD46BE" w:rsidRPr="00EC55C0">
              <w:rPr>
                <w:rStyle w:val="e24kjd"/>
                <w:rFonts w:ascii="Arial" w:hAnsi="Arial" w:cs="Arial"/>
                <w:color w:val="222222"/>
                <w:sz w:val="20"/>
                <w:szCs w:val="20"/>
                <w:lang w:val="en"/>
              </w:rPr>
              <w:t>oxygen in the body</w:t>
            </w:r>
            <w:r w:rsidRPr="00EC55C0">
              <w:rPr>
                <w:rStyle w:val="e24kjd"/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. This, in turn, can lead to </w:t>
            </w:r>
            <w:r w:rsidRPr="00EC55C0">
              <w:rPr>
                <w:rStyle w:val="e24kjd"/>
                <w:rFonts w:ascii="Arial" w:hAnsi="Arial" w:cs="Arial"/>
                <w:bCs/>
                <w:color w:val="222222"/>
                <w:sz w:val="20"/>
                <w:szCs w:val="20"/>
                <w:lang w:val="en"/>
              </w:rPr>
              <w:t>harmful</w:t>
            </w:r>
            <w:r w:rsidRPr="00EC55C0">
              <w:rPr>
                <w:rStyle w:val="e24kjd"/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 effects, including headache, confusion, disorientation and death.</w:t>
            </w:r>
          </w:p>
          <w:p w:rsidR="00BD46BE" w:rsidRPr="000D060D" w:rsidRDefault="00BD46BE" w:rsidP="00BF18BD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4C1E87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D6523" w:rsidRDefault="00BD6523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4C1E87" w:rsidRDefault="00BD6523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Safe Work Practices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523" w:rsidRDefault="00BD6523" w:rsidP="00BD6523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:rsidR="00BD46BE" w:rsidRDefault="00BD46BE" w:rsidP="004C1E87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Liquid Nitrogen</w:t>
            </w:r>
          </w:p>
          <w:p w:rsidR="004C1E87" w:rsidRDefault="000D060D" w:rsidP="00BD46BE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Required </w:t>
            </w:r>
            <w:r w:rsidR="004C1E87" w:rsidRPr="000A5029">
              <w:rPr>
                <w:rFonts w:ascii="Arial" w:hAnsi="Arial"/>
                <w:sz w:val="20"/>
                <w:szCs w:val="20"/>
              </w:rPr>
              <w:t>PPE</w:t>
            </w:r>
            <w:r>
              <w:rPr>
                <w:rFonts w:ascii="Arial" w:hAnsi="Arial"/>
                <w:sz w:val="20"/>
                <w:szCs w:val="20"/>
              </w:rPr>
              <w:t xml:space="preserve"> when entering or decanting an open container of LN</w:t>
            </w:r>
            <w:r w:rsidR="005A4CAC">
              <w:rPr>
                <w:rFonts w:ascii="Arial" w:hAnsi="Arial"/>
                <w:sz w:val="20"/>
                <w:szCs w:val="20"/>
              </w:rPr>
              <w:t>2</w:t>
            </w:r>
            <w:r w:rsidR="008A6E27">
              <w:rPr>
                <w:rFonts w:ascii="Arial" w:hAnsi="Arial"/>
                <w:sz w:val="20"/>
                <w:szCs w:val="20"/>
              </w:rPr>
              <w:t>:</w:t>
            </w:r>
          </w:p>
          <w:p w:rsidR="0080338D" w:rsidRPr="0080338D" w:rsidRDefault="0080338D" w:rsidP="00BD46BE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0A5029">
              <w:rPr>
                <w:rFonts w:ascii="Arial" w:hAnsi="Arial"/>
                <w:sz w:val="20"/>
                <w:szCs w:val="20"/>
              </w:rPr>
              <w:t>Lab coat</w:t>
            </w:r>
          </w:p>
          <w:p w:rsidR="004C1E87" w:rsidRDefault="004C1E87" w:rsidP="00BD46BE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0A5029">
              <w:rPr>
                <w:rFonts w:ascii="Arial" w:hAnsi="Arial"/>
                <w:sz w:val="20"/>
                <w:szCs w:val="20"/>
              </w:rPr>
              <w:t>Thermal protective gloves</w:t>
            </w:r>
          </w:p>
          <w:p w:rsidR="000D060D" w:rsidRPr="000A5029" w:rsidRDefault="000D060D" w:rsidP="00BD46BE">
            <w:pPr>
              <w:numPr>
                <w:ilvl w:val="3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LN</w:t>
            </w:r>
            <w:r w:rsidR="005A4CAC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 xml:space="preserve"> is dangerously cold and skin contact with either liquid LN</w:t>
            </w:r>
            <w:r w:rsidR="005A4CAC">
              <w:rPr>
                <w:rFonts w:ascii="Arial" w:hAnsi="Arial"/>
                <w:sz w:val="20"/>
                <w:szCs w:val="20"/>
              </w:rPr>
              <w:t>2</w:t>
            </w:r>
            <w:r w:rsidR="00343A2B">
              <w:rPr>
                <w:rFonts w:ascii="Arial" w:hAnsi="Arial"/>
                <w:sz w:val="20"/>
                <w:szCs w:val="20"/>
              </w:rPr>
              <w:t xml:space="preserve"> or LN2 </w:t>
            </w:r>
            <w:r>
              <w:rPr>
                <w:rFonts w:ascii="Arial" w:hAnsi="Arial"/>
                <w:sz w:val="20"/>
                <w:szCs w:val="20"/>
              </w:rPr>
              <w:t>vapors can immediately cause frostbite.</w:t>
            </w:r>
          </w:p>
          <w:p w:rsidR="004C1E87" w:rsidRDefault="004C1E87" w:rsidP="00BD46BE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0A5029">
              <w:rPr>
                <w:rFonts w:ascii="Arial" w:hAnsi="Arial"/>
                <w:sz w:val="20"/>
                <w:szCs w:val="20"/>
              </w:rPr>
              <w:t>Full face shield</w:t>
            </w:r>
          </w:p>
          <w:p w:rsidR="000D060D" w:rsidRDefault="000D060D" w:rsidP="00BD46BE">
            <w:pPr>
              <w:numPr>
                <w:ilvl w:val="3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Eyes are extremely sensitive to </w:t>
            </w:r>
            <w:r w:rsidR="00BD46BE">
              <w:rPr>
                <w:rFonts w:ascii="Arial" w:hAnsi="Arial"/>
                <w:sz w:val="20"/>
                <w:szCs w:val="20"/>
              </w:rPr>
              <w:t>freezing</w:t>
            </w:r>
            <w:r>
              <w:rPr>
                <w:rFonts w:ascii="Arial" w:hAnsi="Arial"/>
                <w:sz w:val="20"/>
                <w:szCs w:val="20"/>
              </w:rPr>
              <w:t xml:space="preserve"> and LN</w:t>
            </w:r>
            <w:r w:rsidR="00343A2B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 xml:space="preserve"> or LN</w:t>
            </w:r>
            <w:r w:rsidR="00343A2B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 xml:space="preserve"> vapors can cause eye damage.</w:t>
            </w:r>
          </w:p>
          <w:p w:rsidR="0080338D" w:rsidRPr="008A6E27" w:rsidRDefault="0080338D" w:rsidP="00BD46BE">
            <w:pPr>
              <w:numPr>
                <w:ilvl w:val="3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LN</w:t>
            </w:r>
            <w:r w:rsidR="00343A2B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 xml:space="preserve"> is at a high risk for splattering when objects at much higher temperatures are placed into LN</w:t>
            </w:r>
            <w:r w:rsidR="00343A2B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0D060D" w:rsidRDefault="000D060D" w:rsidP="00BD46BE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LN</w:t>
            </w:r>
            <w:r w:rsidR="00343A2B">
              <w:rPr>
                <w:rFonts w:ascii="Arial" w:hAnsi="Arial"/>
                <w:sz w:val="20"/>
                <w:szCs w:val="20"/>
              </w:rPr>
              <w:t>2</w:t>
            </w:r>
            <w:r w:rsidRPr="000A5029">
              <w:rPr>
                <w:rFonts w:ascii="Arial" w:hAnsi="Arial"/>
                <w:sz w:val="20"/>
                <w:szCs w:val="20"/>
              </w:rPr>
              <w:t xml:space="preserve"> should be stored and used in a well-ventilated area.</w:t>
            </w:r>
          </w:p>
          <w:p w:rsidR="007C79C5" w:rsidRDefault="007C79C5" w:rsidP="007C79C5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 not store or use LN2 in confined areas or rooms without ventilation.</w:t>
            </w:r>
          </w:p>
          <w:p w:rsidR="00D35B0C" w:rsidRDefault="00D35B0C" w:rsidP="00D35B0C">
            <w:pPr>
              <w:ind w:left="18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leak in such an area could cause an oxygen-deficient atmosphere.</w:t>
            </w:r>
          </w:p>
          <w:p w:rsidR="008A6E27" w:rsidRDefault="008A6E27" w:rsidP="00BD46BE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Nitrogen is nontoxic and inert, but can act as an </w:t>
            </w:r>
            <w:r w:rsidR="000E7CAF">
              <w:rPr>
                <w:rFonts w:ascii="Arial" w:hAnsi="Arial"/>
                <w:sz w:val="20"/>
                <w:szCs w:val="20"/>
              </w:rPr>
              <w:t>asphyxiant</w:t>
            </w:r>
            <w:r>
              <w:rPr>
                <w:rFonts w:ascii="Arial" w:hAnsi="Arial"/>
                <w:sz w:val="20"/>
                <w:szCs w:val="20"/>
              </w:rPr>
              <w:t xml:space="preserve"> by displacing oxygen in the air</w:t>
            </w:r>
            <w:r w:rsidR="00BD6523">
              <w:rPr>
                <w:rFonts w:ascii="Arial" w:hAnsi="Arial"/>
                <w:sz w:val="20"/>
                <w:szCs w:val="20"/>
              </w:rPr>
              <w:t>.</w:t>
            </w:r>
          </w:p>
          <w:p w:rsidR="008A6E27" w:rsidRDefault="008A6E27" w:rsidP="00BD46BE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Inhalation of excessive nitrogen can cause dizziness, </w:t>
            </w:r>
            <w:r w:rsidR="007C79C5">
              <w:rPr>
                <w:rFonts w:ascii="Arial" w:hAnsi="Arial"/>
                <w:sz w:val="20"/>
                <w:szCs w:val="20"/>
              </w:rPr>
              <w:t xml:space="preserve">headache, confusion, blue lips or skin, labored breathing, </w:t>
            </w:r>
            <w:r>
              <w:rPr>
                <w:rFonts w:ascii="Arial" w:hAnsi="Arial"/>
                <w:sz w:val="20"/>
                <w:szCs w:val="20"/>
              </w:rPr>
              <w:t>nausea, vomiting, loss of consciousness, and death</w:t>
            </w:r>
            <w:r w:rsidR="00BD6523">
              <w:rPr>
                <w:rFonts w:ascii="Arial" w:hAnsi="Arial"/>
                <w:sz w:val="20"/>
                <w:szCs w:val="20"/>
              </w:rPr>
              <w:t>.</w:t>
            </w:r>
          </w:p>
          <w:p w:rsidR="007C79C5" w:rsidRDefault="007C79C5" w:rsidP="007C79C5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Oxygen monitors have been mounted near LN2 containers.</w:t>
            </w:r>
          </w:p>
          <w:p w:rsidR="007C79C5" w:rsidRDefault="007C79C5" w:rsidP="007C79C5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 alarm will sound if oxygen levels are not sufficient.</w:t>
            </w:r>
          </w:p>
          <w:p w:rsidR="007C79C5" w:rsidRDefault="007C79C5" w:rsidP="007C79C5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this occurs, immediately evacuate the area</w:t>
            </w:r>
            <w:r w:rsidR="00D6059A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7C79C5" w:rsidRDefault="00D35B0C" w:rsidP="007C79C5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7C79C5">
              <w:rPr>
                <w:rFonts w:ascii="Arial" w:hAnsi="Arial"/>
                <w:sz w:val="20"/>
                <w:szCs w:val="20"/>
              </w:rPr>
              <w:t>ontact Security:</w:t>
            </w:r>
          </w:p>
          <w:p w:rsidR="00D35B0C" w:rsidRPr="00D35B0C" w:rsidRDefault="00D35B0C" w:rsidP="00D35B0C">
            <w:pPr>
              <w:numPr>
                <w:ilvl w:val="3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D35B0C">
              <w:rPr>
                <w:rFonts w:ascii="Arial" w:hAnsi="Arial"/>
                <w:b/>
                <w:sz w:val="20"/>
                <w:szCs w:val="20"/>
              </w:rPr>
              <w:t>Mpls: 5-7777</w:t>
            </w:r>
          </w:p>
          <w:p w:rsidR="007C79C5" w:rsidRDefault="00D35B0C" w:rsidP="00D35B0C">
            <w:pPr>
              <w:numPr>
                <w:ilvl w:val="3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D35B0C">
              <w:rPr>
                <w:rFonts w:ascii="Arial" w:hAnsi="Arial"/>
                <w:b/>
                <w:sz w:val="20"/>
                <w:szCs w:val="20"/>
              </w:rPr>
              <w:t>Stp: 1-8899</w:t>
            </w:r>
          </w:p>
          <w:p w:rsidR="00D6059A" w:rsidRPr="00D35B0C" w:rsidRDefault="00D6059A" w:rsidP="00D6059A">
            <w:pPr>
              <w:numPr>
                <w:ilvl w:val="2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</w:t>
            </w:r>
            <w:r w:rsidR="003F3529">
              <w:rPr>
                <w:rFonts w:ascii="Arial" w:hAnsi="Arial"/>
                <w:sz w:val="20"/>
                <w:szCs w:val="20"/>
              </w:rPr>
              <w:t>act Lab manager/supervisor.</w:t>
            </w:r>
          </w:p>
          <w:p w:rsidR="008A6E27" w:rsidRDefault="00941D73" w:rsidP="00BD46BE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Move </w:t>
            </w:r>
            <w:r w:rsidR="007A2ECA">
              <w:rPr>
                <w:rFonts w:ascii="Arial" w:hAnsi="Arial"/>
                <w:sz w:val="20"/>
                <w:szCs w:val="20"/>
              </w:rPr>
              <w:t>LN2 containers</w:t>
            </w:r>
            <w:r w:rsidR="007856FB">
              <w:rPr>
                <w:rFonts w:ascii="Arial" w:hAnsi="Arial"/>
                <w:sz w:val="20"/>
                <w:szCs w:val="20"/>
              </w:rPr>
              <w:t xml:space="preserve"> carefully and avoid sloshing liquid into warmer regions of the container.</w:t>
            </w:r>
          </w:p>
          <w:p w:rsidR="004C1E87" w:rsidRDefault="007856FB" w:rsidP="00EC55C0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Small changes in temperature can create large pressure increases in the container</w:t>
            </w:r>
            <w:r w:rsidR="00BD6523">
              <w:rPr>
                <w:rFonts w:ascii="Arial" w:hAnsi="Arial"/>
                <w:sz w:val="20"/>
                <w:szCs w:val="20"/>
              </w:rPr>
              <w:t xml:space="preserve"> increasing the risk of an explosion.</w:t>
            </w:r>
          </w:p>
          <w:p w:rsidR="00EC55C0" w:rsidRPr="00EC55C0" w:rsidRDefault="00EC55C0" w:rsidP="00EC55C0">
            <w:pPr>
              <w:ind w:left="1800"/>
              <w:rPr>
                <w:rFonts w:ascii="Arial" w:hAnsi="Arial"/>
                <w:sz w:val="20"/>
                <w:szCs w:val="20"/>
              </w:rPr>
            </w:pPr>
          </w:p>
        </w:tc>
      </w:tr>
      <w:tr w:rsidR="00EC55C0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55C0" w:rsidRDefault="00EC55C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EC55C0" w:rsidRDefault="00EC55C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Safe Work Practices</w:t>
            </w:r>
          </w:p>
          <w:p w:rsidR="00EC55C0" w:rsidRDefault="00EC55C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EC55C0" w:rsidRDefault="00EC55C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55C0" w:rsidRDefault="00EC55C0" w:rsidP="00BD6523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:rsidR="00EC55C0" w:rsidRDefault="00EC55C0" w:rsidP="00EC55C0">
            <w:pPr>
              <w:numPr>
                <w:ilvl w:val="0"/>
                <w:numId w:val="20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Dry Ice</w:t>
            </w:r>
          </w:p>
          <w:p w:rsidR="00EC55C0" w:rsidRDefault="00EC55C0" w:rsidP="00EC55C0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Required </w:t>
            </w:r>
            <w:r w:rsidRPr="000A5029">
              <w:rPr>
                <w:rFonts w:ascii="Arial" w:hAnsi="Arial"/>
                <w:sz w:val="20"/>
                <w:szCs w:val="20"/>
              </w:rPr>
              <w:t>PPE</w:t>
            </w:r>
            <w:r>
              <w:rPr>
                <w:rFonts w:ascii="Arial" w:hAnsi="Arial"/>
                <w:sz w:val="20"/>
                <w:szCs w:val="20"/>
              </w:rPr>
              <w:t xml:space="preserve"> when handling dry ice:</w:t>
            </w:r>
          </w:p>
          <w:p w:rsidR="00EC55C0" w:rsidRPr="0080338D" w:rsidRDefault="00EC55C0" w:rsidP="00EC55C0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0A5029">
              <w:rPr>
                <w:rFonts w:ascii="Arial" w:hAnsi="Arial"/>
                <w:sz w:val="20"/>
                <w:szCs w:val="20"/>
              </w:rPr>
              <w:t>Lab coat</w:t>
            </w:r>
          </w:p>
          <w:p w:rsidR="00EC55C0" w:rsidRDefault="00EC55C0" w:rsidP="00EC55C0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0A5029">
              <w:rPr>
                <w:rFonts w:ascii="Arial" w:hAnsi="Arial"/>
                <w:sz w:val="20"/>
                <w:szCs w:val="20"/>
              </w:rPr>
              <w:t>Thermal protective gloves</w:t>
            </w:r>
          </w:p>
          <w:p w:rsidR="00EC55C0" w:rsidRDefault="00EC55C0" w:rsidP="00EC55C0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Scoop or dry ice tongs</w:t>
            </w:r>
          </w:p>
          <w:p w:rsidR="00EC55C0" w:rsidRDefault="00EC55C0" w:rsidP="00EC55C0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Safety goggles/glasses</w:t>
            </w:r>
          </w:p>
          <w:p w:rsidR="00074237" w:rsidRDefault="00074237" w:rsidP="0007423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Dry ice </w:t>
            </w:r>
            <w:r w:rsidRPr="000A5029">
              <w:rPr>
                <w:rFonts w:ascii="Arial" w:hAnsi="Arial"/>
                <w:sz w:val="20"/>
                <w:szCs w:val="20"/>
              </w:rPr>
              <w:t>should be stored and used in a well-ventilated area.</w:t>
            </w:r>
          </w:p>
          <w:p w:rsidR="00074237" w:rsidRDefault="00D35B0C" w:rsidP="00074237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 not use in confined areas </w:t>
            </w:r>
            <w:r w:rsidR="00074237">
              <w:rPr>
                <w:rFonts w:ascii="Arial" w:hAnsi="Arial"/>
                <w:sz w:val="20"/>
                <w:szCs w:val="20"/>
              </w:rPr>
              <w:t>or rooms without ventilation.</w:t>
            </w:r>
          </w:p>
          <w:p w:rsidR="00074237" w:rsidRDefault="00074237" w:rsidP="00074237">
            <w:pPr>
              <w:ind w:left="18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leak in such an area could cause an oxygen-deficient atmosphere.</w:t>
            </w:r>
          </w:p>
          <w:p w:rsidR="00074237" w:rsidRDefault="00074237" w:rsidP="00074237">
            <w:pPr>
              <w:ind w:left="18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This could cause suffocation if breathed exclusively.</w:t>
            </w:r>
          </w:p>
          <w:p w:rsidR="00074237" w:rsidRDefault="002F292F" w:rsidP="00074237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Store dry ice in an insulated container. </w:t>
            </w:r>
            <w:r w:rsidR="00074237">
              <w:rPr>
                <w:rFonts w:ascii="Arial" w:hAnsi="Arial"/>
                <w:sz w:val="20"/>
                <w:szCs w:val="20"/>
              </w:rPr>
              <w:t>Do not store dry ice in a completely airtight container. The sublimation of dry ice to carbon dioxide gas will cause an airtight container to expand or possibly explode.</w:t>
            </w:r>
          </w:p>
          <w:p w:rsidR="004C41CE" w:rsidRPr="004C41CE" w:rsidRDefault="004C41CE" w:rsidP="004C41CE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Dispose of any extra dry ice from patient samples or reagents by placing into the dry ice storage container located in the Referrals section of the lab.</w:t>
            </w:r>
          </w:p>
          <w:p w:rsidR="00EC55C0" w:rsidRDefault="00074237" w:rsidP="004C41CE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 not leave dry i</w:t>
            </w:r>
            <w:r w:rsidR="004C41CE">
              <w:rPr>
                <w:rFonts w:ascii="Arial" w:hAnsi="Arial"/>
                <w:sz w:val="20"/>
                <w:szCs w:val="20"/>
              </w:rPr>
              <w:t>ce on a countertop or dispose</w:t>
            </w:r>
            <w:r>
              <w:rPr>
                <w:rFonts w:ascii="Arial" w:hAnsi="Arial"/>
                <w:sz w:val="20"/>
                <w:szCs w:val="20"/>
              </w:rPr>
              <w:t xml:space="preserve"> in</w:t>
            </w:r>
            <w:r w:rsidR="004C41CE">
              <w:rPr>
                <w:rFonts w:ascii="Arial" w:hAnsi="Arial"/>
                <w:sz w:val="20"/>
                <w:szCs w:val="20"/>
              </w:rPr>
              <w:t>to</w:t>
            </w:r>
            <w:r>
              <w:rPr>
                <w:rFonts w:ascii="Arial" w:hAnsi="Arial"/>
                <w:sz w:val="20"/>
                <w:szCs w:val="20"/>
              </w:rPr>
              <w:t xml:space="preserve"> a sink as the extreme cold could crack surfaces and damage plumbing.</w:t>
            </w:r>
          </w:p>
          <w:p w:rsidR="004C41CE" w:rsidRPr="004C41CE" w:rsidRDefault="004C41CE" w:rsidP="004C41CE">
            <w:pPr>
              <w:ind w:left="1440"/>
              <w:rPr>
                <w:rFonts w:ascii="Arial" w:hAnsi="Arial"/>
                <w:sz w:val="20"/>
                <w:szCs w:val="20"/>
              </w:rPr>
            </w:pPr>
          </w:p>
        </w:tc>
      </w:tr>
      <w:tr w:rsidR="002871B0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55C0" w:rsidRDefault="00EC55C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2871B0" w:rsidRDefault="002871B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Spill Response</w:t>
            </w:r>
          </w:p>
          <w:p w:rsidR="002871B0" w:rsidRDefault="002871B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55C0" w:rsidRDefault="00EC55C0" w:rsidP="00BD6523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:rsidR="002871B0" w:rsidRDefault="002871B0" w:rsidP="00BD6523">
            <w:pPr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a large spill occurs:</w:t>
            </w:r>
          </w:p>
          <w:p w:rsidR="002871B0" w:rsidRDefault="002871B0" w:rsidP="00D35B0C">
            <w:pPr>
              <w:numPr>
                <w:ilvl w:val="0"/>
                <w:numId w:val="2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Clear all staff from the area</w:t>
            </w:r>
          </w:p>
          <w:p w:rsidR="002871B0" w:rsidRDefault="002871B0" w:rsidP="00D35B0C">
            <w:pPr>
              <w:numPr>
                <w:ilvl w:val="0"/>
                <w:numId w:val="2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Contact Security</w:t>
            </w:r>
          </w:p>
          <w:p w:rsidR="002F292F" w:rsidRPr="00D35B0C" w:rsidRDefault="002F292F" w:rsidP="00D35B0C">
            <w:pPr>
              <w:numPr>
                <w:ilvl w:val="2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D35B0C">
              <w:rPr>
                <w:rFonts w:ascii="Arial" w:hAnsi="Arial"/>
                <w:b/>
                <w:sz w:val="20"/>
                <w:szCs w:val="20"/>
              </w:rPr>
              <w:t xml:space="preserve">Mpls: </w:t>
            </w:r>
            <w:r w:rsidR="002871B0" w:rsidRPr="00D35B0C">
              <w:rPr>
                <w:rFonts w:ascii="Arial" w:hAnsi="Arial"/>
                <w:b/>
                <w:sz w:val="20"/>
                <w:szCs w:val="20"/>
              </w:rPr>
              <w:t xml:space="preserve">5-7777 </w:t>
            </w:r>
          </w:p>
          <w:p w:rsidR="002871B0" w:rsidRPr="00D35B0C" w:rsidRDefault="002F292F" w:rsidP="00D35B0C">
            <w:pPr>
              <w:numPr>
                <w:ilvl w:val="2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D35B0C">
              <w:rPr>
                <w:rFonts w:ascii="Arial" w:hAnsi="Arial"/>
                <w:b/>
                <w:sz w:val="20"/>
                <w:szCs w:val="20"/>
              </w:rPr>
              <w:t>Stp: 1-8899</w:t>
            </w:r>
          </w:p>
          <w:p w:rsidR="00EC55C0" w:rsidRDefault="00EC55C0" w:rsidP="00BD6523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</w:tc>
      </w:tr>
      <w:tr w:rsidR="004C1E87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D6523" w:rsidRDefault="00BD6523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4C1E87" w:rsidRDefault="00BD6523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SDS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523" w:rsidRDefault="00BD6523" w:rsidP="00BD6523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:rsidR="004C1E87" w:rsidRPr="000A5029" w:rsidRDefault="001922AF" w:rsidP="002F292F">
            <w:pPr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Access </w:t>
            </w:r>
            <w:r w:rsidR="004C1E87" w:rsidRPr="000A5029">
              <w:rPr>
                <w:rFonts w:ascii="Arial" w:hAnsi="Arial"/>
                <w:sz w:val="20"/>
                <w:szCs w:val="20"/>
              </w:rPr>
              <w:t>Safety Data S</w:t>
            </w:r>
            <w:r>
              <w:rPr>
                <w:rFonts w:ascii="Arial" w:hAnsi="Arial"/>
                <w:sz w:val="20"/>
                <w:szCs w:val="20"/>
              </w:rPr>
              <w:t>heet</w:t>
            </w:r>
            <w:r w:rsidR="002F292F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 xml:space="preserve"> (SDS) </w:t>
            </w:r>
            <w:r w:rsidR="00817DA2">
              <w:rPr>
                <w:rFonts w:ascii="Arial" w:hAnsi="Arial"/>
                <w:sz w:val="20"/>
                <w:szCs w:val="20"/>
              </w:rPr>
              <w:t xml:space="preserve">on Star Net </w:t>
            </w:r>
            <w:r>
              <w:rPr>
                <w:rFonts w:ascii="Arial" w:hAnsi="Arial"/>
                <w:sz w:val="20"/>
                <w:szCs w:val="20"/>
              </w:rPr>
              <w:t xml:space="preserve">for more information on </w:t>
            </w:r>
            <w:r w:rsidR="00817DA2">
              <w:rPr>
                <w:rFonts w:ascii="Arial" w:hAnsi="Arial"/>
                <w:sz w:val="20"/>
                <w:szCs w:val="20"/>
              </w:rPr>
              <w:t>L</w:t>
            </w:r>
            <w:r w:rsidR="00BD001F">
              <w:rPr>
                <w:rFonts w:ascii="Arial" w:hAnsi="Arial"/>
                <w:sz w:val="20"/>
                <w:szCs w:val="20"/>
              </w:rPr>
              <w:t>iquid Nitrogen</w:t>
            </w:r>
            <w:r w:rsidR="002F292F">
              <w:rPr>
                <w:rFonts w:ascii="Arial" w:hAnsi="Arial"/>
                <w:sz w:val="20"/>
                <w:szCs w:val="20"/>
              </w:rPr>
              <w:t xml:space="preserve"> and Dry Ice</w:t>
            </w:r>
            <w:r w:rsidR="00115BC3">
              <w:rPr>
                <w:rFonts w:ascii="Arial" w:hAnsi="Arial"/>
                <w:sz w:val="20"/>
                <w:szCs w:val="20"/>
              </w:rPr>
              <w:t>.</w:t>
            </w:r>
          </w:p>
          <w:p w:rsidR="004C1E87" w:rsidRPr="000A5029" w:rsidRDefault="004C1E87" w:rsidP="004C1E87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1174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1174C5" w:rsidRDefault="001174C5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Supporting Documents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4C5" w:rsidRDefault="001174C5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4C41CE" w:rsidRPr="004C41CE" w:rsidRDefault="004C41CE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Pr="004C41CE">
                <w:rPr>
                  <w:rStyle w:val="Hyperlink"/>
                  <w:rFonts w:ascii="Arial" w:hAnsi="Arial" w:cs="Arial"/>
                  <w:sz w:val="20"/>
                  <w:szCs w:val="20"/>
                </w:rPr>
                <w:t>SA 10.04 P</w:t>
              </w:r>
              <w:r w:rsidRPr="004C41CE">
                <w:rPr>
                  <w:rStyle w:val="Hyperlink"/>
                  <w:rFonts w:ascii="Arial" w:hAnsi="Arial" w:cs="Arial"/>
                  <w:sz w:val="20"/>
                  <w:szCs w:val="20"/>
                </w:rPr>
                <w:t>e</w:t>
              </w:r>
              <w:r w:rsidRPr="004C41CE">
                <w:rPr>
                  <w:rStyle w:val="Hyperlink"/>
                  <w:rFonts w:ascii="Arial" w:hAnsi="Arial" w:cs="Arial"/>
                  <w:sz w:val="20"/>
                  <w:szCs w:val="20"/>
                </w:rPr>
                <w:t>r</w:t>
              </w:r>
              <w:r w:rsidRPr="004C41CE">
                <w:rPr>
                  <w:rStyle w:val="Hyperlink"/>
                  <w:rFonts w:ascii="Arial" w:hAnsi="Arial" w:cs="Arial"/>
                  <w:sz w:val="20"/>
                  <w:szCs w:val="20"/>
                </w:rPr>
                <w:t>s</w:t>
              </w:r>
              <w:r w:rsidRPr="004C41CE">
                <w:rPr>
                  <w:rStyle w:val="Hyperlink"/>
                  <w:rFonts w:ascii="Arial" w:hAnsi="Arial" w:cs="Arial"/>
                  <w:sz w:val="20"/>
                  <w:szCs w:val="20"/>
                </w:rPr>
                <w:t>onal Protective Practices</w:t>
              </w:r>
            </w:hyperlink>
          </w:p>
          <w:p w:rsidR="001174C5" w:rsidRDefault="00197F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43127" w:rsidRPr="004C41CE">
                <w:rPr>
                  <w:rStyle w:val="Hyperlink"/>
                  <w:rFonts w:ascii="Arial" w:hAnsi="Arial" w:cs="Arial"/>
                  <w:sz w:val="20"/>
                  <w:szCs w:val="20"/>
                </w:rPr>
                <w:t>SO 1.00 Spec</w:t>
              </w:r>
              <w:r w:rsidR="00F43127" w:rsidRPr="004C41CE">
                <w:rPr>
                  <w:rStyle w:val="Hyperlink"/>
                  <w:rFonts w:ascii="Arial" w:hAnsi="Arial" w:cs="Arial"/>
                  <w:sz w:val="20"/>
                  <w:szCs w:val="20"/>
                </w:rPr>
                <w:t>i</w:t>
              </w:r>
              <w:r w:rsidR="00F43127" w:rsidRPr="004C41CE">
                <w:rPr>
                  <w:rStyle w:val="Hyperlink"/>
                  <w:rFonts w:ascii="Arial" w:hAnsi="Arial" w:cs="Arial"/>
                  <w:sz w:val="20"/>
                  <w:szCs w:val="20"/>
                </w:rPr>
                <w:t>al C</w:t>
              </w:r>
              <w:r w:rsidR="00F43127" w:rsidRPr="004C41CE">
                <w:rPr>
                  <w:rStyle w:val="Hyperlink"/>
                  <w:rFonts w:ascii="Arial" w:hAnsi="Arial" w:cs="Arial"/>
                  <w:sz w:val="20"/>
                  <w:szCs w:val="20"/>
                </w:rPr>
                <w:t>o</w:t>
              </w:r>
              <w:r w:rsidR="00F43127" w:rsidRPr="004C41CE">
                <w:rPr>
                  <w:rStyle w:val="Hyperlink"/>
                  <w:rFonts w:ascii="Arial" w:hAnsi="Arial" w:cs="Arial"/>
                  <w:sz w:val="20"/>
                  <w:szCs w:val="20"/>
                </w:rPr>
                <w:t>llections and Send Out Manual</w:t>
              </w:r>
            </w:hyperlink>
          </w:p>
          <w:p w:rsidR="004C41CE" w:rsidRPr="004C41CE" w:rsidRDefault="005149B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5149B5">
                <w:rPr>
                  <w:rStyle w:val="Hyperlink"/>
                  <w:rFonts w:ascii="Arial" w:hAnsi="Arial" w:cs="Arial"/>
                  <w:sz w:val="20"/>
                  <w:szCs w:val="20"/>
                </w:rPr>
                <w:t>SO 5.10 S</w:t>
              </w:r>
              <w:r w:rsidRPr="005149B5">
                <w:rPr>
                  <w:rStyle w:val="Hyperlink"/>
                  <w:rFonts w:ascii="Arial" w:hAnsi="Arial" w:cs="Arial"/>
                  <w:sz w:val="20"/>
                  <w:szCs w:val="20"/>
                </w:rPr>
                <w:t>h</w:t>
              </w:r>
              <w:r w:rsidRPr="005149B5">
                <w:rPr>
                  <w:rStyle w:val="Hyperlink"/>
                  <w:rFonts w:ascii="Arial" w:hAnsi="Arial" w:cs="Arial"/>
                  <w:sz w:val="20"/>
                  <w:szCs w:val="20"/>
                </w:rPr>
                <w:t>ip</w:t>
              </w:r>
              <w:r w:rsidRPr="005149B5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Pr="005149B5">
                <w:rPr>
                  <w:rStyle w:val="Hyperlink"/>
                  <w:rFonts w:ascii="Arial" w:hAnsi="Arial" w:cs="Arial"/>
                  <w:sz w:val="20"/>
                  <w:szCs w:val="20"/>
                </w:rPr>
                <w:t>ing Specimens on Dry Ice</w:t>
              </w:r>
            </w:hyperlink>
          </w:p>
          <w:p w:rsidR="001174C5" w:rsidRDefault="001174C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174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1174C5" w:rsidRDefault="001174C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174C5" w:rsidRDefault="001174C5">
            <w:pPr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References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49B5" w:rsidRDefault="005149B5" w:rsidP="005149B5">
            <w:pPr>
              <w:autoSpaceDE w:val="0"/>
              <w:autoSpaceDN w:val="0"/>
              <w:adjustRightInd w:val="0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22AF" w:rsidRDefault="001922AF" w:rsidP="001922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CLSI. Clinical Laboratory Safety; Approved Guideline – Third Edition. CLSI document</w:t>
            </w:r>
          </w:p>
          <w:p w:rsidR="001922AF" w:rsidRPr="001922AF" w:rsidRDefault="001922AF" w:rsidP="001922AF">
            <w:pPr>
              <w:autoSpaceDE w:val="0"/>
              <w:autoSpaceDN w:val="0"/>
              <w:adjustRightInd w:val="0"/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GP17-A3. Clinical and Laboratory Standards Institute, Wayne, PA; 2012.</w:t>
            </w:r>
          </w:p>
          <w:p w:rsidR="001174C5" w:rsidRDefault="00817DA2" w:rsidP="00F4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Centers for Disease Control and Prevention. Guidelines for Safe Work Practices in Human and Animal Medical Diagnostic Laboratories. </w:t>
            </w:r>
            <w:r w:rsidR="00123333">
              <w:rPr>
                <w:rFonts w:ascii="Arial" w:hAnsi="Arial" w:cs="Arial"/>
                <w:iCs/>
                <w:sz w:val="20"/>
              </w:rPr>
              <w:t>MMWR</w:t>
            </w:r>
            <w:r>
              <w:rPr>
                <w:rFonts w:ascii="Arial" w:hAnsi="Arial" w:cs="Arial"/>
                <w:iCs/>
                <w:sz w:val="20"/>
              </w:rPr>
              <w:t>; 2011.</w:t>
            </w:r>
            <w:r w:rsidR="00123333">
              <w:rPr>
                <w:rFonts w:ascii="Arial" w:hAnsi="Arial" w:cs="Arial"/>
                <w:iCs/>
                <w:sz w:val="20"/>
              </w:rPr>
              <w:t xml:space="preserve"> </w:t>
            </w:r>
          </w:p>
          <w:p w:rsidR="005D57B0" w:rsidRPr="005D57B0" w:rsidRDefault="005D57B0" w:rsidP="005D57B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OSHA. Quick Facts: Laboratory Safety Cryogens and Dry Ice. Occupational Safety and Health Administration Website. </w:t>
            </w:r>
            <w:hyperlink r:id="rId10" w:history="1">
              <w:r w:rsidRPr="00853446">
                <w:rPr>
                  <w:rStyle w:val="Hyperlink"/>
                  <w:rFonts w:ascii="Arial" w:hAnsi="Arial" w:cs="Arial"/>
                  <w:iCs/>
                  <w:sz w:val="20"/>
                </w:rPr>
                <w:t>https://www.osha.gov/P</w:t>
              </w:r>
              <w:r w:rsidRPr="00853446">
                <w:rPr>
                  <w:rStyle w:val="Hyperlink"/>
                  <w:rFonts w:ascii="Arial" w:hAnsi="Arial" w:cs="Arial"/>
                  <w:iCs/>
                  <w:sz w:val="20"/>
                </w:rPr>
                <w:t>u</w:t>
              </w:r>
              <w:r w:rsidRPr="00853446">
                <w:rPr>
                  <w:rStyle w:val="Hyperlink"/>
                  <w:rFonts w:ascii="Arial" w:hAnsi="Arial" w:cs="Arial"/>
                  <w:iCs/>
                  <w:sz w:val="20"/>
                </w:rPr>
                <w:t>blicatio</w:t>
              </w:r>
              <w:r w:rsidRPr="00853446">
                <w:rPr>
                  <w:rStyle w:val="Hyperlink"/>
                  <w:rFonts w:ascii="Arial" w:hAnsi="Arial" w:cs="Arial"/>
                  <w:iCs/>
                  <w:sz w:val="20"/>
                </w:rPr>
                <w:t>n</w:t>
              </w:r>
              <w:r w:rsidRPr="00853446">
                <w:rPr>
                  <w:rStyle w:val="Hyperlink"/>
                  <w:rFonts w:ascii="Arial" w:hAnsi="Arial" w:cs="Arial"/>
                  <w:iCs/>
                  <w:sz w:val="20"/>
                </w:rPr>
                <w:t>s/laboratory/OSHAquickfacts-lab-safety-cryogens-dryice.pdf</w:t>
              </w:r>
            </w:hyperlink>
            <w:r>
              <w:rPr>
                <w:rFonts w:ascii="Arial" w:hAnsi="Arial" w:cs="Arial"/>
                <w:iCs/>
                <w:sz w:val="20"/>
              </w:rPr>
              <w:t>. Reviewed October 2011. Accessed 05/22/2019.</w:t>
            </w:r>
          </w:p>
          <w:p w:rsidR="005149B5" w:rsidRPr="00F43127" w:rsidRDefault="005149B5" w:rsidP="005149B5">
            <w:pPr>
              <w:autoSpaceDE w:val="0"/>
              <w:autoSpaceDN w:val="0"/>
              <w:adjustRightInd w:val="0"/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174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1174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1174C5" w:rsidTr="004C1E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4C1E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Pr="00F43127" w:rsidRDefault="00F43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10/26/04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Initial </w:t>
            </w:r>
          </w:p>
        </w:tc>
      </w:tr>
      <w:tr w:rsidR="004C1E87" w:rsidTr="002871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4C1E87" w:rsidRDefault="004C1E8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7" w:rsidRDefault="004C1E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7" w:rsidRDefault="004C1E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7" w:rsidRDefault="00BF18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06/05/15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BD" w:rsidRDefault="00BF18B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Reformatted to CMS.</w:t>
            </w:r>
          </w:p>
          <w:p w:rsidR="004C1E87" w:rsidRDefault="00BF18B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Renumbered from 4.1.1.</w:t>
            </w:r>
          </w:p>
          <w:p w:rsidR="00BF18BD" w:rsidRDefault="00F4312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hazard information and expanded Safe Work Practices.</w:t>
            </w:r>
          </w:p>
          <w:p w:rsidR="00F43127" w:rsidRDefault="00F4312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Supporting Documents.</w:t>
            </w:r>
          </w:p>
          <w:p w:rsidR="00F43127" w:rsidRDefault="00F4312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References.</w:t>
            </w:r>
          </w:p>
        </w:tc>
      </w:tr>
      <w:tr w:rsidR="002871B0" w:rsidTr="00343A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2871B0" w:rsidRDefault="002871B0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B0" w:rsidRDefault="002871B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B0" w:rsidRDefault="00287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 &amp; 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B0" w:rsidRDefault="00287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01/31/19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B0" w:rsidRDefault="002871B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spill response information.</w:t>
            </w:r>
          </w:p>
          <w:p w:rsidR="002871B0" w:rsidRDefault="002871B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references.</w:t>
            </w:r>
          </w:p>
        </w:tc>
      </w:tr>
      <w:tr w:rsidR="00343A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343A2B" w:rsidRDefault="00343A2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2B" w:rsidRDefault="00343A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2B" w:rsidRDefault="00343A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 &amp; 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2B" w:rsidRDefault="00D35B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07/26/2019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F" w:rsidRDefault="000E7CA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oxygen monitor information.</w:t>
            </w:r>
          </w:p>
          <w:p w:rsidR="00343A2B" w:rsidRDefault="00343A2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dry ice information.</w:t>
            </w:r>
          </w:p>
          <w:p w:rsidR="005149B5" w:rsidRDefault="000E7CA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supporting documents</w:t>
            </w:r>
            <w:r w:rsidR="005149B5">
              <w:rPr>
                <w:rFonts w:ascii="Arial" w:hAnsi="Arial" w:cs="Arial"/>
                <w:iCs/>
                <w:sz w:val="20"/>
              </w:rPr>
              <w:t xml:space="preserve"> SA 10.04 &amp; SO 5.10.</w:t>
            </w:r>
          </w:p>
          <w:p w:rsidR="000E7CAF" w:rsidRDefault="000E7CA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Removed supporting document HI 1.12. </w:t>
            </w:r>
          </w:p>
        </w:tc>
      </w:tr>
    </w:tbl>
    <w:p w:rsidR="001174C5" w:rsidRDefault="001174C5">
      <w:pPr>
        <w:rPr>
          <w:rFonts w:ascii="Arial" w:hAnsi="Arial" w:cs="Arial"/>
        </w:rPr>
      </w:pPr>
    </w:p>
    <w:sectPr w:rsidR="001174C5" w:rsidSect="00BD001F">
      <w:headerReference w:type="default" r:id="rId11"/>
      <w:footerReference w:type="even" r:id="rId12"/>
      <w:footerReference w:type="default" r:id="rId13"/>
      <w:pgSz w:w="12240" w:h="15840"/>
      <w:pgMar w:top="1440" w:right="18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F9" w:rsidRDefault="00010CF9">
      <w:r>
        <w:separator/>
      </w:r>
    </w:p>
  </w:endnote>
  <w:endnote w:type="continuationSeparator" w:id="0">
    <w:p w:rsidR="00010CF9" w:rsidRDefault="0001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1CE" w:rsidRDefault="004C41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1CE" w:rsidRDefault="004C41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1CE" w:rsidRDefault="004C41CE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Hospitals and Clinics of Minnesota Laboratory, Minneapolis/St. Paul, MN</w:t>
    </w:r>
  </w:p>
  <w:p w:rsidR="004C41CE" w:rsidRDefault="004C41CE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2829ED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2829ED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F9" w:rsidRDefault="00010CF9">
      <w:r>
        <w:separator/>
      </w:r>
    </w:p>
  </w:footnote>
  <w:footnote w:type="continuationSeparator" w:id="0">
    <w:p w:rsidR="00010CF9" w:rsidRDefault="00010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1CE" w:rsidRDefault="00FF6DA9">
    <w:pPr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SA 7.02 Liquid Nitrogen and Dry Ice</w:t>
    </w:r>
    <w:r w:rsidR="004C41CE">
      <w:rPr>
        <w:rFonts w:ascii="Arial" w:hAnsi="Arial" w:cs="Arial"/>
        <w:bCs/>
        <w:sz w:val="18"/>
      </w:rPr>
      <w:tab/>
    </w:r>
    <w:r w:rsidR="004C41CE">
      <w:rPr>
        <w:rFonts w:ascii="Arial" w:hAnsi="Arial" w:cs="Arial"/>
        <w:bCs/>
        <w:sz w:val="18"/>
      </w:rPr>
      <w:tab/>
    </w:r>
    <w:r w:rsidR="004C41CE">
      <w:rPr>
        <w:rFonts w:ascii="Arial" w:hAnsi="Arial" w:cs="Arial"/>
        <w:bCs/>
        <w:sz w:val="18"/>
      </w:rPr>
      <w:tab/>
    </w:r>
    <w:r w:rsidR="004C41CE">
      <w:rPr>
        <w:rFonts w:ascii="Arial" w:hAnsi="Arial" w:cs="Arial"/>
        <w:bCs/>
        <w:sz w:val="18"/>
      </w:rPr>
      <w:tab/>
    </w:r>
    <w:r w:rsidR="004C41CE">
      <w:rPr>
        <w:rFonts w:ascii="Arial" w:hAnsi="Arial" w:cs="Arial"/>
        <w:bCs/>
        <w:sz w:val="18"/>
      </w:rPr>
      <w:tab/>
    </w:r>
    <w:r w:rsidR="004C41CE">
      <w:rPr>
        <w:rFonts w:ascii="Arial" w:hAnsi="Arial" w:cs="Arial"/>
        <w:bCs/>
        <w:sz w:val="18"/>
      </w:rPr>
      <w:tab/>
    </w:r>
    <w:r w:rsidR="004C41CE">
      <w:rPr>
        <w:rFonts w:ascii="Arial" w:hAnsi="Arial" w:cs="Arial"/>
        <w:bCs/>
        <w:sz w:val="18"/>
      </w:rPr>
      <w:tab/>
    </w:r>
    <w:r w:rsidR="004C41CE">
      <w:rPr>
        <w:rFonts w:ascii="Arial" w:hAnsi="Arial" w:cs="Arial"/>
        <w:bCs/>
        <w:sz w:val="18"/>
      </w:rPr>
      <w:tab/>
    </w:r>
    <w:r w:rsidR="002829ED" w:rsidRPr="00F306EF">
      <w:rPr>
        <w:noProof/>
      </w:rPr>
      <w:drawing>
        <wp:inline distT="0" distB="0" distL="0" distR="0">
          <wp:extent cx="866775" cy="285750"/>
          <wp:effectExtent l="0" t="0" r="9525" b="0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41CE" w:rsidRDefault="004C41CE">
    <w:pPr>
      <w:pStyle w:val="Header"/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Version 4</w:t>
    </w:r>
  </w:p>
  <w:p w:rsidR="004C41CE" w:rsidRDefault="004C41CE">
    <w:pPr>
      <w:pStyle w:val="Header"/>
      <w:ind w:left="-720"/>
      <w:rPr>
        <w:b/>
        <w:sz w:val="18"/>
        <w:szCs w:val="26"/>
      </w:rPr>
    </w:pPr>
    <w:r>
      <w:rPr>
        <w:rFonts w:ascii="Arial" w:hAnsi="Arial" w:cs="Arial"/>
        <w:bCs/>
        <w:sz w:val="18"/>
      </w:rPr>
      <w:t xml:space="preserve">Effective Date: </w:t>
    </w:r>
    <w:r w:rsidR="007C79C5">
      <w:rPr>
        <w:rFonts w:ascii="Arial" w:hAnsi="Arial" w:cs="Arial"/>
        <w:bCs/>
        <w:sz w:val="18"/>
      </w:rPr>
      <w:t>07/26</w:t>
    </w:r>
    <w:r>
      <w:rPr>
        <w:rFonts w:ascii="Arial" w:hAnsi="Arial" w:cs="Arial"/>
        <w:bCs/>
        <w:sz w:val="18"/>
      </w:rPr>
      <w:t xml:space="preserve">/2019 </w:t>
    </w:r>
    <w:r>
      <w:rPr>
        <w:rFonts w:ascii="Arial" w:hAnsi="Arial" w:cs="Arial"/>
        <w:bCs/>
        <w:sz w:val="18"/>
      </w:rPr>
      <w:tab/>
    </w:r>
  </w:p>
  <w:p w:rsidR="004C41CE" w:rsidRDefault="002829ED">
    <w:pPr>
      <w:pStyle w:val="Header"/>
      <w:jc w:val="center"/>
      <w:rPr>
        <w:b/>
        <w:sz w:val="26"/>
        <w:szCs w:val="26"/>
      </w:rPr>
    </w:pPr>
    <w:r w:rsidRPr="00197FDF">
      <w:rPr>
        <w:b/>
        <w:noProof/>
        <w:sz w:val="20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1120775</wp:posOffset>
              </wp:positionH>
              <wp:positionV relativeFrom="paragraph">
                <wp:posOffset>1555750</wp:posOffset>
              </wp:positionV>
              <wp:extent cx="3418205" cy="2294890"/>
              <wp:effectExtent l="0" t="3175" r="4445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1764889">
                        <a:off x="0" y="0"/>
                        <a:ext cx="3418205" cy="229489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57779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88.25pt;margin-top:122.5pt;width:269.15pt;height:180.7pt;rotation:-1927729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85AD1"/>
    <w:multiLevelType w:val="hybridMultilevel"/>
    <w:tmpl w:val="9E466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162E4"/>
    <w:multiLevelType w:val="hybridMultilevel"/>
    <w:tmpl w:val="33C0D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A3745"/>
    <w:multiLevelType w:val="hybridMultilevel"/>
    <w:tmpl w:val="17DEE7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76F7"/>
    <w:multiLevelType w:val="hybridMultilevel"/>
    <w:tmpl w:val="B0147B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C042E6"/>
    <w:multiLevelType w:val="hybridMultilevel"/>
    <w:tmpl w:val="41FCD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24522"/>
    <w:multiLevelType w:val="hybridMultilevel"/>
    <w:tmpl w:val="C3D670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0039D"/>
    <w:multiLevelType w:val="hybridMultilevel"/>
    <w:tmpl w:val="78A81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C3D4F"/>
    <w:multiLevelType w:val="hybridMultilevel"/>
    <w:tmpl w:val="97CAC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787B9F"/>
    <w:multiLevelType w:val="hybridMultilevel"/>
    <w:tmpl w:val="C472E6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7453C8"/>
    <w:multiLevelType w:val="hybridMultilevel"/>
    <w:tmpl w:val="C3761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E1195"/>
    <w:multiLevelType w:val="hybridMultilevel"/>
    <w:tmpl w:val="C5A00A18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0777C"/>
    <w:multiLevelType w:val="hybridMultilevel"/>
    <w:tmpl w:val="2EF6E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254313"/>
    <w:multiLevelType w:val="hybridMultilevel"/>
    <w:tmpl w:val="DB72372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0">
    <w:abstractNumId w:val="9"/>
  </w:num>
  <w:num w:numId="11">
    <w:abstractNumId w:val="5"/>
  </w:num>
  <w:num w:numId="12">
    <w:abstractNumId w:val="8"/>
  </w:num>
  <w:num w:numId="13">
    <w:abstractNumId w:val="19"/>
  </w:num>
  <w:num w:numId="14">
    <w:abstractNumId w:val="16"/>
  </w:num>
  <w:num w:numId="15">
    <w:abstractNumId w:val="6"/>
  </w:num>
  <w:num w:numId="16">
    <w:abstractNumId w:val="7"/>
  </w:num>
  <w:num w:numId="17">
    <w:abstractNumId w:val="20"/>
  </w:num>
  <w:num w:numId="18">
    <w:abstractNumId w:val="15"/>
  </w:num>
  <w:num w:numId="19">
    <w:abstractNumId w:val="4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A"/>
    <w:rsid w:val="00010CF9"/>
    <w:rsid w:val="00074237"/>
    <w:rsid w:val="000A5029"/>
    <w:rsid w:val="000D060D"/>
    <w:rsid w:val="000E7CAF"/>
    <w:rsid w:val="000F3AE5"/>
    <w:rsid w:val="00102982"/>
    <w:rsid w:val="00115BC3"/>
    <w:rsid w:val="001174C5"/>
    <w:rsid w:val="00123333"/>
    <w:rsid w:val="00172F82"/>
    <w:rsid w:val="001922AF"/>
    <w:rsid w:val="00197FDF"/>
    <w:rsid w:val="001A3A0F"/>
    <w:rsid w:val="00210DA8"/>
    <w:rsid w:val="00237FC4"/>
    <w:rsid w:val="002829ED"/>
    <w:rsid w:val="002856AC"/>
    <w:rsid w:val="002871B0"/>
    <w:rsid w:val="00291656"/>
    <w:rsid w:val="002F292F"/>
    <w:rsid w:val="00315E9A"/>
    <w:rsid w:val="00343A2B"/>
    <w:rsid w:val="003638B9"/>
    <w:rsid w:val="0038630B"/>
    <w:rsid w:val="003A7DF7"/>
    <w:rsid w:val="003F3529"/>
    <w:rsid w:val="004C1E87"/>
    <w:rsid w:val="004C41CE"/>
    <w:rsid w:val="004E627A"/>
    <w:rsid w:val="005149B5"/>
    <w:rsid w:val="0052715B"/>
    <w:rsid w:val="00544FC6"/>
    <w:rsid w:val="00563A09"/>
    <w:rsid w:val="005A4CAC"/>
    <w:rsid w:val="005D57B0"/>
    <w:rsid w:val="00601563"/>
    <w:rsid w:val="0068013C"/>
    <w:rsid w:val="006A4FE2"/>
    <w:rsid w:val="006B4631"/>
    <w:rsid w:val="006F5586"/>
    <w:rsid w:val="00744E3C"/>
    <w:rsid w:val="00760AB9"/>
    <w:rsid w:val="00782E35"/>
    <w:rsid w:val="007856FB"/>
    <w:rsid w:val="007A2ECA"/>
    <w:rsid w:val="007C79C5"/>
    <w:rsid w:val="0080338D"/>
    <w:rsid w:val="00817DA2"/>
    <w:rsid w:val="00842ABF"/>
    <w:rsid w:val="008A3629"/>
    <w:rsid w:val="008A6E27"/>
    <w:rsid w:val="00931B13"/>
    <w:rsid w:val="00941D73"/>
    <w:rsid w:val="00AB1762"/>
    <w:rsid w:val="00B65BD4"/>
    <w:rsid w:val="00BD001F"/>
    <w:rsid w:val="00BD3CDD"/>
    <w:rsid w:val="00BD46BE"/>
    <w:rsid w:val="00BD6523"/>
    <w:rsid w:val="00BF18BD"/>
    <w:rsid w:val="00D35B0C"/>
    <w:rsid w:val="00D6059A"/>
    <w:rsid w:val="00DB494F"/>
    <w:rsid w:val="00E62BFD"/>
    <w:rsid w:val="00EC55C0"/>
    <w:rsid w:val="00F029EC"/>
    <w:rsid w:val="00F33993"/>
    <w:rsid w:val="00F43127"/>
    <w:rsid w:val="00F622F9"/>
    <w:rsid w:val="00F74E0A"/>
    <w:rsid w:val="00F80CD4"/>
    <w:rsid w:val="00F86464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4976C51-7B6E-47AD-B381-E111045A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31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6B4631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6B4631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B4631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6B4631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6B4631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6B4631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6B4631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6B4631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B4631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B4631"/>
    <w:rPr>
      <w:bCs/>
      <w:iCs/>
      <w:color w:val="000000"/>
    </w:rPr>
  </w:style>
  <w:style w:type="paragraph" w:styleId="Header">
    <w:name w:val="header"/>
    <w:basedOn w:val="Normal"/>
    <w:semiHidden/>
    <w:rsid w:val="006B4631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6B4631"/>
    <w:pPr>
      <w:ind w:left="360" w:hanging="360"/>
    </w:pPr>
  </w:style>
  <w:style w:type="paragraph" w:styleId="Title">
    <w:name w:val="Title"/>
    <w:basedOn w:val="Normal"/>
    <w:qFormat/>
    <w:rsid w:val="006B4631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6B4631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6B4631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6B4631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6B4631"/>
    <w:pPr>
      <w:numPr>
        <w:numId w:val="0"/>
      </w:numPr>
    </w:pPr>
  </w:style>
  <w:style w:type="paragraph" w:customStyle="1" w:styleId="TableText">
    <w:name w:val="Table Text"/>
    <w:basedOn w:val="Normal"/>
    <w:rsid w:val="006B4631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6B4631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6B4631"/>
    <w:rPr>
      <w:b/>
      <w:color w:val="0000FF"/>
    </w:rPr>
  </w:style>
  <w:style w:type="paragraph" w:customStyle="1" w:styleId="Sec2Hdr1">
    <w:name w:val="Sec2 Hdr1"/>
    <w:rsid w:val="006B4631"/>
    <w:pPr>
      <w:widowControl w:val="0"/>
      <w:pBdr>
        <w:bottom w:val="single" w:sz="2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768" w:lineRule="atLeast"/>
    </w:pPr>
    <w:rPr>
      <w:rFonts w:ascii="Helvetica-Narrow" w:hAnsi="Helvetica-Narrow"/>
      <w:b/>
      <w:bCs/>
      <w:sz w:val="48"/>
      <w:szCs w:val="48"/>
    </w:rPr>
  </w:style>
  <w:style w:type="character" w:styleId="Hyperlink">
    <w:name w:val="Hyperlink"/>
    <w:semiHidden/>
    <w:rsid w:val="006B4631"/>
    <w:rPr>
      <w:color w:val="0000FF"/>
      <w:u w:val="single"/>
    </w:rPr>
  </w:style>
  <w:style w:type="character" w:styleId="FollowedHyperlink">
    <w:name w:val="FollowedHyperlink"/>
    <w:semiHidden/>
    <w:rsid w:val="006B4631"/>
    <w:rPr>
      <w:color w:val="800080"/>
      <w:u w:val="single"/>
    </w:rPr>
  </w:style>
  <w:style w:type="character" w:styleId="PageNumber">
    <w:name w:val="page number"/>
    <w:basedOn w:val="DefaultParagraphFont"/>
    <w:semiHidden/>
    <w:rsid w:val="006B4631"/>
  </w:style>
  <w:style w:type="paragraph" w:styleId="BalloonText">
    <w:name w:val="Balloon Text"/>
    <w:basedOn w:val="Normal"/>
    <w:link w:val="BalloonTextChar"/>
    <w:uiPriority w:val="99"/>
    <w:semiHidden/>
    <w:unhideWhenUsed/>
    <w:rsid w:val="00F80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0C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3A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24kjd">
    <w:name w:val="e24kjd"/>
    <w:basedOn w:val="DefaultParagraphFont"/>
    <w:rsid w:val="0017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his/soproc/191682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tarnet.childrenshc.org/References/labsop/gen/safety/sa/sa10.04-personal-protective-practices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sha.gov/Publications/laboratory/OSHAquickfacts-lab-safety-cryogens-dryi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net.childrenshc.org/references/labsop/ss/shipcour/so-5.10-shipping-specimens-on-dry-ic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5025</CharactersWithSpaces>
  <SharedDoc>false</SharedDoc>
  <HLinks>
    <vt:vector size="24" baseType="variant">
      <vt:variant>
        <vt:i4>2818145</vt:i4>
      </vt:variant>
      <vt:variant>
        <vt:i4>9</vt:i4>
      </vt:variant>
      <vt:variant>
        <vt:i4>0</vt:i4>
      </vt:variant>
      <vt:variant>
        <vt:i4>5</vt:i4>
      </vt:variant>
      <vt:variant>
        <vt:lpwstr>https://www.osha.gov/Publications/laboratory/OSHAquickfacts-lab-safety-cryogens-dryice.pdf</vt:lpwstr>
      </vt:variant>
      <vt:variant>
        <vt:lpwstr/>
      </vt:variant>
      <vt:variant>
        <vt:i4>3735673</vt:i4>
      </vt:variant>
      <vt:variant>
        <vt:i4>6</vt:i4>
      </vt:variant>
      <vt:variant>
        <vt:i4>0</vt:i4>
      </vt:variant>
      <vt:variant>
        <vt:i4>5</vt:i4>
      </vt:variant>
      <vt:variant>
        <vt:lpwstr>https://starnet.childrenshc.org/references/labsop/ss/shipcour/so-5.10-shipping-specimens-on-dry-ice.pdf</vt:lpwstr>
      </vt:variant>
      <vt:variant>
        <vt:lpwstr/>
      </vt:variant>
      <vt:variant>
        <vt:i4>1703960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http://khan.childrensmn.org/manuals/lab/sop/his/soproc/191682.pdf</vt:lpwstr>
      </vt:variant>
      <vt:variant>
        <vt:lpwstr/>
      </vt:variant>
      <vt:variant>
        <vt:i4>5570632</vt:i4>
      </vt:variant>
      <vt:variant>
        <vt:i4>0</vt:i4>
      </vt:variant>
      <vt:variant>
        <vt:i4>0</vt:i4>
      </vt:variant>
      <vt:variant>
        <vt:i4>5</vt:i4>
      </vt:variant>
      <vt:variant>
        <vt:lpwstr>https://starnet.childrenshc.org/References/labsop/gen/safety/sa/sa10.04-personal-protective-practices.pdf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CE080372</dc:creator>
  <cp:keywords/>
  <cp:lastModifiedBy>Carol Buhl-Schafer</cp:lastModifiedBy>
  <cp:revision>2</cp:revision>
  <cp:lastPrinted>2019-07-19T13:17:00Z</cp:lastPrinted>
  <dcterms:created xsi:type="dcterms:W3CDTF">2019-07-19T18:56:00Z</dcterms:created>
  <dcterms:modified xsi:type="dcterms:W3CDTF">2019-07-19T18:56:00Z</dcterms:modified>
</cp:coreProperties>
</file>