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6660"/>
        <w:gridCol w:w="1620"/>
      </w:tblGrid>
      <w:tr w:rsidR="00D460A6" w14:paraId="628B0D95" w14:textId="77777777">
        <w:trPr>
          <w:cantSplit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B0D93" w14:textId="77777777" w:rsidR="00D460A6" w:rsidRDefault="00D460A6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Order Entry in Sunquest </w:t>
            </w:r>
          </w:p>
          <w:p w14:paraId="628B0D94" w14:textId="77777777" w:rsidR="00D460A6" w:rsidRDefault="00D460A6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D460A6" w14:paraId="628B0D9B" w14:textId="77777777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8B0D96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8B0D97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B0D98" w14:textId="77777777" w:rsidR="00D460A6" w:rsidRDefault="00D460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99" w14:textId="77777777" w:rsidR="00D460A6" w:rsidRDefault="00D460A6">
            <w:pPr>
              <w:pStyle w:val="BodyText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iCs w:val="0"/>
                <w:sz w:val="20"/>
                <w:szCs w:val="20"/>
              </w:rPr>
              <w:t xml:space="preserve">This procedure provides </w:t>
            </w:r>
            <w:r w:rsidR="00763C05">
              <w:rPr>
                <w:rFonts w:ascii="Arial" w:hAnsi="Arial" w:cs="Arial"/>
                <w:iCs w:val="0"/>
                <w:sz w:val="20"/>
                <w:szCs w:val="20"/>
              </w:rPr>
              <w:t>instructions for ORDER ENTRY</w:t>
            </w:r>
            <w:r>
              <w:rPr>
                <w:rFonts w:ascii="Arial" w:hAnsi="Arial" w:cs="Arial"/>
                <w:iCs w:val="0"/>
                <w:sz w:val="20"/>
                <w:szCs w:val="20"/>
              </w:rPr>
              <w:t xml:space="preserve"> IN SUNQUEST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, for those situations in which the lab must place the order in the system.</w:t>
            </w:r>
          </w:p>
          <w:p w14:paraId="628B0D9A" w14:textId="77777777" w:rsidR="00D460A6" w:rsidRDefault="00D460A6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60A6" w14:paraId="628B0DA1" w14:textId="77777777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8B0D9C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8B0D9D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</w:t>
            </w:r>
          </w:p>
          <w:p w14:paraId="628B0D9E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Statements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B0D9F" w14:textId="77777777" w:rsidR="00D460A6" w:rsidRDefault="00D460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A0" w14:textId="77777777" w:rsidR="00D460A6" w:rsidRDefault="00D460A6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applies to all laboratory staff.</w:t>
            </w:r>
          </w:p>
        </w:tc>
      </w:tr>
      <w:tr w:rsidR="00D460A6" w14:paraId="628B0DA8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8B0DA2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8B0DA3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628B0DA4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3"/>
            <w:tcBorders>
              <w:left w:val="nil"/>
              <w:bottom w:val="nil"/>
              <w:right w:val="nil"/>
            </w:tcBorders>
          </w:tcPr>
          <w:p w14:paraId="628B0DA5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  <w:p w14:paraId="628B0DA6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</w:t>
            </w:r>
            <w:r w:rsidR="008B0937">
              <w:rPr>
                <w:rFonts w:ascii="Arial" w:hAnsi="Arial" w:cs="Arial"/>
                <w:sz w:val="20"/>
              </w:rPr>
              <w:t xml:space="preserve"> ENTERING ORDERS IN SUNQUEST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28B0DA7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DA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8B0DA9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0DAA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28B0DAB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8B0DAC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Documents</w:t>
            </w:r>
          </w:p>
        </w:tc>
      </w:tr>
      <w:tr w:rsidR="00D460A6" w14:paraId="628B0DB4" w14:textId="77777777">
        <w:trPr>
          <w:cantSplit/>
          <w:trHeight w:val="323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AE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28B0DAF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</w:tcPr>
          <w:p w14:paraId="628B0DB0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Log into the </w:t>
            </w:r>
            <w:r w:rsidR="00810C9D">
              <w:rPr>
                <w:rFonts w:ascii="Arial" w:hAnsi="Arial" w:cs="Arial"/>
                <w:sz w:val="20"/>
              </w:rPr>
              <w:t>Sunquest</w:t>
            </w:r>
            <w:r>
              <w:rPr>
                <w:rFonts w:ascii="Arial" w:hAnsi="Arial" w:cs="Arial"/>
                <w:sz w:val="20"/>
              </w:rPr>
              <w:t xml:space="preserve"> Gateway. </w:t>
            </w:r>
          </w:p>
          <w:p w14:paraId="628B0DB1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628B0DB2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  <w:p w14:paraId="628B0DB3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DBB" w14:textId="77777777">
        <w:trPr>
          <w:cantSplit/>
          <w:trHeight w:val="300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B5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DB6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28B0DB7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folder Order Entry by double clicking. A new window appears.</w:t>
            </w:r>
          </w:p>
          <w:p w14:paraId="628B0DB8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8B0DB9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  <w:p w14:paraId="628B0DBA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DC1" w14:textId="77777777">
        <w:trPr>
          <w:cantSplit/>
          <w:trHeight w:val="375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BC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DBD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tcBorders>
              <w:bottom w:val="nil"/>
            </w:tcBorders>
          </w:tcPr>
          <w:p w14:paraId="628B0DBE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order lab tests, s</w:t>
            </w:r>
            <w:r>
              <w:rPr>
                <w:rFonts w:ascii="Arial" w:hAnsi="Arial" w:cs="Arial"/>
                <w:sz w:val="20"/>
                <w:szCs w:val="20"/>
              </w:rPr>
              <w:t>elect the Order option. The default order option is Orders. To select another option, click the down arrow.</w:t>
            </w:r>
          </w:p>
          <w:p w14:paraId="628B0DBF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28B0DC0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DCF" w14:textId="77777777">
        <w:trPr>
          <w:cantSplit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C2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0DC3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tcBorders>
              <w:bottom w:val="nil"/>
            </w:tcBorders>
          </w:tcPr>
          <w:p w14:paraId="628B0DC4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Lookup By</w:t>
            </w:r>
            <w:r>
              <w:rPr>
                <w:rFonts w:ascii="Arial" w:hAnsi="Arial" w:cs="Arial"/>
                <w:sz w:val="20"/>
                <w:szCs w:val="20"/>
              </w:rPr>
              <w:t xml:space="preserve"> window, select a patient search option from the drop-down list, and type the search data in the </w:t>
            </w:r>
            <w:r>
              <w:rPr>
                <w:rStyle w:val="fieldnames1"/>
                <w:rFonts w:ascii="Arial" w:hAnsi="Arial" w:cs="Arial"/>
                <w:b w:val="0"/>
                <w:iCs/>
                <w:color w:val="000000"/>
                <w:sz w:val="20"/>
                <w:szCs w:val="20"/>
              </w:rPr>
              <w:t>Value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field. To search, click the </w:t>
            </w:r>
            <w:r>
              <w:rPr>
                <w:rStyle w:val="btntext1"/>
                <w:b w:val="0"/>
                <w:iCs/>
                <w:color w:val="000000"/>
                <w:sz w:val="20"/>
                <w:szCs w:val="20"/>
              </w:rPr>
              <w:t>Search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button.</w:t>
            </w:r>
          </w:p>
          <w:p w14:paraId="628B0DC5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C6" w14:textId="77777777" w:rsidR="00D460A6" w:rsidRDefault="00D460A6">
            <w:pPr>
              <w:pStyle w:val="BodyTextIndent"/>
              <w:numPr>
                <w:ilvl w:val="0"/>
                <w:numId w:val="1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patient is new, the demographics window will appear so that you can register the patient.</w:t>
            </w:r>
          </w:p>
          <w:p w14:paraId="628B0DC7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C8" w14:textId="77777777" w:rsidR="00D460A6" w:rsidRDefault="00D460A6">
            <w:pPr>
              <w:pStyle w:val="BodyTextIndent"/>
              <w:numPr>
                <w:ilvl w:val="0"/>
                <w:numId w:val="1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adding tests to an existing order, select Accession Number.</w:t>
            </w:r>
          </w:p>
          <w:p w14:paraId="628B0DC9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28B0DCA" w14:textId="77777777" w:rsidR="00B80A9A" w:rsidRDefault="00B80A9A">
            <w:pPr>
              <w:jc w:val="left"/>
              <w:rPr>
                <w:rFonts w:ascii="Arial" w:hAnsi="Arial" w:cs="Arial"/>
                <w:sz w:val="20"/>
              </w:rPr>
            </w:pPr>
          </w:p>
          <w:p w14:paraId="628B0DCB" w14:textId="77777777" w:rsidR="00B80A9A" w:rsidRDefault="00B80A9A">
            <w:pPr>
              <w:jc w:val="left"/>
              <w:rPr>
                <w:rFonts w:ascii="Arial" w:hAnsi="Arial" w:cs="Arial"/>
                <w:sz w:val="20"/>
              </w:rPr>
            </w:pPr>
          </w:p>
          <w:p w14:paraId="628B0DCC" w14:textId="77777777" w:rsidR="00B80A9A" w:rsidRDefault="00B80A9A">
            <w:pPr>
              <w:jc w:val="left"/>
              <w:rPr>
                <w:rFonts w:ascii="Arial" w:hAnsi="Arial" w:cs="Arial"/>
                <w:sz w:val="20"/>
              </w:rPr>
            </w:pPr>
          </w:p>
          <w:p w14:paraId="628B0DCD" w14:textId="77777777" w:rsidR="00B80A9A" w:rsidRDefault="00B80A9A">
            <w:pPr>
              <w:jc w:val="left"/>
              <w:rPr>
                <w:rFonts w:ascii="Arial" w:hAnsi="Arial" w:cs="Arial"/>
                <w:sz w:val="20"/>
              </w:rPr>
            </w:pPr>
          </w:p>
          <w:p w14:paraId="628B0DCE" w14:textId="77777777" w:rsidR="00D460A6" w:rsidRDefault="00057796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B80A9A" w:rsidRPr="00883CC3">
                <w:rPr>
                  <w:rStyle w:val="Hyperlink"/>
                  <w:rFonts w:ascii="Arial" w:hAnsi="Arial" w:cs="Arial"/>
                  <w:sz w:val="20"/>
                </w:rPr>
                <w:t>LIS</w:t>
              </w:r>
              <w:r w:rsidR="00D85AD1" w:rsidRPr="00883CC3">
                <w:rPr>
                  <w:rStyle w:val="Hyperlink"/>
                  <w:rFonts w:ascii="Arial" w:hAnsi="Arial" w:cs="Arial"/>
                  <w:sz w:val="20"/>
                </w:rPr>
                <w:t xml:space="preserve"> 1.1 ADT</w:t>
              </w:r>
            </w:hyperlink>
          </w:p>
        </w:tc>
      </w:tr>
      <w:tr w:rsidR="00D460A6" w14:paraId="628B0DD7" w14:textId="77777777">
        <w:trPr>
          <w:cantSplit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D0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DD1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28B0DD2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Patient(s) matching the search criteria display(s) in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window. Single-click the desired patient. Patient events display in Event Selection in reverse chronological order, the most current event displaying first. Click the correct event to highlight it, and then click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Select</w:t>
            </w:r>
            <w:r>
              <w:rPr>
                <w:rFonts w:ascii="Arial" w:hAnsi="Arial" w:cs="Arial"/>
                <w:sz w:val="20"/>
                <w:szCs w:val="20"/>
              </w:rPr>
              <w:t xml:space="preserve"> (bottom of screen).</w:t>
            </w:r>
          </w:p>
          <w:p w14:paraId="628B0DD3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8B0DD4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Verify the patient location. The location of reference lab patients should match the ordering facility</w:t>
            </w:r>
            <w:r w:rsidR="00810C9D">
              <w:rPr>
                <w:rFonts w:ascii="Arial" w:hAnsi="Arial" w:cs="Arial"/>
                <w:bCs/>
                <w:sz w:val="20"/>
                <w:szCs w:val="20"/>
              </w:rPr>
              <w:t xml:space="preserve"> on the requisition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8B0DD5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8B0DD6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DE7" w14:textId="77777777">
        <w:trPr>
          <w:cantSplit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D8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DD9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28B0DDA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General Information</w:t>
            </w:r>
            <w:r>
              <w:rPr>
                <w:rFonts w:ascii="Arial" w:hAnsi="Arial" w:cs="Arial"/>
                <w:sz w:val="20"/>
                <w:szCs w:val="20"/>
              </w:rPr>
              <w:t>, enter:</w:t>
            </w:r>
          </w:p>
          <w:p w14:paraId="628B0DDB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DC" w14:textId="77777777" w:rsidR="00D460A6" w:rsidRDefault="00D460A6">
            <w:pPr>
              <w:pStyle w:val="BodyTextIndent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date</w:t>
            </w:r>
          </w:p>
          <w:p w14:paraId="628B0DDD" w14:textId="77777777" w:rsidR="00D460A6" w:rsidRDefault="00D460A6">
            <w:pPr>
              <w:pStyle w:val="BodyTextIndent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time</w:t>
            </w:r>
          </w:p>
          <w:p w14:paraId="628B0DDE" w14:textId="77777777" w:rsidR="00D460A6" w:rsidRDefault="00D460A6">
            <w:pPr>
              <w:pStyle w:val="BodyTextIndent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Ordering physician (yellow highlighted fields are mandatory)</w:t>
            </w:r>
          </w:p>
          <w:p w14:paraId="628B0DDF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E0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working on a past order, enter:</w:t>
            </w:r>
          </w:p>
          <w:p w14:paraId="628B0DE1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E2" w14:textId="77777777" w:rsidR="00D460A6" w:rsidRDefault="00D460A6">
            <w:pPr>
              <w:pStyle w:val="BodyTextIndent"/>
              <w:numPr>
                <w:ilvl w:val="0"/>
                <w:numId w:val="1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 date &amp; time</w:t>
            </w:r>
          </w:p>
          <w:p w14:paraId="628B0DE3" w14:textId="77777777" w:rsidR="00D460A6" w:rsidRDefault="00D460A6">
            <w:pPr>
              <w:pStyle w:val="BodyTextIndent"/>
              <w:numPr>
                <w:ilvl w:val="0"/>
                <w:numId w:val="1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Phlebotomist code</w:t>
            </w:r>
          </w:p>
          <w:p w14:paraId="628B0DE4" w14:textId="77777777" w:rsidR="00D460A6" w:rsidRDefault="00D460A6">
            <w:pPr>
              <w:pStyle w:val="BodyTextIndent"/>
              <w:numPr>
                <w:ilvl w:val="0"/>
                <w:numId w:val="1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Workload</w:t>
            </w:r>
          </w:p>
          <w:p w14:paraId="628B0DE5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8B0DE6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DED" w14:textId="77777777">
        <w:trPr>
          <w:cantSplit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E8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0DE9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628B0DEA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testing is to be done at no charge, enter NC in the Bill to field </w:t>
            </w:r>
          </w:p>
          <w:p w14:paraId="628B0DEB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28B0DEC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DFD" w14:textId="77777777">
        <w:trPr>
          <w:cantSplit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EE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DEF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60" w:type="dxa"/>
            <w:tcBorders>
              <w:bottom w:val="nil"/>
            </w:tcBorders>
          </w:tcPr>
          <w:p w14:paraId="628B0DF0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ordering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physician:</w:t>
            </w:r>
          </w:p>
          <w:p w14:paraId="628B0DF1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DF2" w14:textId="77777777" w:rsidR="00D460A6" w:rsidRDefault="00D460A6">
            <w:pPr>
              <w:pStyle w:val="BodyTextIndent"/>
              <w:numPr>
                <w:ilvl w:val="0"/>
                <w:numId w:val="10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7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the requisition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and enter the ordering physician.</w:t>
            </w:r>
          </w:p>
          <w:p w14:paraId="628B0DF3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search for a physician in the system, click the ellipsis next to the Order Physician field.</w:t>
            </w:r>
          </w:p>
          <w:p w14:paraId="628B0DF4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the physician’s last name in the physician field.</w:t>
            </w:r>
          </w:p>
          <w:p w14:paraId="628B0DF5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Search Value, click the radio button for Description.</w:t>
            </w:r>
          </w:p>
          <w:p w14:paraId="628B0DF6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Search Type, click the radio button for Both.</w:t>
            </w:r>
          </w:p>
          <w:p w14:paraId="628B0DF7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do not find the physician listed, click the button NEW on the right hand side of the search box.</w:t>
            </w:r>
          </w:p>
          <w:p w14:paraId="628B0DF8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box opens to allow you to enter this provider as an OUTSIDE physician.</w:t>
            </w:r>
          </w:p>
          <w:p w14:paraId="628B0DF9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physician’s full name and address.</w:t>
            </w:r>
          </w:p>
          <w:p w14:paraId="628B0DFA" w14:textId="77777777" w:rsidR="00D460A6" w:rsidRDefault="00D460A6">
            <w:pPr>
              <w:pStyle w:val="BodyTextIndent"/>
              <w:numPr>
                <w:ilvl w:val="0"/>
                <w:numId w:val="9"/>
              </w:numPr>
              <w:tabs>
                <w:tab w:val="clear" w:pos="1380"/>
              </w:tabs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a mailbox to LIS with the information for the provider you have just entered as an OUTSIDE physician. LIS will submit the physician to DRS to assign a community number if necessary.</w:t>
            </w:r>
          </w:p>
          <w:p w14:paraId="628B0DFB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28B0DFC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E07" w14:textId="77777777">
        <w:trPr>
          <w:cantSplit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DFE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DFF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60" w:type="dxa"/>
            <w:tcBorders>
              <w:bottom w:val="nil"/>
            </w:tcBorders>
          </w:tcPr>
          <w:p w14:paraId="628B0E00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Order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field, enter the order code. </w:t>
            </w:r>
          </w:p>
          <w:p w14:paraId="628B0E01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E02" w14:textId="77777777" w:rsidR="00D460A6" w:rsidRDefault="00D460A6">
            <w:pPr>
              <w:pStyle w:val="BodyTextIndent"/>
              <w:numPr>
                <w:ilvl w:val="0"/>
                <w:numId w:val="17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don’t know the order code, click the order code field. The look up button will appear; click it to open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Select Test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window. Choose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radio button and in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Test</w:t>
            </w:r>
            <w:r>
              <w:rPr>
                <w:rFonts w:ascii="Arial" w:hAnsi="Arial" w:cs="Arial"/>
                <w:sz w:val="20"/>
                <w:szCs w:val="20"/>
              </w:rPr>
              <w:t xml:space="preserve"> field enter the first few letters of the test name, then click search.</w:t>
            </w:r>
          </w:p>
          <w:p w14:paraId="628B0E03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E04" w14:textId="77777777" w:rsidR="00D460A6" w:rsidRDefault="00D460A6">
            <w:pPr>
              <w:pStyle w:val="BodyTextIndent"/>
              <w:numPr>
                <w:ilvl w:val="0"/>
                <w:numId w:val="17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list of tests will display. Highlight the correct test, and then click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Select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bottom of the screen. Either enter the appropriate modifier in the Modifier field or click the look up button to obtain the appropriate modifier.</w:t>
            </w:r>
          </w:p>
          <w:p w14:paraId="628B0E05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28B0E06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E0F" w14:textId="77777777">
        <w:trPr>
          <w:cantSplit/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E08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E09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60" w:type="dxa"/>
            <w:tcBorders>
              <w:bottom w:val="nil"/>
            </w:tcBorders>
          </w:tcPr>
          <w:p w14:paraId="628B0E0A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generate an accession number, click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Assign Acc</w:t>
            </w:r>
            <w:r>
              <w:rPr>
                <w:rFonts w:ascii="Arial" w:hAnsi="Arial" w:cs="Arial"/>
                <w:sz w:val="20"/>
                <w:szCs w:val="20"/>
              </w:rPr>
              <w:t xml:space="preserve"> button.</w:t>
            </w:r>
          </w:p>
          <w:p w14:paraId="628B0E0B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8B0E0C" w14:textId="77777777" w:rsidR="00D460A6" w:rsidRDefault="00D460A6">
            <w:pPr>
              <w:pStyle w:val="BodyTextIndent"/>
              <w:numPr>
                <w:ilvl w:val="0"/>
                <w:numId w:val="18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at any time in steps above you realize that some data is incorrect, click the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z w:val="20"/>
                <w:szCs w:val="20"/>
              </w:rPr>
              <w:t xml:space="preserve"> button to clear the unsaved data and start again.</w:t>
            </w:r>
          </w:p>
          <w:p w14:paraId="628B0E0D" w14:textId="77777777" w:rsidR="00D460A6" w:rsidRDefault="00D460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28B0E0E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460A6" w14:paraId="628B0E1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E10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E11" w14:textId="77777777" w:rsidR="00D460A6" w:rsidRDefault="00D46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28B0E12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save the data entered, click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Save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8B0E13" w14:textId="77777777" w:rsidR="00D460A6" w:rsidRDefault="00D460A6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8B0E14" w14:textId="77777777" w:rsidR="00D460A6" w:rsidRDefault="00D460A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628B0E15" w14:textId="77777777" w:rsidR="00D460A6" w:rsidRDefault="00D460A6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F4AC5" w14:paraId="541EA10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FF865" w14:textId="77777777" w:rsidR="004F4AC5" w:rsidRDefault="004F4AC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5E89168E" w14:textId="36136FB7" w:rsidR="004F4AC5" w:rsidRDefault="004F4A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150603BC" w14:textId="77777777" w:rsidR="004F4AC5" w:rsidRDefault="004F4AC5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placing orders for a time in the past, you will see a pop-up listing all container IDS that you shold have received.</w:t>
            </w:r>
          </w:p>
          <w:p w14:paraId="179F3DCC" w14:textId="77777777" w:rsidR="004F4AC5" w:rsidRDefault="004F4AC5" w:rsidP="004F4AC5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need to make sure you havbe allcontainers or remove the container.</w:t>
            </w:r>
          </w:p>
          <w:p w14:paraId="4C331F0D" w14:textId="63E6AF40" w:rsidR="004F4AC5" w:rsidRDefault="004F4AC5" w:rsidP="004F4AC5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DE16D3" wp14:editId="1A1E57B3">
                  <wp:extent cx="4091940" cy="25146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3B0AEA" w14:textId="77777777" w:rsidR="004F4AC5" w:rsidRDefault="004F4AC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460A6" w14:paraId="628B0E2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0E17" w14:textId="22CA0310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28B0E18" w14:textId="11E1672E" w:rsidR="00D460A6" w:rsidRDefault="004F4A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28B0E19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Notes:</w:t>
            </w:r>
          </w:p>
          <w:p w14:paraId="628B0E1A" w14:textId="77777777" w:rsidR="00D460A6" w:rsidRDefault="00D460A6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</w:p>
          <w:p w14:paraId="628B0E1B" w14:textId="77777777" w:rsidR="00D460A6" w:rsidRDefault="00D460A6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To place an order in the lab system, lab staff must have either a written order, or they must follow the procedure for obtaining written orders </w:t>
            </w:r>
          </w:p>
          <w:p w14:paraId="628B0E1C" w14:textId="77777777" w:rsidR="00D460A6" w:rsidRDefault="00D460A6">
            <w:pPr>
              <w:ind w:left="360"/>
              <w:jc w:val="left"/>
              <w:rPr>
                <w:rFonts w:ascii="Arial" w:hAnsi="Arial" w:cs="Arial"/>
                <w:sz w:val="20"/>
                <w:u w:val="single"/>
              </w:rPr>
            </w:pPr>
          </w:p>
          <w:p w14:paraId="628B0E1D" w14:textId="77777777" w:rsidR="00D460A6" w:rsidRPr="00895581" w:rsidRDefault="00D460A6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>For outpatients at the lab for testing, lab staff must check for electronic orders</w:t>
            </w:r>
            <w:r w:rsidR="00810C9D">
              <w:rPr>
                <w:rFonts w:ascii="Arial" w:hAnsi="Arial" w:cs="Arial"/>
                <w:bCs/>
                <w:sz w:val="20"/>
              </w:rPr>
              <w:t xml:space="preserve"> in Sunquest</w:t>
            </w:r>
            <w:r>
              <w:rPr>
                <w:rFonts w:ascii="Arial" w:hAnsi="Arial" w:cs="Arial"/>
                <w:bCs/>
                <w:sz w:val="20"/>
              </w:rPr>
              <w:t>, future on hold orders</w:t>
            </w:r>
            <w:r w:rsidR="00810C9D">
              <w:rPr>
                <w:rFonts w:ascii="Arial" w:hAnsi="Arial" w:cs="Arial"/>
                <w:bCs/>
                <w:sz w:val="20"/>
              </w:rPr>
              <w:t xml:space="preserve"> in Powerchart</w:t>
            </w:r>
            <w:r>
              <w:rPr>
                <w:rFonts w:ascii="Arial" w:hAnsi="Arial" w:cs="Arial"/>
                <w:bCs/>
                <w:sz w:val="20"/>
              </w:rPr>
              <w:t>, and paper orders.</w:t>
            </w:r>
          </w:p>
          <w:p w14:paraId="628B0E1E" w14:textId="77777777" w:rsidR="00895581" w:rsidRDefault="00895581" w:rsidP="00895581">
            <w:pPr>
              <w:pStyle w:val="ListParagraph"/>
              <w:rPr>
                <w:rFonts w:ascii="Arial" w:hAnsi="Arial" w:cs="Arial"/>
                <w:sz w:val="20"/>
                <w:u w:val="single"/>
              </w:rPr>
            </w:pPr>
          </w:p>
          <w:p w14:paraId="628B0E1F" w14:textId="77777777" w:rsidR="00895581" w:rsidRPr="00895581" w:rsidRDefault="00895581" w:rsidP="0089558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Future (On Hold) orders can be activated + or – 30 days from the requested date/time. If the patient arrives outside of the 30 days, you must call the provider to see if the testing is still necessary. </w:t>
            </w:r>
          </w:p>
          <w:p w14:paraId="628B0E20" w14:textId="77777777" w:rsidR="00895581" w:rsidRDefault="00895581" w:rsidP="0089558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Pay special attention to the special instructions field for any special collection requirements entered by the provider as some orders need to be drawn at</w:t>
            </w:r>
            <w:r w:rsidR="00587E86">
              <w:rPr>
                <w:rFonts w:ascii="Arial" w:hAnsi="Arial" w:cs="Arial"/>
                <w:sz w:val="20"/>
              </w:rPr>
              <w:t xml:space="preserve"> a more specific time frame than</w:t>
            </w:r>
            <w:r>
              <w:rPr>
                <w:rFonts w:ascii="Arial" w:hAnsi="Arial" w:cs="Arial"/>
                <w:sz w:val="20"/>
              </w:rPr>
              <w:t xml:space="preserve"> 30 days.</w:t>
            </w:r>
          </w:p>
          <w:p w14:paraId="628B0E21" w14:textId="77777777" w:rsidR="00D460A6" w:rsidRDefault="00D460A6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</w:p>
          <w:p w14:paraId="628B0E22" w14:textId="77777777" w:rsidR="00D460A6" w:rsidRDefault="00D460A6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Clinical Billing account orders do not go back to the HIS. The medical record number for these patients is created by using the </w:t>
            </w:r>
            <w:r>
              <w:rPr>
                <w:rFonts w:ascii="Arial" w:hAnsi="Arial" w:cs="Arial"/>
                <w:sz w:val="20"/>
              </w:rPr>
              <w:t>location code - #######.</w:t>
            </w:r>
            <w:r>
              <w:rPr>
                <w:rFonts w:ascii="Arial" w:hAnsi="Arial" w:cs="Arial"/>
                <w:bCs/>
                <w:sz w:val="20"/>
              </w:rPr>
              <w:t xml:space="preserve"> The number can be either the medical record number for the referring facility or a number assigned by the system.</w:t>
            </w:r>
          </w:p>
          <w:p w14:paraId="628B0E23" w14:textId="77777777" w:rsidR="00D460A6" w:rsidRDefault="00D460A6">
            <w:pPr>
              <w:pStyle w:val="BodyTextIndent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8B0E24" w14:textId="77777777" w:rsidR="00D460A6" w:rsidRDefault="00D460A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460A6" w14:paraId="628B0E2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14:paraId="628B0E26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8B0E27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B0E28" w14:textId="77777777" w:rsidR="00D460A6" w:rsidRDefault="00D460A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28B0E29" w14:textId="77777777" w:rsidR="00D460A6" w:rsidRDefault="00B80A9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Sunquest 7.2</w:t>
            </w:r>
            <w:r w:rsidR="00D460A6">
              <w:rPr>
                <w:rFonts w:ascii="Arial" w:hAnsi="Arial" w:cs="Arial"/>
                <w:bCs/>
                <w:sz w:val="20"/>
              </w:rPr>
              <w:t xml:space="preserve"> Manual</w:t>
            </w:r>
          </w:p>
          <w:p w14:paraId="628B0E2A" w14:textId="77777777" w:rsidR="00D460A6" w:rsidRDefault="00D460A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460A6" w14:paraId="628B0E3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628B0E2C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8B0E2D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Plan/</w:t>
            </w:r>
          </w:p>
          <w:p w14:paraId="628B0E2E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Competency </w:t>
            </w:r>
          </w:p>
          <w:p w14:paraId="628B0E2F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Assessment</w:t>
            </w:r>
          </w:p>
          <w:p w14:paraId="628B0E30" w14:textId="77777777" w:rsidR="00D460A6" w:rsidRDefault="00D460A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B0E31" w14:textId="77777777" w:rsidR="00D460A6" w:rsidRDefault="00D460A6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p w14:paraId="628B0E32" w14:textId="77777777" w:rsidR="00D460A6" w:rsidRDefault="00D460A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iMentor self-paced classes</w:t>
            </w:r>
          </w:p>
          <w:p w14:paraId="628B0E33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employee training</w:t>
            </w:r>
          </w:p>
          <w:p w14:paraId="628B0E34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Upgrade Training</w:t>
            </w:r>
          </w:p>
          <w:p w14:paraId="628B0E35" w14:textId="77777777" w:rsidR="00D460A6" w:rsidRDefault="00D460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 Competencies</w:t>
            </w:r>
          </w:p>
          <w:p w14:paraId="628B0E36" w14:textId="77777777" w:rsidR="00C637DE" w:rsidRDefault="00C637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637DE" w14:paraId="628B0E5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628B0E38" w14:textId="77777777" w:rsidR="00C637DE" w:rsidRDefault="00C637D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1980"/>
              <w:gridCol w:w="1530"/>
              <w:gridCol w:w="4112"/>
            </w:tblGrid>
            <w:tr w:rsidR="00C637DE" w:rsidRPr="00636DDD" w14:paraId="628B0E3E" w14:textId="77777777" w:rsidTr="00636DDD">
              <w:tc>
                <w:tcPr>
                  <w:tcW w:w="1147" w:type="dxa"/>
                </w:tcPr>
                <w:p w14:paraId="628B0E39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636DDD">
                    <w:rPr>
                      <w:rFonts w:ascii="Arial" w:hAnsi="Arial" w:cs="Arial"/>
                      <w:b/>
                      <w:sz w:val="20"/>
                    </w:rPr>
                    <w:t>Version</w:t>
                  </w:r>
                </w:p>
              </w:tc>
              <w:tc>
                <w:tcPr>
                  <w:tcW w:w="1980" w:type="dxa"/>
                </w:tcPr>
                <w:p w14:paraId="628B0E3A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636DDD">
                    <w:rPr>
                      <w:rFonts w:ascii="Arial" w:hAnsi="Arial" w:cs="Arial"/>
                      <w:b/>
                      <w:sz w:val="20"/>
                    </w:rPr>
                    <w:t>Written/Revised by:</w:t>
                  </w:r>
                </w:p>
              </w:tc>
              <w:tc>
                <w:tcPr>
                  <w:tcW w:w="1530" w:type="dxa"/>
                </w:tcPr>
                <w:p w14:paraId="628B0E3B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636DDD">
                    <w:rPr>
                      <w:rFonts w:ascii="Arial" w:hAnsi="Arial" w:cs="Arial"/>
                      <w:b/>
                      <w:sz w:val="20"/>
                    </w:rPr>
                    <w:t xml:space="preserve">Effective </w:t>
                  </w:r>
                </w:p>
                <w:p w14:paraId="628B0E3C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636DDD">
                    <w:rPr>
                      <w:rFonts w:ascii="Arial" w:hAnsi="Arial" w:cs="Arial"/>
                      <w:b/>
                      <w:sz w:val="20"/>
                    </w:rPr>
                    <w:t>Date:</w:t>
                  </w:r>
                </w:p>
              </w:tc>
              <w:tc>
                <w:tcPr>
                  <w:tcW w:w="4112" w:type="dxa"/>
                </w:tcPr>
                <w:p w14:paraId="628B0E3D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636DDD">
                    <w:rPr>
                      <w:rFonts w:ascii="Arial" w:hAnsi="Arial" w:cs="Arial"/>
                      <w:b/>
                      <w:i/>
                      <w:sz w:val="20"/>
                    </w:rPr>
                    <w:t>Summary of revisions</w:t>
                  </w:r>
                </w:p>
              </w:tc>
            </w:tr>
            <w:tr w:rsidR="00C637DE" w:rsidRPr="00636DDD" w14:paraId="628B0E43" w14:textId="77777777" w:rsidTr="00636DDD">
              <w:tc>
                <w:tcPr>
                  <w:tcW w:w="1147" w:type="dxa"/>
                </w:tcPr>
                <w:p w14:paraId="628B0E3F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980" w:type="dxa"/>
                </w:tcPr>
                <w:p w14:paraId="628B0E40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P. Mattson</w:t>
                  </w:r>
                </w:p>
              </w:tc>
              <w:tc>
                <w:tcPr>
                  <w:tcW w:w="1530" w:type="dxa"/>
                </w:tcPr>
                <w:p w14:paraId="628B0E41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03/01/1990</w:t>
                  </w:r>
                </w:p>
              </w:tc>
              <w:tc>
                <w:tcPr>
                  <w:tcW w:w="4112" w:type="dxa"/>
                </w:tcPr>
                <w:p w14:paraId="628B0E42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Initial version</w:t>
                  </w:r>
                </w:p>
              </w:tc>
            </w:tr>
            <w:tr w:rsidR="00C637DE" w:rsidRPr="00636DDD" w14:paraId="628B0E48" w14:textId="77777777" w:rsidTr="00636DDD">
              <w:tc>
                <w:tcPr>
                  <w:tcW w:w="1147" w:type="dxa"/>
                </w:tcPr>
                <w:p w14:paraId="628B0E44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980" w:type="dxa"/>
                </w:tcPr>
                <w:p w14:paraId="628B0E45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R. Gulke</w:t>
                  </w:r>
                </w:p>
              </w:tc>
              <w:tc>
                <w:tcPr>
                  <w:tcW w:w="1530" w:type="dxa"/>
                </w:tcPr>
                <w:p w14:paraId="628B0E46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08/11/2005</w:t>
                  </w:r>
                </w:p>
              </w:tc>
              <w:tc>
                <w:tcPr>
                  <w:tcW w:w="4112" w:type="dxa"/>
                </w:tcPr>
                <w:p w14:paraId="628B0E47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Move from RNS to windows</w:t>
                  </w:r>
                </w:p>
              </w:tc>
            </w:tr>
            <w:tr w:rsidR="00C637DE" w:rsidRPr="00636DDD" w14:paraId="628B0E4D" w14:textId="77777777" w:rsidTr="00636DDD">
              <w:tc>
                <w:tcPr>
                  <w:tcW w:w="1147" w:type="dxa"/>
                </w:tcPr>
                <w:p w14:paraId="628B0E49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980" w:type="dxa"/>
                </w:tcPr>
                <w:p w14:paraId="628B0E4A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R. Gulke</w:t>
                  </w:r>
                </w:p>
              </w:tc>
              <w:tc>
                <w:tcPr>
                  <w:tcW w:w="1530" w:type="dxa"/>
                </w:tcPr>
                <w:p w14:paraId="628B0E4B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08/07/2007</w:t>
                  </w:r>
                </w:p>
              </w:tc>
              <w:tc>
                <w:tcPr>
                  <w:tcW w:w="4112" w:type="dxa"/>
                </w:tcPr>
                <w:p w14:paraId="628B0E4C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637DE" w:rsidRPr="00636DDD" w14:paraId="628B0E52" w14:textId="77777777" w:rsidTr="00636DDD">
              <w:tc>
                <w:tcPr>
                  <w:tcW w:w="1147" w:type="dxa"/>
                </w:tcPr>
                <w:p w14:paraId="628B0E4E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980" w:type="dxa"/>
                </w:tcPr>
                <w:p w14:paraId="628B0E4F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R. Gulke</w:t>
                  </w:r>
                </w:p>
              </w:tc>
              <w:tc>
                <w:tcPr>
                  <w:tcW w:w="1530" w:type="dxa"/>
                </w:tcPr>
                <w:p w14:paraId="628B0E50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07/08/2008</w:t>
                  </w:r>
                </w:p>
              </w:tc>
              <w:tc>
                <w:tcPr>
                  <w:tcW w:w="4112" w:type="dxa"/>
                </w:tcPr>
                <w:p w14:paraId="628B0E51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Added Procedural Notes</w:t>
                  </w:r>
                </w:p>
              </w:tc>
            </w:tr>
            <w:tr w:rsidR="00C637DE" w:rsidRPr="00636DDD" w14:paraId="628B0E58" w14:textId="77777777" w:rsidTr="00636DDD">
              <w:tc>
                <w:tcPr>
                  <w:tcW w:w="1147" w:type="dxa"/>
                </w:tcPr>
                <w:p w14:paraId="628B0E53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980" w:type="dxa"/>
                </w:tcPr>
                <w:p w14:paraId="628B0E54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R. Gulke</w:t>
                  </w:r>
                </w:p>
              </w:tc>
              <w:tc>
                <w:tcPr>
                  <w:tcW w:w="1530" w:type="dxa"/>
                </w:tcPr>
                <w:p w14:paraId="628B0E55" w14:textId="77777777" w:rsidR="00C637DE" w:rsidRPr="00636DDD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03/14/2013</w:t>
                  </w:r>
                </w:p>
              </w:tc>
              <w:tc>
                <w:tcPr>
                  <w:tcW w:w="4112" w:type="dxa"/>
                </w:tcPr>
                <w:p w14:paraId="628B0E56" w14:textId="77777777" w:rsidR="00C637DE" w:rsidRDefault="00C637DE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36DDD">
                    <w:rPr>
                      <w:rFonts w:ascii="Arial" w:hAnsi="Arial" w:cs="Arial"/>
                      <w:sz w:val="20"/>
                    </w:rPr>
                    <w:t>Online format</w:t>
                  </w:r>
                  <w:r w:rsidR="00895581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14:paraId="628B0E57" w14:textId="77777777" w:rsidR="00895581" w:rsidRPr="00636DDD" w:rsidRDefault="00895581" w:rsidP="00636DD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 future orders comments about special instructions.</w:t>
                  </w:r>
                </w:p>
              </w:tc>
            </w:tr>
          </w:tbl>
          <w:p w14:paraId="628B0E59" w14:textId="77777777" w:rsidR="00C637DE" w:rsidRDefault="00C637D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628B0E5B" w14:textId="77777777" w:rsidR="00D460A6" w:rsidRDefault="00D460A6">
      <w:pPr>
        <w:rPr>
          <w:rFonts w:ascii="Arial" w:hAnsi="Arial" w:cs="Arial"/>
        </w:rPr>
      </w:pPr>
    </w:p>
    <w:sectPr w:rsidR="00D460A6" w:rsidSect="002C6BFD">
      <w:headerReference w:type="default" r:id="rId13"/>
      <w:footerReference w:type="default" r:id="rId14"/>
      <w:pgSz w:w="12240" w:h="15840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813C" w14:textId="77777777" w:rsidR="00057796" w:rsidRDefault="00057796">
      <w:r>
        <w:separator/>
      </w:r>
    </w:p>
  </w:endnote>
  <w:endnote w:type="continuationSeparator" w:id="0">
    <w:p w14:paraId="5F050B9B" w14:textId="77777777" w:rsidR="00057796" w:rsidRDefault="000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B0E64" w14:textId="77777777" w:rsidR="00587E86" w:rsidRDefault="00587E86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Page </w:t>
    </w:r>
    <w:r w:rsidR="00E61B3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61B3E">
      <w:rPr>
        <w:rFonts w:ascii="Arial" w:hAnsi="Arial" w:cs="Arial"/>
        <w:sz w:val="16"/>
      </w:rPr>
      <w:fldChar w:fldCharType="separate"/>
    </w:r>
    <w:r w:rsidR="009C698E">
      <w:rPr>
        <w:rFonts w:ascii="Arial" w:hAnsi="Arial" w:cs="Arial"/>
        <w:noProof/>
        <w:sz w:val="16"/>
      </w:rPr>
      <w:t>3</w:t>
    </w:r>
    <w:r w:rsidR="00E61B3E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61B3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61B3E">
      <w:rPr>
        <w:rFonts w:ascii="Arial" w:hAnsi="Arial" w:cs="Arial"/>
        <w:sz w:val="16"/>
      </w:rPr>
      <w:fldChar w:fldCharType="separate"/>
    </w:r>
    <w:r w:rsidR="009C698E">
      <w:rPr>
        <w:rFonts w:ascii="Arial" w:hAnsi="Arial" w:cs="Arial"/>
        <w:noProof/>
        <w:sz w:val="16"/>
      </w:rPr>
      <w:t>4</w:t>
    </w:r>
    <w:r w:rsidR="00E61B3E">
      <w:rPr>
        <w:rFonts w:ascii="Arial" w:hAnsi="Arial" w:cs="Arial"/>
        <w:sz w:val="16"/>
      </w:rPr>
      <w:fldChar w:fldCharType="end"/>
    </w:r>
  </w:p>
  <w:p w14:paraId="628B0E65" w14:textId="77777777" w:rsidR="00587E86" w:rsidRDefault="00E61B3E">
    <w:pPr>
      <w:pStyle w:val="Footer"/>
      <w:tabs>
        <w:tab w:val="clear" w:pos="8640"/>
        <w:tab w:val="right" w:pos="9900"/>
      </w:tabs>
      <w:ind w:left="-1260"/>
      <w:rPr>
        <w:sz w:val="16"/>
      </w:rPr>
    </w:pPr>
    <w:r>
      <w:rPr>
        <w:rFonts w:ascii="Arial" w:hAnsi="Arial" w:cs="Arial"/>
        <w:sz w:val="16"/>
      </w:rPr>
      <w:fldChar w:fldCharType="begin"/>
    </w:r>
    <w:r w:rsidR="00587E86">
      <w:rPr>
        <w:rFonts w:ascii="Arial" w:hAnsi="Arial" w:cs="Arial"/>
        <w:sz w:val="16"/>
      </w:rPr>
      <w:instrText xml:space="preserve"> FILENAME \p </w:instrText>
    </w:r>
    <w:r>
      <w:rPr>
        <w:rFonts w:ascii="Arial" w:hAnsi="Arial" w:cs="Arial"/>
        <w:sz w:val="16"/>
      </w:rPr>
      <w:fldChar w:fldCharType="separate"/>
    </w:r>
    <w:r w:rsidR="00587E86">
      <w:rPr>
        <w:rFonts w:ascii="Arial" w:hAnsi="Arial" w:cs="Arial"/>
        <w:noProof/>
        <w:sz w:val="16"/>
      </w:rPr>
      <w:t>G:\Lab Procedures\Draft Procedures\LIS\LIS 1.2 Order Entry.doc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CDF4A" w14:textId="77777777" w:rsidR="00057796" w:rsidRDefault="00057796">
      <w:r>
        <w:separator/>
      </w:r>
    </w:p>
  </w:footnote>
  <w:footnote w:type="continuationSeparator" w:id="0">
    <w:p w14:paraId="52115248" w14:textId="77777777" w:rsidR="00057796" w:rsidRDefault="0005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B0E60" w14:textId="77777777" w:rsidR="00587E86" w:rsidRDefault="00B7404F" w:rsidP="00B7404F">
    <w:pPr>
      <w:tabs>
        <w:tab w:val="left" w:pos="8040"/>
      </w:tabs>
      <w:ind w:left="-1260" w:right="-1260"/>
      <w:rPr>
        <w:rFonts w:ascii="Arial" w:hAnsi="Arial" w:cs="Arial"/>
        <w:iCs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628B0E66" wp14:editId="628B0E67">
          <wp:simplePos x="0" y="0"/>
          <wp:positionH relativeFrom="column">
            <wp:posOffset>4781550</wp:posOffset>
          </wp:positionH>
          <wp:positionV relativeFrom="paragraph">
            <wp:posOffset>20955</wp:posOffset>
          </wp:positionV>
          <wp:extent cx="971550" cy="314325"/>
          <wp:effectExtent l="19050" t="0" r="0" b="0"/>
          <wp:wrapNone/>
          <wp:docPr id="1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7E86">
      <w:rPr>
        <w:rFonts w:ascii="Arial" w:hAnsi="Arial" w:cs="Arial"/>
        <w:iCs/>
        <w:sz w:val="18"/>
      </w:rPr>
      <w:t>LIS 1.2 Order Entry In Sunquest</w:t>
    </w:r>
    <w:r>
      <w:rPr>
        <w:rFonts w:ascii="Arial" w:hAnsi="Arial" w:cs="Arial"/>
        <w:iCs/>
        <w:sz w:val="18"/>
      </w:rPr>
      <w:tab/>
    </w:r>
  </w:p>
  <w:p w14:paraId="628B0E61" w14:textId="77777777" w:rsidR="00587E86" w:rsidRDefault="00587E86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</w:p>
  <w:p w14:paraId="628B0E62" w14:textId="77777777" w:rsidR="00587E86" w:rsidRDefault="00587E86">
    <w:pPr>
      <w:ind w:left="-1260" w:right="-1260"/>
      <w:rPr>
        <w:rFonts w:ascii="Arial" w:hAnsi="Arial" w:cs="Arial"/>
        <w:iCs/>
        <w:sz w:val="18"/>
      </w:rPr>
    </w:pPr>
    <w:r>
      <w:rPr>
        <w:rFonts w:ascii="Arial" w:hAnsi="Arial" w:cs="Arial"/>
        <w:sz w:val="18"/>
      </w:rPr>
      <w:t>Effective Date: 03/14/2013</w:t>
    </w:r>
  </w:p>
  <w:p w14:paraId="628B0E63" w14:textId="77777777" w:rsidR="00587E86" w:rsidRDefault="00587E86">
    <w:pPr>
      <w:pStyle w:val="Header"/>
      <w:jc w:val="center"/>
      <w:rPr>
        <w:b/>
        <w:sz w:val="2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9050D"/>
    <w:multiLevelType w:val="hybridMultilevel"/>
    <w:tmpl w:val="CB18D5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5657"/>
    <w:multiLevelType w:val="hybridMultilevel"/>
    <w:tmpl w:val="32C6513E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7C03281"/>
    <w:multiLevelType w:val="hybridMultilevel"/>
    <w:tmpl w:val="7FF66F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F0CC2"/>
    <w:multiLevelType w:val="hybridMultilevel"/>
    <w:tmpl w:val="2A4ABA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07F7B"/>
    <w:multiLevelType w:val="hybridMultilevel"/>
    <w:tmpl w:val="AC18BC4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B2B2F"/>
    <w:multiLevelType w:val="hybridMultilevel"/>
    <w:tmpl w:val="ADB6D330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468D5732"/>
    <w:multiLevelType w:val="hybridMultilevel"/>
    <w:tmpl w:val="B45CD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04B12"/>
    <w:multiLevelType w:val="hybridMultilevel"/>
    <w:tmpl w:val="70364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3E0C"/>
    <w:multiLevelType w:val="hybridMultilevel"/>
    <w:tmpl w:val="B53079AE"/>
    <w:lvl w:ilvl="0" w:tplc="89B09CA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2B87"/>
    <w:multiLevelType w:val="hybridMultilevel"/>
    <w:tmpl w:val="1766E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3459F8"/>
    <w:multiLevelType w:val="hybridMultilevel"/>
    <w:tmpl w:val="9B80051A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70DA3525"/>
    <w:multiLevelType w:val="hybridMultilevel"/>
    <w:tmpl w:val="53E86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16"/>
  </w:num>
  <w:num w:numId="12">
    <w:abstractNumId w:val="11"/>
  </w:num>
  <w:num w:numId="13">
    <w:abstractNumId w:val="4"/>
  </w:num>
  <w:num w:numId="14">
    <w:abstractNumId w:val="1"/>
  </w:num>
  <w:num w:numId="15">
    <w:abstractNumId w:val="15"/>
  </w:num>
  <w:num w:numId="16">
    <w:abstractNumId w:val="5"/>
  </w:num>
  <w:num w:numId="17">
    <w:abstractNumId w:val="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9D"/>
    <w:rsid w:val="00051334"/>
    <w:rsid w:val="00057796"/>
    <w:rsid w:val="000A5637"/>
    <w:rsid w:val="0020212F"/>
    <w:rsid w:val="002868AA"/>
    <w:rsid w:val="00296AE9"/>
    <w:rsid w:val="002C6BFD"/>
    <w:rsid w:val="004B1054"/>
    <w:rsid w:val="004F4AC5"/>
    <w:rsid w:val="00587E86"/>
    <w:rsid w:val="00636DDD"/>
    <w:rsid w:val="00646198"/>
    <w:rsid w:val="006A118F"/>
    <w:rsid w:val="007153D0"/>
    <w:rsid w:val="00763C05"/>
    <w:rsid w:val="00810C9D"/>
    <w:rsid w:val="00883CC3"/>
    <w:rsid w:val="00895581"/>
    <w:rsid w:val="008A359D"/>
    <w:rsid w:val="008B0937"/>
    <w:rsid w:val="008F56B4"/>
    <w:rsid w:val="0090565C"/>
    <w:rsid w:val="009209DB"/>
    <w:rsid w:val="0092722D"/>
    <w:rsid w:val="00947761"/>
    <w:rsid w:val="00976336"/>
    <w:rsid w:val="009A073A"/>
    <w:rsid w:val="009C698E"/>
    <w:rsid w:val="00A65FEE"/>
    <w:rsid w:val="00A80410"/>
    <w:rsid w:val="00AC6F65"/>
    <w:rsid w:val="00B02A18"/>
    <w:rsid w:val="00B03BAB"/>
    <w:rsid w:val="00B7404F"/>
    <w:rsid w:val="00B80A9A"/>
    <w:rsid w:val="00B81AFA"/>
    <w:rsid w:val="00C17221"/>
    <w:rsid w:val="00C637DE"/>
    <w:rsid w:val="00C7416A"/>
    <w:rsid w:val="00D460A6"/>
    <w:rsid w:val="00D510BF"/>
    <w:rsid w:val="00D85AD1"/>
    <w:rsid w:val="00DC7AF0"/>
    <w:rsid w:val="00E61B3E"/>
    <w:rsid w:val="00E749B6"/>
    <w:rsid w:val="00F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B0D93"/>
  <w15:docId w15:val="{38E4306E-6E9A-476F-9606-6916DE1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F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C6BFD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C6BFD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C6BFD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C6BFD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C6BFD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C6BFD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C6BFD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C6BFD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C6BFD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C6BFD"/>
    <w:rPr>
      <w:bCs/>
      <w:iCs/>
      <w:color w:val="000000"/>
    </w:rPr>
  </w:style>
  <w:style w:type="paragraph" w:styleId="Header">
    <w:name w:val="header"/>
    <w:basedOn w:val="Normal"/>
    <w:semiHidden/>
    <w:rsid w:val="002C6BF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C6BFD"/>
    <w:pPr>
      <w:ind w:left="360" w:hanging="360"/>
    </w:pPr>
  </w:style>
  <w:style w:type="paragraph" w:styleId="Title">
    <w:name w:val="Title"/>
    <w:basedOn w:val="Normal"/>
    <w:qFormat/>
    <w:rsid w:val="002C6BF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C6BFD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C6BF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C6BF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C6BFD"/>
    <w:pPr>
      <w:numPr>
        <w:numId w:val="0"/>
      </w:numPr>
    </w:pPr>
  </w:style>
  <w:style w:type="paragraph" w:customStyle="1" w:styleId="TableText">
    <w:name w:val="Table Text"/>
    <w:basedOn w:val="Normal"/>
    <w:rsid w:val="002C6BF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C6BF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C6BFD"/>
    <w:rPr>
      <w:b/>
      <w:color w:val="0000FF"/>
    </w:rPr>
  </w:style>
  <w:style w:type="paragraph" w:styleId="BodyTextIndent">
    <w:name w:val="Body Text Indent"/>
    <w:basedOn w:val="Normal"/>
    <w:semiHidden/>
    <w:rsid w:val="002C6BFD"/>
    <w:pPr>
      <w:spacing w:after="120"/>
      <w:ind w:left="360"/>
    </w:pPr>
  </w:style>
  <w:style w:type="character" w:customStyle="1" w:styleId="fieldnames1">
    <w:name w:val="fieldnames1"/>
    <w:basedOn w:val="DefaultParagraphFont"/>
    <w:rsid w:val="002C6BFD"/>
    <w:rPr>
      <w:rFonts w:ascii="Times New Roman" w:hAnsi="Times New Roman" w:cs="Times New Roman" w:hint="default"/>
      <w:b/>
      <w:bCs/>
      <w:i w:val="0"/>
      <w:iCs w:val="0"/>
      <w:color w:val="003366"/>
      <w:sz w:val="26"/>
      <w:szCs w:val="26"/>
    </w:rPr>
  </w:style>
  <w:style w:type="character" w:customStyle="1" w:styleId="btntext1">
    <w:name w:val="btntext1"/>
    <w:basedOn w:val="DefaultParagraphFont"/>
    <w:rsid w:val="002C6BFD"/>
    <w:rPr>
      <w:rFonts w:ascii="Arial" w:hAnsi="Arial" w:cs="Arial" w:hint="default"/>
      <w:b/>
      <w:bCs/>
      <w:i w:val="0"/>
      <w:iCs w:val="0"/>
      <w:color w:val="003366"/>
      <w:sz w:val="26"/>
      <w:szCs w:val="26"/>
    </w:rPr>
  </w:style>
  <w:style w:type="table" w:styleId="TableGrid">
    <w:name w:val="Table Grid"/>
    <w:basedOn w:val="TableNormal"/>
    <w:uiPriority w:val="59"/>
    <w:rsid w:val="00C6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581"/>
    <w:pPr>
      <w:ind w:left="720"/>
    </w:pPr>
  </w:style>
  <w:style w:type="character" w:styleId="Hyperlink">
    <w:name w:val="Hyperlink"/>
    <w:basedOn w:val="DefaultParagraphFont"/>
    <w:uiPriority w:val="99"/>
    <w:unhideWhenUsed/>
    <w:rsid w:val="00B80A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A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IS/InformationSystems.asphttp:/khan.childrensmn.org/Manuals/Lab/SOP/IS/SQ/ADT/205299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2021-06-06T05:00:00+00:00</Renewal_x0020_Date>
    <Legacy_x0020_Name xmlns="199f0838-75a6-4f0c-9be1-f2c07140bccc">LIS_1.2_Order_Entry[1].doc</Legacy_x0020_Name>
    <Publish_x0020_As xmlns="199f0838-75a6-4f0c-9be1-f2c07140bccc">Default</Publish_x0020_As>
    <Legacy_x0020_Document_x0020_ID xmlns="199f0838-75a6-4f0c-9be1-f2c07140bccc">205300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F6TN54CWY5RS-50183619-30879</_dlc_DocId>
    <_Version xmlns="http://schemas.microsoft.com/sharepoint/v3/fields">4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http://vcpsharepoint2/references/_layouts/15/DocIdRedir.aspx?ID=F6TN54CWY5RS-50183619-30879</Url>
      <Description>F6TN54CWY5RS-50183619-30879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LIS 1.2 Order Entry In Sunquest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LIS</Owner>
    <_DCDateCreated xmlns="http://schemas.microsoft.com/sharepoint/v3/fields">2015-06-08T22:10:00+00:00</_DCDateCreated>
    <Summary xmlns="199f0838-75a6-4f0c-9be1-f2c07140bccc" xsi:nil="true"/>
    <SubTitle xmlns="199f0838-75a6-4f0c-9be1-f2c07140bccc" xsi:nil="true"/>
    <Content_x0020_Release_x0020_Date xmlns="199f0838-75a6-4f0c-9be1-f2c07140bccc">2015-06-08T05:00:00+00:00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43CE9-82D9-4A4F-96FE-9CA95355720C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9B80F8-5E1D-44B2-932B-2AE3F7C075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63B909-8C87-4339-A69C-E5889B7F2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099C1-2DDB-4153-8491-23CC42D68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5101</CharactersWithSpaces>
  <SharedDoc>false</SharedDoc>
  <HLinks>
    <vt:vector size="6" baseType="variant">
      <vt:variant>
        <vt:i4>1114178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http://khan.childrensmn.org/Manuals/Lab/SOP/IS/InformationSystems.asphttp:/khan.childrensmn.org/Manuals/Lab/SOP/IS/SQ/ADT/205299.pdf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CE001314</dc:creator>
  <dc:description>reviewed 06/19/13 rmg\nreviewed 05/19/2015 rmg_x000d_
reviewed 06/29/2017_x000d_
reviewed 06/06/2019</dc:description>
  <cp:lastModifiedBy>Roxann Gulke</cp:lastModifiedBy>
  <cp:revision>2</cp:revision>
  <cp:lastPrinted>2013-04-03T16:20:00Z</cp:lastPrinted>
  <dcterms:created xsi:type="dcterms:W3CDTF">2019-10-21T18:57:00Z</dcterms:created>
  <dcterms:modified xsi:type="dcterms:W3CDTF">2019-10-21T18:57:00Z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bb1e2132-79d0-4378-981f-ffe8471e5cce</vt:lpwstr>
  </property>
  <property fmtid="{D5CDD505-2E9C-101B-9397-08002B2CF9AE}" pid="4" name="WorkflowChangePath">
    <vt:lpwstr>85493ae8-44a3-4172-9f61-0b2d9e19d9ef,34;</vt:lpwstr>
  </property>
</Properties>
</file>