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720"/>
        <w:gridCol w:w="360"/>
        <w:gridCol w:w="2699"/>
        <w:gridCol w:w="1624"/>
        <w:gridCol w:w="3598"/>
      </w:tblGrid>
      <w:tr w:rsidR="004077DC" w14:paraId="07BFF4B4" w14:textId="77777777">
        <w:trPr>
          <w:cantSplit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BFF4B2" w14:textId="30587358" w:rsidR="004077DC" w:rsidRDefault="008E6850">
            <w:pPr>
              <w:pStyle w:val="BodyText"/>
              <w:rPr>
                <w:rFonts w:ascii="Arial" w:hAnsi="Arial" w:cs="Arial"/>
                <w:b/>
                <w:bCs w:val="0"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 w:val="0"/>
                <w:color w:val="0000FF"/>
                <w:sz w:val="36"/>
              </w:rPr>
              <w:t>Tr</w:t>
            </w:r>
            <w:r w:rsidR="008B485B">
              <w:rPr>
                <w:rFonts w:ascii="Arial" w:hAnsi="Arial" w:cs="Arial"/>
                <w:b/>
                <w:bCs w:val="0"/>
                <w:color w:val="0000FF"/>
                <w:sz w:val="36"/>
              </w:rPr>
              <w:t>ansport Batches</w:t>
            </w:r>
          </w:p>
          <w:p w14:paraId="07BFF4B3" w14:textId="77777777" w:rsidR="00AD2595" w:rsidRDefault="00AD2595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077DC" w14:paraId="07BFF4BD" w14:textId="77777777" w:rsidTr="00223BA9">
        <w:trPr>
          <w:cantSplit/>
          <w:trHeight w:val="1025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4B5" w14:textId="77777777" w:rsidR="004077DC" w:rsidRDefault="004077D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7BFF4B6" w14:textId="77777777" w:rsidR="004077DC" w:rsidRDefault="004077D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FF4B7" w14:textId="77777777" w:rsidR="004077DC" w:rsidRDefault="004077DC">
            <w:pPr>
              <w:jc w:val="left"/>
              <w:rPr>
                <w:rFonts w:ascii="Arial" w:hAnsi="Arial" w:cs="Arial"/>
              </w:rPr>
            </w:pPr>
          </w:p>
          <w:p w14:paraId="07BFF4B8" w14:textId="5F84500D" w:rsidR="004077DC" w:rsidRPr="008E6850" w:rsidRDefault="004077DC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This procedure provides instructions for </w:t>
            </w:r>
            <w:r w:rsidR="008B485B" w:rsidRPr="008B485B">
              <w:rPr>
                <w:rFonts w:ascii="Arial" w:hAnsi="Arial" w:cs="Arial"/>
                <w:iCs/>
                <w:sz w:val="20"/>
              </w:rPr>
              <w:t>creating</w:t>
            </w:r>
            <w:r w:rsidR="008B485B">
              <w:rPr>
                <w:rFonts w:ascii="Arial" w:hAnsi="Arial" w:cs="Arial"/>
                <w:b/>
                <w:iCs/>
                <w:sz w:val="20"/>
              </w:rPr>
              <w:t xml:space="preserve"> Transport Batches</w:t>
            </w:r>
          </w:p>
          <w:p w14:paraId="07BFF4B9" w14:textId="77777777" w:rsidR="004077DC" w:rsidRDefault="004077D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7BFF4BA" w14:textId="631DCDF6" w:rsidR="00560B51" w:rsidRPr="00ED3D01" w:rsidRDefault="00560B51" w:rsidP="00560B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D3D01">
              <w:rPr>
                <w:rFonts w:ascii="Arial" w:hAnsi="Arial" w:cs="Arial"/>
                <w:sz w:val="20"/>
                <w:szCs w:val="20"/>
              </w:rPr>
              <w:t xml:space="preserve">This procedure provides instructions for </w:t>
            </w:r>
            <w:r w:rsidR="008E6850">
              <w:rPr>
                <w:rFonts w:ascii="Arial" w:hAnsi="Arial" w:cs="Arial"/>
                <w:sz w:val="20"/>
                <w:szCs w:val="20"/>
              </w:rPr>
              <w:t>transporting</w:t>
            </w:r>
            <w:r w:rsidRPr="00ED3D01">
              <w:rPr>
                <w:rFonts w:ascii="Arial" w:hAnsi="Arial" w:cs="Arial"/>
                <w:sz w:val="20"/>
                <w:szCs w:val="20"/>
              </w:rPr>
              <w:t xml:space="preserve"> specimens in the Laboratory Information system. T</w:t>
            </w:r>
            <w:r w:rsidR="008E6850">
              <w:rPr>
                <w:rFonts w:ascii="Arial" w:hAnsi="Arial" w:cs="Arial"/>
                <w:sz w:val="20"/>
                <w:szCs w:val="20"/>
              </w:rPr>
              <w:t>ransport batches</w:t>
            </w:r>
            <w:r w:rsidRPr="00ED3D01">
              <w:rPr>
                <w:rFonts w:ascii="Arial" w:hAnsi="Arial" w:cs="Arial"/>
                <w:sz w:val="20"/>
                <w:szCs w:val="20"/>
              </w:rPr>
              <w:t xml:space="preserve"> will allow us to document where the samples are and allow for prompt testing once samples have arrived at </w:t>
            </w:r>
            <w:r w:rsidR="008E6850">
              <w:rPr>
                <w:rFonts w:ascii="Arial" w:hAnsi="Arial" w:cs="Arial"/>
                <w:sz w:val="20"/>
                <w:szCs w:val="20"/>
              </w:rPr>
              <w:t>the</w:t>
            </w:r>
            <w:r w:rsidRPr="00ED3D01">
              <w:rPr>
                <w:rFonts w:ascii="Arial" w:hAnsi="Arial" w:cs="Arial"/>
                <w:sz w:val="20"/>
                <w:szCs w:val="20"/>
              </w:rPr>
              <w:t xml:space="preserve"> final destination. This procedure describes how to use Sunquest </w:t>
            </w:r>
            <w:r w:rsidR="008E6850">
              <w:rPr>
                <w:rFonts w:ascii="Arial" w:hAnsi="Arial" w:cs="Arial"/>
                <w:sz w:val="20"/>
                <w:szCs w:val="20"/>
              </w:rPr>
              <w:t>transport batches</w:t>
            </w:r>
            <w:r w:rsidRPr="00ED3D01">
              <w:rPr>
                <w:rFonts w:ascii="Arial" w:hAnsi="Arial" w:cs="Arial"/>
                <w:sz w:val="20"/>
                <w:szCs w:val="20"/>
              </w:rPr>
              <w:t xml:space="preserve"> to track specimens sent from the originating site to its final destination.</w:t>
            </w:r>
          </w:p>
          <w:p w14:paraId="07BFF4BB" w14:textId="77777777" w:rsidR="00341A6D" w:rsidRDefault="00341A6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7BFF4BC" w14:textId="77777777" w:rsidR="006E2A2B" w:rsidRDefault="006E2A2B" w:rsidP="00341A6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077DC" w14:paraId="07BFF4C5" w14:textId="77777777" w:rsidTr="00223BA9">
        <w:trPr>
          <w:cantSplit/>
          <w:trHeight w:val="585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4BE" w14:textId="77777777" w:rsidR="004077DC" w:rsidRDefault="004077D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7BFF4BF" w14:textId="77777777" w:rsidR="004077DC" w:rsidRDefault="004077D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Policies</w:t>
            </w:r>
          </w:p>
        </w:tc>
        <w:tc>
          <w:tcPr>
            <w:tcW w:w="90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FF4C0" w14:textId="77777777" w:rsidR="008172CF" w:rsidRDefault="008172CF" w:rsidP="006E2A2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7BFF4C1" w14:textId="77777777" w:rsidR="00560B51" w:rsidRPr="00ED3D01" w:rsidRDefault="00560B51" w:rsidP="00560B51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D3D01">
              <w:rPr>
                <w:rFonts w:ascii="Arial" w:hAnsi="Arial" w:cs="Arial"/>
                <w:sz w:val="20"/>
                <w:szCs w:val="20"/>
              </w:rPr>
              <w:t>This procedure applies to all laboratory staff responsible for sending or receiving specimens between campuses within their departments.</w:t>
            </w:r>
          </w:p>
          <w:p w14:paraId="07BFF4C2" w14:textId="77777777" w:rsidR="00560B51" w:rsidRDefault="00560B51" w:rsidP="00560B5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ED3D01">
              <w:rPr>
                <w:rFonts w:ascii="Arial" w:hAnsi="Arial" w:cs="Arial"/>
                <w:sz w:val="20"/>
                <w:szCs w:val="20"/>
              </w:rPr>
              <w:t xml:space="preserve">Lab staff within the respective departments will clearly identify which samples </w:t>
            </w:r>
            <w:r w:rsidRPr="00ED3D01">
              <w:rPr>
                <w:rFonts w:ascii="Arial" w:hAnsi="Arial" w:cs="Arial"/>
                <w:color w:val="000000"/>
                <w:sz w:val="20"/>
                <w:szCs w:val="20"/>
              </w:rPr>
              <w:t xml:space="preserve">are being sent to the other campus for testing.  </w:t>
            </w:r>
          </w:p>
          <w:p w14:paraId="07BFF4C3" w14:textId="09735407" w:rsidR="00560B51" w:rsidRDefault="00560B51" w:rsidP="00560B5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560B51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All specimens transported between campuses must be tracked</w:t>
            </w:r>
            <w:r w:rsidR="008E6850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 via a transport batch</w:t>
            </w:r>
            <w:r w:rsidRPr="00560B51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. </w:t>
            </w:r>
          </w:p>
          <w:p w14:paraId="2A3D36C8" w14:textId="55483683" w:rsidR="0028685C" w:rsidRPr="00560B51" w:rsidRDefault="0028685C" w:rsidP="00560B5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Non-interfaced send out tests should have a transport batch created showing which samples have been sent to the Reference lab.</w:t>
            </w:r>
          </w:p>
          <w:p w14:paraId="07BFF4C4" w14:textId="77777777" w:rsidR="004077DC" w:rsidRDefault="004077D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077DC" w14:paraId="07BFF4CD" w14:textId="77777777" w:rsidTr="00223BA9"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4C6" w14:textId="77777777" w:rsidR="004077DC" w:rsidRDefault="004077D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7BFF4C7" w14:textId="77777777" w:rsidR="004077DC" w:rsidRDefault="004077D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14:paraId="07BFF4C8" w14:textId="77777777" w:rsidR="004077DC" w:rsidRDefault="004077D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1" w:type="dxa"/>
            <w:gridSpan w:val="5"/>
            <w:tcBorders>
              <w:left w:val="nil"/>
              <w:bottom w:val="nil"/>
              <w:right w:val="nil"/>
            </w:tcBorders>
          </w:tcPr>
          <w:p w14:paraId="07BFF4C9" w14:textId="77777777" w:rsidR="004077DC" w:rsidRDefault="004077DC">
            <w:pPr>
              <w:jc w:val="left"/>
              <w:rPr>
                <w:rFonts w:ascii="Arial" w:hAnsi="Arial" w:cs="Arial"/>
                <w:sz w:val="20"/>
              </w:rPr>
            </w:pPr>
          </w:p>
          <w:p w14:paraId="07BFF4CA" w14:textId="33E13F3A" w:rsidR="00AD2595" w:rsidRDefault="004077DC" w:rsidP="00AD259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the activities in the table below </w:t>
            </w:r>
            <w:r w:rsidR="0008248A">
              <w:rPr>
                <w:rFonts w:ascii="Arial" w:hAnsi="Arial" w:cs="Arial"/>
                <w:sz w:val="20"/>
              </w:rPr>
              <w:t>for</w:t>
            </w:r>
            <w:r w:rsidR="006E2A2B">
              <w:rPr>
                <w:rFonts w:ascii="Arial" w:hAnsi="Arial" w:cs="Arial"/>
                <w:iCs/>
                <w:sz w:val="20"/>
              </w:rPr>
              <w:t xml:space="preserve"> </w:t>
            </w:r>
            <w:r w:rsidR="008E6850">
              <w:rPr>
                <w:rFonts w:ascii="Arial" w:hAnsi="Arial" w:cs="Arial"/>
                <w:iCs/>
                <w:sz w:val="20"/>
              </w:rPr>
              <w:t>TRANSPORTING BATCHES.</w:t>
            </w:r>
          </w:p>
          <w:p w14:paraId="07BFF4CB" w14:textId="77777777" w:rsidR="00560B51" w:rsidRDefault="00560B51" w:rsidP="00AD259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7BFF4CC" w14:textId="77777777" w:rsidR="004077DC" w:rsidRDefault="004077D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E4EB2" w14:paraId="07BFF4D1" w14:textId="77777777" w:rsidTr="00223BA9">
        <w:trPr>
          <w:cantSplit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4CE" w14:textId="77777777" w:rsidR="00CE4EB2" w:rsidRDefault="00CE4E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BFF4CF" w14:textId="77777777" w:rsidR="00CE4EB2" w:rsidRDefault="00CE4EB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2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7BFF4D0" w14:textId="77777777" w:rsidR="00CE4EB2" w:rsidRDefault="00CE4EB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CE4EB2" w14:paraId="07BFF4D6" w14:textId="77777777" w:rsidTr="00223BA9">
        <w:trPr>
          <w:cantSplit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4D2" w14:textId="77777777" w:rsidR="00CE4EB2" w:rsidRDefault="00CE4E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7BFF4D3" w14:textId="77777777" w:rsidR="00CE4EB2" w:rsidRDefault="00CE4E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1" w:type="dxa"/>
            <w:gridSpan w:val="4"/>
            <w:shd w:val="clear" w:color="auto" w:fill="auto"/>
          </w:tcPr>
          <w:p w14:paraId="07BFF4D4" w14:textId="4B239FF4" w:rsidR="00CE4EB2" w:rsidRDefault="00560B51" w:rsidP="006E2A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 a </w:t>
            </w:r>
            <w:r w:rsidR="008E6850">
              <w:rPr>
                <w:rFonts w:ascii="Arial" w:hAnsi="Arial" w:cs="Arial"/>
                <w:sz w:val="20"/>
              </w:rPr>
              <w:t xml:space="preserve">Transport </w:t>
            </w:r>
            <w:r>
              <w:rPr>
                <w:rFonts w:ascii="Arial" w:hAnsi="Arial" w:cs="Arial"/>
                <w:sz w:val="20"/>
              </w:rPr>
              <w:t>Batch</w:t>
            </w:r>
            <w:r w:rsidR="008D74CC">
              <w:rPr>
                <w:rFonts w:ascii="Arial" w:hAnsi="Arial" w:cs="Arial"/>
                <w:sz w:val="20"/>
              </w:rPr>
              <w:t xml:space="preserve"> </w:t>
            </w:r>
            <w:r w:rsidR="008D74CC">
              <w:rPr>
                <w:rFonts w:ascii="Arial" w:hAnsi="Arial" w:cs="Arial"/>
                <w:b/>
                <w:sz w:val="20"/>
              </w:rPr>
              <w:t>BETWEEN HIDs</w:t>
            </w:r>
          </w:p>
          <w:p w14:paraId="3B0AE11E" w14:textId="65F58DE1" w:rsidR="008E6850" w:rsidRPr="008E6850" w:rsidRDefault="008E6850" w:rsidP="008E68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 w:rsidRPr="008E6850">
              <w:rPr>
                <w:rFonts w:ascii="Arial" w:hAnsi="Arial" w:cs="Arial"/>
                <w:sz w:val="20"/>
              </w:rPr>
              <w:t>Open SMART</w:t>
            </w:r>
          </w:p>
          <w:p w14:paraId="3385A153" w14:textId="6E123AAD" w:rsidR="008E6850" w:rsidRDefault="008E6850" w:rsidP="006E2A2B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7E83410" wp14:editId="62222B4B">
                  <wp:extent cx="809524" cy="84761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24" cy="8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BFF4D5" w14:textId="77777777" w:rsidR="00CE4EB2" w:rsidRDefault="00CE4EB2" w:rsidP="006E2A2B">
            <w:pPr>
              <w:rPr>
                <w:rFonts w:ascii="Arial" w:hAnsi="Arial" w:cs="Arial"/>
                <w:sz w:val="20"/>
              </w:rPr>
            </w:pPr>
          </w:p>
        </w:tc>
      </w:tr>
      <w:tr w:rsidR="00440604" w14:paraId="07BFF4F2" w14:textId="77777777" w:rsidTr="00223BA9">
        <w:trPr>
          <w:cantSplit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4D7" w14:textId="77777777" w:rsidR="00440604" w:rsidRDefault="0044060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7BFF4D8" w14:textId="77777777" w:rsidR="00440604" w:rsidRDefault="004406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1" w:type="dxa"/>
            <w:gridSpan w:val="4"/>
            <w:shd w:val="clear" w:color="auto" w:fill="auto"/>
          </w:tcPr>
          <w:p w14:paraId="0D11A5AF" w14:textId="5420F668" w:rsidR="00440604" w:rsidRDefault="008E6850" w:rsidP="008E68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Transport Batch</w:t>
            </w:r>
            <w:r w:rsidR="00626DBE">
              <w:rPr>
                <w:rFonts w:ascii="Arial" w:hAnsi="Arial" w:cs="Arial"/>
                <w:sz w:val="20"/>
                <w:szCs w:val="20"/>
              </w:rPr>
              <w:t xml:space="preserve"> and Batch Formation and Edit</w:t>
            </w:r>
          </w:p>
          <w:p w14:paraId="67652A39" w14:textId="5CB306CD" w:rsidR="00626DBE" w:rsidRPr="00626DBE" w:rsidRDefault="00626DBE" w:rsidP="00626DB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18CAF3" wp14:editId="612EBC5E">
                  <wp:extent cx="5121275" cy="113284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275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BFF4F1" w14:textId="77777777" w:rsidR="008E6850" w:rsidRDefault="008E6850" w:rsidP="006E2A2B">
            <w:pPr>
              <w:rPr>
                <w:rFonts w:ascii="Arial" w:hAnsi="Arial" w:cs="Arial"/>
                <w:sz w:val="20"/>
              </w:rPr>
            </w:pPr>
          </w:p>
        </w:tc>
      </w:tr>
      <w:tr w:rsidR="00FB1D57" w14:paraId="5E206938" w14:textId="77777777" w:rsidTr="00223BA9">
        <w:trPr>
          <w:cantSplit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C8BFBAB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1428A16" w14:textId="77777777" w:rsidR="00FB1D57" w:rsidRDefault="00FB1D57" w:rsidP="00FB1D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1" w:type="dxa"/>
            <w:gridSpan w:val="4"/>
            <w:shd w:val="clear" w:color="auto" w:fill="auto"/>
          </w:tcPr>
          <w:p w14:paraId="7171BA8A" w14:textId="7DAEE99C" w:rsidR="00FB1D57" w:rsidRPr="00FB1D57" w:rsidRDefault="00FB1D57" w:rsidP="00FB1D5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B1D57">
              <w:rPr>
                <w:rFonts w:ascii="Arial" w:hAnsi="Arial" w:cs="Arial"/>
                <w:b/>
                <w:sz w:val="20"/>
                <w:szCs w:val="20"/>
              </w:rPr>
              <w:t>How to create a transport batch list.</w:t>
            </w:r>
          </w:p>
          <w:p w14:paraId="330E3FE3" w14:textId="4BC3B98B" w:rsidR="00FB1D57" w:rsidRDefault="00FB1D57" w:rsidP="00FB1D57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In batch formation scan the CID under </w:t>
            </w:r>
            <w:r w:rsidRPr="00CA4174">
              <w:rPr>
                <w:rFonts w:ascii="Arial" w:hAnsi="Arial" w:cs="Arial"/>
                <w:b/>
                <w:sz w:val="20"/>
                <w:szCs w:val="20"/>
                <w:lang w:bidi="ar-SA"/>
              </w:rPr>
              <w:t>Adding to List</w:t>
            </w:r>
            <w:r w:rsidR="006B1315"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and select Add</w:t>
            </w:r>
          </w:p>
          <w:p w14:paraId="44B5B5C4" w14:textId="517201A2" w:rsidR="00FB1D57" w:rsidRDefault="00FB1D57" w:rsidP="00FB1D5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A4174">
              <w:rPr>
                <w:rFonts w:ascii="Arial" w:hAnsi="Arial" w:cs="Arial"/>
                <w:sz w:val="20"/>
                <w:szCs w:val="20"/>
              </w:rPr>
              <w:t>The CIDS will appear in the list</w:t>
            </w:r>
            <w:r>
              <w:rPr>
                <w:rFonts w:ascii="Arial" w:hAnsi="Arial" w:cs="Arial"/>
                <w:sz w:val="20"/>
                <w:szCs w:val="20"/>
              </w:rPr>
              <w:t xml:space="preserve">. A </w:t>
            </w:r>
            <w:r w:rsidR="0028685C">
              <w:rPr>
                <w:rFonts w:ascii="Arial" w:hAnsi="Arial" w:cs="Arial"/>
                <w:sz w:val="20"/>
                <w:szCs w:val="20"/>
              </w:rPr>
              <w:t>Batch</w:t>
            </w:r>
            <w:r>
              <w:rPr>
                <w:rFonts w:ascii="Arial" w:hAnsi="Arial" w:cs="Arial"/>
                <w:sz w:val="20"/>
                <w:szCs w:val="20"/>
              </w:rPr>
              <w:t xml:space="preserve"> ID is assigned when you select Save.</w:t>
            </w:r>
          </w:p>
          <w:p w14:paraId="0A0AF2ED" w14:textId="77777777" w:rsidR="00FB1D57" w:rsidRDefault="00FB1D57" w:rsidP="00FB1D5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the batch to send.</w:t>
            </w:r>
          </w:p>
          <w:p w14:paraId="2EB1F7DE" w14:textId="1F34D19D" w:rsidR="006B1315" w:rsidRPr="006B1315" w:rsidRDefault="006B1315" w:rsidP="006B1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this example a batch has been created to transport from STP to MIN by scanning each CID</w:t>
            </w:r>
          </w:p>
          <w:p w14:paraId="696B3F89" w14:textId="3F5708F8" w:rsidR="00FB1D57" w:rsidRDefault="006B1315" w:rsidP="00FB1D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FFEF29" wp14:editId="5D869BEF">
                  <wp:extent cx="5121275" cy="3470910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275" cy="347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715C83" w14:textId="77777777" w:rsidR="00FB1D57" w:rsidRPr="00CA4174" w:rsidRDefault="00FB1D57" w:rsidP="00FB1D5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11635F4" w14:textId="2B4E07FD" w:rsidR="00FB1D57" w:rsidRPr="00CA4174" w:rsidRDefault="00FB1D57" w:rsidP="00FB1D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In this example, PKUs are being sent to MDH</w:t>
            </w:r>
            <w:r w:rsidR="006B1315"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by scanning each CID</w:t>
            </w:r>
          </w:p>
          <w:p w14:paraId="2C20B2E6" w14:textId="77777777" w:rsidR="00FB1D57" w:rsidRDefault="00FB1D57" w:rsidP="00FB1D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714F2A0" wp14:editId="19ACB114">
                  <wp:extent cx="5121275" cy="345249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275" cy="345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7BF28C" w14:textId="77777777" w:rsidR="00FB1D57" w:rsidRDefault="00FB1D57" w:rsidP="00FB1D5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Print the batch list which can be the packing list you send to the reference lab.</w:t>
            </w:r>
          </w:p>
          <w:p w14:paraId="20B86C53" w14:textId="77777777" w:rsidR="006B1315" w:rsidRPr="004E7BED" w:rsidRDefault="006B1315" w:rsidP="004E7B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D57" w14:paraId="07BFF500" w14:textId="77777777" w:rsidTr="0022147F">
        <w:trPr>
          <w:cantSplit/>
          <w:trHeight w:val="7253"/>
        </w:trPr>
        <w:tc>
          <w:tcPr>
            <w:tcW w:w="2159" w:type="dxa"/>
            <w:tcBorders>
              <w:top w:val="nil"/>
              <w:left w:val="nil"/>
              <w:right w:val="nil"/>
            </w:tcBorders>
          </w:tcPr>
          <w:p w14:paraId="07BFF4F3" w14:textId="790DE95C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7BFF4F4" w14:textId="77777777" w:rsidR="00FB1D57" w:rsidRDefault="00FB1D57" w:rsidP="00FB1D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1" w:type="dxa"/>
            <w:gridSpan w:val="4"/>
            <w:shd w:val="clear" w:color="auto" w:fill="auto"/>
          </w:tcPr>
          <w:p w14:paraId="0F99DBC9" w14:textId="4341B0DE" w:rsidR="00FB1D57" w:rsidRPr="005A5E40" w:rsidRDefault="00685781" w:rsidP="00FB1D5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Filters are used to make sure you did not miss a sample.</w:t>
            </w:r>
            <w:r w:rsidR="0022147F">
              <w:rPr>
                <w:rFonts w:ascii="Arial" w:hAnsi="Arial" w:cs="Arial"/>
                <w:sz w:val="20"/>
              </w:rPr>
              <w:t xml:space="preserve">. </w:t>
            </w:r>
            <w:r w:rsidR="00FB1D57" w:rsidRPr="005A5E40">
              <w:rPr>
                <w:rFonts w:ascii="Arial" w:hAnsi="Arial" w:cs="Arial"/>
                <w:sz w:val="20"/>
              </w:rPr>
              <w:t>Select a</w:t>
            </w:r>
            <w:r w:rsidR="00FB1D57">
              <w:rPr>
                <w:rFonts w:ascii="Arial" w:hAnsi="Arial" w:cs="Arial"/>
                <w:sz w:val="20"/>
              </w:rPr>
              <w:t xml:space="preserve"> filter and confirm your default spot</w:t>
            </w:r>
          </w:p>
          <w:p w14:paraId="373156EE" w14:textId="5D938F08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MIN to STP</w:t>
            </w:r>
          </w:p>
          <w:p w14:paraId="00E2FBA1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STP to MIN</w:t>
            </w:r>
          </w:p>
          <w:p w14:paraId="11028F0D" w14:textId="2221270F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STP to Min Micro</w:t>
            </w:r>
          </w:p>
          <w:p w14:paraId="1DB58868" w14:textId="1081BE62" w:rsidR="0028685C" w:rsidRDefault="0028685C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MIN SO</w:t>
            </w:r>
          </w:p>
          <w:p w14:paraId="5C716E2C" w14:textId="3A13F225" w:rsidR="0028685C" w:rsidRDefault="0028685C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STP SO</w:t>
            </w:r>
          </w:p>
          <w:p w14:paraId="2711B255" w14:textId="55FBBD8E" w:rsidR="00FB1D57" w:rsidRDefault="0022147F" w:rsidP="0022147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STP to MIN batch above, there are 3 accession numbers. I can check I have every sample by selecting the STP to MIN filter. By using the filter, I found one more lead to add to my batch</w:t>
            </w:r>
          </w:p>
          <w:p w14:paraId="6CF32119" w14:textId="0F0CC047" w:rsidR="0022147F" w:rsidRDefault="0022147F" w:rsidP="0022147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739261A" wp14:editId="6677AA21">
                  <wp:extent cx="5121275" cy="3115310"/>
                  <wp:effectExtent l="0" t="0" r="3175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275" cy="311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33FC90" w14:textId="28EFC40C" w:rsidR="0022147F" w:rsidRDefault="0022147F" w:rsidP="0022147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Locate the sample and close the batch created by the filter without saving.</w:t>
            </w:r>
          </w:p>
          <w:p w14:paraId="07BFF4FF" w14:textId="51FE6266" w:rsidR="0022147F" w:rsidRDefault="0022147F" w:rsidP="0022147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B1D57" w14:paraId="07BFF533" w14:textId="77777777" w:rsidTr="0022147F">
        <w:trPr>
          <w:cantSplit/>
          <w:trHeight w:val="3203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507" w14:textId="069C6D26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7BFF508" w14:textId="77777777" w:rsidR="00FB1D57" w:rsidRDefault="00FB1D57" w:rsidP="00FB1D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1" w:type="dxa"/>
            <w:gridSpan w:val="4"/>
            <w:shd w:val="clear" w:color="auto" w:fill="auto"/>
          </w:tcPr>
          <w:p w14:paraId="6184E406" w14:textId="77777777" w:rsidR="00FB1D57" w:rsidRPr="009243EB" w:rsidRDefault="009243EB" w:rsidP="0022147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Modify a batch</w:t>
            </w:r>
          </w:p>
          <w:p w14:paraId="1878CC8E" w14:textId="04BC8B39" w:rsidR="009243EB" w:rsidRDefault="009243EB" w:rsidP="009243EB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Enter the ORIGINAL batch numb</w:t>
            </w:r>
            <w:r w:rsidR="00694696">
              <w:rPr>
                <w:rFonts w:ascii="Arial" w:hAnsi="Arial" w:cs="Arial"/>
                <w:b/>
                <w:sz w:val="20"/>
                <w:szCs w:val="20"/>
                <w:lang w:bidi="ar-SA"/>
              </w:rPr>
              <w:t>er under Batch Number</w:t>
            </w:r>
          </w:p>
          <w:p w14:paraId="2B504888" w14:textId="53E330A6" w:rsidR="009243EB" w:rsidRDefault="009243EB" w:rsidP="009243E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9243EB">
              <w:rPr>
                <w:rFonts w:ascii="Arial" w:eastAsia="Calibri" w:hAnsi="Arial" w:cs="Arial"/>
                <w:sz w:val="20"/>
                <w:szCs w:val="20"/>
              </w:rPr>
              <w:t xml:space="preserve">In the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example </w:t>
            </w:r>
            <w:r w:rsidR="00685781">
              <w:rPr>
                <w:rFonts w:ascii="Arial" w:eastAsia="Calibri" w:hAnsi="Arial" w:cs="Arial"/>
                <w:sz w:val="20"/>
                <w:szCs w:val="20"/>
              </w:rPr>
              <w:t>above the batch was 292</w:t>
            </w:r>
          </w:p>
          <w:p w14:paraId="7ED83300" w14:textId="7ED76008" w:rsidR="009243EB" w:rsidRDefault="009243EB" w:rsidP="009243E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Scan the CID under adding to list</w:t>
            </w:r>
            <w:r w:rsidR="00685781">
              <w:rPr>
                <w:rFonts w:ascii="Arial" w:eastAsia="Calibri" w:hAnsi="Arial" w:cs="Arial"/>
                <w:sz w:val="20"/>
                <w:szCs w:val="20"/>
              </w:rPr>
              <w:t xml:space="preserve">. Select Save and </w:t>
            </w:r>
            <w:r>
              <w:rPr>
                <w:rFonts w:ascii="Arial" w:eastAsia="Calibri" w:hAnsi="Arial" w:cs="Arial"/>
                <w:sz w:val="20"/>
                <w:szCs w:val="20"/>
              </w:rPr>
              <w:t>print a new list</w:t>
            </w:r>
          </w:p>
          <w:p w14:paraId="4A2B12C2" w14:textId="77777777" w:rsidR="009243EB" w:rsidRDefault="00685781" w:rsidP="009243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04F032" wp14:editId="317F7FE9">
                  <wp:extent cx="5121275" cy="3131820"/>
                  <wp:effectExtent l="0" t="0" r="317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275" cy="313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52186" w14:textId="77777777" w:rsidR="00685781" w:rsidRDefault="00685781" w:rsidP="009243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7BFF532" w14:textId="1CBCF3CC" w:rsidR="00685781" w:rsidRPr="009243EB" w:rsidRDefault="00685781" w:rsidP="009243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remove a CID open the batch and select the CID and delete.</w:t>
            </w:r>
          </w:p>
        </w:tc>
      </w:tr>
      <w:tr w:rsidR="00FB1D57" w14:paraId="07BFF541" w14:textId="77777777" w:rsidTr="00223BA9">
        <w:trPr>
          <w:cantSplit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53E" w14:textId="6D4C1543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7BFF53F" w14:textId="77777777" w:rsidR="00FB1D57" w:rsidRPr="009E4181" w:rsidRDefault="00FB1D57" w:rsidP="00FB1D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4"/>
            <w:shd w:val="clear" w:color="auto" w:fill="auto"/>
          </w:tcPr>
          <w:p w14:paraId="07BFF540" w14:textId="77777777" w:rsidR="00FB1D57" w:rsidRPr="009E4181" w:rsidRDefault="00FB1D57" w:rsidP="00FB1D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Receive a Batch </w:t>
            </w:r>
          </w:p>
        </w:tc>
      </w:tr>
      <w:tr w:rsidR="00FB1D57" w14:paraId="07BFF560" w14:textId="77777777" w:rsidTr="00223BA9">
        <w:trPr>
          <w:cantSplit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542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7BFF543" w14:textId="77777777" w:rsidR="00FB1D57" w:rsidRDefault="00FB1D57" w:rsidP="00FB1D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7E8D01" w14:textId="77777777" w:rsidR="00FB1D57" w:rsidRDefault="00784A68" w:rsidP="00FB1D5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Open SMART</w:t>
            </w:r>
          </w:p>
          <w:p w14:paraId="07BFF55F" w14:textId="69E3F651" w:rsidR="00784A68" w:rsidRPr="00784A68" w:rsidRDefault="00784A68" w:rsidP="00784A6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E2DD788" wp14:editId="1FB268D4">
                  <wp:extent cx="3380952" cy="1561905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0952" cy="1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D57" w14:paraId="07BFF595" w14:textId="77777777" w:rsidTr="00223BA9">
        <w:trPr>
          <w:cantSplit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BFF561" w14:textId="6BF417A2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7BFF562" w14:textId="77777777" w:rsidR="00FB1D57" w:rsidRDefault="00FB1D57" w:rsidP="00FB1D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BFF563" w14:textId="634C72FD" w:rsidR="00FB1D57" w:rsidRPr="00784A68" w:rsidRDefault="00784A68" w:rsidP="00784A6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Scan the batch ID and scan each container and accept container</w:t>
            </w:r>
          </w:p>
          <w:p w14:paraId="06E45145" w14:textId="4FD75D37" w:rsidR="00784A68" w:rsidRPr="00D80A78" w:rsidRDefault="00784A68" w:rsidP="00784A6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41FE65E" wp14:editId="26D56065">
                  <wp:extent cx="5121275" cy="5278755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275" cy="527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BFF594" w14:textId="77777777" w:rsidR="00FB1D57" w:rsidRDefault="00FB1D57" w:rsidP="00FB1D5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B1D57" w14:paraId="07BFF5F1" w14:textId="77777777" w:rsidTr="00223B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9" w:type="dxa"/>
            <w:tcBorders>
              <w:left w:val="nil"/>
            </w:tcBorders>
          </w:tcPr>
          <w:p w14:paraId="07BFF5EC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7BFF5ED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 Notes</w:t>
            </w:r>
          </w:p>
        </w:tc>
        <w:tc>
          <w:tcPr>
            <w:tcW w:w="900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26A1DD" w14:textId="77777777" w:rsidR="00FB1D57" w:rsidRDefault="00FB1D57" w:rsidP="00FB1D57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84C298A" w14:textId="77777777" w:rsidR="00702C87" w:rsidRDefault="00702C87" w:rsidP="00702C8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Any tests defined to download to an analyzer will not have a load list created until the CID is received in the final SPOT</w:t>
            </w:r>
          </w:p>
          <w:p w14:paraId="07BFF5F0" w14:textId="7372C20B" w:rsidR="00702C87" w:rsidRPr="00702C87" w:rsidRDefault="00702C87" w:rsidP="00702C87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FB1D57" w14:paraId="07BFF5FF" w14:textId="77777777" w:rsidTr="00702C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159" w:type="dxa"/>
            <w:tcBorders>
              <w:top w:val="nil"/>
              <w:left w:val="nil"/>
              <w:bottom w:val="nil"/>
            </w:tcBorders>
          </w:tcPr>
          <w:p w14:paraId="07BFF5F7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  <w:p w14:paraId="07BFF5F8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BFF5FE" w14:textId="1880647D" w:rsidR="00FB1D57" w:rsidRDefault="00702C87" w:rsidP="00FB1D5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Sunquest Version Manual</w:t>
            </w:r>
          </w:p>
        </w:tc>
      </w:tr>
      <w:tr w:rsidR="00FB1D57" w14:paraId="07BFF608" w14:textId="77777777" w:rsidTr="00223B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2159" w:type="dxa"/>
            <w:tcBorders>
              <w:top w:val="nil"/>
              <w:left w:val="nil"/>
              <w:bottom w:val="nil"/>
            </w:tcBorders>
          </w:tcPr>
          <w:p w14:paraId="07BFF600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Training/</w:t>
            </w:r>
          </w:p>
          <w:p w14:paraId="07BFF601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Competency </w:t>
            </w:r>
          </w:p>
          <w:p w14:paraId="07BFF602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Assessment</w:t>
            </w:r>
          </w:p>
        </w:tc>
        <w:tc>
          <w:tcPr>
            <w:tcW w:w="900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934FBE" w14:textId="77777777" w:rsidR="00FB1D57" w:rsidRDefault="003C0751" w:rsidP="00FB1D5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SMART training</w:t>
            </w:r>
          </w:p>
          <w:p w14:paraId="07BFF607" w14:textId="77777777" w:rsidR="003C0751" w:rsidRDefault="003C0751" w:rsidP="00FB1D5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B1D57" w14:paraId="07BFF60E" w14:textId="77777777" w:rsidTr="00223B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2159" w:type="dxa"/>
            <w:tcBorders>
              <w:left w:val="nil"/>
              <w:bottom w:val="nil"/>
              <w:right w:val="nil"/>
            </w:tcBorders>
          </w:tcPr>
          <w:p w14:paraId="07BFF609" w14:textId="0D671CB8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0A" w14:textId="77777777" w:rsidR="00FB1D57" w:rsidRDefault="00FB1D57" w:rsidP="00FB1D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0B" w14:textId="77777777" w:rsidR="00FB1D57" w:rsidRDefault="00FB1D57" w:rsidP="00FB1D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Written/Revised by: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0C" w14:textId="77777777" w:rsidR="00FB1D57" w:rsidRDefault="00FB1D57" w:rsidP="00FB1D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Effective Date: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0D" w14:textId="77777777" w:rsidR="00FB1D57" w:rsidRDefault="00FB1D57" w:rsidP="00FB1D5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Summary of Revisions</w:t>
            </w:r>
          </w:p>
        </w:tc>
      </w:tr>
      <w:tr w:rsidR="00FB1D57" w14:paraId="07BFF614" w14:textId="77777777" w:rsidTr="00223B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59" w:type="dxa"/>
            <w:vMerge w:val="restart"/>
            <w:tcBorders>
              <w:left w:val="nil"/>
              <w:right w:val="single" w:sz="4" w:space="0" w:color="auto"/>
            </w:tcBorders>
          </w:tcPr>
          <w:p w14:paraId="07BFF60F" w14:textId="77777777" w:rsidR="00FB1D57" w:rsidRDefault="00FB1D57" w:rsidP="00FB1D5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0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1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 Vevea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2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03/15/2014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3" w14:textId="77777777" w:rsidR="00FB1D57" w:rsidRPr="00F02A85" w:rsidRDefault="00FB1D57" w:rsidP="00FB1D57">
            <w:pPr>
              <w:rPr>
                <w:rFonts w:ascii="Arial" w:hAnsi="Arial" w:cs="Arial"/>
                <w:bCs/>
                <w:sz w:val="20"/>
              </w:rPr>
            </w:pPr>
            <w:r w:rsidRPr="00F02A85">
              <w:rPr>
                <w:rFonts w:ascii="Arial" w:hAnsi="Arial" w:cs="Arial"/>
                <w:bCs/>
                <w:sz w:val="20"/>
              </w:rPr>
              <w:t>Initial Version</w:t>
            </w:r>
          </w:p>
        </w:tc>
      </w:tr>
      <w:tr w:rsidR="00FB1D57" w14:paraId="07BFF61A" w14:textId="77777777" w:rsidTr="00223B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59" w:type="dxa"/>
            <w:vMerge/>
            <w:tcBorders>
              <w:left w:val="nil"/>
              <w:right w:val="single" w:sz="4" w:space="0" w:color="auto"/>
            </w:tcBorders>
          </w:tcPr>
          <w:p w14:paraId="07BFF615" w14:textId="77777777" w:rsidR="00FB1D57" w:rsidRDefault="00FB1D57" w:rsidP="00FB1D5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6" w14:textId="77777777" w:rsidR="00FB1D57" w:rsidRDefault="00FB1D57" w:rsidP="00FB1D57">
            <w:pPr>
              <w:tabs>
                <w:tab w:val="left" w:pos="73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7" w14:textId="7DD3790B" w:rsidR="00FB1D57" w:rsidRDefault="003C0751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Roxann Gu</w:t>
            </w:r>
            <w:r w:rsidR="00FB1D57">
              <w:rPr>
                <w:rFonts w:ascii="Arial" w:hAnsi="Arial" w:cs="Arial"/>
                <w:sz w:val="20"/>
              </w:rPr>
              <w:t>lke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8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03/28/2014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9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Approved</w:t>
            </w:r>
          </w:p>
        </w:tc>
      </w:tr>
      <w:tr w:rsidR="00FB1D57" w14:paraId="07BFF620" w14:textId="77777777" w:rsidTr="00223B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59" w:type="dxa"/>
            <w:tcBorders>
              <w:left w:val="nil"/>
              <w:right w:val="single" w:sz="4" w:space="0" w:color="auto"/>
            </w:tcBorders>
          </w:tcPr>
          <w:p w14:paraId="07BFF61B" w14:textId="77777777" w:rsidR="00FB1D57" w:rsidRDefault="00FB1D57" w:rsidP="00FB1D5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C" w14:textId="77777777" w:rsidR="00FB1D57" w:rsidRDefault="00FB1D57" w:rsidP="00FB1D57">
            <w:pPr>
              <w:tabs>
                <w:tab w:val="left" w:pos="73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D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Marisa Gremillion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E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08/08/2017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1F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Changed notes for manual add to batch to be the last step</w:t>
            </w:r>
          </w:p>
        </w:tc>
      </w:tr>
      <w:tr w:rsidR="00FB1D57" w14:paraId="07BFF626" w14:textId="77777777" w:rsidTr="00223B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59" w:type="dxa"/>
            <w:tcBorders>
              <w:left w:val="nil"/>
              <w:right w:val="single" w:sz="4" w:space="0" w:color="auto"/>
            </w:tcBorders>
          </w:tcPr>
          <w:p w14:paraId="07BFF621" w14:textId="77777777" w:rsidR="00FB1D57" w:rsidRDefault="00FB1D57" w:rsidP="00FB1D5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22" w14:textId="77777777" w:rsidR="00FB1D57" w:rsidRDefault="00FB1D57" w:rsidP="00FB1D57">
            <w:pPr>
              <w:tabs>
                <w:tab w:val="left" w:pos="73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23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Roxann Gulke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24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08/08/2017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625" w14:textId="77777777" w:rsidR="00FB1D57" w:rsidRDefault="00FB1D57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Approved</w:t>
            </w:r>
          </w:p>
        </w:tc>
      </w:tr>
      <w:tr w:rsidR="00702C87" w14:paraId="685B0646" w14:textId="77777777" w:rsidTr="00223B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59" w:type="dxa"/>
            <w:tcBorders>
              <w:left w:val="nil"/>
              <w:right w:val="single" w:sz="4" w:space="0" w:color="auto"/>
            </w:tcBorders>
          </w:tcPr>
          <w:p w14:paraId="5A19AF54" w14:textId="77777777" w:rsidR="00702C87" w:rsidRDefault="00702C87" w:rsidP="00FB1D5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A5C" w14:textId="34D78EC3" w:rsidR="00702C87" w:rsidRDefault="003C0751" w:rsidP="00FB1D57">
            <w:pPr>
              <w:tabs>
                <w:tab w:val="left" w:pos="73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0408" w14:textId="4C8C9ABE" w:rsidR="00702C87" w:rsidRDefault="003C0751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Roxann Gulke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5AC2" w14:textId="491944F0" w:rsidR="00702C87" w:rsidRDefault="003C0751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10/22/0209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92A1" w14:textId="697683D3" w:rsidR="00702C87" w:rsidRDefault="003C0751" w:rsidP="00FB1D5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SMART</w:t>
            </w:r>
          </w:p>
        </w:tc>
      </w:tr>
    </w:tbl>
    <w:p w14:paraId="07BFF627" w14:textId="77777777" w:rsidR="004077DC" w:rsidRDefault="004077DC" w:rsidP="00A61EC7"/>
    <w:sectPr w:rsidR="004077DC" w:rsidSect="00F9290F">
      <w:headerReference w:type="default" r:id="rId19"/>
      <w:footerReference w:type="default" r:id="rId20"/>
      <w:pgSz w:w="12240" w:h="15840" w:code="1"/>
      <w:pgMar w:top="900" w:right="1800" w:bottom="117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98815" w14:textId="77777777" w:rsidR="00684247" w:rsidRDefault="00684247">
      <w:r>
        <w:separator/>
      </w:r>
    </w:p>
  </w:endnote>
  <w:endnote w:type="continuationSeparator" w:id="0">
    <w:p w14:paraId="62C24D20" w14:textId="77777777" w:rsidR="00684247" w:rsidRDefault="0068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FF63A" w14:textId="77777777" w:rsidR="00DF530B" w:rsidRPr="004077DC" w:rsidRDefault="00DF530B">
    <w:pPr>
      <w:pStyle w:val="Footer"/>
      <w:tabs>
        <w:tab w:val="clear" w:pos="8640"/>
        <w:tab w:val="right" w:pos="9900"/>
      </w:tabs>
      <w:ind w:left="-1260"/>
      <w:rPr>
        <w:rFonts w:ascii="Arial" w:hAnsi="Arial" w:cs="Arial"/>
        <w:sz w:val="16"/>
      </w:rPr>
    </w:pPr>
    <w:r w:rsidRPr="004077DC">
      <w:rPr>
        <w:rFonts w:ascii="Arial" w:hAnsi="Arial" w:cs="Arial"/>
        <w:sz w:val="16"/>
      </w:rPr>
      <w:t>Laboratory, Children’s Hospitals and Clinics of Minn</w:t>
    </w:r>
    <w:r>
      <w:rPr>
        <w:rFonts w:ascii="Arial" w:hAnsi="Arial" w:cs="Arial"/>
        <w:sz w:val="16"/>
      </w:rPr>
      <w:t>esota, Minneapolis/St. Paul, MN</w:t>
    </w:r>
    <w:r w:rsidRPr="004077DC">
      <w:rPr>
        <w:rFonts w:ascii="Arial" w:hAnsi="Arial" w:cs="Arial"/>
        <w:sz w:val="16"/>
      </w:rPr>
      <w:tab/>
      <w:t xml:space="preserve">Page </w:t>
    </w:r>
    <w:r w:rsidR="000554FA" w:rsidRPr="004077DC">
      <w:rPr>
        <w:rFonts w:ascii="Arial" w:hAnsi="Arial" w:cs="Arial"/>
        <w:sz w:val="16"/>
      </w:rPr>
      <w:fldChar w:fldCharType="begin"/>
    </w:r>
    <w:r w:rsidRPr="004077DC">
      <w:rPr>
        <w:rFonts w:ascii="Arial" w:hAnsi="Arial" w:cs="Arial"/>
        <w:sz w:val="16"/>
      </w:rPr>
      <w:instrText xml:space="preserve"> PAGE </w:instrText>
    </w:r>
    <w:r w:rsidR="000554FA" w:rsidRPr="004077DC">
      <w:rPr>
        <w:rFonts w:ascii="Arial" w:hAnsi="Arial" w:cs="Arial"/>
        <w:sz w:val="16"/>
      </w:rPr>
      <w:fldChar w:fldCharType="separate"/>
    </w:r>
    <w:r w:rsidR="00F43C15">
      <w:rPr>
        <w:rFonts w:ascii="Arial" w:hAnsi="Arial" w:cs="Arial"/>
        <w:noProof/>
        <w:sz w:val="16"/>
      </w:rPr>
      <w:t>1</w:t>
    </w:r>
    <w:r w:rsidR="000554FA" w:rsidRPr="004077DC">
      <w:rPr>
        <w:rFonts w:ascii="Arial" w:hAnsi="Arial" w:cs="Arial"/>
        <w:sz w:val="16"/>
      </w:rPr>
      <w:fldChar w:fldCharType="end"/>
    </w:r>
    <w:r w:rsidRPr="004077DC">
      <w:rPr>
        <w:rFonts w:ascii="Arial" w:hAnsi="Arial" w:cs="Arial"/>
        <w:sz w:val="16"/>
      </w:rPr>
      <w:t xml:space="preserve"> of </w:t>
    </w:r>
    <w:r w:rsidR="000554FA" w:rsidRPr="004077DC">
      <w:rPr>
        <w:rFonts w:ascii="Arial" w:hAnsi="Arial" w:cs="Arial"/>
        <w:sz w:val="16"/>
      </w:rPr>
      <w:fldChar w:fldCharType="begin"/>
    </w:r>
    <w:r w:rsidRPr="004077DC">
      <w:rPr>
        <w:rFonts w:ascii="Arial" w:hAnsi="Arial" w:cs="Arial"/>
        <w:sz w:val="16"/>
      </w:rPr>
      <w:instrText xml:space="preserve"> NUMPAGES </w:instrText>
    </w:r>
    <w:r w:rsidR="000554FA" w:rsidRPr="004077DC">
      <w:rPr>
        <w:rFonts w:ascii="Arial" w:hAnsi="Arial" w:cs="Arial"/>
        <w:sz w:val="16"/>
      </w:rPr>
      <w:fldChar w:fldCharType="separate"/>
    </w:r>
    <w:r w:rsidR="00F43C15">
      <w:rPr>
        <w:rFonts w:ascii="Arial" w:hAnsi="Arial" w:cs="Arial"/>
        <w:noProof/>
        <w:sz w:val="16"/>
      </w:rPr>
      <w:t>1</w:t>
    </w:r>
    <w:r w:rsidR="000554FA" w:rsidRPr="004077DC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E125C" w14:textId="77777777" w:rsidR="00684247" w:rsidRDefault="00684247">
      <w:r>
        <w:separator/>
      </w:r>
    </w:p>
  </w:footnote>
  <w:footnote w:type="continuationSeparator" w:id="0">
    <w:p w14:paraId="5DC84BFA" w14:textId="77777777" w:rsidR="00684247" w:rsidRDefault="00684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FF636" w14:textId="7F7BC264" w:rsidR="00DF530B" w:rsidRPr="00AD2595" w:rsidRDefault="007E0F02" w:rsidP="006E2A2B">
    <w:pPr>
      <w:ind w:left="-1260" w:right="-1260"/>
      <w:rPr>
        <w:rFonts w:ascii="Arial" w:hAnsi="Arial" w:cs="Arial"/>
        <w:iCs/>
        <w:sz w:val="18"/>
      </w:rPr>
    </w:pPr>
    <w:r>
      <w:rPr>
        <w:rFonts w:ascii="Arial" w:hAnsi="Arial" w:cs="Arial"/>
        <w:iCs/>
        <w:noProof/>
        <w:sz w:val="18"/>
      </w:rPr>
      <w:drawing>
        <wp:anchor distT="0" distB="0" distL="114300" distR="114300" simplePos="0" relativeHeight="251659264" behindDoc="0" locked="0" layoutInCell="1" allowOverlap="1" wp14:anchorId="07BFF63B" wp14:editId="07BFF63C">
          <wp:simplePos x="0" y="0"/>
          <wp:positionH relativeFrom="column">
            <wp:posOffset>4762500</wp:posOffset>
          </wp:positionH>
          <wp:positionV relativeFrom="paragraph">
            <wp:posOffset>-55245</wp:posOffset>
          </wp:positionV>
          <wp:extent cx="1190625" cy="381000"/>
          <wp:effectExtent l="19050" t="0" r="9525" b="0"/>
          <wp:wrapNone/>
          <wp:docPr id="7" name="Picture 7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530B">
      <w:rPr>
        <w:rFonts w:ascii="Arial" w:hAnsi="Arial" w:cs="Arial"/>
        <w:iCs/>
        <w:sz w:val="18"/>
      </w:rPr>
      <w:t xml:space="preserve">LIS 1.6 </w:t>
    </w:r>
    <w:r w:rsidR="008E6850">
      <w:rPr>
        <w:rFonts w:ascii="Arial" w:hAnsi="Arial" w:cs="Arial"/>
        <w:iCs/>
        <w:sz w:val="18"/>
      </w:rPr>
      <w:t>Transport</w:t>
    </w:r>
    <w:r w:rsidR="008B485B">
      <w:rPr>
        <w:rFonts w:ascii="Arial" w:hAnsi="Arial" w:cs="Arial"/>
        <w:iCs/>
        <w:sz w:val="18"/>
      </w:rPr>
      <w:t xml:space="preserve"> Batches</w:t>
    </w:r>
  </w:p>
  <w:p w14:paraId="07BFF637" w14:textId="45CFB732" w:rsidR="00DF530B" w:rsidRPr="00973BC0" w:rsidRDefault="003C075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3</w:t>
    </w:r>
  </w:p>
  <w:p w14:paraId="07BFF638" w14:textId="361AE201" w:rsidR="00DF530B" w:rsidRPr="00973BC0" w:rsidRDefault="00DF530B">
    <w:pPr>
      <w:ind w:left="-1260" w:right="-1260"/>
      <w:rPr>
        <w:rFonts w:ascii="Arial" w:hAnsi="Arial" w:cs="Arial"/>
        <w:sz w:val="18"/>
      </w:rPr>
    </w:pPr>
    <w:r w:rsidRPr="00973BC0">
      <w:rPr>
        <w:rFonts w:ascii="Arial" w:hAnsi="Arial" w:cs="Arial"/>
        <w:sz w:val="18"/>
      </w:rPr>
      <w:t xml:space="preserve">Effective Date: </w:t>
    </w:r>
    <w:r w:rsidR="008E6850">
      <w:rPr>
        <w:rFonts w:ascii="Arial" w:hAnsi="Arial" w:cs="Arial"/>
        <w:sz w:val="18"/>
      </w:rPr>
      <w:t>10/22/2019</w:t>
    </w:r>
  </w:p>
  <w:p w14:paraId="07BFF639" w14:textId="77777777" w:rsidR="00DF530B" w:rsidRDefault="00DF530B">
    <w:pPr>
      <w:pStyle w:val="Header"/>
      <w:jc w:val="center"/>
      <w:rPr>
        <w:b/>
        <w:sz w:val="2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4A4B"/>
    <w:multiLevelType w:val="hybridMultilevel"/>
    <w:tmpl w:val="E7B81D24"/>
    <w:lvl w:ilvl="0" w:tplc="D3503E6A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0CB37353"/>
    <w:multiLevelType w:val="hybridMultilevel"/>
    <w:tmpl w:val="B35079F0"/>
    <w:lvl w:ilvl="0" w:tplc="173CCAC6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119C49DF"/>
    <w:multiLevelType w:val="hybridMultilevel"/>
    <w:tmpl w:val="0F70BDC6"/>
    <w:lvl w:ilvl="0" w:tplc="6D96B6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A38F6"/>
    <w:multiLevelType w:val="hybridMultilevel"/>
    <w:tmpl w:val="4E14C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200"/>
    <w:multiLevelType w:val="hybridMultilevel"/>
    <w:tmpl w:val="40661E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85A68"/>
    <w:multiLevelType w:val="hybridMultilevel"/>
    <w:tmpl w:val="CB5C3BEA"/>
    <w:lvl w:ilvl="0" w:tplc="90C20F36">
      <w:start w:val="1"/>
      <w:numFmt w:val="decimal"/>
      <w:lvlText w:val="%1"/>
      <w:lvlJc w:val="left"/>
      <w:pPr>
        <w:ind w:left="1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9" w15:restartNumberingAfterBreak="0">
    <w:nsid w:val="2934751F"/>
    <w:multiLevelType w:val="hybridMultilevel"/>
    <w:tmpl w:val="33360826"/>
    <w:lvl w:ilvl="0" w:tplc="63A2B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B87A93"/>
    <w:multiLevelType w:val="hybridMultilevel"/>
    <w:tmpl w:val="7A848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E66689"/>
    <w:multiLevelType w:val="hybridMultilevel"/>
    <w:tmpl w:val="0C28D556"/>
    <w:lvl w:ilvl="0" w:tplc="672C78C2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2" w15:restartNumberingAfterBreak="0">
    <w:nsid w:val="33EE66F0"/>
    <w:multiLevelType w:val="hybridMultilevel"/>
    <w:tmpl w:val="F1E0D0CE"/>
    <w:lvl w:ilvl="0" w:tplc="24EE11D8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 w15:restartNumberingAfterBreak="0">
    <w:nsid w:val="34A13862"/>
    <w:multiLevelType w:val="hybridMultilevel"/>
    <w:tmpl w:val="DAB29646"/>
    <w:lvl w:ilvl="0" w:tplc="8B3CEE0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5F3D0A"/>
    <w:multiLevelType w:val="hybridMultilevel"/>
    <w:tmpl w:val="E74E62CA"/>
    <w:lvl w:ilvl="0" w:tplc="D99CEF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ED5C55"/>
    <w:multiLevelType w:val="hybridMultilevel"/>
    <w:tmpl w:val="8F2CF00C"/>
    <w:lvl w:ilvl="0" w:tplc="223CA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C0955"/>
    <w:multiLevelType w:val="hybridMultilevel"/>
    <w:tmpl w:val="6556FC06"/>
    <w:lvl w:ilvl="0" w:tplc="46709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0F7C0C"/>
    <w:multiLevelType w:val="hybridMultilevel"/>
    <w:tmpl w:val="8E4C9F24"/>
    <w:lvl w:ilvl="0" w:tplc="7C4CCED0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49C13CBA"/>
    <w:multiLevelType w:val="hybridMultilevel"/>
    <w:tmpl w:val="49CCAC9C"/>
    <w:lvl w:ilvl="0" w:tplc="EA0437C8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A10F4"/>
    <w:multiLevelType w:val="hybridMultilevel"/>
    <w:tmpl w:val="366406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D6652"/>
    <w:multiLevelType w:val="hybridMultilevel"/>
    <w:tmpl w:val="BDAAC74E"/>
    <w:lvl w:ilvl="0" w:tplc="345E5606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 w15:restartNumberingAfterBreak="0">
    <w:nsid w:val="61E56002"/>
    <w:multiLevelType w:val="hybridMultilevel"/>
    <w:tmpl w:val="66F416BA"/>
    <w:lvl w:ilvl="0" w:tplc="62084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0C42BA"/>
    <w:multiLevelType w:val="hybridMultilevel"/>
    <w:tmpl w:val="9D4C1BBA"/>
    <w:lvl w:ilvl="0" w:tplc="F856C1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BE74E1"/>
    <w:multiLevelType w:val="hybridMultilevel"/>
    <w:tmpl w:val="815E8146"/>
    <w:lvl w:ilvl="0" w:tplc="D3BA0E2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C06D1"/>
    <w:multiLevelType w:val="hybridMultilevel"/>
    <w:tmpl w:val="3E165642"/>
    <w:lvl w:ilvl="0" w:tplc="BAB415B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784C5E79"/>
    <w:multiLevelType w:val="hybridMultilevel"/>
    <w:tmpl w:val="33885220"/>
    <w:lvl w:ilvl="0" w:tplc="8F7641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1F578F"/>
    <w:multiLevelType w:val="hybridMultilevel"/>
    <w:tmpl w:val="635EA8CE"/>
    <w:lvl w:ilvl="0" w:tplc="24CE4444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 w15:restartNumberingAfterBreak="0">
    <w:nsid w:val="7A394096"/>
    <w:multiLevelType w:val="hybridMultilevel"/>
    <w:tmpl w:val="C11A8910"/>
    <w:lvl w:ilvl="0" w:tplc="3FD40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27"/>
  </w:num>
  <w:num w:numId="4">
    <w:abstractNumId w:val="1"/>
  </w:num>
  <w:num w:numId="5">
    <w:abstractNumId w:val="0"/>
  </w:num>
  <w:num w:numId="6">
    <w:abstractNumId w:val="20"/>
  </w:num>
  <w:num w:numId="7">
    <w:abstractNumId w:val="6"/>
  </w:num>
  <w:num w:numId="8">
    <w:abstractNumId w:val="21"/>
  </w:num>
  <w:num w:numId="9">
    <w:abstractNumId w:val="10"/>
  </w:num>
  <w:num w:numId="10">
    <w:abstractNumId w:val="4"/>
  </w:num>
  <w:num w:numId="11">
    <w:abstractNumId w:val="15"/>
  </w:num>
  <w:num w:numId="12">
    <w:abstractNumId w:val="14"/>
  </w:num>
  <w:num w:numId="13">
    <w:abstractNumId w:val="9"/>
  </w:num>
  <w:num w:numId="14">
    <w:abstractNumId w:val="26"/>
  </w:num>
  <w:num w:numId="15">
    <w:abstractNumId w:val="30"/>
  </w:num>
  <w:num w:numId="16">
    <w:abstractNumId w:val="17"/>
  </w:num>
  <w:num w:numId="17">
    <w:abstractNumId w:val="11"/>
  </w:num>
  <w:num w:numId="18">
    <w:abstractNumId w:val="13"/>
  </w:num>
  <w:num w:numId="19">
    <w:abstractNumId w:val="28"/>
  </w:num>
  <w:num w:numId="20">
    <w:abstractNumId w:val="2"/>
  </w:num>
  <w:num w:numId="21">
    <w:abstractNumId w:val="12"/>
  </w:num>
  <w:num w:numId="22">
    <w:abstractNumId w:val="29"/>
  </w:num>
  <w:num w:numId="23">
    <w:abstractNumId w:val="23"/>
  </w:num>
  <w:num w:numId="24">
    <w:abstractNumId w:val="25"/>
  </w:num>
  <w:num w:numId="25">
    <w:abstractNumId w:val="3"/>
  </w:num>
  <w:num w:numId="26">
    <w:abstractNumId w:val="19"/>
  </w:num>
  <w:num w:numId="27">
    <w:abstractNumId w:val="18"/>
  </w:num>
  <w:num w:numId="28">
    <w:abstractNumId w:val="8"/>
  </w:num>
  <w:num w:numId="29">
    <w:abstractNumId w:val="31"/>
  </w:num>
  <w:num w:numId="30">
    <w:abstractNumId w:val="24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DC"/>
    <w:rsid w:val="000554FA"/>
    <w:rsid w:val="0008248A"/>
    <w:rsid w:val="0022147F"/>
    <w:rsid w:val="00223BA9"/>
    <w:rsid w:val="002560AC"/>
    <w:rsid w:val="0028685C"/>
    <w:rsid w:val="00341A6D"/>
    <w:rsid w:val="003C0751"/>
    <w:rsid w:val="003D0111"/>
    <w:rsid w:val="003D1D24"/>
    <w:rsid w:val="00406A1E"/>
    <w:rsid w:val="004077DC"/>
    <w:rsid w:val="00440604"/>
    <w:rsid w:val="004B1BE5"/>
    <w:rsid w:val="004E7BED"/>
    <w:rsid w:val="00541140"/>
    <w:rsid w:val="00560B51"/>
    <w:rsid w:val="005638C5"/>
    <w:rsid w:val="005A5E40"/>
    <w:rsid w:val="00626DBE"/>
    <w:rsid w:val="00656D18"/>
    <w:rsid w:val="00684247"/>
    <w:rsid w:val="00685781"/>
    <w:rsid w:val="00694696"/>
    <w:rsid w:val="006B1315"/>
    <w:rsid w:val="006E2A2B"/>
    <w:rsid w:val="00702C87"/>
    <w:rsid w:val="00756EB2"/>
    <w:rsid w:val="00784A68"/>
    <w:rsid w:val="00790247"/>
    <w:rsid w:val="007E0F02"/>
    <w:rsid w:val="007F5958"/>
    <w:rsid w:val="008172CF"/>
    <w:rsid w:val="008443CF"/>
    <w:rsid w:val="008933A6"/>
    <w:rsid w:val="008A27D1"/>
    <w:rsid w:val="008B485B"/>
    <w:rsid w:val="008D74CC"/>
    <w:rsid w:val="008E6850"/>
    <w:rsid w:val="009011C3"/>
    <w:rsid w:val="00923B32"/>
    <w:rsid w:val="009243EB"/>
    <w:rsid w:val="00935D09"/>
    <w:rsid w:val="00955DB1"/>
    <w:rsid w:val="00971A12"/>
    <w:rsid w:val="00973BC0"/>
    <w:rsid w:val="00976E75"/>
    <w:rsid w:val="009E049D"/>
    <w:rsid w:val="009E6D69"/>
    <w:rsid w:val="00A61EC7"/>
    <w:rsid w:val="00AA126D"/>
    <w:rsid w:val="00AC0083"/>
    <w:rsid w:val="00AD2595"/>
    <w:rsid w:val="00B81318"/>
    <w:rsid w:val="00CA4174"/>
    <w:rsid w:val="00CE4EB2"/>
    <w:rsid w:val="00D16A1F"/>
    <w:rsid w:val="00DB4EAA"/>
    <w:rsid w:val="00DB7363"/>
    <w:rsid w:val="00DF530B"/>
    <w:rsid w:val="00E23020"/>
    <w:rsid w:val="00E33D63"/>
    <w:rsid w:val="00E52EF9"/>
    <w:rsid w:val="00E90608"/>
    <w:rsid w:val="00F00474"/>
    <w:rsid w:val="00F02A85"/>
    <w:rsid w:val="00F27F00"/>
    <w:rsid w:val="00F43C15"/>
    <w:rsid w:val="00F9290F"/>
    <w:rsid w:val="00FB1D57"/>
    <w:rsid w:val="00FB3BB8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BFF4B2"/>
  <w15:docId w15:val="{89627A0D-0E3E-47CA-9743-E1EDD172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EAA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DB4EAA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DB4EAA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DB4EAA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DB4EAA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DB4EAA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DB4EAA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DB4EAA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DB4EAA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B4EAA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4EAA"/>
    <w:rPr>
      <w:bCs/>
      <w:iCs/>
      <w:color w:val="000000"/>
    </w:rPr>
  </w:style>
  <w:style w:type="paragraph" w:styleId="Header">
    <w:name w:val="header"/>
    <w:basedOn w:val="Normal"/>
    <w:rsid w:val="00DB4EAA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DB4EAA"/>
    <w:pPr>
      <w:ind w:left="360" w:hanging="360"/>
    </w:pPr>
  </w:style>
  <w:style w:type="paragraph" w:styleId="Title">
    <w:name w:val="Title"/>
    <w:basedOn w:val="Normal"/>
    <w:qFormat/>
    <w:rsid w:val="00DB4EAA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DB4EAA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DB4EA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DB4EAA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DB4EAA"/>
    <w:pPr>
      <w:numPr>
        <w:numId w:val="0"/>
      </w:numPr>
    </w:pPr>
  </w:style>
  <w:style w:type="paragraph" w:customStyle="1" w:styleId="TableText">
    <w:name w:val="Table Text"/>
    <w:basedOn w:val="Normal"/>
    <w:rsid w:val="00DB4EAA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DB4EAA"/>
    <w:pPr>
      <w:jc w:val="center"/>
    </w:pPr>
    <w:rPr>
      <w:b/>
      <w:bCs/>
    </w:rPr>
  </w:style>
  <w:style w:type="paragraph" w:styleId="BodyText3">
    <w:name w:val="Body Text 3"/>
    <w:basedOn w:val="Normal"/>
    <w:rsid w:val="00DB4EAA"/>
    <w:rPr>
      <w:b/>
      <w:color w:val="0000FF"/>
    </w:rPr>
  </w:style>
  <w:style w:type="paragraph" w:styleId="NoSpacing">
    <w:name w:val="No Spacing"/>
    <w:basedOn w:val="Normal"/>
    <w:uiPriority w:val="1"/>
    <w:qFormat/>
    <w:rsid w:val="00560B51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560B51"/>
    <w:pPr>
      <w:ind w:left="720"/>
      <w:contextualSpacing/>
      <w:jc w:val="left"/>
    </w:pPr>
    <w:rPr>
      <w:rFonts w:ascii="Calibri" w:eastAsia="Calibri" w:hAnsi="Calibri"/>
      <w:sz w:val="2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0AC"/>
    <w:pPr>
      <w:spacing w:after="60"/>
      <w:jc w:val="center"/>
      <w:outlineLvl w:val="1"/>
    </w:pPr>
    <w:rPr>
      <w:rFonts w:ascii="Cambria" w:hAnsi="Cambria"/>
      <w:sz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560AC"/>
    <w:rPr>
      <w:rFonts w:ascii="Cambria" w:hAnsi="Cambria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rsid w:val="007E0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0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2021-07-05T05:00:00+00:00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1</_Version>
    <dCategory xmlns="http://schemas.microsoft.com/sharepoint/v3" xsi:nil="true"/>
    <Related_x0020_Documents xmlns="199f0838-75a6-4f0c-9be1-f2c07140bccc" xsi:nil="true"/>
    <Owner xmlns="http://schemas.microsoft.com/sharepoint/v3">LIS</Owner>
    <Publishing_x0020_Destination xmlns="199f0838-75a6-4f0c-9be1-f2c07140bccc">Default</Publishing_x0020_Destination>
    <Summary xmlns="199f0838-75a6-4f0c-9be1-f2c07140bccc" xsi:nil="true"/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210290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LIS 1.6 Transporting Specimens in Sunquest</Document_x0020_Title>
    <Content_x0020_Release_x0020_Date xmlns="199f0838-75a6-4f0c-9be1-f2c07140bccc">2019-10-22T05:00:00+00:00</Content_x0020_Release_x0020_Date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2015-06-28T03:06:00+00:00</_DCDateCreated>
    <WFStatus xmlns="199f0838-75a6-4f0c-9be1-f2c07140bccc">Approved</WFStatus>
    <_dlc_DocId xmlns="199f0838-75a6-4f0c-9be1-f2c07140bccc">F6TN54CWY5RS-50183619-30988</_dlc_DocId>
    <_dlc_DocIdUrl xmlns="199f0838-75a6-4f0c-9be1-f2c07140bccc">
      <Url>http://vcpsharepoint2/references/_layouts/15/DocIdRedir.aspx?ID=F6TN54CWY5RS-50183619-30988</Url>
      <Description>F6TN54CWY5RS-50183619-30988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FE16B-A983-4EEF-8AF2-96E82E2AB6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D5A530-B282-4262-8D4B-F9DDFC6A6598}">
  <ds:schemaRefs>
    <ds:schemaRef ds:uri="199f0838-75a6-4f0c-9be1-f2c07140bccc"/>
    <ds:schemaRef ds:uri="http://schemas.microsoft.com/sharepoint.v3"/>
    <ds:schemaRef ds:uri="http://purl.org/dc/terms/"/>
    <ds:schemaRef ds:uri="c1848e11-9cf6-4ce4-877e-6837d2c2fa23"/>
    <ds:schemaRef ds:uri="http://schemas.microsoft.com/sharepoint/v3"/>
    <ds:schemaRef ds:uri="http://purl.org/dc/dcmitype/"/>
    <ds:schemaRef ds:uri="http://schemas.microsoft.com/sharepoint/v3/field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48AABA-ABF9-44CC-A963-E64D165A7E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58728-3D94-4676-83F5-54A1A3020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CE001314</dc:creator>
  <cp:keywords/>
  <dc:description>reviewed 06/27/2015 rmg_x000d_
updated 08/2018 (all micro to MIN)_x000d_
reviewed 07/03/2019 rmg_x000d_
UPdated fro SMART 10/19/2019</dc:description>
  <cp:lastModifiedBy>Roxann Gulke</cp:lastModifiedBy>
  <cp:revision>2</cp:revision>
  <cp:lastPrinted>2008-07-31T21:45:00Z</cp:lastPrinted>
  <dcterms:created xsi:type="dcterms:W3CDTF">2020-02-12T19:02:00Z</dcterms:created>
  <dcterms:modified xsi:type="dcterms:W3CDTF">2020-02-12T19:02:00Z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d60f4fe8-abaa-4fdc-90aa-48cf9c4e3932</vt:lpwstr>
  </property>
  <property fmtid="{D5CDD505-2E9C-101B-9397-08002B2CF9AE}" pid="4" name="WorkflowChangePath">
    <vt:lpwstr>85493ae8-44a3-4172-9f61-0b2d9e19d9ef,20;85493ae8-44a3-4172-9f61-0b2d9e19d9ef,26;85493ae8-44a3-4172-9f61-0b2d9e19d9ef,34;</vt:lpwstr>
  </property>
</Properties>
</file>