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516"/>
        <w:gridCol w:w="2842"/>
        <w:gridCol w:w="398"/>
        <w:gridCol w:w="1421"/>
        <w:gridCol w:w="3497"/>
        <w:gridCol w:w="2551"/>
        <w:gridCol w:w="2551"/>
      </w:tblGrid>
      <w:tr w:rsidR="00362E15" w:rsidTr="0038764F">
        <w:trPr>
          <w:gridAfter w:val="2"/>
          <w:wAfter w:w="5102" w:type="dxa"/>
          <w:cantSplit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E15" w:rsidRDefault="008747ED" w:rsidP="0038764F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r>
              <w:rPr>
                <w:rFonts w:ascii="Arial" w:hAnsi="Arial"/>
                <w:color w:val="0000FF"/>
                <w:lang w:bidi="en-US"/>
              </w:rPr>
              <w:t xml:space="preserve">MP 1.01 </w:t>
            </w:r>
            <w:proofErr w:type="spellStart"/>
            <w:r w:rsidR="00CA1E01">
              <w:rPr>
                <w:rFonts w:ascii="Arial" w:hAnsi="Arial"/>
                <w:color w:val="0000FF"/>
                <w:lang w:bidi="en-US"/>
              </w:rPr>
              <w:t>Qiagen</w:t>
            </w:r>
            <w:proofErr w:type="spellEnd"/>
            <w:r w:rsidR="00CA1E01">
              <w:rPr>
                <w:rFonts w:ascii="Arial" w:hAnsi="Arial"/>
                <w:color w:val="0000FF"/>
                <w:lang w:bidi="en-US"/>
              </w:rPr>
              <w:t xml:space="preserve"> </w:t>
            </w:r>
            <w:proofErr w:type="spellStart"/>
            <w:r w:rsidR="00B9326F">
              <w:rPr>
                <w:rFonts w:ascii="Arial" w:hAnsi="Arial"/>
                <w:color w:val="0000FF"/>
                <w:lang w:bidi="en-US"/>
              </w:rPr>
              <w:t>QIAamp</w:t>
            </w:r>
            <w:proofErr w:type="spellEnd"/>
            <w:r w:rsidR="00B9326F">
              <w:rPr>
                <w:rFonts w:ascii="Arial" w:hAnsi="Arial"/>
                <w:color w:val="0000FF"/>
                <w:lang w:bidi="en-US"/>
              </w:rPr>
              <w:t xml:space="preserve"> </w:t>
            </w:r>
            <w:r w:rsidR="00AE6783">
              <w:rPr>
                <w:rFonts w:ascii="Arial" w:hAnsi="Arial"/>
                <w:color w:val="0000FF"/>
                <w:lang w:bidi="en-US"/>
              </w:rPr>
              <w:t xml:space="preserve">DNA Mini Kit: Manual </w:t>
            </w:r>
            <w:r w:rsidR="00B9326F">
              <w:rPr>
                <w:rFonts w:ascii="Arial" w:hAnsi="Arial"/>
                <w:color w:val="0000FF"/>
                <w:lang w:bidi="en-US"/>
              </w:rPr>
              <w:t xml:space="preserve">Blood </w:t>
            </w:r>
            <w:r w:rsidR="00AE6783">
              <w:rPr>
                <w:rFonts w:ascii="Arial" w:hAnsi="Arial"/>
                <w:color w:val="0000FF"/>
                <w:lang w:bidi="en-US"/>
              </w:rPr>
              <w:t>Extraction</w:t>
            </w:r>
          </w:p>
          <w:p w:rsidR="00362E15" w:rsidRDefault="00362E15" w:rsidP="0038764F">
            <w:pPr>
              <w:pStyle w:val="Custom"/>
              <w:spacing w:line="276" w:lineRule="auto"/>
              <w:rPr>
                <w:lang w:bidi="en-US"/>
              </w:rPr>
            </w:pPr>
          </w:p>
        </w:tc>
      </w:tr>
      <w:tr w:rsidR="00362E15" w:rsidTr="0038764F">
        <w:trPr>
          <w:gridAfter w:val="2"/>
          <w:wAfter w:w="5102" w:type="dxa"/>
          <w:cantSplit/>
          <w:trHeight w:val="102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B9326F" w:rsidRPr="00AC2FB3" w:rsidRDefault="00B9326F" w:rsidP="00B9326F">
            <w:pPr>
              <w:rPr>
                <w:rFonts w:ascii="Arial" w:hAnsi="Arial" w:cs="Arial"/>
                <w:sz w:val="20"/>
                <w:szCs w:val="20"/>
              </w:rPr>
            </w:pPr>
            <w:r w:rsidRPr="00AC2FB3">
              <w:rPr>
                <w:rFonts w:ascii="Arial" w:hAnsi="Arial" w:cs="Arial"/>
                <w:sz w:val="20"/>
                <w:szCs w:val="20"/>
              </w:rPr>
              <w:t xml:space="preserve">This procedure provides instructions for the rapid purification of total DNA from whole blood, plasma, and serum using a </w:t>
            </w:r>
            <w:proofErr w:type="spellStart"/>
            <w:r w:rsidRPr="00AC2FB3">
              <w:rPr>
                <w:rFonts w:ascii="Arial" w:hAnsi="Arial" w:cs="Arial"/>
                <w:sz w:val="20"/>
                <w:szCs w:val="20"/>
              </w:rPr>
              <w:t>microcentrifuge</w:t>
            </w:r>
            <w:proofErr w:type="spellEnd"/>
            <w:r w:rsidRPr="00AC2FB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E15" w:rsidRDefault="00362E15" w:rsidP="006E243F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</w:p>
        </w:tc>
      </w:tr>
      <w:tr w:rsidR="00362E15" w:rsidTr="0038764F">
        <w:trPr>
          <w:gridAfter w:val="2"/>
          <w:wAfter w:w="5102" w:type="dxa"/>
          <w:trHeight w:val="33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E15" w:rsidRDefault="007E7F4D" w:rsidP="007E7F4D">
            <w:pPr>
              <w:tabs>
                <w:tab w:val="left" w:pos="7275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ab/>
            </w:r>
          </w:p>
          <w:p w:rsidR="00B34FB9" w:rsidRPr="003149E0" w:rsidRDefault="00B34FB9" w:rsidP="00B34FB9">
            <w:p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 w:rsidRPr="00B553BD">
              <w:rPr>
                <w:rFonts w:ascii="Arial" w:hAnsi="Arial" w:cs="Arial"/>
                <w:sz w:val="20"/>
              </w:rPr>
              <w:t xml:space="preserve">This procedure applies to technical staff performing testing on the </w:t>
            </w:r>
            <w:proofErr w:type="spellStart"/>
            <w:r>
              <w:rPr>
                <w:rFonts w:ascii="Arial" w:hAnsi="Arial" w:cs="Arial"/>
                <w:sz w:val="20"/>
              </w:rPr>
              <w:t>QIAamp</w:t>
            </w:r>
            <w:proofErr w:type="spellEnd"/>
            <w:r w:rsidRPr="00B553BD">
              <w:rPr>
                <w:rFonts w:ascii="Arial" w:hAnsi="Arial" w:cs="Arial"/>
                <w:sz w:val="20"/>
              </w:rPr>
              <w:t>.</w:t>
            </w:r>
          </w:p>
          <w:p w:rsidR="00362E15" w:rsidRDefault="00362E15" w:rsidP="0038764F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362E15" w:rsidTr="0038764F">
        <w:trPr>
          <w:gridAfter w:val="2"/>
          <w:wAfter w:w="5102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Principle and Clinical Significance</w:t>
            </w:r>
          </w:p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E15" w:rsidRDefault="00362E15" w:rsidP="0038764F">
            <w:pPr>
              <w:tabs>
                <w:tab w:val="left" w:pos="3382"/>
              </w:tabs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5A7351" w:rsidRDefault="00D253D7" w:rsidP="00D253D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QIAamp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DNA Blood Mini Kits provide fast and easy methods for purification</w:t>
            </w:r>
            <w:r w:rsidR="00CA1E01">
              <w:rPr>
                <w:rFonts w:ascii="Arial" w:eastAsiaTheme="minorHAnsi" w:hAnsi="Arial" w:cs="Arial"/>
                <w:sz w:val="20"/>
                <w:szCs w:val="20"/>
              </w:rPr>
              <w:t xml:space="preserve"> of total DNA for reliable PCR. 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The simple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QIAamp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spin procedure is ideal for simultaneous processing of multiple samples and yields pure DNA ready for direct </w:t>
            </w:r>
            <w:r w:rsidR="00FB0DD8">
              <w:rPr>
                <w:rFonts w:ascii="Arial" w:eastAsiaTheme="minorHAnsi" w:hAnsi="Arial" w:cs="Arial"/>
                <w:sz w:val="20"/>
                <w:szCs w:val="20"/>
              </w:rPr>
              <w:t>amplification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.</w:t>
            </w:r>
            <w:r w:rsidR="00CA1E01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DNA is eluted in Buffer AE and ready for direct addition to PCR.</w:t>
            </w:r>
            <w:r w:rsidR="00CA1E01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Alternatively, it can be store at -30 to -15</w:t>
            </w:r>
            <w:r w:rsidRPr="00B553BD">
              <w:rPr>
                <w:rFonts w:ascii="Arial" w:hAnsi="Arial" w:cs="Arial"/>
                <w:sz w:val="20"/>
                <w:szCs w:val="20"/>
              </w:rPr>
              <w:t>°C</w:t>
            </w:r>
            <w:r>
              <w:rPr>
                <w:rFonts w:ascii="Arial" w:hAnsi="Arial" w:cs="Arial"/>
                <w:sz w:val="20"/>
                <w:szCs w:val="20"/>
              </w:rPr>
              <w:t xml:space="preserve"> for later use. </w:t>
            </w:r>
            <w:r w:rsidR="00CA1E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purified DNA is free of protein, nucleases, and other contaminants or inhibitors. </w:t>
            </w:r>
          </w:p>
          <w:p w:rsidR="00D253D7" w:rsidRDefault="00D253D7" w:rsidP="00D253D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253D7" w:rsidRPr="006E243F" w:rsidRDefault="00D253D7" w:rsidP="00D253D7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DNA purified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QIAamp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Kits is up to 50 kb in size, with fragments of approximately 20 – 30 kb predominating. </w:t>
            </w:r>
            <w:r w:rsidR="00CA1E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DNA of this length completely denatures during thermal cycling and can be amplified with high efficiency. </w:t>
            </w:r>
          </w:p>
        </w:tc>
      </w:tr>
      <w:tr w:rsidR="00362E15" w:rsidTr="0038764F">
        <w:trPr>
          <w:gridAfter w:val="2"/>
          <w:wAfter w:w="5102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62E15" w:rsidRDefault="00362E15" w:rsidP="0038764F">
            <w:pPr>
              <w:pStyle w:val="Custom2"/>
              <w:spacing w:line="276" w:lineRule="auto"/>
              <w:rPr>
                <w:lang w:bidi="en-US"/>
              </w:rPr>
            </w:pPr>
          </w:p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8FA" w:rsidRPr="004D68FA" w:rsidRDefault="004D68FA" w:rsidP="004D68FA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</w:p>
          <w:p w:rsidR="00265635" w:rsidRDefault="00362E15" w:rsidP="0026563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Acceptable specimens: </w:t>
            </w:r>
            <w:r w:rsidR="00111F02">
              <w:rPr>
                <w:rFonts w:ascii="Arial" w:hAnsi="Arial"/>
                <w:b/>
                <w:sz w:val="20"/>
                <w:szCs w:val="20"/>
                <w:lang w:bidi="en-US"/>
              </w:rPr>
              <w:t>Fresh or Frozen</w:t>
            </w:r>
          </w:p>
          <w:p w:rsidR="00D679B9" w:rsidRDefault="00D679B9" w:rsidP="00D679B9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Whole blood –</w:t>
            </w:r>
            <w:r w:rsidR="001E66ED">
              <w:rPr>
                <w:rFonts w:ascii="Arial" w:hAnsi="Arial"/>
                <w:sz w:val="20"/>
                <w:szCs w:val="20"/>
                <w:lang w:bidi="en-US"/>
              </w:rPr>
              <w:t xml:space="preserve"> </w:t>
            </w:r>
            <w:r w:rsidR="007257D3">
              <w:rPr>
                <w:rFonts w:ascii="Arial" w:hAnsi="Arial"/>
                <w:sz w:val="20"/>
                <w:szCs w:val="20"/>
                <w:lang w:bidi="en-US"/>
              </w:rPr>
              <w:t>Lavender top</w:t>
            </w:r>
            <w:r w:rsidR="00574208">
              <w:rPr>
                <w:rFonts w:ascii="Arial" w:hAnsi="Arial"/>
                <w:sz w:val="20"/>
                <w:szCs w:val="20"/>
                <w:lang w:bidi="en-US"/>
              </w:rPr>
              <w:t>,</w:t>
            </w:r>
            <w:r w:rsidR="007257D3">
              <w:rPr>
                <w:rFonts w:ascii="Arial" w:hAnsi="Arial"/>
                <w:sz w:val="20"/>
                <w:szCs w:val="20"/>
                <w:lang w:bidi="en-US"/>
              </w:rPr>
              <w:t xml:space="preserve"> EDTA</w:t>
            </w:r>
          </w:p>
          <w:p w:rsidR="00574208" w:rsidRDefault="00574208" w:rsidP="00D679B9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Whole blood – Blue top, Sodium Citrate</w:t>
            </w:r>
          </w:p>
          <w:p w:rsidR="00362E15" w:rsidRPr="003A6863" w:rsidRDefault="00362E15" w:rsidP="0038764F">
            <w:pPr>
              <w:pStyle w:val="ListParagraph"/>
              <w:spacing w:line="276" w:lineRule="auto"/>
              <w:jc w:val="left"/>
              <w:rPr>
                <w:rFonts w:ascii="Arial" w:hAnsi="Arial"/>
                <w:b/>
                <w:sz w:val="20"/>
                <w:szCs w:val="20"/>
                <w:lang w:bidi="en-US"/>
              </w:rPr>
            </w:pPr>
          </w:p>
          <w:p w:rsidR="00362E15" w:rsidRDefault="00362E15" w:rsidP="0038764F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SDES codes/Specimen type:</w:t>
            </w:r>
          </w:p>
          <w:p w:rsidR="00362E15" w:rsidRPr="00CA1E01" w:rsidRDefault="00D679B9" w:rsidP="00362E1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  <w:r w:rsidRPr="00CA1E01">
              <w:rPr>
                <w:rFonts w:ascii="Arial" w:hAnsi="Arial"/>
                <w:sz w:val="20"/>
                <w:szCs w:val="20"/>
                <w:lang w:bidi="en-US"/>
              </w:rPr>
              <w:t>Blood:</w:t>
            </w:r>
            <w:r w:rsidR="00F042E8" w:rsidRPr="00CA1E01">
              <w:rPr>
                <w:rFonts w:ascii="Arial" w:hAnsi="Arial"/>
                <w:sz w:val="20"/>
                <w:szCs w:val="20"/>
                <w:lang w:bidi="en-US"/>
              </w:rPr>
              <w:t xml:space="preserve"> BLD</w:t>
            </w:r>
          </w:p>
          <w:p w:rsidR="00362E15" w:rsidRPr="00EA3316" w:rsidRDefault="00362E15" w:rsidP="0038764F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</w:p>
          <w:p w:rsidR="00362E15" w:rsidRDefault="00362E15" w:rsidP="0038764F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Specimen Collection and Transport:</w:t>
            </w:r>
          </w:p>
          <w:p w:rsidR="00362E15" w:rsidRDefault="00362E15" w:rsidP="00362E1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Refer to </w:t>
            </w:r>
            <w:hyperlink r:id="rId8" w:history="1">
              <w:r w:rsidRPr="00C14C40">
                <w:rPr>
                  <w:rStyle w:val="Hyperlink"/>
                  <w:rFonts w:ascii="Arial" w:hAnsi="Arial"/>
                  <w:i/>
                  <w:sz w:val="20"/>
                  <w:szCs w:val="20"/>
                  <w:lang w:bidi="en-US"/>
                </w:rPr>
                <w:t>Lab Test Directory</w:t>
              </w:r>
            </w:hyperlink>
            <w:r>
              <w:rPr>
                <w:rFonts w:ascii="Arial" w:hAnsi="Arial"/>
                <w:sz w:val="20"/>
                <w:szCs w:val="20"/>
                <w:lang w:bidi="en-US"/>
              </w:rPr>
              <w:t xml:space="preserve"> on </w:t>
            </w:r>
            <w:proofErr w:type="spellStart"/>
            <w:r>
              <w:rPr>
                <w:rFonts w:ascii="Arial" w:hAnsi="Arial"/>
                <w:sz w:val="20"/>
                <w:szCs w:val="20"/>
                <w:lang w:bidi="en-US"/>
              </w:rPr>
              <w:t>StarNet</w:t>
            </w:r>
            <w:proofErr w:type="spellEnd"/>
          </w:p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  <w:lang w:bidi="en-US"/>
              </w:rPr>
            </w:pPr>
          </w:p>
          <w:p w:rsidR="00362E15" w:rsidRDefault="00362E15" w:rsidP="0038764F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Specimen assessment:</w:t>
            </w:r>
          </w:p>
          <w:p w:rsidR="00362E15" w:rsidRDefault="004D68FA" w:rsidP="00362E15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left"/>
              <w:rPr>
                <w:rFonts w:ascii="Arial" w:hAnsi="Arial"/>
                <w:i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Refer to the policies MB 1.01 Specimen Management in Molecular Biology and MB 1.02 Specimen Rejection Criteria for Molecular Biology </w:t>
            </w:r>
          </w:p>
          <w:p w:rsidR="00362E15" w:rsidRPr="00111F02" w:rsidRDefault="00362E15" w:rsidP="00111F02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362E15" w:rsidTr="0038764F">
        <w:trPr>
          <w:gridAfter w:val="2"/>
          <w:wAfter w:w="5102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362E15" w:rsidRDefault="00362E15" w:rsidP="0038764F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DDB" w:rsidRDefault="00BB7DDB" w:rsidP="00BB7DDB">
            <w:pPr>
              <w:spacing w:after="120"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A1E01" w:rsidRDefault="00B34FB9" w:rsidP="00B34FB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A1E01">
              <w:rPr>
                <w:rFonts w:ascii="Arial" w:hAnsi="Arial"/>
                <w:sz w:val="20"/>
              </w:rPr>
              <w:t>Do not perform assay in presence of vapors from sodium hypochlorite or dust.</w:t>
            </w:r>
          </w:p>
          <w:p w:rsidR="00CA1E01" w:rsidRDefault="00B34FB9" w:rsidP="00B34FB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A1E01">
              <w:rPr>
                <w:rFonts w:ascii="Arial" w:hAnsi="Arial"/>
                <w:sz w:val="20"/>
              </w:rPr>
              <w:t>Wear gloves at all times.</w:t>
            </w:r>
          </w:p>
          <w:p w:rsidR="00CA1E01" w:rsidRDefault="00B34FB9" w:rsidP="00B34FB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A1E01">
              <w:rPr>
                <w:rFonts w:ascii="Arial" w:hAnsi="Arial"/>
                <w:sz w:val="20"/>
              </w:rPr>
              <w:t xml:space="preserve">After all </w:t>
            </w:r>
            <w:proofErr w:type="spellStart"/>
            <w:r w:rsidRPr="00CA1E01">
              <w:rPr>
                <w:rFonts w:ascii="Arial" w:hAnsi="Arial"/>
                <w:sz w:val="20"/>
              </w:rPr>
              <w:t>vortexing</w:t>
            </w:r>
            <w:proofErr w:type="spellEnd"/>
            <w:r w:rsidRPr="00CA1E01">
              <w:rPr>
                <w:rFonts w:ascii="Arial" w:hAnsi="Arial"/>
                <w:sz w:val="20"/>
              </w:rPr>
              <w:t xml:space="preserve"> steps, briefly centrifuge the </w:t>
            </w:r>
            <w:proofErr w:type="spellStart"/>
            <w:r w:rsidRPr="00CA1E01">
              <w:rPr>
                <w:rFonts w:ascii="Arial" w:hAnsi="Arial"/>
                <w:sz w:val="20"/>
              </w:rPr>
              <w:t>microcentrifuge</w:t>
            </w:r>
            <w:proofErr w:type="spellEnd"/>
            <w:r w:rsidRPr="00CA1E01">
              <w:rPr>
                <w:rFonts w:ascii="Arial" w:hAnsi="Arial"/>
                <w:sz w:val="20"/>
              </w:rPr>
              <w:t xml:space="preserve"> tube to remove drops from inside the lid.</w:t>
            </w:r>
          </w:p>
          <w:p w:rsidR="00CA1E01" w:rsidRDefault="00B34FB9" w:rsidP="00B34FB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A1E01">
              <w:rPr>
                <w:rFonts w:ascii="Arial" w:hAnsi="Arial"/>
                <w:sz w:val="20"/>
              </w:rPr>
              <w:t>Change pipet tips between all liquid transfers and use aerosol-barrier pipet tips.</w:t>
            </w:r>
          </w:p>
          <w:p w:rsidR="00CA1E01" w:rsidRDefault="00B34FB9" w:rsidP="00B34FB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A1E01">
              <w:rPr>
                <w:rFonts w:ascii="Arial" w:hAnsi="Arial"/>
                <w:sz w:val="20"/>
              </w:rPr>
              <w:t xml:space="preserve">Open only one </w:t>
            </w:r>
            <w:proofErr w:type="spellStart"/>
            <w:r w:rsidRPr="00CA1E01">
              <w:rPr>
                <w:rFonts w:ascii="Arial" w:hAnsi="Arial"/>
                <w:sz w:val="20"/>
              </w:rPr>
              <w:t>QIAamp</w:t>
            </w:r>
            <w:proofErr w:type="spellEnd"/>
            <w:r w:rsidRPr="00CA1E01">
              <w:rPr>
                <w:rFonts w:ascii="Arial" w:hAnsi="Arial"/>
                <w:sz w:val="20"/>
              </w:rPr>
              <w:t xml:space="preserve"> Mini column at a time. Take care not to generate aerosols.</w:t>
            </w:r>
          </w:p>
          <w:p w:rsidR="00B34FB9" w:rsidRPr="00CA1E01" w:rsidRDefault="00B34FB9" w:rsidP="00B34FB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A1E01">
              <w:rPr>
                <w:rFonts w:ascii="Arial" w:hAnsi="Arial"/>
                <w:sz w:val="20"/>
              </w:rPr>
              <w:t>Discard filtrate and collection tubes in hazardous waste.</w:t>
            </w:r>
          </w:p>
          <w:p w:rsidR="00B34FB9" w:rsidRPr="00B34FB9" w:rsidRDefault="00B34FB9" w:rsidP="00B34FB9">
            <w:pPr>
              <w:jc w:val="left"/>
              <w:rPr>
                <w:rFonts w:ascii="Arial" w:hAnsi="Arial"/>
                <w:sz w:val="20"/>
              </w:rPr>
            </w:pPr>
          </w:p>
          <w:p w:rsidR="00BB7DDB" w:rsidRDefault="00BB7DDB" w:rsidP="00BB7DDB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Molecular personnel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</w:t>
            </w:r>
            <w:r w:rsidR="00566C70"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icrobiology, Virology, and M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olecular Procedure Manual:</w:t>
            </w:r>
          </w:p>
          <w:p w:rsidR="00566C70" w:rsidRPr="00566C70" w:rsidRDefault="00FB0DD8" w:rsidP="00566C70">
            <w:pPr>
              <w:numPr>
                <w:ilvl w:val="0"/>
                <w:numId w:val="3"/>
              </w:numPr>
              <w:jc w:val="left"/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hyperlink r:id="rId9" w:history="1">
              <w:r w:rsidR="00566C70" w:rsidRPr="00566C70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Safety in the Microbiology/Virology Laboratory</w:t>
              </w:r>
            </w:hyperlink>
          </w:p>
          <w:p w:rsidR="00566C70" w:rsidRPr="00566C70" w:rsidRDefault="00FB0DD8" w:rsidP="00566C7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10" w:history="1">
              <w:r w:rsidR="00566C70" w:rsidRPr="00566C70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Safe Work Practices in Molecular</w:t>
              </w:r>
            </w:hyperlink>
            <w:r w:rsidR="00566C70" w:rsidRPr="00566C70"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566C70" w:rsidRPr="00566C70" w:rsidRDefault="00FB0DD8" w:rsidP="00566C70">
            <w:pPr>
              <w:numPr>
                <w:ilvl w:val="0"/>
                <w:numId w:val="4"/>
              </w:numPr>
              <w:ind w:left="1080"/>
              <w:jc w:val="left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11" w:history="1">
              <w:r w:rsidR="00566C70" w:rsidRPr="00566C70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Biohazardous Spills</w:t>
              </w:r>
            </w:hyperlink>
          </w:p>
          <w:p w:rsidR="00566C70" w:rsidRPr="00566C70" w:rsidRDefault="00FB0DD8" w:rsidP="00566C70">
            <w:pPr>
              <w:numPr>
                <w:ilvl w:val="0"/>
                <w:numId w:val="4"/>
              </w:numPr>
              <w:ind w:left="1080"/>
              <w:jc w:val="left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12" w:history="1">
              <w:r w:rsidR="00566C70" w:rsidRPr="00566C70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Biohazardous Spill in Molecular</w:t>
              </w:r>
            </w:hyperlink>
          </w:p>
          <w:p w:rsidR="00566C70" w:rsidRPr="00B34FB9" w:rsidRDefault="00B34FB9" w:rsidP="00566C70">
            <w:pPr>
              <w:numPr>
                <w:ilvl w:val="0"/>
                <w:numId w:val="4"/>
              </w:numPr>
              <w:ind w:left="1080"/>
              <w:jc w:val="left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</w:rPr>
              <w:t xml:space="preserve">MB 2.02 </w:t>
            </w:r>
            <w:hyperlink r:id="rId13" w:history="1">
              <w:r w:rsidR="00566C70" w:rsidRPr="00566C70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Biohazard Containment</w:t>
              </w:r>
            </w:hyperlink>
          </w:p>
          <w:p w:rsidR="00B34FB9" w:rsidRPr="00566C70" w:rsidRDefault="00B34FB9" w:rsidP="00566C70">
            <w:pPr>
              <w:numPr>
                <w:ilvl w:val="0"/>
                <w:numId w:val="4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</w:rPr>
              <w:t>MB 3.01 Engineering Controls to Prevent  Nucleic Acid Contamination</w:t>
            </w:r>
          </w:p>
          <w:p w:rsidR="00747E9A" w:rsidRPr="003A6863" w:rsidRDefault="00747E9A" w:rsidP="009D013B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362E15" w:rsidTr="0038764F">
        <w:trPr>
          <w:gridAfter w:val="2"/>
          <w:wAfter w:w="5102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Materials</w:t>
            </w: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9D013B" w:rsidRDefault="009D013B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67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13B" w:rsidRDefault="009D013B" w:rsidP="0038764F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362E15" w:rsidRPr="008747ED" w:rsidTr="0038764F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2E15" w:rsidRPr="008747ED" w:rsidRDefault="00362E15" w:rsidP="0038764F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2E15" w:rsidRPr="008747ED" w:rsidRDefault="00362E15" w:rsidP="0038764F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2E15" w:rsidRPr="008747ED" w:rsidRDefault="00362E15" w:rsidP="0038764F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362E15" w:rsidTr="0038764F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5% Extran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70% Ethanol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Water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Sani-Cloth Bleach Wipes (10%)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Ethanol (96 – 100%)</w:t>
                  </w:r>
                </w:p>
                <w:p w:rsidR="00362E15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RNase A Stock solution</w:t>
                  </w:r>
                </w:p>
                <w:p w:rsidR="00BF344E" w:rsidRPr="008747ED" w:rsidRDefault="00BF344E" w:rsidP="00BF344E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BF344E" w:rsidRPr="008747ED" w:rsidRDefault="00BF344E" w:rsidP="00BF344E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Qiagen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</w:t>
                  </w:r>
                  <w:r w:rsidR="006C3ACF" w:rsidRPr="008747ED">
                    <w:rPr>
                      <w:rFonts w:ascii="Arial" w:hAnsi="Arial"/>
                      <w:sz w:val="20"/>
                      <w:lang w:bidi="en-US"/>
                    </w:rPr>
                    <w:t>a</w:t>
                  </w: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mp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DNA Mini Kit Reagents: 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5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Buffer AL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5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Buffer AW1 (concentrate)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5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Buffer AW2 (concentrate</w:t>
                  </w:r>
                  <w:r w:rsidR="008747ED" w:rsidRPr="008747ED">
                    <w:rPr>
                      <w:rFonts w:ascii="Arial" w:hAnsi="Arial"/>
                      <w:sz w:val="20"/>
                      <w:lang w:bidi="en-US"/>
                    </w:rPr>
                    <w:t>)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5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Buffer AE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5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QIAGEN Protease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5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Protease Solvent</w:t>
                  </w:r>
                </w:p>
                <w:p w:rsidR="008747ED" w:rsidRPr="008747ED" w:rsidRDefault="008747ED" w:rsidP="008747ED">
                  <w:pPr>
                    <w:ind w:left="36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BF344E" w:rsidRPr="008747ED" w:rsidRDefault="008747ED" w:rsidP="008747ED">
                  <w:pPr>
                    <w:ind w:left="36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QIAamp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Buffers can be stored dry at room temperature (15 – 25 </w:t>
                  </w:r>
                  <w:r w:rsidRPr="008747ED"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C) for up to 1 year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Lab coat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Paper towels/Kim wipe towels</w:t>
                  </w:r>
                  <w:r w:rsidRPr="008747ED">
                    <w:rPr>
                      <w:rFonts w:ascii="Arial" w:hAnsi="Arial"/>
                      <w:sz w:val="20"/>
                      <w:szCs w:val="22"/>
                    </w:rPr>
                    <w:t xml:space="preserve"> 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Sharps container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 xml:space="preserve">Micro tubes 1.5 ml, </w:t>
                  </w: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RNase/DNase free</w:t>
                  </w:r>
                </w:p>
                <w:p w:rsidR="00B34FB9" w:rsidRPr="008747ED" w:rsidRDefault="00B34FB9" w:rsidP="00B34FB9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Pipette tips with aerosol barrier, 20 µl, 100 µl, 200  µl, 1000  µl</w:t>
                  </w:r>
                </w:p>
                <w:p w:rsidR="00B9326F" w:rsidRPr="008747ED" w:rsidRDefault="00B34FB9" w:rsidP="00B9326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Nitrile gloves (powder-free)</w:t>
                  </w:r>
                </w:p>
                <w:p w:rsidR="008747ED" w:rsidRPr="008747ED" w:rsidRDefault="00B34FB9" w:rsidP="008747ED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Gripper rack, rm2</w:t>
                  </w:r>
                </w:p>
                <w:p w:rsidR="008747ED" w:rsidRPr="008747ED" w:rsidRDefault="008747ED" w:rsidP="008747ED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proofErr w:type="spellStart"/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Qiagen</w:t>
                  </w:r>
                  <w:proofErr w:type="spellEnd"/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2 mL Collection Tubes</w:t>
                  </w:r>
                </w:p>
                <w:p w:rsidR="00BF344E" w:rsidRPr="008747ED" w:rsidRDefault="00BF344E" w:rsidP="00BF344E">
                  <w:p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</w:p>
                <w:p w:rsidR="006C3ACF" w:rsidRPr="008747ED" w:rsidRDefault="00BF344E" w:rsidP="00BF344E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Qiagen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</w:t>
                  </w:r>
                  <w:r w:rsidR="006C3ACF" w:rsidRPr="008747ED">
                    <w:rPr>
                      <w:rFonts w:ascii="Arial" w:hAnsi="Arial"/>
                      <w:sz w:val="20"/>
                      <w:lang w:bidi="en-US"/>
                    </w:rPr>
                    <w:t>a</w:t>
                  </w: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mp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DNA Mini Kit</w:t>
                  </w:r>
                  <w:r w:rsidR="006C3ACF"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Supplies</w:t>
                  </w: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:</w:t>
                  </w:r>
                </w:p>
                <w:p w:rsidR="00BF344E" w:rsidRPr="008747ED" w:rsidRDefault="006C3ACF" w:rsidP="006C3ACF">
                  <w:pPr>
                    <w:pStyle w:val="ListParagraph"/>
                    <w:numPr>
                      <w:ilvl w:val="0"/>
                      <w:numId w:val="44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QIAamp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Mini Spin Columns</w:t>
                  </w:r>
                </w:p>
                <w:p w:rsidR="006C3ACF" w:rsidRPr="008747ED" w:rsidRDefault="006C3ACF" w:rsidP="006C3ACF">
                  <w:pPr>
                    <w:pStyle w:val="ListParagraph"/>
                    <w:numPr>
                      <w:ilvl w:val="0"/>
                      <w:numId w:val="44"/>
                    </w:num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2 mL Collection Tubes</w:t>
                  </w:r>
                </w:p>
                <w:p w:rsidR="00BF344E" w:rsidRPr="008747ED" w:rsidRDefault="00BF344E" w:rsidP="00BF344E">
                  <w:p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</w:p>
                <w:p w:rsidR="008747ED" w:rsidRPr="008747ED" w:rsidRDefault="008747ED" w:rsidP="008747ED">
                  <w:pPr>
                    <w:ind w:left="36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QIAamp</w:t>
                  </w:r>
                  <w:proofErr w:type="spellEnd"/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 xml:space="preserve"> Mini spin columns can be stored dry at room temperature (15 – 25 </w:t>
                  </w:r>
                  <w:r w:rsidRPr="008747ED"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 w:rsidRPr="008747ED">
                    <w:rPr>
                      <w:rFonts w:ascii="Arial" w:hAnsi="Arial"/>
                      <w:sz w:val="20"/>
                      <w:lang w:bidi="en-US"/>
                    </w:rPr>
                    <w:t>C) for up to 1 year</w:t>
                  </w:r>
                </w:p>
                <w:p w:rsidR="008747ED" w:rsidRPr="008747ED" w:rsidRDefault="008747ED" w:rsidP="00BF344E">
                  <w:pPr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4FB9" w:rsidRPr="008747ED" w:rsidRDefault="00B34FB9" w:rsidP="00B34FB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>Vortex</w:t>
                  </w:r>
                </w:p>
                <w:p w:rsidR="00B34FB9" w:rsidRPr="008747ED" w:rsidRDefault="00B34FB9" w:rsidP="00B34FB9">
                  <w:pPr>
                    <w:pStyle w:val="NoSpacing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/>
                      <w:sz w:val="20"/>
                    </w:rPr>
                    <w:t xml:space="preserve">Pipets </w:t>
                  </w: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20 µl, 100 µl, 200  µl, 1000  µl</w:t>
                  </w:r>
                </w:p>
                <w:p w:rsidR="00B34FB9" w:rsidRPr="008747ED" w:rsidRDefault="00B34FB9" w:rsidP="00B34FB9">
                  <w:pPr>
                    <w:pStyle w:val="NoSpacing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Heating block at 56°C</w:t>
                  </w:r>
                </w:p>
                <w:p w:rsidR="00B34FB9" w:rsidRPr="008747ED" w:rsidRDefault="00B34FB9" w:rsidP="00B34FB9">
                  <w:pPr>
                    <w:pStyle w:val="NoSpacing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BioSafety</w:t>
                  </w:r>
                  <w:proofErr w:type="spellEnd"/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 xml:space="preserve"> Cabinet</w:t>
                  </w:r>
                </w:p>
                <w:p w:rsidR="00B34FB9" w:rsidRPr="008747ED" w:rsidRDefault="00B34FB9" w:rsidP="00B34FB9">
                  <w:pPr>
                    <w:pStyle w:val="NoSpacing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Microcentrifuge</w:t>
                  </w:r>
                  <w:proofErr w:type="spellEnd"/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 xml:space="preserve"> (with rotor for 2 ml tubes)</w:t>
                  </w:r>
                </w:p>
                <w:p w:rsidR="00E908E8" w:rsidRPr="008747ED" w:rsidRDefault="00B34FB9" w:rsidP="00B34FB9">
                  <w:pPr>
                    <w:pStyle w:val="NoSpacing"/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8747ED">
                    <w:rPr>
                      <w:rFonts w:ascii="Arial" w:hAnsi="Arial" w:cs="Arial"/>
                      <w:sz w:val="20"/>
                      <w:szCs w:val="20"/>
                    </w:rPr>
                    <w:t>Thermometer</w:t>
                  </w:r>
                  <w:r w:rsidRPr="008747ED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  <w:p w:rsidR="00362E15" w:rsidRDefault="00362E15" w:rsidP="0038764F">
                  <w:pPr>
                    <w:pStyle w:val="ListParagraph"/>
                    <w:ind w:left="1080"/>
                    <w:jc w:val="left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:rsidR="00362E15" w:rsidRDefault="00362E15" w:rsidP="00DA23AB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362E15" w:rsidTr="0038764F">
        <w:trPr>
          <w:gridBefore w:val="1"/>
          <w:gridAfter w:val="2"/>
          <w:wBefore w:w="1784" w:type="dxa"/>
          <w:wAfter w:w="5102" w:type="dxa"/>
          <w:cantSplit/>
          <w:trHeight w:val="491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E15" w:rsidRDefault="00362E15" w:rsidP="0038764F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362E15" w:rsidTr="0038764F">
        <w:trPr>
          <w:gridAfter w:val="2"/>
          <w:wAfter w:w="5102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362E15" w:rsidRDefault="00362E15" w:rsidP="0038764F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E15" w:rsidRDefault="00362E15" w:rsidP="0038764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B9326F" w:rsidRDefault="00B9326F" w:rsidP="0038764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Prepare for testing:</w:t>
            </w:r>
          </w:p>
          <w:p w:rsidR="00B9326F" w:rsidRDefault="00B9326F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Equilibrate Proteinase K to room temperature.</w:t>
            </w:r>
          </w:p>
          <w:p w:rsidR="00B9326F" w:rsidRDefault="00B9326F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Mix Buffer AL thoroughly. Dissolve precipitates in Buffer AL by incubating at </w:t>
            </w:r>
            <w:r w:rsidRPr="00AC2FB3">
              <w:rPr>
                <w:rFonts w:ascii="Arial" w:hAnsi="Arial" w:cs="Arial"/>
                <w:sz w:val="20"/>
                <w:szCs w:val="20"/>
              </w:rPr>
              <w:t>56°C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necessary</w:t>
            </w:r>
            <w:r w:rsidR="00BF344E">
              <w:rPr>
                <w:rFonts w:ascii="Arial" w:hAnsi="Arial" w:cs="Arial"/>
                <w:sz w:val="20"/>
                <w:szCs w:val="20"/>
              </w:rPr>
              <w:t xml:space="preserve"> (set on top of heat block)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326F" w:rsidRDefault="006C3ACF" w:rsidP="00B9326F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B9326F" w:rsidRPr="006C3AC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9326F">
              <w:rPr>
                <w:rFonts w:ascii="Arial" w:hAnsi="Arial" w:cs="Arial"/>
                <w:sz w:val="20"/>
                <w:szCs w:val="20"/>
              </w:rPr>
              <w:t xml:space="preserve"> This is stable for 1 year at room temperature.</w:t>
            </w:r>
          </w:p>
          <w:p w:rsidR="00B9326F" w:rsidRDefault="00B9326F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Add the appropriate amount of ethanol to the Buffer AW1 as indicated on the bottle.</w:t>
            </w:r>
          </w:p>
          <w:p w:rsidR="00B9326F" w:rsidRDefault="006C3ACF" w:rsidP="00B9326F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sz w:val="20"/>
                <w:szCs w:val="20"/>
                <w:lang w:bidi="en-US"/>
              </w:rPr>
              <w:t>NOTE</w:t>
            </w:r>
            <w:r w:rsidR="00B9326F" w:rsidRPr="006C3ACF"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  <w:r w:rsidR="00B9326F">
              <w:rPr>
                <w:rFonts w:ascii="Arial" w:hAnsi="Arial" w:cs="Arial"/>
                <w:sz w:val="20"/>
                <w:szCs w:val="20"/>
                <w:lang w:bidi="en-US"/>
              </w:rPr>
              <w:t xml:space="preserve"> This is stable for 1 year at room temperature.</w:t>
            </w:r>
          </w:p>
          <w:p w:rsidR="00B9326F" w:rsidRDefault="00B9326F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Add the appropriate amount of ethanol to the Buffer AW2 as indicated on the bottle.</w:t>
            </w:r>
          </w:p>
          <w:p w:rsidR="00B9326F" w:rsidRDefault="006C3ACF" w:rsidP="00B9326F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sz w:val="20"/>
                <w:szCs w:val="20"/>
                <w:lang w:bidi="en-US"/>
              </w:rPr>
              <w:t>NOTE</w:t>
            </w:r>
            <w:r w:rsidR="00B9326F" w:rsidRPr="006C3ACF"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  <w:r w:rsidR="00B9326F">
              <w:rPr>
                <w:rFonts w:ascii="Arial" w:hAnsi="Arial" w:cs="Arial"/>
                <w:sz w:val="20"/>
                <w:szCs w:val="20"/>
                <w:lang w:bidi="en-US"/>
              </w:rPr>
              <w:t xml:space="preserve"> This is stable for 1 year at room temperature.</w:t>
            </w:r>
          </w:p>
          <w:p w:rsidR="00B9326F" w:rsidRDefault="00BF344E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Set heat block to</w:t>
            </w:r>
            <w:r w:rsidR="00B9326F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B9326F" w:rsidRPr="00AC2FB3">
              <w:rPr>
                <w:rFonts w:ascii="Arial" w:hAnsi="Arial" w:cs="Arial"/>
                <w:sz w:val="20"/>
                <w:szCs w:val="20"/>
              </w:rPr>
              <w:t>56°C</w:t>
            </w:r>
            <w:r w:rsidR="00B932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326F" w:rsidRDefault="00B9326F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 samples to room temperature (15 – 25</w:t>
            </w:r>
            <w:r w:rsidRPr="00AC2FB3">
              <w:rPr>
                <w:rFonts w:ascii="Arial" w:hAnsi="Arial" w:cs="Arial"/>
                <w:sz w:val="20"/>
                <w:szCs w:val="20"/>
              </w:rPr>
              <w:t>°C</w:t>
            </w:r>
            <w:r>
              <w:rPr>
                <w:rFonts w:ascii="Arial" w:hAnsi="Arial" w:cs="Arial"/>
                <w:sz w:val="20"/>
                <w:szCs w:val="20"/>
              </w:rPr>
              <w:t xml:space="preserve">). If sample is frozen, allow blood to thaw completely to room temperature. </w:t>
            </w:r>
          </w:p>
          <w:p w:rsidR="00B9326F" w:rsidRPr="00B9326F" w:rsidRDefault="00B9326F" w:rsidP="00B9326F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Equilibrate Buffer AE to room temperature for elution.</w:t>
            </w:r>
          </w:p>
          <w:p w:rsidR="00B9326F" w:rsidRDefault="00B9326F" w:rsidP="0038764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F0F06" w:rsidRDefault="00B9326F" w:rsidP="0038764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DNA Purification</w:t>
            </w:r>
            <w:r w:rsidR="005A7351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: </w:t>
            </w:r>
          </w:p>
          <w:p w:rsidR="00B9326F" w:rsidRPr="00B9326F" w:rsidRDefault="00B9326F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Pipet 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Proteinase K into the bottom of a </w:t>
            </w:r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labeled </w:t>
            </w:r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1.5 ml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microcentrifuge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tube.</w:t>
            </w:r>
          </w:p>
          <w:p w:rsidR="00B9326F" w:rsidRPr="00B9326F" w:rsidRDefault="00DA23AB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Invert sample 5 – 7 times and a</w:t>
            </w:r>
            <w:r w:rsidR="00B9326F">
              <w:rPr>
                <w:rFonts w:ascii="Arial" w:hAnsi="Arial" w:cs="Arial"/>
                <w:sz w:val="20"/>
                <w:szCs w:val="20"/>
                <w:lang w:bidi="en-US"/>
              </w:rPr>
              <w:t xml:space="preserve">dd </w:t>
            </w:r>
            <w:r w:rsidR="00B9326F" w:rsidRPr="00AC2FB3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the sample to the </w:t>
            </w:r>
            <w:proofErr w:type="spellStart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microcentrifuge</w:t>
            </w:r>
            <w:proofErr w:type="spellEnd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tube. If sample is larger than 200 </w:t>
            </w:r>
            <w:proofErr w:type="spellStart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increase the amount of Proteinase K and AL proportionally (see Step 3 for example). 200 </w:t>
            </w:r>
            <w:proofErr w:type="spellStart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blood yields 3 – 12 </w:t>
            </w:r>
            <w:proofErr w:type="spellStart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μg</w:t>
            </w:r>
            <w:proofErr w:type="spellEnd"/>
            <w:r w:rsidR="00B9326F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</w:t>
            </w:r>
            <w:r w:rsidR="00B932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DNA.</w:t>
            </w:r>
          </w:p>
          <w:p w:rsidR="00B9326F" w:rsidRPr="00B9326F" w:rsidRDefault="00B9326F" w:rsidP="00B9326F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If </w:t>
            </w:r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RNA-free genomic DNA is required add 4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RNAase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stock solution (10 mg/mL) to the sample before addition of Buffer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AL.</w:t>
            </w:r>
          </w:p>
          <w:p w:rsidR="00B9326F" w:rsidRPr="00B9326F" w:rsidRDefault="00B9326F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Add 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Buffer AL to the sample. Do NOT add Proteinase K directly to Buffer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AL. </w:t>
            </w:r>
          </w:p>
          <w:p w:rsidR="00B9326F" w:rsidRPr="00B9326F" w:rsidRDefault="00B9326F" w:rsidP="00B9326F">
            <w:pPr>
              <w:pStyle w:val="NoSpacing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If </w:t>
            </w:r>
            <w:r w:rsidRPr="00AC2FB3">
              <w:rPr>
                <w:rFonts w:ascii="Arial" w:hAnsi="Arial" w:cs="Arial"/>
                <w:bCs/>
                <w:sz w:val="20"/>
                <w:szCs w:val="20"/>
              </w:rPr>
              <w:t xml:space="preserve">sample was greater than 200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increase proportionally. </w:t>
            </w:r>
            <w:r w:rsidRPr="00AC2FB3">
              <w:rPr>
                <w:rFonts w:ascii="Arial" w:hAnsi="Arial" w:cs="Arial"/>
                <w:bCs/>
                <w:sz w:val="20"/>
                <w:szCs w:val="20"/>
              </w:rPr>
              <w:t xml:space="preserve">Example: 400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sample requires 40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Proteinase K and 400 </w:t>
            </w:r>
            <w:proofErr w:type="spellStart"/>
            <w:r w:rsidR="008D5E36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</w:t>
            </w:r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</w:t>
            </w:r>
            <w:proofErr w:type="spellEnd"/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Buffer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AL.</w:t>
            </w:r>
          </w:p>
          <w:p w:rsidR="00B9326F" w:rsidRPr="00B9326F" w:rsidRDefault="00B9326F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Pulse-vortex for 15 seconds. </w:t>
            </w:r>
          </w:p>
          <w:p w:rsidR="00B9326F" w:rsidRDefault="00B9326F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Incubate at </w:t>
            </w:r>
            <w:r w:rsidRPr="00AC2FB3">
              <w:rPr>
                <w:rFonts w:ascii="Arial" w:hAnsi="Arial" w:cs="Arial"/>
                <w:sz w:val="20"/>
                <w:szCs w:val="20"/>
              </w:rPr>
              <w:t>56°C</w:t>
            </w:r>
            <w:r w:rsidR="008747ED">
              <w:rPr>
                <w:rFonts w:ascii="Arial" w:hAnsi="Arial" w:cs="Arial"/>
                <w:sz w:val="20"/>
                <w:szCs w:val="20"/>
              </w:rPr>
              <w:t xml:space="preserve"> in heat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for 10 minutes.</w:t>
            </w:r>
          </w:p>
          <w:p w:rsidR="00B9326F" w:rsidRPr="00B9326F" w:rsidRDefault="006C3ACF" w:rsidP="00B9326F">
            <w:pPr>
              <w:pStyle w:val="NoSpacing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NOTE</w:t>
            </w:r>
            <w:r w:rsidR="00B9326F"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B932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Longer incubation times will have no effect on yield or quality of purified DNA. </w:t>
            </w:r>
          </w:p>
          <w:p w:rsidR="00B9326F" w:rsidRPr="00AB0572" w:rsidRDefault="00B9326F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Briefly centrifuge the 1.5 ml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microcentrifuge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tube. </w:t>
            </w:r>
          </w:p>
          <w:p w:rsidR="00AB0572" w:rsidRPr="00AB0572" w:rsidRDefault="00AB0572" w:rsidP="00B9326F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Add 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ethanol and mix again by pulse-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vortexing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for 15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seconds.</w:t>
            </w:r>
          </w:p>
          <w:p w:rsidR="00AB0572" w:rsidRPr="00AB0572" w:rsidRDefault="006C3ACF" w:rsidP="00AB0572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NOTE</w:t>
            </w:r>
            <w:r w:rsidR="00AB0572"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AB05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If </w:t>
            </w:r>
            <w:r w:rsidR="00AB0572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sample was greater than 200 </w:t>
            </w:r>
            <w:proofErr w:type="spellStart"/>
            <w:r w:rsidR="00AB0572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="00AB0572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then increase ethanol</w:t>
            </w:r>
            <w:r w:rsidR="00AB05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proportionally.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Briefly centrifuge</w:t>
            </w:r>
            <w:r w:rsidR="006C3AC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(quick-spin)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Apply mixture to </w:t>
            </w:r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 labeled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QIAamp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Mini spin column in </w:t>
            </w:r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 labeled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 ml collection tube without wetting the rim.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Close the cap and centrifuge for 1 minute at 8000 rpm.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Place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QIAamp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Mini spin column in </w:t>
            </w:r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 labeled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clean 2 ml collection tube and discard the tube containing the filtrate.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Carefully open the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QIAamp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Mini spin column and add </w:t>
            </w:r>
            <w:r w:rsidRPr="00AC2FB3"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Buffer AW1 without wetting the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rim.</w:t>
            </w:r>
          </w:p>
          <w:p w:rsidR="00AB0572" w:rsidRPr="00AB0572" w:rsidRDefault="006C3ACF" w:rsidP="00AB0572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NOTE</w:t>
            </w:r>
            <w:r w:rsidR="00AB0572"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AB05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Do </w:t>
            </w:r>
            <w:r w:rsidR="00AB0572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NOT increase the volume of AW1 if the original sample was greater than 200</w:t>
            </w:r>
            <w:r w:rsidR="00AB05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B0572"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="00AB057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Close the cap and centrifuge for 1 minute at 8000 rpm.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Place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QIAamp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Mini spin column in a</w:t>
            </w:r>
            <w:r w:rsidR="008D5E3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labeled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clean 2 ml collection tube and discard the tube containing the filtrate.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Carefully open the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QIAamp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Mini spin column and add 500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Buffer AW2 without wetting the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rim.</w:t>
            </w:r>
          </w:p>
          <w:p w:rsid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Close </w:t>
            </w:r>
            <w:r w:rsidRPr="00AC2FB3">
              <w:rPr>
                <w:rFonts w:ascii="Arial" w:hAnsi="Arial" w:cs="Arial"/>
                <w:sz w:val="20"/>
                <w:szCs w:val="20"/>
              </w:rPr>
              <w:t>the cap and centr</w:t>
            </w:r>
            <w:r>
              <w:rPr>
                <w:rFonts w:ascii="Arial" w:hAnsi="Arial" w:cs="Arial"/>
                <w:sz w:val="20"/>
                <w:szCs w:val="20"/>
              </w:rPr>
              <w:t>ifuge at 14,000 rpm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 for 3</w:t>
            </w:r>
            <w:r>
              <w:rPr>
                <w:rFonts w:ascii="Arial" w:hAnsi="Arial" w:cs="Arial"/>
                <w:sz w:val="20"/>
                <w:szCs w:val="20"/>
              </w:rPr>
              <w:t xml:space="preserve"> minutes.</w:t>
            </w:r>
          </w:p>
          <w:p w:rsid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Place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QIAamp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2FB3">
              <w:rPr>
                <w:rFonts w:ascii="Arial" w:hAnsi="Arial" w:cs="Arial"/>
                <w:sz w:val="20"/>
                <w:szCs w:val="20"/>
              </w:rPr>
              <w:t>Mini spin column in a</w:t>
            </w:r>
            <w:r w:rsidR="008D5E36">
              <w:rPr>
                <w:rFonts w:ascii="Arial" w:hAnsi="Arial" w:cs="Arial"/>
                <w:sz w:val="20"/>
                <w:szCs w:val="20"/>
              </w:rPr>
              <w:t xml:space="preserve"> labeled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 new 2 ml collection tube and discard the old collection tube with the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filtrate.</w:t>
            </w:r>
          </w:p>
          <w:p w:rsid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Centrifuge at 14,000 rpm for 1 minute. </w:t>
            </w:r>
          </w:p>
          <w:p w:rsid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Place </w:t>
            </w:r>
            <w:proofErr w:type="spellStart"/>
            <w:r w:rsidRPr="00AC2FB3">
              <w:rPr>
                <w:rFonts w:ascii="Arial" w:hAnsi="Arial" w:cs="Arial"/>
                <w:sz w:val="20"/>
                <w:szCs w:val="20"/>
              </w:rPr>
              <w:t>QIAamp</w:t>
            </w:r>
            <w:proofErr w:type="spellEnd"/>
            <w:r w:rsidRPr="00AC2FB3">
              <w:rPr>
                <w:rFonts w:ascii="Arial" w:hAnsi="Arial" w:cs="Arial"/>
                <w:sz w:val="20"/>
                <w:szCs w:val="20"/>
              </w:rPr>
              <w:t xml:space="preserve"> Mini spin column in a new</w:t>
            </w:r>
            <w:r w:rsidR="008D5E36">
              <w:rPr>
                <w:rFonts w:ascii="Arial" w:hAnsi="Arial" w:cs="Arial"/>
                <w:sz w:val="20"/>
                <w:szCs w:val="20"/>
              </w:rPr>
              <w:t xml:space="preserve"> labeled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 2 ml collection tube and discard the collection tube containing the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filtrate.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Carefully </w:t>
            </w:r>
            <w:r w:rsidRPr="00AC2FB3"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proofErr w:type="spellStart"/>
            <w:r w:rsidRPr="00AC2FB3">
              <w:rPr>
                <w:rFonts w:ascii="Arial" w:hAnsi="Arial" w:cs="Arial"/>
                <w:sz w:val="20"/>
                <w:szCs w:val="20"/>
              </w:rPr>
              <w:t>QIAamp</w:t>
            </w:r>
            <w:proofErr w:type="spellEnd"/>
            <w:r w:rsidRPr="00AC2FB3">
              <w:rPr>
                <w:rFonts w:ascii="Arial" w:hAnsi="Arial" w:cs="Arial"/>
                <w:sz w:val="20"/>
                <w:szCs w:val="20"/>
              </w:rPr>
              <w:t xml:space="preserve"> Mini spin column and add 200 </w:t>
            </w:r>
            <w:proofErr w:type="spellStart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μl</w:t>
            </w:r>
            <w:proofErr w:type="spellEnd"/>
            <w:r w:rsidRPr="00AC2F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Buffer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AE.</w:t>
            </w:r>
          </w:p>
          <w:p w:rsidR="00AB0572" w:rsidRPr="00AB0572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Incubate at room temperature for 5 minutes.</w:t>
            </w:r>
          </w:p>
          <w:p w:rsidR="00AB0572" w:rsidRPr="006C3ACF" w:rsidRDefault="00AB0572" w:rsidP="00AB0572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Centrifuge at 8000 rpm for 1 minute.</w:t>
            </w:r>
          </w:p>
          <w:p w:rsidR="006C3ACF" w:rsidRDefault="006C3ACF" w:rsidP="006C3ACF">
            <w:pPr>
              <w:pStyle w:val="NoSpacing"/>
              <w:spacing w:line="276" w:lineRule="auto"/>
              <w:ind w:left="72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6C3ACF" w:rsidRPr="00B9326F" w:rsidRDefault="006C3ACF" w:rsidP="006C3ACF">
            <w:pPr>
              <w:pStyle w:val="NoSpacing"/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C3AC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NOTE:</w:t>
            </w:r>
            <w:r w:rsidR="008747E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for DNA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quantitation use Buffer AE as a blank. </w:t>
            </w:r>
          </w:p>
          <w:p w:rsidR="00747E9A" w:rsidRDefault="00747E9A" w:rsidP="00AB0572">
            <w:pPr>
              <w:pStyle w:val="NoSpacing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7257D3" w:rsidTr="0038764F">
        <w:trPr>
          <w:gridAfter w:val="2"/>
          <w:wAfter w:w="5102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D3" w:rsidRDefault="007257D3" w:rsidP="007257D3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lang w:bidi="en-US"/>
              </w:rPr>
            </w:pPr>
          </w:p>
          <w:p w:rsidR="007257D3" w:rsidRPr="006C3ACF" w:rsidRDefault="00111F02" w:rsidP="00111F02">
            <w:pPr>
              <w:pStyle w:val="NoSpacing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6C3ACF">
              <w:rPr>
                <w:rFonts w:ascii="Arial" w:hAnsi="Arial" w:cs="Arial"/>
                <w:sz w:val="20"/>
                <w:szCs w:val="20"/>
                <w:lang w:bidi="en-US"/>
              </w:rPr>
              <w:t>QIAamp</w:t>
            </w:r>
            <w:proofErr w:type="spellEnd"/>
            <w:r w:rsidRPr="006C3ACF">
              <w:rPr>
                <w:rFonts w:ascii="Arial" w:hAnsi="Arial" w:cs="Arial"/>
                <w:sz w:val="20"/>
                <w:szCs w:val="20"/>
                <w:lang w:bidi="en-US"/>
              </w:rPr>
              <w:t xml:space="preserve"> DNA Mini and Blood Mini Handbook, Fifth Edition, May 2016.</w:t>
            </w:r>
          </w:p>
          <w:p w:rsidR="007257D3" w:rsidRDefault="007257D3" w:rsidP="00AB0572">
            <w:pPr>
              <w:pStyle w:val="EndNoteBibliography"/>
              <w:rPr>
                <w:rFonts w:ascii="Arial" w:hAnsi="Arial"/>
                <w:sz w:val="20"/>
                <w:lang w:bidi="en-US"/>
              </w:rPr>
            </w:pPr>
          </w:p>
        </w:tc>
      </w:tr>
      <w:tr w:rsidR="007257D3" w:rsidTr="0038764F">
        <w:trPr>
          <w:gridAfter w:val="2"/>
          <w:wAfter w:w="5102" w:type="dxa"/>
          <w:cantSplit/>
          <w:trHeight w:val="264"/>
        </w:trPr>
        <w:tc>
          <w:tcPr>
            <w:tcW w:w="17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Training Plan/ Competency Assessment</w:t>
            </w:r>
          </w:p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lastRenderedPageBreak/>
              <w:t>Training Plan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Initial Competency Assessment</w:t>
            </w:r>
          </w:p>
        </w:tc>
      </w:tr>
      <w:tr w:rsidR="007257D3" w:rsidTr="0038764F">
        <w:trPr>
          <w:gridAfter w:val="2"/>
          <w:wAfter w:w="5102" w:type="dxa"/>
          <w:cantSplit/>
          <w:trHeight w:val="8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57D3" w:rsidRDefault="007257D3" w:rsidP="007257D3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Employee must read the procedure.</w:t>
            </w:r>
          </w:p>
          <w:p w:rsidR="007257D3" w:rsidRDefault="007257D3" w:rsidP="007257D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Employee will demonstrate the ability to perform procedure, record results, and document corrective action after instruction by the trainer.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Direct observation</w:t>
            </w:r>
          </w:p>
        </w:tc>
      </w:tr>
      <w:tr w:rsidR="007257D3" w:rsidTr="0038764F">
        <w:trPr>
          <w:gridAfter w:val="2"/>
          <w:wAfter w:w="5102" w:type="dxa"/>
          <w:cantSplit/>
          <w:trHeight w:val="22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7257D3" w:rsidTr="0038764F">
        <w:trPr>
          <w:gridAfter w:val="2"/>
          <w:wAfter w:w="5102" w:type="dxa"/>
          <w:cantSplit/>
          <w:trHeight w:val="225"/>
        </w:trPr>
        <w:tc>
          <w:tcPr>
            <w:tcW w:w="17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7257D3" w:rsidTr="0038764F">
        <w:trPr>
          <w:gridAfter w:val="2"/>
          <w:wAfter w:w="5102" w:type="dxa"/>
          <w:cantSplit/>
          <w:trHeight w:val="1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57D3" w:rsidRDefault="007257D3" w:rsidP="007257D3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Pr="006C3ACF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 w:rsidRPr="006C3ACF"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Pr="006C3ACF" w:rsidRDefault="006C3ACF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 w:rsidRPr="006C3ACF">
              <w:rPr>
                <w:rFonts w:ascii="Arial" w:hAnsi="Arial"/>
                <w:sz w:val="20"/>
                <w:lang w:bidi="en-US"/>
              </w:rPr>
              <w:t xml:space="preserve">Michelle </w:t>
            </w:r>
            <w:proofErr w:type="spellStart"/>
            <w:r w:rsidRPr="006C3ACF">
              <w:rPr>
                <w:rFonts w:ascii="Arial" w:hAnsi="Arial"/>
                <w:sz w:val="20"/>
                <w:lang w:bidi="en-US"/>
              </w:rPr>
              <w:t>Merryman</w:t>
            </w:r>
            <w:proofErr w:type="spellEnd"/>
            <w:r w:rsidRPr="006C3ACF">
              <w:rPr>
                <w:rFonts w:ascii="Arial" w:hAnsi="Arial"/>
                <w:sz w:val="20"/>
                <w:lang w:bidi="en-US"/>
              </w:rPr>
              <w:t xml:space="preserve"> / Julie Laramie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Pr="006C3ACF" w:rsidRDefault="006C3ACF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 w:rsidRPr="006C3ACF">
              <w:rPr>
                <w:rFonts w:ascii="Arial" w:hAnsi="Arial"/>
                <w:sz w:val="20"/>
                <w:lang w:bidi="en-US"/>
              </w:rPr>
              <w:t>4/20/2020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Pr="006C3ACF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 w:rsidRPr="006C3ACF"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7257D3" w:rsidTr="0038764F">
        <w:trPr>
          <w:gridAfter w:val="2"/>
          <w:wAfter w:w="5102" w:type="dxa"/>
          <w:cantSplit/>
          <w:trHeight w:val="1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57D3" w:rsidRDefault="007257D3" w:rsidP="007257D3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AB057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7257D3" w:rsidTr="0038764F">
        <w:trPr>
          <w:gridAfter w:val="2"/>
          <w:wAfter w:w="5102" w:type="dxa"/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57D3" w:rsidRDefault="007257D3" w:rsidP="007257D3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7257D3" w:rsidTr="0038764F">
        <w:trPr>
          <w:cantSplit/>
          <w:trHeight w:val="255"/>
        </w:trPr>
        <w:tc>
          <w:tcPr>
            <w:tcW w:w="17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7257D3" w:rsidTr="0038764F">
        <w:trPr>
          <w:gridAfter w:val="2"/>
          <w:wAfter w:w="5102" w:type="dxa"/>
          <w:cantSplit/>
          <w:trHeight w:val="1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57D3" w:rsidRDefault="007257D3" w:rsidP="007257D3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7257D3" w:rsidTr="0038764F">
        <w:trPr>
          <w:gridAfter w:val="2"/>
          <w:wAfter w:w="5102" w:type="dxa"/>
          <w:cantSplit/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57D3" w:rsidRDefault="007257D3" w:rsidP="007257D3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Default="007257D3" w:rsidP="007257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362E15" w:rsidRDefault="00362E15" w:rsidP="00362E15">
      <w:pPr>
        <w:pStyle w:val="Header"/>
        <w:tabs>
          <w:tab w:val="left" w:pos="720"/>
        </w:tabs>
        <w:rPr>
          <w:rFonts w:ascii="Arial" w:hAnsi="Arial"/>
        </w:rPr>
      </w:pPr>
    </w:p>
    <w:p w:rsidR="00566C70" w:rsidRDefault="00566C70" w:rsidP="0087480A">
      <w:pPr>
        <w:pStyle w:val="NoSpacing"/>
      </w:pPr>
    </w:p>
    <w:p w:rsidR="00566C70" w:rsidRPr="00566C70" w:rsidRDefault="00566C70" w:rsidP="00566C70"/>
    <w:p w:rsidR="00566C70" w:rsidRDefault="00566C70" w:rsidP="00566C70"/>
    <w:p w:rsidR="007B0D03" w:rsidRPr="00566C70" w:rsidRDefault="007B0D03" w:rsidP="00566C70">
      <w:pPr>
        <w:jc w:val="center"/>
      </w:pPr>
    </w:p>
    <w:sectPr w:rsidR="007B0D03" w:rsidRPr="00566C70" w:rsidSect="00357F8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6F" w:rsidRDefault="00B9326F" w:rsidP="00362E15">
      <w:r>
        <w:separator/>
      </w:r>
    </w:p>
  </w:endnote>
  <w:endnote w:type="continuationSeparator" w:id="0">
    <w:p w:rsidR="00B9326F" w:rsidRDefault="00B9326F" w:rsidP="0036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6F" w:rsidRDefault="00B9326F" w:rsidP="00362E15">
      <w:r>
        <w:separator/>
      </w:r>
    </w:p>
  </w:footnote>
  <w:footnote w:type="continuationSeparator" w:id="0">
    <w:p w:rsidR="00B9326F" w:rsidRDefault="00B9326F" w:rsidP="0036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6F" w:rsidRPr="006C3ACF" w:rsidRDefault="00B9326F" w:rsidP="0038764F">
    <w:pPr>
      <w:ind w:left="-1260" w:right="-1260"/>
      <w:rPr>
        <w:rFonts w:ascii="Arial" w:hAnsi="Arial"/>
        <w:sz w:val="18"/>
      </w:rPr>
    </w:pPr>
    <w:r w:rsidRPr="006C3ACF">
      <w:rPr>
        <w:rFonts w:ascii="Arial" w:hAnsi="Arial"/>
        <w:sz w:val="18"/>
      </w:rPr>
      <w:t>Document: MP</w:t>
    </w:r>
    <w:r w:rsidRPr="006C3ACF">
      <w:rPr>
        <w:rFonts w:ascii="Arial" w:hAnsi="Arial"/>
        <w:sz w:val="18"/>
      </w:rPr>
      <w:tab/>
    </w:r>
    <w:r w:rsidR="006C3ACF" w:rsidRPr="006C3ACF">
      <w:rPr>
        <w:rFonts w:ascii="Arial" w:hAnsi="Arial"/>
        <w:sz w:val="18"/>
      </w:rPr>
      <w:t xml:space="preserve">1.01 </w:t>
    </w:r>
    <w:proofErr w:type="spellStart"/>
    <w:r w:rsidR="006C3ACF" w:rsidRPr="006C3ACF">
      <w:rPr>
        <w:rFonts w:ascii="Arial" w:hAnsi="Arial"/>
        <w:sz w:val="18"/>
      </w:rPr>
      <w:t>Qiagen</w:t>
    </w:r>
    <w:proofErr w:type="spellEnd"/>
    <w:r w:rsidR="006C3ACF" w:rsidRPr="006C3ACF">
      <w:rPr>
        <w:rFonts w:ascii="Arial" w:hAnsi="Arial"/>
        <w:sz w:val="18"/>
      </w:rPr>
      <w:t xml:space="preserve"> </w:t>
    </w:r>
    <w:proofErr w:type="spellStart"/>
    <w:r w:rsidR="006C3ACF" w:rsidRPr="006C3ACF">
      <w:rPr>
        <w:rFonts w:ascii="Arial" w:hAnsi="Arial"/>
        <w:sz w:val="18"/>
      </w:rPr>
      <w:t>QIAamp</w:t>
    </w:r>
    <w:proofErr w:type="spellEnd"/>
    <w:r w:rsidR="00AE6783">
      <w:rPr>
        <w:rFonts w:ascii="Arial" w:hAnsi="Arial"/>
        <w:sz w:val="18"/>
      </w:rPr>
      <w:t xml:space="preserve"> DNA Mini Kit: Manual Blood Extraction</w:t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  <w:r w:rsidRPr="006C3ACF">
      <w:rPr>
        <w:rFonts w:ascii="Arial" w:hAnsi="Arial"/>
        <w:sz w:val="18"/>
      </w:rPr>
      <w:tab/>
    </w:r>
  </w:p>
  <w:p w:rsidR="00B9326F" w:rsidRPr="006C3ACF" w:rsidRDefault="00B9326F" w:rsidP="0038764F">
    <w:pPr>
      <w:ind w:left="-1260" w:right="-1260"/>
      <w:rPr>
        <w:sz w:val="18"/>
      </w:rPr>
    </w:pPr>
    <w:r w:rsidRPr="006C3ACF">
      <w:rPr>
        <w:rFonts w:ascii="Arial" w:hAnsi="Arial"/>
        <w:sz w:val="18"/>
      </w:rPr>
      <w:t>Version: 1</w:t>
    </w:r>
    <w:r w:rsidRPr="006C3ACF">
      <w:rPr>
        <w:sz w:val="18"/>
      </w:rPr>
      <w:t xml:space="preserve"> </w:t>
    </w:r>
  </w:p>
  <w:p w:rsidR="00B9326F" w:rsidRDefault="00B9326F" w:rsidP="0038764F">
    <w:pPr>
      <w:ind w:left="-1260" w:right="-1260"/>
      <w:rPr>
        <w:b/>
        <w:sz w:val="18"/>
      </w:rPr>
    </w:pPr>
    <w:r w:rsidRPr="006C3ACF"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6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C3ACF">
      <w:rPr>
        <w:rFonts w:ascii="Arial" w:hAnsi="Arial"/>
        <w:sz w:val="18"/>
      </w:rPr>
      <w:t xml:space="preserve">Effective Date: </w:t>
    </w:r>
    <w:r w:rsidR="006C3ACF" w:rsidRPr="006C3ACF">
      <w:rPr>
        <w:rFonts w:ascii="Arial" w:hAnsi="Arial"/>
        <w:sz w:val="18"/>
      </w:rPr>
      <w:t>04/20/2020</w:t>
    </w:r>
  </w:p>
  <w:p w:rsidR="00B9326F" w:rsidRDefault="00B93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92A36BB"/>
    <w:multiLevelType w:val="hybridMultilevel"/>
    <w:tmpl w:val="5A60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16C67"/>
    <w:multiLevelType w:val="hybridMultilevel"/>
    <w:tmpl w:val="004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D63F1"/>
    <w:multiLevelType w:val="hybridMultilevel"/>
    <w:tmpl w:val="433CB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B4B3D"/>
    <w:multiLevelType w:val="hybridMultilevel"/>
    <w:tmpl w:val="0E682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F151E"/>
    <w:multiLevelType w:val="hybridMultilevel"/>
    <w:tmpl w:val="51DE2834"/>
    <w:lvl w:ilvl="0" w:tplc="B7FCE3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80070"/>
    <w:multiLevelType w:val="hybridMultilevel"/>
    <w:tmpl w:val="1206D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485600"/>
    <w:multiLevelType w:val="hybridMultilevel"/>
    <w:tmpl w:val="9F866A0E"/>
    <w:lvl w:ilvl="0" w:tplc="E438ED9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0290A"/>
    <w:multiLevelType w:val="hybridMultilevel"/>
    <w:tmpl w:val="338E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286D"/>
    <w:multiLevelType w:val="hybridMultilevel"/>
    <w:tmpl w:val="2E9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0792"/>
    <w:multiLevelType w:val="hybridMultilevel"/>
    <w:tmpl w:val="17D6E5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F8E3F55"/>
    <w:multiLevelType w:val="hybridMultilevel"/>
    <w:tmpl w:val="6D98E346"/>
    <w:lvl w:ilvl="0" w:tplc="758AA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B6F8B"/>
    <w:multiLevelType w:val="hybridMultilevel"/>
    <w:tmpl w:val="270C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455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73B82"/>
    <w:multiLevelType w:val="hybridMultilevel"/>
    <w:tmpl w:val="5312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0A2"/>
    <w:multiLevelType w:val="hybridMultilevel"/>
    <w:tmpl w:val="45B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E5803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E3AEF"/>
    <w:multiLevelType w:val="hybridMultilevel"/>
    <w:tmpl w:val="C83EA646"/>
    <w:lvl w:ilvl="0" w:tplc="EEFE3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43E80"/>
    <w:multiLevelType w:val="hybridMultilevel"/>
    <w:tmpl w:val="004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717BE7"/>
    <w:multiLevelType w:val="hybridMultilevel"/>
    <w:tmpl w:val="1F08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A0692"/>
    <w:multiLevelType w:val="hybridMultilevel"/>
    <w:tmpl w:val="6CAA188E"/>
    <w:lvl w:ilvl="0" w:tplc="9DFC6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67ADB"/>
    <w:multiLevelType w:val="hybridMultilevel"/>
    <w:tmpl w:val="C724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744986"/>
    <w:multiLevelType w:val="hybridMultilevel"/>
    <w:tmpl w:val="CB28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8426B"/>
    <w:multiLevelType w:val="hybridMultilevel"/>
    <w:tmpl w:val="A182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01813"/>
    <w:multiLevelType w:val="hybridMultilevel"/>
    <w:tmpl w:val="7C60D8C2"/>
    <w:lvl w:ilvl="0" w:tplc="5B12170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743E5"/>
    <w:multiLevelType w:val="hybridMultilevel"/>
    <w:tmpl w:val="9AF04DDA"/>
    <w:lvl w:ilvl="0" w:tplc="191808B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4D320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A023783"/>
    <w:multiLevelType w:val="singleLevel"/>
    <w:tmpl w:val="1694A7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0" w15:restartNumberingAfterBreak="0">
    <w:nsid w:val="6021281C"/>
    <w:multiLevelType w:val="hybridMultilevel"/>
    <w:tmpl w:val="D5A6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D602D"/>
    <w:multiLevelType w:val="hybridMultilevel"/>
    <w:tmpl w:val="15EA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144C4"/>
    <w:multiLevelType w:val="hybridMultilevel"/>
    <w:tmpl w:val="266C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234BF"/>
    <w:multiLevelType w:val="hybridMultilevel"/>
    <w:tmpl w:val="5FD2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57DF2"/>
    <w:multiLevelType w:val="hybridMultilevel"/>
    <w:tmpl w:val="E2A09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FC51F84"/>
    <w:multiLevelType w:val="hybridMultilevel"/>
    <w:tmpl w:val="5A60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0C3AAF"/>
    <w:multiLevelType w:val="hybridMultilevel"/>
    <w:tmpl w:val="7B3E9D26"/>
    <w:lvl w:ilvl="0" w:tplc="77EAD4A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629A3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7E5350"/>
    <w:multiLevelType w:val="hybridMultilevel"/>
    <w:tmpl w:val="B39C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87983"/>
    <w:multiLevelType w:val="hybridMultilevel"/>
    <w:tmpl w:val="24229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967B6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AD4FE6"/>
    <w:multiLevelType w:val="hybridMultilevel"/>
    <w:tmpl w:val="984E9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154A6F"/>
    <w:multiLevelType w:val="hybridMultilevel"/>
    <w:tmpl w:val="1F08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28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3"/>
  </w:num>
  <w:num w:numId="17">
    <w:abstractNumId w:val="24"/>
  </w:num>
  <w:num w:numId="18">
    <w:abstractNumId w:val="40"/>
  </w:num>
  <w:num w:numId="19">
    <w:abstractNumId w:val="20"/>
  </w:num>
  <w:num w:numId="20">
    <w:abstractNumId w:val="3"/>
  </w:num>
  <w:num w:numId="21">
    <w:abstractNumId w:val="1"/>
  </w:num>
  <w:num w:numId="22">
    <w:abstractNumId w:val="6"/>
  </w:num>
  <w:num w:numId="23">
    <w:abstractNumId w:val="35"/>
  </w:num>
  <w:num w:numId="24">
    <w:abstractNumId w:val="42"/>
  </w:num>
  <w:num w:numId="25">
    <w:abstractNumId w:val="18"/>
  </w:num>
  <w:num w:numId="26">
    <w:abstractNumId w:val="15"/>
  </w:num>
  <w:num w:numId="27">
    <w:abstractNumId w:val="25"/>
  </w:num>
  <w:num w:numId="28">
    <w:abstractNumId w:val="17"/>
  </w:num>
  <w:num w:numId="29">
    <w:abstractNumId w:val="41"/>
  </w:num>
  <w:num w:numId="30">
    <w:abstractNumId w:val="11"/>
  </w:num>
  <w:num w:numId="31">
    <w:abstractNumId w:val="16"/>
  </w:num>
  <w:num w:numId="32">
    <w:abstractNumId w:val="32"/>
  </w:num>
  <w:num w:numId="33">
    <w:abstractNumId w:val="23"/>
  </w:num>
  <w:num w:numId="34">
    <w:abstractNumId w:val="9"/>
  </w:num>
  <w:num w:numId="35">
    <w:abstractNumId w:val="22"/>
  </w:num>
  <w:num w:numId="36">
    <w:abstractNumId w:val="19"/>
  </w:num>
  <w:num w:numId="37">
    <w:abstractNumId w:val="12"/>
  </w:num>
  <w:num w:numId="38">
    <w:abstractNumId w:val="26"/>
  </w:num>
  <w:num w:numId="39">
    <w:abstractNumId w:val="5"/>
  </w:num>
  <w:num w:numId="40">
    <w:abstractNumId w:val="7"/>
  </w:num>
  <w:num w:numId="41">
    <w:abstractNumId w:val="36"/>
  </w:num>
  <w:num w:numId="42">
    <w:abstractNumId w:val="27"/>
  </w:num>
  <w:num w:numId="43">
    <w:abstractNumId w:val="31"/>
  </w:num>
  <w:num w:numId="44">
    <w:abstractNumId w:val="3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ee95adfwtxdrzefrenx5dxos9zerwz95swe&quot;&gt;Facto II and Factor V endnote library&lt;record-ids&gt;&lt;item&gt;1&lt;/item&gt;&lt;item&gt;3&lt;/item&gt;&lt;item&gt;4&lt;/item&gt;&lt;item&gt;5&lt;/item&gt;&lt;item&gt;9&lt;/item&gt;&lt;/record-ids&gt;&lt;/item&gt;&lt;/Libraries&gt;"/>
  </w:docVars>
  <w:rsids>
    <w:rsidRoot w:val="00362E15"/>
    <w:rsid w:val="00004255"/>
    <w:rsid w:val="00037AE8"/>
    <w:rsid w:val="00052A74"/>
    <w:rsid w:val="0007137F"/>
    <w:rsid w:val="0007517E"/>
    <w:rsid w:val="000D10DE"/>
    <w:rsid w:val="00111F02"/>
    <w:rsid w:val="00142814"/>
    <w:rsid w:val="001777E0"/>
    <w:rsid w:val="001A65DE"/>
    <w:rsid w:val="001B711A"/>
    <w:rsid w:val="001E66ED"/>
    <w:rsid w:val="001F13BF"/>
    <w:rsid w:val="0026268B"/>
    <w:rsid w:val="00265635"/>
    <w:rsid w:val="002867BF"/>
    <w:rsid w:val="002903DD"/>
    <w:rsid w:val="002A07CA"/>
    <w:rsid w:val="002A196B"/>
    <w:rsid w:val="002A23CB"/>
    <w:rsid w:val="002A654F"/>
    <w:rsid w:val="002C3545"/>
    <w:rsid w:val="002D3613"/>
    <w:rsid w:val="002E28CE"/>
    <w:rsid w:val="002E4DBB"/>
    <w:rsid w:val="002F0F06"/>
    <w:rsid w:val="00307FF1"/>
    <w:rsid w:val="00321784"/>
    <w:rsid w:val="003531B5"/>
    <w:rsid w:val="00357F8D"/>
    <w:rsid w:val="00362E15"/>
    <w:rsid w:val="0037344C"/>
    <w:rsid w:val="0038764F"/>
    <w:rsid w:val="003B2F56"/>
    <w:rsid w:val="003E0261"/>
    <w:rsid w:val="003E0E0D"/>
    <w:rsid w:val="003E3354"/>
    <w:rsid w:val="004079C8"/>
    <w:rsid w:val="00413615"/>
    <w:rsid w:val="00414A01"/>
    <w:rsid w:val="004166AD"/>
    <w:rsid w:val="0046526C"/>
    <w:rsid w:val="004A5250"/>
    <w:rsid w:val="004B4856"/>
    <w:rsid w:val="004D68FA"/>
    <w:rsid w:val="00506EF2"/>
    <w:rsid w:val="00527D50"/>
    <w:rsid w:val="0055127F"/>
    <w:rsid w:val="00564AEA"/>
    <w:rsid w:val="00566C70"/>
    <w:rsid w:val="00574208"/>
    <w:rsid w:val="00583ACA"/>
    <w:rsid w:val="005A7351"/>
    <w:rsid w:val="005C2613"/>
    <w:rsid w:val="005E1A5B"/>
    <w:rsid w:val="006276E6"/>
    <w:rsid w:val="0064307B"/>
    <w:rsid w:val="00683F7A"/>
    <w:rsid w:val="006B3F20"/>
    <w:rsid w:val="006C3ACF"/>
    <w:rsid w:val="006C4205"/>
    <w:rsid w:val="006C59F1"/>
    <w:rsid w:val="006E243F"/>
    <w:rsid w:val="006E28BB"/>
    <w:rsid w:val="007015DE"/>
    <w:rsid w:val="00706816"/>
    <w:rsid w:val="0072417E"/>
    <w:rsid w:val="007257D3"/>
    <w:rsid w:val="00747E9A"/>
    <w:rsid w:val="00756043"/>
    <w:rsid w:val="00766F4F"/>
    <w:rsid w:val="007B0D03"/>
    <w:rsid w:val="007C634E"/>
    <w:rsid w:val="007D59CA"/>
    <w:rsid w:val="007E7F4D"/>
    <w:rsid w:val="008029DE"/>
    <w:rsid w:val="0081123D"/>
    <w:rsid w:val="0086393D"/>
    <w:rsid w:val="0087125E"/>
    <w:rsid w:val="008747ED"/>
    <w:rsid w:val="0087480A"/>
    <w:rsid w:val="008C2181"/>
    <w:rsid w:val="008D5E36"/>
    <w:rsid w:val="00972641"/>
    <w:rsid w:val="009C2372"/>
    <w:rsid w:val="009D013B"/>
    <w:rsid w:val="009E5274"/>
    <w:rsid w:val="00A243B2"/>
    <w:rsid w:val="00A74F06"/>
    <w:rsid w:val="00A95C33"/>
    <w:rsid w:val="00AB0572"/>
    <w:rsid w:val="00AB4E10"/>
    <w:rsid w:val="00AD747F"/>
    <w:rsid w:val="00AE6783"/>
    <w:rsid w:val="00B0037C"/>
    <w:rsid w:val="00B0360D"/>
    <w:rsid w:val="00B34FB9"/>
    <w:rsid w:val="00B37BD3"/>
    <w:rsid w:val="00B5321D"/>
    <w:rsid w:val="00B54A32"/>
    <w:rsid w:val="00B82E03"/>
    <w:rsid w:val="00B9326F"/>
    <w:rsid w:val="00BB7DDB"/>
    <w:rsid w:val="00BD60E4"/>
    <w:rsid w:val="00BE4468"/>
    <w:rsid w:val="00BF344E"/>
    <w:rsid w:val="00C11789"/>
    <w:rsid w:val="00C14C40"/>
    <w:rsid w:val="00C3133B"/>
    <w:rsid w:val="00C4241B"/>
    <w:rsid w:val="00C44186"/>
    <w:rsid w:val="00C525EC"/>
    <w:rsid w:val="00C63A44"/>
    <w:rsid w:val="00C649FB"/>
    <w:rsid w:val="00C76C05"/>
    <w:rsid w:val="00CA1E01"/>
    <w:rsid w:val="00CF5FE0"/>
    <w:rsid w:val="00CF67CC"/>
    <w:rsid w:val="00D147D5"/>
    <w:rsid w:val="00D253D7"/>
    <w:rsid w:val="00D50C90"/>
    <w:rsid w:val="00D679B9"/>
    <w:rsid w:val="00D87013"/>
    <w:rsid w:val="00D97D08"/>
    <w:rsid w:val="00DA23AB"/>
    <w:rsid w:val="00DA2A54"/>
    <w:rsid w:val="00DC2ED3"/>
    <w:rsid w:val="00DE1358"/>
    <w:rsid w:val="00E15830"/>
    <w:rsid w:val="00E72C70"/>
    <w:rsid w:val="00E830CC"/>
    <w:rsid w:val="00E908E8"/>
    <w:rsid w:val="00ED55F1"/>
    <w:rsid w:val="00EE177C"/>
    <w:rsid w:val="00F042E8"/>
    <w:rsid w:val="00F14271"/>
    <w:rsid w:val="00F33E3E"/>
    <w:rsid w:val="00F40E76"/>
    <w:rsid w:val="00F9638B"/>
    <w:rsid w:val="00FA1D64"/>
    <w:rsid w:val="00FB0DD8"/>
    <w:rsid w:val="00FB67D3"/>
    <w:rsid w:val="00FD3F93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9F4FE4E-5ED1-45F0-871E-BBEB7415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15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2E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E15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362E15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362E15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362E15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Default">
    <w:name w:val="Default"/>
    <w:rsid w:val="00362E1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362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362E15"/>
    <w:rPr>
      <w:noProof/>
    </w:rPr>
  </w:style>
  <w:style w:type="table" w:styleId="TableGrid">
    <w:name w:val="Table Grid"/>
    <w:basedOn w:val="TableNormal"/>
    <w:uiPriority w:val="39"/>
    <w:rsid w:val="00362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62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15"/>
    <w:rPr>
      <w:rFonts w:ascii="Times New Roman" w:eastAsia="Times New Roman" w:hAnsi="Times New Roman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4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CF67C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67CC"/>
    <w:rPr>
      <w:rFonts w:ascii="Times New Roman" w:eastAsia="Times New Roman" w:hAnsi="Times New Roman"/>
      <w:noProof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14C4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166AD"/>
    <w:rPr>
      <w:rFonts w:ascii="Times New Roman" w:eastAsia="Times New Roman" w:hAnsi="Times New Roman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net.childrenshc.org/departments-and-committees/lab-test-directory/" TargetMode="External"/><Relationship Id="rId13" Type="http://schemas.openxmlformats.org/officeDocument/2006/relationships/hyperlink" Target="https://starnet.childrenshc.org/References/labsop/index.php?view=folder&amp;folder=molb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rnet.childrenshc.org/References/labsop/molbio/safety/mb-2.03-biohazardous-spills-in-molecula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rnet.childrenshc.org/References/labsop/molbio/safety/mb-2.01-safe-work-practices-in-molecular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CA1A-8FFA-4896-A1C9-F8185207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3</cp:revision>
  <cp:lastPrinted>2020-04-08T17:33:00Z</cp:lastPrinted>
  <dcterms:created xsi:type="dcterms:W3CDTF">2020-04-14T16:49:00Z</dcterms:created>
  <dcterms:modified xsi:type="dcterms:W3CDTF">2020-04-14T16:54:00Z</dcterms:modified>
</cp:coreProperties>
</file>