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7"/>
        <w:gridCol w:w="1440"/>
        <w:gridCol w:w="2700"/>
        <w:gridCol w:w="1803"/>
        <w:gridCol w:w="3422"/>
      </w:tblGrid>
      <w:tr w:rsidR="000A4618" w:rsidTr="00900BDD">
        <w:trPr>
          <w:cantSplit/>
        </w:trPr>
        <w:tc>
          <w:tcPr>
            <w:tcW w:w="11162" w:type="dxa"/>
            <w:gridSpan w:val="5"/>
            <w:tcBorders>
              <w:top w:val="nil"/>
              <w:left w:val="nil"/>
              <w:bottom w:val="nil"/>
              <w:right w:val="nil"/>
            </w:tcBorders>
          </w:tcPr>
          <w:p w:rsidR="000A4618" w:rsidRDefault="004D4181">
            <w:pPr>
              <w:pStyle w:val="Title"/>
              <w:jc w:val="left"/>
              <w:rPr>
                <w:rFonts w:ascii="Arial" w:hAnsi="Arial"/>
                <w:color w:val="0000FF"/>
              </w:rPr>
            </w:pPr>
            <w:r>
              <w:rPr>
                <w:rFonts w:ascii="Arial" w:hAnsi="Arial"/>
                <w:color w:val="0000FF"/>
              </w:rPr>
              <w:t>Optimization of Voltage Settings on the FACS Canto II</w:t>
            </w:r>
          </w:p>
          <w:p w:rsidR="000A4618" w:rsidRDefault="000A4618">
            <w:pPr>
              <w:pStyle w:val="Custom"/>
            </w:pPr>
          </w:p>
        </w:tc>
      </w:tr>
      <w:tr w:rsidR="000A4618" w:rsidTr="00BF2E2A">
        <w:trPr>
          <w:trHeight w:val="1025"/>
        </w:trPr>
        <w:tc>
          <w:tcPr>
            <w:tcW w:w="1797" w:type="dxa"/>
            <w:tcBorders>
              <w:top w:val="nil"/>
              <w:left w:val="nil"/>
              <w:bottom w:val="nil"/>
              <w:right w:val="nil"/>
            </w:tcBorders>
          </w:tcPr>
          <w:p w:rsidR="000A4618" w:rsidRDefault="000A4618">
            <w:pPr>
              <w:rPr>
                <w:rFonts w:ascii="Arial" w:hAnsi="Arial"/>
                <w:b/>
                <w:color w:val="0000FF"/>
                <w:sz w:val="20"/>
              </w:rPr>
            </w:pPr>
          </w:p>
          <w:p w:rsidR="000A4618" w:rsidRDefault="000A4618">
            <w:pPr>
              <w:rPr>
                <w:rFonts w:ascii="Arial" w:hAnsi="Arial"/>
                <w:b/>
                <w:color w:val="0000FF"/>
                <w:sz w:val="20"/>
              </w:rPr>
            </w:pPr>
            <w:r>
              <w:rPr>
                <w:rFonts w:ascii="Arial" w:hAnsi="Arial"/>
                <w:b/>
                <w:color w:val="0000FF"/>
                <w:sz w:val="20"/>
              </w:rPr>
              <w:t>Purpose</w:t>
            </w:r>
          </w:p>
        </w:tc>
        <w:tc>
          <w:tcPr>
            <w:tcW w:w="9365" w:type="dxa"/>
            <w:gridSpan w:val="4"/>
            <w:tcBorders>
              <w:top w:val="single" w:sz="4" w:space="0" w:color="auto"/>
              <w:left w:val="nil"/>
              <w:bottom w:val="single" w:sz="4" w:space="0" w:color="auto"/>
              <w:right w:val="nil"/>
            </w:tcBorders>
          </w:tcPr>
          <w:p w:rsidR="004C3FFA" w:rsidRPr="00766CBD" w:rsidRDefault="004C3FFA">
            <w:pPr>
              <w:rPr>
                <w:rFonts w:ascii="Arial" w:hAnsi="Arial" w:cs="Arial"/>
                <w:sz w:val="20"/>
              </w:rPr>
            </w:pPr>
          </w:p>
          <w:p w:rsidR="000A4618" w:rsidRPr="00766CBD" w:rsidRDefault="006418BE">
            <w:pPr>
              <w:rPr>
                <w:rFonts w:ascii="Arial" w:hAnsi="Arial" w:cs="Arial"/>
                <w:szCs w:val="22"/>
              </w:rPr>
            </w:pPr>
            <w:r w:rsidRPr="00766CBD">
              <w:rPr>
                <w:rFonts w:ascii="Arial" w:hAnsi="Arial" w:cs="Arial"/>
                <w:szCs w:val="22"/>
              </w:rPr>
              <w:t>In</w:t>
            </w:r>
            <w:r w:rsidR="00BB40D1" w:rsidRPr="00766CBD">
              <w:rPr>
                <w:rFonts w:ascii="Arial" w:hAnsi="Arial" w:cs="Arial"/>
                <w:szCs w:val="22"/>
              </w:rPr>
              <w:t>strument optimization is an often underestimated source of low resolution and high variability. It is important to optimize voltages for each photo multiplier tube (PMT) to determine and maximize the dynamic range available for positivity. An optimal dynamic range provides the best resolution for dim staining, while maintaining the maximum range for very bright staining.</w:t>
            </w:r>
          </w:p>
          <w:p w:rsidR="005451AB" w:rsidRPr="00766CBD" w:rsidRDefault="005451AB" w:rsidP="005451AB">
            <w:pPr>
              <w:autoSpaceDE w:val="0"/>
              <w:autoSpaceDN w:val="0"/>
              <w:adjustRightInd w:val="0"/>
              <w:jc w:val="left"/>
              <w:rPr>
                <w:rFonts w:ascii="Arial" w:hAnsi="Arial" w:cs="Arial"/>
                <w:szCs w:val="22"/>
              </w:rPr>
            </w:pPr>
            <w:r w:rsidRPr="00766CBD">
              <w:rPr>
                <w:rFonts w:ascii="Arial" w:hAnsi="Arial" w:cs="Arial"/>
                <w:szCs w:val="22"/>
              </w:rPr>
              <w:t>The process described below, using objective values obtained from CS&amp;T, should be</w:t>
            </w:r>
          </w:p>
          <w:p w:rsidR="005451AB" w:rsidRPr="00766CBD" w:rsidRDefault="005451AB" w:rsidP="005451AB">
            <w:pPr>
              <w:autoSpaceDE w:val="0"/>
              <w:autoSpaceDN w:val="0"/>
              <w:adjustRightInd w:val="0"/>
              <w:jc w:val="left"/>
              <w:rPr>
                <w:rFonts w:ascii="Arial" w:hAnsi="Arial" w:cs="Arial"/>
                <w:szCs w:val="22"/>
              </w:rPr>
            </w:pPr>
            <w:proofErr w:type="gramStart"/>
            <w:r w:rsidRPr="00766CBD">
              <w:rPr>
                <w:rFonts w:ascii="Arial" w:hAnsi="Arial" w:cs="Arial"/>
                <w:szCs w:val="22"/>
              </w:rPr>
              <w:t>followed</w:t>
            </w:r>
            <w:proofErr w:type="gramEnd"/>
            <w:r w:rsidRPr="00766CBD">
              <w:rPr>
                <w:rFonts w:ascii="Arial" w:hAnsi="Arial" w:cs="Arial"/>
                <w:szCs w:val="22"/>
              </w:rPr>
              <w:t xml:space="preserve"> to create an objective, optimized setup prior to assay validation. Once</w:t>
            </w:r>
          </w:p>
          <w:p w:rsidR="005451AB" w:rsidRPr="00766CBD" w:rsidRDefault="005451AB" w:rsidP="005451AB">
            <w:pPr>
              <w:autoSpaceDE w:val="0"/>
              <w:autoSpaceDN w:val="0"/>
              <w:adjustRightInd w:val="0"/>
              <w:jc w:val="left"/>
              <w:rPr>
                <w:rFonts w:ascii="Arial" w:hAnsi="Arial" w:cs="Arial"/>
                <w:szCs w:val="22"/>
              </w:rPr>
            </w:pPr>
            <w:proofErr w:type="gramStart"/>
            <w:r w:rsidRPr="00766CBD">
              <w:rPr>
                <w:rFonts w:ascii="Arial" w:hAnsi="Arial" w:cs="Arial"/>
                <w:szCs w:val="22"/>
              </w:rPr>
              <w:t>determined</w:t>
            </w:r>
            <w:proofErr w:type="gramEnd"/>
            <w:r w:rsidRPr="00766CBD">
              <w:rPr>
                <w:rFonts w:ascii="Arial" w:hAnsi="Arial" w:cs="Arial"/>
                <w:szCs w:val="22"/>
              </w:rPr>
              <w:t>, CS&amp;T Application Settings can be used to maintain optimized settings.</w:t>
            </w:r>
          </w:p>
          <w:p w:rsidR="00424C29" w:rsidRPr="00766CBD" w:rsidRDefault="00424C29" w:rsidP="005451AB">
            <w:pPr>
              <w:autoSpaceDE w:val="0"/>
              <w:autoSpaceDN w:val="0"/>
              <w:adjustRightInd w:val="0"/>
              <w:jc w:val="left"/>
              <w:rPr>
                <w:rFonts w:ascii="Arial" w:hAnsi="Arial" w:cs="Arial"/>
                <w:szCs w:val="22"/>
              </w:rPr>
            </w:pPr>
          </w:p>
          <w:p w:rsidR="00424C29" w:rsidRPr="00766CBD" w:rsidRDefault="00424C29" w:rsidP="00424C29">
            <w:pPr>
              <w:autoSpaceDE w:val="0"/>
              <w:autoSpaceDN w:val="0"/>
              <w:adjustRightInd w:val="0"/>
              <w:jc w:val="left"/>
              <w:rPr>
                <w:rFonts w:ascii="Arial" w:hAnsi="Arial" w:cs="Arial"/>
                <w:szCs w:val="22"/>
              </w:rPr>
            </w:pPr>
            <w:r w:rsidRPr="00766CBD">
              <w:rPr>
                <w:rFonts w:ascii="Arial" w:hAnsi="Arial" w:cs="Arial"/>
                <w:szCs w:val="22"/>
              </w:rPr>
              <w:t>During setup, detector voltages are adjusted to place setup beads at defined target</w:t>
            </w:r>
          </w:p>
          <w:p w:rsidR="00424C29" w:rsidRPr="00766CBD" w:rsidRDefault="00424C29" w:rsidP="00424C29">
            <w:pPr>
              <w:autoSpaceDE w:val="0"/>
              <w:autoSpaceDN w:val="0"/>
              <w:adjustRightInd w:val="0"/>
              <w:jc w:val="left"/>
              <w:rPr>
                <w:rFonts w:ascii="Arial" w:hAnsi="Arial" w:cs="Arial"/>
                <w:szCs w:val="22"/>
              </w:rPr>
            </w:pPr>
            <w:r w:rsidRPr="00766CBD">
              <w:rPr>
                <w:rFonts w:ascii="Arial" w:hAnsi="Arial" w:cs="Arial"/>
                <w:szCs w:val="22"/>
              </w:rPr>
              <w:t>values, sensitivity values are measured, and spectral overlap values are calculated</w:t>
            </w:r>
          </w:p>
          <w:p w:rsidR="00424C29" w:rsidRPr="00766CBD" w:rsidRDefault="00424C29" w:rsidP="00424C29">
            <w:pPr>
              <w:autoSpaceDE w:val="0"/>
              <w:autoSpaceDN w:val="0"/>
              <w:adjustRightInd w:val="0"/>
              <w:jc w:val="left"/>
              <w:rPr>
                <w:rFonts w:ascii="Arial" w:hAnsi="Arial" w:cs="Arial"/>
                <w:szCs w:val="22"/>
              </w:rPr>
            </w:pPr>
            <w:proofErr w:type="gramStart"/>
            <w:r w:rsidRPr="00766CBD">
              <w:rPr>
                <w:rFonts w:ascii="Arial" w:hAnsi="Arial" w:cs="Arial"/>
                <w:szCs w:val="22"/>
              </w:rPr>
              <w:t>and</w:t>
            </w:r>
            <w:proofErr w:type="gramEnd"/>
            <w:r w:rsidRPr="00766CBD">
              <w:rPr>
                <w:rFonts w:ascii="Arial" w:hAnsi="Arial" w:cs="Arial"/>
                <w:szCs w:val="22"/>
              </w:rPr>
              <w:t xml:space="preserve"> applied to compensate data for fluorescence spillover. The Levey-Jennings</w:t>
            </w:r>
          </w:p>
          <w:p w:rsidR="00424C29" w:rsidRPr="00766CBD" w:rsidRDefault="00424C29" w:rsidP="00424C29">
            <w:pPr>
              <w:autoSpaceDE w:val="0"/>
              <w:autoSpaceDN w:val="0"/>
              <w:adjustRightInd w:val="0"/>
              <w:jc w:val="left"/>
              <w:rPr>
                <w:rFonts w:ascii="Arial" w:hAnsi="Arial" w:cs="Arial"/>
                <w:szCs w:val="22"/>
              </w:rPr>
            </w:pPr>
            <w:r w:rsidRPr="00766CBD">
              <w:rPr>
                <w:rFonts w:ascii="Arial" w:hAnsi="Arial" w:cs="Arial"/>
                <w:szCs w:val="22"/>
              </w:rPr>
              <w:t xml:space="preserve">feature in BD </w:t>
            </w:r>
            <w:proofErr w:type="spellStart"/>
            <w:r w:rsidRPr="00766CBD">
              <w:rPr>
                <w:rFonts w:ascii="Arial" w:hAnsi="Arial" w:cs="Arial"/>
                <w:szCs w:val="22"/>
              </w:rPr>
              <w:t>FACSCanto</w:t>
            </w:r>
            <w:proofErr w:type="spellEnd"/>
            <w:r w:rsidRPr="00766CBD">
              <w:rPr>
                <w:rFonts w:ascii="Arial" w:hAnsi="Arial" w:cs="Arial"/>
                <w:szCs w:val="22"/>
              </w:rPr>
              <w:t xml:space="preserve"> clinical software is used to automatically </w:t>
            </w:r>
            <w:r w:rsidRPr="00766CBD">
              <w:rPr>
                <w:rFonts w:ascii="Arial" w:hAnsi="Arial" w:cs="Arial"/>
                <w:sz w:val="20"/>
                <w:szCs w:val="20"/>
              </w:rPr>
              <w:t>track</w:t>
            </w:r>
            <w:r w:rsidRPr="00766CBD">
              <w:rPr>
                <w:rFonts w:ascii="Arial" w:hAnsi="Arial" w:cs="Arial"/>
                <w:szCs w:val="22"/>
              </w:rPr>
              <w:t xml:space="preserve"> cytometer</w:t>
            </w:r>
          </w:p>
          <w:p w:rsidR="00424C29" w:rsidRPr="00766CBD" w:rsidRDefault="00424C29" w:rsidP="00424C29">
            <w:pPr>
              <w:autoSpaceDE w:val="0"/>
              <w:autoSpaceDN w:val="0"/>
              <w:adjustRightInd w:val="0"/>
              <w:jc w:val="left"/>
              <w:rPr>
                <w:rFonts w:ascii="Arial" w:hAnsi="Arial" w:cs="Arial"/>
                <w:szCs w:val="22"/>
              </w:rPr>
            </w:pPr>
            <w:r w:rsidRPr="00766CBD">
              <w:rPr>
                <w:rFonts w:ascii="Arial" w:hAnsi="Arial" w:cs="Arial"/>
                <w:szCs w:val="22"/>
              </w:rPr>
              <w:t>setup values over time, and to monitor cytometer performance and see shifts or</w:t>
            </w:r>
          </w:p>
          <w:p w:rsidR="00424C29" w:rsidRPr="00766CBD" w:rsidRDefault="00424C29" w:rsidP="00424C29">
            <w:pPr>
              <w:autoSpaceDE w:val="0"/>
              <w:autoSpaceDN w:val="0"/>
              <w:adjustRightInd w:val="0"/>
              <w:jc w:val="left"/>
              <w:rPr>
                <w:rFonts w:ascii="Arial" w:hAnsi="Arial" w:cs="Arial"/>
                <w:szCs w:val="22"/>
              </w:rPr>
            </w:pPr>
            <w:proofErr w:type="gramStart"/>
            <w:r w:rsidRPr="00766CBD">
              <w:rPr>
                <w:rFonts w:ascii="Arial" w:hAnsi="Arial" w:cs="Arial"/>
                <w:szCs w:val="22"/>
              </w:rPr>
              <w:t>trends</w:t>
            </w:r>
            <w:proofErr w:type="gramEnd"/>
            <w:r w:rsidRPr="00766CBD">
              <w:rPr>
                <w:rFonts w:ascii="Arial" w:hAnsi="Arial" w:cs="Arial"/>
                <w:szCs w:val="22"/>
              </w:rPr>
              <w:t xml:space="preserve"> in parameters as they occur.</w:t>
            </w:r>
          </w:p>
          <w:p w:rsidR="00424C29" w:rsidRPr="00766CBD" w:rsidRDefault="00424C29" w:rsidP="00424C29">
            <w:pPr>
              <w:autoSpaceDE w:val="0"/>
              <w:autoSpaceDN w:val="0"/>
              <w:adjustRightInd w:val="0"/>
              <w:jc w:val="left"/>
              <w:rPr>
                <w:rFonts w:ascii="Arial" w:hAnsi="Arial" w:cs="Arial"/>
                <w:szCs w:val="22"/>
              </w:rPr>
            </w:pPr>
            <w:r w:rsidRPr="00766CBD">
              <w:rPr>
                <w:rFonts w:ascii="Arial" w:hAnsi="Arial" w:cs="Arial"/>
                <w:szCs w:val="22"/>
              </w:rPr>
              <w:t>Run setup once every 24 hours, using BD FACS 7-color setup beads. The</w:t>
            </w:r>
          </w:p>
          <w:p w:rsidR="00424C29" w:rsidRPr="00766CBD" w:rsidRDefault="00424C29" w:rsidP="00424C29">
            <w:pPr>
              <w:autoSpaceDE w:val="0"/>
              <w:autoSpaceDN w:val="0"/>
              <w:adjustRightInd w:val="0"/>
              <w:jc w:val="left"/>
              <w:rPr>
                <w:rFonts w:ascii="Arial" w:hAnsi="Arial" w:cs="Arial"/>
                <w:szCs w:val="22"/>
              </w:rPr>
            </w:pPr>
            <w:proofErr w:type="gramStart"/>
            <w:r w:rsidRPr="00766CBD">
              <w:rPr>
                <w:rFonts w:ascii="Arial" w:hAnsi="Arial" w:cs="Arial"/>
                <w:szCs w:val="22"/>
              </w:rPr>
              <w:t>software</w:t>
            </w:r>
            <w:proofErr w:type="gramEnd"/>
            <w:r w:rsidRPr="00766CBD">
              <w:rPr>
                <w:rFonts w:ascii="Arial" w:hAnsi="Arial" w:cs="Arial"/>
                <w:szCs w:val="22"/>
              </w:rPr>
              <w:t xml:space="preserve"> tracks the time between setups and displays it in the Status window. A</w:t>
            </w:r>
          </w:p>
          <w:p w:rsidR="00424C29" w:rsidRPr="00766CBD" w:rsidRDefault="00424C29" w:rsidP="00424C29">
            <w:pPr>
              <w:autoSpaceDE w:val="0"/>
              <w:autoSpaceDN w:val="0"/>
              <w:adjustRightInd w:val="0"/>
              <w:jc w:val="left"/>
              <w:rPr>
                <w:rFonts w:ascii="Arial" w:hAnsi="Arial" w:cs="Arial"/>
                <w:szCs w:val="22"/>
              </w:rPr>
            </w:pPr>
            <w:proofErr w:type="gramStart"/>
            <w:r w:rsidRPr="00766CBD">
              <w:rPr>
                <w:rFonts w:ascii="Arial" w:hAnsi="Arial" w:cs="Arial"/>
                <w:szCs w:val="22"/>
              </w:rPr>
              <w:t>setup</w:t>
            </w:r>
            <w:proofErr w:type="gramEnd"/>
            <w:r w:rsidRPr="00766CBD">
              <w:rPr>
                <w:rFonts w:ascii="Arial" w:hAnsi="Arial" w:cs="Arial"/>
                <w:szCs w:val="22"/>
              </w:rPr>
              <w:t xml:space="preserve"> age of more than 24 hours appears in red. Running a successful setup resets</w:t>
            </w:r>
          </w:p>
          <w:p w:rsidR="00424C29" w:rsidRPr="00766CBD" w:rsidRDefault="00424C29" w:rsidP="00424C29">
            <w:pPr>
              <w:autoSpaceDE w:val="0"/>
              <w:autoSpaceDN w:val="0"/>
              <w:adjustRightInd w:val="0"/>
              <w:jc w:val="left"/>
              <w:rPr>
                <w:rFonts w:ascii="Arial" w:hAnsi="Arial" w:cs="Arial"/>
                <w:szCs w:val="22"/>
              </w:rPr>
            </w:pPr>
            <w:proofErr w:type="gramStart"/>
            <w:r w:rsidRPr="00766CBD">
              <w:rPr>
                <w:rFonts w:ascii="Arial" w:hAnsi="Arial" w:cs="Arial"/>
                <w:szCs w:val="22"/>
              </w:rPr>
              <w:t>the</w:t>
            </w:r>
            <w:proofErr w:type="gramEnd"/>
            <w:r w:rsidRPr="00766CBD">
              <w:rPr>
                <w:rFonts w:ascii="Arial" w:hAnsi="Arial" w:cs="Arial"/>
                <w:szCs w:val="22"/>
              </w:rPr>
              <w:t xml:space="preserve"> timer.</w:t>
            </w:r>
          </w:p>
          <w:p w:rsidR="00AF665F" w:rsidRPr="00766CBD" w:rsidRDefault="00AF665F" w:rsidP="00424C29">
            <w:pPr>
              <w:autoSpaceDE w:val="0"/>
              <w:autoSpaceDN w:val="0"/>
              <w:adjustRightInd w:val="0"/>
              <w:jc w:val="left"/>
              <w:rPr>
                <w:rFonts w:ascii="Arial" w:hAnsi="Arial" w:cs="Arial"/>
                <w:szCs w:val="22"/>
              </w:rPr>
            </w:pPr>
          </w:p>
          <w:p w:rsidR="00AF665F" w:rsidRPr="00766CBD" w:rsidRDefault="00AF665F" w:rsidP="00AF665F">
            <w:pPr>
              <w:autoSpaceDE w:val="0"/>
              <w:autoSpaceDN w:val="0"/>
              <w:adjustRightInd w:val="0"/>
              <w:jc w:val="left"/>
              <w:rPr>
                <w:rFonts w:ascii="Arial" w:hAnsi="Arial" w:cs="Arial"/>
                <w:szCs w:val="22"/>
              </w:rPr>
            </w:pPr>
            <w:r w:rsidRPr="00766CBD">
              <w:rPr>
                <w:rFonts w:ascii="Arial" w:hAnsi="Arial" w:cs="Arial"/>
                <w:szCs w:val="22"/>
              </w:rPr>
              <w:t>During optimization, you can adjust thresholds, detector voltages, and spectral</w:t>
            </w:r>
          </w:p>
          <w:p w:rsidR="00AF665F" w:rsidRPr="00766CBD" w:rsidRDefault="00AF665F" w:rsidP="00AF665F">
            <w:pPr>
              <w:autoSpaceDE w:val="0"/>
              <w:autoSpaceDN w:val="0"/>
              <w:adjustRightInd w:val="0"/>
              <w:jc w:val="left"/>
              <w:rPr>
                <w:rFonts w:ascii="Arial" w:hAnsi="Arial" w:cs="Arial"/>
                <w:szCs w:val="22"/>
              </w:rPr>
            </w:pPr>
            <w:proofErr w:type="gramStart"/>
            <w:r w:rsidRPr="00766CBD">
              <w:rPr>
                <w:rFonts w:ascii="Arial" w:hAnsi="Arial" w:cs="Arial"/>
                <w:szCs w:val="22"/>
              </w:rPr>
              <w:t>overlap</w:t>
            </w:r>
            <w:proofErr w:type="gramEnd"/>
            <w:r w:rsidRPr="00766CBD">
              <w:rPr>
                <w:rFonts w:ascii="Arial" w:hAnsi="Arial" w:cs="Arial"/>
                <w:szCs w:val="22"/>
              </w:rPr>
              <w:t xml:space="preserve"> values for a panel type. The software uses BD Biosciences default settings</w:t>
            </w:r>
          </w:p>
          <w:p w:rsidR="00AF665F" w:rsidRPr="00766CBD" w:rsidRDefault="00AF665F" w:rsidP="00AF665F">
            <w:pPr>
              <w:autoSpaceDE w:val="0"/>
              <w:autoSpaceDN w:val="0"/>
              <w:adjustRightInd w:val="0"/>
              <w:jc w:val="left"/>
              <w:rPr>
                <w:rFonts w:ascii="Arial" w:hAnsi="Arial" w:cs="Arial"/>
                <w:szCs w:val="22"/>
              </w:rPr>
            </w:pPr>
            <w:proofErr w:type="gramStart"/>
            <w:r w:rsidRPr="00766CBD">
              <w:rPr>
                <w:rFonts w:ascii="Arial" w:hAnsi="Arial" w:cs="Arial"/>
                <w:szCs w:val="22"/>
              </w:rPr>
              <w:t>the</w:t>
            </w:r>
            <w:proofErr w:type="gramEnd"/>
            <w:r w:rsidRPr="00766CBD">
              <w:rPr>
                <w:rFonts w:ascii="Arial" w:hAnsi="Arial" w:cs="Arial"/>
                <w:szCs w:val="22"/>
              </w:rPr>
              <w:t xml:space="preserve"> first time you optimize. When you make changes, the new settings apply to all</w:t>
            </w:r>
          </w:p>
          <w:p w:rsidR="00AF665F" w:rsidRPr="00766CBD" w:rsidRDefault="00AF665F" w:rsidP="00AF665F">
            <w:pPr>
              <w:autoSpaceDE w:val="0"/>
              <w:autoSpaceDN w:val="0"/>
              <w:adjustRightInd w:val="0"/>
              <w:jc w:val="left"/>
              <w:rPr>
                <w:rFonts w:ascii="Arial" w:hAnsi="Arial" w:cs="Arial"/>
                <w:szCs w:val="22"/>
              </w:rPr>
            </w:pPr>
            <w:proofErr w:type="gramStart"/>
            <w:r w:rsidRPr="00766CBD">
              <w:rPr>
                <w:rFonts w:ascii="Arial" w:hAnsi="Arial" w:cs="Arial"/>
                <w:szCs w:val="22"/>
              </w:rPr>
              <w:t>tubes</w:t>
            </w:r>
            <w:proofErr w:type="gramEnd"/>
            <w:r w:rsidRPr="00766CBD">
              <w:rPr>
                <w:rFonts w:ascii="Arial" w:hAnsi="Arial" w:cs="Arial"/>
                <w:szCs w:val="22"/>
              </w:rPr>
              <w:t xml:space="preserve"> and samples of this panel type.</w:t>
            </w:r>
          </w:p>
          <w:p w:rsidR="005451AB" w:rsidRPr="00766CBD" w:rsidRDefault="005451AB" w:rsidP="005451AB">
            <w:pPr>
              <w:autoSpaceDE w:val="0"/>
              <w:autoSpaceDN w:val="0"/>
              <w:adjustRightInd w:val="0"/>
              <w:jc w:val="left"/>
              <w:rPr>
                <w:rFonts w:ascii="Arial" w:hAnsi="Arial" w:cs="Arial"/>
                <w:szCs w:val="22"/>
              </w:rPr>
            </w:pPr>
          </w:p>
        </w:tc>
      </w:tr>
      <w:tr w:rsidR="000A4618" w:rsidRPr="003A735D" w:rsidTr="006301EB">
        <w:trPr>
          <w:trHeight w:val="2708"/>
        </w:trPr>
        <w:tc>
          <w:tcPr>
            <w:tcW w:w="1797" w:type="dxa"/>
            <w:tcBorders>
              <w:top w:val="nil"/>
              <w:left w:val="nil"/>
              <w:bottom w:val="nil"/>
              <w:right w:val="nil"/>
            </w:tcBorders>
          </w:tcPr>
          <w:p w:rsidR="00BF2E2A" w:rsidRPr="003A735D" w:rsidRDefault="00BF2E2A" w:rsidP="00266F1A">
            <w:pPr>
              <w:rPr>
                <w:b/>
                <w:color w:val="0000FF"/>
                <w:szCs w:val="22"/>
              </w:rPr>
            </w:pPr>
          </w:p>
          <w:p w:rsidR="000F4BE0" w:rsidRPr="003A735D" w:rsidRDefault="007E3829" w:rsidP="00266F1A">
            <w:pPr>
              <w:rPr>
                <w:b/>
                <w:color w:val="0000FF"/>
                <w:szCs w:val="22"/>
              </w:rPr>
            </w:pPr>
            <w:r w:rsidRPr="003A735D">
              <w:rPr>
                <w:b/>
                <w:color w:val="0000FF"/>
                <w:szCs w:val="22"/>
              </w:rPr>
              <w:t>Policy Statement</w:t>
            </w:r>
          </w:p>
          <w:p w:rsidR="000F4BE0" w:rsidRPr="003A735D" w:rsidRDefault="000F4BE0" w:rsidP="00266F1A">
            <w:pPr>
              <w:rPr>
                <w:b/>
                <w:color w:val="0000FF"/>
                <w:szCs w:val="22"/>
              </w:rPr>
            </w:pPr>
          </w:p>
          <w:p w:rsidR="003A735D" w:rsidRDefault="003A735D" w:rsidP="00266F1A">
            <w:pPr>
              <w:rPr>
                <w:b/>
                <w:color w:val="0000FF"/>
                <w:szCs w:val="22"/>
              </w:rPr>
            </w:pPr>
          </w:p>
          <w:p w:rsidR="00821DBD" w:rsidRPr="003A735D" w:rsidRDefault="00131CCE" w:rsidP="00266F1A">
            <w:pPr>
              <w:rPr>
                <w:b/>
                <w:color w:val="0000FF"/>
                <w:szCs w:val="22"/>
              </w:rPr>
            </w:pPr>
            <w:r w:rsidRPr="003A735D">
              <w:rPr>
                <w:b/>
                <w:color w:val="0000FF"/>
                <w:szCs w:val="22"/>
              </w:rPr>
              <w:t xml:space="preserve">Automated Setup </w:t>
            </w:r>
            <w:r w:rsidR="00476F49" w:rsidRPr="003A735D">
              <w:rPr>
                <w:b/>
                <w:color w:val="0000FF"/>
                <w:szCs w:val="22"/>
              </w:rPr>
              <w:t>Procedure</w:t>
            </w:r>
            <w:r w:rsidR="00821DBD" w:rsidRPr="003A735D">
              <w:rPr>
                <w:b/>
                <w:color w:val="0000FF"/>
                <w:szCs w:val="22"/>
              </w:rPr>
              <w:t xml:space="preserve"> </w:t>
            </w:r>
          </w:p>
          <w:p w:rsidR="000F4BE0" w:rsidRPr="003A735D" w:rsidRDefault="00821DBD" w:rsidP="00266F1A">
            <w:pPr>
              <w:rPr>
                <w:b/>
                <w:color w:val="0000FF"/>
                <w:szCs w:val="22"/>
              </w:rPr>
            </w:pPr>
            <w:r w:rsidRPr="003A735D">
              <w:rPr>
                <w:b/>
                <w:color w:val="0000FF"/>
                <w:szCs w:val="22"/>
              </w:rPr>
              <w:t>(Using 7 Color Setup Beads)</w:t>
            </w:r>
          </w:p>
          <w:p w:rsidR="000F4BE0" w:rsidRPr="003A735D" w:rsidRDefault="000F4BE0" w:rsidP="00266F1A">
            <w:pPr>
              <w:rPr>
                <w:b/>
                <w:color w:val="0000FF"/>
                <w:szCs w:val="22"/>
              </w:rPr>
            </w:pPr>
          </w:p>
          <w:p w:rsidR="000F4BE0" w:rsidRPr="003A735D" w:rsidRDefault="000F4BE0" w:rsidP="00266F1A">
            <w:pPr>
              <w:rPr>
                <w:b/>
                <w:color w:val="0000FF"/>
                <w:szCs w:val="22"/>
              </w:rPr>
            </w:pPr>
          </w:p>
          <w:p w:rsidR="000F4BE0" w:rsidRPr="003A735D" w:rsidRDefault="000F4BE0" w:rsidP="00266F1A">
            <w:pPr>
              <w:rPr>
                <w:b/>
                <w:color w:val="0000FF"/>
                <w:szCs w:val="22"/>
              </w:rPr>
            </w:pPr>
          </w:p>
          <w:p w:rsidR="000F4BE0" w:rsidRPr="003A735D" w:rsidRDefault="000F4BE0" w:rsidP="00266F1A">
            <w:pPr>
              <w:rPr>
                <w:b/>
                <w:color w:val="0000FF"/>
                <w:szCs w:val="22"/>
              </w:rPr>
            </w:pPr>
          </w:p>
          <w:p w:rsidR="000F4BE0" w:rsidRPr="003A735D" w:rsidRDefault="000F4BE0" w:rsidP="00266F1A">
            <w:pPr>
              <w:rPr>
                <w:b/>
                <w:color w:val="0000FF"/>
                <w:szCs w:val="22"/>
              </w:rPr>
            </w:pPr>
          </w:p>
          <w:p w:rsidR="00821DBD" w:rsidRPr="003A735D" w:rsidRDefault="00821DBD" w:rsidP="00266F1A">
            <w:pPr>
              <w:rPr>
                <w:b/>
                <w:color w:val="0000FF"/>
                <w:szCs w:val="22"/>
              </w:rPr>
            </w:pPr>
          </w:p>
          <w:p w:rsidR="00821DBD" w:rsidRPr="003A735D" w:rsidRDefault="00821DBD" w:rsidP="00266F1A">
            <w:pPr>
              <w:rPr>
                <w:b/>
                <w:color w:val="0000FF"/>
                <w:szCs w:val="22"/>
              </w:rPr>
            </w:pPr>
          </w:p>
          <w:p w:rsidR="00821DBD" w:rsidRPr="003A735D" w:rsidRDefault="00821DBD" w:rsidP="00266F1A">
            <w:pPr>
              <w:rPr>
                <w:b/>
                <w:color w:val="0000FF"/>
                <w:szCs w:val="22"/>
              </w:rPr>
            </w:pPr>
          </w:p>
          <w:p w:rsidR="00821DBD" w:rsidRPr="003A735D" w:rsidRDefault="00821DBD" w:rsidP="00266F1A">
            <w:pPr>
              <w:rPr>
                <w:b/>
                <w:color w:val="0000FF"/>
                <w:szCs w:val="22"/>
              </w:rPr>
            </w:pPr>
          </w:p>
          <w:p w:rsidR="00821DBD" w:rsidRPr="003A735D" w:rsidRDefault="00821DBD" w:rsidP="00266F1A">
            <w:pPr>
              <w:rPr>
                <w:b/>
                <w:color w:val="0000FF"/>
                <w:szCs w:val="22"/>
              </w:rPr>
            </w:pPr>
          </w:p>
          <w:p w:rsidR="00821DBD" w:rsidRPr="003A735D" w:rsidRDefault="00821DBD" w:rsidP="00266F1A">
            <w:pPr>
              <w:rPr>
                <w:b/>
                <w:color w:val="0000FF"/>
                <w:szCs w:val="22"/>
              </w:rPr>
            </w:pPr>
          </w:p>
          <w:p w:rsidR="00821DBD" w:rsidRPr="003A735D" w:rsidRDefault="00821DBD" w:rsidP="00266F1A">
            <w:pPr>
              <w:rPr>
                <w:b/>
                <w:color w:val="0000FF"/>
                <w:szCs w:val="22"/>
              </w:rPr>
            </w:pPr>
          </w:p>
          <w:p w:rsidR="00821DBD" w:rsidRPr="003A735D" w:rsidRDefault="00821DBD" w:rsidP="00266F1A">
            <w:pPr>
              <w:rPr>
                <w:b/>
                <w:color w:val="0000FF"/>
                <w:szCs w:val="22"/>
              </w:rPr>
            </w:pPr>
          </w:p>
          <w:p w:rsidR="00821DBD" w:rsidRPr="003A735D" w:rsidRDefault="00821DBD" w:rsidP="00266F1A">
            <w:pPr>
              <w:rPr>
                <w:b/>
                <w:color w:val="0000FF"/>
                <w:szCs w:val="22"/>
              </w:rPr>
            </w:pPr>
          </w:p>
          <w:p w:rsidR="00821DBD" w:rsidRPr="003A735D" w:rsidRDefault="00821DBD" w:rsidP="00266F1A">
            <w:pPr>
              <w:rPr>
                <w:b/>
                <w:color w:val="0000FF"/>
                <w:szCs w:val="22"/>
              </w:rPr>
            </w:pPr>
          </w:p>
          <w:p w:rsidR="00821DBD" w:rsidRPr="003A735D" w:rsidRDefault="00821DBD" w:rsidP="00266F1A">
            <w:pPr>
              <w:rPr>
                <w:b/>
                <w:color w:val="0000FF"/>
                <w:szCs w:val="22"/>
              </w:rPr>
            </w:pPr>
          </w:p>
          <w:p w:rsidR="00821DBD" w:rsidRPr="003A735D" w:rsidRDefault="00821DBD" w:rsidP="00266F1A">
            <w:pPr>
              <w:rPr>
                <w:b/>
                <w:color w:val="0000FF"/>
                <w:szCs w:val="22"/>
              </w:rPr>
            </w:pPr>
          </w:p>
          <w:p w:rsidR="00821DBD" w:rsidRPr="003A735D" w:rsidRDefault="00821DBD" w:rsidP="00266F1A">
            <w:pPr>
              <w:rPr>
                <w:b/>
                <w:color w:val="0000FF"/>
                <w:szCs w:val="22"/>
              </w:rPr>
            </w:pPr>
          </w:p>
          <w:p w:rsidR="00821DBD" w:rsidRPr="003A735D" w:rsidRDefault="00821DBD" w:rsidP="00266F1A">
            <w:pPr>
              <w:rPr>
                <w:b/>
                <w:color w:val="0000FF"/>
                <w:szCs w:val="22"/>
              </w:rPr>
            </w:pPr>
          </w:p>
          <w:p w:rsidR="00821DBD" w:rsidRPr="003A735D" w:rsidRDefault="00821DBD" w:rsidP="00266F1A">
            <w:pPr>
              <w:rPr>
                <w:b/>
                <w:color w:val="0000FF"/>
                <w:szCs w:val="22"/>
              </w:rPr>
            </w:pPr>
          </w:p>
          <w:p w:rsidR="00821DBD" w:rsidRPr="003A735D" w:rsidRDefault="00821DBD" w:rsidP="00266F1A">
            <w:pPr>
              <w:rPr>
                <w:b/>
                <w:color w:val="0000FF"/>
                <w:szCs w:val="22"/>
              </w:rPr>
            </w:pPr>
          </w:p>
          <w:p w:rsidR="00821DBD" w:rsidRPr="003A735D" w:rsidRDefault="00821DBD" w:rsidP="00266F1A">
            <w:pPr>
              <w:rPr>
                <w:b/>
                <w:color w:val="0000FF"/>
                <w:szCs w:val="22"/>
              </w:rPr>
            </w:pPr>
          </w:p>
          <w:p w:rsidR="00821DBD" w:rsidRPr="003A735D" w:rsidRDefault="00821DBD" w:rsidP="00266F1A">
            <w:pPr>
              <w:rPr>
                <w:b/>
                <w:color w:val="0000FF"/>
                <w:szCs w:val="22"/>
              </w:rPr>
            </w:pPr>
          </w:p>
          <w:p w:rsidR="00821DBD" w:rsidRPr="003A735D" w:rsidRDefault="00821DBD" w:rsidP="00266F1A">
            <w:pPr>
              <w:rPr>
                <w:b/>
                <w:color w:val="0000FF"/>
                <w:szCs w:val="22"/>
              </w:rPr>
            </w:pPr>
          </w:p>
          <w:p w:rsidR="00821DBD" w:rsidRPr="003A735D" w:rsidRDefault="00821DBD" w:rsidP="00266F1A">
            <w:pPr>
              <w:rPr>
                <w:b/>
                <w:color w:val="0000FF"/>
                <w:szCs w:val="22"/>
              </w:rPr>
            </w:pPr>
          </w:p>
          <w:p w:rsidR="00821DBD" w:rsidRPr="003A735D" w:rsidRDefault="00821DBD" w:rsidP="00266F1A">
            <w:pPr>
              <w:rPr>
                <w:b/>
                <w:color w:val="0000FF"/>
                <w:szCs w:val="22"/>
              </w:rPr>
            </w:pPr>
          </w:p>
          <w:p w:rsidR="00821DBD" w:rsidRPr="003A735D" w:rsidRDefault="00821DBD" w:rsidP="00266F1A">
            <w:pPr>
              <w:rPr>
                <w:b/>
                <w:color w:val="0000FF"/>
                <w:szCs w:val="22"/>
              </w:rPr>
            </w:pPr>
          </w:p>
          <w:p w:rsidR="005C2B9F" w:rsidRPr="003A735D" w:rsidRDefault="005C2B9F" w:rsidP="00266F1A">
            <w:pPr>
              <w:rPr>
                <w:b/>
                <w:color w:val="0000FF"/>
                <w:szCs w:val="22"/>
              </w:rPr>
            </w:pPr>
          </w:p>
          <w:p w:rsidR="005C2B9F" w:rsidRPr="003A735D" w:rsidRDefault="005C2B9F" w:rsidP="00266F1A">
            <w:pPr>
              <w:rPr>
                <w:b/>
                <w:color w:val="0000FF"/>
                <w:szCs w:val="22"/>
              </w:rPr>
            </w:pPr>
          </w:p>
          <w:p w:rsidR="005C2B9F" w:rsidRPr="003A735D" w:rsidRDefault="005C2B9F" w:rsidP="00266F1A">
            <w:pPr>
              <w:rPr>
                <w:b/>
                <w:color w:val="0000FF"/>
                <w:szCs w:val="22"/>
              </w:rPr>
            </w:pPr>
          </w:p>
          <w:p w:rsidR="005C2B9F" w:rsidRPr="003A735D" w:rsidRDefault="005C2B9F" w:rsidP="00266F1A">
            <w:pPr>
              <w:rPr>
                <w:b/>
                <w:color w:val="0000FF"/>
                <w:szCs w:val="22"/>
              </w:rPr>
            </w:pPr>
          </w:p>
          <w:p w:rsidR="005C2B9F" w:rsidRPr="003A735D" w:rsidRDefault="005C2B9F" w:rsidP="00266F1A">
            <w:pPr>
              <w:rPr>
                <w:b/>
                <w:color w:val="0000FF"/>
                <w:szCs w:val="22"/>
              </w:rPr>
            </w:pPr>
          </w:p>
          <w:p w:rsidR="005C2B9F" w:rsidRPr="003A735D" w:rsidRDefault="005C2B9F" w:rsidP="00266F1A">
            <w:pPr>
              <w:rPr>
                <w:b/>
                <w:color w:val="0000FF"/>
                <w:szCs w:val="22"/>
              </w:rPr>
            </w:pPr>
          </w:p>
          <w:p w:rsidR="005C2B9F" w:rsidRPr="003A735D" w:rsidRDefault="005C2B9F" w:rsidP="00266F1A">
            <w:pPr>
              <w:rPr>
                <w:b/>
                <w:color w:val="0000FF"/>
                <w:szCs w:val="22"/>
              </w:rPr>
            </w:pPr>
          </w:p>
          <w:p w:rsidR="005C2B9F" w:rsidRPr="003A735D" w:rsidRDefault="005C2B9F" w:rsidP="00266F1A">
            <w:pPr>
              <w:rPr>
                <w:b/>
                <w:color w:val="0000FF"/>
                <w:szCs w:val="22"/>
              </w:rPr>
            </w:pPr>
          </w:p>
          <w:p w:rsidR="005C2B9F" w:rsidRPr="003A735D" w:rsidRDefault="005C2B9F" w:rsidP="00266F1A">
            <w:pPr>
              <w:rPr>
                <w:b/>
                <w:color w:val="0000FF"/>
                <w:szCs w:val="22"/>
              </w:rPr>
            </w:pPr>
          </w:p>
          <w:p w:rsidR="005C2B9F" w:rsidRPr="003A735D" w:rsidRDefault="005C2B9F"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5C2B9F" w:rsidRPr="003A735D" w:rsidRDefault="005C2B9F" w:rsidP="00266F1A">
            <w:pPr>
              <w:rPr>
                <w:b/>
                <w:color w:val="0000FF"/>
                <w:szCs w:val="22"/>
              </w:rPr>
            </w:pPr>
            <w:r w:rsidRPr="003A735D">
              <w:rPr>
                <w:b/>
                <w:color w:val="0000FF"/>
                <w:szCs w:val="22"/>
              </w:rPr>
              <w:t>Optimizing for a Specific Panel Type</w:t>
            </w:r>
          </w:p>
          <w:p w:rsidR="000F4BE0" w:rsidRPr="003A735D" w:rsidRDefault="000F4BE0"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3A735D" w:rsidRDefault="00EA49EA" w:rsidP="00266F1A">
            <w:pPr>
              <w:rPr>
                <w:b/>
                <w:color w:val="0000FF"/>
                <w:szCs w:val="22"/>
              </w:rPr>
            </w:pPr>
            <w:r w:rsidRPr="003A735D">
              <w:rPr>
                <w:b/>
                <w:color w:val="0000FF"/>
                <w:szCs w:val="22"/>
              </w:rPr>
              <w:t xml:space="preserve">Adjusting Detectors, Thresholds </w:t>
            </w:r>
            <w:r w:rsidR="003A735D">
              <w:rPr>
                <w:b/>
                <w:color w:val="0000FF"/>
                <w:szCs w:val="22"/>
              </w:rPr>
              <w:t>or</w:t>
            </w:r>
          </w:p>
          <w:p w:rsidR="00DF4DD2" w:rsidRPr="003A735D" w:rsidRDefault="00EA49EA" w:rsidP="00266F1A">
            <w:pPr>
              <w:rPr>
                <w:b/>
                <w:color w:val="0000FF"/>
                <w:szCs w:val="22"/>
              </w:rPr>
            </w:pPr>
            <w:r w:rsidRPr="003A735D">
              <w:rPr>
                <w:b/>
                <w:color w:val="0000FF"/>
                <w:szCs w:val="22"/>
              </w:rPr>
              <w:t>Spectral Overlap Settings</w:t>
            </w: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DF4DD2" w:rsidRPr="003A735D" w:rsidRDefault="00DF4DD2"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1D6D0C" w:rsidRPr="003A735D" w:rsidRDefault="001D6D0C"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FB08D7" w:rsidRDefault="00FB08D7" w:rsidP="00266F1A">
            <w:pPr>
              <w:rPr>
                <w:b/>
                <w:color w:val="0000FF"/>
                <w:szCs w:val="22"/>
              </w:rPr>
            </w:pPr>
          </w:p>
          <w:p w:rsidR="00DF4DD2" w:rsidRPr="003A735D" w:rsidRDefault="00DF4DD2" w:rsidP="00266F1A">
            <w:pPr>
              <w:rPr>
                <w:b/>
                <w:color w:val="0000FF"/>
                <w:szCs w:val="22"/>
              </w:rPr>
            </w:pPr>
            <w:r w:rsidRPr="003A735D">
              <w:rPr>
                <w:b/>
                <w:color w:val="0000FF"/>
                <w:szCs w:val="22"/>
              </w:rPr>
              <w:t>Reviewing Levy-Jennings Reports</w:t>
            </w:r>
          </w:p>
          <w:p w:rsidR="00DF4DD2" w:rsidRPr="003A735D" w:rsidRDefault="00DF4DD2" w:rsidP="00266F1A">
            <w:pPr>
              <w:rPr>
                <w:b/>
                <w:color w:val="0000FF"/>
                <w:szCs w:val="22"/>
              </w:rPr>
            </w:pPr>
          </w:p>
          <w:p w:rsidR="006E2114" w:rsidRPr="003A735D" w:rsidRDefault="006E2114" w:rsidP="00266F1A">
            <w:pPr>
              <w:rPr>
                <w:b/>
                <w:color w:val="0000FF"/>
                <w:szCs w:val="22"/>
              </w:rPr>
            </w:pPr>
          </w:p>
          <w:p w:rsidR="006E2114" w:rsidRPr="003A735D" w:rsidRDefault="006E2114" w:rsidP="00266F1A">
            <w:pPr>
              <w:rPr>
                <w:b/>
                <w:color w:val="0000FF"/>
                <w:szCs w:val="22"/>
              </w:rPr>
            </w:pPr>
          </w:p>
          <w:p w:rsidR="006E2114" w:rsidRPr="003A735D" w:rsidRDefault="006E2114" w:rsidP="00266F1A">
            <w:pPr>
              <w:rPr>
                <w:b/>
                <w:color w:val="0000FF"/>
                <w:szCs w:val="22"/>
              </w:rPr>
            </w:pPr>
          </w:p>
          <w:p w:rsidR="006E2114" w:rsidRPr="003A735D" w:rsidRDefault="006E2114" w:rsidP="00266F1A">
            <w:pPr>
              <w:rPr>
                <w:b/>
                <w:color w:val="0000FF"/>
                <w:szCs w:val="22"/>
              </w:rPr>
            </w:pPr>
          </w:p>
          <w:p w:rsidR="006E2114" w:rsidRPr="003A735D" w:rsidRDefault="006E2114" w:rsidP="00266F1A">
            <w:pPr>
              <w:rPr>
                <w:b/>
                <w:color w:val="0000FF"/>
                <w:szCs w:val="22"/>
              </w:rPr>
            </w:pPr>
          </w:p>
          <w:p w:rsidR="006E2114" w:rsidRPr="003A735D" w:rsidRDefault="006E2114" w:rsidP="00266F1A">
            <w:pPr>
              <w:rPr>
                <w:b/>
                <w:color w:val="0000FF"/>
                <w:szCs w:val="22"/>
              </w:rPr>
            </w:pPr>
          </w:p>
          <w:p w:rsidR="006E2114" w:rsidRPr="003A735D" w:rsidRDefault="006E2114" w:rsidP="00266F1A">
            <w:pPr>
              <w:rPr>
                <w:b/>
                <w:color w:val="0000FF"/>
                <w:szCs w:val="22"/>
              </w:rPr>
            </w:pPr>
          </w:p>
          <w:p w:rsidR="006E2114" w:rsidRPr="003A735D" w:rsidRDefault="006E2114" w:rsidP="00266F1A">
            <w:pPr>
              <w:rPr>
                <w:b/>
                <w:color w:val="0000FF"/>
                <w:szCs w:val="22"/>
              </w:rPr>
            </w:pPr>
          </w:p>
          <w:p w:rsidR="006E2114" w:rsidRPr="003A735D" w:rsidRDefault="006E2114" w:rsidP="00266F1A">
            <w:pPr>
              <w:rPr>
                <w:b/>
                <w:color w:val="0000FF"/>
                <w:szCs w:val="22"/>
              </w:rPr>
            </w:pPr>
          </w:p>
          <w:p w:rsidR="006E2114" w:rsidRPr="003A735D" w:rsidRDefault="006E2114" w:rsidP="00266F1A">
            <w:pPr>
              <w:rPr>
                <w:b/>
                <w:color w:val="0000FF"/>
                <w:szCs w:val="22"/>
              </w:rPr>
            </w:pPr>
          </w:p>
          <w:p w:rsidR="006E2114" w:rsidRPr="003A735D" w:rsidRDefault="006E2114" w:rsidP="00266F1A">
            <w:pPr>
              <w:rPr>
                <w:b/>
                <w:color w:val="0000FF"/>
                <w:szCs w:val="22"/>
              </w:rPr>
            </w:pPr>
          </w:p>
          <w:p w:rsidR="006E2114" w:rsidRPr="003A735D" w:rsidRDefault="006E2114" w:rsidP="00266F1A">
            <w:pPr>
              <w:rPr>
                <w:b/>
                <w:color w:val="0000FF"/>
                <w:szCs w:val="22"/>
              </w:rPr>
            </w:pPr>
          </w:p>
          <w:p w:rsidR="006E2114" w:rsidRPr="003A735D" w:rsidRDefault="006E2114" w:rsidP="00266F1A">
            <w:pPr>
              <w:rPr>
                <w:b/>
                <w:color w:val="0000FF"/>
                <w:szCs w:val="22"/>
              </w:rPr>
            </w:pPr>
          </w:p>
          <w:p w:rsidR="006E2114" w:rsidRPr="003A735D" w:rsidRDefault="006E2114" w:rsidP="00266F1A">
            <w:pPr>
              <w:rPr>
                <w:b/>
                <w:color w:val="0000FF"/>
                <w:szCs w:val="22"/>
              </w:rPr>
            </w:pPr>
          </w:p>
          <w:p w:rsidR="006E2114" w:rsidRPr="003A735D" w:rsidRDefault="006E2114" w:rsidP="00266F1A">
            <w:pPr>
              <w:rPr>
                <w:b/>
                <w:color w:val="0000FF"/>
                <w:szCs w:val="22"/>
              </w:rPr>
            </w:pPr>
          </w:p>
          <w:p w:rsidR="006E2114" w:rsidRPr="003A735D" w:rsidRDefault="006E2114" w:rsidP="00266F1A">
            <w:pPr>
              <w:rPr>
                <w:b/>
                <w:color w:val="0000FF"/>
                <w:szCs w:val="22"/>
              </w:rPr>
            </w:pPr>
          </w:p>
          <w:p w:rsidR="007F4F1A" w:rsidRPr="003A735D" w:rsidRDefault="007F4F1A" w:rsidP="007A46F5">
            <w:pPr>
              <w:rPr>
                <w:b/>
                <w:color w:val="0000FF"/>
                <w:szCs w:val="22"/>
              </w:rPr>
            </w:pPr>
          </w:p>
          <w:p w:rsidR="00FA2AEA" w:rsidRPr="003A735D" w:rsidRDefault="00FA2AEA" w:rsidP="007A46F5">
            <w:pPr>
              <w:rPr>
                <w:b/>
                <w:color w:val="0000FF"/>
                <w:szCs w:val="22"/>
              </w:rPr>
            </w:pPr>
          </w:p>
          <w:p w:rsidR="00FA2AEA" w:rsidRPr="003A735D" w:rsidRDefault="00FA2AEA" w:rsidP="007A46F5">
            <w:pPr>
              <w:rPr>
                <w:b/>
                <w:color w:val="0000FF"/>
                <w:szCs w:val="22"/>
              </w:rPr>
            </w:pPr>
          </w:p>
          <w:p w:rsidR="00FA2AEA" w:rsidRPr="003A735D" w:rsidRDefault="00FA2AEA" w:rsidP="007A46F5">
            <w:pPr>
              <w:rPr>
                <w:b/>
                <w:color w:val="0000FF"/>
                <w:szCs w:val="22"/>
              </w:rPr>
            </w:pPr>
          </w:p>
          <w:p w:rsidR="00FA2AEA" w:rsidRPr="003A735D" w:rsidRDefault="00FA2AEA" w:rsidP="007A46F5">
            <w:pPr>
              <w:rPr>
                <w:b/>
                <w:color w:val="0000FF"/>
                <w:szCs w:val="22"/>
              </w:rPr>
            </w:pPr>
          </w:p>
          <w:p w:rsidR="002B2F82" w:rsidRPr="003A735D" w:rsidRDefault="002B2F82" w:rsidP="007A46F5">
            <w:pPr>
              <w:rPr>
                <w:b/>
                <w:color w:val="0000FF"/>
                <w:szCs w:val="22"/>
              </w:rPr>
            </w:pPr>
          </w:p>
          <w:p w:rsidR="002B2F82" w:rsidRPr="003A735D" w:rsidRDefault="002B2F82" w:rsidP="007A46F5">
            <w:pPr>
              <w:rPr>
                <w:b/>
                <w:color w:val="0000FF"/>
                <w:szCs w:val="22"/>
              </w:rPr>
            </w:pPr>
          </w:p>
          <w:p w:rsidR="002B2F82" w:rsidRPr="003A735D" w:rsidRDefault="002B2F82" w:rsidP="007A46F5">
            <w:pPr>
              <w:rPr>
                <w:b/>
                <w:color w:val="0000FF"/>
                <w:szCs w:val="22"/>
              </w:rPr>
            </w:pPr>
          </w:p>
          <w:p w:rsidR="008D6ED7" w:rsidRPr="003A735D" w:rsidRDefault="008D6ED7" w:rsidP="007A46F5">
            <w:pPr>
              <w:rPr>
                <w:b/>
                <w:color w:val="0000FF"/>
                <w:szCs w:val="22"/>
              </w:rPr>
            </w:pPr>
          </w:p>
          <w:p w:rsidR="00FA2AEA" w:rsidRPr="003A735D" w:rsidRDefault="00FA2AEA" w:rsidP="007A46F5">
            <w:pPr>
              <w:rPr>
                <w:b/>
                <w:color w:val="0000FF"/>
                <w:szCs w:val="22"/>
              </w:rPr>
            </w:pPr>
          </w:p>
        </w:tc>
        <w:tc>
          <w:tcPr>
            <w:tcW w:w="9365" w:type="dxa"/>
            <w:gridSpan w:val="4"/>
            <w:tcBorders>
              <w:top w:val="nil"/>
              <w:left w:val="nil"/>
              <w:bottom w:val="single" w:sz="4" w:space="0" w:color="auto"/>
              <w:right w:val="nil"/>
            </w:tcBorders>
          </w:tcPr>
          <w:p w:rsidR="007E3829" w:rsidRPr="00766CBD" w:rsidRDefault="007E3829" w:rsidP="007E3829">
            <w:pPr>
              <w:autoSpaceDE w:val="0"/>
              <w:autoSpaceDN w:val="0"/>
              <w:adjustRightInd w:val="0"/>
              <w:jc w:val="left"/>
              <w:rPr>
                <w:rFonts w:ascii="Arial" w:hAnsi="Arial" w:cs="Arial"/>
                <w:szCs w:val="22"/>
              </w:rPr>
            </w:pPr>
            <w:r w:rsidRPr="00766CBD">
              <w:rPr>
                <w:rFonts w:ascii="Arial" w:hAnsi="Arial" w:cs="Arial"/>
                <w:szCs w:val="22"/>
              </w:rPr>
              <w:lastRenderedPageBreak/>
              <w:t>This procedure applies to all laboratory technologists performing Flow Cytometry testing, the section</w:t>
            </w:r>
          </w:p>
          <w:p w:rsidR="007E3829" w:rsidRPr="00766CBD" w:rsidRDefault="007E3829" w:rsidP="007E3829">
            <w:pPr>
              <w:jc w:val="left"/>
              <w:rPr>
                <w:rFonts w:ascii="Arial" w:hAnsi="Arial" w:cs="Arial"/>
                <w:szCs w:val="22"/>
              </w:rPr>
            </w:pPr>
            <w:proofErr w:type="gramStart"/>
            <w:r w:rsidRPr="00766CBD">
              <w:rPr>
                <w:rFonts w:ascii="Arial" w:hAnsi="Arial" w:cs="Arial"/>
                <w:szCs w:val="22"/>
              </w:rPr>
              <w:t>supervisor</w:t>
            </w:r>
            <w:proofErr w:type="gramEnd"/>
            <w:r w:rsidRPr="00766CBD">
              <w:rPr>
                <w:rFonts w:ascii="Arial" w:hAnsi="Arial" w:cs="Arial"/>
                <w:szCs w:val="22"/>
              </w:rPr>
              <w:t>, and section pathologist.</w:t>
            </w:r>
          </w:p>
          <w:p w:rsidR="00476F49" w:rsidRPr="00766CBD" w:rsidRDefault="00404376" w:rsidP="00FA2513">
            <w:pPr>
              <w:autoSpaceDE w:val="0"/>
              <w:autoSpaceDN w:val="0"/>
              <w:adjustRightInd w:val="0"/>
              <w:jc w:val="left"/>
              <w:rPr>
                <w:rFonts w:ascii="Arial" w:hAnsi="Arial" w:cs="Arial"/>
                <w:szCs w:val="22"/>
              </w:rPr>
            </w:pPr>
            <w:r w:rsidRPr="00766CBD">
              <w:rPr>
                <w:rFonts w:ascii="Arial" w:hAnsi="Arial" w:cs="Arial"/>
                <w:szCs w:val="22"/>
              </w:rPr>
              <w:t xml:space="preserve">             </w:t>
            </w:r>
          </w:p>
          <w:tbl>
            <w:tblPr>
              <w:tblStyle w:val="TableGrid"/>
              <w:tblW w:w="8843" w:type="dxa"/>
              <w:tblLayout w:type="fixed"/>
              <w:tblLook w:val="04A0" w:firstRow="1" w:lastRow="0" w:firstColumn="1" w:lastColumn="0" w:noHBand="0" w:noVBand="1"/>
            </w:tblPr>
            <w:tblGrid>
              <w:gridCol w:w="772"/>
              <w:gridCol w:w="6242"/>
              <w:gridCol w:w="1829"/>
            </w:tblGrid>
            <w:tr w:rsidR="00F335EB" w:rsidRPr="00766CBD" w:rsidTr="00F335EB">
              <w:trPr>
                <w:trHeight w:val="449"/>
              </w:trPr>
              <w:tc>
                <w:tcPr>
                  <w:tcW w:w="772" w:type="dxa"/>
                </w:tcPr>
                <w:p w:rsidR="00F335EB" w:rsidRPr="00766CBD" w:rsidRDefault="00F335EB" w:rsidP="0042088D">
                  <w:pPr>
                    <w:autoSpaceDE w:val="0"/>
                    <w:autoSpaceDN w:val="0"/>
                    <w:adjustRightInd w:val="0"/>
                    <w:jc w:val="center"/>
                    <w:rPr>
                      <w:rFonts w:ascii="Arial" w:hAnsi="Arial" w:cs="Arial"/>
                      <w:b/>
                      <w:szCs w:val="22"/>
                    </w:rPr>
                  </w:pPr>
                  <w:r w:rsidRPr="00766CBD">
                    <w:rPr>
                      <w:rFonts w:ascii="Arial" w:hAnsi="Arial" w:cs="Arial"/>
                      <w:b/>
                      <w:szCs w:val="22"/>
                    </w:rPr>
                    <w:t>Step</w:t>
                  </w:r>
                </w:p>
              </w:tc>
              <w:tc>
                <w:tcPr>
                  <w:tcW w:w="6242" w:type="dxa"/>
                </w:tcPr>
                <w:p w:rsidR="00F335EB" w:rsidRPr="00766CBD" w:rsidRDefault="00F335EB" w:rsidP="0042088D">
                  <w:pPr>
                    <w:autoSpaceDE w:val="0"/>
                    <w:autoSpaceDN w:val="0"/>
                    <w:adjustRightInd w:val="0"/>
                    <w:jc w:val="center"/>
                    <w:rPr>
                      <w:rFonts w:ascii="Arial" w:hAnsi="Arial" w:cs="Arial"/>
                      <w:b/>
                      <w:szCs w:val="22"/>
                    </w:rPr>
                  </w:pPr>
                  <w:r w:rsidRPr="00766CBD">
                    <w:rPr>
                      <w:rFonts w:ascii="Arial" w:hAnsi="Arial" w:cs="Arial"/>
                      <w:b/>
                      <w:szCs w:val="22"/>
                    </w:rPr>
                    <w:t>Action</w:t>
                  </w:r>
                </w:p>
              </w:tc>
              <w:tc>
                <w:tcPr>
                  <w:tcW w:w="1829" w:type="dxa"/>
                </w:tcPr>
                <w:p w:rsidR="00F335EB" w:rsidRPr="00766CBD" w:rsidRDefault="00F335EB" w:rsidP="0042088D">
                  <w:pPr>
                    <w:autoSpaceDE w:val="0"/>
                    <w:autoSpaceDN w:val="0"/>
                    <w:adjustRightInd w:val="0"/>
                    <w:jc w:val="center"/>
                    <w:rPr>
                      <w:rFonts w:ascii="Arial" w:hAnsi="Arial" w:cs="Arial"/>
                      <w:b/>
                      <w:szCs w:val="22"/>
                    </w:rPr>
                  </w:pPr>
                  <w:r w:rsidRPr="00766CBD">
                    <w:rPr>
                      <w:rFonts w:ascii="Arial" w:hAnsi="Arial" w:cs="Arial"/>
                      <w:b/>
                      <w:szCs w:val="22"/>
                    </w:rPr>
                    <w:t>Related Document</w:t>
                  </w:r>
                </w:p>
              </w:tc>
            </w:tr>
            <w:tr w:rsidR="00F335EB" w:rsidRPr="00766CBD" w:rsidTr="00F335EB">
              <w:trPr>
                <w:trHeight w:val="224"/>
              </w:trPr>
              <w:tc>
                <w:tcPr>
                  <w:tcW w:w="772" w:type="dxa"/>
                </w:tcPr>
                <w:p w:rsidR="00F335EB" w:rsidRPr="00766CBD" w:rsidRDefault="00F335EB" w:rsidP="00FA2513">
                  <w:pPr>
                    <w:autoSpaceDE w:val="0"/>
                    <w:autoSpaceDN w:val="0"/>
                    <w:adjustRightInd w:val="0"/>
                    <w:jc w:val="left"/>
                    <w:rPr>
                      <w:rFonts w:ascii="Arial" w:hAnsi="Arial" w:cs="Arial"/>
                      <w:szCs w:val="22"/>
                    </w:rPr>
                  </w:pPr>
                  <w:r w:rsidRPr="00766CBD">
                    <w:rPr>
                      <w:rFonts w:ascii="Arial" w:hAnsi="Arial" w:cs="Arial"/>
                      <w:szCs w:val="22"/>
                    </w:rPr>
                    <w:t>1</w:t>
                  </w:r>
                </w:p>
              </w:tc>
              <w:tc>
                <w:tcPr>
                  <w:tcW w:w="6242" w:type="dxa"/>
                </w:tcPr>
                <w:p w:rsidR="00F335EB" w:rsidRPr="00766CBD" w:rsidRDefault="00F335EB" w:rsidP="009A4B52">
                  <w:pPr>
                    <w:autoSpaceDE w:val="0"/>
                    <w:autoSpaceDN w:val="0"/>
                    <w:adjustRightInd w:val="0"/>
                    <w:jc w:val="center"/>
                    <w:rPr>
                      <w:rFonts w:ascii="Arial" w:hAnsi="Arial" w:cs="Arial"/>
                      <w:szCs w:val="22"/>
                    </w:rPr>
                  </w:pPr>
                  <w:r w:rsidRPr="00766CBD">
                    <w:rPr>
                      <w:rFonts w:ascii="Arial" w:hAnsi="Arial" w:cs="Arial"/>
                      <w:szCs w:val="22"/>
                    </w:rPr>
                    <w:t>Perform a CS&amp;T Baseline and Performance Check</w:t>
                  </w:r>
                </w:p>
              </w:tc>
              <w:tc>
                <w:tcPr>
                  <w:tcW w:w="1829" w:type="dxa"/>
                </w:tcPr>
                <w:p w:rsidR="00F335EB" w:rsidRPr="00766CBD" w:rsidRDefault="00F335EB" w:rsidP="00FA2513">
                  <w:pPr>
                    <w:autoSpaceDE w:val="0"/>
                    <w:autoSpaceDN w:val="0"/>
                    <w:adjustRightInd w:val="0"/>
                    <w:jc w:val="left"/>
                    <w:rPr>
                      <w:rFonts w:ascii="Arial" w:hAnsi="Arial" w:cs="Arial"/>
                      <w:szCs w:val="22"/>
                    </w:rPr>
                  </w:pPr>
                  <w:hyperlink r:id="rId12" w:history="1">
                    <w:r w:rsidRPr="00D001FA">
                      <w:rPr>
                        <w:rStyle w:val="Hyperlink"/>
                        <w:rFonts w:ascii="Arial" w:hAnsi="Arial" w:cs="Arial"/>
                        <w:szCs w:val="22"/>
                      </w:rPr>
                      <w:t>FLO-2.9-Analyzing-The-Performance-Setup-on-BD-FACSCanto-II.pdf</w:t>
                    </w:r>
                  </w:hyperlink>
                </w:p>
              </w:tc>
            </w:tr>
            <w:tr w:rsidR="00F335EB" w:rsidRPr="00766CBD" w:rsidTr="00F335EB">
              <w:trPr>
                <w:trHeight w:val="4415"/>
              </w:trPr>
              <w:tc>
                <w:tcPr>
                  <w:tcW w:w="772" w:type="dxa"/>
                </w:tcPr>
                <w:p w:rsidR="00F335EB" w:rsidRPr="00766CBD" w:rsidRDefault="00F335EB" w:rsidP="00FA2513">
                  <w:pPr>
                    <w:autoSpaceDE w:val="0"/>
                    <w:autoSpaceDN w:val="0"/>
                    <w:adjustRightInd w:val="0"/>
                    <w:jc w:val="left"/>
                    <w:rPr>
                      <w:rFonts w:ascii="Arial" w:hAnsi="Arial" w:cs="Arial"/>
                      <w:szCs w:val="22"/>
                    </w:rPr>
                  </w:pPr>
                  <w:r w:rsidRPr="00766CBD">
                    <w:rPr>
                      <w:rFonts w:ascii="Arial" w:hAnsi="Arial" w:cs="Arial"/>
                      <w:szCs w:val="22"/>
                    </w:rPr>
                    <w:lastRenderedPageBreak/>
                    <w:t>2</w:t>
                  </w:r>
                </w:p>
              </w:tc>
              <w:tc>
                <w:tcPr>
                  <w:tcW w:w="6242" w:type="dxa"/>
                </w:tcPr>
                <w:p w:rsidR="00F335EB" w:rsidRPr="00766CBD" w:rsidRDefault="00F335EB" w:rsidP="000A1F70">
                  <w:pPr>
                    <w:autoSpaceDE w:val="0"/>
                    <w:autoSpaceDN w:val="0"/>
                    <w:adjustRightInd w:val="0"/>
                    <w:jc w:val="left"/>
                    <w:rPr>
                      <w:rFonts w:ascii="Arial" w:hAnsi="Arial" w:cs="Arial"/>
                      <w:szCs w:val="22"/>
                    </w:rPr>
                  </w:pPr>
                  <w:r w:rsidRPr="00766CBD">
                    <w:rPr>
                      <w:rFonts w:ascii="Arial" w:hAnsi="Arial" w:cs="Arial"/>
                      <w:szCs w:val="22"/>
                    </w:rPr>
                    <w:t>Evaluate results;</w:t>
                  </w:r>
                </w:p>
                <w:p w:rsidR="00F335EB" w:rsidRPr="00766CBD" w:rsidRDefault="00F335EB" w:rsidP="000A1F70">
                  <w:pPr>
                    <w:autoSpaceDE w:val="0"/>
                    <w:autoSpaceDN w:val="0"/>
                    <w:adjustRightInd w:val="0"/>
                    <w:jc w:val="left"/>
                    <w:rPr>
                      <w:rFonts w:ascii="Arial" w:hAnsi="Arial" w:cs="Arial"/>
                      <w:szCs w:val="22"/>
                    </w:rPr>
                  </w:pPr>
                  <w:r w:rsidRPr="00766CBD">
                    <w:rPr>
                      <w:rFonts w:ascii="Arial" w:hAnsi="Arial" w:cs="Arial"/>
                      <w:szCs w:val="22"/>
                    </w:rPr>
                    <w:t>Incorrect values are saved if you accept a setup that is unsuccessful or setup results that are out of range.</w:t>
                  </w:r>
                </w:p>
                <w:p w:rsidR="00F335EB" w:rsidRPr="00766CBD" w:rsidRDefault="00F335EB" w:rsidP="000A1F70">
                  <w:pPr>
                    <w:autoSpaceDE w:val="0"/>
                    <w:autoSpaceDN w:val="0"/>
                    <w:adjustRightInd w:val="0"/>
                    <w:jc w:val="left"/>
                    <w:rPr>
                      <w:rFonts w:ascii="Arial" w:hAnsi="Arial" w:cs="Arial"/>
                      <w:szCs w:val="22"/>
                    </w:rPr>
                  </w:pPr>
                  <w:r w:rsidRPr="00766CBD">
                    <w:rPr>
                      <w:rFonts w:ascii="Arial" w:hAnsi="Arial" w:cs="Arial"/>
                      <w:szCs w:val="22"/>
                    </w:rPr>
                    <w:t xml:space="preserve">If setup is unsuccessful or if setup results are out of range, </w:t>
                  </w:r>
                  <w:r w:rsidRPr="00766CBD">
                    <w:rPr>
                      <w:rFonts w:ascii="Arial" w:hAnsi="Arial" w:cs="Arial"/>
                      <w:b/>
                      <w:bCs/>
                      <w:szCs w:val="22"/>
                    </w:rPr>
                    <w:t xml:space="preserve">do not </w:t>
                  </w:r>
                  <w:r w:rsidRPr="00766CBD">
                    <w:rPr>
                      <w:rFonts w:ascii="Arial" w:hAnsi="Arial" w:cs="Arial"/>
                      <w:szCs w:val="22"/>
                    </w:rPr>
                    <w:t xml:space="preserve">click Finish. Note the message provided by the software and consult BD </w:t>
                  </w:r>
                  <w:proofErr w:type="spellStart"/>
                  <w:r w:rsidRPr="00766CBD">
                    <w:rPr>
                      <w:rFonts w:ascii="Arial" w:hAnsi="Arial" w:cs="Arial"/>
                      <w:szCs w:val="22"/>
                    </w:rPr>
                    <w:t>FACSCanto</w:t>
                  </w:r>
                  <w:proofErr w:type="spellEnd"/>
                  <w:r w:rsidRPr="00766CBD">
                    <w:rPr>
                      <w:rFonts w:ascii="Arial" w:hAnsi="Arial" w:cs="Arial"/>
                      <w:szCs w:val="22"/>
                    </w:rPr>
                    <w:t xml:space="preserve"> Clinical Software Troubleshooting.</w:t>
                  </w:r>
                </w:p>
                <w:p w:rsidR="00F335EB" w:rsidRPr="00766CBD" w:rsidRDefault="00F335EB" w:rsidP="00BB2B6B">
                  <w:pPr>
                    <w:autoSpaceDE w:val="0"/>
                    <w:autoSpaceDN w:val="0"/>
                    <w:adjustRightInd w:val="0"/>
                    <w:jc w:val="left"/>
                    <w:rPr>
                      <w:rFonts w:ascii="Arial" w:hAnsi="Arial" w:cs="Arial"/>
                      <w:szCs w:val="22"/>
                    </w:rPr>
                  </w:pPr>
                  <w:r w:rsidRPr="00766CBD">
                    <w:rPr>
                      <w:rFonts w:ascii="Arial" w:hAnsi="Arial" w:cs="Arial"/>
                      <w:szCs w:val="22"/>
                    </w:rPr>
                    <w:t>If setup is successful, the following options will be available;</w:t>
                  </w:r>
                </w:p>
                <w:tbl>
                  <w:tblPr>
                    <w:tblStyle w:val="TableGrid"/>
                    <w:tblW w:w="6317" w:type="dxa"/>
                    <w:tblInd w:w="1" w:type="dxa"/>
                    <w:tblLayout w:type="fixed"/>
                    <w:tblLook w:val="04A0" w:firstRow="1" w:lastRow="0" w:firstColumn="1" w:lastColumn="0" w:noHBand="0" w:noVBand="1"/>
                  </w:tblPr>
                  <w:tblGrid>
                    <w:gridCol w:w="1607"/>
                    <w:gridCol w:w="1993"/>
                    <w:gridCol w:w="2717"/>
                  </w:tblGrid>
                  <w:tr w:rsidR="00F335EB" w:rsidRPr="00766CBD" w:rsidTr="00EB2158">
                    <w:trPr>
                      <w:trHeight w:val="224"/>
                    </w:trPr>
                    <w:tc>
                      <w:tcPr>
                        <w:tcW w:w="1607" w:type="dxa"/>
                      </w:tcPr>
                      <w:p w:rsidR="00F335EB" w:rsidRPr="00766CBD" w:rsidRDefault="00F335EB" w:rsidP="00DD7E65">
                        <w:pPr>
                          <w:autoSpaceDE w:val="0"/>
                          <w:autoSpaceDN w:val="0"/>
                          <w:adjustRightInd w:val="0"/>
                          <w:jc w:val="center"/>
                          <w:rPr>
                            <w:rFonts w:ascii="Arial" w:hAnsi="Arial" w:cs="Arial"/>
                            <w:b/>
                            <w:szCs w:val="22"/>
                          </w:rPr>
                        </w:pPr>
                        <w:r w:rsidRPr="00766CBD">
                          <w:rPr>
                            <w:rFonts w:ascii="Arial" w:hAnsi="Arial" w:cs="Arial"/>
                            <w:b/>
                            <w:szCs w:val="22"/>
                          </w:rPr>
                          <w:t>To</w:t>
                        </w:r>
                      </w:p>
                    </w:tc>
                    <w:tc>
                      <w:tcPr>
                        <w:tcW w:w="1993" w:type="dxa"/>
                      </w:tcPr>
                      <w:p w:rsidR="00F335EB" w:rsidRPr="00766CBD" w:rsidRDefault="00F335EB" w:rsidP="00DD7E65">
                        <w:pPr>
                          <w:autoSpaceDE w:val="0"/>
                          <w:autoSpaceDN w:val="0"/>
                          <w:adjustRightInd w:val="0"/>
                          <w:jc w:val="center"/>
                          <w:rPr>
                            <w:rFonts w:ascii="Arial" w:hAnsi="Arial" w:cs="Arial"/>
                            <w:b/>
                            <w:szCs w:val="22"/>
                          </w:rPr>
                        </w:pPr>
                        <w:r w:rsidRPr="00766CBD">
                          <w:rPr>
                            <w:rFonts w:ascii="Arial" w:hAnsi="Arial" w:cs="Arial"/>
                            <w:b/>
                            <w:szCs w:val="22"/>
                          </w:rPr>
                          <w:t>Click</w:t>
                        </w:r>
                      </w:p>
                    </w:tc>
                    <w:tc>
                      <w:tcPr>
                        <w:tcW w:w="2717" w:type="dxa"/>
                      </w:tcPr>
                      <w:p w:rsidR="00F335EB" w:rsidRPr="00766CBD" w:rsidRDefault="00F335EB" w:rsidP="00DD7E65">
                        <w:pPr>
                          <w:autoSpaceDE w:val="0"/>
                          <w:autoSpaceDN w:val="0"/>
                          <w:adjustRightInd w:val="0"/>
                          <w:jc w:val="center"/>
                          <w:rPr>
                            <w:rFonts w:ascii="Arial" w:hAnsi="Arial" w:cs="Arial"/>
                            <w:b/>
                            <w:szCs w:val="22"/>
                          </w:rPr>
                        </w:pPr>
                        <w:r w:rsidRPr="00766CBD">
                          <w:rPr>
                            <w:rFonts w:ascii="Arial" w:hAnsi="Arial" w:cs="Arial"/>
                            <w:b/>
                            <w:szCs w:val="22"/>
                          </w:rPr>
                          <w:t>Additional Information</w:t>
                        </w:r>
                      </w:p>
                    </w:tc>
                  </w:tr>
                  <w:tr w:rsidR="00F335EB" w:rsidRPr="00766CBD" w:rsidTr="00EB2158">
                    <w:trPr>
                      <w:trHeight w:val="823"/>
                    </w:trPr>
                    <w:tc>
                      <w:tcPr>
                        <w:tcW w:w="1607" w:type="dxa"/>
                      </w:tcPr>
                      <w:p w:rsidR="00F335EB" w:rsidRPr="00766CBD" w:rsidRDefault="00F335EB" w:rsidP="00BB2B6B">
                        <w:pPr>
                          <w:autoSpaceDE w:val="0"/>
                          <w:autoSpaceDN w:val="0"/>
                          <w:adjustRightInd w:val="0"/>
                          <w:jc w:val="left"/>
                          <w:rPr>
                            <w:rFonts w:ascii="Arial" w:hAnsi="Arial" w:cs="Arial"/>
                            <w:szCs w:val="22"/>
                          </w:rPr>
                        </w:pPr>
                        <w:r w:rsidRPr="00766CBD">
                          <w:rPr>
                            <w:rFonts w:ascii="Arial" w:hAnsi="Arial" w:cs="Arial"/>
                            <w:szCs w:val="22"/>
                          </w:rPr>
                          <w:t>View Setup results</w:t>
                        </w:r>
                      </w:p>
                    </w:tc>
                    <w:tc>
                      <w:tcPr>
                        <w:tcW w:w="1993" w:type="dxa"/>
                      </w:tcPr>
                      <w:p w:rsidR="00F335EB" w:rsidRPr="00766CBD" w:rsidRDefault="00F335EB" w:rsidP="00BE4634">
                        <w:pPr>
                          <w:autoSpaceDE w:val="0"/>
                          <w:autoSpaceDN w:val="0"/>
                          <w:adjustRightInd w:val="0"/>
                          <w:jc w:val="center"/>
                          <w:rPr>
                            <w:rFonts w:ascii="Arial" w:hAnsi="Arial" w:cs="Arial"/>
                            <w:szCs w:val="22"/>
                          </w:rPr>
                        </w:pPr>
                        <w:r w:rsidRPr="00766CBD">
                          <w:rPr>
                            <w:rFonts w:ascii="Arial" w:hAnsi="Arial" w:cs="Arial"/>
                            <w:noProof/>
                            <w:szCs w:val="22"/>
                          </w:rPr>
                          <w:drawing>
                            <wp:inline distT="0" distB="0" distL="0" distR="0" wp14:anchorId="3D7BF645" wp14:editId="57A39785">
                              <wp:extent cx="1133476" cy="295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234" cy="307716"/>
                                      </a:xfrm>
                                      <a:prstGeom prst="rect">
                                        <a:avLst/>
                                      </a:prstGeom>
                                      <a:noFill/>
                                      <a:ln>
                                        <a:noFill/>
                                      </a:ln>
                                    </pic:spPr>
                                  </pic:pic>
                                </a:graphicData>
                              </a:graphic>
                            </wp:inline>
                          </w:drawing>
                        </w:r>
                      </w:p>
                    </w:tc>
                    <w:tc>
                      <w:tcPr>
                        <w:tcW w:w="2717" w:type="dxa"/>
                      </w:tcPr>
                      <w:p w:rsidR="00F335EB" w:rsidRPr="00766CBD" w:rsidRDefault="00F335EB" w:rsidP="007F3704">
                        <w:pPr>
                          <w:autoSpaceDE w:val="0"/>
                          <w:autoSpaceDN w:val="0"/>
                          <w:adjustRightInd w:val="0"/>
                          <w:jc w:val="left"/>
                          <w:rPr>
                            <w:rFonts w:ascii="Arial" w:hAnsi="Arial" w:cs="Arial"/>
                            <w:szCs w:val="22"/>
                          </w:rPr>
                        </w:pPr>
                        <w:r w:rsidRPr="00766CBD">
                          <w:rPr>
                            <w:rFonts w:ascii="Arial" w:hAnsi="Arial" w:cs="Arial"/>
                            <w:szCs w:val="22"/>
                          </w:rPr>
                          <w:t>The report contains cytometer QC and pass/fail information. You can print the report from this view.</w:t>
                        </w:r>
                      </w:p>
                    </w:tc>
                  </w:tr>
                  <w:tr w:rsidR="00F335EB" w:rsidRPr="00766CBD" w:rsidTr="00EB2158">
                    <w:trPr>
                      <w:trHeight w:val="404"/>
                    </w:trPr>
                    <w:tc>
                      <w:tcPr>
                        <w:tcW w:w="1607" w:type="dxa"/>
                      </w:tcPr>
                      <w:p w:rsidR="00F335EB" w:rsidRPr="00766CBD" w:rsidRDefault="00F335EB" w:rsidP="00BB2B6B">
                        <w:pPr>
                          <w:autoSpaceDE w:val="0"/>
                          <w:autoSpaceDN w:val="0"/>
                          <w:adjustRightInd w:val="0"/>
                          <w:jc w:val="left"/>
                          <w:rPr>
                            <w:rFonts w:ascii="Arial" w:hAnsi="Arial" w:cs="Arial"/>
                            <w:szCs w:val="22"/>
                          </w:rPr>
                        </w:pPr>
                        <w:r w:rsidRPr="00766CBD">
                          <w:rPr>
                            <w:rFonts w:ascii="Arial" w:hAnsi="Arial" w:cs="Arial"/>
                            <w:szCs w:val="22"/>
                          </w:rPr>
                          <w:t>Discard current results</w:t>
                        </w:r>
                      </w:p>
                    </w:tc>
                    <w:tc>
                      <w:tcPr>
                        <w:tcW w:w="1993" w:type="dxa"/>
                      </w:tcPr>
                      <w:p w:rsidR="00F335EB" w:rsidRPr="00766CBD" w:rsidRDefault="00F335EB" w:rsidP="00BE4634">
                        <w:pPr>
                          <w:autoSpaceDE w:val="0"/>
                          <w:autoSpaceDN w:val="0"/>
                          <w:adjustRightInd w:val="0"/>
                          <w:jc w:val="center"/>
                          <w:rPr>
                            <w:rFonts w:ascii="Arial" w:hAnsi="Arial" w:cs="Arial"/>
                            <w:szCs w:val="22"/>
                          </w:rPr>
                        </w:pPr>
                        <w:r w:rsidRPr="00766CBD">
                          <w:rPr>
                            <w:rFonts w:ascii="Arial" w:hAnsi="Arial" w:cs="Arial"/>
                            <w:noProof/>
                            <w:szCs w:val="22"/>
                          </w:rPr>
                          <w:drawing>
                            <wp:inline distT="0" distB="0" distL="0" distR="0" wp14:anchorId="39F8BD15" wp14:editId="167A9A76">
                              <wp:extent cx="820881"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9545" cy="231013"/>
                                      </a:xfrm>
                                      <a:prstGeom prst="rect">
                                        <a:avLst/>
                                      </a:prstGeom>
                                      <a:noFill/>
                                      <a:ln>
                                        <a:noFill/>
                                      </a:ln>
                                    </pic:spPr>
                                  </pic:pic>
                                </a:graphicData>
                              </a:graphic>
                            </wp:inline>
                          </w:drawing>
                        </w:r>
                      </w:p>
                    </w:tc>
                    <w:tc>
                      <w:tcPr>
                        <w:tcW w:w="2717" w:type="dxa"/>
                      </w:tcPr>
                      <w:p w:rsidR="00F335EB" w:rsidRPr="00766CBD" w:rsidRDefault="00F335EB" w:rsidP="007541DF">
                        <w:pPr>
                          <w:autoSpaceDE w:val="0"/>
                          <w:autoSpaceDN w:val="0"/>
                          <w:adjustRightInd w:val="0"/>
                          <w:jc w:val="left"/>
                          <w:rPr>
                            <w:rFonts w:ascii="Arial" w:hAnsi="Arial" w:cs="Arial"/>
                            <w:szCs w:val="22"/>
                          </w:rPr>
                        </w:pPr>
                        <w:r w:rsidRPr="00766CBD">
                          <w:rPr>
                            <w:rFonts w:ascii="Arial" w:hAnsi="Arial" w:cs="Arial"/>
                            <w:szCs w:val="22"/>
                          </w:rPr>
                          <w:t>You will be given the option to use the last setup results.</w:t>
                        </w:r>
                      </w:p>
                      <w:p w:rsidR="00F335EB" w:rsidRPr="00766CBD" w:rsidRDefault="00F335EB" w:rsidP="007541DF">
                        <w:pPr>
                          <w:autoSpaceDE w:val="0"/>
                          <w:autoSpaceDN w:val="0"/>
                          <w:adjustRightInd w:val="0"/>
                          <w:jc w:val="left"/>
                          <w:rPr>
                            <w:rFonts w:ascii="Arial" w:hAnsi="Arial" w:cs="Arial"/>
                            <w:szCs w:val="22"/>
                          </w:rPr>
                        </w:pPr>
                      </w:p>
                      <w:p w:rsidR="00F335EB" w:rsidRPr="00766CBD" w:rsidRDefault="00F335EB" w:rsidP="007541DF">
                        <w:pPr>
                          <w:autoSpaceDE w:val="0"/>
                          <w:autoSpaceDN w:val="0"/>
                          <w:adjustRightInd w:val="0"/>
                          <w:jc w:val="left"/>
                          <w:rPr>
                            <w:rFonts w:ascii="Arial" w:hAnsi="Arial" w:cs="Arial"/>
                            <w:szCs w:val="22"/>
                          </w:rPr>
                        </w:pPr>
                      </w:p>
                      <w:p w:rsidR="00F335EB" w:rsidRPr="00766CBD" w:rsidRDefault="00F335EB" w:rsidP="007541DF">
                        <w:pPr>
                          <w:autoSpaceDE w:val="0"/>
                          <w:autoSpaceDN w:val="0"/>
                          <w:adjustRightInd w:val="0"/>
                          <w:jc w:val="left"/>
                          <w:rPr>
                            <w:rFonts w:ascii="Arial" w:hAnsi="Arial" w:cs="Arial"/>
                            <w:szCs w:val="22"/>
                          </w:rPr>
                        </w:pPr>
                      </w:p>
                    </w:tc>
                  </w:tr>
                  <w:tr w:rsidR="00F335EB" w:rsidRPr="00766CBD" w:rsidTr="00EB2158">
                    <w:trPr>
                      <w:trHeight w:val="224"/>
                    </w:trPr>
                    <w:tc>
                      <w:tcPr>
                        <w:tcW w:w="1607" w:type="dxa"/>
                      </w:tcPr>
                      <w:p w:rsidR="00F335EB" w:rsidRPr="00766CBD" w:rsidRDefault="00F335EB" w:rsidP="00DE1F35">
                        <w:pPr>
                          <w:autoSpaceDE w:val="0"/>
                          <w:autoSpaceDN w:val="0"/>
                          <w:adjustRightInd w:val="0"/>
                          <w:jc w:val="left"/>
                          <w:rPr>
                            <w:rFonts w:ascii="Arial" w:hAnsi="Arial" w:cs="Arial"/>
                            <w:szCs w:val="22"/>
                          </w:rPr>
                        </w:pPr>
                        <w:r w:rsidRPr="00766CBD">
                          <w:rPr>
                            <w:rFonts w:ascii="Arial" w:hAnsi="Arial" w:cs="Arial"/>
                            <w:b/>
                            <w:szCs w:val="22"/>
                          </w:rPr>
                          <w:t>To</w:t>
                        </w:r>
                      </w:p>
                    </w:tc>
                    <w:tc>
                      <w:tcPr>
                        <w:tcW w:w="1993" w:type="dxa"/>
                      </w:tcPr>
                      <w:p w:rsidR="00F335EB" w:rsidRPr="00766CBD" w:rsidRDefault="00F335EB" w:rsidP="00BB2B6B">
                        <w:pPr>
                          <w:autoSpaceDE w:val="0"/>
                          <w:autoSpaceDN w:val="0"/>
                          <w:adjustRightInd w:val="0"/>
                          <w:jc w:val="left"/>
                          <w:rPr>
                            <w:rFonts w:ascii="Arial" w:hAnsi="Arial" w:cs="Arial"/>
                            <w:szCs w:val="22"/>
                          </w:rPr>
                        </w:pPr>
                        <w:r w:rsidRPr="00766CBD">
                          <w:rPr>
                            <w:rFonts w:ascii="Arial" w:hAnsi="Arial" w:cs="Arial"/>
                            <w:b/>
                            <w:szCs w:val="22"/>
                          </w:rPr>
                          <w:t>Click</w:t>
                        </w:r>
                      </w:p>
                    </w:tc>
                    <w:tc>
                      <w:tcPr>
                        <w:tcW w:w="2717" w:type="dxa"/>
                      </w:tcPr>
                      <w:p w:rsidR="00F335EB" w:rsidRPr="00766CBD" w:rsidRDefault="00F335EB" w:rsidP="002478E7">
                        <w:pPr>
                          <w:autoSpaceDE w:val="0"/>
                          <w:autoSpaceDN w:val="0"/>
                          <w:adjustRightInd w:val="0"/>
                          <w:jc w:val="left"/>
                          <w:rPr>
                            <w:rFonts w:ascii="Arial" w:hAnsi="Arial" w:cs="Arial"/>
                            <w:szCs w:val="22"/>
                          </w:rPr>
                        </w:pPr>
                        <w:r w:rsidRPr="00766CBD">
                          <w:rPr>
                            <w:rFonts w:ascii="Arial" w:hAnsi="Arial" w:cs="Arial"/>
                            <w:b/>
                            <w:szCs w:val="22"/>
                          </w:rPr>
                          <w:t>Additional Information</w:t>
                        </w:r>
                      </w:p>
                    </w:tc>
                  </w:tr>
                  <w:tr w:rsidR="00F335EB" w:rsidRPr="00766CBD" w:rsidTr="00EB2158">
                    <w:trPr>
                      <w:trHeight w:val="1766"/>
                    </w:trPr>
                    <w:tc>
                      <w:tcPr>
                        <w:tcW w:w="1607" w:type="dxa"/>
                      </w:tcPr>
                      <w:p w:rsidR="00F335EB" w:rsidRPr="00766CBD" w:rsidRDefault="00F335EB" w:rsidP="00DE1F35">
                        <w:pPr>
                          <w:autoSpaceDE w:val="0"/>
                          <w:autoSpaceDN w:val="0"/>
                          <w:adjustRightInd w:val="0"/>
                          <w:jc w:val="left"/>
                          <w:rPr>
                            <w:rFonts w:ascii="Arial" w:hAnsi="Arial" w:cs="Arial"/>
                            <w:szCs w:val="22"/>
                          </w:rPr>
                        </w:pPr>
                        <w:r w:rsidRPr="00766CBD">
                          <w:rPr>
                            <w:rFonts w:ascii="Arial" w:hAnsi="Arial" w:cs="Arial"/>
                            <w:szCs w:val="22"/>
                          </w:rPr>
                          <w:t xml:space="preserve">Optimize setup values using BD </w:t>
                        </w:r>
                        <w:proofErr w:type="spellStart"/>
                        <w:r w:rsidRPr="00766CBD">
                          <w:rPr>
                            <w:rFonts w:ascii="Arial" w:hAnsi="Arial" w:cs="Arial"/>
                            <w:szCs w:val="22"/>
                          </w:rPr>
                          <w:t>FACSCanto</w:t>
                        </w:r>
                        <w:proofErr w:type="spellEnd"/>
                      </w:p>
                      <w:p w:rsidR="00F335EB" w:rsidRPr="00766CBD" w:rsidRDefault="00F335EB" w:rsidP="00DE1F35">
                        <w:pPr>
                          <w:autoSpaceDE w:val="0"/>
                          <w:autoSpaceDN w:val="0"/>
                          <w:adjustRightInd w:val="0"/>
                          <w:jc w:val="left"/>
                          <w:rPr>
                            <w:rFonts w:ascii="Arial" w:hAnsi="Arial" w:cs="Arial"/>
                            <w:szCs w:val="22"/>
                          </w:rPr>
                        </w:pPr>
                        <w:r w:rsidRPr="00766CBD">
                          <w:rPr>
                            <w:rFonts w:ascii="Arial" w:hAnsi="Arial" w:cs="Arial"/>
                            <w:szCs w:val="22"/>
                          </w:rPr>
                          <w:t>clinical software</w:t>
                        </w:r>
                      </w:p>
                    </w:tc>
                    <w:tc>
                      <w:tcPr>
                        <w:tcW w:w="1993" w:type="dxa"/>
                      </w:tcPr>
                      <w:p w:rsidR="00F335EB" w:rsidRPr="00766CBD" w:rsidRDefault="00F335EB" w:rsidP="00BB2B6B">
                        <w:pPr>
                          <w:autoSpaceDE w:val="0"/>
                          <w:autoSpaceDN w:val="0"/>
                          <w:adjustRightInd w:val="0"/>
                          <w:jc w:val="left"/>
                          <w:rPr>
                            <w:rFonts w:ascii="Arial" w:hAnsi="Arial" w:cs="Arial"/>
                            <w:szCs w:val="22"/>
                          </w:rPr>
                        </w:pPr>
                        <w:r w:rsidRPr="00766CBD">
                          <w:rPr>
                            <w:rFonts w:ascii="Arial" w:hAnsi="Arial" w:cs="Arial"/>
                            <w:szCs w:val="22"/>
                          </w:rPr>
                          <w:t xml:space="preserve">      </w:t>
                        </w:r>
                        <w:r w:rsidRPr="00766CBD">
                          <w:rPr>
                            <w:rFonts w:ascii="Arial" w:hAnsi="Arial" w:cs="Arial"/>
                            <w:noProof/>
                            <w:szCs w:val="22"/>
                          </w:rPr>
                          <w:drawing>
                            <wp:inline distT="0" distB="0" distL="0" distR="0" wp14:anchorId="78844D72" wp14:editId="069C118B">
                              <wp:extent cx="71437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4375" cy="209550"/>
                                      </a:xfrm>
                                      <a:prstGeom prst="rect">
                                        <a:avLst/>
                                      </a:prstGeom>
                                      <a:noFill/>
                                      <a:ln>
                                        <a:noFill/>
                                      </a:ln>
                                    </pic:spPr>
                                  </pic:pic>
                                </a:graphicData>
                              </a:graphic>
                            </wp:inline>
                          </w:drawing>
                        </w:r>
                      </w:p>
                      <w:p w:rsidR="00F335EB" w:rsidRPr="00766CBD" w:rsidRDefault="00F335EB" w:rsidP="00A21C3F">
                        <w:pPr>
                          <w:autoSpaceDE w:val="0"/>
                          <w:autoSpaceDN w:val="0"/>
                          <w:adjustRightInd w:val="0"/>
                          <w:jc w:val="left"/>
                          <w:rPr>
                            <w:rFonts w:ascii="Arial" w:hAnsi="Arial" w:cs="Arial"/>
                            <w:szCs w:val="22"/>
                          </w:rPr>
                        </w:pPr>
                        <w:r w:rsidRPr="00766CBD">
                          <w:rPr>
                            <w:rFonts w:ascii="Arial" w:hAnsi="Arial" w:cs="Arial"/>
                            <w:szCs w:val="22"/>
                          </w:rPr>
                          <w:t>When prompted,</w:t>
                        </w:r>
                      </w:p>
                      <w:p w:rsidR="00F335EB" w:rsidRPr="00766CBD" w:rsidRDefault="00F335EB" w:rsidP="00E932C7">
                        <w:pPr>
                          <w:autoSpaceDE w:val="0"/>
                          <w:autoSpaceDN w:val="0"/>
                          <w:adjustRightInd w:val="0"/>
                          <w:jc w:val="center"/>
                          <w:rPr>
                            <w:rFonts w:ascii="Arial" w:hAnsi="Arial" w:cs="Arial"/>
                            <w:szCs w:val="22"/>
                          </w:rPr>
                        </w:pPr>
                        <w:r w:rsidRPr="00766CBD">
                          <w:rPr>
                            <w:rFonts w:ascii="Arial" w:hAnsi="Arial" w:cs="Arial"/>
                            <w:szCs w:val="22"/>
                          </w:rPr>
                          <w:t xml:space="preserve">click </w:t>
                        </w:r>
                        <w:r w:rsidRPr="00766CBD">
                          <w:rPr>
                            <w:rFonts w:ascii="Arial" w:hAnsi="Arial" w:cs="Arial"/>
                            <w:noProof/>
                            <w:szCs w:val="22"/>
                          </w:rPr>
                          <w:drawing>
                            <wp:inline distT="0" distB="0" distL="0" distR="0" wp14:anchorId="2C59B02E" wp14:editId="07C88E69">
                              <wp:extent cx="905510" cy="238125"/>
                              <wp:effectExtent l="0" t="0" r="889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22393" cy="268862"/>
                                      </a:xfrm>
                                      <a:prstGeom prst="rect">
                                        <a:avLst/>
                                      </a:prstGeom>
                                    </pic:spPr>
                                  </pic:pic>
                                </a:graphicData>
                              </a:graphic>
                            </wp:inline>
                          </w:drawing>
                        </w:r>
                      </w:p>
                      <w:p w:rsidR="00F335EB" w:rsidRPr="00766CBD" w:rsidRDefault="00F335EB" w:rsidP="00A21C3F">
                        <w:pPr>
                          <w:autoSpaceDE w:val="0"/>
                          <w:autoSpaceDN w:val="0"/>
                          <w:adjustRightInd w:val="0"/>
                          <w:jc w:val="left"/>
                          <w:rPr>
                            <w:rFonts w:ascii="Arial" w:hAnsi="Arial" w:cs="Arial"/>
                            <w:szCs w:val="22"/>
                          </w:rPr>
                        </w:pPr>
                        <w:r w:rsidRPr="00766CBD">
                          <w:rPr>
                            <w:rFonts w:ascii="Arial" w:hAnsi="Arial" w:cs="Arial"/>
                            <w:szCs w:val="22"/>
                          </w:rPr>
                          <w:t>to save your results</w:t>
                        </w:r>
                      </w:p>
                      <w:p w:rsidR="00F335EB" w:rsidRPr="00766CBD" w:rsidRDefault="00F335EB" w:rsidP="00A21C3F">
                        <w:pPr>
                          <w:rPr>
                            <w:rFonts w:ascii="Arial" w:hAnsi="Arial" w:cs="Arial"/>
                            <w:szCs w:val="22"/>
                          </w:rPr>
                        </w:pPr>
                        <w:proofErr w:type="gramStart"/>
                        <w:r w:rsidRPr="00766CBD">
                          <w:rPr>
                            <w:rFonts w:ascii="Arial" w:hAnsi="Arial" w:cs="Arial"/>
                            <w:szCs w:val="22"/>
                          </w:rPr>
                          <w:t>and</w:t>
                        </w:r>
                        <w:proofErr w:type="gramEnd"/>
                        <w:r w:rsidRPr="00766CBD">
                          <w:rPr>
                            <w:rFonts w:ascii="Arial" w:hAnsi="Arial" w:cs="Arial"/>
                            <w:szCs w:val="22"/>
                          </w:rPr>
                          <w:t xml:space="preserve"> continue.</w:t>
                        </w:r>
                      </w:p>
                      <w:p w:rsidR="00F335EB" w:rsidRPr="00766CBD" w:rsidRDefault="00F335EB" w:rsidP="001A68D0">
                        <w:pPr>
                          <w:jc w:val="center"/>
                          <w:rPr>
                            <w:rFonts w:ascii="Arial" w:hAnsi="Arial" w:cs="Arial"/>
                            <w:szCs w:val="22"/>
                          </w:rPr>
                        </w:pPr>
                      </w:p>
                    </w:tc>
                    <w:tc>
                      <w:tcPr>
                        <w:tcW w:w="2717" w:type="dxa"/>
                      </w:tcPr>
                      <w:p w:rsidR="00F335EB" w:rsidRPr="00766CBD" w:rsidRDefault="00F335EB" w:rsidP="002478E7">
                        <w:pPr>
                          <w:autoSpaceDE w:val="0"/>
                          <w:autoSpaceDN w:val="0"/>
                          <w:adjustRightInd w:val="0"/>
                          <w:jc w:val="left"/>
                          <w:rPr>
                            <w:rFonts w:ascii="Arial" w:hAnsi="Arial" w:cs="Arial"/>
                            <w:szCs w:val="22"/>
                          </w:rPr>
                        </w:pPr>
                        <w:r w:rsidRPr="00766CBD">
                          <w:rPr>
                            <w:rFonts w:ascii="Arial" w:hAnsi="Arial" w:cs="Arial"/>
                            <w:szCs w:val="22"/>
                          </w:rPr>
                          <w:t>Proceed to Optimizing with</w:t>
                        </w:r>
                      </w:p>
                      <w:p w:rsidR="00F335EB" w:rsidRPr="00766CBD" w:rsidRDefault="00F335EB" w:rsidP="002478E7">
                        <w:pPr>
                          <w:autoSpaceDE w:val="0"/>
                          <w:autoSpaceDN w:val="0"/>
                          <w:adjustRightInd w:val="0"/>
                          <w:jc w:val="left"/>
                          <w:rPr>
                            <w:rFonts w:ascii="Arial" w:hAnsi="Arial" w:cs="Arial"/>
                            <w:szCs w:val="22"/>
                          </w:rPr>
                        </w:pPr>
                        <w:r w:rsidRPr="00766CBD">
                          <w:rPr>
                            <w:rFonts w:ascii="Arial" w:hAnsi="Arial" w:cs="Arial"/>
                            <w:szCs w:val="22"/>
                          </w:rPr>
                          <w:t xml:space="preserve">BD </w:t>
                        </w:r>
                        <w:proofErr w:type="spellStart"/>
                        <w:r w:rsidRPr="00766CBD">
                          <w:rPr>
                            <w:rFonts w:ascii="Arial" w:hAnsi="Arial" w:cs="Arial"/>
                            <w:szCs w:val="22"/>
                          </w:rPr>
                          <w:t>FACSCanto</w:t>
                        </w:r>
                        <w:proofErr w:type="spellEnd"/>
                        <w:r w:rsidRPr="00766CBD">
                          <w:rPr>
                            <w:rFonts w:ascii="Arial" w:hAnsi="Arial" w:cs="Arial"/>
                            <w:szCs w:val="22"/>
                          </w:rPr>
                          <w:t xml:space="preserve"> Clinical</w:t>
                        </w:r>
                      </w:p>
                      <w:p w:rsidR="00F335EB" w:rsidRPr="00766CBD" w:rsidRDefault="00F335EB" w:rsidP="002478E7">
                        <w:pPr>
                          <w:autoSpaceDE w:val="0"/>
                          <w:autoSpaceDN w:val="0"/>
                          <w:adjustRightInd w:val="0"/>
                          <w:jc w:val="left"/>
                          <w:rPr>
                            <w:rFonts w:ascii="Arial" w:hAnsi="Arial" w:cs="Arial"/>
                            <w:szCs w:val="22"/>
                          </w:rPr>
                        </w:pPr>
                        <w:r w:rsidRPr="00766CBD">
                          <w:rPr>
                            <w:rFonts w:ascii="Arial" w:hAnsi="Arial" w:cs="Arial"/>
                            <w:szCs w:val="22"/>
                          </w:rPr>
                          <w:t>Software.</w:t>
                        </w:r>
                      </w:p>
                    </w:tc>
                  </w:tr>
                  <w:tr w:rsidR="00F335EB" w:rsidRPr="00766CBD" w:rsidTr="00EB2158">
                    <w:trPr>
                      <w:trHeight w:val="613"/>
                    </w:trPr>
                    <w:tc>
                      <w:tcPr>
                        <w:tcW w:w="1607" w:type="dxa"/>
                      </w:tcPr>
                      <w:p w:rsidR="00F335EB" w:rsidRPr="00766CBD" w:rsidRDefault="00F335EB" w:rsidP="00B23F8A">
                        <w:pPr>
                          <w:autoSpaceDE w:val="0"/>
                          <w:autoSpaceDN w:val="0"/>
                          <w:adjustRightInd w:val="0"/>
                          <w:jc w:val="left"/>
                          <w:rPr>
                            <w:rFonts w:ascii="Arial" w:hAnsi="Arial" w:cs="Arial"/>
                            <w:szCs w:val="22"/>
                          </w:rPr>
                        </w:pPr>
                        <w:r w:rsidRPr="00766CBD">
                          <w:rPr>
                            <w:rFonts w:ascii="Arial" w:hAnsi="Arial" w:cs="Arial"/>
                            <w:szCs w:val="22"/>
                          </w:rPr>
                          <w:t>Exit setup and save new setup results</w:t>
                        </w:r>
                      </w:p>
                    </w:tc>
                    <w:tc>
                      <w:tcPr>
                        <w:tcW w:w="1993" w:type="dxa"/>
                      </w:tcPr>
                      <w:p w:rsidR="00F335EB" w:rsidRPr="00766CBD" w:rsidRDefault="00F335EB" w:rsidP="002478E7">
                        <w:pPr>
                          <w:autoSpaceDE w:val="0"/>
                          <w:autoSpaceDN w:val="0"/>
                          <w:adjustRightInd w:val="0"/>
                          <w:jc w:val="center"/>
                          <w:rPr>
                            <w:rFonts w:ascii="Arial" w:hAnsi="Arial" w:cs="Arial"/>
                            <w:b/>
                            <w:szCs w:val="22"/>
                          </w:rPr>
                        </w:pPr>
                        <w:r w:rsidRPr="00766CBD">
                          <w:rPr>
                            <w:rFonts w:ascii="Arial" w:hAnsi="Arial" w:cs="Arial"/>
                            <w:b/>
                            <w:noProof/>
                            <w:szCs w:val="22"/>
                          </w:rPr>
                          <w:drawing>
                            <wp:inline distT="0" distB="0" distL="0" distR="0" wp14:anchorId="340C0060" wp14:editId="4B773F7C">
                              <wp:extent cx="752475" cy="2286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2475" cy="228600"/>
                                      </a:xfrm>
                                      <a:prstGeom prst="rect">
                                        <a:avLst/>
                                      </a:prstGeom>
                                      <a:noFill/>
                                      <a:ln>
                                        <a:noFill/>
                                      </a:ln>
                                    </pic:spPr>
                                  </pic:pic>
                                </a:graphicData>
                              </a:graphic>
                            </wp:inline>
                          </w:drawing>
                        </w:r>
                      </w:p>
                    </w:tc>
                    <w:tc>
                      <w:tcPr>
                        <w:tcW w:w="2717" w:type="dxa"/>
                      </w:tcPr>
                      <w:p w:rsidR="00F335EB" w:rsidRPr="00766CBD" w:rsidRDefault="00F335EB" w:rsidP="00574526">
                        <w:pPr>
                          <w:autoSpaceDE w:val="0"/>
                          <w:autoSpaceDN w:val="0"/>
                          <w:adjustRightInd w:val="0"/>
                          <w:jc w:val="left"/>
                          <w:rPr>
                            <w:rFonts w:ascii="Arial" w:hAnsi="Arial" w:cs="Arial"/>
                            <w:szCs w:val="22"/>
                          </w:rPr>
                        </w:pPr>
                      </w:p>
                    </w:tc>
                  </w:tr>
                  <w:tr w:rsidR="00F335EB" w:rsidRPr="00766CBD" w:rsidTr="00EB2158">
                    <w:trPr>
                      <w:trHeight w:val="1227"/>
                    </w:trPr>
                    <w:tc>
                      <w:tcPr>
                        <w:tcW w:w="1607" w:type="dxa"/>
                      </w:tcPr>
                      <w:p w:rsidR="00F335EB" w:rsidRPr="00766CBD" w:rsidRDefault="00F335EB" w:rsidP="00FB4795">
                        <w:pPr>
                          <w:autoSpaceDE w:val="0"/>
                          <w:autoSpaceDN w:val="0"/>
                          <w:adjustRightInd w:val="0"/>
                          <w:jc w:val="left"/>
                          <w:rPr>
                            <w:rFonts w:ascii="Arial" w:hAnsi="Arial" w:cs="Arial"/>
                            <w:szCs w:val="22"/>
                          </w:rPr>
                        </w:pPr>
                        <w:r w:rsidRPr="00766CBD">
                          <w:rPr>
                            <w:rFonts w:ascii="Arial" w:hAnsi="Arial" w:cs="Arial"/>
                            <w:szCs w:val="22"/>
                          </w:rPr>
                          <w:t>(Optional) Save setup results and optimize setup</w:t>
                        </w:r>
                      </w:p>
                      <w:p w:rsidR="00F335EB" w:rsidRPr="00766CBD" w:rsidRDefault="00F335EB" w:rsidP="00FB4795">
                        <w:pPr>
                          <w:autoSpaceDE w:val="0"/>
                          <w:autoSpaceDN w:val="0"/>
                          <w:adjustRightInd w:val="0"/>
                          <w:jc w:val="left"/>
                          <w:rPr>
                            <w:rFonts w:ascii="Arial" w:hAnsi="Arial" w:cs="Arial"/>
                            <w:szCs w:val="22"/>
                          </w:rPr>
                        </w:pPr>
                        <w:r w:rsidRPr="00766CBD">
                          <w:rPr>
                            <w:rFonts w:ascii="Arial" w:hAnsi="Arial" w:cs="Arial"/>
                            <w:szCs w:val="22"/>
                          </w:rPr>
                          <w:t>values using</w:t>
                        </w:r>
                      </w:p>
                      <w:p w:rsidR="00F335EB" w:rsidRPr="00766CBD" w:rsidRDefault="00F335EB" w:rsidP="00FB4795">
                        <w:pPr>
                          <w:autoSpaceDE w:val="0"/>
                          <w:autoSpaceDN w:val="0"/>
                          <w:adjustRightInd w:val="0"/>
                          <w:rPr>
                            <w:rFonts w:ascii="Arial" w:hAnsi="Arial" w:cs="Arial"/>
                            <w:b/>
                            <w:szCs w:val="22"/>
                          </w:rPr>
                        </w:pPr>
                        <w:proofErr w:type="spellStart"/>
                        <w:r w:rsidRPr="00766CBD">
                          <w:rPr>
                            <w:rFonts w:ascii="Arial" w:hAnsi="Arial" w:cs="Arial"/>
                            <w:szCs w:val="22"/>
                          </w:rPr>
                          <w:t>BDFACSDiva</w:t>
                        </w:r>
                        <w:proofErr w:type="spellEnd"/>
                        <w:r w:rsidRPr="00766CBD">
                          <w:rPr>
                            <w:rFonts w:ascii="Arial" w:hAnsi="Arial" w:cs="Arial"/>
                            <w:szCs w:val="22"/>
                          </w:rPr>
                          <w:t xml:space="preserve"> software</w:t>
                        </w:r>
                      </w:p>
                    </w:tc>
                    <w:tc>
                      <w:tcPr>
                        <w:tcW w:w="1993" w:type="dxa"/>
                      </w:tcPr>
                      <w:p w:rsidR="00F335EB" w:rsidRPr="00766CBD" w:rsidRDefault="00F335EB" w:rsidP="002478E7">
                        <w:pPr>
                          <w:autoSpaceDE w:val="0"/>
                          <w:autoSpaceDN w:val="0"/>
                          <w:adjustRightInd w:val="0"/>
                          <w:jc w:val="center"/>
                          <w:rPr>
                            <w:rFonts w:ascii="Arial" w:hAnsi="Arial" w:cs="Arial"/>
                            <w:b/>
                            <w:szCs w:val="22"/>
                          </w:rPr>
                        </w:pPr>
                        <w:r w:rsidRPr="00766CBD">
                          <w:rPr>
                            <w:rFonts w:ascii="Arial" w:hAnsi="Arial" w:cs="Arial"/>
                            <w:b/>
                            <w:noProof/>
                            <w:szCs w:val="22"/>
                          </w:rPr>
                          <w:drawing>
                            <wp:inline distT="0" distB="0" distL="0" distR="0" wp14:anchorId="38CB655E" wp14:editId="6DFCA182">
                              <wp:extent cx="752475" cy="228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2475" cy="228600"/>
                                      </a:xfrm>
                                      <a:prstGeom prst="rect">
                                        <a:avLst/>
                                      </a:prstGeom>
                                      <a:noFill/>
                                      <a:ln>
                                        <a:noFill/>
                                      </a:ln>
                                    </pic:spPr>
                                  </pic:pic>
                                </a:graphicData>
                              </a:graphic>
                            </wp:inline>
                          </w:drawing>
                        </w:r>
                      </w:p>
                    </w:tc>
                    <w:tc>
                      <w:tcPr>
                        <w:tcW w:w="2717" w:type="dxa"/>
                      </w:tcPr>
                      <w:p w:rsidR="00F335EB" w:rsidRPr="00766CBD" w:rsidRDefault="00F335EB" w:rsidP="00FB4795">
                        <w:pPr>
                          <w:autoSpaceDE w:val="0"/>
                          <w:autoSpaceDN w:val="0"/>
                          <w:adjustRightInd w:val="0"/>
                          <w:jc w:val="left"/>
                          <w:rPr>
                            <w:rFonts w:ascii="Arial" w:hAnsi="Arial" w:cs="Arial"/>
                            <w:szCs w:val="22"/>
                          </w:rPr>
                        </w:pPr>
                        <w:r w:rsidRPr="00766CBD">
                          <w:rPr>
                            <w:rFonts w:ascii="Arial" w:hAnsi="Arial" w:cs="Arial"/>
                            <w:szCs w:val="22"/>
                          </w:rPr>
                          <w:t>Proceed to Optimizing with</w:t>
                        </w:r>
                      </w:p>
                      <w:p w:rsidR="00F335EB" w:rsidRPr="00766CBD" w:rsidRDefault="00F335EB" w:rsidP="00FB4795">
                        <w:pPr>
                          <w:autoSpaceDE w:val="0"/>
                          <w:autoSpaceDN w:val="0"/>
                          <w:adjustRightInd w:val="0"/>
                          <w:jc w:val="left"/>
                          <w:rPr>
                            <w:rFonts w:ascii="Arial" w:hAnsi="Arial" w:cs="Arial"/>
                            <w:szCs w:val="22"/>
                          </w:rPr>
                        </w:pPr>
                        <w:r w:rsidRPr="00766CBD">
                          <w:rPr>
                            <w:rFonts w:ascii="Arial" w:hAnsi="Arial" w:cs="Arial"/>
                            <w:szCs w:val="22"/>
                          </w:rPr>
                          <w:t xml:space="preserve">BD </w:t>
                        </w:r>
                        <w:proofErr w:type="spellStart"/>
                        <w:r w:rsidRPr="00766CBD">
                          <w:rPr>
                            <w:rFonts w:ascii="Arial" w:hAnsi="Arial" w:cs="Arial"/>
                            <w:szCs w:val="22"/>
                          </w:rPr>
                          <w:t>FACSDiva</w:t>
                        </w:r>
                        <w:proofErr w:type="spellEnd"/>
                        <w:r w:rsidRPr="00766CBD">
                          <w:rPr>
                            <w:rFonts w:ascii="Arial" w:hAnsi="Arial" w:cs="Arial"/>
                            <w:szCs w:val="22"/>
                          </w:rPr>
                          <w:t xml:space="preserve"> Software.</w:t>
                        </w:r>
                      </w:p>
                    </w:tc>
                  </w:tr>
                </w:tbl>
                <w:p w:rsidR="00F335EB" w:rsidRPr="00766CBD" w:rsidRDefault="00F335EB" w:rsidP="00BB2B6B">
                  <w:pPr>
                    <w:autoSpaceDE w:val="0"/>
                    <w:autoSpaceDN w:val="0"/>
                    <w:adjustRightInd w:val="0"/>
                    <w:jc w:val="left"/>
                    <w:rPr>
                      <w:rFonts w:ascii="Arial" w:hAnsi="Arial" w:cs="Arial"/>
                      <w:szCs w:val="22"/>
                    </w:rPr>
                  </w:pPr>
                </w:p>
                <w:p w:rsidR="00F335EB" w:rsidRPr="00766CBD" w:rsidRDefault="00F335EB" w:rsidP="00BB2B6B">
                  <w:pPr>
                    <w:autoSpaceDE w:val="0"/>
                    <w:autoSpaceDN w:val="0"/>
                    <w:adjustRightInd w:val="0"/>
                    <w:jc w:val="left"/>
                    <w:rPr>
                      <w:rFonts w:ascii="Arial" w:hAnsi="Arial" w:cs="Arial"/>
                      <w:szCs w:val="22"/>
                    </w:rPr>
                  </w:pPr>
                </w:p>
              </w:tc>
              <w:tc>
                <w:tcPr>
                  <w:tcW w:w="1829" w:type="dxa"/>
                </w:tcPr>
                <w:p w:rsidR="00F335EB" w:rsidRPr="00766CBD" w:rsidRDefault="00F335EB" w:rsidP="00FA2513">
                  <w:pPr>
                    <w:autoSpaceDE w:val="0"/>
                    <w:autoSpaceDN w:val="0"/>
                    <w:adjustRightInd w:val="0"/>
                    <w:jc w:val="left"/>
                    <w:rPr>
                      <w:rFonts w:ascii="Arial" w:hAnsi="Arial" w:cs="Arial"/>
                      <w:szCs w:val="22"/>
                    </w:rPr>
                  </w:pPr>
                </w:p>
                <w:p w:rsidR="00F335EB" w:rsidRPr="00766CBD" w:rsidRDefault="00F335EB" w:rsidP="00B218EC">
                  <w:pPr>
                    <w:autoSpaceDE w:val="0"/>
                    <w:autoSpaceDN w:val="0"/>
                    <w:adjustRightInd w:val="0"/>
                    <w:jc w:val="left"/>
                    <w:rPr>
                      <w:rFonts w:ascii="Arial" w:hAnsi="Arial" w:cs="Arial"/>
                      <w:noProof/>
                      <w:szCs w:val="22"/>
                    </w:rPr>
                  </w:pPr>
                  <w:r w:rsidRPr="00766CBD">
                    <w:rPr>
                      <w:rFonts w:ascii="Arial" w:hAnsi="Arial" w:cs="Arial"/>
                      <w:noProof/>
                      <w:szCs w:val="22"/>
                    </w:rPr>
                    <w:t>BDFACS Canto II Operators Guide</w:t>
                  </w:r>
                </w:p>
                <w:p w:rsidR="00F335EB" w:rsidRPr="00766CBD" w:rsidRDefault="00F335EB" w:rsidP="00B218EC">
                  <w:pPr>
                    <w:autoSpaceDE w:val="0"/>
                    <w:autoSpaceDN w:val="0"/>
                    <w:adjustRightInd w:val="0"/>
                    <w:jc w:val="left"/>
                    <w:rPr>
                      <w:rFonts w:ascii="Arial" w:hAnsi="Arial" w:cs="Arial"/>
                      <w:noProof/>
                      <w:szCs w:val="22"/>
                    </w:rPr>
                  </w:pPr>
                  <w:r w:rsidRPr="00766CBD">
                    <w:rPr>
                      <w:rFonts w:ascii="Arial" w:hAnsi="Arial" w:cs="Arial"/>
                      <w:noProof/>
                      <w:szCs w:val="22"/>
                    </w:rPr>
                    <w:t>Pages 203-204</w:t>
                  </w:r>
                </w:p>
                <w:p w:rsidR="00F335EB" w:rsidRPr="00766CBD" w:rsidRDefault="00F335EB" w:rsidP="00FA2513">
                  <w:pPr>
                    <w:autoSpaceDE w:val="0"/>
                    <w:autoSpaceDN w:val="0"/>
                    <w:adjustRightInd w:val="0"/>
                    <w:jc w:val="left"/>
                    <w:rPr>
                      <w:rFonts w:ascii="Arial" w:hAnsi="Arial" w:cs="Arial"/>
                      <w:noProof/>
                      <w:szCs w:val="22"/>
                    </w:rPr>
                  </w:pPr>
                  <w:r w:rsidRPr="00766CBD">
                    <w:rPr>
                      <w:rFonts w:ascii="Arial" w:hAnsi="Arial" w:cs="Arial"/>
                      <w:noProof/>
                      <w:szCs w:val="22"/>
                    </w:rPr>
                    <w:t xml:space="preserve">Setup Wizard Messages  </w:t>
                  </w:r>
                </w:p>
                <w:p w:rsidR="00F335EB" w:rsidRPr="00766CBD" w:rsidRDefault="00F335EB" w:rsidP="00FA2513">
                  <w:pPr>
                    <w:autoSpaceDE w:val="0"/>
                    <w:autoSpaceDN w:val="0"/>
                    <w:adjustRightInd w:val="0"/>
                    <w:jc w:val="left"/>
                    <w:rPr>
                      <w:rFonts w:ascii="Arial" w:hAnsi="Arial" w:cs="Arial"/>
                      <w:szCs w:val="22"/>
                    </w:rPr>
                  </w:pPr>
                </w:p>
                <w:p w:rsidR="00F335EB" w:rsidRPr="00766CBD" w:rsidRDefault="00F335EB" w:rsidP="00BB2B6B">
                  <w:pPr>
                    <w:autoSpaceDE w:val="0"/>
                    <w:autoSpaceDN w:val="0"/>
                    <w:adjustRightInd w:val="0"/>
                    <w:jc w:val="left"/>
                    <w:rPr>
                      <w:rFonts w:ascii="Arial" w:hAnsi="Arial" w:cs="Arial"/>
                      <w:szCs w:val="22"/>
                    </w:rPr>
                  </w:pPr>
                  <w:r w:rsidRPr="00766CBD">
                    <w:rPr>
                      <w:rFonts w:ascii="Arial" w:hAnsi="Arial" w:cs="Arial"/>
                      <w:szCs w:val="22"/>
                    </w:rPr>
                    <w:t>The report contains cytometer</w:t>
                  </w:r>
                </w:p>
                <w:p w:rsidR="00F335EB" w:rsidRPr="00766CBD" w:rsidRDefault="00F335EB" w:rsidP="00BB2B6B">
                  <w:pPr>
                    <w:autoSpaceDE w:val="0"/>
                    <w:autoSpaceDN w:val="0"/>
                    <w:adjustRightInd w:val="0"/>
                    <w:jc w:val="left"/>
                    <w:rPr>
                      <w:rFonts w:ascii="Arial" w:hAnsi="Arial" w:cs="Arial"/>
                      <w:szCs w:val="22"/>
                    </w:rPr>
                  </w:pPr>
                  <w:r w:rsidRPr="00766CBD">
                    <w:rPr>
                      <w:rFonts w:ascii="Arial" w:hAnsi="Arial" w:cs="Arial"/>
                      <w:szCs w:val="22"/>
                    </w:rPr>
                    <w:t>QC and pass/fail information.</w:t>
                  </w:r>
                </w:p>
                <w:p w:rsidR="00F335EB" w:rsidRPr="00766CBD" w:rsidRDefault="00F335EB" w:rsidP="00BB2B6B">
                  <w:pPr>
                    <w:autoSpaceDE w:val="0"/>
                    <w:autoSpaceDN w:val="0"/>
                    <w:adjustRightInd w:val="0"/>
                    <w:jc w:val="left"/>
                    <w:rPr>
                      <w:rFonts w:ascii="Arial" w:hAnsi="Arial" w:cs="Arial"/>
                      <w:szCs w:val="22"/>
                    </w:rPr>
                  </w:pPr>
                  <w:r w:rsidRPr="00766CBD">
                    <w:rPr>
                      <w:rFonts w:ascii="Arial" w:hAnsi="Arial" w:cs="Arial"/>
                      <w:szCs w:val="22"/>
                    </w:rPr>
                    <w:t>You can print the report from</w:t>
                  </w:r>
                </w:p>
                <w:p w:rsidR="00F335EB" w:rsidRPr="00766CBD" w:rsidRDefault="00F335EB" w:rsidP="00BB2B6B">
                  <w:pPr>
                    <w:autoSpaceDE w:val="0"/>
                    <w:autoSpaceDN w:val="0"/>
                    <w:adjustRightInd w:val="0"/>
                    <w:jc w:val="left"/>
                    <w:rPr>
                      <w:rFonts w:ascii="Arial" w:hAnsi="Arial" w:cs="Arial"/>
                      <w:szCs w:val="22"/>
                    </w:rPr>
                  </w:pPr>
                  <w:proofErr w:type="gramStart"/>
                  <w:r w:rsidRPr="00766CBD">
                    <w:rPr>
                      <w:rFonts w:ascii="Arial" w:hAnsi="Arial" w:cs="Arial"/>
                      <w:szCs w:val="22"/>
                    </w:rPr>
                    <w:t>this</w:t>
                  </w:r>
                  <w:proofErr w:type="gramEnd"/>
                  <w:r w:rsidRPr="00766CBD">
                    <w:rPr>
                      <w:rFonts w:ascii="Arial" w:hAnsi="Arial" w:cs="Arial"/>
                      <w:szCs w:val="22"/>
                    </w:rPr>
                    <w:t xml:space="preserve"> view.</w:t>
                  </w:r>
                </w:p>
              </w:tc>
            </w:tr>
            <w:tr w:rsidR="00F335EB" w:rsidRPr="00766CBD" w:rsidTr="00F335EB">
              <w:trPr>
                <w:trHeight w:val="449"/>
              </w:trPr>
              <w:tc>
                <w:tcPr>
                  <w:tcW w:w="772" w:type="dxa"/>
                </w:tcPr>
                <w:p w:rsidR="00F335EB" w:rsidRPr="00766CBD" w:rsidRDefault="00F335EB" w:rsidP="005C2B9F">
                  <w:pPr>
                    <w:autoSpaceDE w:val="0"/>
                    <w:autoSpaceDN w:val="0"/>
                    <w:adjustRightInd w:val="0"/>
                    <w:jc w:val="center"/>
                    <w:rPr>
                      <w:rFonts w:ascii="Arial" w:hAnsi="Arial" w:cs="Arial"/>
                      <w:b/>
                      <w:szCs w:val="22"/>
                    </w:rPr>
                  </w:pPr>
                  <w:r>
                    <w:rPr>
                      <w:rFonts w:ascii="Arial" w:hAnsi="Arial" w:cs="Arial"/>
                      <w:b/>
                      <w:szCs w:val="22"/>
                    </w:rPr>
                    <w:t>Ste</w:t>
                  </w:r>
                  <w:r w:rsidRPr="00766CBD">
                    <w:rPr>
                      <w:rFonts w:ascii="Arial" w:hAnsi="Arial" w:cs="Arial"/>
                      <w:b/>
                      <w:szCs w:val="22"/>
                    </w:rPr>
                    <w:t>p</w:t>
                  </w:r>
                </w:p>
              </w:tc>
              <w:tc>
                <w:tcPr>
                  <w:tcW w:w="6242" w:type="dxa"/>
                </w:tcPr>
                <w:p w:rsidR="00F335EB" w:rsidRPr="00766CBD" w:rsidRDefault="00F335EB" w:rsidP="005C2B9F">
                  <w:pPr>
                    <w:autoSpaceDE w:val="0"/>
                    <w:autoSpaceDN w:val="0"/>
                    <w:adjustRightInd w:val="0"/>
                    <w:jc w:val="center"/>
                    <w:rPr>
                      <w:rFonts w:ascii="Arial" w:hAnsi="Arial" w:cs="Arial"/>
                      <w:b/>
                      <w:szCs w:val="22"/>
                    </w:rPr>
                  </w:pPr>
                  <w:r w:rsidRPr="00766CBD">
                    <w:rPr>
                      <w:rFonts w:ascii="Arial" w:hAnsi="Arial" w:cs="Arial"/>
                      <w:b/>
                      <w:szCs w:val="22"/>
                    </w:rPr>
                    <w:t>Action</w:t>
                  </w:r>
                </w:p>
              </w:tc>
              <w:tc>
                <w:tcPr>
                  <w:tcW w:w="1829" w:type="dxa"/>
                </w:tcPr>
                <w:p w:rsidR="00F335EB" w:rsidRPr="00766CBD" w:rsidRDefault="00F335EB" w:rsidP="005C2B9F">
                  <w:pPr>
                    <w:autoSpaceDE w:val="0"/>
                    <w:autoSpaceDN w:val="0"/>
                    <w:adjustRightInd w:val="0"/>
                    <w:jc w:val="center"/>
                    <w:rPr>
                      <w:rFonts w:ascii="Arial" w:hAnsi="Arial" w:cs="Arial"/>
                      <w:b/>
                      <w:szCs w:val="22"/>
                    </w:rPr>
                  </w:pPr>
                  <w:r w:rsidRPr="00766CBD">
                    <w:rPr>
                      <w:rFonts w:ascii="Arial" w:hAnsi="Arial" w:cs="Arial"/>
                      <w:b/>
                      <w:szCs w:val="22"/>
                    </w:rPr>
                    <w:t>Related Document</w:t>
                  </w:r>
                </w:p>
              </w:tc>
            </w:tr>
            <w:tr w:rsidR="00F335EB" w:rsidRPr="00766CBD" w:rsidTr="00F335EB">
              <w:trPr>
                <w:trHeight w:val="1682"/>
              </w:trPr>
              <w:tc>
                <w:tcPr>
                  <w:tcW w:w="772" w:type="dxa"/>
                </w:tcPr>
                <w:p w:rsidR="00F335EB" w:rsidRPr="00766CBD" w:rsidRDefault="00F335EB" w:rsidP="00FA2513">
                  <w:pPr>
                    <w:autoSpaceDE w:val="0"/>
                    <w:autoSpaceDN w:val="0"/>
                    <w:adjustRightInd w:val="0"/>
                    <w:jc w:val="left"/>
                    <w:rPr>
                      <w:rFonts w:ascii="Arial" w:hAnsi="Arial" w:cs="Arial"/>
                      <w:szCs w:val="22"/>
                    </w:rPr>
                  </w:pPr>
                  <w:r w:rsidRPr="00766CBD">
                    <w:rPr>
                      <w:rFonts w:ascii="Arial" w:hAnsi="Arial" w:cs="Arial"/>
                      <w:szCs w:val="22"/>
                    </w:rPr>
                    <w:t>1</w:t>
                  </w:r>
                </w:p>
              </w:tc>
              <w:tc>
                <w:tcPr>
                  <w:tcW w:w="6242" w:type="dxa"/>
                </w:tcPr>
                <w:p w:rsidR="00F335EB" w:rsidRPr="00766CBD" w:rsidRDefault="00F335EB" w:rsidP="00FA2513">
                  <w:pPr>
                    <w:autoSpaceDE w:val="0"/>
                    <w:autoSpaceDN w:val="0"/>
                    <w:adjustRightInd w:val="0"/>
                    <w:jc w:val="left"/>
                    <w:rPr>
                      <w:rFonts w:ascii="Arial" w:hAnsi="Arial" w:cs="Arial"/>
                      <w:noProof/>
                      <w:szCs w:val="22"/>
                    </w:rPr>
                  </w:pPr>
                  <w:r w:rsidRPr="00766CBD">
                    <w:rPr>
                      <w:rFonts w:ascii="Arial" w:hAnsi="Arial" w:cs="Arial"/>
                      <w:szCs w:val="22"/>
                    </w:rPr>
                    <w:t>Select a panel type and parameters from the menus and click</w:t>
                  </w:r>
                  <w:r w:rsidRPr="00766CBD">
                    <w:rPr>
                      <w:rFonts w:ascii="Arial" w:hAnsi="Arial" w:cs="Arial"/>
                      <w:noProof/>
                      <w:szCs w:val="22"/>
                    </w:rPr>
                    <w:t xml:space="preserve">  </w:t>
                  </w:r>
                  <w:r w:rsidRPr="00766CBD">
                    <w:rPr>
                      <w:rFonts w:ascii="Arial" w:hAnsi="Arial" w:cs="Arial"/>
                      <w:noProof/>
                      <w:szCs w:val="22"/>
                    </w:rPr>
                    <w:drawing>
                      <wp:inline distT="0" distB="0" distL="0" distR="0" wp14:anchorId="0FCCFAAE" wp14:editId="45B9A1D4">
                        <wp:extent cx="504825" cy="259996"/>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197" cy="338471"/>
                                </a:xfrm>
                                <a:prstGeom prst="rect">
                                  <a:avLst/>
                                </a:prstGeom>
                                <a:noFill/>
                                <a:ln>
                                  <a:noFill/>
                                </a:ln>
                              </pic:spPr>
                            </pic:pic>
                          </a:graphicData>
                        </a:graphic>
                      </wp:inline>
                    </w:drawing>
                  </w:r>
                </w:p>
                <w:p w:rsidR="00F335EB" w:rsidRPr="00766CBD" w:rsidRDefault="00F335EB" w:rsidP="00FA2513">
                  <w:pPr>
                    <w:autoSpaceDE w:val="0"/>
                    <w:autoSpaceDN w:val="0"/>
                    <w:adjustRightInd w:val="0"/>
                    <w:jc w:val="left"/>
                    <w:rPr>
                      <w:rFonts w:ascii="Arial" w:hAnsi="Arial" w:cs="Arial"/>
                      <w:noProof/>
                      <w:szCs w:val="22"/>
                    </w:rPr>
                  </w:pPr>
                  <w:r w:rsidRPr="00766CBD">
                    <w:rPr>
                      <w:rFonts w:ascii="Arial" w:hAnsi="Arial" w:cs="Arial"/>
                      <w:noProof/>
                      <w:szCs w:val="22"/>
                    </w:rPr>
                    <w:t xml:space="preserve">   </w:t>
                  </w:r>
                </w:p>
                <w:p w:rsidR="00F335EB" w:rsidRPr="00766CBD" w:rsidRDefault="00F335EB" w:rsidP="00FA2513">
                  <w:pPr>
                    <w:autoSpaceDE w:val="0"/>
                    <w:autoSpaceDN w:val="0"/>
                    <w:adjustRightInd w:val="0"/>
                    <w:jc w:val="left"/>
                    <w:rPr>
                      <w:rFonts w:ascii="Arial" w:hAnsi="Arial" w:cs="Arial"/>
                      <w:szCs w:val="22"/>
                    </w:rPr>
                  </w:pPr>
                  <w:r w:rsidRPr="00766CBD">
                    <w:rPr>
                      <w:rFonts w:ascii="Arial" w:hAnsi="Arial" w:cs="Arial"/>
                      <w:noProof/>
                      <w:szCs w:val="22"/>
                    </w:rPr>
                    <w:lastRenderedPageBreak/>
                    <w:t xml:space="preserve">                        </w:t>
                  </w:r>
                  <w:r w:rsidRPr="00766CBD">
                    <w:rPr>
                      <w:rFonts w:ascii="Arial" w:hAnsi="Arial" w:cs="Arial"/>
                      <w:szCs w:val="22"/>
                    </w:rPr>
                    <w:t xml:space="preserve">  </w:t>
                  </w:r>
                  <w:r w:rsidRPr="00766CBD">
                    <w:rPr>
                      <w:rFonts w:ascii="Arial" w:hAnsi="Arial" w:cs="Arial"/>
                      <w:noProof/>
                      <w:szCs w:val="22"/>
                    </w:rPr>
                    <w:drawing>
                      <wp:inline distT="0" distB="0" distL="0" distR="0" wp14:anchorId="7D8219D4" wp14:editId="0325D5BA">
                        <wp:extent cx="2019300" cy="8667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19300" cy="866775"/>
                                </a:xfrm>
                                <a:prstGeom prst="rect">
                                  <a:avLst/>
                                </a:prstGeom>
                                <a:noFill/>
                                <a:ln>
                                  <a:noFill/>
                                </a:ln>
                              </pic:spPr>
                            </pic:pic>
                          </a:graphicData>
                        </a:graphic>
                      </wp:inline>
                    </w:drawing>
                  </w:r>
                </w:p>
                <w:p w:rsidR="00F335EB" w:rsidRPr="00766CBD" w:rsidRDefault="00F335EB" w:rsidP="004B27E1">
                  <w:pPr>
                    <w:autoSpaceDE w:val="0"/>
                    <w:autoSpaceDN w:val="0"/>
                    <w:adjustRightInd w:val="0"/>
                    <w:jc w:val="left"/>
                    <w:rPr>
                      <w:rFonts w:ascii="Arial" w:hAnsi="Arial" w:cs="Arial"/>
                      <w:szCs w:val="22"/>
                    </w:rPr>
                  </w:pPr>
                  <w:r w:rsidRPr="00766CBD">
                    <w:rPr>
                      <w:rFonts w:ascii="Arial" w:hAnsi="Arial" w:cs="Arial"/>
                      <w:szCs w:val="22"/>
                    </w:rPr>
                    <w:t>Gate Parameter X and Gate Parameter Y refer to the plot parameters for the first optimization plot, the plot that contains a gate around the cells of interest.</w:t>
                  </w:r>
                </w:p>
                <w:p w:rsidR="00F335EB" w:rsidRPr="00766CBD" w:rsidRDefault="00F335EB" w:rsidP="00FA2513">
                  <w:pPr>
                    <w:autoSpaceDE w:val="0"/>
                    <w:autoSpaceDN w:val="0"/>
                    <w:adjustRightInd w:val="0"/>
                    <w:jc w:val="left"/>
                    <w:rPr>
                      <w:rFonts w:ascii="Arial" w:hAnsi="Arial" w:cs="Arial"/>
                      <w:szCs w:val="22"/>
                    </w:rPr>
                  </w:pPr>
                </w:p>
              </w:tc>
              <w:tc>
                <w:tcPr>
                  <w:tcW w:w="1829" w:type="dxa"/>
                </w:tcPr>
                <w:p w:rsidR="00F335EB" w:rsidRPr="00766CBD" w:rsidRDefault="00F335EB" w:rsidP="00FA2513">
                  <w:pPr>
                    <w:autoSpaceDE w:val="0"/>
                    <w:autoSpaceDN w:val="0"/>
                    <w:adjustRightInd w:val="0"/>
                    <w:jc w:val="left"/>
                    <w:rPr>
                      <w:rFonts w:ascii="Arial" w:hAnsi="Arial" w:cs="Arial"/>
                      <w:szCs w:val="22"/>
                    </w:rPr>
                  </w:pPr>
                </w:p>
                <w:p w:rsidR="00F335EB" w:rsidRPr="00766CBD" w:rsidRDefault="00F335EB" w:rsidP="00EB2158">
                  <w:pPr>
                    <w:rPr>
                      <w:rFonts w:ascii="Arial" w:hAnsi="Arial" w:cs="Arial"/>
                      <w:szCs w:val="22"/>
                    </w:rPr>
                  </w:pPr>
                </w:p>
                <w:p w:rsidR="00F335EB" w:rsidRPr="00766CBD" w:rsidRDefault="00F335EB" w:rsidP="00EB2158">
                  <w:pPr>
                    <w:jc w:val="center"/>
                    <w:rPr>
                      <w:rFonts w:ascii="Arial" w:hAnsi="Arial" w:cs="Arial"/>
                      <w:szCs w:val="22"/>
                    </w:rPr>
                  </w:pPr>
                  <w:r w:rsidRPr="00766CBD">
                    <w:rPr>
                      <w:rFonts w:ascii="Arial" w:hAnsi="Arial" w:cs="Arial"/>
                      <w:szCs w:val="22"/>
                    </w:rPr>
                    <w:t xml:space="preserve">  </w:t>
                  </w:r>
                </w:p>
              </w:tc>
            </w:tr>
            <w:tr w:rsidR="00F335EB" w:rsidRPr="00766CBD" w:rsidTr="00F335EB">
              <w:trPr>
                <w:trHeight w:val="1187"/>
              </w:trPr>
              <w:tc>
                <w:tcPr>
                  <w:tcW w:w="772" w:type="dxa"/>
                </w:tcPr>
                <w:p w:rsidR="00F335EB" w:rsidRPr="00766CBD" w:rsidRDefault="00F335EB" w:rsidP="00FA2513">
                  <w:pPr>
                    <w:autoSpaceDE w:val="0"/>
                    <w:autoSpaceDN w:val="0"/>
                    <w:adjustRightInd w:val="0"/>
                    <w:jc w:val="left"/>
                    <w:rPr>
                      <w:rFonts w:ascii="Arial" w:hAnsi="Arial" w:cs="Arial"/>
                      <w:szCs w:val="22"/>
                    </w:rPr>
                  </w:pPr>
                  <w:r w:rsidRPr="00766CBD">
                    <w:rPr>
                      <w:rFonts w:ascii="Arial" w:hAnsi="Arial" w:cs="Arial"/>
                      <w:szCs w:val="22"/>
                    </w:rPr>
                    <w:t>2</w:t>
                  </w:r>
                </w:p>
              </w:tc>
              <w:tc>
                <w:tcPr>
                  <w:tcW w:w="6242" w:type="dxa"/>
                </w:tcPr>
                <w:p w:rsidR="00F335EB" w:rsidRPr="00766CBD" w:rsidRDefault="00F335EB" w:rsidP="00FA2513">
                  <w:pPr>
                    <w:autoSpaceDE w:val="0"/>
                    <w:autoSpaceDN w:val="0"/>
                    <w:adjustRightInd w:val="0"/>
                    <w:jc w:val="left"/>
                    <w:rPr>
                      <w:rFonts w:ascii="Arial" w:hAnsi="Arial" w:cs="Arial"/>
                      <w:szCs w:val="22"/>
                    </w:rPr>
                  </w:pPr>
                  <w:r w:rsidRPr="00766CBD">
                    <w:rPr>
                      <w:rFonts w:ascii="Arial" w:hAnsi="Arial" w:cs="Arial"/>
                      <w:szCs w:val="22"/>
                    </w:rPr>
                    <w:t xml:space="preserve">Install the first optimization tube when prompted, and click </w:t>
                  </w:r>
                  <w:r w:rsidRPr="00766CBD">
                    <w:rPr>
                      <w:rFonts w:ascii="Arial" w:hAnsi="Arial" w:cs="Arial"/>
                      <w:noProof/>
                      <w:szCs w:val="22"/>
                    </w:rPr>
                    <w:drawing>
                      <wp:inline distT="0" distB="0" distL="0" distR="0" wp14:anchorId="5D84EFD9" wp14:editId="4FF24946">
                        <wp:extent cx="676275" cy="222885"/>
                        <wp:effectExtent l="0" t="0" r="952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6275" cy="222885"/>
                                </a:xfrm>
                                <a:prstGeom prst="rect">
                                  <a:avLst/>
                                </a:prstGeom>
                                <a:noFill/>
                                <a:ln>
                                  <a:noFill/>
                                </a:ln>
                              </pic:spPr>
                            </pic:pic>
                          </a:graphicData>
                        </a:graphic>
                      </wp:inline>
                    </w:drawing>
                  </w:r>
                </w:p>
              </w:tc>
              <w:tc>
                <w:tcPr>
                  <w:tcW w:w="1829" w:type="dxa"/>
                </w:tcPr>
                <w:p w:rsidR="00F335EB" w:rsidRPr="00766CBD" w:rsidRDefault="00F335EB" w:rsidP="00FA2513">
                  <w:pPr>
                    <w:autoSpaceDE w:val="0"/>
                    <w:autoSpaceDN w:val="0"/>
                    <w:adjustRightInd w:val="0"/>
                    <w:jc w:val="left"/>
                    <w:rPr>
                      <w:rFonts w:ascii="Arial" w:hAnsi="Arial" w:cs="Arial"/>
                      <w:noProof/>
                      <w:szCs w:val="22"/>
                    </w:rPr>
                  </w:pPr>
                  <w:r w:rsidRPr="00766CBD">
                    <w:rPr>
                      <w:rFonts w:ascii="Arial" w:hAnsi="Arial" w:cs="Arial"/>
                      <w:noProof/>
                      <w:szCs w:val="22"/>
                    </w:rPr>
                    <w:drawing>
                      <wp:inline distT="0" distB="0" distL="0" distR="0" wp14:anchorId="1CF1F36D" wp14:editId="09144CC8">
                        <wp:extent cx="1090013" cy="6762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99673" cy="682268"/>
                                </a:xfrm>
                                <a:prstGeom prst="rect">
                                  <a:avLst/>
                                </a:prstGeom>
                                <a:noFill/>
                                <a:ln>
                                  <a:noFill/>
                                </a:ln>
                              </pic:spPr>
                            </pic:pic>
                          </a:graphicData>
                        </a:graphic>
                      </wp:inline>
                    </w:drawing>
                  </w:r>
                </w:p>
              </w:tc>
            </w:tr>
            <w:tr w:rsidR="00F335EB" w:rsidRPr="00766CBD" w:rsidTr="00F335EB">
              <w:trPr>
                <w:trHeight w:val="1187"/>
              </w:trPr>
              <w:tc>
                <w:tcPr>
                  <w:tcW w:w="772" w:type="dxa"/>
                </w:tcPr>
                <w:p w:rsidR="00F335EB" w:rsidRPr="00766CBD" w:rsidRDefault="00F335EB" w:rsidP="00FA2513">
                  <w:pPr>
                    <w:autoSpaceDE w:val="0"/>
                    <w:autoSpaceDN w:val="0"/>
                    <w:adjustRightInd w:val="0"/>
                    <w:jc w:val="left"/>
                    <w:rPr>
                      <w:rFonts w:ascii="Arial" w:hAnsi="Arial" w:cs="Arial"/>
                      <w:szCs w:val="22"/>
                    </w:rPr>
                  </w:pPr>
                  <w:r w:rsidRPr="00766CBD">
                    <w:rPr>
                      <w:rFonts w:ascii="Arial" w:hAnsi="Arial" w:cs="Arial"/>
                      <w:szCs w:val="22"/>
                    </w:rPr>
                    <w:t>3</w:t>
                  </w:r>
                </w:p>
              </w:tc>
              <w:tc>
                <w:tcPr>
                  <w:tcW w:w="6242" w:type="dxa"/>
                </w:tcPr>
                <w:p w:rsidR="00F335EB" w:rsidRPr="00766CBD" w:rsidRDefault="00F335EB" w:rsidP="00FA2513">
                  <w:pPr>
                    <w:autoSpaceDE w:val="0"/>
                    <w:autoSpaceDN w:val="0"/>
                    <w:adjustRightInd w:val="0"/>
                    <w:jc w:val="left"/>
                    <w:rPr>
                      <w:rFonts w:ascii="Arial" w:hAnsi="Arial" w:cs="Arial"/>
                      <w:szCs w:val="22"/>
                    </w:rPr>
                  </w:pPr>
                  <w:r w:rsidRPr="00766CBD">
                    <w:rPr>
                      <w:rFonts w:ascii="Arial" w:hAnsi="Arial" w:cs="Arial"/>
                      <w:szCs w:val="22"/>
                    </w:rPr>
                    <w:t xml:space="preserve">At the Cytometer Setup Optimization screen, click </w:t>
                  </w:r>
                  <w:r w:rsidRPr="00766CBD">
                    <w:rPr>
                      <w:rFonts w:ascii="Arial" w:hAnsi="Arial" w:cs="Arial"/>
                      <w:noProof/>
                      <w:szCs w:val="22"/>
                    </w:rPr>
                    <w:drawing>
                      <wp:inline distT="0" distB="0" distL="0" distR="0" wp14:anchorId="6AD24043" wp14:editId="1EF83F9B">
                        <wp:extent cx="981066" cy="19210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10359" cy="197837"/>
                                </a:xfrm>
                                <a:prstGeom prst="rect">
                                  <a:avLst/>
                                </a:prstGeom>
                                <a:noFill/>
                                <a:ln>
                                  <a:noFill/>
                                </a:ln>
                              </pic:spPr>
                            </pic:pic>
                          </a:graphicData>
                        </a:graphic>
                      </wp:inline>
                    </w:drawing>
                  </w:r>
                </w:p>
                <w:p w:rsidR="00F335EB" w:rsidRPr="00766CBD" w:rsidRDefault="00F335EB" w:rsidP="00FA2513">
                  <w:pPr>
                    <w:autoSpaceDE w:val="0"/>
                    <w:autoSpaceDN w:val="0"/>
                    <w:adjustRightInd w:val="0"/>
                    <w:jc w:val="left"/>
                    <w:rPr>
                      <w:rFonts w:ascii="Arial" w:hAnsi="Arial" w:cs="Arial"/>
                      <w:szCs w:val="22"/>
                    </w:rPr>
                  </w:pPr>
                  <w:r w:rsidRPr="00766CBD">
                    <w:rPr>
                      <w:rFonts w:ascii="Arial" w:hAnsi="Arial" w:cs="Arial"/>
                      <w:szCs w:val="22"/>
                    </w:rPr>
                    <w:t>Acquisition begins, and events appear in the plots.</w:t>
                  </w:r>
                </w:p>
                <w:p w:rsidR="00F335EB" w:rsidRPr="00766CBD" w:rsidRDefault="00F335EB" w:rsidP="00FA2513">
                  <w:pPr>
                    <w:autoSpaceDE w:val="0"/>
                    <w:autoSpaceDN w:val="0"/>
                    <w:adjustRightInd w:val="0"/>
                    <w:jc w:val="left"/>
                    <w:rPr>
                      <w:rFonts w:ascii="Arial" w:hAnsi="Arial" w:cs="Arial"/>
                      <w:szCs w:val="22"/>
                    </w:rPr>
                  </w:pPr>
                  <w:r w:rsidRPr="00766CBD">
                    <w:rPr>
                      <w:rFonts w:ascii="Arial" w:hAnsi="Arial" w:cs="Arial"/>
                      <w:szCs w:val="22"/>
                    </w:rPr>
                    <w:t>Right-click the axis labels on a plot to choose other parameters;</w:t>
                  </w:r>
                </w:p>
                <w:p w:rsidR="00F335EB" w:rsidRPr="00766CBD" w:rsidRDefault="00F335EB" w:rsidP="00FA2513">
                  <w:pPr>
                    <w:autoSpaceDE w:val="0"/>
                    <w:autoSpaceDN w:val="0"/>
                    <w:adjustRightInd w:val="0"/>
                    <w:jc w:val="left"/>
                    <w:rPr>
                      <w:rFonts w:ascii="Arial" w:hAnsi="Arial" w:cs="Arial"/>
                      <w:szCs w:val="22"/>
                    </w:rPr>
                  </w:pPr>
                </w:p>
                <w:p w:rsidR="00F335EB" w:rsidRPr="00766CBD" w:rsidRDefault="00F335EB" w:rsidP="00FA2513">
                  <w:pPr>
                    <w:autoSpaceDE w:val="0"/>
                    <w:autoSpaceDN w:val="0"/>
                    <w:adjustRightInd w:val="0"/>
                    <w:jc w:val="left"/>
                    <w:rPr>
                      <w:rFonts w:ascii="Arial" w:hAnsi="Arial" w:cs="Arial"/>
                      <w:szCs w:val="22"/>
                    </w:rPr>
                  </w:pPr>
                  <w:r w:rsidRPr="00766CBD">
                    <w:rPr>
                      <w:rFonts w:ascii="Arial" w:hAnsi="Arial" w:cs="Arial"/>
                      <w:szCs w:val="22"/>
                    </w:rPr>
                    <w:t xml:space="preserve">                         </w:t>
                  </w:r>
                  <w:r w:rsidRPr="00766CBD">
                    <w:rPr>
                      <w:rFonts w:ascii="Arial" w:hAnsi="Arial" w:cs="Arial"/>
                      <w:noProof/>
                      <w:szCs w:val="22"/>
                    </w:rPr>
                    <w:drawing>
                      <wp:inline distT="0" distB="0" distL="0" distR="0" wp14:anchorId="34ACDB20" wp14:editId="665F2ED8">
                        <wp:extent cx="2019300" cy="10680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24904" cy="1071044"/>
                                </a:xfrm>
                                <a:prstGeom prst="rect">
                                  <a:avLst/>
                                </a:prstGeom>
                                <a:noFill/>
                                <a:ln>
                                  <a:noFill/>
                                </a:ln>
                              </pic:spPr>
                            </pic:pic>
                          </a:graphicData>
                        </a:graphic>
                      </wp:inline>
                    </w:drawing>
                  </w:r>
                </w:p>
                <w:p w:rsidR="00F335EB" w:rsidRPr="00766CBD" w:rsidRDefault="00F335EB" w:rsidP="00FA2513">
                  <w:pPr>
                    <w:autoSpaceDE w:val="0"/>
                    <w:autoSpaceDN w:val="0"/>
                    <w:adjustRightInd w:val="0"/>
                    <w:jc w:val="left"/>
                    <w:rPr>
                      <w:rFonts w:ascii="Arial" w:hAnsi="Arial" w:cs="Arial"/>
                      <w:szCs w:val="22"/>
                    </w:rPr>
                  </w:pPr>
                </w:p>
              </w:tc>
              <w:tc>
                <w:tcPr>
                  <w:tcW w:w="1829" w:type="dxa"/>
                </w:tcPr>
                <w:p w:rsidR="00F335EB" w:rsidRPr="00766CBD" w:rsidRDefault="00F335EB" w:rsidP="00FA2513">
                  <w:pPr>
                    <w:autoSpaceDE w:val="0"/>
                    <w:autoSpaceDN w:val="0"/>
                    <w:adjustRightInd w:val="0"/>
                    <w:jc w:val="left"/>
                    <w:rPr>
                      <w:rFonts w:ascii="Arial" w:hAnsi="Arial" w:cs="Arial"/>
                      <w:noProof/>
                      <w:szCs w:val="22"/>
                    </w:rPr>
                  </w:pPr>
                </w:p>
              </w:tc>
            </w:tr>
            <w:tr w:rsidR="00F335EB" w:rsidRPr="00766CBD" w:rsidTr="00F335EB">
              <w:trPr>
                <w:trHeight w:val="1187"/>
              </w:trPr>
              <w:tc>
                <w:tcPr>
                  <w:tcW w:w="772" w:type="dxa"/>
                </w:tcPr>
                <w:p w:rsidR="00F335EB" w:rsidRPr="00766CBD" w:rsidRDefault="00F335EB" w:rsidP="00FA2513">
                  <w:pPr>
                    <w:autoSpaceDE w:val="0"/>
                    <w:autoSpaceDN w:val="0"/>
                    <w:adjustRightInd w:val="0"/>
                    <w:jc w:val="left"/>
                    <w:rPr>
                      <w:rFonts w:ascii="Arial" w:hAnsi="Arial" w:cs="Arial"/>
                      <w:szCs w:val="22"/>
                    </w:rPr>
                  </w:pPr>
                  <w:r>
                    <w:rPr>
                      <w:rFonts w:ascii="Arial" w:hAnsi="Arial" w:cs="Arial"/>
                      <w:szCs w:val="22"/>
                    </w:rPr>
                    <w:t>1</w:t>
                  </w:r>
                </w:p>
              </w:tc>
              <w:tc>
                <w:tcPr>
                  <w:tcW w:w="6242" w:type="dxa"/>
                </w:tcPr>
                <w:p w:rsidR="00F335EB" w:rsidRPr="00766CBD" w:rsidRDefault="00F335EB" w:rsidP="00FA2513">
                  <w:pPr>
                    <w:autoSpaceDE w:val="0"/>
                    <w:autoSpaceDN w:val="0"/>
                    <w:adjustRightInd w:val="0"/>
                    <w:jc w:val="left"/>
                    <w:rPr>
                      <w:rFonts w:ascii="Arial" w:hAnsi="Arial" w:cs="Arial"/>
                      <w:szCs w:val="22"/>
                    </w:rPr>
                  </w:pPr>
                  <w:r w:rsidRPr="00766CBD">
                    <w:rPr>
                      <w:rFonts w:ascii="Arial" w:hAnsi="Arial" w:cs="Arial"/>
                      <w:szCs w:val="22"/>
                    </w:rPr>
                    <w:t>Optimize settings, as needed.</w:t>
                  </w:r>
                </w:p>
                <w:p w:rsidR="00F335EB" w:rsidRPr="00766CBD" w:rsidRDefault="00F335EB" w:rsidP="00EA49EA">
                  <w:pPr>
                    <w:autoSpaceDE w:val="0"/>
                    <w:autoSpaceDN w:val="0"/>
                    <w:adjustRightInd w:val="0"/>
                    <w:jc w:val="left"/>
                    <w:rPr>
                      <w:rFonts w:ascii="Arial" w:hAnsi="Arial" w:cs="Arial"/>
                      <w:szCs w:val="22"/>
                    </w:rPr>
                  </w:pPr>
                  <w:r w:rsidRPr="00766CBD">
                    <w:rPr>
                      <w:rFonts w:ascii="Arial" w:hAnsi="Arial" w:cs="Arial"/>
                      <w:szCs w:val="22"/>
                    </w:rPr>
                    <w:t xml:space="preserve">There are three types of cytometer controls: Detectors, Thresholds, and Spectral Overlap. </w:t>
                  </w:r>
                </w:p>
                <w:p w:rsidR="00F335EB" w:rsidRPr="00766CBD" w:rsidRDefault="00F335EB" w:rsidP="00EA49EA">
                  <w:pPr>
                    <w:autoSpaceDE w:val="0"/>
                    <w:autoSpaceDN w:val="0"/>
                    <w:adjustRightInd w:val="0"/>
                    <w:jc w:val="left"/>
                    <w:rPr>
                      <w:rFonts w:ascii="Arial" w:hAnsi="Arial" w:cs="Arial"/>
                      <w:szCs w:val="22"/>
                    </w:rPr>
                  </w:pPr>
                </w:p>
                <w:p w:rsidR="00F335EB" w:rsidRPr="00766CBD" w:rsidRDefault="00F335EB" w:rsidP="00815082">
                  <w:pPr>
                    <w:autoSpaceDE w:val="0"/>
                    <w:autoSpaceDN w:val="0"/>
                    <w:adjustRightInd w:val="0"/>
                    <w:jc w:val="left"/>
                    <w:rPr>
                      <w:rFonts w:ascii="Arial" w:hAnsi="Arial" w:cs="Arial"/>
                      <w:szCs w:val="22"/>
                    </w:rPr>
                  </w:pPr>
                  <w:r w:rsidRPr="00766CBD">
                    <w:rPr>
                      <w:rFonts w:ascii="Arial" w:hAnsi="Arial" w:cs="Arial"/>
                      <w:b/>
                      <w:szCs w:val="22"/>
                    </w:rPr>
                    <w:t>Detectors</w:t>
                  </w:r>
                  <w:r w:rsidRPr="00766CBD">
                    <w:rPr>
                      <w:rFonts w:ascii="Arial" w:hAnsi="Arial" w:cs="Arial"/>
                      <w:szCs w:val="22"/>
                    </w:rPr>
                    <w:t>; Adjust the signal for events displayed in plots by changing detector voltages.</w:t>
                  </w:r>
                </w:p>
                <w:p w:rsidR="00F335EB" w:rsidRPr="00766CBD" w:rsidRDefault="00F335EB" w:rsidP="00815082">
                  <w:pPr>
                    <w:autoSpaceDE w:val="0"/>
                    <w:autoSpaceDN w:val="0"/>
                    <w:adjustRightInd w:val="0"/>
                    <w:jc w:val="left"/>
                    <w:rPr>
                      <w:rFonts w:ascii="Arial" w:hAnsi="Arial" w:cs="Arial"/>
                      <w:szCs w:val="22"/>
                    </w:rPr>
                  </w:pPr>
                  <w:r w:rsidRPr="00766CBD">
                    <w:rPr>
                      <w:rFonts w:ascii="Arial" w:hAnsi="Arial" w:cs="Arial"/>
                      <w:szCs w:val="22"/>
                    </w:rPr>
                    <w:t>Higher voltages amplify the signal. Lower voltages decrease the signal.</w:t>
                  </w:r>
                </w:p>
                <w:p w:rsidR="00F335EB" w:rsidRPr="00766CBD" w:rsidRDefault="00F335EB" w:rsidP="00815082">
                  <w:pPr>
                    <w:autoSpaceDE w:val="0"/>
                    <w:autoSpaceDN w:val="0"/>
                    <w:adjustRightInd w:val="0"/>
                    <w:jc w:val="left"/>
                    <w:rPr>
                      <w:rFonts w:ascii="Arial" w:hAnsi="Arial" w:cs="Arial"/>
                      <w:szCs w:val="22"/>
                    </w:rPr>
                  </w:pPr>
                  <w:r w:rsidRPr="00766CBD">
                    <w:rPr>
                      <w:rFonts w:ascii="Arial" w:hAnsi="Arial" w:cs="Arial"/>
                      <w:szCs w:val="22"/>
                    </w:rPr>
                    <w:t xml:space="preserve">BD </w:t>
                  </w:r>
                  <w:proofErr w:type="spellStart"/>
                  <w:r w:rsidRPr="00766CBD">
                    <w:rPr>
                      <w:rFonts w:ascii="Arial" w:hAnsi="Arial" w:cs="Arial"/>
                      <w:szCs w:val="22"/>
                    </w:rPr>
                    <w:t>FACSCanto</w:t>
                  </w:r>
                  <w:proofErr w:type="spellEnd"/>
                  <w:r w:rsidRPr="00766CBD">
                    <w:rPr>
                      <w:rFonts w:ascii="Arial" w:hAnsi="Arial" w:cs="Arial"/>
                      <w:szCs w:val="22"/>
                    </w:rPr>
                    <w:t xml:space="preserve"> clinical software automatically recalculates spectral overlap when you change detector voltages.</w:t>
                  </w:r>
                </w:p>
                <w:p w:rsidR="00F335EB" w:rsidRPr="00766CBD" w:rsidRDefault="00F335EB" w:rsidP="00815082">
                  <w:pPr>
                    <w:autoSpaceDE w:val="0"/>
                    <w:autoSpaceDN w:val="0"/>
                    <w:adjustRightInd w:val="0"/>
                    <w:jc w:val="left"/>
                    <w:rPr>
                      <w:rFonts w:ascii="Arial" w:hAnsi="Arial" w:cs="Arial"/>
                      <w:szCs w:val="22"/>
                    </w:rPr>
                  </w:pPr>
                </w:p>
                <w:p w:rsidR="00F335EB" w:rsidRPr="00766CBD" w:rsidRDefault="00F335EB" w:rsidP="00DB2A4F">
                  <w:pPr>
                    <w:autoSpaceDE w:val="0"/>
                    <w:autoSpaceDN w:val="0"/>
                    <w:adjustRightInd w:val="0"/>
                    <w:jc w:val="left"/>
                    <w:rPr>
                      <w:rFonts w:ascii="Arial" w:hAnsi="Arial" w:cs="Arial"/>
                      <w:szCs w:val="22"/>
                    </w:rPr>
                  </w:pPr>
                  <w:r w:rsidRPr="00766CBD">
                    <w:rPr>
                      <w:rFonts w:ascii="Arial" w:hAnsi="Arial" w:cs="Arial"/>
                      <w:b/>
                      <w:szCs w:val="22"/>
                    </w:rPr>
                    <w:t>Thresholds</w:t>
                  </w:r>
                  <w:r w:rsidRPr="00766CBD">
                    <w:rPr>
                      <w:rFonts w:ascii="Arial" w:hAnsi="Arial" w:cs="Arial"/>
                      <w:szCs w:val="22"/>
                    </w:rPr>
                    <w:t>; Use thresholds to filter out unwanted events: a threshold sets a channel number below which events will not be processed. You can set one or more thresholds at a time, and choose whether any one (OR) or all (AND) need to be met.</w:t>
                  </w:r>
                </w:p>
                <w:p w:rsidR="00F335EB" w:rsidRPr="00766CBD" w:rsidRDefault="00F335EB" w:rsidP="00DB2A4F">
                  <w:pPr>
                    <w:autoSpaceDE w:val="0"/>
                    <w:autoSpaceDN w:val="0"/>
                    <w:adjustRightInd w:val="0"/>
                    <w:jc w:val="left"/>
                    <w:rPr>
                      <w:rFonts w:ascii="Arial" w:hAnsi="Arial" w:cs="Arial"/>
                      <w:szCs w:val="22"/>
                    </w:rPr>
                  </w:pPr>
                </w:p>
                <w:p w:rsidR="00F335EB" w:rsidRPr="00766CBD" w:rsidRDefault="00F335EB" w:rsidP="00DB2A4F">
                  <w:pPr>
                    <w:autoSpaceDE w:val="0"/>
                    <w:autoSpaceDN w:val="0"/>
                    <w:adjustRightInd w:val="0"/>
                    <w:jc w:val="left"/>
                    <w:rPr>
                      <w:rFonts w:ascii="Arial" w:hAnsi="Arial" w:cs="Arial"/>
                      <w:szCs w:val="22"/>
                    </w:rPr>
                  </w:pPr>
                  <w:r w:rsidRPr="00766CBD">
                    <w:rPr>
                      <w:rFonts w:ascii="Arial" w:hAnsi="Arial" w:cs="Arial"/>
                      <w:b/>
                      <w:szCs w:val="22"/>
                    </w:rPr>
                    <w:t>Spectral Overlap</w:t>
                  </w:r>
                  <w:r w:rsidRPr="00766CBD">
                    <w:rPr>
                      <w:rFonts w:ascii="Arial" w:hAnsi="Arial" w:cs="Arial"/>
                      <w:szCs w:val="22"/>
                    </w:rPr>
                    <w:t xml:space="preserve">; </w:t>
                  </w:r>
                  <w:proofErr w:type="spellStart"/>
                  <w:r w:rsidRPr="00766CBD">
                    <w:rPr>
                      <w:rFonts w:ascii="Arial" w:hAnsi="Arial" w:cs="Arial"/>
                      <w:szCs w:val="22"/>
                    </w:rPr>
                    <w:t>Fluorochromes</w:t>
                  </w:r>
                  <w:proofErr w:type="spellEnd"/>
                  <w:r w:rsidRPr="00766CBD">
                    <w:rPr>
                      <w:rFonts w:ascii="Arial" w:hAnsi="Arial" w:cs="Arial"/>
                      <w:szCs w:val="22"/>
                    </w:rPr>
                    <w:t xml:space="preserve"> emit light over a range of wavelengths. During cytometer setup, fluorescence spillover is automatically determined and corrected. If necessary, you can use the spectral overlap controls to make manual adjustments.</w:t>
                  </w:r>
                </w:p>
                <w:p w:rsidR="00F335EB" w:rsidRPr="00766CBD" w:rsidRDefault="00F335EB" w:rsidP="00DB2A4F">
                  <w:pPr>
                    <w:autoSpaceDE w:val="0"/>
                    <w:autoSpaceDN w:val="0"/>
                    <w:adjustRightInd w:val="0"/>
                    <w:jc w:val="left"/>
                    <w:rPr>
                      <w:rFonts w:ascii="Arial" w:hAnsi="Arial" w:cs="Arial"/>
                      <w:szCs w:val="22"/>
                    </w:rPr>
                  </w:pPr>
                </w:p>
                <w:p w:rsidR="00F335EB" w:rsidRPr="00766CBD" w:rsidRDefault="00F335EB" w:rsidP="00EA49EA">
                  <w:pPr>
                    <w:autoSpaceDE w:val="0"/>
                    <w:autoSpaceDN w:val="0"/>
                    <w:adjustRightInd w:val="0"/>
                    <w:jc w:val="left"/>
                    <w:rPr>
                      <w:rFonts w:ascii="Arial" w:hAnsi="Arial" w:cs="Arial"/>
                      <w:szCs w:val="22"/>
                    </w:rPr>
                  </w:pPr>
                  <w:r w:rsidRPr="00766CBD">
                    <w:rPr>
                      <w:rFonts w:ascii="Arial" w:hAnsi="Arial" w:cs="Arial"/>
                      <w:szCs w:val="22"/>
                    </w:rPr>
                    <w:lastRenderedPageBreak/>
                    <w:t>Click on a tab to access the corresponding controls, or choose an option from the View menu;</w:t>
                  </w:r>
                </w:p>
                <w:p w:rsidR="00F335EB" w:rsidRPr="00766CBD" w:rsidRDefault="00F335EB" w:rsidP="00EA49EA">
                  <w:pPr>
                    <w:autoSpaceDE w:val="0"/>
                    <w:autoSpaceDN w:val="0"/>
                    <w:adjustRightInd w:val="0"/>
                    <w:jc w:val="left"/>
                    <w:rPr>
                      <w:rFonts w:ascii="Arial" w:hAnsi="Arial" w:cs="Arial"/>
                      <w:szCs w:val="22"/>
                    </w:rPr>
                  </w:pPr>
                  <w:r w:rsidRPr="00766CBD">
                    <w:rPr>
                      <w:rFonts w:ascii="Arial" w:hAnsi="Arial" w:cs="Arial"/>
                      <w:szCs w:val="22"/>
                    </w:rPr>
                    <w:t xml:space="preserve"> </w:t>
                  </w:r>
                </w:p>
                <w:p w:rsidR="004971B5" w:rsidRDefault="00F335EB" w:rsidP="00EA49EA">
                  <w:pPr>
                    <w:autoSpaceDE w:val="0"/>
                    <w:autoSpaceDN w:val="0"/>
                    <w:adjustRightInd w:val="0"/>
                    <w:jc w:val="left"/>
                    <w:rPr>
                      <w:rFonts w:ascii="Arial" w:hAnsi="Arial" w:cs="Arial"/>
                      <w:szCs w:val="22"/>
                    </w:rPr>
                  </w:pPr>
                  <w:r w:rsidRPr="00766CBD">
                    <w:rPr>
                      <w:rFonts w:ascii="Arial" w:hAnsi="Arial" w:cs="Arial"/>
                      <w:noProof/>
                      <w:szCs w:val="22"/>
                    </w:rPr>
                    <w:t xml:space="preserve"> </w:t>
                  </w:r>
                  <w:r w:rsidRPr="00766CBD">
                    <w:rPr>
                      <w:rFonts w:ascii="Arial" w:hAnsi="Arial" w:cs="Arial"/>
                      <w:noProof/>
                      <w:szCs w:val="22"/>
                    </w:rPr>
                    <w:drawing>
                      <wp:inline distT="0" distB="0" distL="0" distR="0" wp14:anchorId="6C94F499" wp14:editId="29789382">
                        <wp:extent cx="1806487" cy="1503484"/>
                        <wp:effectExtent l="0" t="0" r="381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30259" cy="1523269"/>
                                </a:xfrm>
                                <a:prstGeom prst="rect">
                                  <a:avLst/>
                                </a:prstGeom>
                                <a:noFill/>
                                <a:ln>
                                  <a:noFill/>
                                </a:ln>
                              </pic:spPr>
                            </pic:pic>
                          </a:graphicData>
                        </a:graphic>
                      </wp:inline>
                    </w:drawing>
                  </w:r>
                  <w:r w:rsidRPr="00766CBD">
                    <w:rPr>
                      <w:rFonts w:ascii="Arial" w:hAnsi="Arial" w:cs="Arial"/>
                      <w:noProof/>
                      <w:szCs w:val="22"/>
                    </w:rPr>
                    <w:t xml:space="preserve">      </w:t>
                  </w:r>
                  <w:r w:rsidR="0007143E">
                    <w:rPr>
                      <w:rFonts w:ascii="Arial" w:hAnsi="Arial" w:cs="Arial"/>
                      <w:szCs w:val="22"/>
                    </w:rPr>
                    <w:t xml:space="preserve">after Setup, in Wizard </w:t>
                  </w:r>
                </w:p>
                <w:p w:rsidR="004971B5" w:rsidRDefault="004971B5" w:rsidP="00EA49EA">
                  <w:pPr>
                    <w:autoSpaceDE w:val="0"/>
                    <w:autoSpaceDN w:val="0"/>
                    <w:adjustRightInd w:val="0"/>
                    <w:jc w:val="left"/>
                    <w:rPr>
                      <w:rFonts w:ascii="Arial" w:hAnsi="Arial" w:cs="Arial"/>
                      <w:szCs w:val="22"/>
                    </w:rPr>
                  </w:pPr>
                </w:p>
                <w:p w:rsidR="00F335EB" w:rsidRPr="00766CBD" w:rsidRDefault="00F335EB" w:rsidP="00EA49EA">
                  <w:pPr>
                    <w:autoSpaceDE w:val="0"/>
                    <w:autoSpaceDN w:val="0"/>
                    <w:adjustRightInd w:val="0"/>
                    <w:jc w:val="left"/>
                    <w:rPr>
                      <w:rFonts w:ascii="Arial" w:hAnsi="Arial" w:cs="Arial"/>
                      <w:szCs w:val="22"/>
                    </w:rPr>
                  </w:pPr>
                  <w:r w:rsidRPr="00766CBD">
                    <w:rPr>
                      <w:rFonts w:ascii="Arial" w:hAnsi="Arial" w:cs="Arial"/>
                      <w:noProof/>
                      <w:szCs w:val="22"/>
                    </w:rPr>
                    <w:drawing>
                      <wp:inline distT="0" distB="0" distL="0" distR="0" wp14:anchorId="11BFBADF" wp14:editId="0370ABEC">
                        <wp:extent cx="1866706" cy="1488440"/>
                        <wp:effectExtent l="0" t="0" r="63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42648" cy="1548993"/>
                                </a:xfrm>
                                <a:prstGeom prst="rect">
                                  <a:avLst/>
                                </a:prstGeom>
                                <a:noFill/>
                                <a:ln>
                                  <a:noFill/>
                                </a:ln>
                              </pic:spPr>
                            </pic:pic>
                          </a:graphicData>
                        </a:graphic>
                      </wp:inline>
                    </w:drawing>
                  </w:r>
                  <w:bookmarkStart w:id="0" w:name="_GoBack"/>
                  <w:bookmarkEnd w:id="0"/>
                </w:p>
                <w:p w:rsidR="00F335EB" w:rsidRPr="00766CBD" w:rsidRDefault="0007143E" w:rsidP="00EA49EA">
                  <w:pPr>
                    <w:autoSpaceDE w:val="0"/>
                    <w:autoSpaceDN w:val="0"/>
                    <w:adjustRightInd w:val="0"/>
                    <w:jc w:val="left"/>
                    <w:rPr>
                      <w:rFonts w:ascii="Arial" w:hAnsi="Arial" w:cs="Arial"/>
                      <w:szCs w:val="22"/>
                    </w:rPr>
                  </w:pPr>
                  <w:r>
                    <w:rPr>
                      <w:rFonts w:ascii="Arial" w:hAnsi="Arial" w:cs="Arial"/>
                      <w:szCs w:val="22"/>
                    </w:rPr>
                    <w:t xml:space="preserve"> </w:t>
                  </w:r>
                  <w:r w:rsidR="004971B5">
                    <w:rPr>
                      <w:rFonts w:ascii="Arial" w:hAnsi="Arial" w:cs="Arial"/>
                      <w:szCs w:val="22"/>
                    </w:rPr>
                    <w:t xml:space="preserve">                                                  </w:t>
                  </w:r>
                  <w:r w:rsidR="00F335EB" w:rsidRPr="00766CBD">
                    <w:rPr>
                      <w:rFonts w:ascii="Arial" w:hAnsi="Arial" w:cs="Arial"/>
                      <w:szCs w:val="22"/>
                    </w:rPr>
                    <w:t>during acquisition</w:t>
                  </w:r>
                </w:p>
                <w:p w:rsidR="00F335EB" w:rsidRPr="00766CBD" w:rsidRDefault="00F335EB" w:rsidP="00EA49EA">
                  <w:pPr>
                    <w:autoSpaceDE w:val="0"/>
                    <w:autoSpaceDN w:val="0"/>
                    <w:adjustRightInd w:val="0"/>
                    <w:jc w:val="left"/>
                    <w:rPr>
                      <w:rFonts w:ascii="Arial" w:hAnsi="Arial" w:cs="Arial"/>
                      <w:szCs w:val="22"/>
                    </w:rPr>
                  </w:pPr>
                </w:p>
                <w:p w:rsidR="00F335EB" w:rsidRPr="00766CBD" w:rsidRDefault="00F335EB" w:rsidP="00625A75">
                  <w:pPr>
                    <w:autoSpaceDE w:val="0"/>
                    <w:autoSpaceDN w:val="0"/>
                    <w:adjustRightInd w:val="0"/>
                    <w:jc w:val="left"/>
                    <w:rPr>
                      <w:rFonts w:ascii="Arial" w:hAnsi="Arial" w:cs="Arial"/>
                      <w:szCs w:val="22"/>
                    </w:rPr>
                  </w:pPr>
                  <w:r w:rsidRPr="00766CBD">
                    <w:rPr>
                      <w:rFonts w:ascii="Arial" w:hAnsi="Arial" w:cs="Arial"/>
                      <w:szCs w:val="22"/>
                    </w:rPr>
                    <w:t>Threshold and side scatter are the most frequently optimized</w:t>
                  </w:r>
                </w:p>
                <w:p w:rsidR="00F335EB" w:rsidRPr="00766CBD" w:rsidRDefault="00F335EB" w:rsidP="00625A75">
                  <w:pPr>
                    <w:autoSpaceDE w:val="0"/>
                    <w:autoSpaceDN w:val="0"/>
                    <w:adjustRightInd w:val="0"/>
                    <w:jc w:val="left"/>
                    <w:rPr>
                      <w:rFonts w:ascii="Arial" w:hAnsi="Arial" w:cs="Arial"/>
                      <w:szCs w:val="22"/>
                    </w:rPr>
                  </w:pPr>
                  <w:proofErr w:type="gramStart"/>
                  <w:r w:rsidRPr="00766CBD">
                    <w:rPr>
                      <w:rFonts w:ascii="Arial" w:hAnsi="Arial" w:cs="Arial"/>
                      <w:szCs w:val="22"/>
                    </w:rPr>
                    <w:t>parameters</w:t>
                  </w:r>
                  <w:proofErr w:type="gramEnd"/>
                  <w:r w:rsidRPr="00766CBD">
                    <w:rPr>
                      <w:rFonts w:ascii="Arial" w:hAnsi="Arial" w:cs="Arial"/>
                      <w:szCs w:val="22"/>
                    </w:rPr>
                    <w:t xml:space="preserve"> for TBNK assays.</w:t>
                  </w:r>
                </w:p>
                <w:p w:rsidR="00F335EB" w:rsidRPr="00766CBD" w:rsidRDefault="00F335EB" w:rsidP="00C7141E">
                  <w:pPr>
                    <w:autoSpaceDE w:val="0"/>
                    <w:autoSpaceDN w:val="0"/>
                    <w:adjustRightInd w:val="0"/>
                    <w:jc w:val="left"/>
                    <w:rPr>
                      <w:rFonts w:ascii="Arial" w:hAnsi="Arial" w:cs="Arial"/>
                      <w:szCs w:val="22"/>
                    </w:rPr>
                  </w:pPr>
                  <w:r w:rsidRPr="00766CBD">
                    <w:rPr>
                      <w:rFonts w:ascii="Arial" w:hAnsi="Arial" w:cs="Arial"/>
                      <w:szCs w:val="22"/>
                    </w:rPr>
                    <w:t>Spectral overlap values are automatically recalculated when you adjust</w:t>
                  </w:r>
                </w:p>
                <w:p w:rsidR="00F335EB" w:rsidRPr="00766CBD" w:rsidRDefault="00F335EB" w:rsidP="00625A75">
                  <w:pPr>
                    <w:autoSpaceDE w:val="0"/>
                    <w:autoSpaceDN w:val="0"/>
                    <w:adjustRightInd w:val="0"/>
                    <w:jc w:val="left"/>
                    <w:rPr>
                      <w:rFonts w:ascii="Arial" w:hAnsi="Arial" w:cs="Arial"/>
                      <w:szCs w:val="22"/>
                    </w:rPr>
                  </w:pPr>
                  <w:proofErr w:type="gramStart"/>
                  <w:r w:rsidRPr="00766CBD">
                    <w:rPr>
                      <w:rFonts w:ascii="Arial" w:hAnsi="Arial" w:cs="Arial"/>
                      <w:szCs w:val="22"/>
                    </w:rPr>
                    <w:t>voltages</w:t>
                  </w:r>
                  <w:proofErr w:type="gramEnd"/>
                  <w:r w:rsidRPr="00766CBD">
                    <w:rPr>
                      <w:rFonts w:ascii="Arial" w:hAnsi="Arial" w:cs="Arial"/>
                      <w:szCs w:val="22"/>
                    </w:rPr>
                    <w:t>.</w:t>
                  </w:r>
                </w:p>
                <w:p w:rsidR="00F335EB" w:rsidRPr="00766CBD" w:rsidRDefault="00F335EB" w:rsidP="00C7141E">
                  <w:pPr>
                    <w:autoSpaceDE w:val="0"/>
                    <w:autoSpaceDN w:val="0"/>
                    <w:adjustRightInd w:val="0"/>
                    <w:jc w:val="left"/>
                    <w:rPr>
                      <w:rFonts w:ascii="Arial" w:hAnsi="Arial" w:cs="Arial"/>
                      <w:szCs w:val="22"/>
                    </w:rPr>
                  </w:pPr>
                  <w:r w:rsidRPr="00766CBD">
                    <w:rPr>
                      <w:rFonts w:ascii="Arial" w:hAnsi="Arial" w:cs="Arial"/>
                      <w:szCs w:val="22"/>
                    </w:rPr>
                    <w:t xml:space="preserve">To adjust the optimization gate, click </w:t>
                  </w:r>
                  <w:r w:rsidRPr="00766CBD">
                    <w:rPr>
                      <w:rFonts w:ascii="Arial" w:hAnsi="Arial" w:cs="Arial"/>
                      <w:noProof/>
                      <w:szCs w:val="22"/>
                    </w:rPr>
                    <w:drawing>
                      <wp:inline distT="0" distB="0" distL="0" distR="0" wp14:anchorId="148024F9" wp14:editId="13172CB1">
                        <wp:extent cx="1055370" cy="2108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55370" cy="210820"/>
                                </a:xfrm>
                                <a:prstGeom prst="rect">
                                  <a:avLst/>
                                </a:prstGeom>
                                <a:noFill/>
                                <a:ln>
                                  <a:noFill/>
                                </a:ln>
                              </pic:spPr>
                            </pic:pic>
                          </a:graphicData>
                        </a:graphic>
                      </wp:inline>
                    </w:drawing>
                  </w:r>
                  <w:r w:rsidRPr="00766CBD">
                    <w:rPr>
                      <w:rFonts w:ascii="Arial" w:hAnsi="Arial" w:cs="Arial"/>
                      <w:szCs w:val="22"/>
                    </w:rPr>
                    <w:t xml:space="preserve"> the acquisition</w:t>
                  </w:r>
                </w:p>
                <w:p w:rsidR="00F335EB" w:rsidRPr="00766CBD" w:rsidRDefault="00F335EB" w:rsidP="00C7141E">
                  <w:pPr>
                    <w:autoSpaceDE w:val="0"/>
                    <w:autoSpaceDN w:val="0"/>
                    <w:adjustRightInd w:val="0"/>
                    <w:jc w:val="left"/>
                    <w:rPr>
                      <w:rFonts w:ascii="Arial" w:hAnsi="Arial" w:cs="Arial"/>
                      <w:szCs w:val="22"/>
                    </w:rPr>
                  </w:pPr>
                  <w:proofErr w:type="gramStart"/>
                  <w:r w:rsidRPr="00766CBD">
                    <w:rPr>
                      <w:rFonts w:ascii="Arial" w:hAnsi="Arial" w:cs="Arial"/>
                      <w:szCs w:val="22"/>
                    </w:rPr>
                    <w:t>display</w:t>
                  </w:r>
                  <w:proofErr w:type="gramEnd"/>
                  <w:r w:rsidRPr="00766CBD">
                    <w:rPr>
                      <w:rFonts w:ascii="Arial" w:hAnsi="Arial" w:cs="Arial"/>
                      <w:szCs w:val="22"/>
                    </w:rPr>
                    <w:t xml:space="preserve"> stops updating. Move the gate by dragging the gate border, or</w:t>
                  </w:r>
                </w:p>
                <w:p w:rsidR="00F335EB" w:rsidRPr="00766CBD" w:rsidRDefault="00F335EB" w:rsidP="00C7141E">
                  <w:pPr>
                    <w:autoSpaceDE w:val="0"/>
                    <w:autoSpaceDN w:val="0"/>
                    <w:adjustRightInd w:val="0"/>
                    <w:jc w:val="left"/>
                    <w:rPr>
                      <w:rFonts w:ascii="Arial" w:hAnsi="Arial" w:cs="Arial"/>
                      <w:szCs w:val="22"/>
                    </w:rPr>
                  </w:pPr>
                  <w:proofErr w:type="gramStart"/>
                  <w:r w:rsidRPr="00766CBD">
                    <w:rPr>
                      <w:rFonts w:ascii="Arial" w:hAnsi="Arial" w:cs="Arial"/>
                      <w:szCs w:val="22"/>
                    </w:rPr>
                    <w:t>resize</w:t>
                  </w:r>
                  <w:proofErr w:type="gramEnd"/>
                  <w:r w:rsidRPr="00766CBD">
                    <w:rPr>
                      <w:rFonts w:ascii="Arial" w:hAnsi="Arial" w:cs="Arial"/>
                      <w:szCs w:val="22"/>
                    </w:rPr>
                    <w:t xml:space="preserve"> the gate by selecting a corner and dragging. When you are ready</w:t>
                  </w:r>
                </w:p>
                <w:p w:rsidR="00F335EB" w:rsidRPr="00766CBD" w:rsidRDefault="00F335EB" w:rsidP="00C7141E">
                  <w:pPr>
                    <w:autoSpaceDE w:val="0"/>
                    <w:autoSpaceDN w:val="0"/>
                    <w:adjustRightInd w:val="0"/>
                    <w:jc w:val="left"/>
                    <w:rPr>
                      <w:rFonts w:ascii="Arial" w:hAnsi="Arial" w:cs="Arial"/>
                      <w:szCs w:val="22"/>
                    </w:rPr>
                  </w:pPr>
                  <w:r w:rsidRPr="00766CBD">
                    <w:rPr>
                      <w:rFonts w:ascii="Arial" w:hAnsi="Arial" w:cs="Arial"/>
                      <w:szCs w:val="22"/>
                    </w:rPr>
                    <w:t xml:space="preserve">to proceed, click </w:t>
                  </w:r>
                  <w:r w:rsidRPr="00766CBD">
                    <w:rPr>
                      <w:rFonts w:ascii="Arial" w:hAnsi="Arial" w:cs="Arial"/>
                      <w:noProof/>
                      <w:szCs w:val="22"/>
                    </w:rPr>
                    <w:drawing>
                      <wp:inline distT="0" distB="0" distL="0" distR="0" wp14:anchorId="7B1A39AB" wp14:editId="38235E3E">
                        <wp:extent cx="1055370" cy="2108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55370" cy="210820"/>
                                </a:xfrm>
                                <a:prstGeom prst="rect">
                                  <a:avLst/>
                                </a:prstGeom>
                                <a:noFill/>
                                <a:ln>
                                  <a:noFill/>
                                </a:ln>
                              </pic:spPr>
                            </pic:pic>
                          </a:graphicData>
                        </a:graphic>
                      </wp:inline>
                    </w:drawing>
                  </w:r>
                </w:p>
                <w:p w:rsidR="00F335EB" w:rsidRPr="00766CBD" w:rsidRDefault="00F335EB" w:rsidP="00C7141E">
                  <w:pPr>
                    <w:autoSpaceDE w:val="0"/>
                    <w:autoSpaceDN w:val="0"/>
                    <w:adjustRightInd w:val="0"/>
                    <w:jc w:val="left"/>
                    <w:rPr>
                      <w:rFonts w:ascii="Arial" w:hAnsi="Arial" w:cs="Arial"/>
                      <w:szCs w:val="22"/>
                    </w:rPr>
                  </w:pPr>
                </w:p>
                <w:p w:rsidR="00F335EB" w:rsidRPr="00766CBD" w:rsidRDefault="00F335EB" w:rsidP="00C7141E">
                  <w:pPr>
                    <w:autoSpaceDE w:val="0"/>
                    <w:autoSpaceDN w:val="0"/>
                    <w:adjustRightInd w:val="0"/>
                    <w:jc w:val="left"/>
                    <w:rPr>
                      <w:rFonts w:ascii="Arial" w:hAnsi="Arial" w:cs="Arial"/>
                      <w:szCs w:val="22"/>
                    </w:rPr>
                  </w:pPr>
                  <w:r w:rsidRPr="00766CBD">
                    <w:rPr>
                      <w:rFonts w:ascii="Arial" w:hAnsi="Arial" w:cs="Arial"/>
                      <w:szCs w:val="22"/>
                    </w:rPr>
                    <w:t>To adjust detectors, thresholds, or spectral overlap settings, click on the</w:t>
                  </w:r>
                </w:p>
                <w:p w:rsidR="00F335EB" w:rsidRPr="00766CBD" w:rsidRDefault="00F335EB" w:rsidP="00C7141E">
                  <w:pPr>
                    <w:autoSpaceDE w:val="0"/>
                    <w:autoSpaceDN w:val="0"/>
                    <w:adjustRightInd w:val="0"/>
                    <w:jc w:val="left"/>
                    <w:rPr>
                      <w:rFonts w:ascii="Arial" w:hAnsi="Arial" w:cs="Arial"/>
                      <w:szCs w:val="22"/>
                    </w:rPr>
                  </w:pPr>
                  <w:proofErr w:type="gramStart"/>
                  <w:r w:rsidRPr="00766CBD">
                    <w:rPr>
                      <w:rFonts w:ascii="Arial" w:hAnsi="Arial" w:cs="Arial"/>
                      <w:szCs w:val="22"/>
                    </w:rPr>
                    <w:t>corresponding</w:t>
                  </w:r>
                  <w:proofErr w:type="gramEnd"/>
                  <w:r w:rsidRPr="00766CBD">
                    <w:rPr>
                      <w:rFonts w:ascii="Arial" w:hAnsi="Arial" w:cs="Arial"/>
                      <w:szCs w:val="22"/>
                    </w:rPr>
                    <w:t xml:space="preserve"> tab. </w:t>
                  </w:r>
                </w:p>
                <w:p w:rsidR="00F335EB" w:rsidRPr="00766CBD" w:rsidRDefault="00F335EB" w:rsidP="00C7141E">
                  <w:pPr>
                    <w:autoSpaceDE w:val="0"/>
                    <w:autoSpaceDN w:val="0"/>
                    <w:adjustRightInd w:val="0"/>
                    <w:jc w:val="left"/>
                    <w:rPr>
                      <w:rFonts w:ascii="Arial" w:hAnsi="Arial" w:cs="Arial"/>
                      <w:szCs w:val="22"/>
                    </w:rPr>
                  </w:pPr>
                </w:p>
                <w:p w:rsidR="00F335EB" w:rsidRPr="00766CBD" w:rsidRDefault="00F335EB" w:rsidP="00C7141E">
                  <w:pPr>
                    <w:autoSpaceDE w:val="0"/>
                    <w:autoSpaceDN w:val="0"/>
                    <w:adjustRightInd w:val="0"/>
                    <w:jc w:val="left"/>
                    <w:rPr>
                      <w:rFonts w:ascii="Arial" w:hAnsi="Arial" w:cs="Arial"/>
                      <w:szCs w:val="22"/>
                    </w:rPr>
                  </w:pPr>
                  <w:r w:rsidRPr="00766CBD">
                    <w:rPr>
                      <w:rFonts w:ascii="Arial" w:hAnsi="Arial" w:cs="Arial"/>
                      <w:szCs w:val="22"/>
                    </w:rPr>
                    <w:t>Use controls in the tab to adjust the settings.</w:t>
                  </w:r>
                </w:p>
                <w:p w:rsidR="00F335EB" w:rsidRPr="00766CBD" w:rsidRDefault="00F335EB" w:rsidP="00C7141E">
                  <w:pPr>
                    <w:autoSpaceDE w:val="0"/>
                    <w:autoSpaceDN w:val="0"/>
                    <w:adjustRightInd w:val="0"/>
                    <w:jc w:val="left"/>
                    <w:rPr>
                      <w:rFonts w:ascii="Arial" w:hAnsi="Arial" w:cs="Arial"/>
                      <w:szCs w:val="22"/>
                    </w:rPr>
                  </w:pPr>
                </w:p>
                <w:p w:rsidR="00F335EB" w:rsidRPr="00766CBD" w:rsidRDefault="00F335EB" w:rsidP="00C345FB">
                  <w:pPr>
                    <w:autoSpaceDE w:val="0"/>
                    <w:autoSpaceDN w:val="0"/>
                    <w:adjustRightInd w:val="0"/>
                    <w:jc w:val="left"/>
                    <w:rPr>
                      <w:rFonts w:ascii="Arial" w:hAnsi="Arial" w:cs="Arial"/>
                      <w:szCs w:val="22"/>
                    </w:rPr>
                  </w:pPr>
                  <w:r w:rsidRPr="00766CBD">
                    <w:rPr>
                      <w:rFonts w:ascii="Arial" w:hAnsi="Arial" w:cs="Arial"/>
                      <w:szCs w:val="22"/>
                    </w:rPr>
                    <w:t xml:space="preserve">For clinical applications that use tandem conjugates such as APC-Cy7 or PE-Cy7, spectral overlap varies from lot to lot. Because BD </w:t>
                  </w:r>
                  <w:proofErr w:type="spellStart"/>
                  <w:r w:rsidRPr="00766CBD">
                    <w:rPr>
                      <w:rFonts w:ascii="Arial" w:hAnsi="Arial" w:cs="Arial"/>
                      <w:szCs w:val="22"/>
                    </w:rPr>
                    <w:t>FACSCanto</w:t>
                  </w:r>
                  <w:proofErr w:type="spellEnd"/>
                  <w:r w:rsidRPr="00766CBD">
                    <w:rPr>
                      <w:rFonts w:ascii="Arial" w:hAnsi="Arial" w:cs="Arial"/>
                      <w:szCs w:val="22"/>
                    </w:rPr>
                    <w:t xml:space="preserve"> clinical software setup targets the average lot, you might need to adjust spectral overlap settings for these reagents;</w:t>
                  </w:r>
                </w:p>
                <w:p w:rsidR="00F335EB" w:rsidRPr="00766CBD" w:rsidRDefault="00F335EB" w:rsidP="00C345FB">
                  <w:pPr>
                    <w:autoSpaceDE w:val="0"/>
                    <w:autoSpaceDN w:val="0"/>
                    <w:adjustRightInd w:val="0"/>
                    <w:jc w:val="left"/>
                    <w:rPr>
                      <w:rFonts w:ascii="Arial" w:hAnsi="Arial" w:cs="Arial"/>
                      <w:szCs w:val="22"/>
                    </w:rPr>
                  </w:pPr>
                </w:p>
                <w:p w:rsidR="00F335EB" w:rsidRPr="00766CBD" w:rsidRDefault="00F335EB" w:rsidP="00C345FB">
                  <w:pPr>
                    <w:autoSpaceDE w:val="0"/>
                    <w:autoSpaceDN w:val="0"/>
                    <w:adjustRightInd w:val="0"/>
                    <w:jc w:val="left"/>
                    <w:rPr>
                      <w:rFonts w:ascii="Arial" w:hAnsi="Arial" w:cs="Arial"/>
                      <w:szCs w:val="22"/>
                    </w:rPr>
                  </w:pPr>
                  <w:r w:rsidRPr="00766CBD">
                    <w:rPr>
                      <w:rFonts w:ascii="Arial" w:hAnsi="Arial" w:cs="Arial"/>
                      <w:szCs w:val="22"/>
                    </w:rPr>
                    <w:lastRenderedPageBreak/>
                    <w:t xml:space="preserve">                         </w:t>
                  </w:r>
                  <w:r w:rsidRPr="00766CBD">
                    <w:rPr>
                      <w:rFonts w:ascii="Arial" w:hAnsi="Arial" w:cs="Arial"/>
                      <w:noProof/>
                      <w:szCs w:val="22"/>
                    </w:rPr>
                    <w:drawing>
                      <wp:inline distT="0" distB="0" distL="0" distR="0" wp14:anchorId="3FE33396" wp14:editId="0A3ECAC7">
                        <wp:extent cx="2312377" cy="10985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27603" cy="1105784"/>
                                </a:xfrm>
                                <a:prstGeom prst="rect">
                                  <a:avLst/>
                                </a:prstGeom>
                                <a:noFill/>
                                <a:ln>
                                  <a:noFill/>
                                </a:ln>
                              </pic:spPr>
                            </pic:pic>
                          </a:graphicData>
                        </a:graphic>
                      </wp:inline>
                    </w:drawing>
                  </w:r>
                </w:p>
                <w:p w:rsidR="00F335EB" w:rsidRPr="00766CBD" w:rsidRDefault="00F335EB" w:rsidP="00C345FB">
                  <w:pPr>
                    <w:autoSpaceDE w:val="0"/>
                    <w:autoSpaceDN w:val="0"/>
                    <w:adjustRightInd w:val="0"/>
                    <w:jc w:val="left"/>
                    <w:rPr>
                      <w:rFonts w:ascii="Arial" w:hAnsi="Arial" w:cs="Arial"/>
                      <w:szCs w:val="22"/>
                    </w:rPr>
                  </w:pPr>
                  <w:r w:rsidRPr="00766CBD">
                    <w:rPr>
                      <w:rFonts w:ascii="Arial" w:hAnsi="Arial" w:cs="Arial"/>
                      <w:szCs w:val="22"/>
                    </w:rPr>
                    <w:t xml:space="preserve">       </w:t>
                  </w:r>
                </w:p>
                <w:p w:rsidR="00F335EB" w:rsidRPr="00766CBD" w:rsidRDefault="00F335EB" w:rsidP="00C7141E">
                  <w:pPr>
                    <w:autoSpaceDE w:val="0"/>
                    <w:autoSpaceDN w:val="0"/>
                    <w:adjustRightInd w:val="0"/>
                    <w:jc w:val="left"/>
                    <w:rPr>
                      <w:rFonts w:ascii="Arial" w:hAnsi="Arial" w:cs="Arial"/>
                      <w:szCs w:val="22"/>
                    </w:rPr>
                  </w:pPr>
                </w:p>
              </w:tc>
              <w:tc>
                <w:tcPr>
                  <w:tcW w:w="1829" w:type="dxa"/>
                </w:tcPr>
                <w:p w:rsidR="00F335EB" w:rsidRPr="00766CBD" w:rsidRDefault="00F335EB" w:rsidP="00C345FB">
                  <w:pPr>
                    <w:autoSpaceDE w:val="0"/>
                    <w:autoSpaceDN w:val="0"/>
                    <w:adjustRightInd w:val="0"/>
                    <w:jc w:val="left"/>
                    <w:rPr>
                      <w:rFonts w:ascii="Arial" w:hAnsi="Arial" w:cs="Arial"/>
                      <w:noProof/>
                      <w:szCs w:val="22"/>
                    </w:rPr>
                  </w:pPr>
                  <w:r w:rsidRPr="00766CBD">
                    <w:rPr>
                      <w:rFonts w:ascii="Arial" w:hAnsi="Arial" w:cs="Arial"/>
                      <w:noProof/>
                      <w:szCs w:val="22"/>
                    </w:rPr>
                    <w:lastRenderedPageBreak/>
                    <w:t>BDFACS Canto II</w:t>
                  </w:r>
                </w:p>
                <w:p w:rsidR="00F335EB" w:rsidRPr="00766CBD" w:rsidRDefault="00F335EB" w:rsidP="00C345FB">
                  <w:pPr>
                    <w:autoSpaceDE w:val="0"/>
                    <w:autoSpaceDN w:val="0"/>
                    <w:adjustRightInd w:val="0"/>
                    <w:jc w:val="left"/>
                    <w:rPr>
                      <w:rFonts w:ascii="Arial" w:hAnsi="Arial" w:cs="Arial"/>
                      <w:noProof/>
                      <w:szCs w:val="22"/>
                    </w:rPr>
                  </w:pPr>
                  <w:r w:rsidRPr="00766CBD">
                    <w:rPr>
                      <w:rFonts w:ascii="Arial" w:hAnsi="Arial" w:cs="Arial"/>
                      <w:noProof/>
                      <w:szCs w:val="22"/>
                    </w:rPr>
                    <w:t>Operators Guide</w:t>
                  </w:r>
                </w:p>
                <w:p w:rsidR="00F335EB" w:rsidRPr="00766CBD" w:rsidRDefault="00F335EB" w:rsidP="00C345FB">
                  <w:pPr>
                    <w:autoSpaceDE w:val="0"/>
                    <w:autoSpaceDN w:val="0"/>
                    <w:adjustRightInd w:val="0"/>
                    <w:jc w:val="left"/>
                    <w:rPr>
                      <w:rFonts w:ascii="Arial" w:hAnsi="Arial" w:cs="Arial"/>
                      <w:noProof/>
                      <w:szCs w:val="22"/>
                    </w:rPr>
                  </w:pPr>
                  <w:r w:rsidRPr="00766CBD">
                    <w:rPr>
                      <w:rFonts w:ascii="Arial" w:hAnsi="Arial" w:cs="Arial"/>
                      <w:noProof/>
                      <w:szCs w:val="22"/>
                    </w:rPr>
                    <w:t>Pages 71-74</w:t>
                  </w:r>
                </w:p>
                <w:p w:rsidR="00F335EB" w:rsidRPr="00766CBD" w:rsidRDefault="00F335EB" w:rsidP="00FA2513">
                  <w:pPr>
                    <w:autoSpaceDE w:val="0"/>
                    <w:autoSpaceDN w:val="0"/>
                    <w:adjustRightInd w:val="0"/>
                    <w:jc w:val="left"/>
                    <w:rPr>
                      <w:rFonts w:ascii="Arial" w:hAnsi="Arial" w:cs="Arial"/>
                      <w:noProof/>
                      <w:szCs w:val="22"/>
                    </w:rPr>
                  </w:pPr>
                </w:p>
                <w:p w:rsidR="00F335EB" w:rsidRPr="00766CBD" w:rsidRDefault="00F335EB" w:rsidP="00FA2513">
                  <w:pPr>
                    <w:autoSpaceDE w:val="0"/>
                    <w:autoSpaceDN w:val="0"/>
                    <w:adjustRightInd w:val="0"/>
                    <w:jc w:val="left"/>
                    <w:rPr>
                      <w:rFonts w:ascii="Arial" w:hAnsi="Arial" w:cs="Arial"/>
                      <w:noProof/>
                      <w:szCs w:val="22"/>
                    </w:rPr>
                  </w:pPr>
                </w:p>
                <w:p w:rsidR="00F335EB" w:rsidRPr="00766CBD" w:rsidRDefault="00F335EB" w:rsidP="00FA2513">
                  <w:pPr>
                    <w:autoSpaceDE w:val="0"/>
                    <w:autoSpaceDN w:val="0"/>
                    <w:adjustRightInd w:val="0"/>
                    <w:jc w:val="left"/>
                    <w:rPr>
                      <w:rFonts w:ascii="Arial" w:hAnsi="Arial" w:cs="Arial"/>
                      <w:noProof/>
                      <w:szCs w:val="22"/>
                    </w:rPr>
                  </w:pPr>
                </w:p>
                <w:p w:rsidR="00F335EB" w:rsidRPr="00766CBD" w:rsidRDefault="00F335EB" w:rsidP="00FA2513">
                  <w:pPr>
                    <w:autoSpaceDE w:val="0"/>
                    <w:autoSpaceDN w:val="0"/>
                    <w:adjustRightInd w:val="0"/>
                    <w:jc w:val="left"/>
                    <w:rPr>
                      <w:rFonts w:ascii="Arial" w:hAnsi="Arial" w:cs="Arial"/>
                      <w:noProof/>
                      <w:szCs w:val="22"/>
                    </w:rPr>
                  </w:pPr>
                </w:p>
                <w:p w:rsidR="00F335EB" w:rsidRPr="00766CBD" w:rsidRDefault="00F335EB" w:rsidP="00FA2513">
                  <w:pPr>
                    <w:autoSpaceDE w:val="0"/>
                    <w:autoSpaceDN w:val="0"/>
                    <w:adjustRightInd w:val="0"/>
                    <w:jc w:val="left"/>
                    <w:rPr>
                      <w:rFonts w:ascii="Arial" w:hAnsi="Arial" w:cs="Arial"/>
                      <w:noProof/>
                      <w:szCs w:val="22"/>
                    </w:rPr>
                  </w:pPr>
                </w:p>
                <w:p w:rsidR="00F335EB" w:rsidRPr="00766CBD" w:rsidRDefault="00F335EB" w:rsidP="00FA2513">
                  <w:pPr>
                    <w:autoSpaceDE w:val="0"/>
                    <w:autoSpaceDN w:val="0"/>
                    <w:adjustRightInd w:val="0"/>
                    <w:jc w:val="left"/>
                    <w:rPr>
                      <w:rFonts w:ascii="Arial" w:hAnsi="Arial" w:cs="Arial"/>
                      <w:noProof/>
                      <w:szCs w:val="22"/>
                    </w:rPr>
                  </w:pPr>
                </w:p>
              </w:tc>
            </w:tr>
            <w:tr w:rsidR="00F335EB" w:rsidRPr="00766CBD" w:rsidTr="00F335EB">
              <w:trPr>
                <w:trHeight w:val="1187"/>
              </w:trPr>
              <w:tc>
                <w:tcPr>
                  <w:tcW w:w="772" w:type="dxa"/>
                </w:tcPr>
                <w:p w:rsidR="00F335EB" w:rsidRPr="00766CBD" w:rsidRDefault="00F335EB" w:rsidP="00FA2513">
                  <w:pPr>
                    <w:autoSpaceDE w:val="0"/>
                    <w:autoSpaceDN w:val="0"/>
                    <w:adjustRightInd w:val="0"/>
                    <w:jc w:val="left"/>
                    <w:rPr>
                      <w:rFonts w:ascii="Arial" w:hAnsi="Arial" w:cs="Arial"/>
                      <w:szCs w:val="22"/>
                    </w:rPr>
                  </w:pPr>
                  <w:r w:rsidRPr="00766CBD">
                    <w:rPr>
                      <w:rFonts w:ascii="Arial" w:hAnsi="Arial" w:cs="Arial"/>
                      <w:szCs w:val="22"/>
                    </w:rPr>
                    <w:lastRenderedPageBreak/>
                    <w:t>5</w:t>
                  </w:r>
                </w:p>
              </w:tc>
              <w:tc>
                <w:tcPr>
                  <w:tcW w:w="6242" w:type="dxa"/>
                </w:tcPr>
                <w:p w:rsidR="00F335EB" w:rsidRPr="00766CBD" w:rsidRDefault="00F335EB" w:rsidP="006E2077">
                  <w:pPr>
                    <w:autoSpaceDE w:val="0"/>
                    <w:autoSpaceDN w:val="0"/>
                    <w:adjustRightInd w:val="0"/>
                    <w:jc w:val="left"/>
                    <w:rPr>
                      <w:rFonts w:ascii="Arial" w:hAnsi="Arial" w:cs="Arial"/>
                      <w:szCs w:val="22"/>
                    </w:rPr>
                  </w:pPr>
                  <w:r w:rsidRPr="00766CBD">
                    <w:rPr>
                      <w:rFonts w:ascii="Arial" w:hAnsi="Arial" w:cs="Arial"/>
                      <w:szCs w:val="22"/>
                    </w:rPr>
                    <w:t xml:space="preserve">If there are more tubes, click  </w:t>
                  </w:r>
                  <w:r w:rsidRPr="00766CBD">
                    <w:rPr>
                      <w:rFonts w:ascii="Arial" w:hAnsi="Arial" w:cs="Arial"/>
                      <w:noProof/>
                      <w:szCs w:val="22"/>
                    </w:rPr>
                    <w:drawing>
                      <wp:inline distT="0" distB="0" distL="0" distR="0" wp14:anchorId="25F5DA22" wp14:editId="63BE19C6">
                        <wp:extent cx="1144375"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88243" cy="237363"/>
                                </a:xfrm>
                                <a:prstGeom prst="rect">
                                  <a:avLst/>
                                </a:prstGeom>
                                <a:noFill/>
                                <a:ln>
                                  <a:noFill/>
                                </a:ln>
                              </pic:spPr>
                            </pic:pic>
                          </a:graphicData>
                        </a:graphic>
                      </wp:inline>
                    </w:drawing>
                  </w:r>
                  <w:r w:rsidRPr="00766CBD">
                    <w:rPr>
                      <w:rFonts w:ascii="Arial" w:hAnsi="Arial" w:cs="Arial"/>
                      <w:szCs w:val="22"/>
                    </w:rPr>
                    <w:t xml:space="preserve"> , and </w:t>
                  </w:r>
                  <w:proofErr w:type="gramStart"/>
                  <w:r w:rsidRPr="00766CBD">
                    <w:rPr>
                      <w:rFonts w:ascii="Arial" w:hAnsi="Arial" w:cs="Arial"/>
                      <w:szCs w:val="22"/>
                    </w:rPr>
                    <w:t xml:space="preserve">then  </w:t>
                  </w:r>
                  <w:proofErr w:type="gramEnd"/>
                  <w:r w:rsidRPr="00766CBD">
                    <w:rPr>
                      <w:rFonts w:ascii="Arial" w:hAnsi="Arial" w:cs="Arial"/>
                      <w:noProof/>
                      <w:szCs w:val="22"/>
                    </w:rPr>
                    <w:drawing>
                      <wp:inline distT="0" distB="0" distL="0" distR="0" wp14:anchorId="0EEFAF74" wp14:editId="1C2AA58C">
                        <wp:extent cx="1056348" cy="2110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02917" cy="220318"/>
                                </a:xfrm>
                                <a:prstGeom prst="rect">
                                  <a:avLst/>
                                </a:prstGeom>
                                <a:noFill/>
                                <a:ln>
                                  <a:noFill/>
                                </a:ln>
                              </pic:spPr>
                            </pic:pic>
                          </a:graphicData>
                        </a:graphic>
                      </wp:inline>
                    </w:drawing>
                  </w:r>
                  <w:r w:rsidRPr="00766CBD">
                    <w:rPr>
                      <w:rFonts w:ascii="Arial" w:hAnsi="Arial" w:cs="Arial"/>
                      <w:szCs w:val="22"/>
                    </w:rPr>
                    <w:t xml:space="preserve">. When prompted, place the next tube on the SIT, and </w:t>
                  </w:r>
                  <w:proofErr w:type="gramStart"/>
                  <w:r w:rsidRPr="00766CBD">
                    <w:rPr>
                      <w:rFonts w:ascii="Arial" w:hAnsi="Arial" w:cs="Arial"/>
                      <w:szCs w:val="22"/>
                    </w:rPr>
                    <w:t xml:space="preserve">click </w:t>
                  </w:r>
                  <w:proofErr w:type="gramEnd"/>
                  <w:r w:rsidRPr="00766CBD">
                    <w:rPr>
                      <w:rFonts w:ascii="Arial" w:hAnsi="Arial" w:cs="Arial"/>
                      <w:noProof/>
                      <w:szCs w:val="22"/>
                    </w:rPr>
                    <w:drawing>
                      <wp:inline distT="0" distB="0" distL="0" distR="0" wp14:anchorId="2B1DAC60" wp14:editId="2C6AA16A">
                        <wp:extent cx="676910" cy="21971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6910" cy="219710"/>
                                </a:xfrm>
                                <a:prstGeom prst="rect">
                                  <a:avLst/>
                                </a:prstGeom>
                                <a:noFill/>
                                <a:ln>
                                  <a:noFill/>
                                </a:ln>
                              </pic:spPr>
                            </pic:pic>
                          </a:graphicData>
                        </a:graphic>
                      </wp:inline>
                    </w:drawing>
                  </w:r>
                  <w:r w:rsidRPr="00766CBD">
                    <w:rPr>
                      <w:rFonts w:ascii="Arial" w:hAnsi="Arial" w:cs="Arial"/>
                      <w:szCs w:val="22"/>
                    </w:rPr>
                    <w:t>. Repeat steps 1-4.</w:t>
                  </w:r>
                </w:p>
              </w:tc>
              <w:tc>
                <w:tcPr>
                  <w:tcW w:w="1829" w:type="dxa"/>
                </w:tcPr>
                <w:p w:rsidR="00F335EB" w:rsidRPr="00766CBD" w:rsidRDefault="00F335EB" w:rsidP="00C345FB">
                  <w:pPr>
                    <w:autoSpaceDE w:val="0"/>
                    <w:autoSpaceDN w:val="0"/>
                    <w:adjustRightInd w:val="0"/>
                    <w:jc w:val="left"/>
                    <w:rPr>
                      <w:rFonts w:ascii="Arial" w:hAnsi="Arial" w:cs="Arial"/>
                      <w:noProof/>
                      <w:szCs w:val="22"/>
                    </w:rPr>
                  </w:pPr>
                </w:p>
              </w:tc>
            </w:tr>
            <w:tr w:rsidR="00F335EB" w:rsidRPr="00766CBD" w:rsidTr="00F335EB">
              <w:trPr>
                <w:trHeight w:val="1187"/>
              </w:trPr>
              <w:tc>
                <w:tcPr>
                  <w:tcW w:w="772" w:type="dxa"/>
                </w:tcPr>
                <w:p w:rsidR="00F335EB" w:rsidRPr="00766CBD" w:rsidRDefault="00F335EB" w:rsidP="00FA2513">
                  <w:pPr>
                    <w:autoSpaceDE w:val="0"/>
                    <w:autoSpaceDN w:val="0"/>
                    <w:adjustRightInd w:val="0"/>
                    <w:jc w:val="left"/>
                    <w:rPr>
                      <w:rFonts w:ascii="Arial" w:hAnsi="Arial" w:cs="Arial"/>
                      <w:szCs w:val="22"/>
                    </w:rPr>
                  </w:pPr>
                  <w:r w:rsidRPr="00766CBD">
                    <w:rPr>
                      <w:rFonts w:ascii="Arial" w:hAnsi="Arial" w:cs="Arial"/>
                      <w:szCs w:val="22"/>
                    </w:rPr>
                    <w:t>6</w:t>
                  </w:r>
                </w:p>
              </w:tc>
              <w:tc>
                <w:tcPr>
                  <w:tcW w:w="6242" w:type="dxa"/>
                </w:tcPr>
                <w:p w:rsidR="00F335EB" w:rsidRPr="00766CBD" w:rsidRDefault="00F335EB" w:rsidP="006E2077">
                  <w:pPr>
                    <w:autoSpaceDE w:val="0"/>
                    <w:autoSpaceDN w:val="0"/>
                    <w:adjustRightInd w:val="0"/>
                    <w:jc w:val="left"/>
                    <w:rPr>
                      <w:rFonts w:ascii="Arial" w:hAnsi="Arial" w:cs="Arial"/>
                      <w:szCs w:val="22"/>
                    </w:rPr>
                  </w:pPr>
                  <w:r w:rsidRPr="00766CBD">
                    <w:rPr>
                      <w:rFonts w:ascii="Arial" w:hAnsi="Arial" w:cs="Arial"/>
                      <w:szCs w:val="22"/>
                    </w:rPr>
                    <w:t xml:space="preserve">When there are no more tubes to optimize, click </w:t>
                  </w:r>
                  <w:r w:rsidRPr="00766CBD">
                    <w:rPr>
                      <w:rFonts w:ascii="Arial" w:hAnsi="Arial" w:cs="Arial"/>
                      <w:noProof/>
                      <w:szCs w:val="22"/>
                    </w:rPr>
                    <w:drawing>
                      <wp:inline distT="0" distB="0" distL="0" distR="0" wp14:anchorId="11BF1E60" wp14:editId="6BFD0B8F">
                        <wp:extent cx="1055370" cy="2108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55370" cy="210820"/>
                                </a:xfrm>
                                <a:prstGeom prst="rect">
                                  <a:avLst/>
                                </a:prstGeom>
                                <a:noFill/>
                                <a:ln>
                                  <a:noFill/>
                                </a:ln>
                              </pic:spPr>
                            </pic:pic>
                          </a:graphicData>
                        </a:graphic>
                      </wp:inline>
                    </w:drawing>
                  </w:r>
                  <w:r w:rsidRPr="00766CBD">
                    <w:rPr>
                      <w:rFonts w:ascii="Arial" w:hAnsi="Arial" w:cs="Arial"/>
                      <w:szCs w:val="22"/>
                    </w:rPr>
                    <w:t>,</w:t>
                  </w:r>
                </w:p>
                <w:p w:rsidR="00F335EB" w:rsidRPr="00766CBD" w:rsidRDefault="00F335EB" w:rsidP="006E2077">
                  <w:pPr>
                    <w:autoSpaceDE w:val="0"/>
                    <w:autoSpaceDN w:val="0"/>
                    <w:adjustRightInd w:val="0"/>
                    <w:jc w:val="left"/>
                    <w:rPr>
                      <w:rFonts w:ascii="Arial" w:hAnsi="Arial" w:cs="Arial"/>
                      <w:szCs w:val="22"/>
                    </w:rPr>
                  </w:pPr>
                  <w:proofErr w:type="gramStart"/>
                  <w:r w:rsidRPr="00766CBD">
                    <w:rPr>
                      <w:rFonts w:ascii="Arial" w:hAnsi="Arial" w:cs="Arial"/>
                      <w:szCs w:val="22"/>
                    </w:rPr>
                    <w:t>and</w:t>
                  </w:r>
                  <w:proofErr w:type="gramEnd"/>
                  <w:r w:rsidRPr="00766CBD">
                    <w:rPr>
                      <w:rFonts w:ascii="Arial" w:hAnsi="Arial" w:cs="Arial"/>
                      <w:szCs w:val="22"/>
                    </w:rPr>
                    <w:t xml:space="preserve"> then </w:t>
                  </w:r>
                  <w:r w:rsidRPr="00766CBD">
                    <w:rPr>
                      <w:rFonts w:ascii="Arial" w:hAnsi="Arial" w:cs="Arial"/>
                      <w:noProof/>
                      <w:szCs w:val="22"/>
                    </w:rPr>
                    <w:drawing>
                      <wp:inline distT="0" distB="0" distL="0" distR="0" wp14:anchorId="65B1601D" wp14:editId="60C1196A">
                        <wp:extent cx="756285" cy="228600"/>
                        <wp:effectExtent l="0" t="0" r="571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56285" cy="228600"/>
                                </a:xfrm>
                                <a:prstGeom prst="rect">
                                  <a:avLst/>
                                </a:prstGeom>
                                <a:noFill/>
                                <a:ln>
                                  <a:noFill/>
                                </a:ln>
                              </pic:spPr>
                            </pic:pic>
                          </a:graphicData>
                        </a:graphic>
                      </wp:inline>
                    </w:drawing>
                  </w:r>
                  <w:r w:rsidRPr="00766CBD">
                    <w:rPr>
                      <w:rFonts w:ascii="Arial" w:hAnsi="Arial" w:cs="Arial"/>
                      <w:szCs w:val="22"/>
                    </w:rPr>
                    <w:t xml:space="preserve">. </w:t>
                  </w:r>
                  <w:proofErr w:type="gramStart"/>
                  <w:r w:rsidRPr="00766CBD">
                    <w:rPr>
                      <w:rFonts w:ascii="Arial" w:hAnsi="Arial" w:cs="Arial"/>
                      <w:szCs w:val="22"/>
                    </w:rPr>
                    <w:t xml:space="preserve">Click </w:t>
                  </w:r>
                  <w:proofErr w:type="gramEnd"/>
                  <w:r w:rsidRPr="00766CBD">
                    <w:rPr>
                      <w:rFonts w:ascii="Arial" w:hAnsi="Arial" w:cs="Arial"/>
                      <w:noProof/>
                      <w:szCs w:val="22"/>
                    </w:rPr>
                    <w:drawing>
                      <wp:inline distT="0" distB="0" distL="0" distR="0" wp14:anchorId="6AF8F263" wp14:editId="6B77BBF8">
                        <wp:extent cx="756285" cy="228600"/>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6285" cy="228600"/>
                                </a:xfrm>
                                <a:prstGeom prst="rect">
                                  <a:avLst/>
                                </a:prstGeom>
                                <a:noFill/>
                                <a:ln>
                                  <a:noFill/>
                                </a:ln>
                              </pic:spPr>
                            </pic:pic>
                          </a:graphicData>
                        </a:graphic>
                      </wp:inline>
                    </w:drawing>
                  </w:r>
                  <w:r w:rsidRPr="00766CBD">
                    <w:rPr>
                      <w:rFonts w:ascii="Arial" w:hAnsi="Arial" w:cs="Arial"/>
                      <w:szCs w:val="22"/>
                    </w:rPr>
                    <w:t>.</w:t>
                  </w:r>
                </w:p>
              </w:tc>
              <w:tc>
                <w:tcPr>
                  <w:tcW w:w="1829" w:type="dxa"/>
                </w:tcPr>
                <w:p w:rsidR="00F335EB" w:rsidRPr="00766CBD" w:rsidRDefault="00F335EB" w:rsidP="00C345FB">
                  <w:pPr>
                    <w:autoSpaceDE w:val="0"/>
                    <w:autoSpaceDN w:val="0"/>
                    <w:adjustRightInd w:val="0"/>
                    <w:jc w:val="left"/>
                    <w:rPr>
                      <w:rFonts w:ascii="Arial" w:hAnsi="Arial" w:cs="Arial"/>
                      <w:noProof/>
                      <w:szCs w:val="22"/>
                    </w:rPr>
                  </w:pPr>
                </w:p>
              </w:tc>
            </w:tr>
            <w:tr w:rsidR="00F335EB" w:rsidRPr="00766CBD" w:rsidTr="00F335EB">
              <w:trPr>
                <w:trHeight w:val="278"/>
              </w:trPr>
              <w:tc>
                <w:tcPr>
                  <w:tcW w:w="772" w:type="dxa"/>
                </w:tcPr>
                <w:p w:rsidR="00F335EB" w:rsidRPr="00766CBD" w:rsidRDefault="00F335EB" w:rsidP="008A222D">
                  <w:pPr>
                    <w:autoSpaceDE w:val="0"/>
                    <w:autoSpaceDN w:val="0"/>
                    <w:adjustRightInd w:val="0"/>
                    <w:jc w:val="center"/>
                    <w:rPr>
                      <w:rFonts w:ascii="Arial" w:hAnsi="Arial" w:cs="Arial"/>
                      <w:b/>
                      <w:szCs w:val="22"/>
                    </w:rPr>
                  </w:pPr>
                  <w:r w:rsidRPr="00766CBD">
                    <w:rPr>
                      <w:rFonts w:ascii="Arial" w:hAnsi="Arial" w:cs="Arial"/>
                      <w:b/>
                      <w:szCs w:val="22"/>
                    </w:rPr>
                    <w:t>Step</w:t>
                  </w:r>
                </w:p>
              </w:tc>
              <w:tc>
                <w:tcPr>
                  <w:tcW w:w="6242" w:type="dxa"/>
                </w:tcPr>
                <w:p w:rsidR="00F335EB" w:rsidRPr="00766CBD" w:rsidRDefault="00F335EB" w:rsidP="008A222D">
                  <w:pPr>
                    <w:autoSpaceDE w:val="0"/>
                    <w:autoSpaceDN w:val="0"/>
                    <w:adjustRightInd w:val="0"/>
                    <w:jc w:val="center"/>
                    <w:rPr>
                      <w:rFonts w:ascii="Arial" w:hAnsi="Arial" w:cs="Arial"/>
                      <w:b/>
                      <w:szCs w:val="22"/>
                    </w:rPr>
                  </w:pPr>
                  <w:r w:rsidRPr="00766CBD">
                    <w:rPr>
                      <w:rFonts w:ascii="Arial" w:hAnsi="Arial" w:cs="Arial"/>
                      <w:b/>
                      <w:szCs w:val="22"/>
                    </w:rPr>
                    <w:t>Action</w:t>
                  </w:r>
                </w:p>
              </w:tc>
              <w:tc>
                <w:tcPr>
                  <w:tcW w:w="1829" w:type="dxa"/>
                </w:tcPr>
                <w:p w:rsidR="00F335EB" w:rsidRPr="00766CBD" w:rsidRDefault="00F335EB" w:rsidP="008A222D">
                  <w:pPr>
                    <w:autoSpaceDE w:val="0"/>
                    <w:autoSpaceDN w:val="0"/>
                    <w:adjustRightInd w:val="0"/>
                    <w:jc w:val="center"/>
                    <w:rPr>
                      <w:rFonts w:ascii="Arial" w:hAnsi="Arial" w:cs="Arial"/>
                      <w:b/>
                      <w:noProof/>
                      <w:szCs w:val="22"/>
                    </w:rPr>
                  </w:pPr>
                  <w:r w:rsidRPr="00766CBD">
                    <w:rPr>
                      <w:rFonts w:ascii="Arial" w:hAnsi="Arial" w:cs="Arial"/>
                      <w:b/>
                      <w:noProof/>
                      <w:szCs w:val="22"/>
                    </w:rPr>
                    <w:t>Related Document</w:t>
                  </w:r>
                </w:p>
              </w:tc>
            </w:tr>
            <w:tr w:rsidR="00F335EB" w:rsidRPr="00766CBD" w:rsidTr="00F335EB">
              <w:trPr>
                <w:trHeight w:val="1790"/>
              </w:trPr>
              <w:tc>
                <w:tcPr>
                  <w:tcW w:w="772" w:type="dxa"/>
                </w:tcPr>
                <w:p w:rsidR="00F335EB" w:rsidRPr="00766CBD" w:rsidRDefault="00F335EB" w:rsidP="00FA2513">
                  <w:pPr>
                    <w:autoSpaceDE w:val="0"/>
                    <w:autoSpaceDN w:val="0"/>
                    <w:adjustRightInd w:val="0"/>
                    <w:jc w:val="left"/>
                    <w:rPr>
                      <w:rFonts w:ascii="Arial" w:hAnsi="Arial" w:cs="Arial"/>
                      <w:szCs w:val="22"/>
                    </w:rPr>
                  </w:pPr>
                  <w:r w:rsidRPr="00766CBD">
                    <w:rPr>
                      <w:rFonts w:ascii="Arial" w:hAnsi="Arial" w:cs="Arial"/>
                      <w:szCs w:val="22"/>
                    </w:rPr>
                    <w:t>1</w:t>
                  </w:r>
                </w:p>
              </w:tc>
              <w:tc>
                <w:tcPr>
                  <w:tcW w:w="6242" w:type="dxa"/>
                </w:tcPr>
                <w:p w:rsidR="00F335EB" w:rsidRPr="00766CBD" w:rsidRDefault="00F335EB" w:rsidP="006A6480">
                  <w:pPr>
                    <w:autoSpaceDE w:val="0"/>
                    <w:autoSpaceDN w:val="0"/>
                    <w:adjustRightInd w:val="0"/>
                    <w:jc w:val="left"/>
                    <w:rPr>
                      <w:rFonts w:ascii="Arial" w:hAnsi="Arial" w:cs="Arial"/>
                      <w:szCs w:val="22"/>
                    </w:rPr>
                  </w:pPr>
                  <w:r w:rsidRPr="00766CBD">
                    <w:rPr>
                      <w:rFonts w:ascii="Arial" w:hAnsi="Arial" w:cs="Arial"/>
                      <w:szCs w:val="22"/>
                    </w:rPr>
                    <w:t>The software automatically creates a Levey-Jennings Report from the cytometer setup data. To view the report:</w:t>
                  </w:r>
                </w:p>
                <w:p w:rsidR="00F335EB" w:rsidRPr="00766CBD" w:rsidRDefault="00F335EB" w:rsidP="006A6480">
                  <w:pPr>
                    <w:autoSpaceDE w:val="0"/>
                    <w:autoSpaceDN w:val="0"/>
                    <w:adjustRightInd w:val="0"/>
                    <w:jc w:val="left"/>
                    <w:rPr>
                      <w:rFonts w:ascii="Arial" w:hAnsi="Arial" w:cs="Arial"/>
                      <w:szCs w:val="22"/>
                    </w:rPr>
                  </w:pPr>
                  <w:r w:rsidRPr="00766CBD">
                    <w:rPr>
                      <w:rFonts w:ascii="Arial" w:hAnsi="Arial" w:cs="Arial"/>
                      <w:szCs w:val="22"/>
                    </w:rPr>
                    <w:t>From the main window, select the Levey-Jennings tab.</w:t>
                  </w:r>
                </w:p>
                <w:p w:rsidR="00F335EB" w:rsidRPr="00766CBD" w:rsidRDefault="00F335EB" w:rsidP="006A6480">
                  <w:pPr>
                    <w:autoSpaceDE w:val="0"/>
                    <w:autoSpaceDN w:val="0"/>
                    <w:adjustRightInd w:val="0"/>
                    <w:jc w:val="left"/>
                    <w:rPr>
                      <w:rFonts w:ascii="Arial" w:hAnsi="Arial" w:cs="Arial"/>
                      <w:szCs w:val="22"/>
                    </w:rPr>
                  </w:pPr>
                  <w:r w:rsidRPr="00766CBD">
                    <w:rPr>
                      <w:rFonts w:ascii="Arial" w:hAnsi="Arial" w:cs="Arial"/>
                      <w:noProof/>
                      <w:szCs w:val="22"/>
                    </w:rPr>
                    <w:drawing>
                      <wp:inline distT="0" distB="0" distL="0" distR="0" wp14:anchorId="6B730A9C" wp14:editId="376AE3B4">
                        <wp:extent cx="4053205" cy="360680"/>
                        <wp:effectExtent l="0" t="0" r="4445"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53205" cy="360680"/>
                                </a:xfrm>
                                <a:prstGeom prst="rect">
                                  <a:avLst/>
                                </a:prstGeom>
                                <a:noFill/>
                                <a:ln>
                                  <a:noFill/>
                                </a:ln>
                              </pic:spPr>
                            </pic:pic>
                          </a:graphicData>
                        </a:graphic>
                      </wp:inline>
                    </w:drawing>
                  </w:r>
                </w:p>
                <w:p w:rsidR="00F335EB" w:rsidRPr="00766CBD" w:rsidRDefault="00F335EB" w:rsidP="006B1311">
                  <w:pPr>
                    <w:autoSpaceDE w:val="0"/>
                    <w:autoSpaceDN w:val="0"/>
                    <w:adjustRightInd w:val="0"/>
                    <w:jc w:val="left"/>
                    <w:rPr>
                      <w:rFonts w:ascii="Arial" w:hAnsi="Arial" w:cs="Arial"/>
                      <w:szCs w:val="22"/>
                    </w:rPr>
                  </w:pPr>
                  <w:r w:rsidRPr="00766CBD">
                    <w:rPr>
                      <w:rFonts w:ascii="Arial" w:hAnsi="Arial" w:cs="Arial"/>
                      <w:szCs w:val="22"/>
                    </w:rPr>
                    <w:t xml:space="preserve">An </w:t>
                  </w:r>
                  <w:r w:rsidRPr="00766CBD">
                    <w:rPr>
                      <w:rFonts w:ascii="Arial" w:hAnsi="Arial" w:cs="Arial"/>
                      <w:noProof/>
                      <w:szCs w:val="22"/>
                    </w:rPr>
                    <w:drawing>
                      <wp:inline distT="0" distB="0" distL="0" distR="0" wp14:anchorId="1AAE52ED" wp14:editId="2CAFFC1B">
                        <wp:extent cx="140970" cy="14097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766CBD">
                    <w:rPr>
                      <w:rFonts w:ascii="Arial" w:hAnsi="Arial" w:cs="Arial"/>
                      <w:szCs w:val="22"/>
                    </w:rPr>
                    <w:t xml:space="preserve"> on the tab indicates an                 </w:t>
                  </w:r>
                  <w:r w:rsidRPr="00766CBD">
                    <w:rPr>
                      <w:rFonts w:ascii="Arial" w:hAnsi="Arial" w:cs="Arial"/>
                      <w:noProof/>
                      <w:szCs w:val="22"/>
                    </w:rPr>
                    <w:t xml:space="preserve"> </w:t>
                  </w:r>
                </w:p>
                <w:p w:rsidR="00F335EB" w:rsidRPr="00766CBD" w:rsidRDefault="00F335EB" w:rsidP="006B1311">
                  <w:pPr>
                    <w:rPr>
                      <w:rFonts w:ascii="Arial" w:hAnsi="Arial" w:cs="Arial"/>
                      <w:szCs w:val="22"/>
                    </w:rPr>
                  </w:pPr>
                  <w:r w:rsidRPr="00766CBD">
                    <w:rPr>
                      <w:rFonts w:ascii="Arial" w:hAnsi="Arial" w:cs="Arial"/>
                      <w:szCs w:val="22"/>
                    </w:rPr>
                    <w:t xml:space="preserve">out-of-range value on the report:      </w:t>
                  </w:r>
                </w:p>
                <w:p w:rsidR="00F335EB" w:rsidRPr="00766CBD" w:rsidRDefault="00F335EB" w:rsidP="006B1311">
                  <w:pPr>
                    <w:rPr>
                      <w:rFonts w:ascii="Arial" w:hAnsi="Arial" w:cs="Arial"/>
                      <w:szCs w:val="22"/>
                    </w:rPr>
                  </w:pPr>
                  <w:r w:rsidRPr="00766CBD">
                    <w:rPr>
                      <w:rFonts w:ascii="Arial" w:hAnsi="Arial" w:cs="Arial"/>
                      <w:szCs w:val="22"/>
                    </w:rPr>
                    <w:t xml:space="preserve"> </w:t>
                  </w:r>
                  <w:r w:rsidRPr="00766CBD">
                    <w:rPr>
                      <w:rFonts w:ascii="Arial" w:hAnsi="Arial" w:cs="Arial"/>
                      <w:noProof/>
                      <w:szCs w:val="22"/>
                    </w:rPr>
                    <w:t xml:space="preserve">                                                   </w:t>
                  </w:r>
                  <w:r w:rsidRPr="00766CBD">
                    <w:rPr>
                      <w:rFonts w:ascii="Arial" w:hAnsi="Arial" w:cs="Arial"/>
                      <w:noProof/>
                      <w:szCs w:val="22"/>
                    </w:rPr>
                    <w:drawing>
                      <wp:inline distT="0" distB="0" distL="0" distR="0" wp14:anchorId="76675F83" wp14:editId="76C81E45">
                        <wp:extent cx="2108270" cy="588645"/>
                        <wp:effectExtent l="0" t="0" r="6350"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27366" cy="593977"/>
                                </a:xfrm>
                                <a:prstGeom prst="rect">
                                  <a:avLst/>
                                </a:prstGeom>
                                <a:noFill/>
                                <a:ln>
                                  <a:noFill/>
                                </a:ln>
                              </pic:spPr>
                            </pic:pic>
                          </a:graphicData>
                        </a:graphic>
                      </wp:inline>
                    </w:drawing>
                  </w:r>
                </w:p>
              </w:tc>
              <w:tc>
                <w:tcPr>
                  <w:tcW w:w="1829" w:type="dxa"/>
                </w:tcPr>
                <w:p w:rsidR="00F335EB" w:rsidRPr="00766CBD" w:rsidRDefault="00F335EB" w:rsidP="00C345FB">
                  <w:pPr>
                    <w:autoSpaceDE w:val="0"/>
                    <w:autoSpaceDN w:val="0"/>
                    <w:adjustRightInd w:val="0"/>
                    <w:jc w:val="left"/>
                    <w:rPr>
                      <w:rFonts w:ascii="Arial" w:hAnsi="Arial" w:cs="Arial"/>
                      <w:noProof/>
                      <w:szCs w:val="22"/>
                    </w:rPr>
                  </w:pPr>
                </w:p>
              </w:tc>
            </w:tr>
            <w:tr w:rsidR="00F335EB" w:rsidRPr="00766CBD" w:rsidTr="00F335EB">
              <w:trPr>
                <w:trHeight w:val="1088"/>
              </w:trPr>
              <w:tc>
                <w:tcPr>
                  <w:tcW w:w="772" w:type="dxa"/>
                </w:tcPr>
                <w:p w:rsidR="00F335EB" w:rsidRPr="00766CBD" w:rsidRDefault="00F335EB" w:rsidP="006E2114">
                  <w:pPr>
                    <w:autoSpaceDE w:val="0"/>
                    <w:autoSpaceDN w:val="0"/>
                    <w:adjustRightInd w:val="0"/>
                    <w:jc w:val="center"/>
                    <w:rPr>
                      <w:rFonts w:ascii="Arial" w:hAnsi="Arial" w:cs="Arial"/>
                      <w:b/>
                      <w:szCs w:val="22"/>
                    </w:rPr>
                  </w:pPr>
                  <w:r w:rsidRPr="00766CBD">
                    <w:rPr>
                      <w:rFonts w:ascii="Arial" w:hAnsi="Arial" w:cs="Arial"/>
                      <w:b/>
                      <w:szCs w:val="22"/>
                    </w:rPr>
                    <w:t>Step</w:t>
                  </w:r>
                </w:p>
                <w:p w:rsidR="00F335EB" w:rsidRPr="00766CBD" w:rsidRDefault="00F335EB" w:rsidP="006E2114">
                  <w:pPr>
                    <w:autoSpaceDE w:val="0"/>
                    <w:autoSpaceDN w:val="0"/>
                    <w:adjustRightInd w:val="0"/>
                    <w:rPr>
                      <w:rFonts w:ascii="Arial" w:hAnsi="Arial" w:cs="Arial"/>
                      <w:szCs w:val="22"/>
                    </w:rPr>
                  </w:pPr>
                  <w:r w:rsidRPr="00766CBD">
                    <w:rPr>
                      <w:rFonts w:ascii="Arial" w:hAnsi="Arial" w:cs="Arial"/>
                      <w:szCs w:val="22"/>
                    </w:rPr>
                    <w:t>2</w:t>
                  </w:r>
                </w:p>
                <w:p w:rsidR="00F335EB" w:rsidRPr="00766CBD" w:rsidRDefault="00F335EB" w:rsidP="006E2114">
                  <w:pPr>
                    <w:autoSpaceDE w:val="0"/>
                    <w:autoSpaceDN w:val="0"/>
                    <w:adjustRightInd w:val="0"/>
                    <w:jc w:val="center"/>
                    <w:rPr>
                      <w:rFonts w:ascii="Arial" w:hAnsi="Arial" w:cs="Arial"/>
                      <w:b/>
                      <w:szCs w:val="22"/>
                    </w:rPr>
                  </w:pPr>
                </w:p>
              </w:tc>
              <w:tc>
                <w:tcPr>
                  <w:tcW w:w="6242" w:type="dxa"/>
                </w:tcPr>
                <w:p w:rsidR="00F335EB" w:rsidRPr="00766CBD" w:rsidRDefault="00F335EB" w:rsidP="006E2114">
                  <w:pPr>
                    <w:autoSpaceDE w:val="0"/>
                    <w:autoSpaceDN w:val="0"/>
                    <w:adjustRightInd w:val="0"/>
                    <w:jc w:val="center"/>
                    <w:rPr>
                      <w:rFonts w:ascii="Arial" w:hAnsi="Arial" w:cs="Arial"/>
                      <w:b/>
                      <w:szCs w:val="22"/>
                    </w:rPr>
                  </w:pPr>
                  <w:r w:rsidRPr="00766CBD">
                    <w:rPr>
                      <w:rFonts w:ascii="Arial" w:hAnsi="Arial" w:cs="Arial"/>
                      <w:b/>
                      <w:szCs w:val="22"/>
                    </w:rPr>
                    <w:t>Action</w:t>
                  </w:r>
                </w:p>
                <w:p w:rsidR="00F335EB" w:rsidRPr="00766CBD" w:rsidRDefault="00F335EB" w:rsidP="00667D70">
                  <w:pPr>
                    <w:autoSpaceDE w:val="0"/>
                    <w:autoSpaceDN w:val="0"/>
                    <w:adjustRightInd w:val="0"/>
                    <w:rPr>
                      <w:rFonts w:ascii="Arial" w:hAnsi="Arial" w:cs="Arial"/>
                      <w:szCs w:val="22"/>
                    </w:rPr>
                  </w:pPr>
                  <w:r w:rsidRPr="00766CBD">
                    <w:rPr>
                      <w:rFonts w:ascii="Arial" w:hAnsi="Arial" w:cs="Arial"/>
                      <w:szCs w:val="22"/>
                    </w:rPr>
                    <w:t>Check the plots in the report;</w:t>
                  </w:r>
                </w:p>
                <w:p w:rsidR="00F335EB" w:rsidRPr="00766CBD" w:rsidRDefault="00F335EB" w:rsidP="00667D70">
                  <w:pPr>
                    <w:autoSpaceDE w:val="0"/>
                    <w:autoSpaceDN w:val="0"/>
                    <w:adjustRightInd w:val="0"/>
                    <w:rPr>
                      <w:rFonts w:ascii="Arial" w:hAnsi="Arial" w:cs="Arial"/>
                      <w:szCs w:val="22"/>
                    </w:rPr>
                  </w:pPr>
                  <w:r w:rsidRPr="00766CBD">
                    <w:rPr>
                      <w:rFonts w:ascii="Arial" w:hAnsi="Arial" w:cs="Arial"/>
                      <w:szCs w:val="22"/>
                    </w:rPr>
                    <w:t xml:space="preserve">   </w:t>
                  </w:r>
                </w:p>
                <w:p w:rsidR="00F335EB" w:rsidRPr="00766CBD" w:rsidRDefault="00F335EB" w:rsidP="00667D70">
                  <w:pPr>
                    <w:autoSpaceDE w:val="0"/>
                    <w:autoSpaceDN w:val="0"/>
                    <w:adjustRightInd w:val="0"/>
                    <w:rPr>
                      <w:rFonts w:ascii="Arial" w:hAnsi="Arial" w:cs="Arial"/>
                      <w:szCs w:val="22"/>
                    </w:rPr>
                  </w:pPr>
                  <w:r w:rsidRPr="00766CBD">
                    <w:rPr>
                      <w:rFonts w:ascii="Arial" w:hAnsi="Arial" w:cs="Arial"/>
                      <w:szCs w:val="22"/>
                    </w:rPr>
                    <w:t xml:space="preserve">            </w:t>
                  </w:r>
                  <w:r w:rsidRPr="00766CBD">
                    <w:rPr>
                      <w:rFonts w:ascii="Arial" w:hAnsi="Arial" w:cs="Arial"/>
                      <w:noProof/>
                      <w:szCs w:val="22"/>
                    </w:rPr>
                    <w:drawing>
                      <wp:inline distT="0" distB="0" distL="0" distR="0" wp14:anchorId="763E3CAB" wp14:editId="4CAA52D9">
                        <wp:extent cx="3173437" cy="1647450"/>
                        <wp:effectExtent l="0" t="0" r="825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85239" cy="1653577"/>
                                </a:xfrm>
                                <a:prstGeom prst="rect">
                                  <a:avLst/>
                                </a:prstGeom>
                                <a:noFill/>
                                <a:ln>
                                  <a:noFill/>
                                </a:ln>
                              </pic:spPr>
                            </pic:pic>
                          </a:graphicData>
                        </a:graphic>
                      </wp:inline>
                    </w:drawing>
                  </w:r>
                  <w:r w:rsidRPr="00766CBD">
                    <w:rPr>
                      <w:rFonts w:ascii="Arial" w:hAnsi="Arial" w:cs="Arial"/>
                      <w:szCs w:val="22"/>
                    </w:rPr>
                    <w:t xml:space="preserve"> </w:t>
                  </w:r>
                </w:p>
                <w:p w:rsidR="00F335EB" w:rsidRPr="00766CBD" w:rsidRDefault="00F335EB" w:rsidP="00667D70">
                  <w:pPr>
                    <w:autoSpaceDE w:val="0"/>
                    <w:autoSpaceDN w:val="0"/>
                    <w:adjustRightInd w:val="0"/>
                    <w:rPr>
                      <w:rFonts w:ascii="Arial" w:hAnsi="Arial" w:cs="Arial"/>
                      <w:szCs w:val="22"/>
                    </w:rPr>
                  </w:pPr>
                  <w:r w:rsidRPr="00766CBD">
                    <w:rPr>
                      <w:rFonts w:ascii="Arial" w:hAnsi="Arial" w:cs="Arial"/>
                      <w:szCs w:val="22"/>
                    </w:rPr>
                    <w:t xml:space="preserve">             </w:t>
                  </w:r>
                  <w:r w:rsidRPr="00766CBD">
                    <w:rPr>
                      <w:rFonts w:ascii="Arial" w:hAnsi="Arial" w:cs="Arial"/>
                      <w:noProof/>
                      <w:szCs w:val="22"/>
                    </w:rPr>
                    <w:t xml:space="preserve">   </w:t>
                  </w:r>
                  <w:r w:rsidRPr="00766CBD">
                    <w:rPr>
                      <w:rFonts w:ascii="Arial" w:hAnsi="Arial" w:cs="Arial"/>
                      <w:noProof/>
                      <w:szCs w:val="22"/>
                    </w:rPr>
                    <w:drawing>
                      <wp:inline distT="0" distB="0" distL="0" distR="0" wp14:anchorId="3D3929DF" wp14:editId="55081E16">
                        <wp:extent cx="4062095" cy="413385"/>
                        <wp:effectExtent l="0" t="0" r="0" b="571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62095" cy="413385"/>
                                </a:xfrm>
                                <a:prstGeom prst="rect">
                                  <a:avLst/>
                                </a:prstGeom>
                                <a:noFill/>
                                <a:ln>
                                  <a:noFill/>
                                </a:ln>
                              </pic:spPr>
                            </pic:pic>
                          </a:graphicData>
                        </a:graphic>
                      </wp:inline>
                    </w:drawing>
                  </w:r>
                </w:p>
                <w:p w:rsidR="00F335EB" w:rsidRPr="00766CBD" w:rsidRDefault="00F335EB" w:rsidP="00DD1B91">
                  <w:pPr>
                    <w:autoSpaceDE w:val="0"/>
                    <w:autoSpaceDN w:val="0"/>
                    <w:adjustRightInd w:val="0"/>
                    <w:jc w:val="left"/>
                    <w:rPr>
                      <w:rFonts w:ascii="Arial" w:hAnsi="Arial" w:cs="Arial"/>
                      <w:szCs w:val="22"/>
                    </w:rPr>
                  </w:pPr>
                  <w:r w:rsidRPr="00766CBD">
                    <w:rPr>
                      <w:rFonts w:ascii="Arial" w:hAnsi="Arial" w:cs="Arial"/>
                      <w:szCs w:val="22"/>
                    </w:rPr>
                    <w:t xml:space="preserve">Parameters outside the limits set by the lab are shown by a red </w:t>
                  </w:r>
                  <w:r w:rsidRPr="00766CBD">
                    <w:rPr>
                      <w:rFonts w:ascii="Arial" w:hAnsi="Arial" w:cs="Arial"/>
                      <w:i/>
                      <w:iCs/>
                      <w:szCs w:val="22"/>
                    </w:rPr>
                    <w:t xml:space="preserve">x </w:t>
                  </w:r>
                  <w:r w:rsidRPr="00766CBD">
                    <w:rPr>
                      <w:rFonts w:ascii="Arial" w:hAnsi="Arial" w:cs="Arial"/>
                      <w:szCs w:val="22"/>
                    </w:rPr>
                    <w:t>in the affected plot.</w:t>
                  </w:r>
                </w:p>
                <w:p w:rsidR="00F335EB" w:rsidRPr="00766CBD" w:rsidRDefault="00F335EB" w:rsidP="00DD1B91">
                  <w:pPr>
                    <w:autoSpaceDE w:val="0"/>
                    <w:autoSpaceDN w:val="0"/>
                    <w:adjustRightInd w:val="0"/>
                    <w:jc w:val="left"/>
                    <w:rPr>
                      <w:rFonts w:ascii="Arial" w:hAnsi="Arial" w:cs="Arial"/>
                      <w:i/>
                      <w:iCs/>
                      <w:szCs w:val="22"/>
                    </w:rPr>
                  </w:pPr>
                </w:p>
              </w:tc>
              <w:tc>
                <w:tcPr>
                  <w:tcW w:w="1829" w:type="dxa"/>
                </w:tcPr>
                <w:p w:rsidR="00F335EB" w:rsidRPr="00766CBD" w:rsidRDefault="00F335EB" w:rsidP="006E2114">
                  <w:pPr>
                    <w:autoSpaceDE w:val="0"/>
                    <w:autoSpaceDN w:val="0"/>
                    <w:adjustRightInd w:val="0"/>
                    <w:jc w:val="center"/>
                    <w:rPr>
                      <w:rFonts w:ascii="Arial" w:hAnsi="Arial" w:cs="Arial"/>
                      <w:b/>
                      <w:noProof/>
                      <w:szCs w:val="22"/>
                    </w:rPr>
                  </w:pPr>
                  <w:r w:rsidRPr="00766CBD">
                    <w:rPr>
                      <w:rFonts w:ascii="Arial" w:hAnsi="Arial" w:cs="Arial"/>
                      <w:b/>
                      <w:noProof/>
                      <w:szCs w:val="22"/>
                    </w:rPr>
                    <w:t>Related Document</w:t>
                  </w:r>
                </w:p>
              </w:tc>
            </w:tr>
            <w:tr w:rsidR="00F335EB" w:rsidRPr="00766CBD" w:rsidTr="00F335EB">
              <w:trPr>
                <w:trHeight w:val="1790"/>
              </w:trPr>
              <w:tc>
                <w:tcPr>
                  <w:tcW w:w="772" w:type="dxa"/>
                </w:tcPr>
                <w:p w:rsidR="00F335EB" w:rsidRPr="00766CBD" w:rsidRDefault="00F335EB" w:rsidP="00FA2513">
                  <w:pPr>
                    <w:autoSpaceDE w:val="0"/>
                    <w:autoSpaceDN w:val="0"/>
                    <w:adjustRightInd w:val="0"/>
                    <w:jc w:val="left"/>
                    <w:rPr>
                      <w:rFonts w:ascii="Arial" w:hAnsi="Arial" w:cs="Arial"/>
                      <w:szCs w:val="22"/>
                    </w:rPr>
                  </w:pPr>
                  <w:r w:rsidRPr="00766CBD">
                    <w:rPr>
                      <w:rFonts w:ascii="Arial" w:hAnsi="Arial" w:cs="Arial"/>
                      <w:szCs w:val="22"/>
                    </w:rPr>
                    <w:lastRenderedPageBreak/>
                    <w:t>3</w:t>
                  </w:r>
                </w:p>
              </w:tc>
              <w:tc>
                <w:tcPr>
                  <w:tcW w:w="6242" w:type="dxa"/>
                </w:tcPr>
                <w:p w:rsidR="00F335EB" w:rsidRPr="00766CBD" w:rsidRDefault="00F335EB" w:rsidP="006A6480">
                  <w:pPr>
                    <w:autoSpaceDE w:val="0"/>
                    <w:autoSpaceDN w:val="0"/>
                    <w:adjustRightInd w:val="0"/>
                    <w:jc w:val="left"/>
                    <w:rPr>
                      <w:rFonts w:ascii="Arial" w:hAnsi="Arial" w:cs="Arial"/>
                      <w:szCs w:val="22"/>
                    </w:rPr>
                  </w:pPr>
                  <w:r w:rsidRPr="00766CBD">
                    <w:rPr>
                      <w:rFonts w:ascii="Arial" w:hAnsi="Arial" w:cs="Arial"/>
                      <w:szCs w:val="22"/>
                    </w:rPr>
                    <w:t>To add comments to the report, click Comments:</w:t>
                  </w:r>
                </w:p>
                <w:p w:rsidR="00F335EB" w:rsidRPr="00766CBD" w:rsidRDefault="00F335EB" w:rsidP="006A6480">
                  <w:pPr>
                    <w:autoSpaceDE w:val="0"/>
                    <w:autoSpaceDN w:val="0"/>
                    <w:adjustRightInd w:val="0"/>
                    <w:jc w:val="left"/>
                    <w:rPr>
                      <w:rFonts w:ascii="Arial" w:hAnsi="Arial" w:cs="Arial"/>
                      <w:szCs w:val="22"/>
                    </w:rPr>
                  </w:pPr>
                  <w:r w:rsidRPr="00766CBD">
                    <w:rPr>
                      <w:rFonts w:ascii="Arial" w:hAnsi="Arial" w:cs="Arial"/>
                      <w:noProof/>
                      <w:szCs w:val="22"/>
                    </w:rPr>
                    <w:drawing>
                      <wp:inline distT="0" distB="0" distL="0" distR="0" wp14:anchorId="3377162C" wp14:editId="7A9A6A33">
                        <wp:extent cx="2583797" cy="667971"/>
                        <wp:effectExtent l="0" t="0" r="762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73686" cy="691209"/>
                                </a:xfrm>
                                <a:prstGeom prst="rect">
                                  <a:avLst/>
                                </a:prstGeom>
                                <a:noFill/>
                                <a:ln>
                                  <a:noFill/>
                                </a:ln>
                              </pic:spPr>
                            </pic:pic>
                          </a:graphicData>
                        </a:graphic>
                      </wp:inline>
                    </w:drawing>
                  </w:r>
                </w:p>
                <w:p w:rsidR="00F335EB" w:rsidRPr="00766CBD" w:rsidRDefault="00F335EB" w:rsidP="006A6480">
                  <w:pPr>
                    <w:autoSpaceDE w:val="0"/>
                    <w:autoSpaceDN w:val="0"/>
                    <w:adjustRightInd w:val="0"/>
                    <w:jc w:val="left"/>
                    <w:rPr>
                      <w:rFonts w:ascii="Arial" w:hAnsi="Arial" w:cs="Arial"/>
                      <w:szCs w:val="22"/>
                    </w:rPr>
                  </w:pPr>
                  <w:r w:rsidRPr="00766CBD">
                    <w:rPr>
                      <w:rFonts w:ascii="Arial" w:hAnsi="Arial" w:cs="Arial"/>
                      <w:szCs w:val="22"/>
                    </w:rPr>
                    <w:t>Enter text into the Comments field (up to 2500 characters), and click OK.</w:t>
                  </w:r>
                </w:p>
              </w:tc>
              <w:tc>
                <w:tcPr>
                  <w:tcW w:w="1829" w:type="dxa"/>
                </w:tcPr>
                <w:p w:rsidR="00F335EB" w:rsidRPr="00766CBD" w:rsidRDefault="00F335EB" w:rsidP="00C345FB">
                  <w:pPr>
                    <w:autoSpaceDE w:val="0"/>
                    <w:autoSpaceDN w:val="0"/>
                    <w:adjustRightInd w:val="0"/>
                    <w:jc w:val="left"/>
                    <w:rPr>
                      <w:rFonts w:ascii="Arial" w:hAnsi="Arial" w:cs="Arial"/>
                      <w:noProof/>
                      <w:szCs w:val="22"/>
                    </w:rPr>
                  </w:pPr>
                </w:p>
              </w:tc>
            </w:tr>
            <w:tr w:rsidR="00F335EB" w:rsidRPr="00766CBD" w:rsidTr="00F335EB">
              <w:trPr>
                <w:trHeight w:val="620"/>
              </w:trPr>
              <w:tc>
                <w:tcPr>
                  <w:tcW w:w="772" w:type="dxa"/>
                </w:tcPr>
                <w:p w:rsidR="00F335EB" w:rsidRPr="00766CBD" w:rsidRDefault="00F335EB" w:rsidP="00FA2513">
                  <w:pPr>
                    <w:autoSpaceDE w:val="0"/>
                    <w:autoSpaceDN w:val="0"/>
                    <w:adjustRightInd w:val="0"/>
                    <w:jc w:val="left"/>
                    <w:rPr>
                      <w:rFonts w:ascii="Arial" w:hAnsi="Arial" w:cs="Arial"/>
                      <w:szCs w:val="22"/>
                    </w:rPr>
                  </w:pPr>
                  <w:r w:rsidRPr="00766CBD">
                    <w:rPr>
                      <w:rFonts w:ascii="Arial" w:hAnsi="Arial" w:cs="Arial"/>
                      <w:szCs w:val="22"/>
                    </w:rPr>
                    <w:t>4</w:t>
                  </w:r>
                </w:p>
              </w:tc>
              <w:tc>
                <w:tcPr>
                  <w:tcW w:w="6242" w:type="dxa"/>
                </w:tcPr>
                <w:p w:rsidR="00F335EB" w:rsidRPr="00766CBD" w:rsidRDefault="00F335EB" w:rsidP="006A6480">
                  <w:pPr>
                    <w:autoSpaceDE w:val="0"/>
                    <w:autoSpaceDN w:val="0"/>
                    <w:adjustRightInd w:val="0"/>
                    <w:jc w:val="left"/>
                    <w:rPr>
                      <w:rFonts w:ascii="Arial" w:hAnsi="Arial" w:cs="Arial"/>
                      <w:szCs w:val="22"/>
                    </w:rPr>
                  </w:pPr>
                  <w:r w:rsidRPr="00766CBD">
                    <w:rPr>
                      <w:rFonts w:ascii="Arial" w:hAnsi="Arial" w:cs="Arial"/>
                      <w:szCs w:val="22"/>
                    </w:rPr>
                    <w:t xml:space="preserve">To print the report, Click </w:t>
                  </w:r>
                  <w:r w:rsidRPr="00766CBD">
                    <w:rPr>
                      <w:rFonts w:ascii="Arial" w:hAnsi="Arial" w:cs="Arial"/>
                      <w:noProof/>
                      <w:szCs w:val="22"/>
                    </w:rPr>
                    <w:drawing>
                      <wp:inline distT="0" distB="0" distL="0" distR="0" wp14:anchorId="10E92D07" wp14:editId="5C711AD1">
                        <wp:extent cx="299085" cy="246380"/>
                        <wp:effectExtent l="0" t="0" r="5715" b="127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9085" cy="246380"/>
                                </a:xfrm>
                                <a:prstGeom prst="rect">
                                  <a:avLst/>
                                </a:prstGeom>
                                <a:noFill/>
                                <a:ln>
                                  <a:noFill/>
                                </a:ln>
                              </pic:spPr>
                            </pic:pic>
                          </a:graphicData>
                        </a:graphic>
                      </wp:inline>
                    </w:drawing>
                  </w:r>
                </w:p>
              </w:tc>
              <w:tc>
                <w:tcPr>
                  <w:tcW w:w="1829" w:type="dxa"/>
                </w:tcPr>
                <w:p w:rsidR="00F335EB" w:rsidRPr="00766CBD" w:rsidRDefault="00F335EB" w:rsidP="00C345FB">
                  <w:pPr>
                    <w:autoSpaceDE w:val="0"/>
                    <w:autoSpaceDN w:val="0"/>
                    <w:adjustRightInd w:val="0"/>
                    <w:jc w:val="left"/>
                    <w:rPr>
                      <w:rFonts w:ascii="Arial" w:hAnsi="Arial" w:cs="Arial"/>
                      <w:noProof/>
                      <w:szCs w:val="22"/>
                    </w:rPr>
                  </w:pPr>
                </w:p>
              </w:tc>
            </w:tr>
          </w:tbl>
          <w:p w:rsidR="005B332A" w:rsidRPr="00766CBD" w:rsidRDefault="005B332A" w:rsidP="007D5F17">
            <w:pPr>
              <w:tabs>
                <w:tab w:val="left" w:pos="252"/>
              </w:tabs>
              <w:jc w:val="left"/>
              <w:rPr>
                <w:rFonts w:ascii="Arial" w:hAnsi="Arial" w:cs="Arial"/>
                <w:szCs w:val="22"/>
              </w:rPr>
            </w:pPr>
          </w:p>
        </w:tc>
      </w:tr>
      <w:tr w:rsidR="000A4618" w:rsidRPr="003A735D" w:rsidTr="00900BDD">
        <w:trPr>
          <w:cantSplit/>
          <w:trHeight w:val="541"/>
        </w:trPr>
        <w:tc>
          <w:tcPr>
            <w:tcW w:w="1797" w:type="dxa"/>
            <w:tcBorders>
              <w:top w:val="nil"/>
              <w:left w:val="nil"/>
              <w:bottom w:val="nil"/>
              <w:right w:val="nil"/>
            </w:tcBorders>
          </w:tcPr>
          <w:p w:rsidR="000A4618" w:rsidRPr="003A735D" w:rsidRDefault="000A4618">
            <w:pPr>
              <w:rPr>
                <w:b/>
                <w:color w:val="0000FF"/>
                <w:szCs w:val="22"/>
              </w:rPr>
            </w:pPr>
            <w:r w:rsidRPr="003A735D">
              <w:rPr>
                <w:b/>
                <w:color w:val="0000FF"/>
                <w:szCs w:val="22"/>
              </w:rPr>
              <w:lastRenderedPageBreak/>
              <w:br w:type="page"/>
            </w:r>
          </w:p>
          <w:p w:rsidR="000A4618" w:rsidRPr="003A735D" w:rsidRDefault="006301EB">
            <w:pPr>
              <w:rPr>
                <w:b/>
                <w:color w:val="0000FF"/>
                <w:szCs w:val="22"/>
              </w:rPr>
            </w:pPr>
            <w:r w:rsidRPr="003A735D">
              <w:rPr>
                <w:b/>
                <w:color w:val="0000FF"/>
                <w:szCs w:val="22"/>
              </w:rPr>
              <w:t>References</w:t>
            </w:r>
          </w:p>
        </w:tc>
        <w:tc>
          <w:tcPr>
            <w:tcW w:w="9365" w:type="dxa"/>
            <w:gridSpan w:val="4"/>
            <w:tcBorders>
              <w:top w:val="single" w:sz="4" w:space="0" w:color="auto"/>
              <w:left w:val="nil"/>
              <w:bottom w:val="single" w:sz="4" w:space="0" w:color="auto"/>
              <w:right w:val="nil"/>
            </w:tcBorders>
          </w:tcPr>
          <w:p w:rsidR="000A4618" w:rsidRPr="003A735D" w:rsidRDefault="000A4618">
            <w:pPr>
              <w:jc w:val="left"/>
              <w:rPr>
                <w:szCs w:val="22"/>
              </w:rPr>
            </w:pPr>
          </w:p>
          <w:p w:rsidR="00232C99" w:rsidRPr="003A735D" w:rsidRDefault="00C616B7" w:rsidP="005406B1">
            <w:pPr>
              <w:autoSpaceDE w:val="0"/>
              <w:autoSpaceDN w:val="0"/>
              <w:adjustRightInd w:val="0"/>
              <w:jc w:val="left"/>
              <w:rPr>
                <w:bCs/>
                <w:szCs w:val="22"/>
              </w:rPr>
            </w:pPr>
            <w:r w:rsidRPr="003A735D">
              <w:rPr>
                <w:szCs w:val="22"/>
              </w:rPr>
              <w:t xml:space="preserve"> </w:t>
            </w:r>
            <w:r w:rsidR="005406B1" w:rsidRPr="003A735D">
              <w:rPr>
                <w:szCs w:val="22"/>
              </w:rPr>
              <w:t>BD FACS Canto II Instructions for Use</w:t>
            </w:r>
            <w:r w:rsidR="00766CBD">
              <w:rPr>
                <w:b/>
                <w:bCs/>
                <w:szCs w:val="22"/>
              </w:rPr>
              <w:t xml:space="preserve"> </w:t>
            </w:r>
            <w:hyperlink r:id="rId36" w:history="1">
              <w:r w:rsidR="00766CBD" w:rsidRPr="00766CBD">
                <w:rPr>
                  <w:rStyle w:val="Hyperlink"/>
                  <w:b/>
                  <w:bCs/>
                  <w:szCs w:val="22"/>
                </w:rPr>
                <w:t>BD_FACS_Canto_II_Users_Guide.pdf</w:t>
              </w:r>
            </w:hyperlink>
          </w:p>
          <w:p w:rsidR="00232C99" w:rsidRPr="003A735D" w:rsidRDefault="00232C99" w:rsidP="00232C99">
            <w:pPr>
              <w:autoSpaceDE w:val="0"/>
              <w:autoSpaceDN w:val="0"/>
              <w:adjustRightInd w:val="0"/>
              <w:jc w:val="left"/>
              <w:rPr>
                <w:b/>
                <w:bCs/>
                <w:szCs w:val="22"/>
              </w:rPr>
            </w:pPr>
            <w:r w:rsidRPr="003A735D">
              <w:rPr>
                <w:szCs w:val="22"/>
              </w:rPr>
              <w:t xml:space="preserve"> </w:t>
            </w:r>
            <w:r w:rsidRPr="003A735D">
              <w:rPr>
                <w:b/>
                <w:bCs/>
                <w:szCs w:val="22"/>
              </w:rPr>
              <w:t>bdbiosciences.com</w:t>
            </w:r>
          </w:p>
          <w:p w:rsidR="00232C99" w:rsidRPr="003A735D" w:rsidRDefault="00232C99" w:rsidP="00232C99">
            <w:pPr>
              <w:autoSpaceDE w:val="0"/>
              <w:autoSpaceDN w:val="0"/>
              <w:adjustRightInd w:val="0"/>
              <w:jc w:val="left"/>
              <w:rPr>
                <w:szCs w:val="22"/>
              </w:rPr>
            </w:pPr>
            <w:r w:rsidRPr="003A735D">
              <w:rPr>
                <w:szCs w:val="22"/>
              </w:rPr>
              <w:t xml:space="preserve">  Part No. 642239 Rev. A</w:t>
            </w:r>
          </w:p>
          <w:p w:rsidR="005406B1" w:rsidRPr="003A735D" w:rsidRDefault="00232C99" w:rsidP="00766CBD">
            <w:pPr>
              <w:tabs>
                <w:tab w:val="left" w:pos="7435"/>
              </w:tabs>
              <w:autoSpaceDE w:val="0"/>
              <w:autoSpaceDN w:val="0"/>
              <w:adjustRightInd w:val="0"/>
              <w:jc w:val="left"/>
              <w:rPr>
                <w:b/>
                <w:bCs/>
                <w:szCs w:val="22"/>
              </w:rPr>
            </w:pPr>
            <w:r w:rsidRPr="003A735D">
              <w:rPr>
                <w:szCs w:val="22"/>
              </w:rPr>
              <w:t xml:space="preserve"> June 2007</w:t>
            </w:r>
            <w:r w:rsidR="00766CBD">
              <w:rPr>
                <w:szCs w:val="22"/>
              </w:rPr>
              <w:tab/>
            </w:r>
          </w:p>
          <w:p w:rsidR="000A4618" w:rsidRPr="003A735D" w:rsidRDefault="000A4618" w:rsidP="005406B1">
            <w:pPr>
              <w:jc w:val="left"/>
              <w:rPr>
                <w:szCs w:val="22"/>
              </w:rPr>
            </w:pPr>
          </w:p>
        </w:tc>
      </w:tr>
      <w:tr w:rsidR="000A4618" w:rsidRPr="003A735D" w:rsidTr="00900BDD">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7" w:type="dxa"/>
            <w:tcBorders>
              <w:left w:val="nil"/>
              <w:right w:val="nil"/>
            </w:tcBorders>
          </w:tcPr>
          <w:p w:rsidR="000A4618" w:rsidRPr="003A735D" w:rsidRDefault="000A4618">
            <w:pPr>
              <w:rPr>
                <w:b/>
                <w:color w:val="0000FF"/>
                <w:szCs w:val="22"/>
              </w:rPr>
            </w:pPr>
            <w:r w:rsidRPr="003A735D">
              <w:rPr>
                <w:b/>
                <w:color w:val="0000FF"/>
                <w:szCs w:val="22"/>
              </w:rPr>
              <w:t>Historical Record</w:t>
            </w:r>
          </w:p>
        </w:tc>
        <w:tc>
          <w:tcPr>
            <w:tcW w:w="1440" w:type="dxa"/>
            <w:tcBorders>
              <w:top w:val="single" w:sz="4" w:space="0" w:color="auto"/>
              <w:left w:val="nil"/>
              <w:bottom w:val="single" w:sz="4" w:space="0" w:color="auto"/>
              <w:right w:val="nil"/>
            </w:tcBorders>
          </w:tcPr>
          <w:p w:rsidR="00032985" w:rsidRPr="003A735D" w:rsidRDefault="00032985">
            <w:pPr>
              <w:jc w:val="left"/>
              <w:rPr>
                <w:b/>
                <w:szCs w:val="22"/>
              </w:rPr>
            </w:pPr>
          </w:p>
        </w:tc>
        <w:tc>
          <w:tcPr>
            <w:tcW w:w="2700" w:type="dxa"/>
            <w:tcBorders>
              <w:top w:val="single" w:sz="4" w:space="0" w:color="auto"/>
              <w:left w:val="nil"/>
              <w:bottom w:val="single" w:sz="4" w:space="0" w:color="auto"/>
              <w:right w:val="nil"/>
            </w:tcBorders>
          </w:tcPr>
          <w:p w:rsidR="000A4618" w:rsidRPr="003A735D" w:rsidRDefault="000A4618">
            <w:pPr>
              <w:jc w:val="left"/>
              <w:rPr>
                <w:b/>
                <w:szCs w:val="22"/>
              </w:rPr>
            </w:pPr>
          </w:p>
        </w:tc>
        <w:tc>
          <w:tcPr>
            <w:tcW w:w="1803" w:type="dxa"/>
            <w:tcBorders>
              <w:top w:val="single" w:sz="4" w:space="0" w:color="auto"/>
              <w:left w:val="nil"/>
              <w:bottom w:val="single" w:sz="4" w:space="0" w:color="auto"/>
              <w:right w:val="nil"/>
            </w:tcBorders>
          </w:tcPr>
          <w:p w:rsidR="000A4618" w:rsidRPr="003A735D" w:rsidRDefault="000A4618">
            <w:pPr>
              <w:jc w:val="left"/>
              <w:rPr>
                <w:b/>
                <w:szCs w:val="22"/>
              </w:rPr>
            </w:pPr>
          </w:p>
        </w:tc>
        <w:tc>
          <w:tcPr>
            <w:tcW w:w="3422" w:type="dxa"/>
            <w:tcBorders>
              <w:top w:val="single" w:sz="4" w:space="0" w:color="auto"/>
              <w:left w:val="nil"/>
              <w:bottom w:val="single" w:sz="4" w:space="0" w:color="auto"/>
              <w:right w:val="nil"/>
            </w:tcBorders>
          </w:tcPr>
          <w:p w:rsidR="000A4618" w:rsidRPr="003A735D" w:rsidRDefault="000A4618">
            <w:pPr>
              <w:jc w:val="left"/>
              <w:rPr>
                <w:b/>
                <w:szCs w:val="22"/>
              </w:rPr>
            </w:pPr>
          </w:p>
        </w:tc>
      </w:tr>
      <w:tr w:rsidR="000A4618" w:rsidRPr="003A735D" w:rsidTr="00900BDD">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797" w:type="dxa"/>
            <w:vMerge w:val="restart"/>
            <w:tcBorders>
              <w:left w:val="nil"/>
              <w:right w:val="single" w:sz="4" w:space="0" w:color="auto"/>
            </w:tcBorders>
          </w:tcPr>
          <w:p w:rsidR="000A4618" w:rsidRPr="003A735D" w:rsidRDefault="000A4618">
            <w:pPr>
              <w:rPr>
                <w:b/>
                <w:color w:val="0000FF"/>
                <w:szCs w:val="22"/>
              </w:rPr>
            </w:pPr>
          </w:p>
        </w:tc>
        <w:tc>
          <w:tcPr>
            <w:tcW w:w="1440" w:type="dxa"/>
            <w:tcBorders>
              <w:top w:val="single" w:sz="4" w:space="0" w:color="auto"/>
              <w:left w:val="single" w:sz="4" w:space="0" w:color="auto"/>
              <w:bottom w:val="single" w:sz="4" w:space="0" w:color="auto"/>
              <w:right w:val="single" w:sz="4" w:space="0" w:color="auto"/>
            </w:tcBorders>
          </w:tcPr>
          <w:p w:rsidR="000A4618" w:rsidRPr="003A735D" w:rsidRDefault="000A4618">
            <w:pPr>
              <w:rPr>
                <w:b/>
                <w:szCs w:val="22"/>
              </w:rPr>
            </w:pPr>
            <w:r w:rsidRPr="003A735D">
              <w:rPr>
                <w:b/>
                <w:szCs w:val="22"/>
              </w:rPr>
              <w:t>Version</w:t>
            </w:r>
          </w:p>
        </w:tc>
        <w:tc>
          <w:tcPr>
            <w:tcW w:w="2700" w:type="dxa"/>
            <w:tcBorders>
              <w:top w:val="single" w:sz="4" w:space="0" w:color="auto"/>
              <w:left w:val="single" w:sz="4" w:space="0" w:color="auto"/>
              <w:bottom w:val="single" w:sz="4" w:space="0" w:color="auto"/>
              <w:right w:val="single" w:sz="4" w:space="0" w:color="auto"/>
            </w:tcBorders>
          </w:tcPr>
          <w:p w:rsidR="000A4618" w:rsidRPr="003A735D" w:rsidRDefault="000A4618">
            <w:pPr>
              <w:rPr>
                <w:b/>
                <w:szCs w:val="22"/>
              </w:rPr>
            </w:pPr>
            <w:r w:rsidRPr="003A735D">
              <w:rPr>
                <w:b/>
                <w:szCs w:val="22"/>
              </w:rPr>
              <w:t>Written/Revised by:</w:t>
            </w:r>
          </w:p>
        </w:tc>
        <w:tc>
          <w:tcPr>
            <w:tcW w:w="1803" w:type="dxa"/>
            <w:tcBorders>
              <w:top w:val="single" w:sz="4" w:space="0" w:color="auto"/>
              <w:left w:val="single" w:sz="4" w:space="0" w:color="auto"/>
              <w:bottom w:val="single" w:sz="4" w:space="0" w:color="auto"/>
              <w:right w:val="single" w:sz="4" w:space="0" w:color="auto"/>
            </w:tcBorders>
          </w:tcPr>
          <w:p w:rsidR="000A4618" w:rsidRPr="003A735D" w:rsidRDefault="000A4618">
            <w:pPr>
              <w:rPr>
                <w:b/>
                <w:szCs w:val="22"/>
              </w:rPr>
            </w:pPr>
            <w:r w:rsidRPr="003A735D">
              <w:rPr>
                <w:b/>
                <w:szCs w:val="22"/>
              </w:rPr>
              <w:t>Effective Date:</w:t>
            </w:r>
          </w:p>
        </w:tc>
        <w:tc>
          <w:tcPr>
            <w:tcW w:w="3422" w:type="dxa"/>
            <w:tcBorders>
              <w:top w:val="single" w:sz="4" w:space="0" w:color="auto"/>
              <w:left w:val="single" w:sz="4" w:space="0" w:color="auto"/>
              <w:bottom w:val="single" w:sz="4" w:space="0" w:color="auto"/>
              <w:right w:val="single" w:sz="4" w:space="0" w:color="auto"/>
            </w:tcBorders>
          </w:tcPr>
          <w:p w:rsidR="000A4618" w:rsidRPr="003A735D" w:rsidRDefault="000A4618">
            <w:pPr>
              <w:rPr>
                <w:b/>
                <w:szCs w:val="22"/>
              </w:rPr>
            </w:pPr>
            <w:r w:rsidRPr="003A735D">
              <w:rPr>
                <w:b/>
                <w:szCs w:val="22"/>
              </w:rPr>
              <w:t>Summary of Revisions</w:t>
            </w:r>
          </w:p>
        </w:tc>
      </w:tr>
      <w:tr w:rsidR="000A4618" w:rsidRPr="003A735D" w:rsidTr="00900BDD">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797" w:type="dxa"/>
            <w:vMerge/>
            <w:tcBorders>
              <w:left w:val="nil"/>
              <w:right w:val="single" w:sz="4" w:space="0" w:color="auto"/>
            </w:tcBorders>
          </w:tcPr>
          <w:p w:rsidR="000A4618" w:rsidRPr="003A735D" w:rsidRDefault="000A4618">
            <w:pPr>
              <w:rPr>
                <w:b/>
                <w:color w:val="0000FF"/>
                <w:szCs w:val="22"/>
              </w:rPr>
            </w:pPr>
          </w:p>
        </w:tc>
        <w:tc>
          <w:tcPr>
            <w:tcW w:w="1440" w:type="dxa"/>
            <w:tcBorders>
              <w:top w:val="single" w:sz="4" w:space="0" w:color="auto"/>
              <w:left w:val="single" w:sz="4" w:space="0" w:color="auto"/>
              <w:bottom w:val="single" w:sz="4" w:space="0" w:color="auto"/>
              <w:right w:val="single" w:sz="4" w:space="0" w:color="auto"/>
            </w:tcBorders>
          </w:tcPr>
          <w:p w:rsidR="000A4618" w:rsidRPr="003A735D" w:rsidRDefault="000A4618">
            <w:pPr>
              <w:rPr>
                <w:szCs w:val="22"/>
              </w:rPr>
            </w:pPr>
            <w:r w:rsidRPr="003A735D">
              <w:rPr>
                <w:szCs w:val="22"/>
              </w:rPr>
              <w:t>1</w:t>
            </w:r>
          </w:p>
        </w:tc>
        <w:tc>
          <w:tcPr>
            <w:tcW w:w="2700" w:type="dxa"/>
            <w:tcBorders>
              <w:top w:val="single" w:sz="4" w:space="0" w:color="auto"/>
              <w:left w:val="single" w:sz="4" w:space="0" w:color="auto"/>
              <w:bottom w:val="single" w:sz="4" w:space="0" w:color="auto"/>
              <w:right w:val="single" w:sz="4" w:space="0" w:color="auto"/>
            </w:tcBorders>
          </w:tcPr>
          <w:p w:rsidR="000A4618" w:rsidRPr="003A735D" w:rsidRDefault="00BE6C2F">
            <w:pPr>
              <w:rPr>
                <w:szCs w:val="22"/>
              </w:rPr>
            </w:pPr>
            <w:r w:rsidRPr="003A735D">
              <w:rPr>
                <w:szCs w:val="22"/>
              </w:rPr>
              <w:t>Al Quigley</w:t>
            </w:r>
          </w:p>
        </w:tc>
        <w:tc>
          <w:tcPr>
            <w:tcW w:w="1803" w:type="dxa"/>
            <w:tcBorders>
              <w:top w:val="single" w:sz="4" w:space="0" w:color="auto"/>
              <w:left w:val="single" w:sz="4" w:space="0" w:color="auto"/>
              <w:bottom w:val="single" w:sz="4" w:space="0" w:color="auto"/>
              <w:right w:val="single" w:sz="4" w:space="0" w:color="auto"/>
            </w:tcBorders>
          </w:tcPr>
          <w:p w:rsidR="000A4618" w:rsidRPr="003A735D" w:rsidRDefault="00766CBD">
            <w:pPr>
              <w:rPr>
                <w:szCs w:val="22"/>
              </w:rPr>
            </w:pPr>
            <w:r>
              <w:rPr>
                <w:szCs w:val="22"/>
              </w:rPr>
              <w:t>08/28/20</w:t>
            </w:r>
          </w:p>
        </w:tc>
        <w:tc>
          <w:tcPr>
            <w:tcW w:w="3422" w:type="dxa"/>
            <w:tcBorders>
              <w:top w:val="single" w:sz="4" w:space="0" w:color="auto"/>
              <w:left w:val="single" w:sz="4" w:space="0" w:color="auto"/>
              <w:bottom w:val="single" w:sz="4" w:space="0" w:color="auto"/>
              <w:right w:val="single" w:sz="4" w:space="0" w:color="auto"/>
            </w:tcBorders>
          </w:tcPr>
          <w:p w:rsidR="000A4618" w:rsidRPr="003A735D" w:rsidRDefault="000A4618">
            <w:pPr>
              <w:rPr>
                <w:szCs w:val="22"/>
              </w:rPr>
            </w:pPr>
            <w:r w:rsidRPr="003A735D">
              <w:rPr>
                <w:szCs w:val="22"/>
              </w:rPr>
              <w:t>Initial Version</w:t>
            </w:r>
          </w:p>
        </w:tc>
      </w:tr>
    </w:tbl>
    <w:p w:rsidR="00C25671" w:rsidRPr="003A735D" w:rsidRDefault="00C25671" w:rsidP="00C25671">
      <w:pPr>
        <w:rPr>
          <w:szCs w:val="22"/>
        </w:rPr>
      </w:pPr>
    </w:p>
    <w:p w:rsidR="00C25671" w:rsidRPr="003A735D" w:rsidRDefault="00C25671" w:rsidP="00C25671">
      <w:pPr>
        <w:rPr>
          <w:szCs w:val="22"/>
        </w:rPr>
      </w:pPr>
    </w:p>
    <w:p w:rsidR="00C25671" w:rsidRPr="003A735D" w:rsidRDefault="00C25671" w:rsidP="00C25671">
      <w:pPr>
        <w:rPr>
          <w:szCs w:val="22"/>
        </w:rPr>
      </w:pPr>
    </w:p>
    <w:p w:rsidR="00C25671" w:rsidRPr="003A735D" w:rsidRDefault="00C25671" w:rsidP="00C25671">
      <w:pPr>
        <w:rPr>
          <w:szCs w:val="22"/>
        </w:rPr>
      </w:pPr>
    </w:p>
    <w:p w:rsidR="00C25671" w:rsidRPr="003A735D" w:rsidRDefault="00C25671" w:rsidP="00C25671">
      <w:pPr>
        <w:rPr>
          <w:szCs w:val="22"/>
        </w:rPr>
      </w:pPr>
    </w:p>
    <w:p w:rsidR="00C25671" w:rsidRPr="003A735D" w:rsidRDefault="00C25671" w:rsidP="00C25671">
      <w:pPr>
        <w:rPr>
          <w:szCs w:val="22"/>
        </w:rPr>
      </w:pPr>
    </w:p>
    <w:p w:rsidR="00C25671" w:rsidRPr="003A735D" w:rsidRDefault="00C25671" w:rsidP="00C25671">
      <w:pPr>
        <w:rPr>
          <w:szCs w:val="22"/>
        </w:rPr>
      </w:pPr>
    </w:p>
    <w:p w:rsidR="00C25671" w:rsidRPr="003A735D" w:rsidRDefault="00C25671" w:rsidP="00C25671">
      <w:pPr>
        <w:rPr>
          <w:szCs w:val="22"/>
        </w:rPr>
      </w:pPr>
    </w:p>
    <w:p w:rsidR="00C25671" w:rsidRPr="003A735D" w:rsidRDefault="00C25671" w:rsidP="00C25671">
      <w:pPr>
        <w:rPr>
          <w:szCs w:val="22"/>
        </w:rPr>
      </w:pPr>
    </w:p>
    <w:p w:rsidR="00C25671" w:rsidRPr="003A735D" w:rsidRDefault="00C25671" w:rsidP="00C25671">
      <w:pPr>
        <w:rPr>
          <w:szCs w:val="22"/>
        </w:rPr>
      </w:pPr>
    </w:p>
    <w:p w:rsidR="00C25671" w:rsidRPr="00C25671" w:rsidRDefault="00C25671" w:rsidP="00C25671"/>
    <w:p w:rsidR="00C25671" w:rsidRPr="00C25671" w:rsidRDefault="00C25671" w:rsidP="00C25671"/>
    <w:p w:rsidR="00C25671" w:rsidRPr="00C25671" w:rsidRDefault="00C25671" w:rsidP="00C25671"/>
    <w:p w:rsidR="00C25671" w:rsidRPr="00C25671" w:rsidRDefault="00C25671" w:rsidP="00C25671"/>
    <w:p w:rsidR="00C25671" w:rsidRDefault="00C25671" w:rsidP="00C25671"/>
    <w:p w:rsidR="000A4618" w:rsidRPr="00C25671" w:rsidRDefault="000A4618" w:rsidP="00C25671">
      <w:pPr>
        <w:tabs>
          <w:tab w:val="left" w:pos="5313"/>
        </w:tabs>
      </w:pPr>
    </w:p>
    <w:sectPr w:rsidR="000A4618" w:rsidRPr="00C25671" w:rsidSect="006948CD">
      <w:headerReference w:type="default" r:id="rId37"/>
      <w:footerReference w:type="default" r:id="rId38"/>
      <w:pgSz w:w="12240" w:h="15840" w:code="1"/>
      <w:pgMar w:top="720" w:right="1800" w:bottom="720" w:left="180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018" w:rsidRDefault="001D4018">
      <w:r>
        <w:separator/>
      </w:r>
    </w:p>
  </w:endnote>
  <w:endnote w:type="continuationSeparator" w:id="0">
    <w:p w:rsidR="001D4018" w:rsidRDefault="001D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76" w:rsidRDefault="00404376" w:rsidP="00462780">
    <w:pPr>
      <w:ind w:right="-1260"/>
      <w:rPr>
        <w:rFonts w:ascii="Arial" w:hAnsi="Arial"/>
        <w:sz w:val="16"/>
      </w:rPr>
    </w:pPr>
  </w:p>
  <w:p w:rsidR="00404376" w:rsidRDefault="00404376">
    <w:pPr>
      <w:ind w:left="-1260" w:right="-1260"/>
      <w:rPr>
        <w:rFonts w:ascii="Arial" w:hAnsi="Arial"/>
        <w:sz w:val="16"/>
      </w:rPr>
    </w:pPr>
    <w:r>
      <w:rPr>
        <w:rFonts w:ascii="Arial" w:hAnsi="Arial"/>
        <w:sz w:val="16"/>
      </w:rPr>
      <w:t xml:space="preserve">Page </w:t>
    </w:r>
    <w:r w:rsidR="006948CD">
      <w:rPr>
        <w:rFonts w:ascii="Arial" w:hAnsi="Arial"/>
        <w:sz w:val="16"/>
      </w:rPr>
      <w:fldChar w:fldCharType="begin"/>
    </w:r>
    <w:r>
      <w:rPr>
        <w:rFonts w:ascii="Arial" w:hAnsi="Arial"/>
        <w:sz w:val="16"/>
      </w:rPr>
      <w:instrText xml:space="preserve"> PAGE </w:instrText>
    </w:r>
    <w:r w:rsidR="006948CD">
      <w:rPr>
        <w:rFonts w:ascii="Arial" w:hAnsi="Arial"/>
        <w:sz w:val="16"/>
      </w:rPr>
      <w:fldChar w:fldCharType="separate"/>
    </w:r>
    <w:r w:rsidR="006E3D25">
      <w:rPr>
        <w:rFonts w:ascii="Arial" w:hAnsi="Arial"/>
        <w:noProof/>
        <w:sz w:val="16"/>
      </w:rPr>
      <w:t>6</w:t>
    </w:r>
    <w:r w:rsidR="006948CD">
      <w:rPr>
        <w:rFonts w:ascii="Arial" w:hAnsi="Arial"/>
        <w:sz w:val="16"/>
      </w:rPr>
      <w:fldChar w:fldCharType="end"/>
    </w:r>
    <w:r>
      <w:rPr>
        <w:rFonts w:ascii="Arial" w:hAnsi="Arial"/>
        <w:sz w:val="16"/>
      </w:rPr>
      <w:t xml:space="preserve"> of </w:t>
    </w:r>
    <w:r w:rsidR="006948CD">
      <w:rPr>
        <w:rFonts w:ascii="Arial" w:hAnsi="Arial"/>
        <w:sz w:val="16"/>
      </w:rPr>
      <w:fldChar w:fldCharType="begin"/>
    </w:r>
    <w:r>
      <w:rPr>
        <w:rFonts w:ascii="Arial" w:hAnsi="Arial"/>
        <w:sz w:val="16"/>
      </w:rPr>
      <w:instrText xml:space="preserve"> NUMPAGES </w:instrText>
    </w:r>
    <w:r w:rsidR="006948CD">
      <w:rPr>
        <w:rFonts w:ascii="Arial" w:hAnsi="Arial"/>
        <w:sz w:val="16"/>
      </w:rPr>
      <w:fldChar w:fldCharType="separate"/>
    </w:r>
    <w:r w:rsidR="006E3D25">
      <w:rPr>
        <w:rFonts w:ascii="Arial" w:hAnsi="Arial"/>
        <w:noProof/>
        <w:sz w:val="16"/>
      </w:rPr>
      <w:t>6</w:t>
    </w:r>
    <w:r w:rsidR="006948CD">
      <w:rPr>
        <w:rFonts w:ascii="Arial" w:hAnsi="Arial"/>
        <w:sz w:val="16"/>
      </w:rPr>
      <w:fldChar w:fldCharType="end"/>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018" w:rsidRDefault="001D4018">
      <w:r>
        <w:separator/>
      </w:r>
    </w:p>
  </w:footnote>
  <w:footnote w:type="continuationSeparator" w:id="0">
    <w:p w:rsidR="001D4018" w:rsidRDefault="001D4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76" w:rsidRDefault="00784548" w:rsidP="0084545B">
    <w:pPr>
      <w:ind w:left="-1260" w:right="-1260"/>
      <w:rPr>
        <w:rFonts w:ascii="Arial" w:hAnsi="Arial"/>
        <w:sz w:val="18"/>
      </w:rPr>
    </w:pPr>
    <w:r>
      <w:rPr>
        <w:rFonts w:ascii="Arial" w:hAnsi="Arial"/>
        <w:sz w:val="18"/>
      </w:rPr>
      <w:t>FLO 3.7 Optimization of Voltage Settings on the FACS Canto II</w:t>
    </w:r>
  </w:p>
  <w:p w:rsidR="00404376" w:rsidRDefault="00F24939" w:rsidP="0084545B">
    <w:pPr>
      <w:ind w:left="-1260" w:right="-1260"/>
      <w:rPr>
        <w:sz w:val="18"/>
      </w:rPr>
    </w:pPr>
    <w:r>
      <w:rPr>
        <w:rFonts w:ascii="Arial" w:hAnsi="Arial"/>
        <w:noProof/>
        <w:sz w:val="18"/>
      </w:rPr>
      <w:drawing>
        <wp:anchor distT="0" distB="0" distL="114300" distR="114300" simplePos="0" relativeHeight="251660800" behindDoc="0" locked="0" layoutInCell="1" allowOverlap="1">
          <wp:simplePos x="0" y="0"/>
          <wp:positionH relativeFrom="column">
            <wp:posOffset>5210810</wp:posOffset>
          </wp:positionH>
          <wp:positionV relativeFrom="paragraph">
            <wp:posOffset>-158750</wp:posOffset>
          </wp:positionV>
          <wp:extent cx="1080770" cy="405130"/>
          <wp:effectExtent l="0" t="0" r="0" b="0"/>
          <wp:wrapSquare wrapText="bothSides"/>
          <wp:docPr id="5" name="Picture 5"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s_MN_2015_logo_2c_RGB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405130"/>
                  </a:xfrm>
                  <a:prstGeom prst="rect">
                    <a:avLst/>
                  </a:prstGeom>
                  <a:noFill/>
                  <a:ln>
                    <a:noFill/>
                  </a:ln>
                </pic:spPr>
              </pic:pic>
            </a:graphicData>
          </a:graphic>
        </wp:anchor>
      </w:drawing>
    </w:r>
    <w:r w:rsidR="00784548">
      <w:rPr>
        <w:rFonts w:ascii="Arial" w:hAnsi="Arial"/>
        <w:sz w:val="18"/>
      </w:rPr>
      <w:t>Document: #</w:t>
    </w:r>
    <w:proofErr w:type="gramStart"/>
    <w:r w:rsidR="00784548">
      <w:rPr>
        <w:rFonts w:ascii="Arial" w:hAnsi="Arial"/>
        <w:sz w:val="18"/>
      </w:rPr>
      <w:t>F27</w:t>
    </w:r>
    <w:r w:rsidR="00404376">
      <w:rPr>
        <w:rFonts w:ascii="Arial" w:hAnsi="Arial"/>
        <w:sz w:val="18"/>
      </w:rPr>
      <w:t xml:space="preserve">  </w:t>
    </w:r>
    <w:r w:rsidR="00784548">
      <w:rPr>
        <w:rFonts w:ascii="Arial" w:hAnsi="Arial"/>
        <w:sz w:val="18"/>
      </w:rPr>
      <w:t>Version</w:t>
    </w:r>
    <w:proofErr w:type="gramEnd"/>
    <w:r w:rsidR="00784548">
      <w:rPr>
        <w:rFonts w:ascii="Arial" w:hAnsi="Arial"/>
        <w:sz w:val="18"/>
      </w:rPr>
      <w:t xml:space="preserve"> #1</w:t>
    </w:r>
    <w:r w:rsidR="00404376">
      <w:rPr>
        <w:rFonts w:ascii="Arial" w:hAnsi="Arial"/>
        <w:sz w:val="18"/>
      </w:rPr>
      <w:tab/>
    </w:r>
    <w:r w:rsidR="004E138F">
      <w:rPr>
        <w:rFonts w:ascii="Arial" w:hAnsi="Arial"/>
        <w:sz w:val="18"/>
      </w:rPr>
      <w:t xml:space="preserve">                                                                                                                                                                           </w:t>
    </w:r>
    <w:r w:rsidR="00404376">
      <w:rPr>
        <w:sz w:val="18"/>
      </w:rPr>
      <w:t xml:space="preserve"> </w:t>
    </w:r>
  </w:p>
  <w:p w:rsidR="00404376" w:rsidRDefault="00766CBD" w:rsidP="0084545B">
    <w:pPr>
      <w:ind w:left="-1260" w:right="-1260"/>
      <w:rPr>
        <w:b/>
        <w:sz w:val="18"/>
      </w:rPr>
    </w:pPr>
    <w:r>
      <w:rPr>
        <w:rFonts w:ascii="Arial" w:hAnsi="Arial"/>
        <w:sz w:val="18"/>
      </w:rPr>
      <w:t>Effective Date: 08/28/20</w:t>
    </w:r>
  </w:p>
  <w:p w:rsidR="00404376" w:rsidRDefault="00404376">
    <w:pPr>
      <w:pStyle w:val="Header"/>
    </w:pPr>
  </w:p>
  <w:p w:rsidR="00404376" w:rsidRDefault="00404376">
    <w:pPr>
      <w:pStyle w:val="Header"/>
      <w:tabs>
        <w:tab w:val="clear" w:pos="8640"/>
        <w:tab w:val="right" w:pos="9900"/>
      </w:tabs>
      <w:ind w:left="-1260"/>
      <w:jc w:val="center"/>
      <w:rPr>
        <w:b/>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9EC"/>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2E404A5"/>
    <w:multiLevelType w:val="hybridMultilevel"/>
    <w:tmpl w:val="D958C4A2"/>
    <w:lvl w:ilvl="0" w:tplc="03449DF2">
      <w:start w:val="1"/>
      <w:numFmt w:val="bullet"/>
      <w:lvlText w:val=""/>
      <w:lvlJc w:val="left"/>
      <w:pPr>
        <w:tabs>
          <w:tab w:val="num" w:pos="720"/>
        </w:tabs>
        <w:ind w:left="720" w:hanging="360"/>
      </w:pPr>
      <w:rPr>
        <w:rFonts w:ascii="Symbol" w:hAnsi="Symbol" w:hint="default"/>
      </w:rPr>
    </w:lvl>
    <w:lvl w:ilvl="1" w:tplc="FA22A1FA" w:tentative="1">
      <w:start w:val="1"/>
      <w:numFmt w:val="bullet"/>
      <w:lvlText w:val="o"/>
      <w:lvlJc w:val="left"/>
      <w:pPr>
        <w:tabs>
          <w:tab w:val="num" w:pos="1440"/>
        </w:tabs>
        <w:ind w:left="1440" w:hanging="360"/>
      </w:pPr>
      <w:rPr>
        <w:rFonts w:ascii="Courier New" w:hAnsi="Courier New" w:hint="default"/>
      </w:rPr>
    </w:lvl>
    <w:lvl w:ilvl="2" w:tplc="A61269FC" w:tentative="1">
      <w:start w:val="1"/>
      <w:numFmt w:val="bullet"/>
      <w:lvlText w:val=""/>
      <w:lvlJc w:val="left"/>
      <w:pPr>
        <w:tabs>
          <w:tab w:val="num" w:pos="2160"/>
        </w:tabs>
        <w:ind w:left="2160" w:hanging="360"/>
      </w:pPr>
      <w:rPr>
        <w:rFonts w:ascii="Wingdings" w:hAnsi="Wingdings" w:hint="default"/>
      </w:rPr>
    </w:lvl>
    <w:lvl w:ilvl="3" w:tplc="51C2F68A" w:tentative="1">
      <w:start w:val="1"/>
      <w:numFmt w:val="bullet"/>
      <w:lvlText w:val=""/>
      <w:lvlJc w:val="left"/>
      <w:pPr>
        <w:tabs>
          <w:tab w:val="num" w:pos="2880"/>
        </w:tabs>
        <w:ind w:left="2880" w:hanging="360"/>
      </w:pPr>
      <w:rPr>
        <w:rFonts w:ascii="Symbol" w:hAnsi="Symbol" w:hint="default"/>
      </w:rPr>
    </w:lvl>
    <w:lvl w:ilvl="4" w:tplc="B0B6AD8A" w:tentative="1">
      <w:start w:val="1"/>
      <w:numFmt w:val="bullet"/>
      <w:lvlText w:val="o"/>
      <w:lvlJc w:val="left"/>
      <w:pPr>
        <w:tabs>
          <w:tab w:val="num" w:pos="3600"/>
        </w:tabs>
        <w:ind w:left="3600" w:hanging="360"/>
      </w:pPr>
      <w:rPr>
        <w:rFonts w:ascii="Courier New" w:hAnsi="Courier New" w:hint="default"/>
      </w:rPr>
    </w:lvl>
    <w:lvl w:ilvl="5" w:tplc="24564044" w:tentative="1">
      <w:start w:val="1"/>
      <w:numFmt w:val="bullet"/>
      <w:lvlText w:val=""/>
      <w:lvlJc w:val="left"/>
      <w:pPr>
        <w:tabs>
          <w:tab w:val="num" w:pos="4320"/>
        </w:tabs>
        <w:ind w:left="4320" w:hanging="360"/>
      </w:pPr>
      <w:rPr>
        <w:rFonts w:ascii="Wingdings" w:hAnsi="Wingdings" w:hint="default"/>
      </w:rPr>
    </w:lvl>
    <w:lvl w:ilvl="6" w:tplc="E828F228" w:tentative="1">
      <w:start w:val="1"/>
      <w:numFmt w:val="bullet"/>
      <w:lvlText w:val=""/>
      <w:lvlJc w:val="left"/>
      <w:pPr>
        <w:tabs>
          <w:tab w:val="num" w:pos="5040"/>
        </w:tabs>
        <w:ind w:left="5040" w:hanging="360"/>
      </w:pPr>
      <w:rPr>
        <w:rFonts w:ascii="Symbol" w:hAnsi="Symbol" w:hint="default"/>
      </w:rPr>
    </w:lvl>
    <w:lvl w:ilvl="7" w:tplc="8984EE1A" w:tentative="1">
      <w:start w:val="1"/>
      <w:numFmt w:val="bullet"/>
      <w:lvlText w:val="o"/>
      <w:lvlJc w:val="left"/>
      <w:pPr>
        <w:tabs>
          <w:tab w:val="num" w:pos="5760"/>
        </w:tabs>
        <w:ind w:left="5760" w:hanging="360"/>
      </w:pPr>
      <w:rPr>
        <w:rFonts w:ascii="Courier New" w:hAnsi="Courier New" w:hint="default"/>
      </w:rPr>
    </w:lvl>
    <w:lvl w:ilvl="8" w:tplc="F57C493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B562B"/>
    <w:multiLevelType w:val="hybridMultilevel"/>
    <w:tmpl w:val="DEDC5B8E"/>
    <w:lvl w:ilvl="0" w:tplc="C0109626">
      <w:start w:val="1"/>
      <w:numFmt w:val="bullet"/>
      <w:lvlText w:val=""/>
      <w:lvlJc w:val="left"/>
      <w:pPr>
        <w:tabs>
          <w:tab w:val="num" w:pos="720"/>
        </w:tabs>
        <w:ind w:left="720" w:hanging="360"/>
      </w:pPr>
      <w:rPr>
        <w:rFonts w:ascii="Symbol" w:hAnsi="Symbol" w:hint="default"/>
      </w:rPr>
    </w:lvl>
    <w:lvl w:ilvl="1" w:tplc="C8E6D770" w:tentative="1">
      <w:start w:val="1"/>
      <w:numFmt w:val="bullet"/>
      <w:lvlText w:val="o"/>
      <w:lvlJc w:val="left"/>
      <w:pPr>
        <w:tabs>
          <w:tab w:val="num" w:pos="1440"/>
        </w:tabs>
        <w:ind w:left="1440" w:hanging="360"/>
      </w:pPr>
      <w:rPr>
        <w:rFonts w:ascii="Courier New" w:hAnsi="Courier New" w:hint="default"/>
      </w:rPr>
    </w:lvl>
    <w:lvl w:ilvl="2" w:tplc="950A352C" w:tentative="1">
      <w:start w:val="1"/>
      <w:numFmt w:val="bullet"/>
      <w:lvlText w:val=""/>
      <w:lvlJc w:val="left"/>
      <w:pPr>
        <w:tabs>
          <w:tab w:val="num" w:pos="2160"/>
        </w:tabs>
        <w:ind w:left="2160" w:hanging="360"/>
      </w:pPr>
      <w:rPr>
        <w:rFonts w:ascii="Wingdings" w:hAnsi="Wingdings" w:hint="default"/>
      </w:rPr>
    </w:lvl>
    <w:lvl w:ilvl="3" w:tplc="56F08B22" w:tentative="1">
      <w:start w:val="1"/>
      <w:numFmt w:val="bullet"/>
      <w:lvlText w:val=""/>
      <w:lvlJc w:val="left"/>
      <w:pPr>
        <w:tabs>
          <w:tab w:val="num" w:pos="2880"/>
        </w:tabs>
        <w:ind w:left="2880" w:hanging="360"/>
      </w:pPr>
      <w:rPr>
        <w:rFonts w:ascii="Symbol" w:hAnsi="Symbol" w:hint="default"/>
      </w:rPr>
    </w:lvl>
    <w:lvl w:ilvl="4" w:tplc="0A42C2D4" w:tentative="1">
      <w:start w:val="1"/>
      <w:numFmt w:val="bullet"/>
      <w:lvlText w:val="o"/>
      <w:lvlJc w:val="left"/>
      <w:pPr>
        <w:tabs>
          <w:tab w:val="num" w:pos="3600"/>
        </w:tabs>
        <w:ind w:left="3600" w:hanging="360"/>
      </w:pPr>
      <w:rPr>
        <w:rFonts w:ascii="Courier New" w:hAnsi="Courier New" w:hint="default"/>
      </w:rPr>
    </w:lvl>
    <w:lvl w:ilvl="5" w:tplc="F4CCCA9E" w:tentative="1">
      <w:start w:val="1"/>
      <w:numFmt w:val="bullet"/>
      <w:lvlText w:val=""/>
      <w:lvlJc w:val="left"/>
      <w:pPr>
        <w:tabs>
          <w:tab w:val="num" w:pos="4320"/>
        </w:tabs>
        <w:ind w:left="4320" w:hanging="360"/>
      </w:pPr>
      <w:rPr>
        <w:rFonts w:ascii="Wingdings" w:hAnsi="Wingdings" w:hint="default"/>
      </w:rPr>
    </w:lvl>
    <w:lvl w:ilvl="6" w:tplc="8C4809CA" w:tentative="1">
      <w:start w:val="1"/>
      <w:numFmt w:val="bullet"/>
      <w:lvlText w:val=""/>
      <w:lvlJc w:val="left"/>
      <w:pPr>
        <w:tabs>
          <w:tab w:val="num" w:pos="5040"/>
        </w:tabs>
        <w:ind w:left="5040" w:hanging="360"/>
      </w:pPr>
      <w:rPr>
        <w:rFonts w:ascii="Symbol" w:hAnsi="Symbol" w:hint="default"/>
      </w:rPr>
    </w:lvl>
    <w:lvl w:ilvl="7" w:tplc="C5EEBF64" w:tentative="1">
      <w:start w:val="1"/>
      <w:numFmt w:val="bullet"/>
      <w:lvlText w:val="o"/>
      <w:lvlJc w:val="left"/>
      <w:pPr>
        <w:tabs>
          <w:tab w:val="num" w:pos="5760"/>
        </w:tabs>
        <w:ind w:left="5760" w:hanging="360"/>
      </w:pPr>
      <w:rPr>
        <w:rFonts w:ascii="Courier New" w:hAnsi="Courier New" w:hint="default"/>
      </w:rPr>
    </w:lvl>
    <w:lvl w:ilvl="8" w:tplc="0FA8191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56ECD"/>
    <w:multiLevelType w:val="hybridMultilevel"/>
    <w:tmpl w:val="E6DE8C48"/>
    <w:lvl w:ilvl="0" w:tplc="9D4E2422">
      <w:start w:val="1"/>
      <w:numFmt w:val="bullet"/>
      <w:lvlText w:val=""/>
      <w:lvlJc w:val="left"/>
      <w:pPr>
        <w:tabs>
          <w:tab w:val="num" w:pos="360"/>
        </w:tabs>
        <w:ind w:left="360" w:hanging="360"/>
      </w:pPr>
      <w:rPr>
        <w:rFonts w:ascii="Symbol" w:hAnsi="Symbol" w:hint="default"/>
      </w:rPr>
    </w:lvl>
    <w:lvl w:ilvl="1" w:tplc="AE8A4F00" w:tentative="1">
      <w:start w:val="1"/>
      <w:numFmt w:val="bullet"/>
      <w:lvlText w:val="o"/>
      <w:lvlJc w:val="left"/>
      <w:pPr>
        <w:tabs>
          <w:tab w:val="num" w:pos="1440"/>
        </w:tabs>
        <w:ind w:left="1440" w:hanging="360"/>
      </w:pPr>
      <w:rPr>
        <w:rFonts w:ascii="Courier New" w:hAnsi="Courier New" w:hint="default"/>
      </w:rPr>
    </w:lvl>
    <w:lvl w:ilvl="2" w:tplc="1F60FA3C" w:tentative="1">
      <w:start w:val="1"/>
      <w:numFmt w:val="bullet"/>
      <w:lvlText w:val=""/>
      <w:lvlJc w:val="left"/>
      <w:pPr>
        <w:tabs>
          <w:tab w:val="num" w:pos="2160"/>
        </w:tabs>
        <w:ind w:left="2160" w:hanging="360"/>
      </w:pPr>
      <w:rPr>
        <w:rFonts w:ascii="Wingdings" w:hAnsi="Wingdings" w:hint="default"/>
      </w:rPr>
    </w:lvl>
    <w:lvl w:ilvl="3" w:tplc="9AEE0102" w:tentative="1">
      <w:start w:val="1"/>
      <w:numFmt w:val="bullet"/>
      <w:lvlText w:val=""/>
      <w:lvlJc w:val="left"/>
      <w:pPr>
        <w:tabs>
          <w:tab w:val="num" w:pos="2880"/>
        </w:tabs>
        <w:ind w:left="2880" w:hanging="360"/>
      </w:pPr>
      <w:rPr>
        <w:rFonts w:ascii="Symbol" w:hAnsi="Symbol" w:hint="default"/>
      </w:rPr>
    </w:lvl>
    <w:lvl w:ilvl="4" w:tplc="17F472EA" w:tentative="1">
      <w:start w:val="1"/>
      <w:numFmt w:val="bullet"/>
      <w:lvlText w:val="o"/>
      <w:lvlJc w:val="left"/>
      <w:pPr>
        <w:tabs>
          <w:tab w:val="num" w:pos="3600"/>
        </w:tabs>
        <w:ind w:left="3600" w:hanging="360"/>
      </w:pPr>
      <w:rPr>
        <w:rFonts w:ascii="Courier New" w:hAnsi="Courier New" w:hint="default"/>
      </w:rPr>
    </w:lvl>
    <w:lvl w:ilvl="5" w:tplc="E0047D20" w:tentative="1">
      <w:start w:val="1"/>
      <w:numFmt w:val="bullet"/>
      <w:lvlText w:val=""/>
      <w:lvlJc w:val="left"/>
      <w:pPr>
        <w:tabs>
          <w:tab w:val="num" w:pos="4320"/>
        </w:tabs>
        <w:ind w:left="4320" w:hanging="360"/>
      </w:pPr>
      <w:rPr>
        <w:rFonts w:ascii="Wingdings" w:hAnsi="Wingdings" w:hint="default"/>
      </w:rPr>
    </w:lvl>
    <w:lvl w:ilvl="6" w:tplc="D85E400E" w:tentative="1">
      <w:start w:val="1"/>
      <w:numFmt w:val="bullet"/>
      <w:lvlText w:val=""/>
      <w:lvlJc w:val="left"/>
      <w:pPr>
        <w:tabs>
          <w:tab w:val="num" w:pos="5040"/>
        </w:tabs>
        <w:ind w:left="5040" w:hanging="360"/>
      </w:pPr>
      <w:rPr>
        <w:rFonts w:ascii="Symbol" w:hAnsi="Symbol" w:hint="default"/>
      </w:rPr>
    </w:lvl>
    <w:lvl w:ilvl="7" w:tplc="EBF82330" w:tentative="1">
      <w:start w:val="1"/>
      <w:numFmt w:val="bullet"/>
      <w:lvlText w:val="o"/>
      <w:lvlJc w:val="left"/>
      <w:pPr>
        <w:tabs>
          <w:tab w:val="num" w:pos="5760"/>
        </w:tabs>
        <w:ind w:left="5760" w:hanging="360"/>
      </w:pPr>
      <w:rPr>
        <w:rFonts w:ascii="Courier New" w:hAnsi="Courier New" w:hint="default"/>
      </w:rPr>
    </w:lvl>
    <w:lvl w:ilvl="8" w:tplc="66E2765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B26B1"/>
    <w:multiLevelType w:val="hybridMultilevel"/>
    <w:tmpl w:val="FF06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F56A7"/>
    <w:multiLevelType w:val="hybridMultilevel"/>
    <w:tmpl w:val="002877B2"/>
    <w:lvl w:ilvl="0" w:tplc="86A4C34A">
      <w:start w:val="1"/>
      <w:numFmt w:val="bullet"/>
      <w:lvlText w:val=""/>
      <w:lvlJc w:val="left"/>
      <w:pPr>
        <w:tabs>
          <w:tab w:val="num" w:pos="720"/>
        </w:tabs>
        <w:ind w:left="720" w:hanging="360"/>
      </w:pPr>
      <w:rPr>
        <w:rFonts w:ascii="Symbol" w:hAnsi="Symbol" w:hint="default"/>
      </w:rPr>
    </w:lvl>
    <w:lvl w:ilvl="1" w:tplc="9538EBFE">
      <w:start w:val="1"/>
      <w:numFmt w:val="bullet"/>
      <w:lvlText w:val="o"/>
      <w:lvlJc w:val="left"/>
      <w:pPr>
        <w:tabs>
          <w:tab w:val="num" w:pos="1440"/>
        </w:tabs>
        <w:ind w:left="1440" w:hanging="360"/>
      </w:pPr>
      <w:rPr>
        <w:rFonts w:ascii="Courier New" w:hAnsi="Courier New" w:hint="default"/>
      </w:rPr>
    </w:lvl>
    <w:lvl w:ilvl="2" w:tplc="0A9C5F2E" w:tentative="1">
      <w:start w:val="1"/>
      <w:numFmt w:val="bullet"/>
      <w:lvlText w:val=""/>
      <w:lvlJc w:val="left"/>
      <w:pPr>
        <w:tabs>
          <w:tab w:val="num" w:pos="2160"/>
        </w:tabs>
        <w:ind w:left="2160" w:hanging="360"/>
      </w:pPr>
      <w:rPr>
        <w:rFonts w:ascii="Wingdings" w:hAnsi="Wingdings" w:hint="default"/>
      </w:rPr>
    </w:lvl>
    <w:lvl w:ilvl="3" w:tplc="BE94AD96" w:tentative="1">
      <w:start w:val="1"/>
      <w:numFmt w:val="bullet"/>
      <w:lvlText w:val=""/>
      <w:lvlJc w:val="left"/>
      <w:pPr>
        <w:tabs>
          <w:tab w:val="num" w:pos="2880"/>
        </w:tabs>
        <w:ind w:left="2880" w:hanging="360"/>
      </w:pPr>
      <w:rPr>
        <w:rFonts w:ascii="Symbol" w:hAnsi="Symbol" w:hint="default"/>
      </w:rPr>
    </w:lvl>
    <w:lvl w:ilvl="4" w:tplc="CDE08578" w:tentative="1">
      <w:start w:val="1"/>
      <w:numFmt w:val="bullet"/>
      <w:lvlText w:val="o"/>
      <w:lvlJc w:val="left"/>
      <w:pPr>
        <w:tabs>
          <w:tab w:val="num" w:pos="3600"/>
        </w:tabs>
        <w:ind w:left="3600" w:hanging="360"/>
      </w:pPr>
      <w:rPr>
        <w:rFonts w:ascii="Courier New" w:hAnsi="Courier New" w:hint="default"/>
      </w:rPr>
    </w:lvl>
    <w:lvl w:ilvl="5" w:tplc="E1900AE8" w:tentative="1">
      <w:start w:val="1"/>
      <w:numFmt w:val="bullet"/>
      <w:lvlText w:val=""/>
      <w:lvlJc w:val="left"/>
      <w:pPr>
        <w:tabs>
          <w:tab w:val="num" w:pos="4320"/>
        </w:tabs>
        <w:ind w:left="4320" w:hanging="360"/>
      </w:pPr>
      <w:rPr>
        <w:rFonts w:ascii="Wingdings" w:hAnsi="Wingdings" w:hint="default"/>
      </w:rPr>
    </w:lvl>
    <w:lvl w:ilvl="6" w:tplc="EA86DCDA" w:tentative="1">
      <w:start w:val="1"/>
      <w:numFmt w:val="bullet"/>
      <w:lvlText w:val=""/>
      <w:lvlJc w:val="left"/>
      <w:pPr>
        <w:tabs>
          <w:tab w:val="num" w:pos="5040"/>
        </w:tabs>
        <w:ind w:left="5040" w:hanging="360"/>
      </w:pPr>
      <w:rPr>
        <w:rFonts w:ascii="Symbol" w:hAnsi="Symbol" w:hint="default"/>
      </w:rPr>
    </w:lvl>
    <w:lvl w:ilvl="7" w:tplc="50FE9EEA" w:tentative="1">
      <w:start w:val="1"/>
      <w:numFmt w:val="bullet"/>
      <w:lvlText w:val="o"/>
      <w:lvlJc w:val="left"/>
      <w:pPr>
        <w:tabs>
          <w:tab w:val="num" w:pos="5760"/>
        </w:tabs>
        <w:ind w:left="5760" w:hanging="360"/>
      </w:pPr>
      <w:rPr>
        <w:rFonts w:ascii="Courier New" w:hAnsi="Courier New" w:hint="default"/>
      </w:rPr>
    </w:lvl>
    <w:lvl w:ilvl="8" w:tplc="16D8AEC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C16281"/>
    <w:multiLevelType w:val="hybridMultilevel"/>
    <w:tmpl w:val="93269694"/>
    <w:lvl w:ilvl="0" w:tplc="21B20740">
      <w:start w:val="1"/>
      <w:numFmt w:val="bullet"/>
      <w:lvlText w:val=""/>
      <w:lvlJc w:val="left"/>
      <w:pPr>
        <w:tabs>
          <w:tab w:val="num" w:pos="720"/>
        </w:tabs>
        <w:ind w:left="720" w:hanging="360"/>
      </w:pPr>
      <w:rPr>
        <w:rFonts w:ascii="Symbol" w:hAnsi="Symbol" w:hint="default"/>
      </w:rPr>
    </w:lvl>
    <w:lvl w:ilvl="1" w:tplc="6A18B344" w:tentative="1">
      <w:start w:val="1"/>
      <w:numFmt w:val="bullet"/>
      <w:lvlText w:val="o"/>
      <w:lvlJc w:val="left"/>
      <w:pPr>
        <w:tabs>
          <w:tab w:val="num" w:pos="1440"/>
        </w:tabs>
        <w:ind w:left="1440" w:hanging="360"/>
      </w:pPr>
      <w:rPr>
        <w:rFonts w:ascii="Courier New" w:hAnsi="Courier New" w:hint="default"/>
      </w:rPr>
    </w:lvl>
    <w:lvl w:ilvl="2" w:tplc="E3C6DAD4" w:tentative="1">
      <w:start w:val="1"/>
      <w:numFmt w:val="bullet"/>
      <w:lvlText w:val=""/>
      <w:lvlJc w:val="left"/>
      <w:pPr>
        <w:tabs>
          <w:tab w:val="num" w:pos="2160"/>
        </w:tabs>
        <w:ind w:left="2160" w:hanging="360"/>
      </w:pPr>
      <w:rPr>
        <w:rFonts w:ascii="Wingdings" w:hAnsi="Wingdings" w:hint="default"/>
      </w:rPr>
    </w:lvl>
    <w:lvl w:ilvl="3" w:tplc="B654649E" w:tentative="1">
      <w:start w:val="1"/>
      <w:numFmt w:val="bullet"/>
      <w:lvlText w:val=""/>
      <w:lvlJc w:val="left"/>
      <w:pPr>
        <w:tabs>
          <w:tab w:val="num" w:pos="2880"/>
        </w:tabs>
        <w:ind w:left="2880" w:hanging="360"/>
      </w:pPr>
      <w:rPr>
        <w:rFonts w:ascii="Symbol" w:hAnsi="Symbol" w:hint="default"/>
      </w:rPr>
    </w:lvl>
    <w:lvl w:ilvl="4" w:tplc="5B04FED8" w:tentative="1">
      <w:start w:val="1"/>
      <w:numFmt w:val="bullet"/>
      <w:lvlText w:val="o"/>
      <w:lvlJc w:val="left"/>
      <w:pPr>
        <w:tabs>
          <w:tab w:val="num" w:pos="3600"/>
        </w:tabs>
        <w:ind w:left="3600" w:hanging="360"/>
      </w:pPr>
      <w:rPr>
        <w:rFonts w:ascii="Courier New" w:hAnsi="Courier New" w:hint="default"/>
      </w:rPr>
    </w:lvl>
    <w:lvl w:ilvl="5" w:tplc="6B4E2A92" w:tentative="1">
      <w:start w:val="1"/>
      <w:numFmt w:val="bullet"/>
      <w:lvlText w:val=""/>
      <w:lvlJc w:val="left"/>
      <w:pPr>
        <w:tabs>
          <w:tab w:val="num" w:pos="4320"/>
        </w:tabs>
        <w:ind w:left="4320" w:hanging="360"/>
      </w:pPr>
      <w:rPr>
        <w:rFonts w:ascii="Wingdings" w:hAnsi="Wingdings" w:hint="default"/>
      </w:rPr>
    </w:lvl>
    <w:lvl w:ilvl="6" w:tplc="8CDA2BC8" w:tentative="1">
      <w:start w:val="1"/>
      <w:numFmt w:val="bullet"/>
      <w:lvlText w:val=""/>
      <w:lvlJc w:val="left"/>
      <w:pPr>
        <w:tabs>
          <w:tab w:val="num" w:pos="5040"/>
        </w:tabs>
        <w:ind w:left="5040" w:hanging="360"/>
      </w:pPr>
      <w:rPr>
        <w:rFonts w:ascii="Symbol" w:hAnsi="Symbol" w:hint="default"/>
      </w:rPr>
    </w:lvl>
    <w:lvl w:ilvl="7" w:tplc="EBA00EF8" w:tentative="1">
      <w:start w:val="1"/>
      <w:numFmt w:val="bullet"/>
      <w:lvlText w:val="o"/>
      <w:lvlJc w:val="left"/>
      <w:pPr>
        <w:tabs>
          <w:tab w:val="num" w:pos="5760"/>
        </w:tabs>
        <w:ind w:left="5760" w:hanging="360"/>
      </w:pPr>
      <w:rPr>
        <w:rFonts w:ascii="Courier New" w:hAnsi="Courier New" w:hint="default"/>
      </w:rPr>
    </w:lvl>
    <w:lvl w:ilvl="8" w:tplc="A6D6F73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E63C1"/>
    <w:multiLevelType w:val="hybridMultilevel"/>
    <w:tmpl w:val="AEEE9218"/>
    <w:lvl w:ilvl="0" w:tplc="E29AAB28">
      <w:start w:val="1"/>
      <w:numFmt w:val="bullet"/>
      <w:lvlText w:val="o"/>
      <w:lvlJc w:val="left"/>
      <w:pPr>
        <w:tabs>
          <w:tab w:val="num" w:pos="360"/>
        </w:tabs>
        <w:ind w:left="360" w:hanging="360"/>
      </w:pPr>
      <w:rPr>
        <w:rFonts w:ascii="Courier New" w:hAnsi="Courier New" w:hint="default"/>
      </w:rPr>
    </w:lvl>
    <w:lvl w:ilvl="1" w:tplc="B1188EFC" w:tentative="1">
      <w:start w:val="1"/>
      <w:numFmt w:val="bullet"/>
      <w:lvlText w:val="o"/>
      <w:lvlJc w:val="left"/>
      <w:pPr>
        <w:tabs>
          <w:tab w:val="num" w:pos="1440"/>
        </w:tabs>
        <w:ind w:left="1440" w:hanging="360"/>
      </w:pPr>
      <w:rPr>
        <w:rFonts w:ascii="Courier New" w:hAnsi="Courier New" w:hint="default"/>
      </w:rPr>
    </w:lvl>
    <w:lvl w:ilvl="2" w:tplc="FE20AFB8" w:tentative="1">
      <w:start w:val="1"/>
      <w:numFmt w:val="bullet"/>
      <w:lvlText w:val=""/>
      <w:lvlJc w:val="left"/>
      <w:pPr>
        <w:tabs>
          <w:tab w:val="num" w:pos="2160"/>
        </w:tabs>
        <w:ind w:left="2160" w:hanging="360"/>
      </w:pPr>
      <w:rPr>
        <w:rFonts w:ascii="Wingdings" w:hAnsi="Wingdings" w:hint="default"/>
      </w:rPr>
    </w:lvl>
    <w:lvl w:ilvl="3" w:tplc="B9D01570" w:tentative="1">
      <w:start w:val="1"/>
      <w:numFmt w:val="bullet"/>
      <w:lvlText w:val=""/>
      <w:lvlJc w:val="left"/>
      <w:pPr>
        <w:tabs>
          <w:tab w:val="num" w:pos="2880"/>
        </w:tabs>
        <w:ind w:left="2880" w:hanging="360"/>
      </w:pPr>
      <w:rPr>
        <w:rFonts w:ascii="Symbol" w:hAnsi="Symbol" w:hint="default"/>
      </w:rPr>
    </w:lvl>
    <w:lvl w:ilvl="4" w:tplc="E6EC67C6" w:tentative="1">
      <w:start w:val="1"/>
      <w:numFmt w:val="bullet"/>
      <w:lvlText w:val="o"/>
      <w:lvlJc w:val="left"/>
      <w:pPr>
        <w:tabs>
          <w:tab w:val="num" w:pos="3600"/>
        </w:tabs>
        <w:ind w:left="3600" w:hanging="360"/>
      </w:pPr>
      <w:rPr>
        <w:rFonts w:ascii="Courier New" w:hAnsi="Courier New" w:hint="default"/>
      </w:rPr>
    </w:lvl>
    <w:lvl w:ilvl="5" w:tplc="7B3AD680" w:tentative="1">
      <w:start w:val="1"/>
      <w:numFmt w:val="bullet"/>
      <w:lvlText w:val=""/>
      <w:lvlJc w:val="left"/>
      <w:pPr>
        <w:tabs>
          <w:tab w:val="num" w:pos="4320"/>
        </w:tabs>
        <w:ind w:left="4320" w:hanging="360"/>
      </w:pPr>
      <w:rPr>
        <w:rFonts w:ascii="Wingdings" w:hAnsi="Wingdings" w:hint="default"/>
      </w:rPr>
    </w:lvl>
    <w:lvl w:ilvl="6" w:tplc="643A5B18" w:tentative="1">
      <w:start w:val="1"/>
      <w:numFmt w:val="bullet"/>
      <w:lvlText w:val=""/>
      <w:lvlJc w:val="left"/>
      <w:pPr>
        <w:tabs>
          <w:tab w:val="num" w:pos="5040"/>
        </w:tabs>
        <w:ind w:left="5040" w:hanging="360"/>
      </w:pPr>
      <w:rPr>
        <w:rFonts w:ascii="Symbol" w:hAnsi="Symbol" w:hint="default"/>
      </w:rPr>
    </w:lvl>
    <w:lvl w:ilvl="7" w:tplc="19FE88D0" w:tentative="1">
      <w:start w:val="1"/>
      <w:numFmt w:val="bullet"/>
      <w:lvlText w:val="o"/>
      <w:lvlJc w:val="left"/>
      <w:pPr>
        <w:tabs>
          <w:tab w:val="num" w:pos="5760"/>
        </w:tabs>
        <w:ind w:left="5760" w:hanging="360"/>
      </w:pPr>
      <w:rPr>
        <w:rFonts w:ascii="Courier New" w:hAnsi="Courier New" w:hint="default"/>
      </w:rPr>
    </w:lvl>
    <w:lvl w:ilvl="8" w:tplc="3136390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B44A37"/>
    <w:multiLevelType w:val="hybridMultilevel"/>
    <w:tmpl w:val="AEEE9218"/>
    <w:lvl w:ilvl="0" w:tplc="C59ECE06">
      <w:start w:val="1"/>
      <w:numFmt w:val="bullet"/>
      <w:lvlText w:val="o"/>
      <w:lvlJc w:val="left"/>
      <w:pPr>
        <w:tabs>
          <w:tab w:val="num" w:pos="360"/>
        </w:tabs>
        <w:ind w:left="360" w:hanging="360"/>
      </w:pPr>
      <w:rPr>
        <w:rFonts w:ascii="Courier New" w:hAnsi="Courier New" w:hint="default"/>
      </w:rPr>
    </w:lvl>
    <w:lvl w:ilvl="1" w:tplc="4CC23C96">
      <w:start w:val="1"/>
      <w:numFmt w:val="bullet"/>
      <w:lvlText w:val="o"/>
      <w:lvlJc w:val="left"/>
      <w:pPr>
        <w:tabs>
          <w:tab w:val="num" w:pos="1440"/>
        </w:tabs>
        <w:ind w:left="1440" w:hanging="360"/>
      </w:pPr>
      <w:rPr>
        <w:rFonts w:ascii="Courier New" w:hAnsi="Courier New" w:hint="default"/>
      </w:rPr>
    </w:lvl>
    <w:lvl w:ilvl="2" w:tplc="904083A4" w:tentative="1">
      <w:start w:val="1"/>
      <w:numFmt w:val="bullet"/>
      <w:lvlText w:val=""/>
      <w:lvlJc w:val="left"/>
      <w:pPr>
        <w:tabs>
          <w:tab w:val="num" w:pos="2160"/>
        </w:tabs>
        <w:ind w:left="2160" w:hanging="360"/>
      </w:pPr>
      <w:rPr>
        <w:rFonts w:ascii="Wingdings" w:hAnsi="Wingdings" w:hint="default"/>
      </w:rPr>
    </w:lvl>
    <w:lvl w:ilvl="3" w:tplc="A08C9B54" w:tentative="1">
      <w:start w:val="1"/>
      <w:numFmt w:val="bullet"/>
      <w:lvlText w:val=""/>
      <w:lvlJc w:val="left"/>
      <w:pPr>
        <w:tabs>
          <w:tab w:val="num" w:pos="2880"/>
        </w:tabs>
        <w:ind w:left="2880" w:hanging="360"/>
      </w:pPr>
      <w:rPr>
        <w:rFonts w:ascii="Symbol" w:hAnsi="Symbol" w:hint="default"/>
      </w:rPr>
    </w:lvl>
    <w:lvl w:ilvl="4" w:tplc="593CAD82" w:tentative="1">
      <w:start w:val="1"/>
      <w:numFmt w:val="bullet"/>
      <w:lvlText w:val="o"/>
      <w:lvlJc w:val="left"/>
      <w:pPr>
        <w:tabs>
          <w:tab w:val="num" w:pos="3600"/>
        </w:tabs>
        <w:ind w:left="3600" w:hanging="360"/>
      </w:pPr>
      <w:rPr>
        <w:rFonts w:ascii="Courier New" w:hAnsi="Courier New" w:hint="default"/>
      </w:rPr>
    </w:lvl>
    <w:lvl w:ilvl="5" w:tplc="FC90DEE2" w:tentative="1">
      <w:start w:val="1"/>
      <w:numFmt w:val="bullet"/>
      <w:lvlText w:val=""/>
      <w:lvlJc w:val="left"/>
      <w:pPr>
        <w:tabs>
          <w:tab w:val="num" w:pos="4320"/>
        </w:tabs>
        <w:ind w:left="4320" w:hanging="360"/>
      </w:pPr>
      <w:rPr>
        <w:rFonts w:ascii="Wingdings" w:hAnsi="Wingdings" w:hint="default"/>
      </w:rPr>
    </w:lvl>
    <w:lvl w:ilvl="6" w:tplc="26B44926" w:tentative="1">
      <w:start w:val="1"/>
      <w:numFmt w:val="bullet"/>
      <w:lvlText w:val=""/>
      <w:lvlJc w:val="left"/>
      <w:pPr>
        <w:tabs>
          <w:tab w:val="num" w:pos="5040"/>
        </w:tabs>
        <w:ind w:left="5040" w:hanging="360"/>
      </w:pPr>
      <w:rPr>
        <w:rFonts w:ascii="Symbol" w:hAnsi="Symbol" w:hint="default"/>
      </w:rPr>
    </w:lvl>
    <w:lvl w:ilvl="7" w:tplc="8304B928" w:tentative="1">
      <w:start w:val="1"/>
      <w:numFmt w:val="bullet"/>
      <w:lvlText w:val="o"/>
      <w:lvlJc w:val="left"/>
      <w:pPr>
        <w:tabs>
          <w:tab w:val="num" w:pos="5760"/>
        </w:tabs>
        <w:ind w:left="5760" w:hanging="360"/>
      </w:pPr>
      <w:rPr>
        <w:rFonts w:ascii="Courier New" w:hAnsi="Courier New" w:hint="default"/>
      </w:rPr>
    </w:lvl>
    <w:lvl w:ilvl="8" w:tplc="CE58BA8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F1BFD"/>
    <w:multiLevelType w:val="hybridMultilevel"/>
    <w:tmpl w:val="17A6A548"/>
    <w:lvl w:ilvl="0" w:tplc="1B120098">
      <w:start w:val="1"/>
      <w:numFmt w:val="lowerLetter"/>
      <w:lvlText w:val="%1.)"/>
      <w:lvlJc w:val="left"/>
      <w:pPr>
        <w:ind w:left="600" w:hanging="360"/>
      </w:pPr>
      <w:rPr>
        <w:rFonts w:cs="Arial"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15:restartNumberingAfterBreak="0">
    <w:nsid w:val="184B235C"/>
    <w:multiLevelType w:val="hybridMultilevel"/>
    <w:tmpl w:val="577A67F8"/>
    <w:lvl w:ilvl="0" w:tplc="628ACBF8">
      <w:start w:val="1"/>
      <w:numFmt w:val="bullet"/>
      <w:lvlText w:val=""/>
      <w:lvlJc w:val="left"/>
      <w:pPr>
        <w:tabs>
          <w:tab w:val="num" w:pos="720"/>
        </w:tabs>
        <w:ind w:left="720" w:hanging="360"/>
      </w:pPr>
      <w:rPr>
        <w:rFonts w:ascii="Symbol" w:hAnsi="Symbol" w:hint="default"/>
      </w:rPr>
    </w:lvl>
    <w:lvl w:ilvl="1" w:tplc="8BA27090" w:tentative="1">
      <w:start w:val="1"/>
      <w:numFmt w:val="bullet"/>
      <w:lvlText w:val="o"/>
      <w:lvlJc w:val="left"/>
      <w:pPr>
        <w:tabs>
          <w:tab w:val="num" w:pos="1440"/>
        </w:tabs>
        <w:ind w:left="1440" w:hanging="360"/>
      </w:pPr>
      <w:rPr>
        <w:rFonts w:ascii="Courier New" w:hAnsi="Courier New" w:hint="default"/>
      </w:rPr>
    </w:lvl>
    <w:lvl w:ilvl="2" w:tplc="B7C2FF2A" w:tentative="1">
      <w:start w:val="1"/>
      <w:numFmt w:val="bullet"/>
      <w:lvlText w:val=""/>
      <w:lvlJc w:val="left"/>
      <w:pPr>
        <w:tabs>
          <w:tab w:val="num" w:pos="2160"/>
        </w:tabs>
        <w:ind w:left="2160" w:hanging="360"/>
      </w:pPr>
      <w:rPr>
        <w:rFonts w:ascii="Wingdings" w:hAnsi="Wingdings" w:hint="default"/>
      </w:rPr>
    </w:lvl>
    <w:lvl w:ilvl="3" w:tplc="7B3648E0" w:tentative="1">
      <w:start w:val="1"/>
      <w:numFmt w:val="bullet"/>
      <w:lvlText w:val=""/>
      <w:lvlJc w:val="left"/>
      <w:pPr>
        <w:tabs>
          <w:tab w:val="num" w:pos="2880"/>
        </w:tabs>
        <w:ind w:left="2880" w:hanging="360"/>
      </w:pPr>
      <w:rPr>
        <w:rFonts w:ascii="Symbol" w:hAnsi="Symbol" w:hint="default"/>
      </w:rPr>
    </w:lvl>
    <w:lvl w:ilvl="4" w:tplc="4692B71A" w:tentative="1">
      <w:start w:val="1"/>
      <w:numFmt w:val="bullet"/>
      <w:lvlText w:val="o"/>
      <w:lvlJc w:val="left"/>
      <w:pPr>
        <w:tabs>
          <w:tab w:val="num" w:pos="3600"/>
        </w:tabs>
        <w:ind w:left="3600" w:hanging="360"/>
      </w:pPr>
      <w:rPr>
        <w:rFonts w:ascii="Courier New" w:hAnsi="Courier New" w:hint="default"/>
      </w:rPr>
    </w:lvl>
    <w:lvl w:ilvl="5" w:tplc="CDA26018" w:tentative="1">
      <w:start w:val="1"/>
      <w:numFmt w:val="bullet"/>
      <w:lvlText w:val=""/>
      <w:lvlJc w:val="left"/>
      <w:pPr>
        <w:tabs>
          <w:tab w:val="num" w:pos="4320"/>
        </w:tabs>
        <w:ind w:left="4320" w:hanging="360"/>
      </w:pPr>
      <w:rPr>
        <w:rFonts w:ascii="Wingdings" w:hAnsi="Wingdings" w:hint="default"/>
      </w:rPr>
    </w:lvl>
    <w:lvl w:ilvl="6" w:tplc="DD64FD4A" w:tentative="1">
      <w:start w:val="1"/>
      <w:numFmt w:val="bullet"/>
      <w:lvlText w:val=""/>
      <w:lvlJc w:val="left"/>
      <w:pPr>
        <w:tabs>
          <w:tab w:val="num" w:pos="5040"/>
        </w:tabs>
        <w:ind w:left="5040" w:hanging="360"/>
      </w:pPr>
      <w:rPr>
        <w:rFonts w:ascii="Symbol" w:hAnsi="Symbol" w:hint="default"/>
      </w:rPr>
    </w:lvl>
    <w:lvl w:ilvl="7" w:tplc="8EDAE060" w:tentative="1">
      <w:start w:val="1"/>
      <w:numFmt w:val="bullet"/>
      <w:lvlText w:val="o"/>
      <w:lvlJc w:val="left"/>
      <w:pPr>
        <w:tabs>
          <w:tab w:val="num" w:pos="5760"/>
        </w:tabs>
        <w:ind w:left="5760" w:hanging="360"/>
      </w:pPr>
      <w:rPr>
        <w:rFonts w:ascii="Courier New" w:hAnsi="Courier New" w:hint="default"/>
      </w:rPr>
    </w:lvl>
    <w:lvl w:ilvl="8" w:tplc="834206A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711F23"/>
    <w:multiLevelType w:val="multilevel"/>
    <w:tmpl w:val="C23C0B38"/>
    <w:lvl w:ilvl="0">
      <w:start w:val="1"/>
      <w:numFmt w:val="decimal"/>
      <w:lvlText w:val="%1."/>
      <w:lvlJc w:val="left"/>
      <w:pPr>
        <w:tabs>
          <w:tab w:val="num" w:pos="360"/>
        </w:tabs>
        <w:ind w:left="360" w:hanging="360"/>
      </w:pPr>
    </w:lvl>
    <w:lvl w:ilv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39C15498"/>
    <w:multiLevelType w:val="hybridMultilevel"/>
    <w:tmpl w:val="21A63F68"/>
    <w:lvl w:ilvl="0" w:tplc="C5A84860">
      <w:start w:val="1"/>
      <w:numFmt w:val="bullet"/>
      <w:lvlText w:val=""/>
      <w:lvlJc w:val="left"/>
      <w:pPr>
        <w:tabs>
          <w:tab w:val="num" w:pos="720"/>
        </w:tabs>
        <w:ind w:left="720" w:hanging="360"/>
      </w:pPr>
      <w:rPr>
        <w:rFonts w:ascii="Symbol" w:hAnsi="Symbol" w:hint="default"/>
      </w:rPr>
    </w:lvl>
    <w:lvl w:ilvl="1" w:tplc="F84298A0" w:tentative="1">
      <w:start w:val="1"/>
      <w:numFmt w:val="bullet"/>
      <w:lvlText w:val="o"/>
      <w:lvlJc w:val="left"/>
      <w:pPr>
        <w:tabs>
          <w:tab w:val="num" w:pos="1440"/>
        </w:tabs>
        <w:ind w:left="1440" w:hanging="360"/>
      </w:pPr>
      <w:rPr>
        <w:rFonts w:ascii="Courier New" w:hAnsi="Courier New" w:hint="default"/>
      </w:rPr>
    </w:lvl>
    <w:lvl w:ilvl="2" w:tplc="9B187850" w:tentative="1">
      <w:start w:val="1"/>
      <w:numFmt w:val="bullet"/>
      <w:lvlText w:val=""/>
      <w:lvlJc w:val="left"/>
      <w:pPr>
        <w:tabs>
          <w:tab w:val="num" w:pos="2160"/>
        </w:tabs>
        <w:ind w:left="2160" w:hanging="360"/>
      </w:pPr>
      <w:rPr>
        <w:rFonts w:ascii="Wingdings" w:hAnsi="Wingdings" w:hint="default"/>
      </w:rPr>
    </w:lvl>
    <w:lvl w:ilvl="3" w:tplc="FAD8FD0A" w:tentative="1">
      <w:start w:val="1"/>
      <w:numFmt w:val="bullet"/>
      <w:lvlText w:val=""/>
      <w:lvlJc w:val="left"/>
      <w:pPr>
        <w:tabs>
          <w:tab w:val="num" w:pos="2880"/>
        </w:tabs>
        <w:ind w:left="2880" w:hanging="360"/>
      </w:pPr>
      <w:rPr>
        <w:rFonts w:ascii="Symbol" w:hAnsi="Symbol" w:hint="default"/>
      </w:rPr>
    </w:lvl>
    <w:lvl w:ilvl="4" w:tplc="FCFA94D2" w:tentative="1">
      <w:start w:val="1"/>
      <w:numFmt w:val="bullet"/>
      <w:lvlText w:val="o"/>
      <w:lvlJc w:val="left"/>
      <w:pPr>
        <w:tabs>
          <w:tab w:val="num" w:pos="3600"/>
        </w:tabs>
        <w:ind w:left="3600" w:hanging="360"/>
      </w:pPr>
      <w:rPr>
        <w:rFonts w:ascii="Courier New" w:hAnsi="Courier New" w:hint="default"/>
      </w:rPr>
    </w:lvl>
    <w:lvl w:ilvl="5" w:tplc="DB0CFB02" w:tentative="1">
      <w:start w:val="1"/>
      <w:numFmt w:val="bullet"/>
      <w:lvlText w:val=""/>
      <w:lvlJc w:val="left"/>
      <w:pPr>
        <w:tabs>
          <w:tab w:val="num" w:pos="4320"/>
        </w:tabs>
        <w:ind w:left="4320" w:hanging="360"/>
      </w:pPr>
      <w:rPr>
        <w:rFonts w:ascii="Wingdings" w:hAnsi="Wingdings" w:hint="default"/>
      </w:rPr>
    </w:lvl>
    <w:lvl w:ilvl="6" w:tplc="15F6CAA6" w:tentative="1">
      <w:start w:val="1"/>
      <w:numFmt w:val="bullet"/>
      <w:lvlText w:val=""/>
      <w:lvlJc w:val="left"/>
      <w:pPr>
        <w:tabs>
          <w:tab w:val="num" w:pos="5040"/>
        </w:tabs>
        <w:ind w:left="5040" w:hanging="360"/>
      </w:pPr>
      <w:rPr>
        <w:rFonts w:ascii="Symbol" w:hAnsi="Symbol" w:hint="default"/>
      </w:rPr>
    </w:lvl>
    <w:lvl w:ilvl="7" w:tplc="C7965A06" w:tentative="1">
      <w:start w:val="1"/>
      <w:numFmt w:val="bullet"/>
      <w:lvlText w:val="o"/>
      <w:lvlJc w:val="left"/>
      <w:pPr>
        <w:tabs>
          <w:tab w:val="num" w:pos="5760"/>
        </w:tabs>
        <w:ind w:left="5760" w:hanging="360"/>
      </w:pPr>
      <w:rPr>
        <w:rFonts w:ascii="Courier New" w:hAnsi="Courier New" w:hint="default"/>
      </w:rPr>
    </w:lvl>
    <w:lvl w:ilvl="8" w:tplc="003A17C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A4410"/>
    <w:multiLevelType w:val="hybridMultilevel"/>
    <w:tmpl w:val="ACF83236"/>
    <w:lvl w:ilvl="0" w:tplc="73F03A24">
      <w:start w:val="1"/>
      <w:numFmt w:val="bullet"/>
      <w:lvlText w:val=""/>
      <w:lvlJc w:val="left"/>
      <w:pPr>
        <w:tabs>
          <w:tab w:val="num" w:pos="720"/>
        </w:tabs>
        <w:ind w:left="720" w:hanging="360"/>
      </w:pPr>
      <w:rPr>
        <w:rFonts w:ascii="Symbol" w:hAnsi="Symbol" w:hint="default"/>
      </w:rPr>
    </w:lvl>
    <w:lvl w:ilvl="1" w:tplc="EB6631B4" w:tentative="1">
      <w:start w:val="1"/>
      <w:numFmt w:val="bullet"/>
      <w:lvlText w:val="o"/>
      <w:lvlJc w:val="left"/>
      <w:pPr>
        <w:tabs>
          <w:tab w:val="num" w:pos="1440"/>
        </w:tabs>
        <w:ind w:left="1440" w:hanging="360"/>
      </w:pPr>
      <w:rPr>
        <w:rFonts w:ascii="Courier New" w:hAnsi="Courier New" w:hint="default"/>
      </w:rPr>
    </w:lvl>
    <w:lvl w:ilvl="2" w:tplc="2548A33E" w:tentative="1">
      <w:start w:val="1"/>
      <w:numFmt w:val="bullet"/>
      <w:lvlText w:val=""/>
      <w:lvlJc w:val="left"/>
      <w:pPr>
        <w:tabs>
          <w:tab w:val="num" w:pos="2160"/>
        </w:tabs>
        <w:ind w:left="2160" w:hanging="360"/>
      </w:pPr>
      <w:rPr>
        <w:rFonts w:ascii="Wingdings" w:hAnsi="Wingdings" w:hint="default"/>
      </w:rPr>
    </w:lvl>
    <w:lvl w:ilvl="3" w:tplc="1CA65934" w:tentative="1">
      <w:start w:val="1"/>
      <w:numFmt w:val="bullet"/>
      <w:lvlText w:val=""/>
      <w:lvlJc w:val="left"/>
      <w:pPr>
        <w:tabs>
          <w:tab w:val="num" w:pos="2880"/>
        </w:tabs>
        <w:ind w:left="2880" w:hanging="360"/>
      </w:pPr>
      <w:rPr>
        <w:rFonts w:ascii="Symbol" w:hAnsi="Symbol" w:hint="default"/>
      </w:rPr>
    </w:lvl>
    <w:lvl w:ilvl="4" w:tplc="B63A8158" w:tentative="1">
      <w:start w:val="1"/>
      <w:numFmt w:val="bullet"/>
      <w:lvlText w:val="o"/>
      <w:lvlJc w:val="left"/>
      <w:pPr>
        <w:tabs>
          <w:tab w:val="num" w:pos="3600"/>
        </w:tabs>
        <w:ind w:left="3600" w:hanging="360"/>
      </w:pPr>
      <w:rPr>
        <w:rFonts w:ascii="Courier New" w:hAnsi="Courier New" w:hint="default"/>
      </w:rPr>
    </w:lvl>
    <w:lvl w:ilvl="5" w:tplc="7D50D27A" w:tentative="1">
      <w:start w:val="1"/>
      <w:numFmt w:val="bullet"/>
      <w:lvlText w:val=""/>
      <w:lvlJc w:val="left"/>
      <w:pPr>
        <w:tabs>
          <w:tab w:val="num" w:pos="4320"/>
        </w:tabs>
        <w:ind w:left="4320" w:hanging="360"/>
      </w:pPr>
      <w:rPr>
        <w:rFonts w:ascii="Wingdings" w:hAnsi="Wingdings" w:hint="default"/>
      </w:rPr>
    </w:lvl>
    <w:lvl w:ilvl="6" w:tplc="42DA1D9A" w:tentative="1">
      <w:start w:val="1"/>
      <w:numFmt w:val="bullet"/>
      <w:lvlText w:val=""/>
      <w:lvlJc w:val="left"/>
      <w:pPr>
        <w:tabs>
          <w:tab w:val="num" w:pos="5040"/>
        </w:tabs>
        <w:ind w:left="5040" w:hanging="360"/>
      </w:pPr>
      <w:rPr>
        <w:rFonts w:ascii="Symbol" w:hAnsi="Symbol" w:hint="default"/>
      </w:rPr>
    </w:lvl>
    <w:lvl w:ilvl="7" w:tplc="E9F4DAFE" w:tentative="1">
      <w:start w:val="1"/>
      <w:numFmt w:val="bullet"/>
      <w:lvlText w:val="o"/>
      <w:lvlJc w:val="left"/>
      <w:pPr>
        <w:tabs>
          <w:tab w:val="num" w:pos="5760"/>
        </w:tabs>
        <w:ind w:left="5760" w:hanging="360"/>
      </w:pPr>
      <w:rPr>
        <w:rFonts w:ascii="Courier New" w:hAnsi="Courier New" w:hint="default"/>
      </w:rPr>
    </w:lvl>
    <w:lvl w:ilvl="8" w:tplc="EAD222B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0D2D08"/>
    <w:multiLevelType w:val="hybridMultilevel"/>
    <w:tmpl w:val="85BCF946"/>
    <w:lvl w:ilvl="0" w:tplc="9FF85A86">
      <w:start w:val="1"/>
      <w:numFmt w:val="bullet"/>
      <w:lvlText w:val="o"/>
      <w:lvlJc w:val="left"/>
      <w:pPr>
        <w:tabs>
          <w:tab w:val="num" w:pos="720"/>
        </w:tabs>
        <w:ind w:left="720" w:hanging="360"/>
      </w:pPr>
      <w:rPr>
        <w:rFonts w:ascii="Courier New" w:hAnsi="Courier New" w:hint="default"/>
      </w:rPr>
    </w:lvl>
    <w:lvl w:ilvl="1" w:tplc="2CBEF0F0">
      <w:start w:val="1"/>
      <w:numFmt w:val="bullet"/>
      <w:lvlText w:val=""/>
      <w:lvlJc w:val="left"/>
      <w:pPr>
        <w:tabs>
          <w:tab w:val="num" w:pos="1440"/>
        </w:tabs>
        <w:ind w:left="1440" w:hanging="360"/>
      </w:pPr>
      <w:rPr>
        <w:rFonts w:ascii="Symbol" w:hAnsi="Symbol" w:hint="default"/>
      </w:rPr>
    </w:lvl>
    <w:lvl w:ilvl="2" w:tplc="B60EA67A" w:tentative="1">
      <w:start w:val="1"/>
      <w:numFmt w:val="bullet"/>
      <w:lvlText w:val=""/>
      <w:lvlJc w:val="left"/>
      <w:pPr>
        <w:tabs>
          <w:tab w:val="num" w:pos="2160"/>
        </w:tabs>
        <w:ind w:left="2160" w:hanging="360"/>
      </w:pPr>
      <w:rPr>
        <w:rFonts w:ascii="Wingdings" w:hAnsi="Wingdings" w:hint="default"/>
      </w:rPr>
    </w:lvl>
    <w:lvl w:ilvl="3" w:tplc="315875BA" w:tentative="1">
      <w:start w:val="1"/>
      <w:numFmt w:val="bullet"/>
      <w:lvlText w:val=""/>
      <w:lvlJc w:val="left"/>
      <w:pPr>
        <w:tabs>
          <w:tab w:val="num" w:pos="2880"/>
        </w:tabs>
        <w:ind w:left="2880" w:hanging="360"/>
      </w:pPr>
      <w:rPr>
        <w:rFonts w:ascii="Symbol" w:hAnsi="Symbol" w:hint="default"/>
      </w:rPr>
    </w:lvl>
    <w:lvl w:ilvl="4" w:tplc="C33A2AFE" w:tentative="1">
      <w:start w:val="1"/>
      <w:numFmt w:val="bullet"/>
      <w:lvlText w:val="o"/>
      <w:lvlJc w:val="left"/>
      <w:pPr>
        <w:tabs>
          <w:tab w:val="num" w:pos="3600"/>
        </w:tabs>
        <w:ind w:left="3600" w:hanging="360"/>
      </w:pPr>
      <w:rPr>
        <w:rFonts w:ascii="Courier New" w:hAnsi="Courier New" w:hint="default"/>
      </w:rPr>
    </w:lvl>
    <w:lvl w:ilvl="5" w:tplc="AA04EEEE" w:tentative="1">
      <w:start w:val="1"/>
      <w:numFmt w:val="bullet"/>
      <w:lvlText w:val=""/>
      <w:lvlJc w:val="left"/>
      <w:pPr>
        <w:tabs>
          <w:tab w:val="num" w:pos="4320"/>
        </w:tabs>
        <w:ind w:left="4320" w:hanging="360"/>
      </w:pPr>
      <w:rPr>
        <w:rFonts w:ascii="Wingdings" w:hAnsi="Wingdings" w:hint="default"/>
      </w:rPr>
    </w:lvl>
    <w:lvl w:ilvl="6" w:tplc="DCECCC1C" w:tentative="1">
      <w:start w:val="1"/>
      <w:numFmt w:val="bullet"/>
      <w:lvlText w:val=""/>
      <w:lvlJc w:val="left"/>
      <w:pPr>
        <w:tabs>
          <w:tab w:val="num" w:pos="5040"/>
        </w:tabs>
        <w:ind w:left="5040" w:hanging="360"/>
      </w:pPr>
      <w:rPr>
        <w:rFonts w:ascii="Symbol" w:hAnsi="Symbol" w:hint="default"/>
      </w:rPr>
    </w:lvl>
    <w:lvl w:ilvl="7" w:tplc="EC3A0D38" w:tentative="1">
      <w:start w:val="1"/>
      <w:numFmt w:val="bullet"/>
      <w:lvlText w:val="o"/>
      <w:lvlJc w:val="left"/>
      <w:pPr>
        <w:tabs>
          <w:tab w:val="num" w:pos="5760"/>
        </w:tabs>
        <w:ind w:left="5760" w:hanging="360"/>
      </w:pPr>
      <w:rPr>
        <w:rFonts w:ascii="Courier New" w:hAnsi="Courier New" w:hint="default"/>
      </w:rPr>
    </w:lvl>
    <w:lvl w:ilvl="8" w:tplc="840C420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7B2241"/>
    <w:multiLevelType w:val="hybridMultilevel"/>
    <w:tmpl w:val="B7527AA2"/>
    <w:lvl w:ilvl="0" w:tplc="4328C99E">
      <w:start w:val="1"/>
      <w:numFmt w:val="bullet"/>
      <w:lvlText w:val=""/>
      <w:lvlJc w:val="left"/>
      <w:pPr>
        <w:tabs>
          <w:tab w:val="num" w:pos="360"/>
        </w:tabs>
        <w:ind w:left="360" w:hanging="360"/>
      </w:pPr>
      <w:rPr>
        <w:rFonts w:ascii="Symbol" w:hAnsi="Symbol" w:hint="default"/>
      </w:rPr>
    </w:lvl>
    <w:lvl w:ilvl="1" w:tplc="26A014BE">
      <w:start w:val="4"/>
      <w:numFmt w:val="bullet"/>
      <w:lvlText w:val=""/>
      <w:lvlJc w:val="left"/>
      <w:pPr>
        <w:tabs>
          <w:tab w:val="num" w:pos="1512"/>
        </w:tabs>
        <w:ind w:left="1440" w:hanging="360"/>
      </w:pPr>
      <w:rPr>
        <w:rFonts w:ascii="Symbol" w:hAnsi="Symbol" w:hint="default"/>
      </w:rPr>
    </w:lvl>
    <w:lvl w:ilvl="2" w:tplc="05A86DDA" w:tentative="1">
      <w:start w:val="1"/>
      <w:numFmt w:val="bullet"/>
      <w:lvlText w:val=""/>
      <w:lvlJc w:val="left"/>
      <w:pPr>
        <w:tabs>
          <w:tab w:val="num" w:pos="2160"/>
        </w:tabs>
        <w:ind w:left="2160" w:hanging="360"/>
      </w:pPr>
      <w:rPr>
        <w:rFonts w:ascii="Wingdings" w:hAnsi="Wingdings" w:hint="default"/>
      </w:rPr>
    </w:lvl>
    <w:lvl w:ilvl="3" w:tplc="DA743748" w:tentative="1">
      <w:start w:val="1"/>
      <w:numFmt w:val="bullet"/>
      <w:lvlText w:val=""/>
      <w:lvlJc w:val="left"/>
      <w:pPr>
        <w:tabs>
          <w:tab w:val="num" w:pos="2880"/>
        </w:tabs>
        <w:ind w:left="2880" w:hanging="360"/>
      </w:pPr>
      <w:rPr>
        <w:rFonts w:ascii="Symbol" w:hAnsi="Symbol" w:hint="default"/>
      </w:rPr>
    </w:lvl>
    <w:lvl w:ilvl="4" w:tplc="1DBE4164" w:tentative="1">
      <w:start w:val="1"/>
      <w:numFmt w:val="bullet"/>
      <w:lvlText w:val="o"/>
      <w:lvlJc w:val="left"/>
      <w:pPr>
        <w:tabs>
          <w:tab w:val="num" w:pos="3600"/>
        </w:tabs>
        <w:ind w:left="3600" w:hanging="360"/>
      </w:pPr>
      <w:rPr>
        <w:rFonts w:ascii="Courier New" w:hAnsi="Courier New" w:hint="default"/>
      </w:rPr>
    </w:lvl>
    <w:lvl w:ilvl="5" w:tplc="EB20B3E8" w:tentative="1">
      <w:start w:val="1"/>
      <w:numFmt w:val="bullet"/>
      <w:lvlText w:val=""/>
      <w:lvlJc w:val="left"/>
      <w:pPr>
        <w:tabs>
          <w:tab w:val="num" w:pos="4320"/>
        </w:tabs>
        <w:ind w:left="4320" w:hanging="360"/>
      </w:pPr>
      <w:rPr>
        <w:rFonts w:ascii="Wingdings" w:hAnsi="Wingdings" w:hint="default"/>
      </w:rPr>
    </w:lvl>
    <w:lvl w:ilvl="6" w:tplc="680CF14A" w:tentative="1">
      <w:start w:val="1"/>
      <w:numFmt w:val="bullet"/>
      <w:lvlText w:val=""/>
      <w:lvlJc w:val="left"/>
      <w:pPr>
        <w:tabs>
          <w:tab w:val="num" w:pos="5040"/>
        </w:tabs>
        <w:ind w:left="5040" w:hanging="360"/>
      </w:pPr>
      <w:rPr>
        <w:rFonts w:ascii="Symbol" w:hAnsi="Symbol" w:hint="default"/>
      </w:rPr>
    </w:lvl>
    <w:lvl w:ilvl="7" w:tplc="4810EF3E" w:tentative="1">
      <w:start w:val="1"/>
      <w:numFmt w:val="bullet"/>
      <w:lvlText w:val="o"/>
      <w:lvlJc w:val="left"/>
      <w:pPr>
        <w:tabs>
          <w:tab w:val="num" w:pos="5760"/>
        </w:tabs>
        <w:ind w:left="5760" w:hanging="360"/>
      </w:pPr>
      <w:rPr>
        <w:rFonts w:ascii="Courier New" w:hAnsi="Courier New" w:hint="default"/>
      </w:rPr>
    </w:lvl>
    <w:lvl w:ilvl="8" w:tplc="A91C45B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FC4563"/>
    <w:multiLevelType w:val="hybridMultilevel"/>
    <w:tmpl w:val="41608024"/>
    <w:lvl w:ilvl="0" w:tplc="28AA51D6">
      <w:start w:val="1"/>
      <w:numFmt w:val="bullet"/>
      <w:lvlText w:val=""/>
      <w:lvlJc w:val="left"/>
      <w:pPr>
        <w:tabs>
          <w:tab w:val="num" w:pos="720"/>
        </w:tabs>
        <w:ind w:left="720" w:hanging="360"/>
      </w:pPr>
      <w:rPr>
        <w:rFonts w:ascii="Symbol" w:hAnsi="Symbol" w:hint="default"/>
      </w:rPr>
    </w:lvl>
    <w:lvl w:ilvl="1" w:tplc="E424C4AA" w:tentative="1">
      <w:start w:val="1"/>
      <w:numFmt w:val="bullet"/>
      <w:lvlText w:val="o"/>
      <w:lvlJc w:val="left"/>
      <w:pPr>
        <w:tabs>
          <w:tab w:val="num" w:pos="1440"/>
        </w:tabs>
        <w:ind w:left="1440" w:hanging="360"/>
      </w:pPr>
      <w:rPr>
        <w:rFonts w:ascii="Courier New" w:hAnsi="Courier New" w:hint="default"/>
      </w:rPr>
    </w:lvl>
    <w:lvl w:ilvl="2" w:tplc="619AE29E" w:tentative="1">
      <w:start w:val="1"/>
      <w:numFmt w:val="bullet"/>
      <w:lvlText w:val=""/>
      <w:lvlJc w:val="left"/>
      <w:pPr>
        <w:tabs>
          <w:tab w:val="num" w:pos="2160"/>
        </w:tabs>
        <w:ind w:left="2160" w:hanging="360"/>
      </w:pPr>
      <w:rPr>
        <w:rFonts w:ascii="Wingdings" w:hAnsi="Wingdings" w:hint="default"/>
      </w:rPr>
    </w:lvl>
    <w:lvl w:ilvl="3" w:tplc="698815FE" w:tentative="1">
      <w:start w:val="1"/>
      <w:numFmt w:val="bullet"/>
      <w:lvlText w:val=""/>
      <w:lvlJc w:val="left"/>
      <w:pPr>
        <w:tabs>
          <w:tab w:val="num" w:pos="2880"/>
        </w:tabs>
        <w:ind w:left="2880" w:hanging="360"/>
      </w:pPr>
      <w:rPr>
        <w:rFonts w:ascii="Symbol" w:hAnsi="Symbol" w:hint="default"/>
      </w:rPr>
    </w:lvl>
    <w:lvl w:ilvl="4" w:tplc="36EC46C8" w:tentative="1">
      <w:start w:val="1"/>
      <w:numFmt w:val="bullet"/>
      <w:lvlText w:val="o"/>
      <w:lvlJc w:val="left"/>
      <w:pPr>
        <w:tabs>
          <w:tab w:val="num" w:pos="3600"/>
        </w:tabs>
        <w:ind w:left="3600" w:hanging="360"/>
      </w:pPr>
      <w:rPr>
        <w:rFonts w:ascii="Courier New" w:hAnsi="Courier New" w:hint="default"/>
      </w:rPr>
    </w:lvl>
    <w:lvl w:ilvl="5" w:tplc="D118454C" w:tentative="1">
      <w:start w:val="1"/>
      <w:numFmt w:val="bullet"/>
      <w:lvlText w:val=""/>
      <w:lvlJc w:val="left"/>
      <w:pPr>
        <w:tabs>
          <w:tab w:val="num" w:pos="4320"/>
        </w:tabs>
        <w:ind w:left="4320" w:hanging="360"/>
      </w:pPr>
      <w:rPr>
        <w:rFonts w:ascii="Wingdings" w:hAnsi="Wingdings" w:hint="default"/>
      </w:rPr>
    </w:lvl>
    <w:lvl w:ilvl="6" w:tplc="CD6E772E" w:tentative="1">
      <w:start w:val="1"/>
      <w:numFmt w:val="bullet"/>
      <w:lvlText w:val=""/>
      <w:lvlJc w:val="left"/>
      <w:pPr>
        <w:tabs>
          <w:tab w:val="num" w:pos="5040"/>
        </w:tabs>
        <w:ind w:left="5040" w:hanging="360"/>
      </w:pPr>
      <w:rPr>
        <w:rFonts w:ascii="Symbol" w:hAnsi="Symbol" w:hint="default"/>
      </w:rPr>
    </w:lvl>
    <w:lvl w:ilvl="7" w:tplc="8BB0771E" w:tentative="1">
      <w:start w:val="1"/>
      <w:numFmt w:val="bullet"/>
      <w:lvlText w:val="o"/>
      <w:lvlJc w:val="left"/>
      <w:pPr>
        <w:tabs>
          <w:tab w:val="num" w:pos="5760"/>
        </w:tabs>
        <w:ind w:left="5760" w:hanging="360"/>
      </w:pPr>
      <w:rPr>
        <w:rFonts w:ascii="Courier New" w:hAnsi="Courier New" w:hint="default"/>
      </w:rPr>
    </w:lvl>
    <w:lvl w:ilvl="8" w:tplc="2EBC697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C36E0C"/>
    <w:multiLevelType w:val="hybridMultilevel"/>
    <w:tmpl w:val="12886CC4"/>
    <w:lvl w:ilvl="0" w:tplc="76E24618">
      <w:start w:val="1"/>
      <w:numFmt w:val="bullet"/>
      <w:lvlText w:val=""/>
      <w:lvlJc w:val="left"/>
      <w:pPr>
        <w:tabs>
          <w:tab w:val="num" w:pos="720"/>
        </w:tabs>
        <w:ind w:left="720" w:hanging="360"/>
      </w:pPr>
      <w:rPr>
        <w:rFonts w:ascii="Symbol" w:hAnsi="Symbol" w:hint="default"/>
      </w:rPr>
    </w:lvl>
    <w:lvl w:ilvl="1" w:tplc="7968FB5A" w:tentative="1">
      <w:start w:val="1"/>
      <w:numFmt w:val="bullet"/>
      <w:lvlText w:val="o"/>
      <w:lvlJc w:val="left"/>
      <w:pPr>
        <w:tabs>
          <w:tab w:val="num" w:pos="1440"/>
        </w:tabs>
        <w:ind w:left="1440" w:hanging="360"/>
      </w:pPr>
      <w:rPr>
        <w:rFonts w:ascii="Courier New" w:hAnsi="Courier New" w:hint="default"/>
      </w:rPr>
    </w:lvl>
    <w:lvl w:ilvl="2" w:tplc="3490CD40" w:tentative="1">
      <w:start w:val="1"/>
      <w:numFmt w:val="bullet"/>
      <w:lvlText w:val=""/>
      <w:lvlJc w:val="left"/>
      <w:pPr>
        <w:tabs>
          <w:tab w:val="num" w:pos="2160"/>
        </w:tabs>
        <w:ind w:left="2160" w:hanging="360"/>
      </w:pPr>
      <w:rPr>
        <w:rFonts w:ascii="Wingdings" w:hAnsi="Wingdings" w:hint="default"/>
      </w:rPr>
    </w:lvl>
    <w:lvl w:ilvl="3" w:tplc="ADF0686A" w:tentative="1">
      <w:start w:val="1"/>
      <w:numFmt w:val="bullet"/>
      <w:lvlText w:val=""/>
      <w:lvlJc w:val="left"/>
      <w:pPr>
        <w:tabs>
          <w:tab w:val="num" w:pos="2880"/>
        </w:tabs>
        <w:ind w:left="2880" w:hanging="360"/>
      </w:pPr>
      <w:rPr>
        <w:rFonts w:ascii="Symbol" w:hAnsi="Symbol" w:hint="default"/>
      </w:rPr>
    </w:lvl>
    <w:lvl w:ilvl="4" w:tplc="0B76027A" w:tentative="1">
      <w:start w:val="1"/>
      <w:numFmt w:val="bullet"/>
      <w:lvlText w:val="o"/>
      <w:lvlJc w:val="left"/>
      <w:pPr>
        <w:tabs>
          <w:tab w:val="num" w:pos="3600"/>
        </w:tabs>
        <w:ind w:left="3600" w:hanging="360"/>
      </w:pPr>
      <w:rPr>
        <w:rFonts w:ascii="Courier New" w:hAnsi="Courier New" w:hint="default"/>
      </w:rPr>
    </w:lvl>
    <w:lvl w:ilvl="5" w:tplc="6F70BA62" w:tentative="1">
      <w:start w:val="1"/>
      <w:numFmt w:val="bullet"/>
      <w:lvlText w:val=""/>
      <w:lvlJc w:val="left"/>
      <w:pPr>
        <w:tabs>
          <w:tab w:val="num" w:pos="4320"/>
        </w:tabs>
        <w:ind w:left="4320" w:hanging="360"/>
      </w:pPr>
      <w:rPr>
        <w:rFonts w:ascii="Wingdings" w:hAnsi="Wingdings" w:hint="default"/>
      </w:rPr>
    </w:lvl>
    <w:lvl w:ilvl="6" w:tplc="E516187C" w:tentative="1">
      <w:start w:val="1"/>
      <w:numFmt w:val="bullet"/>
      <w:lvlText w:val=""/>
      <w:lvlJc w:val="left"/>
      <w:pPr>
        <w:tabs>
          <w:tab w:val="num" w:pos="5040"/>
        </w:tabs>
        <w:ind w:left="5040" w:hanging="360"/>
      </w:pPr>
      <w:rPr>
        <w:rFonts w:ascii="Symbol" w:hAnsi="Symbol" w:hint="default"/>
      </w:rPr>
    </w:lvl>
    <w:lvl w:ilvl="7" w:tplc="C9D8E0EE" w:tentative="1">
      <w:start w:val="1"/>
      <w:numFmt w:val="bullet"/>
      <w:lvlText w:val="o"/>
      <w:lvlJc w:val="left"/>
      <w:pPr>
        <w:tabs>
          <w:tab w:val="num" w:pos="5760"/>
        </w:tabs>
        <w:ind w:left="5760" w:hanging="360"/>
      </w:pPr>
      <w:rPr>
        <w:rFonts w:ascii="Courier New" w:hAnsi="Courier New" w:hint="default"/>
      </w:rPr>
    </w:lvl>
    <w:lvl w:ilvl="8" w:tplc="B1C8EAF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A849B4"/>
    <w:multiLevelType w:val="hybridMultilevel"/>
    <w:tmpl w:val="7A128C46"/>
    <w:lvl w:ilvl="0" w:tplc="49A258BC">
      <w:start w:val="1"/>
      <w:numFmt w:val="bullet"/>
      <w:lvlText w:val=""/>
      <w:lvlJc w:val="left"/>
      <w:pPr>
        <w:tabs>
          <w:tab w:val="num" w:pos="720"/>
        </w:tabs>
        <w:ind w:left="720" w:hanging="360"/>
      </w:pPr>
      <w:rPr>
        <w:rFonts w:ascii="Symbol" w:hAnsi="Symbol" w:hint="default"/>
      </w:rPr>
    </w:lvl>
    <w:lvl w:ilvl="1" w:tplc="BA828422" w:tentative="1">
      <w:start w:val="1"/>
      <w:numFmt w:val="bullet"/>
      <w:lvlText w:val="o"/>
      <w:lvlJc w:val="left"/>
      <w:pPr>
        <w:tabs>
          <w:tab w:val="num" w:pos="1440"/>
        </w:tabs>
        <w:ind w:left="1440" w:hanging="360"/>
      </w:pPr>
      <w:rPr>
        <w:rFonts w:ascii="Courier New" w:hAnsi="Courier New" w:hint="default"/>
      </w:rPr>
    </w:lvl>
    <w:lvl w:ilvl="2" w:tplc="A8EA8306" w:tentative="1">
      <w:start w:val="1"/>
      <w:numFmt w:val="bullet"/>
      <w:lvlText w:val=""/>
      <w:lvlJc w:val="left"/>
      <w:pPr>
        <w:tabs>
          <w:tab w:val="num" w:pos="2160"/>
        </w:tabs>
        <w:ind w:left="2160" w:hanging="360"/>
      </w:pPr>
      <w:rPr>
        <w:rFonts w:ascii="Wingdings" w:hAnsi="Wingdings" w:hint="default"/>
      </w:rPr>
    </w:lvl>
    <w:lvl w:ilvl="3" w:tplc="0AD868C0" w:tentative="1">
      <w:start w:val="1"/>
      <w:numFmt w:val="bullet"/>
      <w:lvlText w:val=""/>
      <w:lvlJc w:val="left"/>
      <w:pPr>
        <w:tabs>
          <w:tab w:val="num" w:pos="2880"/>
        </w:tabs>
        <w:ind w:left="2880" w:hanging="360"/>
      </w:pPr>
      <w:rPr>
        <w:rFonts w:ascii="Symbol" w:hAnsi="Symbol" w:hint="default"/>
      </w:rPr>
    </w:lvl>
    <w:lvl w:ilvl="4" w:tplc="2F846732" w:tentative="1">
      <w:start w:val="1"/>
      <w:numFmt w:val="bullet"/>
      <w:lvlText w:val="o"/>
      <w:lvlJc w:val="left"/>
      <w:pPr>
        <w:tabs>
          <w:tab w:val="num" w:pos="3600"/>
        </w:tabs>
        <w:ind w:left="3600" w:hanging="360"/>
      </w:pPr>
      <w:rPr>
        <w:rFonts w:ascii="Courier New" w:hAnsi="Courier New" w:hint="default"/>
      </w:rPr>
    </w:lvl>
    <w:lvl w:ilvl="5" w:tplc="877C31BE" w:tentative="1">
      <w:start w:val="1"/>
      <w:numFmt w:val="bullet"/>
      <w:lvlText w:val=""/>
      <w:lvlJc w:val="left"/>
      <w:pPr>
        <w:tabs>
          <w:tab w:val="num" w:pos="4320"/>
        </w:tabs>
        <w:ind w:left="4320" w:hanging="360"/>
      </w:pPr>
      <w:rPr>
        <w:rFonts w:ascii="Wingdings" w:hAnsi="Wingdings" w:hint="default"/>
      </w:rPr>
    </w:lvl>
    <w:lvl w:ilvl="6" w:tplc="D4544842" w:tentative="1">
      <w:start w:val="1"/>
      <w:numFmt w:val="bullet"/>
      <w:lvlText w:val=""/>
      <w:lvlJc w:val="left"/>
      <w:pPr>
        <w:tabs>
          <w:tab w:val="num" w:pos="5040"/>
        </w:tabs>
        <w:ind w:left="5040" w:hanging="360"/>
      </w:pPr>
      <w:rPr>
        <w:rFonts w:ascii="Symbol" w:hAnsi="Symbol" w:hint="default"/>
      </w:rPr>
    </w:lvl>
    <w:lvl w:ilvl="7" w:tplc="6CFC82C6" w:tentative="1">
      <w:start w:val="1"/>
      <w:numFmt w:val="bullet"/>
      <w:lvlText w:val="o"/>
      <w:lvlJc w:val="left"/>
      <w:pPr>
        <w:tabs>
          <w:tab w:val="num" w:pos="5760"/>
        </w:tabs>
        <w:ind w:left="5760" w:hanging="360"/>
      </w:pPr>
      <w:rPr>
        <w:rFonts w:ascii="Courier New" w:hAnsi="Courier New" w:hint="default"/>
      </w:rPr>
    </w:lvl>
    <w:lvl w:ilvl="8" w:tplc="49081A1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744303"/>
    <w:multiLevelType w:val="hybridMultilevel"/>
    <w:tmpl w:val="2E46AD74"/>
    <w:lvl w:ilvl="0" w:tplc="241215AA">
      <w:start w:val="1"/>
      <w:numFmt w:val="bullet"/>
      <w:lvlText w:val="o"/>
      <w:lvlJc w:val="left"/>
      <w:pPr>
        <w:tabs>
          <w:tab w:val="num" w:pos="720"/>
        </w:tabs>
        <w:ind w:left="720" w:hanging="360"/>
      </w:pPr>
      <w:rPr>
        <w:rFonts w:ascii="Courier New" w:hAnsi="Courier New" w:hint="default"/>
      </w:rPr>
    </w:lvl>
    <w:lvl w:ilvl="1" w:tplc="8206C134" w:tentative="1">
      <w:start w:val="1"/>
      <w:numFmt w:val="bullet"/>
      <w:lvlText w:val="o"/>
      <w:lvlJc w:val="left"/>
      <w:pPr>
        <w:tabs>
          <w:tab w:val="num" w:pos="1440"/>
        </w:tabs>
        <w:ind w:left="1440" w:hanging="360"/>
      </w:pPr>
      <w:rPr>
        <w:rFonts w:ascii="Courier New" w:hAnsi="Courier New" w:hint="default"/>
      </w:rPr>
    </w:lvl>
    <w:lvl w:ilvl="2" w:tplc="88EEA754" w:tentative="1">
      <w:start w:val="1"/>
      <w:numFmt w:val="bullet"/>
      <w:lvlText w:val=""/>
      <w:lvlJc w:val="left"/>
      <w:pPr>
        <w:tabs>
          <w:tab w:val="num" w:pos="2160"/>
        </w:tabs>
        <w:ind w:left="2160" w:hanging="360"/>
      </w:pPr>
      <w:rPr>
        <w:rFonts w:ascii="Wingdings" w:hAnsi="Wingdings" w:hint="default"/>
      </w:rPr>
    </w:lvl>
    <w:lvl w:ilvl="3" w:tplc="ABF2DB2C" w:tentative="1">
      <w:start w:val="1"/>
      <w:numFmt w:val="bullet"/>
      <w:lvlText w:val=""/>
      <w:lvlJc w:val="left"/>
      <w:pPr>
        <w:tabs>
          <w:tab w:val="num" w:pos="2880"/>
        </w:tabs>
        <w:ind w:left="2880" w:hanging="360"/>
      </w:pPr>
      <w:rPr>
        <w:rFonts w:ascii="Symbol" w:hAnsi="Symbol" w:hint="default"/>
      </w:rPr>
    </w:lvl>
    <w:lvl w:ilvl="4" w:tplc="E5DCC356" w:tentative="1">
      <w:start w:val="1"/>
      <w:numFmt w:val="bullet"/>
      <w:lvlText w:val="o"/>
      <w:lvlJc w:val="left"/>
      <w:pPr>
        <w:tabs>
          <w:tab w:val="num" w:pos="3600"/>
        </w:tabs>
        <w:ind w:left="3600" w:hanging="360"/>
      </w:pPr>
      <w:rPr>
        <w:rFonts w:ascii="Courier New" w:hAnsi="Courier New" w:hint="default"/>
      </w:rPr>
    </w:lvl>
    <w:lvl w:ilvl="5" w:tplc="6204CB72" w:tentative="1">
      <w:start w:val="1"/>
      <w:numFmt w:val="bullet"/>
      <w:lvlText w:val=""/>
      <w:lvlJc w:val="left"/>
      <w:pPr>
        <w:tabs>
          <w:tab w:val="num" w:pos="4320"/>
        </w:tabs>
        <w:ind w:left="4320" w:hanging="360"/>
      </w:pPr>
      <w:rPr>
        <w:rFonts w:ascii="Wingdings" w:hAnsi="Wingdings" w:hint="default"/>
      </w:rPr>
    </w:lvl>
    <w:lvl w:ilvl="6" w:tplc="8B4EBB4E" w:tentative="1">
      <w:start w:val="1"/>
      <w:numFmt w:val="bullet"/>
      <w:lvlText w:val=""/>
      <w:lvlJc w:val="left"/>
      <w:pPr>
        <w:tabs>
          <w:tab w:val="num" w:pos="5040"/>
        </w:tabs>
        <w:ind w:left="5040" w:hanging="360"/>
      </w:pPr>
      <w:rPr>
        <w:rFonts w:ascii="Symbol" w:hAnsi="Symbol" w:hint="default"/>
      </w:rPr>
    </w:lvl>
    <w:lvl w:ilvl="7" w:tplc="1A5C99A2" w:tentative="1">
      <w:start w:val="1"/>
      <w:numFmt w:val="bullet"/>
      <w:lvlText w:val="o"/>
      <w:lvlJc w:val="left"/>
      <w:pPr>
        <w:tabs>
          <w:tab w:val="num" w:pos="5760"/>
        </w:tabs>
        <w:ind w:left="5760" w:hanging="360"/>
      </w:pPr>
      <w:rPr>
        <w:rFonts w:ascii="Courier New" w:hAnsi="Courier New" w:hint="default"/>
      </w:rPr>
    </w:lvl>
    <w:lvl w:ilvl="8" w:tplc="5D1EE0B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380745"/>
    <w:multiLevelType w:val="hybridMultilevel"/>
    <w:tmpl w:val="002877B2"/>
    <w:lvl w:ilvl="0" w:tplc="68200FF6">
      <w:start w:val="1"/>
      <w:numFmt w:val="bullet"/>
      <w:lvlText w:val=""/>
      <w:lvlJc w:val="left"/>
      <w:pPr>
        <w:tabs>
          <w:tab w:val="num" w:pos="720"/>
        </w:tabs>
        <w:ind w:left="720" w:hanging="360"/>
      </w:pPr>
      <w:rPr>
        <w:rFonts w:ascii="Symbol" w:hAnsi="Symbol" w:hint="default"/>
      </w:rPr>
    </w:lvl>
    <w:lvl w:ilvl="1" w:tplc="8CAC1DA8">
      <w:start w:val="1"/>
      <w:numFmt w:val="bullet"/>
      <w:lvlText w:val="o"/>
      <w:lvlJc w:val="left"/>
      <w:pPr>
        <w:tabs>
          <w:tab w:val="num" w:pos="1440"/>
        </w:tabs>
        <w:ind w:left="1440" w:hanging="360"/>
      </w:pPr>
      <w:rPr>
        <w:rFonts w:ascii="Courier New" w:hAnsi="Courier New" w:hint="default"/>
      </w:rPr>
    </w:lvl>
    <w:lvl w:ilvl="2" w:tplc="2EC8085A" w:tentative="1">
      <w:start w:val="1"/>
      <w:numFmt w:val="bullet"/>
      <w:lvlText w:val=""/>
      <w:lvlJc w:val="left"/>
      <w:pPr>
        <w:tabs>
          <w:tab w:val="num" w:pos="2160"/>
        </w:tabs>
        <w:ind w:left="2160" w:hanging="360"/>
      </w:pPr>
      <w:rPr>
        <w:rFonts w:ascii="Wingdings" w:hAnsi="Wingdings" w:hint="default"/>
      </w:rPr>
    </w:lvl>
    <w:lvl w:ilvl="3" w:tplc="B558743E" w:tentative="1">
      <w:start w:val="1"/>
      <w:numFmt w:val="bullet"/>
      <w:lvlText w:val=""/>
      <w:lvlJc w:val="left"/>
      <w:pPr>
        <w:tabs>
          <w:tab w:val="num" w:pos="2880"/>
        </w:tabs>
        <w:ind w:left="2880" w:hanging="360"/>
      </w:pPr>
      <w:rPr>
        <w:rFonts w:ascii="Symbol" w:hAnsi="Symbol" w:hint="default"/>
      </w:rPr>
    </w:lvl>
    <w:lvl w:ilvl="4" w:tplc="D9EA8812" w:tentative="1">
      <w:start w:val="1"/>
      <w:numFmt w:val="bullet"/>
      <w:lvlText w:val="o"/>
      <w:lvlJc w:val="left"/>
      <w:pPr>
        <w:tabs>
          <w:tab w:val="num" w:pos="3600"/>
        </w:tabs>
        <w:ind w:left="3600" w:hanging="360"/>
      </w:pPr>
      <w:rPr>
        <w:rFonts w:ascii="Courier New" w:hAnsi="Courier New" w:hint="default"/>
      </w:rPr>
    </w:lvl>
    <w:lvl w:ilvl="5" w:tplc="840C4738" w:tentative="1">
      <w:start w:val="1"/>
      <w:numFmt w:val="bullet"/>
      <w:lvlText w:val=""/>
      <w:lvlJc w:val="left"/>
      <w:pPr>
        <w:tabs>
          <w:tab w:val="num" w:pos="4320"/>
        </w:tabs>
        <w:ind w:left="4320" w:hanging="360"/>
      </w:pPr>
      <w:rPr>
        <w:rFonts w:ascii="Wingdings" w:hAnsi="Wingdings" w:hint="default"/>
      </w:rPr>
    </w:lvl>
    <w:lvl w:ilvl="6" w:tplc="9EBE7B90" w:tentative="1">
      <w:start w:val="1"/>
      <w:numFmt w:val="bullet"/>
      <w:lvlText w:val=""/>
      <w:lvlJc w:val="left"/>
      <w:pPr>
        <w:tabs>
          <w:tab w:val="num" w:pos="5040"/>
        </w:tabs>
        <w:ind w:left="5040" w:hanging="360"/>
      </w:pPr>
      <w:rPr>
        <w:rFonts w:ascii="Symbol" w:hAnsi="Symbol" w:hint="default"/>
      </w:rPr>
    </w:lvl>
    <w:lvl w:ilvl="7" w:tplc="A81EF1AA" w:tentative="1">
      <w:start w:val="1"/>
      <w:numFmt w:val="bullet"/>
      <w:lvlText w:val="o"/>
      <w:lvlJc w:val="left"/>
      <w:pPr>
        <w:tabs>
          <w:tab w:val="num" w:pos="5760"/>
        </w:tabs>
        <w:ind w:left="5760" w:hanging="360"/>
      </w:pPr>
      <w:rPr>
        <w:rFonts w:ascii="Courier New" w:hAnsi="Courier New" w:hint="default"/>
      </w:rPr>
    </w:lvl>
    <w:lvl w:ilvl="8" w:tplc="D0C4968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7D6807"/>
    <w:multiLevelType w:val="hybridMultilevel"/>
    <w:tmpl w:val="21D68566"/>
    <w:lvl w:ilvl="0" w:tplc="C4C66856">
      <w:start w:val="4"/>
      <w:numFmt w:val="bullet"/>
      <w:lvlText w:val=""/>
      <w:lvlJc w:val="left"/>
      <w:pPr>
        <w:tabs>
          <w:tab w:val="num" w:pos="432"/>
        </w:tabs>
        <w:ind w:left="360" w:hanging="360"/>
      </w:pPr>
      <w:rPr>
        <w:rFonts w:ascii="Symbol" w:hAnsi="Symbol" w:hint="default"/>
      </w:rPr>
    </w:lvl>
    <w:lvl w:ilvl="1" w:tplc="3822ED64" w:tentative="1">
      <w:start w:val="1"/>
      <w:numFmt w:val="bullet"/>
      <w:lvlText w:val="o"/>
      <w:lvlJc w:val="left"/>
      <w:pPr>
        <w:tabs>
          <w:tab w:val="num" w:pos="1440"/>
        </w:tabs>
        <w:ind w:left="1440" w:hanging="360"/>
      </w:pPr>
      <w:rPr>
        <w:rFonts w:ascii="Courier New" w:hAnsi="Courier New" w:cs="Courier New" w:hint="default"/>
      </w:rPr>
    </w:lvl>
    <w:lvl w:ilvl="2" w:tplc="CCB24EBC" w:tentative="1">
      <w:start w:val="1"/>
      <w:numFmt w:val="bullet"/>
      <w:lvlText w:val=""/>
      <w:lvlJc w:val="left"/>
      <w:pPr>
        <w:tabs>
          <w:tab w:val="num" w:pos="2160"/>
        </w:tabs>
        <w:ind w:left="2160" w:hanging="360"/>
      </w:pPr>
      <w:rPr>
        <w:rFonts w:ascii="Wingdings" w:hAnsi="Wingdings" w:hint="default"/>
      </w:rPr>
    </w:lvl>
    <w:lvl w:ilvl="3" w:tplc="04C8D148" w:tentative="1">
      <w:start w:val="1"/>
      <w:numFmt w:val="bullet"/>
      <w:lvlText w:val=""/>
      <w:lvlJc w:val="left"/>
      <w:pPr>
        <w:tabs>
          <w:tab w:val="num" w:pos="2880"/>
        </w:tabs>
        <w:ind w:left="2880" w:hanging="360"/>
      </w:pPr>
      <w:rPr>
        <w:rFonts w:ascii="Symbol" w:hAnsi="Symbol" w:hint="default"/>
      </w:rPr>
    </w:lvl>
    <w:lvl w:ilvl="4" w:tplc="4454D528" w:tentative="1">
      <w:start w:val="1"/>
      <w:numFmt w:val="bullet"/>
      <w:lvlText w:val="o"/>
      <w:lvlJc w:val="left"/>
      <w:pPr>
        <w:tabs>
          <w:tab w:val="num" w:pos="3600"/>
        </w:tabs>
        <w:ind w:left="3600" w:hanging="360"/>
      </w:pPr>
      <w:rPr>
        <w:rFonts w:ascii="Courier New" w:hAnsi="Courier New" w:cs="Courier New" w:hint="default"/>
      </w:rPr>
    </w:lvl>
    <w:lvl w:ilvl="5" w:tplc="DF22A500" w:tentative="1">
      <w:start w:val="1"/>
      <w:numFmt w:val="bullet"/>
      <w:lvlText w:val=""/>
      <w:lvlJc w:val="left"/>
      <w:pPr>
        <w:tabs>
          <w:tab w:val="num" w:pos="4320"/>
        </w:tabs>
        <w:ind w:left="4320" w:hanging="360"/>
      </w:pPr>
      <w:rPr>
        <w:rFonts w:ascii="Wingdings" w:hAnsi="Wingdings" w:hint="default"/>
      </w:rPr>
    </w:lvl>
    <w:lvl w:ilvl="6" w:tplc="65F626A6" w:tentative="1">
      <w:start w:val="1"/>
      <w:numFmt w:val="bullet"/>
      <w:lvlText w:val=""/>
      <w:lvlJc w:val="left"/>
      <w:pPr>
        <w:tabs>
          <w:tab w:val="num" w:pos="5040"/>
        </w:tabs>
        <w:ind w:left="5040" w:hanging="360"/>
      </w:pPr>
      <w:rPr>
        <w:rFonts w:ascii="Symbol" w:hAnsi="Symbol" w:hint="default"/>
      </w:rPr>
    </w:lvl>
    <w:lvl w:ilvl="7" w:tplc="34A4EEDC" w:tentative="1">
      <w:start w:val="1"/>
      <w:numFmt w:val="bullet"/>
      <w:lvlText w:val="o"/>
      <w:lvlJc w:val="left"/>
      <w:pPr>
        <w:tabs>
          <w:tab w:val="num" w:pos="5760"/>
        </w:tabs>
        <w:ind w:left="5760" w:hanging="360"/>
      </w:pPr>
      <w:rPr>
        <w:rFonts w:ascii="Courier New" w:hAnsi="Courier New" w:cs="Courier New" w:hint="default"/>
      </w:rPr>
    </w:lvl>
    <w:lvl w:ilvl="8" w:tplc="37AC2C5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454757"/>
    <w:multiLevelType w:val="hybridMultilevel"/>
    <w:tmpl w:val="4954850E"/>
    <w:lvl w:ilvl="0" w:tplc="E6D05DAA">
      <w:start w:val="1"/>
      <w:numFmt w:val="bullet"/>
      <w:lvlText w:val=""/>
      <w:lvlJc w:val="left"/>
      <w:pPr>
        <w:tabs>
          <w:tab w:val="num" w:pos="720"/>
        </w:tabs>
        <w:ind w:left="720" w:hanging="360"/>
      </w:pPr>
      <w:rPr>
        <w:rFonts w:ascii="Symbol" w:hAnsi="Symbol" w:hint="default"/>
      </w:rPr>
    </w:lvl>
    <w:lvl w:ilvl="1" w:tplc="C4765446" w:tentative="1">
      <w:start w:val="1"/>
      <w:numFmt w:val="bullet"/>
      <w:lvlText w:val="o"/>
      <w:lvlJc w:val="left"/>
      <w:pPr>
        <w:tabs>
          <w:tab w:val="num" w:pos="1440"/>
        </w:tabs>
        <w:ind w:left="1440" w:hanging="360"/>
      </w:pPr>
      <w:rPr>
        <w:rFonts w:ascii="Courier New" w:hAnsi="Courier New" w:hint="default"/>
      </w:rPr>
    </w:lvl>
    <w:lvl w:ilvl="2" w:tplc="769817D4" w:tentative="1">
      <w:start w:val="1"/>
      <w:numFmt w:val="bullet"/>
      <w:lvlText w:val=""/>
      <w:lvlJc w:val="left"/>
      <w:pPr>
        <w:tabs>
          <w:tab w:val="num" w:pos="2160"/>
        </w:tabs>
        <w:ind w:left="2160" w:hanging="360"/>
      </w:pPr>
      <w:rPr>
        <w:rFonts w:ascii="Wingdings" w:hAnsi="Wingdings" w:hint="default"/>
      </w:rPr>
    </w:lvl>
    <w:lvl w:ilvl="3" w:tplc="90FED604" w:tentative="1">
      <w:start w:val="1"/>
      <w:numFmt w:val="bullet"/>
      <w:lvlText w:val=""/>
      <w:lvlJc w:val="left"/>
      <w:pPr>
        <w:tabs>
          <w:tab w:val="num" w:pos="2880"/>
        </w:tabs>
        <w:ind w:left="2880" w:hanging="360"/>
      </w:pPr>
      <w:rPr>
        <w:rFonts w:ascii="Symbol" w:hAnsi="Symbol" w:hint="default"/>
      </w:rPr>
    </w:lvl>
    <w:lvl w:ilvl="4" w:tplc="06CE46F6" w:tentative="1">
      <w:start w:val="1"/>
      <w:numFmt w:val="bullet"/>
      <w:lvlText w:val="o"/>
      <w:lvlJc w:val="left"/>
      <w:pPr>
        <w:tabs>
          <w:tab w:val="num" w:pos="3600"/>
        </w:tabs>
        <w:ind w:left="3600" w:hanging="360"/>
      </w:pPr>
      <w:rPr>
        <w:rFonts w:ascii="Courier New" w:hAnsi="Courier New" w:hint="default"/>
      </w:rPr>
    </w:lvl>
    <w:lvl w:ilvl="5" w:tplc="9A6C9D70" w:tentative="1">
      <w:start w:val="1"/>
      <w:numFmt w:val="bullet"/>
      <w:lvlText w:val=""/>
      <w:lvlJc w:val="left"/>
      <w:pPr>
        <w:tabs>
          <w:tab w:val="num" w:pos="4320"/>
        </w:tabs>
        <w:ind w:left="4320" w:hanging="360"/>
      </w:pPr>
      <w:rPr>
        <w:rFonts w:ascii="Wingdings" w:hAnsi="Wingdings" w:hint="default"/>
      </w:rPr>
    </w:lvl>
    <w:lvl w:ilvl="6" w:tplc="81227A40" w:tentative="1">
      <w:start w:val="1"/>
      <w:numFmt w:val="bullet"/>
      <w:lvlText w:val=""/>
      <w:lvlJc w:val="left"/>
      <w:pPr>
        <w:tabs>
          <w:tab w:val="num" w:pos="5040"/>
        </w:tabs>
        <w:ind w:left="5040" w:hanging="360"/>
      </w:pPr>
      <w:rPr>
        <w:rFonts w:ascii="Symbol" w:hAnsi="Symbol" w:hint="default"/>
      </w:rPr>
    </w:lvl>
    <w:lvl w:ilvl="7" w:tplc="5D2E36E8" w:tentative="1">
      <w:start w:val="1"/>
      <w:numFmt w:val="bullet"/>
      <w:lvlText w:val="o"/>
      <w:lvlJc w:val="left"/>
      <w:pPr>
        <w:tabs>
          <w:tab w:val="num" w:pos="5760"/>
        </w:tabs>
        <w:ind w:left="5760" w:hanging="360"/>
      </w:pPr>
      <w:rPr>
        <w:rFonts w:ascii="Courier New" w:hAnsi="Courier New" w:hint="default"/>
      </w:rPr>
    </w:lvl>
    <w:lvl w:ilvl="8" w:tplc="EC200DB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2C56E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FC93D4C"/>
    <w:multiLevelType w:val="hybridMultilevel"/>
    <w:tmpl w:val="A6EEA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3A6664"/>
    <w:multiLevelType w:val="hybridMultilevel"/>
    <w:tmpl w:val="AEEE9218"/>
    <w:lvl w:ilvl="0" w:tplc="00807278">
      <w:start w:val="1"/>
      <w:numFmt w:val="bullet"/>
      <w:lvlText w:val=""/>
      <w:lvlJc w:val="left"/>
      <w:pPr>
        <w:tabs>
          <w:tab w:val="num" w:pos="360"/>
        </w:tabs>
        <w:ind w:left="360" w:hanging="360"/>
      </w:pPr>
      <w:rPr>
        <w:rFonts w:ascii="Symbol" w:hAnsi="Symbol" w:hint="default"/>
      </w:rPr>
    </w:lvl>
    <w:lvl w:ilvl="1" w:tplc="CB5C3D04">
      <w:start w:val="1"/>
      <w:numFmt w:val="bullet"/>
      <w:lvlText w:val="o"/>
      <w:lvlJc w:val="left"/>
      <w:pPr>
        <w:tabs>
          <w:tab w:val="num" w:pos="1440"/>
        </w:tabs>
        <w:ind w:left="1440" w:hanging="360"/>
      </w:pPr>
      <w:rPr>
        <w:rFonts w:ascii="Courier New" w:hAnsi="Courier New" w:hint="default"/>
      </w:rPr>
    </w:lvl>
    <w:lvl w:ilvl="2" w:tplc="3DAEBC8A" w:tentative="1">
      <w:start w:val="1"/>
      <w:numFmt w:val="bullet"/>
      <w:lvlText w:val=""/>
      <w:lvlJc w:val="left"/>
      <w:pPr>
        <w:tabs>
          <w:tab w:val="num" w:pos="2160"/>
        </w:tabs>
        <w:ind w:left="2160" w:hanging="360"/>
      </w:pPr>
      <w:rPr>
        <w:rFonts w:ascii="Wingdings" w:hAnsi="Wingdings" w:hint="default"/>
      </w:rPr>
    </w:lvl>
    <w:lvl w:ilvl="3" w:tplc="A05A055E" w:tentative="1">
      <w:start w:val="1"/>
      <w:numFmt w:val="bullet"/>
      <w:lvlText w:val=""/>
      <w:lvlJc w:val="left"/>
      <w:pPr>
        <w:tabs>
          <w:tab w:val="num" w:pos="2880"/>
        </w:tabs>
        <w:ind w:left="2880" w:hanging="360"/>
      </w:pPr>
      <w:rPr>
        <w:rFonts w:ascii="Symbol" w:hAnsi="Symbol" w:hint="default"/>
      </w:rPr>
    </w:lvl>
    <w:lvl w:ilvl="4" w:tplc="4A9E2372" w:tentative="1">
      <w:start w:val="1"/>
      <w:numFmt w:val="bullet"/>
      <w:lvlText w:val="o"/>
      <w:lvlJc w:val="left"/>
      <w:pPr>
        <w:tabs>
          <w:tab w:val="num" w:pos="3600"/>
        </w:tabs>
        <w:ind w:left="3600" w:hanging="360"/>
      </w:pPr>
      <w:rPr>
        <w:rFonts w:ascii="Courier New" w:hAnsi="Courier New" w:hint="default"/>
      </w:rPr>
    </w:lvl>
    <w:lvl w:ilvl="5" w:tplc="1734A08C" w:tentative="1">
      <w:start w:val="1"/>
      <w:numFmt w:val="bullet"/>
      <w:lvlText w:val=""/>
      <w:lvlJc w:val="left"/>
      <w:pPr>
        <w:tabs>
          <w:tab w:val="num" w:pos="4320"/>
        </w:tabs>
        <w:ind w:left="4320" w:hanging="360"/>
      </w:pPr>
      <w:rPr>
        <w:rFonts w:ascii="Wingdings" w:hAnsi="Wingdings" w:hint="default"/>
      </w:rPr>
    </w:lvl>
    <w:lvl w:ilvl="6" w:tplc="81AE4F32" w:tentative="1">
      <w:start w:val="1"/>
      <w:numFmt w:val="bullet"/>
      <w:lvlText w:val=""/>
      <w:lvlJc w:val="left"/>
      <w:pPr>
        <w:tabs>
          <w:tab w:val="num" w:pos="5040"/>
        </w:tabs>
        <w:ind w:left="5040" w:hanging="360"/>
      </w:pPr>
      <w:rPr>
        <w:rFonts w:ascii="Symbol" w:hAnsi="Symbol" w:hint="default"/>
      </w:rPr>
    </w:lvl>
    <w:lvl w:ilvl="7" w:tplc="BE704952" w:tentative="1">
      <w:start w:val="1"/>
      <w:numFmt w:val="bullet"/>
      <w:lvlText w:val="o"/>
      <w:lvlJc w:val="left"/>
      <w:pPr>
        <w:tabs>
          <w:tab w:val="num" w:pos="5760"/>
        </w:tabs>
        <w:ind w:left="5760" w:hanging="360"/>
      </w:pPr>
      <w:rPr>
        <w:rFonts w:ascii="Courier New" w:hAnsi="Courier New" w:hint="default"/>
      </w:rPr>
    </w:lvl>
    <w:lvl w:ilvl="8" w:tplc="4B1E2BC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CE6620"/>
    <w:multiLevelType w:val="hybridMultilevel"/>
    <w:tmpl w:val="BE5C7D44"/>
    <w:lvl w:ilvl="0" w:tplc="A0707D62">
      <w:start w:val="1"/>
      <w:numFmt w:val="decimal"/>
      <w:lvlText w:val="%1."/>
      <w:lvlJc w:val="left"/>
      <w:pPr>
        <w:tabs>
          <w:tab w:val="num" w:pos="360"/>
        </w:tabs>
        <w:ind w:left="360" w:hanging="360"/>
      </w:pPr>
      <w:rPr>
        <w:rFonts w:cs="Times New Roman" w:hint="default"/>
        <w:b w:val="0"/>
        <w:sz w:val="22"/>
      </w:rPr>
    </w:lvl>
    <w:lvl w:ilvl="1" w:tplc="8A789A0C">
      <w:start w:val="1"/>
      <w:numFmt w:val="lowerLetter"/>
      <w:lvlText w:val="%2)"/>
      <w:lvlJc w:val="left"/>
      <w:pPr>
        <w:tabs>
          <w:tab w:val="num" w:pos="1080"/>
        </w:tabs>
        <w:ind w:left="1080" w:hanging="360"/>
      </w:pPr>
      <w:rPr>
        <w:rFonts w:hint="default"/>
      </w:rPr>
    </w:lvl>
    <w:lvl w:ilvl="2" w:tplc="3126D456">
      <w:start w:val="1"/>
      <w:numFmt w:val="lowerRoman"/>
      <w:lvlText w:val="%3."/>
      <w:lvlJc w:val="right"/>
      <w:pPr>
        <w:tabs>
          <w:tab w:val="num" w:pos="1800"/>
        </w:tabs>
        <w:ind w:left="1800" w:hanging="180"/>
      </w:pPr>
    </w:lvl>
    <w:lvl w:ilvl="3" w:tplc="A386EE58">
      <w:start w:val="1"/>
      <w:numFmt w:val="bullet"/>
      <w:lvlText w:val=""/>
      <w:lvlJc w:val="left"/>
      <w:pPr>
        <w:tabs>
          <w:tab w:val="num" w:pos="2520"/>
        </w:tabs>
        <w:ind w:left="2520" w:hanging="360"/>
      </w:pPr>
      <w:rPr>
        <w:rFonts w:ascii="Symbol" w:hAnsi="Symbol" w:hint="default"/>
      </w:rPr>
    </w:lvl>
    <w:lvl w:ilvl="4" w:tplc="41CCBCEE" w:tentative="1">
      <w:start w:val="1"/>
      <w:numFmt w:val="lowerLetter"/>
      <w:lvlText w:val="%5."/>
      <w:lvlJc w:val="left"/>
      <w:pPr>
        <w:tabs>
          <w:tab w:val="num" w:pos="3240"/>
        </w:tabs>
        <w:ind w:left="3240" w:hanging="360"/>
      </w:pPr>
    </w:lvl>
    <w:lvl w:ilvl="5" w:tplc="928EC85C" w:tentative="1">
      <w:start w:val="1"/>
      <w:numFmt w:val="lowerRoman"/>
      <w:lvlText w:val="%6."/>
      <w:lvlJc w:val="right"/>
      <w:pPr>
        <w:tabs>
          <w:tab w:val="num" w:pos="3960"/>
        </w:tabs>
        <w:ind w:left="3960" w:hanging="180"/>
      </w:pPr>
    </w:lvl>
    <w:lvl w:ilvl="6" w:tplc="EDA67BD2" w:tentative="1">
      <w:start w:val="1"/>
      <w:numFmt w:val="decimal"/>
      <w:lvlText w:val="%7."/>
      <w:lvlJc w:val="left"/>
      <w:pPr>
        <w:tabs>
          <w:tab w:val="num" w:pos="4680"/>
        </w:tabs>
        <w:ind w:left="4680" w:hanging="360"/>
      </w:pPr>
    </w:lvl>
    <w:lvl w:ilvl="7" w:tplc="95C4FA2C" w:tentative="1">
      <w:start w:val="1"/>
      <w:numFmt w:val="lowerLetter"/>
      <w:lvlText w:val="%8."/>
      <w:lvlJc w:val="left"/>
      <w:pPr>
        <w:tabs>
          <w:tab w:val="num" w:pos="5400"/>
        </w:tabs>
        <w:ind w:left="5400" w:hanging="360"/>
      </w:pPr>
    </w:lvl>
    <w:lvl w:ilvl="8" w:tplc="041E3D6E" w:tentative="1">
      <w:start w:val="1"/>
      <w:numFmt w:val="lowerRoman"/>
      <w:lvlText w:val="%9."/>
      <w:lvlJc w:val="right"/>
      <w:pPr>
        <w:tabs>
          <w:tab w:val="num" w:pos="6120"/>
        </w:tabs>
        <w:ind w:left="6120" w:hanging="180"/>
      </w:pPr>
    </w:lvl>
  </w:abstractNum>
  <w:num w:numId="1">
    <w:abstractNumId w:val="21"/>
  </w:num>
  <w:num w:numId="2">
    <w:abstractNumId w:val="15"/>
  </w:num>
  <w:num w:numId="3">
    <w:abstractNumId w:val="25"/>
  </w:num>
  <w:num w:numId="4">
    <w:abstractNumId w:val="3"/>
  </w:num>
  <w:num w:numId="5">
    <w:abstractNumId w:val="0"/>
  </w:num>
  <w:num w:numId="6">
    <w:abstractNumId w:val="18"/>
  </w:num>
  <w:num w:numId="7">
    <w:abstractNumId w:val="10"/>
  </w:num>
  <w:num w:numId="8">
    <w:abstractNumId w:val="13"/>
  </w:num>
  <w:num w:numId="9">
    <w:abstractNumId w:val="20"/>
  </w:num>
  <w:num w:numId="10">
    <w:abstractNumId w:val="11"/>
  </w:num>
  <w:num w:numId="11">
    <w:abstractNumId w:val="2"/>
  </w:num>
  <w:num w:numId="12">
    <w:abstractNumId w:val="12"/>
  </w:num>
  <w:num w:numId="13">
    <w:abstractNumId w:val="17"/>
  </w:num>
  <w:num w:numId="14">
    <w:abstractNumId w:val="6"/>
  </w:num>
  <w:num w:numId="15">
    <w:abstractNumId w:val="5"/>
  </w:num>
  <w:num w:numId="16">
    <w:abstractNumId w:val="7"/>
  </w:num>
  <w:num w:numId="17">
    <w:abstractNumId w:val="14"/>
  </w:num>
  <w:num w:numId="18">
    <w:abstractNumId w:val="22"/>
  </w:num>
  <w:num w:numId="19">
    <w:abstractNumId w:val="1"/>
  </w:num>
  <w:num w:numId="20">
    <w:abstractNumId w:val="8"/>
  </w:num>
  <w:num w:numId="21">
    <w:abstractNumId w:val="19"/>
  </w:num>
  <w:num w:numId="22">
    <w:abstractNumId w:val="23"/>
  </w:num>
  <w:num w:numId="23">
    <w:abstractNumId w:val="26"/>
  </w:num>
  <w:num w:numId="24">
    <w:abstractNumId w:val="16"/>
  </w:num>
  <w:num w:numId="25">
    <w:abstractNumId w:val="24"/>
  </w:num>
  <w:num w:numId="26">
    <w:abstractNumId w:val="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DA"/>
    <w:rsid w:val="00032985"/>
    <w:rsid w:val="0007143E"/>
    <w:rsid w:val="000835C7"/>
    <w:rsid w:val="000A1F70"/>
    <w:rsid w:val="000A4618"/>
    <w:rsid w:val="000B52A0"/>
    <w:rsid w:val="000F1410"/>
    <w:rsid w:val="000F4BE0"/>
    <w:rsid w:val="001275A3"/>
    <w:rsid w:val="00131CCE"/>
    <w:rsid w:val="001652C6"/>
    <w:rsid w:val="0018523D"/>
    <w:rsid w:val="00193D0E"/>
    <w:rsid w:val="001A68D0"/>
    <w:rsid w:val="001B51C1"/>
    <w:rsid w:val="001C5E0D"/>
    <w:rsid w:val="001D4018"/>
    <w:rsid w:val="001D6D0C"/>
    <w:rsid w:val="001E34A4"/>
    <w:rsid w:val="00202CD5"/>
    <w:rsid w:val="00212FE6"/>
    <w:rsid w:val="00232C99"/>
    <w:rsid w:val="002478E7"/>
    <w:rsid w:val="00266F1A"/>
    <w:rsid w:val="0027610E"/>
    <w:rsid w:val="002A67BC"/>
    <w:rsid w:val="002A7DF7"/>
    <w:rsid w:val="002B2F82"/>
    <w:rsid w:val="002C781C"/>
    <w:rsid w:val="002E4586"/>
    <w:rsid w:val="002F1CAD"/>
    <w:rsid w:val="003248E4"/>
    <w:rsid w:val="00335FCD"/>
    <w:rsid w:val="003453F1"/>
    <w:rsid w:val="00360989"/>
    <w:rsid w:val="003A735D"/>
    <w:rsid w:val="00402EC9"/>
    <w:rsid w:val="00404376"/>
    <w:rsid w:val="0042088D"/>
    <w:rsid w:val="00424C29"/>
    <w:rsid w:val="00462780"/>
    <w:rsid w:val="00476F49"/>
    <w:rsid w:val="004971B5"/>
    <w:rsid w:val="004A4273"/>
    <w:rsid w:val="004B27E1"/>
    <w:rsid w:val="004B50DF"/>
    <w:rsid w:val="004C3FFA"/>
    <w:rsid w:val="004D33FC"/>
    <w:rsid w:val="004D3F07"/>
    <w:rsid w:val="004D4181"/>
    <w:rsid w:val="004E138F"/>
    <w:rsid w:val="00527EDA"/>
    <w:rsid w:val="005406B1"/>
    <w:rsid w:val="005451AB"/>
    <w:rsid w:val="00546E0E"/>
    <w:rsid w:val="00565E26"/>
    <w:rsid w:val="00570C1D"/>
    <w:rsid w:val="00574526"/>
    <w:rsid w:val="005912FB"/>
    <w:rsid w:val="005A7AEB"/>
    <w:rsid w:val="005B000D"/>
    <w:rsid w:val="005B332A"/>
    <w:rsid w:val="005B7365"/>
    <w:rsid w:val="005C1AAA"/>
    <w:rsid w:val="005C2B9F"/>
    <w:rsid w:val="005C462C"/>
    <w:rsid w:val="005F3CAB"/>
    <w:rsid w:val="00625A75"/>
    <w:rsid w:val="006301EB"/>
    <w:rsid w:val="006418BE"/>
    <w:rsid w:val="0066241E"/>
    <w:rsid w:val="00665BE6"/>
    <w:rsid w:val="00666419"/>
    <w:rsid w:val="00667D70"/>
    <w:rsid w:val="00670E2C"/>
    <w:rsid w:val="00677542"/>
    <w:rsid w:val="006947B2"/>
    <w:rsid w:val="006948CD"/>
    <w:rsid w:val="006A6480"/>
    <w:rsid w:val="006B1311"/>
    <w:rsid w:val="006D38DD"/>
    <w:rsid w:val="006E2077"/>
    <w:rsid w:val="006E2114"/>
    <w:rsid w:val="006E3D25"/>
    <w:rsid w:val="007025C2"/>
    <w:rsid w:val="007042EC"/>
    <w:rsid w:val="00732AA5"/>
    <w:rsid w:val="00745BAF"/>
    <w:rsid w:val="00753B7B"/>
    <w:rsid w:val="007541DF"/>
    <w:rsid w:val="00757F5D"/>
    <w:rsid w:val="00766CBD"/>
    <w:rsid w:val="007809E8"/>
    <w:rsid w:val="00784548"/>
    <w:rsid w:val="007A46F5"/>
    <w:rsid w:val="007B3F48"/>
    <w:rsid w:val="007D5F17"/>
    <w:rsid w:val="007E3829"/>
    <w:rsid w:val="007E6F0A"/>
    <w:rsid w:val="007F3704"/>
    <w:rsid w:val="007F4F1A"/>
    <w:rsid w:val="00801085"/>
    <w:rsid w:val="00815082"/>
    <w:rsid w:val="00821DBD"/>
    <w:rsid w:val="0084545B"/>
    <w:rsid w:val="00882F55"/>
    <w:rsid w:val="00894346"/>
    <w:rsid w:val="008A222D"/>
    <w:rsid w:val="008C6A05"/>
    <w:rsid w:val="008D6ED7"/>
    <w:rsid w:val="008F7D5A"/>
    <w:rsid w:val="00900BDD"/>
    <w:rsid w:val="00974BCD"/>
    <w:rsid w:val="00995203"/>
    <w:rsid w:val="009A4B52"/>
    <w:rsid w:val="009B00E6"/>
    <w:rsid w:val="009C26E4"/>
    <w:rsid w:val="009D0F9A"/>
    <w:rsid w:val="009E6DBB"/>
    <w:rsid w:val="00A21C3F"/>
    <w:rsid w:val="00A430F1"/>
    <w:rsid w:val="00A57D34"/>
    <w:rsid w:val="00A92167"/>
    <w:rsid w:val="00AA0F25"/>
    <w:rsid w:val="00AA7B54"/>
    <w:rsid w:val="00AB03B9"/>
    <w:rsid w:val="00AC1188"/>
    <w:rsid w:val="00AD24BE"/>
    <w:rsid w:val="00AF665F"/>
    <w:rsid w:val="00B07755"/>
    <w:rsid w:val="00B218EC"/>
    <w:rsid w:val="00B23F8A"/>
    <w:rsid w:val="00B3244C"/>
    <w:rsid w:val="00B560AF"/>
    <w:rsid w:val="00BB20F8"/>
    <w:rsid w:val="00BB2B6B"/>
    <w:rsid w:val="00BB40D1"/>
    <w:rsid w:val="00BE4634"/>
    <w:rsid w:val="00BE6C2F"/>
    <w:rsid w:val="00BF2E2A"/>
    <w:rsid w:val="00BF5BF7"/>
    <w:rsid w:val="00C0642C"/>
    <w:rsid w:val="00C1480C"/>
    <w:rsid w:val="00C25671"/>
    <w:rsid w:val="00C345FB"/>
    <w:rsid w:val="00C5510E"/>
    <w:rsid w:val="00C616B7"/>
    <w:rsid w:val="00C7141E"/>
    <w:rsid w:val="00C8229E"/>
    <w:rsid w:val="00C828E3"/>
    <w:rsid w:val="00C94AEB"/>
    <w:rsid w:val="00CA6DF6"/>
    <w:rsid w:val="00CA7A61"/>
    <w:rsid w:val="00CB1E9E"/>
    <w:rsid w:val="00CE16BE"/>
    <w:rsid w:val="00CF6D83"/>
    <w:rsid w:val="00D001FA"/>
    <w:rsid w:val="00D00E66"/>
    <w:rsid w:val="00D02184"/>
    <w:rsid w:val="00D1078A"/>
    <w:rsid w:val="00D22182"/>
    <w:rsid w:val="00D42D20"/>
    <w:rsid w:val="00D61000"/>
    <w:rsid w:val="00D63372"/>
    <w:rsid w:val="00D66727"/>
    <w:rsid w:val="00D9091F"/>
    <w:rsid w:val="00DA6E56"/>
    <w:rsid w:val="00DB2A4F"/>
    <w:rsid w:val="00DC0670"/>
    <w:rsid w:val="00DD1B91"/>
    <w:rsid w:val="00DD2EB0"/>
    <w:rsid w:val="00DD7E65"/>
    <w:rsid w:val="00DE1F35"/>
    <w:rsid w:val="00DF4DD2"/>
    <w:rsid w:val="00E111CF"/>
    <w:rsid w:val="00E30447"/>
    <w:rsid w:val="00E32072"/>
    <w:rsid w:val="00E507E5"/>
    <w:rsid w:val="00E932C7"/>
    <w:rsid w:val="00E95ED0"/>
    <w:rsid w:val="00EA0F84"/>
    <w:rsid w:val="00EA49EA"/>
    <w:rsid w:val="00EB2158"/>
    <w:rsid w:val="00EC7E2A"/>
    <w:rsid w:val="00EF33EC"/>
    <w:rsid w:val="00F0227D"/>
    <w:rsid w:val="00F0411B"/>
    <w:rsid w:val="00F24939"/>
    <w:rsid w:val="00F335EB"/>
    <w:rsid w:val="00F92768"/>
    <w:rsid w:val="00FA2513"/>
    <w:rsid w:val="00FA2AEA"/>
    <w:rsid w:val="00FA7144"/>
    <w:rsid w:val="00FB08D7"/>
    <w:rsid w:val="00FB4795"/>
    <w:rsid w:val="00FC129D"/>
    <w:rsid w:val="00FF4FD1"/>
    <w:rsid w:val="00FF7571"/>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1CC62CE0-FBAC-4F7B-9615-D7E46A06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8CD"/>
    <w:pPr>
      <w:jc w:val="both"/>
    </w:pPr>
    <w:rPr>
      <w:sz w:val="22"/>
      <w:szCs w:val="24"/>
    </w:rPr>
  </w:style>
  <w:style w:type="paragraph" w:styleId="Heading1">
    <w:name w:val="heading 1"/>
    <w:basedOn w:val="Normal"/>
    <w:next w:val="Normal"/>
    <w:qFormat/>
    <w:rsid w:val="006948CD"/>
    <w:pPr>
      <w:keepNext/>
      <w:numPr>
        <w:numId w:val="5"/>
      </w:numPr>
      <w:outlineLvl w:val="0"/>
    </w:pPr>
    <w:rPr>
      <w:rFonts w:cs="Arial"/>
      <w:b/>
      <w:bCs/>
      <w:kern w:val="32"/>
      <w:sz w:val="26"/>
      <w:szCs w:val="32"/>
    </w:rPr>
  </w:style>
  <w:style w:type="paragraph" w:styleId="Heading2">
    <w:name w:val="heading 2"/>
    <w:basedOn w:val="Normal"/>
    <w:next w:val="Normal"/>
    <w:qFormat/>
    <w:rsid w:val="006948CD"/>
    <w:pPr>
      <w:keepNext/>
      <w:numPr>
        <w:ilvl w:val="1"/>
        <w:numId w:val="5"/>
      </w:numPr>
      <w:outlineLvl w:val="1"/>
    </w:pPr>
    <w:rPr>
      <w:rFonts w:cs="Arial"/>
      <w:b/>
      <w:bCs/>
      <w:iCs/>
      <w:sz w:val="24"/>
      <w:szCs w:val="28"/>
    </w:rPr>
  </w:style>
  <w:style w:type="paragraph" w:styleId="Heading3">
    <w:name w:val="heading 3"/>
    <w:basedOn w:val="Normal"/>
    <w:next w:val="Normal"/>
    <w:qFormat/>
    <w:rsid w:val="006948CD"/>
    <w:pPr>
      <w:keepNext/>
      <w:numPr>
        <w:ilvl w:val="2"/>
        <w:numId w:val="5"/>
      </w:numPr>
      <w:outlineLvl w:val="2"/>
    </w:pPr>
    <w:rPr>
      <w:rFonts w:cs="Arial"/>
      <w:b/>
      <w:bCs/>
      <w:szCs w:val="26"/>
    </w:rPr>
  </w:style>
  <w:style w:type="paragraph" w:styleId="Heading4">
    <w:name w:val="heading 4"/>
    <w:aliases w:val="Map Title"/>
    <w:basedOn w:val="Normal"/>
    <w:next w:val="Normal"/>
    <w:qFormat/>
    <w:rsid w:val="006948CD"/>
    <w:pPr>
      <w:keepNext/>
      <w:numPr>
        <w:ilvl w:val="3"/>
        <w:numId w:val="5"/>
      </w:numPr>
      <w:outlineLvl w:val="3"/>
    </w:pPr>
    <w:rPr>
      <w:bCs/>
      <w:szCs w:val="28"/>
    </w:rPr>
  </w:style>
  <w:style w:type="paragraph" w:styleId="Heading5">
    <w:name w:val="heading 5"/>
    <w:aliases w:val="Block Label"/>
    <w:basedOn w:val="Normal"/>
    <w:next w:val="Normal"/>
    <w:qFormat/>
    <w:rsid w:val="006948CD"/>
    <w:pPr>
      <w:keepNext/>
      <w:numPr>
        <w:ilvl w:val="4"/>
        <w:numId w:val="5"/>
      </w:numPr>
      <w:spacing w:before="20"/>
      <w:outlineLvl w:val="4"/>
    </w:pPr>
  </w:style>
  <w:style w:type="paragraph" w:styleId="Heading6">
    <w:name w:val="heading 6"/>
    <w:basedOn w:val="Normal"/>
    <w:next w:val="Normal"/>
    <w:qFormat/>
    <w:rsid w:val="006948CD"/>
    <w:pPr>
      <w:keepNext/>
      <w:numPr>
        <w:ilvl w:val="5"/>
        <w:numId w:val="5"/>
      </w:numPr>
      <w:outlineLvl w:val="5"/>
    </w:pPr>
    <w:rPr>
      <w:b/>
      <w:bCs/>
      <w:sz w:val="18"/>
    </w:rPr>
  </w:style>
  <w:style w:type="paragraph" w:styleId="Heading7">
    <w:name w:val="heading 7"/>
    <w:basedOn w:val="Normal"/>
    <w:next w:val="Normal"/>
    <w:qFormat/>
    <w:rsid w:val="006948CD"/>
    <w:pPr>
      <w:keepNext/>
      <w:numPr>
        <w:ilvl w:val="6"/>
        <w:numId w:val="5"/>
      </w:numPr>
      <w:outlineLvl w:val="6"/>
    </w:pPr>
    <w:rPr>
      <w:sz w:val="28"/>
    </w:rPr>
  </w:style>
  <w:style w:type="paragraph" w:styleId="Heading8">
    <w:name w:val="heading 8"/>
    <w:basedOn w:val="Normal"/>
    <w:next w:val="Normal"/>
    <w:qFormat/>
    <w:rsid w:val="006948CD"/>
    <w:pPr>
      <w:keepNext/>
      <w:numPr>
        <w:ilvl w:val="7"/>
        <w:numId w:val="5"/>
      </w:numPr>
      <w:jc w:val="center"/>
      <w:outlineLvl w:val="7"/>
    </w:pPr>
    <w:rPr>
      <w:b/>
      <w:bCs/>
    </w:rPr>
  </w:style>
  <w:style w:type="paragraph" w:styleId="Heading9">
    <w:name w:val="heading 9"/>
    <w:basedOn w:val="Normal"/>
    <w:next w:val="Normal"/>
    <w:qFormat/>
    <w:rsid w:val="006948CD"/>
    <w:pPr>
      <w:keepNext/>
      <w:numPr>
        <w:ilvl w:val="8"/>
        <w:numId w:val="5"/>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948CD"/>
    <w:rPr>
      <w:bCs/>
      <w:iCs/>
      <w:color w:val="000000"/>
    </w:rPr>
  </w:style>
  <w:style w:type="paragraph" w:styleId="Header">
    <w:name w:val="header"/>
    <w:basedOn w:val="Normal"/>
    <w:link w:val="HeaderChar"/>
    <w:uiPriority w:val="99"/>
    <w:rsid w:val="006948CD"/>
    <w:pPr>
      <w:tabs>
        <w:tab w:val="center" w:pos="4320"/>
        <w:tab w:val="right" w:pos="8640"/>
      </w:tabs>
    </w:pPr>
  </w:style>
  <w:style w:type="paragraph" w:styleId="List">
    <w:name w:val="List"/>
    <w:basedOn w:val="Normal"/>
    <w:semiHidden/>
    <w:rsid w:val="006948CD"/>
    <w:pPr>
      <w:ind w:left="360" w:hanging="360"/>
    </w:pPr>
  </w:style>
  <w:style w:type="paragraph" w:styleId="Title">
    <w:name w:val="Title"/>
    <w:basedOn w:val="Normal"/>
    <w:qFormat/>
    <w:rsid w:val="006948CD"/>
    <w:pPr>
      <w:spacing w:before="240" w:after="60"/>
      <w:jc w:val="center"/>
    </w:pPr>
    <w:rPr>
      <w:rFonts w:cs="Arial"/>
      <w:b/>
      <w:bCs/>
      <w:kern w:val="28"/>
      <w:sz w:val="28"/>
      <w:szCs w:val="32"/>
    </w:rPr>
  </w:style>
  <w:style w:type="paragraph" w:styleId="BodyText2">
    <w:name w:val="Body Text 2"/>
    <w:basedOn w:val="Normal"/>
    <w:semiHidden/>
    <w:rsid w:val="006948CD"/>
    <w:pPr>
      <w:jc w:val="left"/>
    </w:pPr>
    <w:rPr>
      <w:b/>
      <w:bCs/>
      <w:color w:val="0000FF"/>
    </w:rPr>
  </w:style>
  <w:style w:type="paragraph" w:styleId="Footer">
    <w:name w:val="footer"/>
    <w:basedOn w:val="Normal"/>
    <w:semiHidden/>
    <w:rsid w:val="006948CD"/>
    <w:pPr>
      <w:tabs>
        <w:tab w:val="center" w:pos="4320"/>
        <w:tab w:val="right" w:pos="8640"/>
      </w:tabs>
    </w:pPr>
  </w:style>
  <w:style w:type="character" w:styleId="FootnoteReference">
    <w:name w:val="footnote reference"/>
    <w:basedOn w:val="DefaultParagraphFont"/>
    <w:semiHidden/>
    <w:rsid w:val="006948CD"/>
    <w:rPr>
      <w:rFonts w:ascii="Times New Roman" w:hAnsi="Times New Roman"/>
      <w:sz w:val="18"/>
      <w:vertAlign w:val="superscript"/>
    </w:rPr>
  </w:style>
  <w:style w:type="paragraph" w:customStyle="1" w:styleId="Heading">
    <w:name w:val="Heading"/>
    <w:basedOn w:val="Heading1"/>
    <w:next w:val="Normal"/>
    <w:rsid w:val="006948CD"/>
    <w:pPr>
      <w:numPr>
        <w:numId w:val="0"/>
      </w:numPr>
    </w:pPr>
  </w:style>
  <w:style w:type="paragraph" w:customStyle="1" w:styleId="TableText">
    <w:name w:val="Table Text"/>
    <w:basedOn w:val="Normal"/>
    <w:rsid w:val="006948CD"/>
    <w:pPr>
      <w:autoSpaceDE w:val="0"/>
      <w:autoSpaceDN w:val="0"/>
      <w:jc w:val="left"/>
    </w:pPr>
    <w:rPr>
      <w:sz w:val="20"/>
    </w:rPr>
  </w:style>
  <w:style w:type="paragraph" w:customStyle="1" w:styleId="TableHeaderText">
    <w:name w:val="Table Header Text"/>
    <w:basedOn w:val="TableText"/>
    <w:rsid w:val="006948CD"/>
    <w:pPr>
      <w:jc w:val="center"/>
    </w:pPr>
    <w:rPr>
      <w:b/>
      <w:bCs/>
    </w:rPr>
  </w:style>
  <w:style w:type="paragraph" w:styleId="BodyText3">
    <w:name w:val="Body Text 3"/>
    <w:basedOn w:val="Normal"/>
    <w:semiHidden/>
    <w:rsid w:val="006948CD"/>
    <w:rPr>
      <w:b/>
      <w:color w:val="0000FF"/>
    </w:rPr>
  </w:style>
  <w:style w:type="character" w:styleId="Hyperlink">
    <w:name w:val="Hyperlink"/>
    <w:basedOn w:val="DefaultParagraphFont"/>
    <w:uiPriority w:val="99"/>
    <w:unhideWhenUsed/>
    <w:rsid w:val="003248E4"/>
    <w:rPr>
      <w:color w:val="0000FF"/>
      <w:u w:val="single"/>
    </w:rPr>
  </w:style>
  <w:style w:type="paragraph" w:customStyle="1" w:styleId="Custom">
    <w:name w:val="Custom"/>
    <w:basedOn w:val="Normal"/>
    <w:rsid w:val="006948CD"/>
    <w:rPr>
      <w:rFonts w:ascii="Arial" w:hAnsi="Arial" w:cs="Arial"/>
      <w:sz w:val="24"/>
    </w:rPr>
  </w:style>
  <w:style w:type="paragraph" w:customStyle="1" w:styleId="Custom2">
    <w:name w:val="Custom 2"/>
    <w:basedOn w:val="Normal"/>
    <w:rsid w:val="006948CD"/>
    <w:pPr>
      <w:jc w:val="left"/>
    </w:pPr>
    <w:rPr>
      <w:rFonts w:ascii="Arial" w:hAnsi="Arial" w:cs="Arial"/>
      <w:b/>
      <w:bCs/>
      <w:color w:val="0000FF"/>
      <w:sz w:val="20"/>
    </w:rPr>
  </w:style>
  <w:style w:type="paragraph" w:customStyle="1" w:styleId="Custom3">
    <w:name w:val="Custom 3"/>
    <w:basedOn w:val="Normal"/>
    <w:rsid w:val="006948CD"/>
    <w:rPr>
      <w:rFonts w:ascii="Arial" w:hAnsi="Arial"/>
      <w:b/>
      <w:color w:val="0000FF"/>
      <w:sz w:val="36"/>
    </w:rPr>
  </w:style>
  <w:style w:type="character" w:styleId="FollowedHyperlink">
    <w:name w:val="FollowedHyperlink"/>
    <w:basedOn w:val="DefaultParagraphFont"/>
    <w:uiPriority w:val="99"/>
    <w:semiHidden/>
    <w:unhideWhenUsed/>
    <w:rsid w:val="00C1480C"/>
    <w:rPr>
      <w:color w:val="800080"/>
      <w:u w:val="single"/>
    </w:rPr>
  </w:style>
  <w:style w:type="character" w:customStyle="1" w:styleId="HeaderChar">
    <w:name w:val="Header Char"/>
    <w:basedOn w:val="DefaultParagraphFont"/>
    <w:link w:val="Header"/>
    <w:uiPriority w:val="99"/>
    <w:rsid w:val="0084545B"/>
    <w:rPr>
      <w:sz w:val="22"/>
      <w:szCs w:val="24"/>
    </w:rPr>
  </w:style>
  <w:style w:type="paragraph" w:styleId="BalloonText">
    <w:name w:val="Balloon Text"/>
    <w:basedOn w:val="Normal"/>
    <w:link w:val="BalloonTextChar"/>
    <w:uiPriority w:val="99"/>
    <w:semiHidden/>
    <w:unhideWhenUsed/>
    <w:rsid w:val="0084545B"/>
    <w:rPr>
      <w:rFonts w:ascii="Tahoma" w:hAnsi="Tahoma" w:cs="Tahoma"/>
      <w:sz w:val="16"/>
      <w:szCs w:val="16"/>
    </w:rPr>
  </w:style>
  <w:style w:type="character" w:customStyle="1" w:styleId="BalloonTextChar">
    <w:name w:val="Balloon Text Char"/>
    <w:basedOn w:val="DefaultParagraphFont"/>
    <w:link w:val="BalloonText"/>
    <w:uiPriority w:val="99"/>
    <w:semiHidden/>
    <w:rsid w:val="0084545B"/>
    <w:rPr>
      <w:rFonts w:ascii="Tahoma" w:hAnsi="Tahoma" w:cs="Tahoma"/>
      <w:sz w:val="16"/>
      <w:szCs w:val="16"/>
    </w:rPr>
  </w:style>
  <w:style w:type="table" w:styleId="TableGrid">
    <w:name w:val="Table Grid"/>
    <w:basedOn w:val="TableNormal"/>
    <w:uiPriority w:val="59"/>
    <w:rsid w:val="004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emf"/><Relationship Id="rId34" Type="http://schemas.openxmlformats.org/officeDocument/2006/relationships/image" Target="media/image22.emf"/><Relationship Id="rId7" Type="http://schemas.openxmlformats.org/officeDocument/2006/relationships/styles" Target="styles.xml"/><Relationship Id="rId12" Type="http://schemas.openxmlformats.org/officeDocument/2006/relationships/hyperlink" Target="https://starnet.childrenshc.org/References/labsop/flow/flow/flo-2.9-analyzing-the-performance-setup-on-bd-facscanto-ii.pdf" TargetMode="Externa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hyperlink" Target="BD_FACS_Canto_II_Users_Guide.pdf" TargetMode="External"/><Relationship Id="rId10" Type="http://schemas.openxmlformats.org/officeDocument/2006/relationships/footnotes" Target="footnotes.xml"/><Relationship Id="rId19" Type="http://schemas.openxmlformats.org/officeDocument/2006/relationships/image" Target="media/image7.emf"/><Relationship Id="rId31" Type="http://schemas.openxmlformats.org/officeDocument/2006/relationships/image" Target="media/image1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s>
</file>

<file path=word/_rels/header1.xml.rels><?xml version="1.0" encoding="UTF-8" standalone="yes"?>
<Relationships xmlns="http://schemas.openxmlformats.org/package/2006/relationships"><Relationship Id="rId1" Type="http://schemas.openxmlformats.org/officeDocument/2006/relationships/image" Target="media/image2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C_x0020_Approval_x0020_Workflow_x0028_1_x0029_ xmlns="c1848e11-9cf6-4ce4-877e-6837d2c2fa23">
      <Url xsi:nil="true"/>
      <Description xsi:nil="true"/>
    </CHC_x0020_Approval_x0020_Workflow_x0028_1_x0029_>
    <Kids_x0020_Health_x0020_Article_x0020_ID xmlns="199f0838-75a6-4f0c-9be1-f2c07140bccc" xsi:nil="true"/>
    <Related_x0020_Documents xmlns="199f0838-75a6-4f0c-9be1-f2c07140bccc" xsi:nil="true"/>
    <WFStatus xmlns="199f0838-75a6-4f0c-9be1-f2c07140bccc">Approved</WFStatus>
    <Renewal_x0020_Date xmlns="199f0838-75a6-4f0c-9be1-f2c07140bccc">2020-09-25T05:00:00+00:00</Renewal_x0020_Date>
    <Legacy_x0020_Name xmlns="199f0838-75a6-4f0c-9be1-f2c07140bccc">FLO 3.4 Alternate Testing Procedures in Flow Cytometry 2.doc</Legacy_x0020_Name>
    <Legacy_x0020_Document_x0020_ID xmlns="199f0838-75a6-4f0c-9be1-f2c07140bccc">210250</Legacy_x0020_Document_x0020_ID>
    <Publish_x0020_As xmlns="199f0838-75a6-4f0c-9be1-f2c07140bccc">Default</Publish_x0020_As>
    <CategoryDescription xmlns="http://schemas.microsoft.com/sharepoint.v3" xsi:nil="true"/>
    <CHC_x0020_Approval_x0020_Workflow_x0028_1_x0029_0 xmlns="c1848e11-9cf6-4ce4-877e-6837d2c2fa23">
      <Url xsi:nil="true"/>
      <Description xsi:nil="true"/>
    </CHC_x0020_Approval_x0020_Workflow_x0028_1_x0029_0>
    <_dlc_DocId xmlns="199f0838-75a6-4f0c-9be1-f2c07140bccc">F6TN54CWY5RS-50183619-29629</_dlc_DocId>
    <_Version xmlns="http://schemas.microsoft.com/sharepoint/v3/fields">6</_Version>
    <Meta_x0020_Tag_x0020_Keywords xmlns="199f0838-75a6-4f0c-9be1-f2c07140bccc" xsi:nil="true"/>
    <CHC_x0020_Approval_x0020_Workflow xmlns="c1848e11-9cf6-4ce4-877e-6837d2c2fa23">
      <Url xsi:nil="true"/>
      <Description xsi:nil="true"/>
    </CHC_x0020_Approval_x0020_Workflow>
    <_dlc_DocIdUrl xmlns="199f0838-75a6-4f0c-9be1-f2c07140bccc">
      <Url>http://vcpsharepoint2/references/_layouts/15/DocIdRedir.aspx?ID=F6TN54CWY5RS-50183619-29629</Url>
      <Description>F6TN54CWY5RS-50183619-29629</Description>
    </_dlc_DocIdUrl>
    <dCategory xmlns="http://schemas.microsoft.com/sharepoint/v3" xsi:nil="true"/>
    <Publishing_x0020_Destination xmlns="199f0838-75a6-4f0c-9be1-f2c07140bccc">Default</Publishing_x0020_Destination>
    <Study_x0020_Status xmlns="c1848e11-9cf6-4ce4-877e-6837d2c2fa23" xsi:nil="true"/>
    <Meta_x0020_Page_x0020_Description xmlns="199f0838-75a6-4f0c-9be1-f2c07140bccc" xsi:nil="true"/>
    <CHC_x0020_Approval_x0020_Workflow_x0020_2 xmlns="c1848e11-9cf6-4ce4-877e-6837d2c2fa23">
      <Url xsi:nil="true"/>
      <Description xsi:nil="true"/>
    </CHC_x0020_Approval_x0020_Workflow_x0020_2>
    <Document_x0020_Title xmlns="199f0838-75a6-4f0c-9be1-f2c07140bccc">FLO 3.4 Alternate Testing Procedures in Flow Cytometry</Document_x0020_Title>
    <Sort_x0020_Order xmlns="199f0838-75a6-4f0c-9be1-f2c07140bccc">1</Sort_x0020_Order>
    <Content_x0020_Expiration_x0020_Date xmlns="199f0838-75a6-4f0c-9be1-f2c07140bccc" xsi:nil="true"/>
    <PDF_x0020_Watermark xmlns="199f0838-75a6-4f0c-9be1-f2c07140bccc">None</PDF_x0020_Watermark>
    <CHC_x0020_Approval_x0020_Workflow_x0028_1_x0029_1 xmlns="c1848e11-9cf6-4ce4-877e-6837d2c2fa23">
      <Url xsi:nil="true"/>
      <Description xsi:nil="true"/>
    </CHC_x0020_Approval_x0020_Workflow_x0028_1_x0029_1>
    <_DCDateCreated xmlns="http://schemas.microsoft.com/sharepoint/v3/fields">2017-03-14T17:09:00+00:00</_DCDateCreated>
    <Owner xmlns="http://schemas.microsoft.com/sharepoint/v3" xsi:nil="true"/>
    <Summary xmlns="199f0838-75a6-4f0c-9be1-f2c07140bccc" xsi:nil="true"/>
    <SubTitle xmlns="199f0838-75a6-4f0c-9be1-f2c07140bccc" xsi:nil="true"/>
    <Content_x0020_Release_x0020_Date xmlns="199f0838-75a6-4f0c-9be1-f2c07140bccc">2017-03-14T05:00:00+00:00</Content_x0020_Release_x0020_Date>
  </documentManagement>
</p:properties>
</file>

<file path=customXml/item3.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0" ma:contentTypeDescription="Inherits from Document" ma:contentTypeScope="" ma:versionID="5b7e6d25554a2583c515037a03bb39b2">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54b4eb5e78ded7a61a3d6cb37adf8cc5"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F3A29-D708-4ED7-9398-BA1B7425E15E}">
  <ds:schemaRefs>
    <ds:schemaRef ds:uri="http://schemas.microsoft.com/sharepoint/v3/contenttype/forms"/>
  </ds:schemaRefs>
</ds:datastoreItem>
</file>

<file path=customXml/itemProps2.xml><?xml version="1.0" encoding="utf-8"?>
<ds:datastoreItem xmlns:ds="http://schemas.openxmlformats.org/officeDocument/2006/customXml" ds:itemID="{F72D58D8-1463-40F6-9851-2E57761075E4}">
  <ds:schemaRefs>
    <ds:schemaRef ds:uri="http://purl.org/dc/terms/"/>
    <ds:schemaRef ds:uri="http://purl.org/dc/dcmitype/"/>
    <ds:schemaRef ds:uri="http://purl.org/dc/elements/1.1/"/>
    <ds:schemaRef ds:uri="http://schemas.microsoft.com/sharepoint/v3/fields"/>
    <ds:schemaRef ds:uri="http://schemas.microsoft.com/office/2006/documentManagement/types"/>
    <ds:schemaRef ds:uri="http://www.w3.org/XML/1998/namespace"/>
    <ds:schemaRef ds:uri="http://schemas.microsoft.com/office/infopath/2007/PartnerControls"/>
    <ds:schemaRef ds:uri="http://schemas.microsoft.com/sharepoint/v3"/>
    <ds:schemaRef ds:uri="http://schemas.microsoft.com/office/2006/metadata/properties"/>
    <ds:schemaRef ds:uri="199f0838-75a6-4f0c-9be1-f2c07140bccc"/>
    <ds:schemaRef ds:uri="http://schemas.openxmlformats.org/package/2006/metadata/core-properties"/>
    <ds:schemaRef ds:uri="c1848e11-9cf6-4ce4-877e-6837d2c2fa23"/>
    <ds:schemaRef ds:uri="http://schemas.microsoft.com/sharepoint.v3"/>
  </ds:schemaRefs>
</ds:datastoreItem>
</file>

<file path=customXml/itemProps3.xml><?xml version="1.0" encoding="utf-8"?>
<ds:datastoreItem xmlns:ds="http://schemas.openxmlformats.org/officeDocument/2006/customXml" ds:itemID="{6AAC3797-B293-4A7F-B5E2-7829A97E2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3950F6-BB67-4573-94FE-BA48E89A753E}">
  <ds:schemaRefs>
    <ds:schemaRef ds:uri="http://schemas.microsoft.com/sharepoint/events"/>
  </ds:schemaRefs>
</ds:datastoreItem>
</file>

<file path=customXml/itemProps5.xml><?xml version="1.0" encoding="utf-8"?>
<ds:datastoreItem xmlns:ds="http://schemas.openxmlformats.org/officeDocument/2006/customXml" ds:itemID="{B1EFDB03-1523-4A93-9DF6-2D3E7DA29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6</Pages>
  <Words>1025</Words>
  <Characters>6463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[INSERT TITLE OF PROCEDURE HERE]</vt:lpstr>
    </vt:vector>
  </TitlesOfParts>
  <Company>***</Company>
  <LinksUpToDate>false</LinksUpToDate>
  <CharactersWithSpaces>7474</CharactersWithSpaces>
  <SharedDoc>false</SharedDoc>
  <HLinks>
    <vt:vector size="18" baseType="variant">
      <vt:variant>
        <vt:i4>3538986</vt:i4>
      </vt:variant>
      <vt:variant>
        <vt:i4>6</vt:i4>
      </vt:variant>
      <vt:variant>
        <vt:i4>0</vt:i4>
      </vt:variant>
      <vt:variant>
        <vt:i4>5</vt:i4>
      </vt:variant>
      <vt:variant>
        <vt:lpwstr>http://khan.childrensmn.org/Manuals/Lab/SOP/Flow/Res/210248.pdf</vt:lpwstr>
      </vt:variant>
      <vt:variant>
        <vt:lpwstr/>
      </vt:variant>
      <vt:variant>
        <vt:i4>2949229</vt:i4>
      </vt:variant>
      <vt:variant>
        <vt:i4>3</vt:i4>
      </vt:variant>
      <vt:variant>
        <vt:i4>0</vt:i4>
      </vt:variant>
      <vt:variant>
        <vt:i4>5</vt:i4>
      </vt:variant>
      <vt:variant>
        <vt:lpwstr>http://www.mayomedicallaboratories.com/</vt:lpwstr>
      </vt:variant>
      <vt:variant>
        <vt:lpwstr/>
      </vt:variant>
      <vt:variant>
        <vt:i4>6094919</vt:i4>
      </vt:variant>
      <vt:variant>
        <vt:i4>0</vt:i4>
      </vt:variant>
      <vt:variant>
        <vt:i4>0</vt:i4>
      </vt:variant>
      <vt:variant>
        <vt:i4>5</vt:i4>
      </vt:variant>
      <vt:variant>
        <vt:lpwstr>http://labguide.fairview.org/showtest.asp?testid=759&amp;format=long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PROCEDURE HERE]</dc:title>
  <dc:creator>CE001747</dc:creator>
  <dc:description>Biennial procedure review._x000d_
New Medical Director procedure review.</dc:description>
  <cp:lastModifiedBy>Allen Quigley</cp:lastModifiedBy>
  <cp:revision>95</cp:revision>
  <cp:lastPrinted>2020-01-23T18:34:00Z</cp:lastPrinted>
  <dcterms:created xsi:type="dcterms:W3CDTF">2020-01-21T18:09:00Z</dcterms:created>
  <dcterms:modified xsi:type="dcterms:W3CDTF">2020-08-13T13:12:00Z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8063f697-f010-4e2d-992c-481931eb387a</vt:lpwstr>
  </property>
</Properties>
</file>