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9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539"/>
        <w:gridCol w:w="2822"/>
        <w:gridCol w:w="395"/>
        <w:gridCol w:w="1421"/>
        <w:gridCol w:w="3391"/>
        <w:gridCol w:w="2651"/>
        <w:gridCol w:w="2587"/>
      </w:tblGrid>
      <w:tr w:rsidR="00F97305" w14:paraId="050E5DCF" w14:textId="77777777" w:rsidTr="00594D45">
        <w:trPr>
          <w:gridAfter w:val="2"/>
          <w:wAfter w:w="5238" w:type="dxa"/>
          <w:cantSplit/>
        </w:trPr>
        <w:tc>
          <w:tcPr>
            <w:tcW w:w="11356" w:type="dxa"/>
            <w:gridSpan w:val="6"/>
            <w:tcBorders>
              <w:top w:val="nil"/>
              <w:left w:val="nil"/>
              <w:bottom w:val="nil"/>
              <w:right w:val="nil"/>
            </w:tcBorders>
          </w:tcPr>
          <w:p w14:paraId="55616196" w14:textId="109201EE" w:rsidR="00F97305" w:rsidRDefault="00F97305" w:rsidP="002869BF">
            <w:pPr>
              <w:pStyle w:val="Title"/>
              <w:jc w:val="left"/>
              <w:rPr>
                <w:rFonts w:ascii="Arial" w:hAnsi="Arial"/>
                <w:color w:val="0000FF"/>
              </w:rPr>
            </w:pPr>
            <w:proofErr w:type="spellStart"/>
            <w:r>
              <w:rPr>
                <w:rFonts w:ascii="Arial" w:hAnsi="Arial"/>
                <w:color w:val="0000FF"/>
              </w:rPr>
              <w:t>GeneXpert</w:t>
            </w:r>
            <w:proofErr w:type="spellEnd"/>
            <w:r>
              <w:rPr>
                <w:rFonts w:ascii="Arial" w:hAnsi="Arial"/>
                <w:color w:val="0000FF"/>
              </w:rPr>
              <w:t xml:space="preserve"> </w:t>
            </w:r>
            <w:r w:rsidR="005F0C9B">
              <w:rPr>
                <w:rFonts w:ascii="Arial" w:hAnsi="Arial"/>
                <w:color w:val="0000FF"/>
              </w:rPr>
              <w:t>Xpress</w:t>
            </w:r>
            <w:r w:rsidR="0068170C">
              <w:rPr>
                <w:rFonts w:ascii="Arial" w:hAnsi="Arial"/>
                <w:color w:val="0000FF"/>
              </w:rPr>
              <w:t xml:space="preserve"> SARS-CoV-2,</w:t>
            </w:r>
            <w:r w:rsidR="00E10A57">
              <w:rPr>
                <w:rFonts w:ascii="Arial" w:hAnsi="Arial"/>
                <w:color w:val="0000FF"/>
              </w:rPr>
              <w:t xml:space="preserve"> Flu and </w:t>
            </w:r>
            <w:r w:rsidR="005F0C9B">
              <w:rPr>
                <w:rFonts w:ascii="Arial" w:hAnsi="Arial"/>
                <w:color w:val="0000FF"/>
              </w:rPr>
              <w:t>RSV Assay</w:t>
            </w:r>
          </w:p>
          <w:p w14:paraId="13E9A291" w14:textId="77777777" w:rsidR="00F97305" w:rsidRDefault="00F97305" w:rsidP="002869BF">
            <w:pPr>
              <w:pStyle w:val="Custom"/>
            </w:pPr>
          </w:p>
        </w:tc>
      </w:tr>
      <w:tr w:rsidR="00F97305" w14:paraId="3587CCF1" w14:textId="77777777" w:rsidTr="00594D45">
        <w:trPr>
          <w:gridAfter w:val="2"/>
          <w:wAfter w:w="5238" w:type="dxa"/>
          <w:cantSplit/>
          <w:trHeight w:val="1025"/>
        </w:trPr>
        <w:tc>
          <w:tcPr>
            <w:tcW w:w="1788" w:type="dxa"/>
            <w:tcBorders>
              <w:top w:val="nil"/>
              <w:left w:val="nil"/>
              <w:bottom w:val="nil"/>
              <w:right w:val="nil"/>
            </w:tcBorders>
          </w:tcPr>
          <w:p w14:paraId="13318C78" w14:textId="77777777" w:rsidR="00F97305" w:rsidRDefault="00F97305" w:rsidP="002869BF">
            <w:pPr>
              <w:rPr>
                <w:rFonts w:ascii="Arial" w:hAnsi="Arial"/>
                <w:b/>
                <w:color w:val="0000FF"/>
                <w:sz w:val="20"/>
              </w:rPr>
            </w:pPr>
          </w:p>
          <w:p w14:paraId="6EE688E5" w14:textId="77777777" w:rsidR="00F97305" w:rsidRDefault="00F97305" w:rsidP="002869BF">
            <w:pPr>
              <w:rPr>
                <w:rFonts w:ascii="Arial" w:hAnsi="Arial"/>
                <w:b/>
                <w:color w:val="0000FF"/>
                <w:sz w:val="20"/>
              </w:rPr>
            </w:pPr>
            <w:r>
              <w:rPr>
                <w:rFonts w:ascii="Arial" w:hAnsi="Arial"/>
                <w:b/>
                <w:color w:val="0000FF"/>
                <w:sz w:val="20"/>
              </w:rPr>
              <w:t>Purpose</w:t>
            </w:r>
          </w:p>
        </w:tc>
        <w:tc>
          <w:tcPr>
            <w:tcW w:w="9568" w:type="dxa"/>
            <w:gridSpan w:val="5"/>
            <w:tcBorders>
              <w:left w:val="nil"/>
              <w:right w:val="nil"/>
            </w:tcBorders>
          </w:tcPr>
          <w:p w14:paraId="1D1EA6F7" w14:textId="77777777" w:rsidR="00F97305" w:rsidRDefault="00F97305" w:rsidP="002869BF">
            <w:pPr>
              <w:jc w:val="left"/>
              <w:rPr>
                <w:rFonts w:ascii="Arial" w:hAnsi="Arial"/>
              </w:rPr>
            </w:pPr>
          </w:p>
          <w:p w14:paraId="3BF80941" w14:textId="7FC538C2" w:rsidR="00F97305" w:rsidRDefault="00F97305" w:rsidP="00F97305">
            <w:pPr>
              <w:pStyle w:val="TableText"/>
              <w:autoSpaceDE/>
              <w:autoSpaceDN/>
              <w:rPr>
                <w:rFonts w:ascii="Arial" w:hAnsi="Arial"/>
              </w:rPr>
            </w:pPr>
            <w:r>
              <w:rPr>
                <w:rFonts w:ascii="Arial" w:hAnsi="Arial"/>
              </w:rPr>
              <w:t>This procedure provides instruct</w:t>
            </w:r>
            <w:r w:rsidR="005F0C9B">
              <w:rPr>
                <w:rFonts w:ascii="Arial" w:hAnsi="Arial"/>
              </w:rPr>
              <w:t xml:space="preserve">ions for performing the </w:t>
            </w:r>
            <w:proofErr w:type="spellStart"/>
            <w:r w:rsidR="005F0C9B">
              <w:rPr>
                <w:rFonts w:ascii="Arial" w:hAnsi="Arial"/>
              </w:rPr>
              <w:t>Xpert</w:t>
            </w:r>
            <w:proofErr w:type="spellEnd"/>
            <w:r w:rsidR="005F0C9B">
              <w:rPr>
                <w:rFonts w:ascii="Arial" w:hAnsi="Arial"/>
              </w:rPr>
              <w:t xml:space="preserve"> Xpress</w:t>
            </w:r>
            <w:r w:rsidR="0068170C">
              <w:rPr>
                <w:rFonts w:ascii="Arial" w:hAnsi="Arial"/>
              </w:rPr>
              <w:t xml:space="preserve"> SARS-CoV-2</w:t>
            </w:r>
            <w:r w:rsidR="00E10A57">
              <w:rPr>
                <w:rFonts w:ascii="Arial" w:hAnsi="Arial"/>
              </w:rPr>
              <w:t xml:space="preserve">, Flu and </w:t>
            </w:r>
            <w:r w:rsidR="005F0C9B">
              <w:rPr>
                <w:rFonts w:ascii="Arial" w:hAnsi="Arial"/>
              </w:rPr>
              <w:t>RSV</w:t>
            </w:r>
            <w:r>
              <w:rPr>
                <w:rFonts w:ascii="Arial" w:hAnsi="Arial"/>
              </w:rPr>
              <w:t xml:space="preserve"> assay on the Cepheid </w:t>
            </w:r>
            <w:proofErr w:type="spellStart"/>
            <w:r>
              <w:rPr>
                <w:rFonts w:ascii="Arial" w:hAnsi="Arial"/>
              </w:rPr>
              <w:t>GeneXpert</w:t>
            </w:r>
            <w:proofErr w:type="spellEnd"/>
            <w:r>
              <w:rPr>
                <w:rFonts w:ascii="Arial" w:hAnsi="Arial"/>
              </w:rPr>
              <w:t xml:space="preserve"> system.</w:t>
            </w:r>
          </w:p>
        </w:tc>
      </w:tr>
      <w:tr w:rsidR="00F97305" w14:paraId="3BB26F9A" w14:textId="77777777" w:rsidTr="00594D45">
        <w:trPr>
          <w:gridAfter w:val="2"/>
          <w:wAfter w:w="5238" w:type="dxa"/>
          <w:trHeight w:val="330"/>
        </w:trPr>
        <w:tc>
          <w:tcPr>
            <w:tcW w:w="1788" w:type="dxa"/>
            <w:tcBorders>
              <w:top w:val="nil"/>
              <w:left w:val="nil"/>
              <w:bottom w:val="nil"/>
              <w:right w:val="nil"/>
            </w:tcBorders>
          </w:tcPr>
          <w:p w14:paraId="35CE1A95" w14:textId="77777777" w:rsidR="00F97305" w:rsidRDefault="00F97305" w:rsidP="002869BF">
            <w:pPr>
              <w:rPr>
                <w:rFonts w:ascii="Arial" w:hAnsi="Arial"/>
                <w:b/>
                <w:color w:val="0000FF"/>
                <w:sz w:val="20"/>
              </w:rPr>
            </w:pPr>
          </w:p>
          <w:p w14:paraId="3EDEA896" w14:textId="77777777" w:rsidR="00F97305" w:rsidRDefault="00F97305" w:rsidP="002869BF">
            <w:pPr>
              <w:rPr>
                <w:rFonts w:ascii="Arial" w:hAnsi="Arial"/>
                <w:b/>
                <w:color w:val="0000FF"/>
                <w:sz w:val="20"/>
              </w:rPr>
            </w:pPr>
            <w:r>
              <w:rPr>
                <w:rFonts w:ascii="Arial" w:hAnsi="Arial"/>
                <w:b/>
                <w:color w:val="0000FF"/>
                <w:sz w:val="20"/>
              </w:rPr>
              <w:t>Policy Statements</w:t>
            </w:r>
          </w:p>
        </w:tc>
        <w:tc>
          <w:tcPr>
            <w:tcW w:w="9568" w:type="dxa"/>
            <w:gridSpan w:val="5"/>
            <w:tcBorders>
              <w:top w:val="nil"/>
              <w:left w:val="nil"/>
              <w:right w:val="nil"/>
            </w:tcBorders>
          </w:tcPr>
          <w:p w14:paraId="7EF64FE4" w14:textId="77777777" w:rsidR="00F97305" w:rsidRDefault="00F97305" w:rsidP="002869BF">
            <w:pPr>
              <w:tabs>
                <w:tab w:val="left" w:pos="252"/>
              </w:tabs>
              <w:jc w:val="left"/>
              <w:rPr>
                <w:rFonts w:ascii="Arial" w:hAnsi="Arial"/>
                <w:sz w:val="20"/>
              </w:rPr>
            </w:pPr>
          </w:p>
          <w:p w14:paraId="4A63D005" w14:textId="77777777" w:rsidR="00F97305" w:rsidRDefault="00F97305" w:rsidP="002869BF">
            <w:pPr>
              <w:tabs>
                <w:tab w:val="left" w:pos="252"/>
              </w:tabs>
              <w:jc w:val="left"/>
              <w:rPr>
                <w:rFonts w:ascii="Arial" w:hAnsi="Arial"/>
                <w:sz w:val="20"/>
              </w:rPr>
            </w:pPr>
            <w:r w:rsidRPr="00B01C7A">
              <w:rPr>
                <w:rFonts w:ascii="Arial" w:hAnsi="Arial"/>
                <w:sz w:val="20"/>
              </w:rPr>
              <w:t xml:space="preserve">This procedure applies to </w:t>
            </w:r>
            <w:r>
              <w:rPr>
                <w:rFonts w:ascii="Arial" w:hAnsi="Arial"/>
                <w:sz w:val="20"/>
              </w:rPr>
              <w:t xml:space="preserve">all technical staff performing testing on the </w:t>
            </w:r>
            <w:proofErr w:type="spellStart"/>
            <w:r>
              <w:rPr>
                <w:rFonts w:ascii="Arial" w:hAnsi="Arial"/>
                <w:sz w:val="20"/>
              </w:rPr>
              <w:t>GeneXpert</w:t>
            </w:r>
            <w:proofErr w:type="spellEnd"/>
            <w:r>
              <w:rPr>
                <w:rFonts w:ascii="Arial" w:hAnsi="Arial"/>
                <w:sz w:val="20"/>
              </w:rPr>
              <w:t>.</w:t>
            </w:r>
          </w:p>
          <w:p w14:paraId="723022C2" w14:textId="77777777" w:rsidR="00F97305" w:rsidRDefault="00F97305" w:rsidP="002869BF">
            <w:pPr>
              <w:ind w:left="360"/>
              <w:jc w:val="left"/>
              <w:rPr>
                <w:rFonts w:ascii="Arial" w:hAnsi="Arial"/>
                <w:sz w:val="20"/>
              </w:rPr>
            </w:pPr>
          </w:p>
        </w:tc>
      </w:tr>
      <w:tr w:rsidR="00F97305" w14:paraId="0A4D4568" w14:textId="77777777" w:rsidTr="00594D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right w:val="nil"/>
            </w:tcBorders>
          </w:tcPr>
          <w:p w14:paraId="47703BFD" w14:textId="77777777" w:rsidR="00F97305" w:rsidRDefault="00F97305" w:rsidP="002869BF">
            <w:pPr>
              <w:jc w:val="left"/>
              <w:rPr>
                <w:rFonts w:ascii="Arial" w:hAnsi="Arial"/>
                <w:b/>
                <w:color w:val="0000FF"/>
                <w:sz w:val="20"/>
              </w:rPr>
            </w:pPr>
          </w:p>
          <w:p w14:paraId="37BA38F8" w14:textId="77777777" w:rsidR="00F97305" w:rsidRDefault="00F97305" w:rsidP="002869BF">
            <w:pPr>
              <w:jc w:val="left"/>
              <w:rPr>
                <w:rFonts w:ascii="Arial" w:hAnsi="Arial"/>
                <w:b/>
                <w:color w:val="0000FF"/>
                <w:sz w:val="20"/>
              </w:rPr>
            </w:pPr>
            <w:r>
              <w:rPr>
                <w:rFonts w:ascii="Arial" w:hAnsi="Arial"/>
                <w:b/>
                <w:color w:val="0000FF"/>
                <w:sz w:val="20"/>
              </w:rPr>
              <w:t>Principle and Clinical Significance</w:t>
            </w:r>
          </w:p>
          <w:p w14:paraId="7E2856AF" w14:textId="77777777" w:rsidR="00F97305" w:rsidRDefault="00F97305" w:rsidP="002869BF">
            <w:pPr>
              <w:jc w:val="left"/>
              <w:rPr>
                <w:rFonts w:ascii="Arial" w:hAnsi="Arial"/>
                <w:b/>
                <w:color w:val="0000FF"/>
                <w:sz w:val="20"/>
              </w:rPr>
            </w:pPr>
          </w:p>
        </w:tc>
        <w:tc>
          <w:tcPr>
            <w:tcW w:w="9568" w:type="dxa"/>
            <w:gridSpan w:val="5"/>
            <w:tcBorders>
              <w:top w:val="nil"/>
              <w:left w:val="nil"/>
              <w:bottom w:val="single" w:sz="4" w:space="0" w:color="auto"/>
              <w:right w:val="nil"/>
            </w:tcBorders>
          </w:tcPr>
          <w:p w14:paraId="6C927A8C" w14:textId="77777777" w:rsidR="000132B3" w:rsidRDefault="000132B3" w:rsidP="000132B3">
            <w:pPr>
              <w:autoSpaceDE w:val="0"/>
              <w:autoSpaceDN w:val="0"/>
              <w:adjustRightInd w:val="0"/>
              <w:jc w:val="left"/>
              <w:rPr>
                <w:rFonts w:ascii="Arial" w:eastAsiaTheme="minorHAnsi" w:hAnsi="Arial" w:cs="Arial"/>
                <w:sz w:val="20"/>
                <w:szCs w:val="20"/>
              </w:rPr>
            </w:pPr>
          </w:p>
          <w:p w14:paraId="67E8D126" w14:textId="2030B4F0" w:rsidR="005F0C9B" w:rsidRPr="005B21A6" w:rsidRDefault="005F0C9B" w:rsidP="005B21A6">
            <w:pPr>
              <w:rPr>
                <w:rFonts w:ascii="Arial" w:eastAsiaTheme="minorHAnsi" w:hAnsi="Arial" w:cs="Arial"/>
                <w:sz w:val="20"/>
                <w:szCs w:val="20"/>
              </w:rPr>
            </w:pPr>
            <w:r w:rsidRPr="005B21A6">
              <w:rPr>
                <w:rFonts w:ascii="Arial" w:eastAsiaTheme="minorHAnsi" w:hAnsi="Arial" w:cs="Arial"/>
                <w:sz w:val="20"/>
                <w:szCs w:val="20"/>
              </w:rPr>
              <w:t xml:space="preserve">The </w:t>
            </w:r>
            <w:proofErr w:type="spellStart"/>
            <w:r w:rsidRPr="005B21A6">
              <w:rPr>
                <w:rFonts w:ascii="Arial" w:eastAsiaTheme="minorHAnsi" w:hAnsi="Arial" w:cs="Arial"/>
                <w:sz w:val="20"/>
                <w:szCs w:val="20"/>
              </w:rPr>
              <w:t>Xpert</w:t>
            </w:r>
            <w:proofErr w:type="spellEnd"/>
            <w:r w:rsidRPr="005B21A6">
              <w:rPr>
                <w:rFonts w:ascii="Arial" w:eastAsiaTheme="minorHAnsi" w:hAnsi="Arial" w:cs="Arial"/>
                <w:sz w:val="20"/>
                <w:szCs w:val="20"/>
              </w:rPr>
              <w:t xml:space="preserve"> Xpress Flu and Flu-RSV Assay is intended to aid in the </w:t>
            </w:r>
            <w:proofErr w:type="spellStart"/>
            <w:r w:rsidRPr="005B21A6">
              <w:rPr>
                <w:rFonts w:ascii="Arial" w:eastAsiaTheme="minorHAnsi" w:hAnsi="Arial" w:cs="Arial"/>
                <w:sz w:val="20"/>
                <w:szCs w:val="20"/>
              </w:rPr>
              <w:t>diagn</w:t>
            </w:r>
            <w:r w:rsidR="00912BBB">
              <w:rPr>
                <w:rFonts w:ascii="Arial" w:eastAsiaTheme="minorHAnsi" w:hAnsi="Arial" w:cs="Arial"/>
                <w:sz w:val="20"/>
                <w:szCs w:val="20"/>
              </w:rPr>
              <w:t>early</w:t>
            </w:r>
            <w:r w:rsidRPr="005B21A6">
              <w:rPr>
                <w:rFonts w:ascii="Arial" w:eastAsiaTheme="minorHAnsi" w:hAnsi="Arial" w:cs="Arial"/>
                <w:sz w:val="20"/>
                <w:szCs w:val="20"/>
              </w:rPr>
              <w:t>osis</w:t>
            </w:r>
            <w:proofErr w:type="spellEnd"/>
            <w:r w:rsidRPr="005B21A6">
              <w:rPr>
                <w:rFonts w:ascii="Arial" w:eastAsiaTheme="minorHAnsi" w:hAnsi="Arial" w:cs="Arial"/>
                <w:sz w:val="20"/>
                <w:szCs w:val="20"/>
              </w:rPr>
              <w:t xml:space="preserve"> of</w:t>
            </w:r>
            <w:r w:rsidR="00E10A57" w:rsidRPr="005B21A6">
              <w:rPr>
                <w:rFonts w:ascii="Arial" w:eastAsiaTheme="minorHAnsi" w:hAnsi="Arial" w:cs="Arial"/>
                <w:sz w:val="20"/>
                <w:szCs w:val="20"/>
              </w:rPr>
              <w:t xml:space="preserve"> SARS-CoV-2 (COVID-19),</w:t>
            </w:r>
            <w:r w:rsidRPr="005B21A6">
              <w:rPr>
                <w:rFonts w:ascii="Arial" w:eastAsiaTheme="minorHAnsi" w:hAnsi="Arial" w:cs="Arial"/>
                <w:sz w:val="20"/>
                <w:szCs w:val="20"/>
              </w:rPr>
              <w:t xml:space="preserve"> Influenza (Flu) and Respiratory Syncytial virus (RSV) in patients with signs and symptoms of respiratory infection.  The results are intended to be used in conjunction with clinical an</w:t>
            </w:r>
            <w:r w:rsidR="005B21A6" w:rsidRPr="005B21A6">
              <w:rPr>
                <w:rFonts w:ascii="Arial" w:eastAsiaTheme="minorHAnsi" w:hAnsi="Arial" w:cs="Arial"/>
                <w:sz w:val="20"/>
                <w:szCs w:val="20"/>
              </w:rPr>
              <w:t>d epidemiological risk factors.</w:t>
            </w:r>
          </w:p>
          <w:p w14:paraId="6B0D553C" w14:textId="77777777" w:rsidR="00E10A57" w:rsidRPr="005B21A6" w:rsidRDefault="00E10A57" w:rsidP="005B21A6">
            <w:pPr>
              <w:rPr>
                <w:rFonts w:ascii="Arial" w:eastAsiaTheme="minorHAnsi" w:hAnsi="Arial" w:cs="Arial"/>
                <w:sz w:val="20"/>
                <w:szCs w:val="20"/>
              </w:rPr>
            </w:pPr>
          </w:p>
          <w:p w14:paraId="37CC6428" w14:textId="55BAF17F" w:rsidR="00E10A57" w:rsidRDefault="00E10A57" w:rsidP="005B21A6">
            <w:pPr>
              <w:rPr>
                <w:rFonts w:ascii="Arial" w:hAnsi="Arial" w:cs="Arial"/>
                <w:color w:val="000000"/>
                <w:sz w:val="20"/>
                <w:szCs w:val="20"/>
              </w:rPr>
            </w:pPr>
            <w:r w:rsidRPr="005B21A6">
              <w:rPr>
                <w:rFonts w:ascii="Arial" w:hAnsi="Arial" w:cs="Arial"/>
                <w:color w:val="000000"/>
                <w:sz w:val="20"/>
                <w:szCs w:val="20"/>
              </w:rPr>
              <w:t>An outbreak of respiratory illness of unknown etiology in Wuhan City, Hubei Province, China was initially reported to the World Health Organization (WHO) on December 31, 2019.</w:t>
            </w:r>
            <w:r w:rsidRPr="005B21A6">
              <w:rPr>
                <w:rFonts w:ascii="Arial" w:hAnsi="Arial" w:cs="Arial"/>
                <w:color w:val="000000"/>
                <w:position w:val="9"/>
                <w:sz w:val="20"/>
                <w:szCs w:val="20"/>
                <w:vertAlign w:val="superscript"/>
              </w:rPr>
              <w:t xml:space="preserve">  </w:t>
            </w:r>
            <w:r w:rsidRPr="005B21A6">
              <w:rPr>
                <w:rFonts w:ascii="Arial" w:hAnsi="Arial" w:cs="Arial"/>
                <w:color w:val="000000"/>
                <w:sz w:val="20"/>
                <w:szCs w:val="20"/>
              </w:rPr>
              <w:t>Chinese authorities identified a novel coronavirus (2019-nCoV), which has since spread globally, resulting in a pandemic of coronavirus disease 2019 (COVID</w:t>
            </w:r>
            <w:r w:rsidRPr="005B21A6">
              <w:rPr>
                <w:rFonts w:ascii="Arial" w:hAnsi="Arial" w:cs="Arial"/>
                <w:color w:val="000000"/>
                <w:sz w:val="20"/>
                <w:szCs w:val="20"/>
              </w:rPr>
              <w:softHyphen/>
              <w:t>19). COVID-19 is associated with a variety of clinical outcomes, including asymptomatic infection, mild upper respiratory infection, severe lower respiratory disease including pneumonia and respiratory failure, and in some cases, death. The International Committee for Taxonomy of Viruses (ICTV) renamed the virus SARS-CoV-2.</w:t>
            </w:r>
          </w:p>
          <w:p w14:paraId="4741BE55" w14:textId="77777777" w:rsidR="005B21A6" w:rsidRPr="005B21A6" w:rsidRDefault="005B21A6" w:rsidP="005B21A6">
            <w:pPr>
              <w:rPr>
                <w:rFonts w:ascii="Arial" w:hAnsi="Arial" w:cs="Arial"/>
                <w:color w:val="000000"/>
                <w:sz w:val="20"/>
                <w:szCs w:val="20"/>
              </w:rPr>
            </w:pPr>
          </w:p>
          <w:p w14:paraId="2FA79CEC" w14:textId="77777777" w:rsidR="005B21A6" w:rsidRPr="005B21A6" w:rsidRDefault="005B21A6" w:rsidP="005B21A6">
            <w:pPr>
              <w:rPr>
                <w:rFonts w:ascii="Arial" w:eastAsiaTheme="minorHAnsi" w:hAnsi="Arial" w:cs="Arial"/>
                <w:sz w:val="20"/>
                <w:szCs w:val="20"/>
              </w:rPr>
            </w:pPr>
            <w:r w:rsidRPr="005B21A6">
              <w:rPr>
                <w:rFonts w:ascii="Arial" w:eastAsiaTheme="minorHAnsi" w:hAnsi="Arial" w:cs="Arial"/>
                <w:sz w:val="20"/>
                <w:szCs w:val="20"/>
              </w:rPr>
              <w:t>Influenza is a contagious viral infection of the respiratory tract.  Transmission of the flu is primarily airborne, and the peak of transmission typically occurs in the winter months.  Symptoms commonly include fever, chills, headache, malaise, cough, and sinus congestion. Gastrointestinal symptoms (i.e., nausea, vomiting or diarrhea) may also occur, primarily in children, but are less common. Symptoms generally appear within two days of exposure to an infected person. Pneumonia may develop as a complication due to influenza infection, causing increased morbidity and mortality in pediatric, elderly, and immunocompromised populations.</w:t>
            </w:r>
          </w:p>
          <w:p w14:paraId="4C3BCEAB" w14:textId="77777777" w:rsidR="005B21A6" w:rsidRPr="005B21A6" w:rsidRDefault="005B21A6" w:rsidP="005B21A6">
            <w:pPr>
              <w:rPr>
                <w:rFonts w:ascii="Arial" w:eastAsiaTheme="minorHAnsi" w:hAnsi="Arial" w:cs="Arial"/>
                <w:sz w:val="20"/>
                <w:szCs w:val="20"/>
              </w:rPr>
            </w:pPr>
          </w:p>
          <w:p w14:paraId="2D745428" w14:textId="77777777" w:rsidR="005B21A6" w:rsidRPr="005B21A6" w:rsidRDefault="005B21A6" w:rsidP="005B21A6">
            <w:pPr>
              <w:rPr>
                <w:rFonts w:ascii="Arial" w:eastAsiaTheme="minorHAnsi" w:hAnsi="Arial" w:cs="Arial"/>
                <w:sz w:val="20"/>
                <w:szCs w:val="20"/>
              </w:rPr>
            </w:pPr>
            <w:r w:rsidRPr="005B21A6">
              <w:rPr>
                <w:rFonts w:ascii="Arial" w:eastAsiaTheme="minorHAnsi" w:hAnsi="Arial" w:cs="Arial"/>
                <w:sz w:val="20"/>
                <w:szCs w:val="20"/>
              </w:rPr>
              <w:t>Influenza viruses are classified into types A, B, and C.  Influenza A is the most common type of influenza virus in humans, and is generally responsible for seasonal flu epidemics and potentially pandemics. Influenza A viruses can also infect animals such as birds, pigs, and horses. Infections with influenza B virus are generally restricted to humans and less frequently cause epidemics. Influenza A viruses are further divided into subtypes on the basis of two surface proteins: hemagglutinin (H) and neuraminidase (N). Seasonal flu is normally caused by subtypes H1, H2, H3, N1 and N2. In addition to seasonal flu, a novel H1N1 strain was identified in humans in the United States in early 2009.</w:t>
            </w:r>
          </w:p>
          <w:p w14:paraId="62CD5ACC" w14:textId="77777777" w:rsidR="005B21A6" w:rsidRPr="005B21A6" w:rsidRDefault="005B21A6" w:rsidP="005B21A6">
            <w:pPr>
              <w:rPr>
                <w:rFonts w:ascii="Arial" w:eastAsiaTheme="minorHAnsi" w:hAnsi="Arial" w:cs="Arial"/>
                <w:sz w:val="20"/>
                <w:szCs w:val="20"/>
              </w:rPr>
            </w:pPr>
          </w:p>
          <w:p w14:paraId="7B211CE5" w14:textId="77777777" w:rsidR="005B21A6" w:rsidRPr="005B21A6" w:rsidRDefault="005B21A6" w:rsidP="005B21A6">
            <w:pPr>
              <w:rPr>
                <w:rFonts w:ascii="Arial" w:eastAsiaTheme="minorHAnsi" w:hAnsi="Arial" w:cs="Arial"/>
                <w:sz w:val="20"/>
                <w:szCs w:val="20"/>
              </w:rPr>
            </w:pPr>
            <w:r w:rsidRPr="005B21A6">
              <w:rPr>
                <w:rFonts w:ascii="Arial" w:eastAsiaTheme="minorHAnsi" w:hAnsi="Arial" w:cs="Arial"/>
                <w:sz w:val="20"/>
                <w:szCs w:val="20"/>
              </w:rPr>
              <w:t xml:space="preserve">Respiratory Syncytial Virus (RSV), a member of the </w:t>
            </w:r>
            <w:proofErr w:type="spellStart"/>
            <w:r w:rsidRPr="005B21A6">
              <w:rPr>
                <w:rFonts w:ascii="Arial" w:eastAsiaTheme="minorHAnsi" w:hAnsi="Arial" w:cs="Arial"/>
                <w:i/>
                <w:iCs/>
                <w:sz w:val="20"/>
                <w:szCs w:val="20"/>
              </w:rPr>
              <w:t>Pneumoviridae</w:t>
            </w:r>
            <w:proofErr w:type="spellEnd"/>
            <w:r w:rsidRPr="005B21A6">
              <w:rPr>
                <w:rFonts w:ascii="Arial" w:eastAsiaTheme="minorHAnsi" w:hAnsi="Arial" w:cs="Arial"/>
                <w:i/>
                <w:iCs/>
                <w:sz w:val="20"/>
                <w:szCs w:val="20"/>
              </w:rPr>
              <w:t xml:space="preserve"> </w:t>
            </w:r>
            <w:r w:rsidRPr="005B21A6">
              <w:rPr>
                <w:rFonts w:ascii="Arial" w:eastAsiaTheme="minorHAnsi" w:hAnsi="Arial" w:cs="Arial"/>
                <w:sz w:val="20"/>
                <w:szCs w:val="20"/>
              </w:rPr>
              <w:t xml:space="preserve">family (formerly </w:t>
            </w:r>
            <w:proofErr w:type="spellStart"/>
            <w:r w:rsidRPr="005B21A6">
              <w:rPr>
                <w:rFonts w:ascii="Arial" w:eastAsiaTheme="minorHAnsi" w:hAnsi="Arial" w:cs="Arial"/>
                <w:i/>
                <w:iCs/>
                <w:sz w:val="20"/>
                <w:szCs w:val="20"/>
              </w:rPr>
              <w:t>Paramyxoviridae</w:t>
            </w:r>
            <w:proofErr w:type="spellEnd"/>
            <w:r w:rsidRPr="005B21A6">
              <w:rPr>
                <w:rFonts w:ascii="Arial" w:eastAsiaTheme="minorHAnsi" w:hAnsi="Arial" w:cs="Arial"/>
                <w:sz w:val="20"/>
                <w:szCs w:val="20"/>
              </w:rPr>
              <w:t xml:space="preserve">), consisting of two strains (subgroups A and B) is also the cause of a contagious disease.  RSV primarily affects infants, and the elderly who are immunocompromised.  The virus can remain infectious for hours on countertops and toys and can cause both upper respiratory infections, such as colds, and lower respiratory infections manifesting as bronchiolitis and pneumonia.  By the age of two years, most children have already been infected by RSV and because only weak immunity develops, both children and adults can be </w:t>
            </w:r>
            <w:proofErr w:type="spellStart"/>
            <w:r w:rsidRPr="005B21A6">
              <w:rPr>
                <w:rFonts w:ascii="Arial" w:eastAsiaTheme="minorHAnsi" w:hAnsi="Arial" w:cs="Arial"/>
                <w:sz w:val="20"/>
                <w:szCs w:val="20"/>
              </w:rPr>
              <w:t>reinfected</w:t>
            </w:r>
            <w:proofErr w:type="spellEnd"/>
            <w:r w:rsidRPr="005B21A6">
              <w:rPr>
                <w:rFonts w:ascii="Arial" w:eastAsiaTheme="minorHAnsi" w:hAnsi="Arial" w:cs="Arial"/>
                <w:sz w:val="20"/>
                <w:szCs w:val="20"/>
              </w:rPr>
              <w:t>.  Symptoms appear four to six days after infection and are usually self-limiting, lasting approximately one to two weeks in infants. In adults, infection lasts about 5 days and presents as symptoms consistent with a cold, such as rhinorrhea, fatigue, headache, and fever. The RSV season mirrors influenza somewhat as infections begin to rise during the fall through early spring.</w:t>
            </w:r>
          </w:p>
          <w:p w14:paraId="49ABDB30" w14:textId="77777777" w:rsidR="00E10A57" w:rsidRPr="005B21A6" w:rsidRDefault="00E10A57" w:rsidP="005B21A6">
            <w:pPr>
              <w:rPr>
                <w:rFonts w:ascii="Arial" w:hAnsi="Arial" w:cs="Arial"/>
                <w:sz w:val="20"/>
                <w:szCs w:val="20"/>
              </w:rPr>
            </w:pPr>
          </w:p>
          <w:p w14:paraId="111BF699" w14:textId="45AE4E3A" w:rsidR="00E10A57" w:rsidRPr="005B21A6" w:rsidRDefault="00E10A57" w:rsidP="005B21A6">
            <w:pPr>
              <w:rPr>
                <w:rFonts w:ascii="Arial" w:hAnsi="Arial" w:cs="Arial"/>
                <w:color w:val="000000"/>
                <w:sz w:val="20"/>
                <w:szCs w:val="20"/>
              </w:rPr>
            </w:pPr>
            <w:r w:rsidRPr="005B21A6">
              <w:rPr>
                <w:rFonts w:ascii="Arial" w:hAnsi="Arial" w:cs="Arial"/>
                <w:color w:val="000000"/>
                <w:sz w:val="20"/>
                <w:szCs w:val="20"/>
              </w:rPr>
              <w:t xml:space="preserve">The </w:t>
            </w:r>
            <w:proofErr w:type="spellStart"/>
            <w:r w:rsidRPr="005B21A6">
              <w:rPr>
                <w:rFonts w:ascii="Arial" w:hAnsi="Arial" w:cs="Arial"/>
                <w:color w:val="000000"/>
                <w:sz w:val="20"/>
                <w:szCs w:val="20"/>
              </w:rPr>
              <w:t>Xpert</w:t>
            </w:r>
            <w:proofErr w:type="spellEnd"/>
            <w:r w:rsidRPr="005B21A6">
              <w:rPr>
                <w:rFonts w:ascii="Arial" w:hAnsi="Arial" w:cs="Arial"/>
                <w:color w:val="000000"/>
                <w:sz w:val="20"/>
                <w:szCs w:val="20"/>
              </w:rPr>
              <w:t xml:space="preserve"> Xpress SARS-CoV-2/Flu/RSV test is a molecular </w:t>
            </w:r>
            <w:r w:rsidRPr="005B21A6">
              <w:rPr>
                <w:rFonts w:ascii="Arial" w:hAnsi="Arial" w:cs="Arial"/>
                <w:i/>
                <w:iCs/>
                <w:color w:val="000000"/>
                <w:sz w:val="20"/>
                <w:szCs w:val="20"/>
              </w:rPr>
              <w:t xml:space="preserve">in vitro </w:t>
            </w:r>
            <w:r w:rsidRPr="005B21A6">
              <w:rPr>
                <w:rFonts w:ascii="Arial" w:hAnsi="Arial" w:cs="Arial"/>
                <w:color w:val="000000"/>
                <w:sz w:val="20"/>
                <w:szCs w:val="20"/>
              </w:rPr>
              <w:t xml:space="preserve">diagnostic test that aids in the detection and differentiation of RNA from Flu A, Flu B, RSV and SARS-CoV-2 virus and is based on widely used nucleic acid amplification technology. The </w:t>
            </w:r>
            <w:proofErr w:type="spellStart"/>
            <w:r w:rsidRPr="005B21A6">
              <w:rPr>
                <w:rFonts w:ascii="Arial" w:hAnsi="Arial" w:cs="Arial"/>
                <w:color w:val="000000"/>
                <w:sz w:val="20"/>
                <w:szCs w:val="20"/>
              </w:rPr>
              <w:t>Xpert</w:t>
            </w:r>
            <w:proofErr w:type="spellEnd"/>
            <w:r w:rsidRPr="005B21A6">
              <w:rPr>
                <w:rFonts w:ascii="Arial" w:hAnsi="Arial" w:cs="Arial"/>
                <w:color w:val="000000"/>
                <w:sz w:val="20"/>
                <w:szCs w:val="20"/>
              </w:rPr>
              <w:t xml:space="preserve"> Xpress SARS-CoV-2/Flu/RSV test contains primers and probes and internal controls used in RT</w:t>
            </w:r>
            <w:r w:rsidRPr="005B21A6">
              <w:rPr>
                <w:rFonts w:ascii="Arial" w:hAnsi="Arial" w:cs="Arial"/>
                <w:color w:val="000000"/>
                <w:sz w:val="20"/>
                <w:szCs w:val="20"/>
              </w:rPr>
              <w:softHyphen/>
              <w:t xml:space="preserve">PCR for the </w:t>
            </w:r>
            <w:r w:rsidRPr="005B21A6">
              <w:rPr>
                <w:rFonts w:ascii="Arial" w:hAnsi="Arial" w:cs="Arial"/>
                <w:i/>
                <w:iCs/>
                <w:color w:val="000000"/>
                <w:sz w:val="20"/>
                <w:szCs w:val="20"/>
              </w:rPr>
              <w:t xml:space="preserve">in vitro </w:t>
            </w:r>
            <w:r w:rsidRPr="005B21A6">
              <w:rPr>
                <w:rFonts w:ascii="Arial" w:hAnsi="Arial" w:cs="Arial"/>
                <w:color w:val="000000"/>
                <w:sz w:val="20"/>
                <w:szCs w:val="20"/>
              </w:rPr>
              <w:t xml:space="preserve">qualitative detection and differentiation of RNA from Flu A, Flu B, </w:t>
            </w:r>
            <w:proofErr w:type="gramStart"/>
            <w:r w:rsidRPr="005B21A6">
              <w:rPr>
                <w:rFonts w:ascii="Arial" w:hAnsi="Arial" w:cs="Arial"/>
                <w:color w:val="000000"/>
                <w:sz w:val="20"/>
                <w:szCs w:val="20"/>
              </w:rPr>
              <w:t>RSV</w:t>
            </w:r>
            <w:proofErr w:type="gramEnd"/>
            <w:r w:rsidRPr="005B21A6">
              <w:rPr>
                <w:rFonts w:ascii="Arial" w:hAnsi="Arial" w:cs="Arial"/>
                <w:color w:val="000000"/>
                <w:sz w:val="20"/>
                <w:szCs w:val="20"/>
              </w:rPr>
              <w:t xml:space="preserve"> and SARS-CoV-2 virus in upper respiratory specimens.  </w:t>
            </w:r>
          </w:p>
          <w:p w14:paraId="425B8205" w14:textId="77777777" w:rsidR="00E10A57" w:rsidRPr="005B21A6" w:rsidRDefault="00E10A57" w:rsidP="005B21A6">
            <w:pPr>
              <w:rPr>
                <w:rFonts w:ascii="Arial" w:hAnsi="Arial" w:cs="Arial"/>
                <w:color w:val="000000"/>
                <w:sz w:val="20"/>
                <w:szCs w:val="20"/>
              </w:rPr>
            </w:pPr>
          </w:p>
          <w:p w14:paraId="4B97E44A" w14:textId="77777777" w:rsidR="00E10A57" w:rsidRPr="005B21A6" w:rsidRDefault="00E10A57" w:rsidP="005B21A6">
            <w:pPr>
              <w:rPr>
                <w:rFonts w:ascii="Arial" w:hAnsi="Arial" w:cs="Arial"/>
                <w:color w:val="000000"/>
                <w:sz w:val="20"/>
                <w:szCs w:val="20"/>
              </w:rPr>
            </w:pPr>
          </w:p>
          <w:p w14:paraId="2113E85A" w14:textId="77777777" w:rsidR="00E10A57" w:rsidRPr="005B21A6" w:rsidRDefault="00E10A57" w:rsidP="005B21A6">
            <w:pPr>
              <w:rPr>
                <w:rFonts w:ascii="Arial" w:hAnsi="Arial" w:cs="Arial"/>
                <w:color w:val="000000"/>
                <w:sz w:val="20"/>
                <w:szCs w:val="20"/>
              </w:rPr>
            </w:pPr>
            <w:r w:rsidRPr="005B21A6">
              <w:rPr>
                <w:rFonts w:ascii="Arial" w:hAnsi="Arial" w:cs="Arial"/>
                <w:b/>
                <w:bCs/>
                <w:color w:val="000000"/>
                <w:sz w:val="20"/>
                <w:szCs w:val="20"/>
              </w:rPr>
              <w:t xml:space="preserve">Principle of the Procedure </w:t>
            </w:r>
          </w:p>
          <w:p w14:paraId="13C57EFE" w14:textId="77777777" w:rsidR="00E10A57" w:rsidRPr="005B21A6" w:rsidRDefault="00E10A57" w:rsidP="005B21A6">
            <w:pPr>
              <w:rPr>
                <w:rFonts w:ascii="Arial" w:hAnsi="Arial" w:cs="Arial"/>
                <w:color w:val="000000"/>
                <w:sz w:val="20"/>
                <w:szCs w:val="20"/>
              </w:rPr>
            </w:pPr>
            <w:r w:rsidRPr="005B21A6">
              <w:rPr>
                <w:rFonts w:ascii="Arial" w:hAnsi="Arial" w:cs="Arial"/>
                <w:color w:val="000000"/>
                <w:sz w:val="20"/>
                <w:szCs w:val="20"/>
              </w:rPr>
              <w:t xml:space="preserve">The </w:t>
            </w:r>
            <w:proofErr w:type="spellStart"/>
            <w:r w:rsidRPr="005B21A6">
              <w:rPr>
                <w:rFonts w:ascii="Arial" w:hAnsi="Arial" w:cs="Arial"/>
                <w:color w:val="000000"/>
                <w:sz w:val="20"/>
                <w:szCs w:val="20"/>
              </w:rPr>
              <w:t>Xpert</w:t>
            </w:r>
            <w:proofErr w:type="spellEnd"/>
            <w:r w:rsidRPr="005B21A6">
              <w:rPr>
                <w:rFonts w:ascii="Arial" w:hAnsi="Arial" w:cs="Arial"/>
                <w:color w:val="000000"/>
                <w:sz w:val="20"/>
                <w:szCs w:val="20"/>
              </w:rPr>
              <w:t xml:space="preserve"> Xpress SARS-CoV-2/Flu/RSV test is an automated </w:t>
            </w:r>
            <w:r w:rsidRPr="005B21A6">
              <w:rPr>
                <w:rFonts w:ascii="Arial" w:hAnsi="Arial" w:cs="Arial"/>
                <w:i/>
                <w:iCs/>
                <w:color w:val="000000"/>
                <w:sz w:val="20"/>
                <w:szCs w:val="20"/>
              </w:rPr>
              <w:t xml:space="preserve">in vitro </w:t>
            </w:r>
            <w:r w:rsidRPr="005B21A6">
              <w:rPr>
                <w:rFonts w:ascii="Arial" w:hAnsi="Arial" w:cs="Arial"/>
                <w:color w:val="000000"/>
                <w:sz w:val="20"/>
                <w:szCs w:val="20"/>
              </w:rPr>
              <w:t xml:space="preserve">diagnostic test for qualitative detection and differentiation of RNA from Flu A, Flu B, </w:t>
            </w:r>
            <w:proofErr w:type="gramStart"/>
            <w:r w:rsidRPr="005B21A6">
              <w:rPr>
                <w:rFonts w:ascii="Arial" w:hAnsi="Arial" w:cs="Arial"/>
                <w:color w:val="000000"/>
                <w:sz w:val="20"/>
                <w:szCs w:val="20"/>
              </w:rPr>
              <w:t>RSV</w:t>
            </w:r>
            <w:proofErr w:type="gramEnd"/>
            <w:r w:rsidRPr="005B21A6">
              <w:rPr>
                <w:rFonts w:ascii="Arial" w:hAnsi="Arial" w:cs="Arial"/>
                <w:color w:val="000000"/>
                <w:sz w:val="20"/>
                <w:szCs w:val="20"/>
              </w:rPr>
              <w:t xml:space="preserve"> and SARS-CoV-2 virus. The </w:t>
            </w:r>
            <w:proofErr w:type="spellStart"/>
            <w:r w:rsidRPr="005B21A6">
              <w:rPr>
                <w:rFonts w:ascii="Arial" w:hAnsi="Arial" w:cs="Arial"/>
                <w:color w:val="000000"/>
                <w:sz w:val="20"/>
                <w:szCs w:val="20"/>
              </w:rPr>
              <w:t>Xpert</w:t>
            </w:r>
            <w:proofErr w:type="spellEnd"/>
            <w:r w:rsidRPr="005B21A6">
              <w:rPr>
                <w:rFonts w:ascii="Arial" w:hAnsi="Arial" w:cs="Arial"/>
                <w:color w:val="000000"/>
                <w:sz w:val="20"/>
                <w:szCs w:val="20"/>
              </w:rPr>
              <w:t xml:space="preserve"> Xpress SARS-CoV-2/Flu/RSV test is performed on </w:t>
            </w:r>
            <w:proofErr w:type="spellStart"/>
            <w:r w:rsidRPr="005B21A6">
              <w:rPr>
                <w:rFonts w:ascii="Arial" w:hAnsi="Arial" w:cs="Arial"/>
                <w:color w:val="000000"/>
                <w:sz w:val="20"/>
                <w:szCs w:val="20"/>
              </w:rPr>
              <w:t>GeneXpert</w:t>
            </w:r>
            <w:proofErr w:type="spellEnd"/>
            <w:r w:rsidRPr="005B21A6">
              <w:rPr>
                <w:rFonts w:ascii="Arial" w:hAnsi="Arial" w:cs="Arial"/>
                <w:color w:val="000000"/>
                <w:sz w:val="20"/>
                <w:szCs w:val="20"/>
              </w:rPr>
              <w:t xml:space="preserve"> Instrument Systems. </w:t>
            </w:r>
          </w:p>
          <w:p w14:paraId="1AA595E4" w14:textId="02554683" w:rsidR="00E10A57" w:rsidRDefault="00E10A57" w:rsidP="005B21A6">
            <w:pPr>
              <w:rPr>
                <w:rFonts w:ascii="Arial" w:hAnsi="Arial" w:cs="Arial"/>
                <w:color w:val="000000"/>
                <w:sz w:val="20"/>
                <w:szCs w:val="20"/>
              </w:rPr>
            </w:pPr>
            <w:r w:rsidRPr="005B21A6">
              <w:rPr>
                <w:rFonts w:ascii="Arial" w:hAnsi="Arial" w:cs="Arial"/>
                <w:color w:val="000000"/>
                <w:sz w:val="20"/>
                <w:szCs w:val="20"/>
              </w:rPr>
              <w:t xml:space="preserve">The </w:t>
            </w:r>
            <w:proofErr w:type="spellStart"/>
            <w:r w:rsidRPr="005B21A6">
              <w:rPr>
                <w:rFonts w:ascii="Arial" w:hAnsi="Arial" w:cs="Arial"/>
                <w:color w:val="000000"/>
                <w:sz w:val="20"/>
                <w:szCs w:val="20"/>
              </w:rPr>
              <w:t>GeneXpert</w:t>
            </w:r>
            <w:proofErr w:type="spellEnd"/>
            <w:r w:rsidRPr="005B21A6">
              <w:rPr>
                <w:rFonts w:ascii="Arial" w:hAnsi="Arial" w:cs="Arial"/>
                <w:color w:val="000000"/>
                <w:sz w:val="20"/>
                <w:szCs w:val="20"/>
              </w:rPr>
              <w:t xml:space="preserve"> Instrument Systems automate and integrate sample preparation, nucleic acid extraction and amplification, and detection of the target sequences in simple or complex samples using real-time PCR and RT-PCR assays. </w:t>
            </w:r>
          </w:p>
          <w:p w14:paraId="402FA94E" w14:textId="77777777" w:rsidR="005B21A6" w:rsidRPr="005B21A6" w:rsidRDefault="005B21A6" w:rsidP="005B21A6">
            <w:pPr>
              <w:rPr>
                <w:rFonts w:ascii="Arial" w:hAnsi="Arial" w:cs="Arial"/>
                <w:color w:val="000000"/>
                <w:sz w:val="20"/>
                <w:szCs w:val="20"/>
              </w:rPr>
            </w:pPr>
          </w:p>
          <w:p w14:paraId="5D740778" w14:textId="77777777" w:rsidR="00E10A57" w:rsidRDefault="00E10A57" w:rsidP="005B21A6">
            <w:pPr>
              <w:rPr>
                <w:rFonts w:ascii="Arial" w:hAnsi="Arial" w:cs="Arial"/>
                <w:color w:val="000000"/>
                <w:sz w:val="20"/>
                <w:szCs w:val="20"/>
              </w:rPr>
            </w:pPr>
            <w:r w:rsidRPr="005B21A6">
              <w:rPr>
                <w:rFonts w:ascii="Arial" w:hAnsi="Arial" w:cs="Arial"/>
                <w:color w:val="000000"/>
                <w:sz w:val="20"/>
                <w:szCs w:val="20"/>
              </w:rPr>
              <w:t xml:space="preserve">The </w:t>
            </w:r>
            <w:proofErr w:type="spellStart"/>
            <w:r w:rsidRPr="005B21A6">
              <w:rPr>
                <w:rFonts w:ascii="Arial" w:hAnsi="Arial" w:cs="Arial"/>
                <w:color w:val="000000"/>
                <w:sz w:val="20"/>
                <w:szCs w:val="20"/>
              </w:rPr>
              <w:t>Xpert</w:t>
            </w:r>
            <w:proofErr w:type="spellEnd"/>
            <w:r w:rsidRPr="005B21A6">
              <w:rPr>
                <w:rFonts w:ascii="Arial" w:hAnsi="Arial" w:cs="Arial"/>
                <w:color w:val="000000"/>
                <w:sz w:val="20"/>
                <w:szCs w:val="20"/>
              </w:rPr>
              <w:t xml:space="preserve"> Xpress SARS-CoV-2/Flu/RSV test includes reagents for the detection of RNA from Flu A, Flu B, RSV and SARS-CoV-2 virus in either nasopharyngeal swab, nasal swab, or nasal wash/ aspirate specimens. A Sample Processing Control (SPC) and a Probe Check Control (PCC) are also included in the cartridge utilized by the </w:t>
            </w:r>
            <w:proofErr w:type="spellStart"/>
            <w:r w:rsidRPr="005B21A6">
              <w:rPr>
                <w:rFonts w:ascii="Arial" w:hAnsi="Arial" w:cs="Arial"/>
                <w:color w:val="000000"/>
                <w:sz w:val="20"/>
                <w:szCs w:val="20"/>
              </w:rPr>
              <w:t>GeneXpert</w:t>
            </w:r>
            <w:proofErr w:type="spellEnd"/>
            <w:r w:rsidRPr="005B21A6">
              <w:rPr>
                <w:rFonts w:ascii="Arial" w:hAnsi="Arial" w:cs="Arial"/>
                <w:color w:val="000000"/>
                <w:sz w:val="20"/>
                <w:szCs w:val="20"/>
              </w:rPr>
              <w:t xml:space="preserve"> instrument. The SPC is present to control for adequate processing of the sample and to monitor for the presence of potential inhibitor(s) in the RT-PCR reaction. The SPC also ensures that the RT-PCR reaction conditions (temperature and time) are appropriate for the amplification reaction and that the RT-PCR reagents are functional. The PCC verifies reagent rehydration, PCR tube filling, and confirms that all reaction components are present in the cartridge including monitoring for probe integrity and dye stability. </w:t>
            </w:r>
          </w:p>
          <w:p w14:paraId="7F7EFAC9" w14:textId="77777777" w:rsidR="005B21A6" w:rsidRPr="005B21A6" w:rsidRDefault="005B21A6" w:rsidP="005B21A6">
            <w:pPr>
              <w:rPr>
                <w:rFonts w:ascii="Arial" w:hAnsi="Arial" w:cs="Arial"/>
                <w:color w:val="000000"/>
                <w:sz w:val="20"/>
                <w:szCs w:val="20"/>
              </w:rPr>
            </w:pPr>
          </w:p>
          <w:p w14:paraId="16FE7E8C" w14:textId="3F47AD55" w:rsidR="00E10A57" w:rsidRPr="005B21A6" w:rsidRDefault="00E10A57" w:rsidP="005B21A6">
            <w:pPr>
              <w:rPr>
                <w:rFonts w:ascii="Arial" w:hAnsi="Arial" w:cs="Arial"/>
                <w:color w:val="000000"/>
                <w:sz w:val="20"/>
                <w:szCs w:val="20"/>
              </w:rPr>
            </w:pPr>
            <w:r w:rsidRPr="005B21A6">
              <w:rPr>
                <w:rFonts w:ascii="Arial" w:hAnsi="Arial" w:cs="Arial"/>
                <w:color w:val="000000"/>
                <w:sz w:val="20"/>
                <w:szCs w:val="20"/>
              </w:rPr>
              <w:t xml:space="preserve">The nasopharyngeal swab, nasal swab, or nasal wash/ aspirate specimen is collected and placed into a transport tube containing 3 mL of viral transport medium. The specimen is briefly mixed by rapidly inverting the collection tube 5 times. Using the supplied transfer pipette, the sample is transferred to the sample chamber of the </w:t>
            </w:r>
            <w:proofErr w:type="spellStart"/>
            <w:r w:rsidRPr="005B21A6">
              <w:rPr>
                <w:rFonts w:ascii="Arial" w:hAnsi="Arial" w:cs="Arial"/>
                <w:color w:val="000000"/>
                <w:sz w:val="20"/>
                <w:szCs w:val="20"/>
              </w:rPr>
              <w:t>Xpert</w:t>
            </w:r>
            <w:proofErr w:type="spellEnd"/>
            <w:r w:rsidRPr="005B21A6">
              <w:rPr>
                <w:rFonts w:ascii="Arial" w:hAnsi="Arial" w:cs="Arial"/>
                <w:color w:val="000000"/>
                <w:sz w:val="20"/>
                <w:szCs w:val="20"/>
              </w:rPr>
              <w:t xml:space="preserve"> Xpress SARS-CoV-2/Flu/RSV cartridge. The </w:t>
            </w:r>
            <w:proofErr w:type="spellStart"/>
            <w:r w:rsidRPr="005B21A6">
              <w:rPr>
                <w:rFonts w:ascii="Arial" w:hAnsi="Arial" w:cs="Arial"/>
                <w:color w:val="000000"/>
                <w:sz w:val="20"/>
                <w:szCs w:val="20"/>
              </w:rPr>
              <w:t>GeneXpert</w:t>
            </w:r>
            <w:proofErr w:type="spellEnd"/>
            <w:r w:rsidRPr="005B21A6">
              <w:rPr>
                <w:rFonts w:ascii="Arial" w:hAnsi="Arial" w:cs="Arial"/>
                <w:color w:val="000000"/>
                <w:sz w:val="20"/>
                <w:szCs w:val="20"/>
              </w:rPr>
              <w:t xml:space="preserve"> cartridge is loaded onto the </w:t>
            </w:r>
            <w:proofErr w:type="spellStart"/>
            <w:r w:rsidRPr="005B21A6">
              <w:rPr>
                <w:rFonts w:ascii="Arial" w:hAnsi="Arial" w:cs="Arial"/>
                <w:color w:val="000000"/>
                <w:sz w:val="20"/>
                <w:szCs w:val="20"/>
              </w:rPr>
              <w:t>GeneXpert</w:t>
            </w:r>
            <w:proofErr w:type="spellEnd"/>
            <w:r w:rsidRPr="005B21A6">
              <w:rPr>
                <w:rFonts w:ascii="Arial" w:hAnsi="Arial" w:cs="Arial"/>
                <w:color w:val="000000"/>
                <w:sz w:val="20"/>
                <w:szCs w:val="20"/>
              </w:rPr>
              <w:t xml:space="preserve"> Instrument System platform, which performs hands-off, automated sa</w:t>
            </w:r>
            <w:r w:rsidR="005B21A6">
              <w:rPr>
                <w:rFonts w:ascii="Arial" w:hAnsi="Arial" w:cs="Arial"/>
                <w:color w:val="000000"/>
                <w:sz w:val="20"/>
                <w:szCs w:val="20"/>
              </w:rPr>
              <w:t xml:space="preserve">mple processing, and real-time </w:t>
            </w:r>
            <w:r w:rsidRPr="005B21A6">
              <w:rPr>
                <w:rFonts w:ascii="Arial" w:hAnsi="Arial" w:cs="Arial"/>
                <w:color w:val="000000"/>
                <w:sz w:val="20"/>
                <w:szCs w:val="20"/>
              </w:rPr>
              <w:t>RT-PCR for detection of viral RNA.</w:t>
            </w:r>
          </w:p>
          <w:p w14:paraId="08E8F741" w14:textId="77777777" w:rsidR="00BB46EC" w:rsidRPr="005B21A6" w:rsidRDefault="00BB46EC" w:rsidP="005B21A6">
            <w:pPr>
              <w:rPr>
                <w:rFonts w:ascii="Arial" w:eastAsiaTheme="minorHAnsi" w:hAnsi="Arial" w:cs="Arial"/>
                <w:sz w:val="20"/>
                <w:szCs w:val="20"/>
              </w:rPr>
            </w:pPr>
          </w:p>
          <w:p w14:paraId="0E59137C" w14:textId="1E460F26" w:rsidR="00F97305" w:rsidRPr="007D1C87" w:rsidRDefault="00F97305" w:rsidP="002869BF">
            <w:pPr>
              <w:tabs>
                <w:tab w:val="left" w:pos="3382"/>
              </w:tabs>
              <w:rPr>
                <w:rFonts w:ascii="Arial" w:hAnsi="Arial"/>
                <w:sz w:val="20"/>
              </w:rPr>
            </w:pPr>
          </w:p>
        </w:tc>
      </w:tr>
      <w:tr w:rsidR="00F97305" w14:paraId="5AD0AB05" w14:textId="77777777" w:rsidTr="00594D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cantSplit/>
        </w:trPr>
        <w:tc>
          <w:tcPr>
            <w:tcW w:w="1788" w:type="dxa"/>
            <w:tcBorders>
              <w:top w:val="nil"/>
              <w:left w:val="nil"/>
              <w:right w:val="nil"/>
            </w:tcBorders>
          </w:tcPr>
          <w:p w14:paraId="516C5396" w14:textId="77777777" w:rsidR="00F97305" w:rsidRDefault="00F97305" w:rsidP="002869BF">
            <w:pPr>
              <w:jc w:val="left"/>
              <w:rPr>
                <w:rFonts w:ascii="Arial" w:hAnsi="Arial"/>
                <w:b/>
                <w:color w:val="0000FF"/>
                <w:sz w:val="20"/>
              </w:rPr>
            </w:pPr>
            <w:r>
              <w:rPr>
                <w:rFonts w:ascii="Arial" w:hAnsi="Arial"/>
                <w:b/>
                <w:color w:val="0000FF"/>
                <w:sz w:val="20"/>
              </w:rPr>
              <w:lastRenderedPageBreak/>
              <w:t>Test Code</w:t>
            </w:r>
          </w:p>
          <w:p w14:paraId="43CF9329" w14:textId="77777777" w:rsidR="00F97305" w:rsidRDefault="00F97305" w:rsidP="002869BF">
            <w:pPr>
              <w:jc w:val="left"/>
              <w:rPr>
                <w:rFonts w:ascii="Arial" w:hAnsi="Arial"/>
                <w:b/>
                <w:color w:val="0000FF"/>
                <w:sz w:val="20"/>
              </w:rPr>
            </w:pPr>
          </w:p>
        </w:tc>
        <w:tc>
          <w:tcPr>
            <w:tcW w:w="9568" w:type="dxa"/>
            <w:gridSpan w:val="5"/>
            <w:tcBorders>
              <w:top w:val="single" w:sz="4" w:space="0" w:color="auto"/>
              <w:left w:val="nil"/>
              <w:bottom w:val="single" w:sz="4" w:space="0" w:color="auto"/>
              <w:right w:val="nil"/>
            </w:tcBorders>
          </w:tcPr>
          <w:p w14:paraId="0D4D546E" w14:textId="77777777" w:rsidR="009F35F7" w:rsidRDefault="009F35F7" w:rsidP="002869BF">
            <w:pPr>
              <w:tabs>
                <w:tab w:val="left" w:pos="3382"/>
              </w:tabs>
              <w:rPr>
                <w:rFonts w:ascii="Arial" w:hAnsi="Arial"/>
                <w:b/>
                <w:sz w:val="20"/>
                <w:highlight w:val="yellow"/>
              </w:rPr>
            </w:pPr>
          </w:p>
          <w:p w14:paraId="6AACACD7" w14:textId="3DD9AE9D" w:rsidR="00B360A0" w:rsidRPr="006A27DF" w:rsidRDefault="00CB4A4E" w:rsidP="002869BF">
            <w:pPr>
              <w:tabs>
                <w:tab w:val="left" w:pos="3382"/>
              </w:tabs>
              <w:rPr>
                <w:rFonts w:ascii="Arial" w:hAnsi="Arial"/>
                <w:sz w:val="20"/>
              </w:rPr>
            </w:pPr>
            <w:r w:rsidRPr="006A27DF">
              <w:rPr>
                <w:rFonts w:ascii="Arial" w:hAnsi="Arial"/>
                <w:b/>
                <w:sz w:val="20"/>
              </w:rPr>
              <w:t>FLVD</w:t>
            </w:r>
            <w:r w:rsidR="00B360A0" w:rsidRPr="006A27DF">
              <w:rPr>
                <w:rFonts w:ascii="Arial" w:hAnsi="Arial"/>
                <w:sz w:val="20"/>
              </w:rPr>
              <w:t xml:space="preserve">: </w:t>
            </w:r>
            <w:r w:rsidRPr="006A27DF">
              <w:rPr>
                <w:rFonts w:ascii="Arial" w:hAnsi="Arial"/>
                <w:sz w:val="20"/>
              </w:rPr>
              <w:t xml:space="preserve">SARS-CoV-2 and </w:t>
            </w:r>
            <w:r w:rsidR="00B360A0" w:rsidRPr="006A27DF">
              <w:rPr>
                <w:rFonts w:ascii="Arial" w:hAnsi="Arial"/>
                <w:sz w:val="20"/>
              </w:rPr>
              <w:t>Flu</w:t>
            </w:r>
          </w:p>
          <w:p w14:paraId="7D6FACBD" w14:textId="52950533" w:rsidR="00F97305" w:rsidRPr="006A27DF" w:rsidRDefault="00CB4A4E" w:rsidP="002869BF">
            <w:pPr>
              <w:tabs>
                <w:tab w:val="left" w:pos="3382"/>
              </w:tabs>
              <w:rPr>
                <w:rFonts w:ascii="Arial" w:hAnsi="Arial"/>
                <w:sz w:val="20"/>
              </w:rPr>
            </w:pPr>
            <w:r w:rsidRPr="006A27DF">
              <w:rPr>
                <w:rFonts w:ascii="Arial" w:hAnsi="Arial"/>
                <w:b/>
                <w:sz w:val="20"/>
              </w:rPr>
              <w:t>FLRVD</w:t>
            </w:r>
            <w:r w:rsidR="00B360A0" w:rsidRPr="006A27DF">
              <w:rPr>
                <w:rFonts w:ascii="Arial" w:hAnsi="Arial"/>
                <w:sz w:val="20"/>
              </w:rPr>
              <w:t xml:space="preserve">: </w:t>
            </w:r>
            <w:r w:rsidRPr="006A27DF">
              <w:rPr>
                <w:rFonts w:ascii="Arial" w:hAnsi="Arial"/>
                <w:sz w:val="20"/>
              </w:rPr>
              <w:t xml:space="preserve">SARS-CoV-2, Flu, and </w:t>
            </w:r>
            <w:r w:rsidR="00B360A0" w:rsidRPr="006A27DF">
              <w:rPr>
                <w:rFonts w:ascii="Arial" w:hAnsi="Arial"/>
                <w:sz w:val="20"/>
              </w:rPr>
              <w:t>RSV</w:t>
            </w:r>
          </w:p>
          <w:p w14:paraId="4042B96F" w14:textId="77777777" w:rsidR="009F35F7" w:rsidRPr="005F3F13" w:rsidRDefault="009F35F7" w:rsidP="006A27DF">
            <w:pPr>
              <w:tabs>
                <w:tab w:val="left" w:pos="3382"/>
              </w:tabs>
              <w:rPr>
                <w:rFonts w:ascii="Arial" w:hAnsi="Arial"/>
                <w:b/>
                <w:sz w:val="20"/>
              </w:rPr>
            </w:pPr>
          </w:p>
        </w:tc>
      </w:tr>
      <w:tr w:rsidR="00F97305" w14:paraId="6669FB64" w14:textId="77777777" w:rsidTr="00594D45">
        <w:trPr>
          <w:gridAfter w:val="2"/>
          <w:wAfter w:w="5238" w:type="dxa"/>
        </w:trPr>
        <w:tc>
          <w:tcPr>
            <w:tcW w:w="1788" w:type="dxa"/>
            <w:tcBorders>
              <w:top w:val="nil"/>
              <w:left w:val="nil"/>
              <w:bottom w:val="nil"/>
              <w:right w:val="nil"/>
            </w:tcBorders>
          </w:tcPr>
          <w:p w14:paraId="123DB48A" w14:textId="77777777" w:rsidR="00F97305" w:rsidRDefault="00F97305" w:rsidP="002869BF">
            <w:pPr>
              <w:pStyle w:val="Custom2"/>
            </w:pPr>
          </w:p>
          <w:p w14:paraId="6443BDD0" w14:textId="77777777" w:rsidR="00F97305" w:rsidRDefault="00F97305" w:rsidP="002869BF">
            <w:pPr>
              <w:jc w:val="left"/>
              <w:rPr>
                <w:rFonts w:ascii="Arial" w:hAnsi="Arial"/>
                <w:b/>
                <w:color w:val="0000FF"/>
                <w:sz w:val="20"/>
              </w:rPr>
            </w:pPr>
            <w:r>
              <w:rPr>
                <w:rFonts w:ascii="Arial" w:hAnsi="Arial"/>
                <w:b/>
                <w:color w:val="0000FF"/>
                <w:sz w:val="20"/>
              </w:rPr>
              <w:t>Sample</w:t>
            </w:r>
          </w:p>
        </w:tc>
        <w:tc>
          <w:tcPr>
            <w:tcW w:w="9568" w:type="dxa"/>
            <w:gridSpan w:val="5"/>
            <w:tcBorders>
              <w:left w:val="nil"/>
              <w:right w:val="nil"/>
            </w:tcBorders>
          </w:tcPr>
          <w:p w14:paraId="15D5D0CC"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 xml:space="preserve">Acceptable specimens: </w:t>
            </w:r>
          </w:p>
          <w:p w14:paraId="46B7DBBB" w14:textId="77777777" w:rsidR="00FD20B5" w:rsidRDefault="00FD20B5" w:rsidP="00FD20B5">
            <w:pPr>
              <w:pStyle w:val="ListParagraph"/>
              <w:numPr>
                <w:ilvl w:val="0"/>
                <w:numId w:val="21"/>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Nasopharyngeal (NP) swabs: Mini-tip flocked swabs placed in</w:t>
            </w:r>
            <w:r w:rsidRPr="00FD20B5">
              <w:rPr>
                <w:rFonts w:ascii="Arial" w:eastAsiaTheme="minorHAnsi" w:hAnsi="Arial" w:cs="Arial"/>
                <w:sz w:val="20"/>
                <w:szCs w:val="20"/>
              </w:rPr>
              <w:t xml:space="preserve"> </w:t>
            </w:r>
            <w:r>
              <w:rPr>
                <w:rFonts w:ascii="Arial" w:eastAsiaTheme="minorHAnsi" w:hAnsi="Arial" w:cs="Arial"/>
                <w:sz w:val="20"/>
                <w:szCs w:val="20"/>
              </w:rPr>
              <w:t>3mL UTM</w:t>
            </w:r>
          </w:p>
          <w:p w14:paraId="16756290" w14:textId="77777777" w:rsidR="00FD20B5" w:rsidRPr="00FD20B5" w:rsidRDefault="00FD20B5" w:rsidP="00FD20B5">
            <w:pPr>
              <w:pStyle w:val="ListParagraph"/>
              <w:numPr>
                <w:ilvl w:val="0"/>
                <w:numId w:val="21"/>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Nasal swabs: Flocked swabs placed in 3mL UTM</w:t>
            </w:r>
          </w:p>
          <w:p w14:paraId="3052E8AF" w14:textId="77777777" w:rsidR="00FD20B5" w:rsidRPr="00FD20B5" w:rsidRDefault="00FD20B5" w:rsidP="00FD20B5">
            <w:pPr>
              <w:pStyle w:val="ListParagraph"/>
              <w:autoSpaceDE w:val="0"/>
              <w:autoSpaceDN w:val="0"/>
              <w:adjustRightInd w:val="0"/>
              <w:jc w:val="left"/>
              <w:rPr>
                <w:rFonts w:ascii="Arial" w:eastAsiaTheme="minorHAnsi" w:hAnsi="Arial" w:cs="Arial"/>
                <w:sz w:val="20"/>
                <w:szCs w:val="20"/>
              </w:rPr>
            </w:pPr>
          </w:p>
          <w:p w14:paraId="77B54827"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SDES codes/Specimen type:</w:t>
            </w:r>
          </w:p>
          <w:p w14:paraId="009E046C" w14:textId="77777777" w:rsidR="00F97305" w:rsidRPr="00FD20B5" w:rsidRDefault="00FD20B5" w:rsidP="00DD1648">
            <w:pPr>
              <w:pStyle w:val="ListParagraph"/>
              <w:numPr>
                <w:ilvl w:val="0"/>
                <w:numId w:val="15"/>
              </w:numPr>
              <w:jc w:val="left"/>
              <w:rPr>
                <w:rFonts w:ascii="Arial" w:hAnsi="Arial"/>
                <w:sz w:val="20"/>
                <w:szCs w:val="20"/>
              </w:rPr>
            </w:pPr>
            <w:r w:rsidRPr="00FD20B5">
              <w:rPr>
                <w:rFonts w:ascii="Arial" w:hAnsi="Arial"/>
                <w:b/>
                <w:sz w:val="20"/>
                <w:szCs w:val="20"/>
              </w:rPr>
              <w:t>NP</w:t>
            </w:r>
            <w:r>
              <w:rPr>
                <w:rFonts w:ascii="Arial" w:hAnsi="Arial"/>
                <w:sz w:val="20"/>
                <w:szCs w:val="20"/>
              </w:rPr>
              <w:t xml:space="preserve"> – Nasopharyngeal Swab </w:t>
            </w:r>
          </w:p>
          <w:p w14:paraId="491C4746" w14:textId="77777777" w:rsidR="00F97305" w:rsidRPr="005F3F13" w:rsidRDefault="0078630E" w:rsidP="00F97305">
            <w:pPr>
              <w:pStyle w:val="ListParagraph"/>
              <w:numPr>
                <w:ilvl w:val="0"/>
                <w:numId w:val="15"/>
              </w:numPr>
              <w:jc w:val="left"/>
              <w:rPr>
                <w:rFonts w:ascii="Arial" w:hAnsi="Arial"/>
                <w:sz w:val="20"/>
                <w:szCs w:val="20"/>
              </w:rPr>
            </w:pPr>
            <w:r>
              <w:rPr>
                <w:rFonts w:ascii="Arial" w:hAnsi="Arial"/>
                <w:b/>
                <w:sz w:val="20"/>
                <w:szCs w:val="20"/>
              </w:rPr>
              <w:t xml:space="preserve">NARE – </w:t>
            </w:r>
            <w:r>
              <w:rPr>
                <w:rFonts w:ascii="Arial" w:hAnsi="Arial"/>
                <w:sz w:val="20"/>
                <w:szCs w:val="20"/>
              </w:rPr>
              <w:t>Nasal Swab</w:t>
            </w:r>
          </w:p>
          <w:p w14:paraId="5CE7306E" w14:textId="77777777" w:rsidR="00F97305" w:rsidRPr="005F3F13" w:rsidRDefault="00F97305" w:rsidP="002869BF">
            <w:pPr>
              <w:pStyle w:val="ListParagraph"/>
              <w:ind w:left="1080"/>
              <w:jc w:val="left"/>
              <w:rPr>
                <w:rFonts w:ascii="Arial" w:hAnsi="Arial"/>
                <w:b/>
                <w:sz w:val="20"/>
                <w:szCs w:val="20"/>
              </w:rPr>
            </w:pPr>
          </w:p>
          <w:p w14:paraId="2C39D5C3"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Specimen Collection and Transport:</w:t>
            </w:r>
          </w:p>
          <w:p w14:paraId="41CA5F99" w14:textId="77777777" w:rsidR="00F97305" w:rsidRPr="005F3F13" w:rsidRDefault="00F97305" w:rsidP="002869BF">
            <w:pPr>
              <w:numPr>
                <w:ilvl w:val="0"/>
                <w:numId w:val="4"/>
              </w:numPr>
              <w:tabs>
                <w:tab w:val="num" w:pos="720"/>
              </w:tabs>
              <w:jc w:val="left"/>
              <w:rPr>
                <w:rFonts w:ascii="Arial" w:hAnsi="Arial"/>
                <w:sz w:val="20"/>
                <w:szCs w:val="20"/>
              </w:rPr>
            </w:pPr>
            <w:r w:rsidRPr="005F3F13">
              <w:rPr>
                <w:rFonts w:ascii="Arial" w:hAnsi="Arial"/>
                <w:sz w:val="20"/>
                <w:szCs w:val="20"/>
              </w:rPr>
              <w:t xml:space="preserve">Refer to </w:t>
            </w:r>
            <w:r w:rsidRPr="005F3F13">
              <w:rPr>
                <w:rFonts w:ascii="Arial" w:hAnsi="Arial"/>
                <w:i/>
                <w:sz w:val="20"/>
                <w:szCs w:val="20"/>
              </w:rPr>
              <w:t>Lab Test Directory</w:t>
            </w:r>
            <w:r w:rsidRPr="005F3F13">
              <w:rPr>
                <w:rFonts w:ascii="Arial" w:hAnsi="Arial"/>
                <w:sz w:val="20"/>
                <w:szCs w:val="20"/>
              </w:rPr>
              <w:t xml:space="preserve"> on </w:t>
            </w:r>
            <w:proofErr w:type="spellStart"/>
            <w:r w:rsidRPr="005F3F13">
              <w:rPr>
                <w:rFonts w:ascii="Arial" w:hAnsi="Arial"/>
                <w:sz w:val="20"/>
                <w:szCs w:val="20"/>
              </w:rPr>
              <w:t>StarNet</w:t>
            </w:r>
            <w:proofErr w:type="spellEnd"/>
          </w:p>
          <w:p w14:paraId="0BC24E8C" w14:textId="77777777" w:rsidR="00F97305" w:rsidRPr="005F3F13" w:rsidRDefault="00F97305" w:rsidP="002869BF">
            <w:pPr>
              <w:jc w:val="left"/>
              <w:rPr>
                <w:rFonts w:ascii="Arial" w:hAnsi="Arial"/>
                <w:sz w:val="20"/>
                <w:szCs w:val="20"/>
              </w:rPr>
            </w:pPr>
          </w:p>
          <w:p w14:paraId="384BFBCB"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assessment:</w:t>
            </w:r>
          </w:p>
          <w:p w14:paraId="560777A8" w14:textId="77777777" w:rsidR="00F97305" w:rsidRPr="005F3F13" w:rsidRDefault="00F97305" w:rsidP="002869BF">
            <w:pPr>
              <w:numPr>
                <w:ilvl w:val="0"/>
                <w:numId w:val="4"/>
              </w:numPr>
              <w:tabs>
                <w:tab w:val="num" w:pos="720"/>
              </w:tabs>
              <w:jc w:val="left"/>
              <w:rPr>
                <w:rFonts w:ascii="Arial" w:hAnsi="Arial"/>
                <w:i/>
                <w:sz w:val="20"/>
                <w:szCs w:val="20"/>
              </w:rPr>
            </w:pPr>
            <w:r w:rsidRPr="005F3F13">
              <w:rPr>
                <w:rFonts w:ascii="Arial" w:hAnsi="Arial"/>
                <w:sz w:val="20"/>
                <w:szCs w:val="20"/>
              </w:rPr>
              <w:t xml:space="preserve">Refer to the policy MCVI 2.1 </w:t>
            </w:r>
            <w:r w:rsidR="0078630E">
              <w:rPr>
                <w:rFonts w:ascii="Arial" w:hAnsi="Arial"/>
                <w:i/>
                <w:sz w:val="20"/>
                <w:szCs w:val="20"/>
              </w:rPr>
              <w:t>Specimen Rejection Criteria</w:t>
            </w:r>
          </w:p>
          <w:p w14:paraId="77864ADC" w14:textId="77777777" w:rsidR="00F97305" w:rsidRPr="005F3F13" w:rsidRDefault="00F97305" w:rsidP="002869BF">
            <w:pPr>
              <w:jc w:val="left"/>
              <w:rPr>
                <w:rFonts w:ascii="Arial" w:hAnsi="Arial"/>
                <w:sz w:val="20"/>
                <w:szCs w:val="20"/>
              </w:rPr>
            </w:pPr>
          </w:p>
          <w:p w14:paraId="75F2CA29" w14:textId="77777777" w:rsidR="00F97305" w:rsidRPr="0078630E" w:rsidRDefault="00F97305" w:rsidP="0078630E">
            <w:pPr>
              <w:numPr>
                <w:ilvl w:val="0"/>
                <w:numId w:val="3"/>
              </w:numPr>
              <w:jc w:val="left"/>
              <w:rPr>
                <w:rFonts w:ascii="Arial" w:hAnsi="Arial"/>
                <w:b/>
                <w:sz w:val="20"/>
                <w:szCs w:val="20"/>
              </w:rPr>
            </w:pPr>
            <w:r w:rsidRPr="005F3F13">
              <w:rPr>
                <w:rFonts w:ascii="Arial" w:hAnsi="Arial"/>
                <w:b/>
                <w:sz w:val="20"/>
                <w:szCs w:val="20"/>
              </w:rPr>
              <w:t>Specimen Storage</w:t>
            </w:r>
          </w:p>
          <w:p w14:paraId="7E428AFD" w14:textId="77777777" w:rsidR="0078630E" w:rsidRDefault="0078630E" w:rsidP="0078630E">
            <w:pPr>
              <w:pStyle w:val="ListParagraph"/>
              <w:numPr>
                <w:ilvl w:val="0"/>
                <w:numId w:val="21"/>
              </w:numPr>
              <w:autoSpaceDE w:val="0"/>
              <w:autoSpaceDN w:val="0"/>
              <w:adjustRightInd w:val="0"/>
              <w:jc w:val="left"/>
              <w:rPr>
                <w:rFonts w:ascii="Arial" w:eastAsiaTheme="minorHAnsi" w:hAnsi="Arial" w:cs="Arial"/>
                <w:sz w:val="20"/>
                <w:szCs w:val="20"/>
              </w:rPr>
            </w:pPr>
            <w:r w:rsidRPr="00FD20B5">
              <w:rPr>
                <w:rFonts w:ascii="Arial" w:eastAsiaTheme="minorHAnsi" w:hAnsi="Arial" w:cs="Arial"/>
                <w:sz w:val="20"/>
                <w:szCs w:val="20"/>
              </w:rPr>
              <w:t xml:space="preserve">Specimens </w:t>
            </w:r>
            <w:r>
              <w:rPr>
                <w:rFonts w:ascii="Arial" w:eastAsiaTheme="minorHAnsi" w:hAnsi="Arial" w:cs="Arial"/>
                <w:sz w:val="20"/>
                <w:szCs w:val="20"/>
              </w:rPr>
              <w:t>should be</w:t>
            </w:r>
            <w:r w:rsidRPr="00FD20B5">
              <w:rPr>
                <w:rFonts w:ascii="Arial" w:eastAsiaTheme="minorHAnsi" w:hAnsi="Arial" w:cs="Arial"/>
                <w:sz w:val="20"/>
                <w:szCs w:val="20"/>
              </w:rPr>
              <w:t xml:space="preserve"> refrigerated (2–8 °C) up to seven days</w:t>
            </w:r>
            <w:r>
              <w:rPr>
                <w:rFonts w:ascii="Arial" w:eastAsiaTheme="minorHAnsi" w:hAnsi="Arial" w:cs="Arial"/>
                <w:sz w:val="20"/>
                <w:szCs w:val="20"/>
              </w:rPr>
              <w:t xml:space="preserve"> </w:t>
            </w:r>
            <w:r w:rsidRPr="00FD20B5">
              <w:rPr>
                <w:rFonts w:ascii="Arial" w:eastAsiaTheme="minorHAnsi" w:hAnsi="Arial" w:cs="Arial"/>
                <w:sz w:val="20"/>
                <w:szCs w:val="20"/>
              </w:rPr>
              <w:t xml:space="preserve">until testing is performed </w:t>
            </w:r>
          </w:p>
          <w:p w14:paraId="59DB151A" w14:textId="77777777" w:rsidR="0078630E" w:rsidRDefault="0078630E" w:rsidP="0078630E">
            <w:pPr>
              <w:pStyle w:val="ListParagraph"/>
              <w:numPr>
                <w:ilvl w:val="0"/>
                <w:numId w:val="21"/>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Specimens </w:t>
            </w:r>
            <w:r w:rsidRPr="00FD20B5">
              <w:rPr>
                <w:rFonts w:ascii="Arial" w:eastAsiaTheme="minorHAnsi" w:hAnsi="Arial" w:cs="Arial"/>
                <w:sz w:val="20"/>
                <w:szCs w:val="20"/>
              </w:rPr>
              <w:t>can be stored at room temperature (15–30 °C) for up to 24 hours</w:t>
            </w:r>
            <w:r>
              <w:rPr>
                <w:rFonts w:ascii="Arial" w:eastAsiaTheme="minorHAnsi" w:hAnsi="Arial" w:cs="Arial"/>
                <w:sz w:val="20"/>
                <w:szCs w:val="20"/>
              </w:rPr>
              <w:t xml:space="preserve"> if required</w:t>
            </w:r>
          </w:p>
          <w:p w14:paraId="44C576C3" w14:textId="77777777" w:rsidR="00F97305" w:rsidRPr="005F3F13" w:rsidRDefault="00F97305" w:rsidP="002869BF">
            <w:pPr>
              <w:jc w:val="left"/>
              <w:rPr>
                <w:rFonts w:ascii="Arial" w:hAnsi="Arial"/>
                <w:sz w:val="20"/>
              </w:rPr>
            </w:pPr>
          </w:p>
        </w:tc>
      </w:tr>
      <w:tr w:rsidR="00F97305" w14:paraId="7531CF25" w14:textId="77777777" w:rsidTr="00594D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tcBorders>
          </w:tcPr>
          <w:p w14:paraId="0ADE2265" w14:textId="77777777" w:rsidR="00F97305" w:rsidRDefault="00F97305" w:rsidP="002869BF">
            <w:pPr>
              <w:jc w:val="left"/>
              <w:rPr>
                <w:rFonts w:ascii="Arial" w:hAnsi="Arial"/>
                <w:b/>
                <w:color w:val="0000FF"/>
                <w:sz w:val="20"/>
              </w:rPr>
            </w:pPr>
          </w:p>
          <w:p w14:paraId="06DA21DC" w14:textId="77777777" w:rsidR="00F97305" w:rsidRDefault="00F97305" w:rsidP="002869BF">
            <w:pPr>
              <w:jc w:val="left"/>
              <w:rPr>
                <w:rFonts w:ascii="Arial" w:hAnsi="Arial"/>
                <w:b/>
                <w:color w:val="0000FF"/>
                <w:sz w:val="20"/>
              </w:rPr>
            </w:pPr>
            <w:r>
              <w:rPr>
                <w:rFonts w:ascii="Arial" w:hAnsi="Arial"/>
                <w:b/>
                <w:color w:val="0000FF"/>
                <w:sz w:val="20"/>
              </w:rPr>
              <w:t>Special Safety Precautions</w:t>
            </w:r>
          </w:p>
          <w:p w14:paraId="7951ABFE" w14:textId="77777777" w:rsidR="00F97305" w:rsidRDefault="00F97305" w:rsidP="002869BF">
            <w:pPr>
              <w:jc w:val="left"/>
              <w:rPr>
                <w:rFonts w:ascii="Arial" w:hAnsi="Arial"/>
                <w:b/>
                <w:color w:val="0000FF"/>
                <w:sz w:val="20"/>
              </w:rPr>
            </w:pPr>
          </w:p>
        </w:tc>
        <w:tc>
          <w:tcPr>
            <w:tcW w:w="9568" w:type="dxa"/>
            <w:gridSpan w:val="5"/>
            <w:tcBorders>
              <w:top w:val="single" w:sz="4" w:space="0" w:color="auto"/>
              <w:bottom w:val="single" w:sz="4" w:space="0" w:color="auto"/>
              <w:right w:val="nil"/>
            </w:tcBorders>
          </w:tcPr>
          <w:p w14:paraId="4D401C85" w14:textId="77777777" w:rsidR="00F97305" w:rsidRPr="00251640" w:rsidRDefault="00F97305" w:rsidP="002869BF">
            <w:pPr>
              <w:jc w:val="left"/>
              <w:rPr>
                <w:rFonts w:ascii="Arial" w:hAnsi="Arial"/>
                <w:b/>
                <w:sz w:val="20"/>
              </w:rPr>
            </w:pPr>
          </w:p>
          <w:p w14:paraId="2F92EDDD" w14:textId="77777777" w:rsidR="00F97305" w:rsidRPr="00251640" w:rsidRDefault="00F97305" w:rsidP="002869BF">
            <w:pPr>
              <w:jc w:val="left"/>
              <w:rPr>
                <w:rFonts w:ascii="Arial" w:hAnsi="Arial"/>
                <w:b/>
                <w:sz w:val="20"/>
              </w:rPr>
            </w:pPr>
          </w:p>
          <w:p w14:paraId="32BBFF11" w14:textId="77777777" w:rsidR="00F97305" w:rsidRPr="00251640" w:rsidRDefault="00F97305" w:rsidP="002869BF">
            <w:pPr>
              <w:spacing w:after="120"/>
              <w:jc w:val="left"/>
              <w:rPr>
                <w:rFonts w:ascii="Arial" w:hAnsi="Arial" w:cs="Arial"/>
                <w:b/>
                <w:sz w:val="20"/>
                <w:szCs w:val="20"/>
              </w:rPr>
            </w:pPr>
            <w:r w:rsidRPr="00251640">
              <w:rPr>
                <w:rFonts w:ascii="Arial" w:hAnsi="Arial" w:cs="Arial"/>
                <w:b/>
                <w:sz w:val="20"/>
                <w:szCs w:val="20"/>
              </w:rPr>
              <w:t xml:space="preserve">Microbiologists/virologists are subject to occupational risks associated with specimen handling. Refer to the safety policies located in the safety section of the </w:t>
            </w:r>
            <w:r w:rsidRPr="00251640">
              <w:rPr>
                <w:rFonts w:ascii="Arial" w:hAnsi="Arial" w:cs="Arial"/>
                <w:b/>
                <w:i/>
                <w:sz w:val="20"/>
                <w:szCs w:val="20"/>
                <w:u w:val="single"/>
              </w:rPr>
              <w:t>Microbiology</w:t>
            </w:r>
            <w:r w:rsidRPr="00251640">
              <w:rPr>
                <w:rFonts w:ascii="Arial" w:hAnsi="Arial" w:cs="Arial"/>
                <w:b/>
                <w:sz w:val="20"/>
                <w:szCs w:val="20"/>
                <w:u w:val="single"/>
              </w:rPr>
              <w:t xml:space="preserve"> and </w:t>
            </w:r>
            <w:r w:rsidRPr="00251640">
              <w:rPr>
                <w:rFonts w:ascii="Arial" w:hAnsi="Arial" w:cs="Arial"/>
                <w:b/>
                <w:i/>
                <w:sz w:val="20"/>
                <w:szCs w:val="20"/>
                <w:u w:val="single"/>
              </w:rPr>
              <w:t>Virology Policy Manual</w:t>
            </w:r>
            <w:r w:rsidRPr="00251640">
              <w:rPr>
                <w:rFonts w:ascii="Arial" w:hAnsi="Arial" w:cs="Arial"/>
                <w:b/>
                <w:sz w:val="20"/>
                <w:szCs w:val="20"/>
              </w:rPr>
              <w:t>:</w:t>
            </w:r>
          </w:p>
          <w:p w14:paraId="71350976"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lastRenderedPageBreak/>
              <w:t>Biohazard Containment</w:t>
            </w:r>
          </w:p>
          <w:p w14:paraId="1AB8EF5A"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Safety in the Microbiology/Virology Laboratory</w:t>
            </w:r>
          </w:p>
          <w:p w14:paraId="43C3105C" w14:textId="77777777" w:rsidR="00F97305" w:rsidRDefault="00F97305" w:rsidP="002869BF">
            <w:pPr>
              <w:numPr>
                <w:ilvl w:val="0"/>
                <w:numId w:val="2"/>
              </w:numPr>
              <w:ind w:left="1080"/>
              <w:jc w:val="left"/>
              <w:rPr>
                <w:rFonts w:ascii="Arial" w:hAnsi="Arial" w:cs="Arial"/>
                <w:b/>
                <w:sz w:val="20"/>
                <w:szCs w:val="20"/>
              </w:rPr>
            </w:pPr>
            <w:r w:rsidRPr="00251640">
              <w:rPr>
                <w:rFonts w:ascii="Arial" w:hAnsi="Arial" w:cs="Arial"/>
                <w:b/>
                <w:i/>
                <w:sz w:val="20"/>
                <w:szCs w:val="20"/>
              </w:rPr>
              <w:t>Biohazardous Spills</w:t>
            </w:r>
          </w:p>
          <w:p w14:paraId="2D5769E5" w14:textId="77777777" w:rsidR="00F97305" w:rsidRDefault="00F97305" w:rsidP="002869BF">
            <w:pPr>
              <w:jc w:val="left"/>
              <w:rPr>
                <w:rFonts w:ascii="Arial" w:hAnsi="Arial" w:cs="Arial"/>
                <w:b/>
                <w:sz w:val="20"/>
                <w:szCs w:val="20"/>
              </w:rPr>
            </w:pPr>
          </w:p>
          <w:p w14:paraId="0D86532E" w14:textId="77777777" w:rsidR="00F97305" w:rsidRPr="00251640" w:rsidRDefault="00F97305" w:rsidP="00375D20">
            <w:pPr>
              <w:jc w:val="left"/>
              <w:rPr>
                <w:rFonts w:ascii="Arial" w:hAnsi="Arial"/>
                <w:b/>
                <w:sz w:val="20"/>
              </w:rPr>
            </w:pPr>
          </w:p>
        </w:tc>
      </w:tr>
      <w:tr w:rsidR="00F97305" w14:paraId="7D9A4A7F" w14:textId="77777777" w:rsidTr="00594D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right w:val="nil"/>
            </w:tcBorders>
          </w:tcPr>
          <w:p w14:paraId="12E4AA91" w14:textId="77777777" w:rsidR="00F97305" w:rsidRDefault="00F97305" w:rsidP="002869BF">
            <w:pPr>
              <w:rPr>
                <w:rFonts w:ascii="Arial" w:hAnsi="Arial"/>
                <w:b/>
                <w:color w:val="0000FF"/>
                <w:sz w:val="20"/>
              </w:rPr>
            </w:pPr>
            <w:r>
              <w:rPr>
                <w:rFonts w:ascii="Arial" w:hAnsi="Arial"/>
                <w:b/>
                <w:color w:val="0000FF"/>
                <w:sz w:val="20"/>
              </w:rPr>
              <w:lastRenderedPageBreak/>
              <w:t>Materials</w:t>
            </w:r>
          </w:p>
        </w:tc>
        <w:tc>
          <w:tcPr>
            <w:tcW w:w="9568" w:type="dxa"/>
            <w:gridSpan w:val="5"/>
            <w:vMerge w:val="restart"/>
            <w:tcBorders>
              <w:top w:val="single" w:sz="4" w:space="0" w:color="auto"/>
              <w:left w:val="nil"/>
              <w:right w:val="nil"/>
            </w:tcBorders>
          </w:tcPr>
          <w:p w14:paraId="69703458" w14:textId="77777777" w:rsidR="00F97305" w:rsidRDefault="00F97305" w:rsidP="002869BF">
            <w:pPr>
              <w:pStyle w:val="NoSpacing"/>
              <w:rPr>
                <w:u w:val="single"/>
              </w:rPr>
            </w:pPr>
          </w:p>
          <w:p w14:paraId="1095129A" w14:textId="77777777" w:rsidR="00F97305" w:rsidRDefault="00F97305" w:rsidP="002869BF">
            <w:pPr>
              <w:jc w:val="left"/>
              <w:rPr>
                <w:rFonts w:ascii="Arial" w:hAnsi="Arial"/>
                <w:sz w:val="20"/>
              </w:rPr>
            </w:pPr>
          </w:p>
          <w:p w14:paraId="41F7505F" w14:textId="77777777" w:rsidR="00F97305" w:rsidRDefault="00F97305" w:rsidP="002869BF">
            <w:pPr>
              <w:jc w:val="left"/>
              <w:rPr>
                <w:rFonts w:ascii="Arial" w:hAnsi="Arial"/>
                <w:sz w:val="20"/>
              </w:rPr>
            </w:pPr>
          </w:p>
          <w:tbl>
            <w:tblPr>
              <w:tblStyle w:val="TableGrid"/>
              <w:tblW w:w="0" w:type="auto"/>
              <w:tblLook w:val="04A0" w:firstRow="1" w:lastRow="0" w:firstColumn="1" w:lastColumn="0" w:noHBand="0" w:noVBand="1"/>
            </w:tblPr>
            <w:tblGrid>
              <w:gridCol w:w="3044"/>
              <w:gridCol w:w="3045"/>
              <w:gridCol w:w="3045"/>
            </w:tblGrid>
            <w:tr w:rsidR="00F97305" w14:paraId="23B474B5" w14:textId="77777777" w:rsidTr="002869BF">
              <w:tc>
                <w:tcPr>
                  <w:tcW w:w="3044" w:type="dxa"/>
                </w:tcPr>
                <w:p w14:paraId="47D32FB7" w14:textId="77777777" w:rsidR="00F97305" w:rsidRDefault="00F97305" w:rsidP="002869BF">
                  <w:pPr>
                    <w:jc w:val="left"/>
                    <w:rPr>
                      <w:rFonts w:ascii="Arial" w:hAnsi="Arial"/>
                      <w:sz w:val="20"/>
                    </w:rPr>
                  </w:pPr>
                  <w:r>
                    <w:rPr>
                      <w:rFonts w:ascii="Arial" w:hAnsi="Arial"/>
                      <w:sz w:val="20"/>
                    </w:rPr>
                    <w:t>Reagents</w:t>
                  </w:r>
                </w:p>
              </w:tc>
              <w:tc>
                <w:tcPr>
                  <w:tcW w:w="3045" w:type="dxa"/>
                </w:tcPr>
                <w:p w14:paraId="0BDA6C34" w14:textId="77777777" w:rsidR="00F97305" w:rsidRDefault="00F97305" w:rsidP="002869BF">
                  <w:pPr>
                    <w:jc w:val="left"/>
                    <w:rPr>
                      <w:rFonts w:ascii="Arial" w:hAnsi="Arial"/>
                      <w:sz w:val="20"/>
                    </w:rPr>
                  </w:pPr>
                  <w:r>
                    <w:rPr>
                      <w:rFonts w:ascii="Arial" w:hAnsi="Arial"/>
                      <w:sz w:val="20"/>
                    </w:rPr>
                    <w:t>Supplies</w:t>
                  </w:r>
                </w:p>
              </w:tc>
              <w:tc>
                <w:tcPr>
                  <w:tcW w:w="3045" w:type="dxa"/>
                </w:tcPr>
                <w:p w14:paraId="5575CFDF" w14:textId="77777777" w:rsidR="00F97305" w:rsidRDefault="00F97305" w:rsidP="002869BF">
                  <w:pPr>
                    <w:jc w:val="left"/>
                    <w:rPr>
                      <w:rFonts w:ascii="Arial" w:hAnsi="Arial"/>
                      <w:sz w:val="20"/>
                    </w:rPr>
                  </w:pPr>
                  <w:r>
                    <w:rPr>
                      <w:rFonts w:ascii="Arial" w:hAnsi="Arial"/>
                      <w:sz w:val="20"/>
                    </w:rPr>
                    <w:t>Equipment</w:t>
                  </w:r>
                </w:p>
              </w:tc>
            </w:tr>
            <w:tr w:rsidR="00F97305" w14:paraId="68BB8AD2" w14:textId="77777777" w:rsidTr="002869BF">
              <w:tc>
                <w:tcPr>
                  <w:tcW w:w="3044" w:type="dxa"/>
                </w:tcPr>
                <w:p w14:paraId="5CEDFD4C" w14:textId="2C016735" w:rsidR="00F97305" w:rsidRDefault="0069290C" w:rsidP="00F97305">
                  <w:pPr>
                    <w:pStyle w:val="ListParagraph"/>
                    <w:numPr>
                      <w:ilvl w:val="0"/>
                      <w:numId w:val="2"/>
                    </w:numPr>
                    <w:jc w:val="left"/>
                    <w:rPr>
                      <w:rFonts w:ascii="Arial" w:hAnsi="Arial"/>
                      <w:sz w:val="20"/>
                    </w:rPr>
                  </w:pPr>
                  <w:r>
                    <w:rPr>
                      <w:rFonts w:ascii="Arial" w:hAnsi="Arial"/>
                      <w:sz w:val="20"/>
                    </w:rPr>
                    <w:t>Household</w:t>
                  </w:r>
                  <w:r w:rsidR="00F97305">
                    <w:rPr>
                      <w:rFonts w:ascii="Arial" w:hAnsi="Arial"/>
                      <w:sz w:val="20"/>
                    </w:rPr>
                    <w:t xml:space="preserve"> bleach</w:t>
                  </w:r>
                </w:p>
                <w:p w14:paraId="311B39A2" w14:textId="77777777" w:rsidR="00F97305" w:rsidRPr="000823A8" w:rsidRDefault="00F97305" w:rsidP="00F97305">
                  <w:pPr>
                    <w:pStyle w:val="ListParagraph"/>
                    <w:numPr>
                      <w:ilvl w:val="0"/>
                      <w:numId w:val="2"/>
                    </w:numPr>
                    <w:jc w:val="left"/>
                    <w:rPr>
                      <w:rFonts w:ascii="Arial" w:hAnsi="Arial"/>
                      <w:sz w:val="20"/>
                    </w:rPr>
                  </w:pPr>
                  <w:r>
                    <w:rPr>
                      <w:rFonts w:ascii="Arial" w:hAnsi="Arial"/>
                      <w:sz w:val="20"/>
                    </w:rPr>
                    <w:t>70% ethanol</w:t>
                  </w:r>
                </w:p>
              </w:tc>
              <w:tc>
                <w:tcPr>
                  <w:tcW w:w="3045" w:type="dxa"/>
                </w:tcPr>
                <w:p w14:paraId="7C7EBA57" w14:textId="3BD17EC7" w:rsidR="00F97305" w:rsidRDefault="00F97305" w:rsidP="00F97305">
                  <w:pPr>
                    <w:pStyle w:val="ListParagraph"/>
                    <w:numPr>
                      <w:ilvl w:val="0"/>
                      <w:numId w:val="2"/>
                    </w:numPr>
                    <w:jc w:val="left"/>
                    <w:rPr>
                      <w:rFonts w:ascii="Arial" w:hAnsi="Arial"/>
                      <w:sz w:val="20"/>
                    </w:rPr>
                  </w:pPr>
                  <w:proofErr w:type="spellStart"/>
                  <w:r>
                    <w:rPr>
                      <w:rFonts w:ascii="Arial" w:hAnsi="Arial"/>
                      <w:sz w:val="20"/>
                    </w:rPr>
                    <w:t>Xpert</w:t>
                  </w:r>
                  <w:proofErr w:type="spellEnd"/>
                  <w:r>
                    <w:rPr>
                      <w:rFonts w:ascii="Arial" w:hAnsi="Arial"/>
                      <w:sz w:val="20"/>
                    </w:rPr>
                    <w:t xml:space="preserve"> </w:t>
                  </w:r>
                  <w:r w:rsidR="00B926AF">
                    <w:rPr>
                      <w:rFonts w:ascii="Arial" w:hAnsi="Arial"/>
                      <w:sz w:val="20"/>
                    </w:rPr>
                    <w:t xml:space="preserve">Xpress </w:t>
                  </w:r>
                  <w:r w:rsidR="005B21A6">
                    <w:rPr>
                      <w:rFonts w:ascii="Arial" w:hAnsi="Arial"/>
                      <w:sz w:val="20"/>
                    </w:rPr>
                    <w:t>SARS-Cov-2/</w:t>
                  </w:r>
                  <w:r w:rsidR="00B926AF">
                    <w:rPr>
                      <w:rFonts w:ascii="Arial" w:hAnsi="Arial"/>
                      <w:sz w:val="20"/>
                    </w:rPr>
                    <w:t>Flu/RSV</w:t>
                  </w:r>
                  <w:r>
                    <w:rPr>
                      <w:rFonts w:ascii="Arial" w:hAnsi="Arial"/>
                      <w:sz w:val="20"/>
                    </w:rPr>
                    <w:t xml:space="preserve"> Assay </w:t>
                  </w:r>
                  <w:r w:rsidR="00B926AF">
                    <w:rPr>
                      <w:rFonts w:ascii="Arial" w:hAnsi="Arial"/>
                      <w:sz w:val="20"/>
                    </w:rPr>
                    <w:t xml:space="preserve">cartridges </w:t>
                  </w:r>
                </w:p>
                <w:p w14:paraId="24BF882E" w14:textId="77777777" w:rsidR="00F97305" w:rsidRDefault="00F97305" w:rsidP="00F97305">
                  <w:pPr>
                    <w:pStyle w:val="ListParagraph"/>
                    <w:numPr>
                      <w:ilvl w:val="0"/>
                      <w:numId w:val="2"/>
                    </w:numPr>
                    <w:jc w:val="left"/>
                    <w:rPr>
                      <w:rFonts w:ascii="Arial" w:hAnsi="Arial"/>
                      <w:sz w:val="20"/>
                    </w:rPr>
                  </w:pPr>
                  <w:r>
                    <w:rPr>
                      <w:rFonts w:ascii="Arial" w:hAnsi="Arial"/>
                      <w:sz w:val="20"/>
                    </w:rPr>
                    <w:t>Transfer pipettes</w:t>
                  </w:r>
                </w:p>
                <w:p w14:paraId="62D807D4" w14:textId="6C1F2319" w:rsidR="00F97305" w:rsidRDefault="005B21A6" w:rsidP="00F97305">
                  <w:pPr>
                    <w:pStyle w:val="ListParagraph"/>
                    <w:numPr>
                      <w:ilvl w:val="0"/>
                      <w:numId w:val="2"/>
                    </w:numPr>
                    <w:jc w:val="left"/>
                    <w:rPr>
                      <w:rFonts w:ascii="Arial" w:hAnsi="Arial"/>
                      <w:sz w:val="20"/>
                    </w:rPr>
                  </w:pPr>
                  <w:r>
                    <w:rPr>
                      <w:rFonts w:ascii="Arial" w:hAnsi="Arial"/>
                      <w:sz w:val="20"/>
                    </w:rPr>
                    <w:t>Sa</w:t>
                  </w:r>
                  <w:r w:rsidR="00F97305">
                    <w:rPr>
                      <w:rFonts w:ascii="Arial" w:hAnsi="Arial"/>
                      <w:sz w:val="20"/>
                    </w:rPr>
                    <w:t>mple racks</w:t>
                  </w:r>
                </w:p>
                <w:p w14:paraId="14B135EC" w14:textId="77777777" w:rsidR="00F97305" w:rsidRDefault="00F97305" w:rsidP="00F97305">
                  <w:pPr>
                    <w:pStyle w:val="ListParagraph"/>
                    <w:numPr>
                      <w:ilvl w:val="0"/>
                      <w:numId w:val="2"/>
                    </w:numPr>
                    <w:jc w:val="left"/>
                    <w:rPr>
                      <w:rFonts w:ascii="Arial" w:hAnsi="Arial"/>
                      <w:sz w:val="20"/>
                    </w:rPr>
                  </w:pPr>
                  <w:r>
                    <w:rPr>
                      <w:rFonts w:ascii="Arial" w:hAnsi="Arial"/>
                      <w:sz w:val="20"/>
                    </w:rPr>
                    <w:t>Cartridge transfer tray</w:t>
                  </w:r>
                </w:p>
                <w:p w14:paraId="6D6E5368" w14:textId="77777777" w:rsidR="00B926AF" w:rsidRDefault="00B926AF" w:rsidP="00F97305">
                  <w:pPr>
                    <w:pStyle w:val="ListParagraph"/>
                    <w:numPr>
                      <w:ilvl w:val="0"/>
                      <w:numId w:val="2"/>
                    </w:numPr>
                    <w:jc w:val="left"/>
                    <w:rPr>
                      <w:rFonts w:ascii="Arial" w:hAnsi="Arial"/>
                      <w:sz w:val="20"/>
                    </w:rPr>
                  </w:pPr>
                  <w:r>
                    <w:rPr>
                      <w:rFonts w:ascii="Arial" w:hAnsi="Arial"/>
                      <w:sz w:val="20"/>
                    </w:rPr>
                    <w:t>Gloves</w:t>
                  </w:r>
                </w:p>
                <w:p w14:paraId="3C82B138" w14:textId="77777777" w:rsidR="00F97305" w:rsidRDefault="00F97305" w:rsidP="002869BF">
                  <w:pPr>
                    <w:pStyle w:val="ListParagraph"/>
                    <w:jc w:val="left"/>
                    <w:rPr>
                      <w:rFonts w:ascii="Arial" w:hAnsi="Arial"/>
                      <w:sz w:val="20"/>
                    </w:rPr>
                  </w:pPr>
                </w:p>
                <w:p w14:paraId="7CD595AB" w14:textId="77777777" w:rsidR="00F97305" w:rsidRPr="000823A8" w:rsidRDefault="00F97305" w:rsidP="002869BF">
                  <w:pPr>
                    <w:pStyle w:val="ListParagraph"/>
                    <w:jc w:val="left"/>
                    <w:rPr>
                      <w:rFonts w:ascii="Arial" w:hAnsi="Arial"/>
                      <w:sz w:val="20"/>
                    </w:rPr>
                  </w:pPr>
                  <w:r>
                    <w:rPr>
                      <w:rFonts w:ascii="Arial" w:hAnsi="Arial"/>
                      <w:sz w:val="20"/>
                    </w:rPr>
                    <w:t>Store kits at 2-28</w:t>
                  </w:r>
                  <w:r>
                    <w:rPr>
                      <w:rFonts w:ascii="Arial" w:hAnsi="Arial" w:cs="Arial"/>
                      <w:sz w:val="20"/>
                    </w:rPr>
                    <w:t>°</w:t>
                  </w:r>
                  <w:r>
                    <w:rPr>
                      <w:rFonts w:ascii="Arial" w:hAnsi="Arial"/>
                      <w:sz w:val="20"/>
                    </w:rPr>
                    <w:t xml:space="preserve">C.  Kits are stable until the expiration date printed on the outer box.   </w:t>
                  </w:r>
                </w:p>
              </w:tc>
              <w:tc>
                <w:tcPr>
                  <w:tcW w:w="3045" w:type="dxa"/>
                </w:tcPr>
                <w:p w14:paraId="28DBC9A4"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Biosafety Hood</w:t>
                  </w:r>
                </w:p>
                <w:p w14:paraId="12D3709F"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 xml:space="preserve">Cepheid </w:t>
                  </w:r>
                  <w:proofErr w:type="spellStart"/>
                  <w:r w:rsidRPr="002D18B2">
                    <w:rPr>
                      <w:rFonts w:ascii="Arial" w:hAnsi="Arial" w:cs="Arial"/>
                      <w:sz w:val="20"/>
                      <w:szCs w:val="20"/>
                    </w:rPr>
                    <w:t>GeneXpert</w:t>
                  </w:r>
                  <w:proofErr w:type="spellEnd"/>
                  <w:r w:rsidRPr="002D18B2">
                    <w:rPr>
                      <w:rFonts w:ascii="Arial" w:hAnsi="Arial" w:cs="Arial"/>
                      <w:sz w:val="20"/>
                      <w:szCs w:val="20"/>
                    </w:rPr>
                    <w:t xml:space="preserve"> Instrument and computer</w:t>
                  </w:r>
                </w:p>
                <w:p w14:paraId="549447A5"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Printer</w:t>
                  </w:r>
                </w:p>
                <w:p w14:paraId="578D7482" w14:textId="77777777" w:rsidR="00F97305" w:rsidRPr="002D18B2" w:rsidRDefault="00F97305" w:rsidP="00375D20">
                  <w:pPr>
                    <w:pStyle w:val="ListParagraph"/>
                    <w:ind w:left="1080"/>
                    <w:jc w:val="left"/>
                    <w:rPr>
                      <w:rFonts w:ascii="Arial" w:hAnsi="Arial" w:cs="Arial"/>
                      <w:sz w:val="20"/>
                      <w:szCs w:val="20"/>
                    </w:rPr>
                  </w:pPr>
                </w:p>
              </w:tc>
            </w:tr>
          </w:tbl>
          <w:p w14:paraId="7DC99432" w14:textId="77777777" w:rsidR="00F97305" w:rsidRDefault="00F97305" w:rsidP="002869BF">
            <w:pPr>
              <w:jc w:val="left"/>
              <w:rPr>
                <w:rFonts w:ascii="Arial" w:hAnsi="Arial"/>
                <w:sz w:val="20"/>
              </w:rPr>
            </w:pPr>
          </w:p>
          <w:p w14:paraId="3947304F" w14:textId="77777777" w:rsidR="00F97305" w:rsidRDefault="00F97305" w:rsidP="002869BF">
            <w:pPr>
              <w:jc w:val="left"/>
              <w:rPr>
                <w:rFonts w:ascii="Arial" w:hAnsi="Arial"/>
                <w:sz w:val="20"/>
              </w:rPr>
            </w:pPr>
          </w:p>
          <w:p w14:paraId="7B152122" w14:textId="77777777" w:rsidR="00F97305" w:rsidRDefault="00F97305" w:rsidP="002869BF">
            <w:pPr>
              <w:jc w:val="left"/>
              <w:rPr>
                <w:rFonts w:ascii="Arial" w:hAnsi="Arial"/>
                <w:sz w:val="20"/>
              </w:rPr>
            </w:pPr>
          </w:p>
          <w:p w14:paraId="74A51EC4" w14:textId="77777777" w:rsidR="00F97305" w:rsidRDefault="00F97305" w:rsidP="002869BF">
            <w:pPr>
              <w:jc w:val="left"/>
              <w:rPr>
                <w:rFonts w:ascii="Arial" w:hAnsi="Arial"/>
                <w:sz w:val="20"/>
              </w:rPr>
            </w:pPr>
          </w:p>
        </w:tc>
      </w:tr>
      <w:tr w:rsidR="00F97305" w14:paraId="7481D40A" w14:textId="77777777" w:rsidTr="00594D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88" w:type="dxa"/>
          <w:wAfter w:w="5238" w:type="dxa"/>
          <w:cantSplit/>
          <w:trHeight w:val="240"/>
        </w:trPr>
        <w:tc>
          <w:tcPr>
            <w:tcW w:w="9568" w:type="dxa"/>
            <w:gridSpan w:val="5"/>
            <w:vMerge/>
            <w:tcBorders>
              <w:left w:val="nil"/>
              <w:bottom w:val="single" w:sz="4" w:space="0" w:color="auto"/>
              <w:right w:val="nil"/>
            </w:tcBorders>
          </w:tcPr>
          <w:p w14:paraId="2328EFBC" w14:textId="77777777" w:rsidR="00F97305" w:rsidRDefault="00F97305" w:rsidP="002869BF">
            <w:pPr>
              <w:jc w:val="left"/>
              <w:rPr>
                <w:rFonts w:ascii="Arial" w:hAnsi="Arial"/>
                <w:sz w:val="20"/>
              </w:rPr>
            </w:pPr>
          </w:p>
        </w:tc>
      </w:tr>
      <w:tr w:rsidR="00F97305" w14:paraId="5940892C" w14:textId="77777777" w:rsidTr="00594D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tcBorders>
          </w:tcPr>
          <w:p w14:paraId="33B06E2F" w14:textId="77777777" w:rsidR="00F97305" w:rsidRPr="00071275" w:rsidRDefault="00F97305" w:rsidP="002869BF">
            <w:pPr>
              <w:rPr>
                <w:rFonts w:ascii="Arial" w:hAnsi="Arial"/>
                <w:b/>
                <w:color w:val="0000FF"/>
                <w:sz w:val="20"/>
                <w:szCs w:val="20"/>
              </w:rPr>
            </w:pPr>
            <w:r w:rsidRPr="00071275">
              <w:rPr>
                <w:rFonts w:ascii="Arial" w:hAnsi="Arial"/>
                <w:b/>
                <w:color w:val="0000FF"/>
                <w:sz w:val="20"/>
                <w:szCs w:val="20"/>
              </w:rPr>
              <w:t>Calibration</w:t>
            </w:r>
          </w:p>
        </w:tc>
        <w:tc>
          <w:tcPr>
            <w:tcW w:w="9568" w:type="dxa"/>
            <w:gridSpan w:val="5"/>
            <w:tcBorders>
              <w:top w:val="single" w:sz="6" w:space="0" w:color="auto"/>
              <w:bottom w:val="single" w:sz="4" w:space="0" w:color="auto"/>
              <w:right w:val="nil"/>
            </w:tcBorders>
          </w:tcPr>
          <w:p w14:paraId="127FBFF1" w14:textId="77777777" w:rsidR="000F4971" w:rsidRDefault="000F4971" w:rsidP="002869BF">
            <w:pPr>
              <w:jc w:val="left"/>
              <w:rPr>
                <w:rFonts w:ascii="Arial" w:hAnsi="Arial" w:cs="Arial"/>
                <w:sz w:val="20"/>
                <w:szCs w:val="20"/>
              </w:rPr>
            </w:pPr>
          </w:p>
          <w:p w14:paraId="49F3433D" w14:textId="77777777" w:rsidR="00F97305" w:rsidRDefault="00F97305" w:rsidP="002869BF">
            <w:pPr>
              <w:jc w:val="left"/>
              <w:rPr>
                <w:rFonts w:ascii="Arial" w:hAnsi="Arial" w:cs="Arial"/>
                <w:sz w:val="20"/>
                <w:szCs w:val="20"/>
              </w:rPr>
            </w:pPr>
            <w:r w:rsidRPr="00071275">
              <w:rPr>
                <w:rFonts w:ascii="Arial" w:hAnsi="Arial" w:cs="Arial"/>
                <w:sz w:val="20"/>
                <w:szCs w:val="20"/>
              </w:rPr>
              <w:t>Annual “</w:t>
            </w:r>
            <w:proofErr w:type="spellStart"/>
            <w:r w:rsidRPr="00071275">
              <w:rPr>
                <w:rFonts w:ascii="Arial" w:hAnsi="Arial" w:cs="Arial"/>
                <w:sz w:val="20"/>
                <w:szCs w:val="20"/>
              </w:rPr>
              <w:t>Xpert</w:t>
            </w:r>
            <w:proofErr w:type="spellEnd"/>
            <w:r w:rsidRPr="00071275">
              <w:rPr>
                <w:rFonts w:ascii="Arial" w:hAnsi="Arial" w:cs="Arial"/>
                <w:sz w:val="20"/>
                <w:szCs w:val="20"/>
              </w:rPr>
              <w:t xml:space="preserve"> Che</w:t>
            </w:r>
            <w:r>
              <w:rPr>
                <w:rFonts w:ascii="Arial" w:hAnsi="Arial" w:cs="Arial"/>
                <w:sz w:val="20"/>
                <w:szCs w:val="20"/>
              </w:rPr>
              <w:t>ck Kit” calibration performed by Cepheid.</w:t>
            </w:r>
          </w:p>
          <w:p w14:paraId="146747F7" w14:textId="77777777" w:rsidR="00375D20" w:rsidRPr="00071275" w:rsidRDefault="00375D20" w:rsidP="002869BF">
            <w:pPr>
              <w:jc w:val="left"/>
              <w:rPr>
                <w:rFonts w:ascii="Arial" w:hAnsi="Arial" w:cs="Arial"/>
                <w:sz w:val="20"/>
                <w:szCs w:val="20"/>
              </w:rPr>
            </w:pPr>
          </w:p>
        </w:tc>
      </w:tr>
      <w:tr w:rsidR="00F97305" w14:paraId="5DA86C3A" w14:textId="77777777" w:rsidTr="00594D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tcBorders>
          </w:tcPr>
          <w:p w14:paraId="1BDB50E7" w14:textId="77777777" w:rsidR="00F97305" w:rsidRPr="00D75935" w:rsidRDefault="00F97305" w:rsidP="002869BF">
            <w:pPr>
              <w:rPr>
                <w:rFonts w:ascii="Arial" w:hAnsi="Arial"/>
                <w:color w:val="0000FF"/>
                <w:sz w:val="20"/>
              </w:rPr>
            </w:pPr>
          </w:p>
          <w:p w14:paraId="47BB6152" w14:textId="77777777" w:rsidR="00F97305" w:rsidRPr="00183E20" w:rsidRDefault="00F97305" w:rsidP="002869BF">
            <w:pPr>
              <w:rPr>
                <w:rFonts w:ascii="Arial" w:hAnsi="Arial"/>
                <w:b/>
                <w:color w:val="0000FF"/>
                <w:sz w:val="20"/>
              </w:rPr>
            </w:pPr>
            <w:r w:rsidRPr="00183E20">
              <w:rPr>
                <w:rFonts w:ascii="Arial" w:hAnsi="Arial"/>
                <w:b/>
                <w:color w:val="0000FF"/>
                <w:sz w:val="20"/>
              </w:rPr>
              <w:t>Quality Control</w:t>
            </w:r>
          </w:p>
          <w:p w14:paraId="7A91517D" w14:textId="77777777" w:rsidR="00F97305" w:rsidRPr="00D75935" w:rsidRDefault="00F97305" w:rsidP="002869BF">
            <w:pPr>
              <w:rPr>
                <w:rFonts w:ascii="Arial" w:hAnsi="Arial"/>
                <w:color w:val="0000FF"/>
                <w:sz w:val="20"/>
              </w:rPr>
            </w:pPr>
          </w:p>
        </w:tc>
        <w:tc>
          <w:tcPr>
            <w:tcW w:w="9568" w:type="dxa"/>
            <w:gridSpan w:val="5"/>
            <w:tcBorders>
              <w:top w:val="single" w:sz="6" w:space="0" w:color="auto"/>
              <w:bottom w:val="single" w:sz="4" w:space="0" w:color="auto"/>
              <w:right w:val="nil"/>
            </w:tcBorders>
          </w:tcPr>
          <w:p w14:paraId="33F02C49" w14:textId="77777777" w:rsidR="00B926AF" w:rsidRDefault="00F97305" w:rsidP="002869BF">
            <w:pPr>
              <w:jc w:val="left"/>
              <w:rPr>
                <w:rFonts w:ascii="Arial" w:hAnsi="Arial" w:cs="Arial"/>
                <w:b/>
                <w:sz w:val="20"/>
                <w:szCs w:val="20"/>
              </w:rPr>
            </w:pPr>
            <w:r>
              <w:rPr>
                <w:rFonts w:ascii="Arial" w:hAnsi="Arial" w:cs="Arial"/>
                <w:b/>
                <w:sz w:val="20"/>
                <w:szCs w:val="20"/>
              </w:rPr>
              <w:t>Dail</w:t>
            </w:r>
            <w:r w:rsidRPr="00D75935">
              <w:rPr>
                <w:rFonts w:ascii="Arial" w:hAnsi="Arial" w:cs="Arial"/>
                <w:b/>
                <w:sz w:val="20"/>
                <w:szCs w:val="20"/>
              </w:rPr>
              <w:t>y Quality Control:</w:t>
            </w:r>
          </w:p>
          <w:p w14:paraId="1FDFBA5F" w14:textId="77777777" w:rsidR="00A87005" w:rsidRPr="00A87005" w:rsidRDefault="00A87005" w:rsidP="002869BF">
            <w:pPr>
              <w:jc w:val="left"/>
              <w:rPr>
                <w:rFonts w:ascii="Arial" w:hAnsi="Arial" w:cs="Arial"/>
                <w:b/>
                <w:sz w:val="20"/>
                <w:szCs w:val="20"/>
              </w:rPr>
            </w:pPr>
          </w:p>
          <w:p w14:paraId="64FD9DC9" w14:textId="77777777" w:rsidR="00F97305" w:rsidRDefault="00F97305" w:rsidP="002869BF">
            <w:pPr>
              <w:jc w:val="left"/>
              <w:rPr>
                <w:rFonts w:ascii="Arial" w:hAnsi="Arial" w:cs="Arial"/>
                <w:sz w:val="20"/>
                <w:szCs w:val="20"/>
              </w:rPr>
            </w:pPr>
            <w:r>
              <w:rPr>
                <w:rFonts w:ascii="Arial" w:hAnsi="Arial" w:cs="Arial"/>
                <w:sz w:val="20"/>
                <w:szCs w:val="20"/>
              </w:rPr>
              <w:t xml:space="preserve">Once an </w:t>
            </w:r>
            <w:proofErr w:type="spellStart"/>
            <w:r>
              <w:rPr>
                <w:rFonts w:ascii="Arial" w:hAnsi="Arial" w:cs="Arial"/>
                <w:sz w:val="20"/>
                <w:szCs w:val="20"/>
              </w:rPr>
              <w:t>Xpert</w:t>
            </w:r>
            <w:proofErr w:type="spellEnd"/>
            <w:r>
              <w:rPr>
                <w:rFonts w:ascii="Arial" w:hAnsi="Arial" w:cs="Arial"/>
                <w:sz w:val="20"/>
                <w:szCs w:val="20"/>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14:paraId="709B0899" w14:textId="77777777" w:rsidR="00F97305" w:rsidRDefault="00F97305" w:rsidP="002869BF">
            <w:pPr>
              <w:jc w:val="left"/>
              <w:rPr>
                <w:rFonts w:ascii="Arial" w:hAnsi="Arial" w:cs="Arial"/>
                <w:sz w:val="20"/>
                <w:szCs w:val="20"/>
              </w:rPr>
            </w:pPr>
          </w:p>
          <w:p w14:paraId="06A5DAF5" w14:textId="77777777" w:rsidR="00F97305" w:rsidRDefault="00F97305" w:rsidP="002869BF">
            <w:pPr>
              <w:jc w:val="left"/>
              <w:rPr>
                <w:rFonts w:ascii="Arial" w:hAnsi="Arial" w:cs="Arial"/>
                <w:sz w:val="20"/>
                <w:szCs w:val="20"/>
              </w:rPr>
            </w:pPr>
            <w:r w:rsidRPr="00D75935">
              <w:rPr>
                <w:rFonts w:ascii="Arial" w:hAnsi="Arial" w:cs="Arial"/>
                <w:sz w:val="20"/>
                <w:szCs w:val="20"/>
              </w:rPr>
              <w:t>Each test includes a S</w:t>
            </w:r>
            <w:r w:rsidR="00F9346A">
              <w:rPr>
                <w:rFonts w:ascii="Arial" w:hAnsi="Arial" w:cs="Arial"/>
                <w:sz w:val="20"/>
                <w:szCs w:val="20"/>
              </w:rPr>
              <w:t xml:space="preserve">ample Processing Control (SPC) and </w:t>
            </w:r>
            <w:r w:rsidRPr="00D75935">
              <w:rPr>
                <w:rFonts w:ascii="Arial" w:hAnsi="Arial" w:cs="Arial"/>
                <w:sz w:val="20"/>
                <w:szCs w:val="20"/>
              </w:rPr>
              <w:t xml:space="preserve">a Probe Check Control (PCC). </w:t>
            </w:r>
          </w:p>
          <w:p w14:paraId="23CDA8C5" w14:textId="77777777" w:rsidR="00F9346A" w:rsidRPr="00F9346A" w:rsidRDefault="00F9346A" w:rsidP="002869BF">
            <w:pPr>
              <w:jc w:val="left"/>
              <w:rPr>
                <w:rFonts w:ascii="Arial" w:hAnsi="Arial" w:cs="Arial"/>
                <w:sz w:val="20"/>
                <w:szCs w:val="20"/>
              </w:rPr>
            </w:pPr>
          </w:p>
          <w:p w14:paraId="2E74A811" w14:textId="77777777" w:rsidR="00AE1AB5" w:rsidRPr="00AE1AB5" w:rsidRDefault="00AE1AB5" w:rsidP="00AE1AB5">
            <w:pPr>
              <w:pStyle w:val="CM48"/>
              <w:numPr>
                <w:ilvl w:val="0"/>
                <w:numId w:val="31"/>
              </w:numPr>
              <w:spacing w:after="105" w:line="276" w:lineRule="atLeast"/>
              <w:ind w:right="95"/>
              <w:rPr>
                <w:rFonts w:ascii="Arial" w:hAnsi="Arial" w:cs="Arial"/>
                <w:color w:val="000000"/>
                <w:sz w:val="20"/>
                <w:szCs w:val="20"/>
              </w:rPr>
            </w:pPr>
            <w:r w:rsidRPr="00AE1AB5">
              <w:rPr>
                <w:rFonts w:ascii="Arial" w:hAnsi="Arial" w:cs="Arial"/>
                <w:b/>
                <w:bCs/>
                <w:color w:val="000000"/>
                <w:sz w:val="20"/>
                <w:szCs w:val="20"/>
              </w:rPr>
              <w:t xml:space="preserve">Sample Processing Control (SPC) – </w:t>
            </w:r>
            <w:r w:rsidRPr="00AE1AB5">
              <w:rPr>
                <w:rFonts w:ascii="Arial" w:hAnsi="Arial" w:cs="Arial"/>
                <w:color w:val="000000"/>
                <w:sz w:val="20"/>
                <w:szCs w:val="20"/>
              </w:rPr>
              <w:t xml:space="preserve">Ensures that the sample was processed correctly. The SPC verifies that sample processing is adequate. Additionally, this control detects sample-associated inhibition of the real-time PCR assay, ensures that the PCR reaction conditions (temperature and time) are appropriate for the amplification reaction, and that the PCR reagents are functional. The SPC should be positive in a negative sample and can be negative or positive in a positive sample. The SPC passes if it meets the validated acceptance criteria. </w:t>
            </w:r>
          </w:p>
          <w:p w14:paraId="43A2BFF6" w14:textId="291070A5" w:rsidR="00F9346A" w:rsidRPr="00AE1AB5" w:rsidRDefault="00AE1AB5" w:rsidP="00AE1AB5">
            <w:pPr>
              <w:pStyle w:val="CM48"/>
              <w:numPr>
                <w:ilvl w:val="0"/>
                <w:numId w:val="31"/>
              </w:numPr>
              <w:spacing w:after="105" w:line="276" w:lineRule="atLeast"/>
              <w:ind w:right="95"/>
              <w:rPr>
                <w:rFonts w:ascii="Arial" w:hAnsi="Arial" w:cs="Arial"/>
                <w:color w:val="000000"/>
                <w:sz w:val="20"/>
                <w:szCs w:val="20"/>
              </w:rPr>
            </w:pPr>
            <w:r w:rsidRPr="00AE1AB5">
              <w:rPr>
                <w:rFonts w:ascii="Arial" w:hAnsi="Arial" w:cs="Arial"/>
                <w:b/>
                <w:bCs/>
                <w:color w:val="000000"/>
                <w:sz w:val="20"/>
                <w:szCs w:val="20"/>
              </w:rPr>
              <w:t xml:space="preserve">Probe Check Control (PCC) – </w:t>
            </w:r>
            <w:r w:rsidRPr="00AE1AB5">
              <w:rPr>
                <w:rFonts w:ascii="Arial" w:hAnsi="Arial" w:cs="Arial"/>
                <w:color w:val="000000"/>
                <w:sz w:val="20"/>
                <w:szCs w:val="20"/>
              </w:rPr>
              <w:t xml:space="preserve">Before the start of the PCR reaction, the </w:t>
            </w:r>
            <w:proofErr w:type="spellStart"/>
            <w:r w:rsidRPr="00AE1AB5">
              <w:rPr>
                <w:rFonts w:ascii="Arial" w:hAnsi="Arial" w:cs="Arial"/>
                <w:color w:val="000000"/>
                <w:sz w:val="20"/>
                <w:szCs w:val="20"/>
              </w:rPr>
              <w:t>GeneXpert</w:t>
            </w:r>
            <w:proofErr w:type="spellEnd"/>
            <w:r w:rsidRPr="00AE1AB5">
              <w:rPr>
                <w:rFonts w:ascii="Arial" w:hAnsi="Arial" w:cs="Arial"/>
                <w:color w:val="000000"/>
                <w:sz w:val="20"/>
                <w:szCs w:val="20"/>
              </w:rPr>
              <w:t xml:space="preserve"> System measures the fluorescence signal from the probes to monitor bead rehydration, reaction tube filling, probe integrity, and dye stability. The PCC passes if it meets the validated acceptance criteria.</w:t>
            </w:r>
          </w:p>
          <w:p w14:paraId="55AB0C7E" w14:textId="77777777" w:rsidR="00F9346A" w:rsidRDefault="00F9346A" w:rsidP="00F9346A">
            <w:pPr>
              <w:autoSpaceDE w:val="0"/>
              <w:autoSpaceDN w:val="0"/>
              <w:adjustRightInd w:val="0"/>
              <w:jc w:val="left"/>
              <w:rPr>
                <w:rFonts w:eastAsiaTheme="minorHAnsi"/>
                <w:sz w:val="18"/>
                <w:szCs w:val="18"/>
              </w:rPr>
            </w:pPr>
          </w:p>
          <w:p w14:paraId="1E0B2C98" w14:textId="77777777" w:rsidR="00F97305" w:rsidRDefault="00F97305" w:rsidP="002869BF">
            <w:pPr>
              <w:jc w:val="left"/>
              <w:rPr>
                <w:rFonts w:ascii="Arial" w:hAnsi="Arial"/>
                <w:b/>
                <w:sz w:val="20"/>
              </w:rPr>
            </w:pPr>
            <w:r>
              <w:rPr>
                <w:rFonts w:ascii="Arial" w:hAnsi="Arial"/>
                <w:b/>
                <w:sz w:val="20"/>
              </w:rPr>
              <w:t>External Quality Control:</w:t>
            </w:r>
          </w:p>
          <w:p w14:paraId="2DBA8F7F" w14:textId="4F52C0A5" w:rsidR="00F97305" w:rsidRDefault="00F97305" w:rsidP="002869BF">
            <w:pPr>
              <w:pStyle w:val="ListParagraph"/>
              <w:numPr>
                <w:ilvl w:val="0"/>
                <w:numId w:val="2"/>
              </w:numPr>
              <w:jc w:val="left"/>
              <w:rPr>
                <w:rFonts w:ascii="Arial" w:hAnsi="Arial"/>
                <w:sz w:val="20"/>
              </w:rPr>
            </w:pPr>
            <w:r>
              <w:rPr>
                <w:rFonts w:ascii="Arial" w:hAnsi="Arial"/>
                <w:sz w:val="20"/>
              </w:rPr>
              <w:t>Perform QC using external positive and</w:t>
            </w:r>
            <w:r w:rsidR="00AE1AB5">
              <w:rPr>
                <w:rFonts w:ascii="Arial" w:hAnsi="Arial"/>
                <w:sz w:val="20"/>
              </w:rPr>
              <w:t xml:space="preserve"> negative controls every day patient testing is performed</w:t>
            </w:r>
            <w:r>
              <w:rPr>
                <w:rFonts w:ascii="Arial" w:hAnsi="Arial"/>
                <w:sz w:val="20"/>
              </w:rPr>
              <w:t xml:space="preserve">.  Record results in the </w:t>
            </w:r>
            <w:proofErr w:type="spellStart"/>
            <w:r>
              <w:rPr>
                <w:rFonts w:ascii="Arial" w:hAnsi="Arial"/>
                <w:sz w:val="20"/>
              </w:rPr>
              <w:t>GeneXpert</w:t>
            </w:r>
            <w:proofErr w:type="spellEnd"/>
            <w:r>
              <w:rPr>
                <w:rFonts w:ascii="Arial" w:hAnsi="Arial"/>
                <w:sz w:val="20"/>
              </w:rPr>
              <w:t xml:space="preserve"> assay binder on the Log.</w:t>
            </w:r>
          </w:p>
          <w:p w14:paraId="691FD187" w14:textId="77777777" w:rsidR="00F97305" w:rsidRDefault="00F97305" w:rsidP="002869BF">
            <w:pPr>
              <w:pStyle w:val="ListParagraph"/>
              <w:numPr>
                <w:ilvl w:val="0"/>
                <w:numId w:val="2"/>
              </w:numPr>
              <w:jc w:val="left"/>
              <w:rPr>
                <w:rFonts w:ascii="Arial" w:hAnsi="Arial"/>
                <w:sz w:val="20"/>
              </w:rPr>
            </w:pPr>
            <w:r>
              <w:rPr>
                <w:rFonts w:ascii="Arial" w:hAnsi="Arial"/>
                <w:sz w:val="20"/>
              </w:rPr>
              <w:t>See IQCP document.</w:t>
            </w:r>
          </w:p>
          <w:p w14:paraId="04B61272" w14:textId="77777777" w:rsidR="00F97305" w:rsidRPr="00742846"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57EE5031" w14:textId="77777777" w:rsidR="00F97305" w:rsidRPr="00D75935" w:rsidRDefault="00F97305" w:rsidP="002869BF">
            <w:pPr>
              <w:jc w:val="left"/>
              <w:rPr>
                <w:rFonts w:ascii="Arial" w:hAnsi="Arial"/>
                <w:sz w:val="20"/>
              </w:rPr>
            </w:pPr>
          </w:p>
          <w:p w14:paraId="6C874B27" w14:textId="77777777" w:rsidR="00F97305" w:rsidRDefault="00F97305" w:rsidP="002869BF">
            <w:pPr>
              <w:jc w:val="left"/>
              <w:rPr>
                <w:rFonts w:ascii="Arial" w:hAnsi="Arial"/>
                <w:b/>
                <w:sz w:val="20"/>
              </w:rPr>
            </w:pPr>
            <w:r w:rsidRPr="00D75935">
              <w:rPr>
                <w:rFonts w:ascii="Arial" w:hAnsi="Arial"/>
                <w:b/>
                <w:sz w:val="20"/>
              </w:rPr>
              <w:t>New Lot/Shipment Quality control:</w:t>
            </w:r>
          </w:p>
          <w:p w14:paraId="1D5B11D4" w14:textId="77777777" w:rsidR="00F97305" w:rsidRDefault="00F97305" w:rsidP="002869BF">
            <w:pPr>
              <w:pStyle w:val="ListParagraph"/>
              <w:numPr>
                <w:ilvl w:val="0"/>
                <w:numId w:val="2"/>
              </w:numPr>
              <w:jc w:val="left"/>
              <w:rPr>
                <w:rFonts w:ascii="Arial" w:hAnsi="Arial"/>
                <w:sz w:val="20"/>
              </w:rPr>
            </w:pPr>
            <w:r>
              <w:rPr>
                <w:rFonts w:ascii="Arial" w:hAnsi="Arial"/>
                <w:sz w:val="20"/>
              </w:rPr>
              <w:lastRenderedPageBreak/>
              <w:t xml:space="preserve">Perform QC using external positive and negative controls with each new lot or shipment before putting into service.  Record results in the </w:t>
            </w:r>
            <w:proofErr w:type="spellStart"/>
            <w:r>
              <w:rPr>
                <w:rFonts w:ascii="Arial" w:hAnsi="Arial"/>
                <w:sz w:val="20"/>
              </w:rPr>
              <w:t>GeneXpert</w:t>
            </w:r>
            <w:proofErr w:type="spellEnd"/>
            <w:r>
              <w:rPr>
                <w:rFonts w:ascii="Arial" w:hAnsi="Arial"/>
                <w:sz w:val="20"/>
              </w:rPr>
              <w:t xml:space="preserve"> assay binder on the Log.</w:t>
            </w:r>
          </w:p>
          <w:p w14:paraId="49C7B2D4" w14:textId="77777777"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0D244D6E" w14:textId="77777777" w:rsidR="00F97305" w:rsidRDefault="00F97305" w:rsidP="002869BF">
            <w:pPr>
              <w:jc w:val="left"/>
              <w:rPr>
                <w:rFonts w:ascii="Arial" w:hAnsi="Arial"/>
                <w:sz w:val="20"/>
              </w:rPr>
            </w:pPr>
          </w:p>
          <w:p w14:paraId="44BB2357" w14:textId="77777777" w:rsidR="00F97305" w:rsidRPr="00CF4FF3" w:rsidRDefault="00731E14" w:rsidP="002869BF">
            <w:pPr>
              <w:jc w:val="left"/>
              <w:rPr>
                <w:rFonts w:ascii="Arial" w:hAnsi="Arial"/>
                <w:b/>
                <w:sz w:val="20"/>
              </w:rPr>
            </w:pPr>
            <w:r>
              <w:rPr>
                <w:rFonts w:ascii="Arial" w:hAnsi="Arial"/>
                <w:b/>
                <w:sz w:val="20"/>
              </w:rPr>
              <w:t>Wipe testing</w:t>
            </w:r>
            <w:r w:rsidR="00F97305" w:rsidRPr="00CF4FF3">
              <w:rPr>
                <w:rFonts w:ascii="Arial" w:hAnsi="Arial"/>
                <w:b/>
                <w:sz w:val="20"/>
              </w:rPr>
              <w:t xml:space="preserve"> control:</w:t>
            </w:r>
          </w:p>
          <w:p w14:paraId="5A47AB27" w14:textId="77777777" w:rsidR="00F97305" w:rsidRDefault="00F97305" w:rsidP="002869BF">
            <w:pPr>
              <w:pStyle w:val="ListParagraph"/>
              <w:numPr>
                <w:ilvl w:val="0"/>
                <w:numId w:val="2"/>
              </w:numPr>
              <w:jc w:val="left"/>
              <w:rPr>
                <w:rFonts w:ascii="Arial" w:hAnsi="Arial"/>
                <w:sz w:val="20"/>
              </w:rPr>
            </w:pPr>
            <w:r>
              <w:rPr>
                <w:rFonts w:ascii="Arial" w:hAnsi="Arial"/>
                <w:sz w:val="20"/>
              </w:rPr>
              <w:t xml:space="preserve">Perform wipe testing every 30 days to monitor for contamination. </w:t>
            </w:r>
          </w:p>
          <w:p w14:paraId="0A7DDC40" w14:textId="77777777"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19773801" w14:textId="77777777" w:rsidR="00F97305" w:rsidRDefault="00F97305" w:rsidP="002869BF">
            <w:pPr>
              <w:jc w:val="left"/>
              <w:rPr>
                <w:rFonts w:ascii="Arial" w:hAnsi="Arial"/>
                <w:sz w:val="20"/>
              </w:rPr>
            </w:pPr>
          </w:p>
          <w:p w14:paraId="0DAC2D0C" w14:textId="77777777" w:rsidR="00F97305" w:rsidRDefault="00F97305" w:rsidP="002869BF">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14:paraId="2148DF0E"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Drift in results (e.g., increasing/decreasing positivity rates)</w:t>
            </w:r>
          </w:p>
          <w:p w14:paraId="03A1F0AF"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Potential contamination (negative control)</w:t>
            </w:r>
          </w:p>
          <w:p w14:paraId="769B1FD2" w14:textId="77777777" w:rsidR="00F97305" w:rsidRPr="009F35F7" w:rsidRDefault="00F97305" w:rsidP="002869BF">
            <w:pPr>
              <w:pStyle w:val="ListParagraph"/>
              <w:numPr>
                <w:ilvl w:val="0"/>
                <w:numId w:val="4"/>
              </w:numPr>
              <w:jc w:val="left"/>
              <w:rPr>
                <w:rFonts w:ascii="Arial" w:hAnsi="Arial"/>
                <w:sz w:val="20"/>
              </w:rPr>
            </w:pPr>
            <w:r w:rsidRPr="00183E20">
              <w:rPr>
                <w:rFonts w:ascii="Arial" w:hAnsi="Arial"/>
                <w:sz w:val="20"/>
              </w:rPr>
              <w:t>After drastic system maintenance</w:t>
            </w:r>
          </w:p>
          <w:p w14:paraId="3820A89C" w14:textId="77777777" w:rsidR="00F97305" w:rsidRPr="00F13698" w:rsidRDefault="00F97305" w:rsidP="002869BF">
            <w:pPr>
              <w:jc w:val="left"/>
              <w:rPr>
                <w:rFonts w:ascii="Arial" w:hAnsi="Arial"/>
                <w:sz w:val="20"/>
              </w:rPr>
            </w:pPr>
          </w:p>
          <w:p w14:paraId="57F1431C" w14:textId="77777777" w:rsidR="00F97305" w:rsidRPr="00D75935" w:rsidRDefault="00F97305" w:rsidP="002869BF">
            <w:pPr>
              <w:pStyle w:val="ListParagraph"/>
              <w:ind w:left="1080"/>
              <w:jc w:val="left"/>
              <w:rPr>
                <w:rFonts w:ascii="Arial" w:hAnsi="Arial"/>
                <w:sz w:val="20"/>
              </w:rPr>
            </w:pPr>
          </w:p>
        </w:tc>
      </w:tr>
      <w:tr w:rsidR="00F97305" w14:paraId="52BF9E62" w14:textId="77777777" w:rsidTr="00594D45">
        <w:trPr>
          <w:gridAfter w:val="2"/>
          <w:wAfter w:w="5238" w:type="dxa"/>
        </w:trPr>
        <w:tc>
          <w:tcPr>
            <w:tcW w:w="1788" w:type="dxa"/>
            <w:tcBorders>
              <w:top w:val="nil"/>
              <w:left w:val="nil"/>
              <w:bottom w:val="nil"/>
              <w:right w:val="nil"/>
            </w:tcBorders>
          </w:tcPr>
          <w:p w14:paraId="214CCBDB" w14:textId="77777777" w:rsidR="00F97305" w:rsidRDefault="00F97305" w:rsidP="002869BF">
            <w:pPr>
              <w:rPr>
                <w:rFonts w:ascii="Arial" w:hAnsi="Arial"/>
                <w:b/>
                <w:color w:val="0000FF"/>
                <w:sz w:val="20"/>
              </w:rPr>
            </w:pPr>
          </w:p>
          <w:p w14:paraId="1A3561C9" w14:textId="77777777" w:rsidR="00F97305" w:rsidRDefault="00F97305" w:rsidP="002869BF">
            <w:pPr>
              <w:rPr>
                <w:rFonts w:ascii="Arial" w:hAnsi="Arial"/>
                <w:b/>
                <w:color w:val="0000FF"/>
                <w:sz w:val="20"/>
              </w:rPr>
            </w:pPr>
            <w:r>
              <w:rPr>
                <w:rFonts w:ascii="Arial" w:hAnsi="Arial"/>
                <w:b/>
                <w:color w:val="0000FF"/>
                <w:sz w:val="20"/>
              </w:rPr>
              <w:t>Procedure</w:t>
            </w:r>
          </w:p>
        </w:tc>
        <w:tc>
          <w:tcPr>
            <w:tcW w:w="9568" w:type="dxa"/>
            <w:gridSpan w:val="5"/>
            <w:tcBorders>
              <w:left w:val="nil"/>
              <w:right w:val="nil"/>
            </w:tcBorders>
          </w:tcPr>
          <w:p w14:paraId="0CF50B9A" w14:textId="77777777" w:rsidR="00F97305" w:rsidRDefault="00F97305" w:rsidP="002869BF">
            <w:pPr>
              <w:pStyle w:val="NoSpacing"/>
              <w:rPr>
                <w:rFonts w:ascii="Arial" w:hAnsi="Arial" w:cs="Arial"/>
                <w:b/>
                <w:sz w:val="20"/>
                <w:szCs w:val="20"/>
              </w:rPr>
            </w:pPr>
          </w:p>
          <w:p w14:paraId="2FCAD389"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Cartridge preparation:</w:t>
            </w:r>
          </w:p>
          <w:p w14:paraId="1321F847" w14:textId="20AF3B76"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Clean hood </w:t>
            </w:r>
            <w:r>
              <w:rPr>
                <w:rFonts w:ascii="Arial" w:hAnsi="Arial" w:cs="Arial"/>
                <w:sz w:val="20"/>
                <w:szCs w:val="20"/>
              </w:rPr>
              <w:t>with</w:t>
            </w:r>
            <w:r w:rsidRPr="00144E5C">
              <w:rPr>
                <w:rFonts w:ascii="Arial" w:hAnsi="Arial" w:cs="Arial"/>
                <w:sz w:val="20"/>
                <w:szCs w:val="20"/>
              </w:rPr>
              <w:t xml:space="preserve">10% bleach </w:t>
            </w:r>
            <w:r w:rsidR="0069290C">
              <w:rPr>
                <w:rFonts w:ascii="Arial" w:hAnsi="Arial" w:cs="Arial"/>
                <w:sz w:val="20"/>
                <w:szCs w:val="20"/>
              </w:rPr>
              <w:t xml:space="preserve">dilution </w:t>
            </w:r>
            <w:r w:rsidRPr="00144E5C">
              <w:rPr>
                <w:rFonts w:ascii="Arial" w:hAnsi="Arial" w:cs="Arial"/>
                <w:sz w:val="20"/>
                <w:szCs w:val="20"/>
              </w:rPr>
              <w:t xml:space="preserve">(made daily) followed by 70% ethanol. </w:t>
            </w:r>
          </w:p>
          <w:p w14:paraId="193E768A"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Change gloves.</w:t>
            </w:r>
          </w:p>
          <w:p w14:paraId="0C564F32" w14:textId="77777777" w:rsidR="00F97305" w:rsidRPr="00144E5C" w:rsidRDefault="0006025D" w:rsidP="00F97305">
            <w:pPr>
              <w:pStyle w:val="NoSpacing"/>
              <w:numPr>
                <w:ilvl w:val="0"/>
                <w:numId w:val="7"/>
              </w:numPr>
              <w:jc w:val="left"/>
              <w:rPr>
                <w:rFonts w:ascii="Arial" w:hAnsi="Arial" w:cs="Arial"/>
                <w:sz w:val="20"/>
                <w:szCs w:val="20"/>
              </w:rPr>
            </w:pPr>
            <w:r>
              <w:rPr>
                <w:rFonts w:ascii="Arial" w:hAnsi="Arial" w:cs="Arial"/>
                <w:sz w:val="20"/>
                <w:szCs w:val="20"/>
              </w:rPr>
              <w:t>Obtain an</w:t>
            </w:r>
            <w:r w:rsidR="00F97305" w:rsidRPr="00144E5C">
              <w:rPr>
                <w:rFonts w:ascii="Arial" w:hAnsi="Arial" w:cs="Arial"/>
                <w:sz w:val="20"/>
                <w:szCs w:val="20"/>
              </w:rPr>
              <w:t xml:space="preserve"> Assay cartridge, transfer pipette, and sample</w:t>
            </w:r>
            <w:r w:rsidR="00F97305">
              <w:rPr>
                <w:rFonts w:ascii="Arial" w:hAnsi="Arial" w:cs="Arial"/>
                <w:sz w:val="20"/>
                <w:szCs w:val="20"/>
              </w:rPr>
              <w:t xml:space="preserve"> transport tube</w:t>
            </w:r>
            <w:r w:rsidR="00F97305" w:rsidRPr="00144E5C">
              <w:rPr>
                <w:rFonts w:ascii="Arial" w:hAnsi="Arial" w:cs="Arial"/>
                <w:sz w:val="20"/>
                <w:szCs w:val="20"/>
              </w:rPr>
              <w:t xml:space="preserve"> to be tested. </w:t>
            </w:r>
          </w:p>
          <w:p w14:paraId="6628FA71"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Label the side of the cartridge with a </w:t>
            </w:r>
            <w:r>
              <w:rPr>
                <w:rFonts w:ascii="Arial" w:hAnsi="Arial" w:cs="Arial"/>
                <w:sz w:val="20"/>
                <w:szCs w:val="20"/>
              </w:rPr>
              <w:t xml:space="preserve">bar-coded </w:t>
            </w:r>
            <w:r w:rsidRPr="00144E5C">
              <w:rPr>
                <w:rFonts w:ascii="Arial" w:hAnsi="Arial" w:cs="Arial"/>
                <w:sz w:val="20"/>
                <w:szCs w:val="20"/>
              </w:rPr>
              <w:t>foot-label.</w:t>
            </w:r>
          </w:p>
          <w:p w14:paraId="4D1CB39E"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Open the cartridge lid. </w:t>
            </w:r>
          </w:p>
          <w:p w14:paraId="612383D2" w14:textId="45853AC7" w:rsidR="00F97305" w:rsidRPr="00144E5C" w:rsidRDefault="0006025D" w:rsidP="00F97305">
            <w:pPr>
              <w:pStyle w:val="NoSpacing"/>
              <w:numPr>
                <w:ilvl w:val="0"/>
                <w:numId w:val="7"/>
              </w:numPr>
              <w:jc w:val="left"/>
              <w:rPr>
                <w:rFonts w:ascii="Arial" w:hAnsi="Arial" w:cs="Arial"/>
                <w:sz w:val="20"/>
                <w:szCs w:val="20"/>
              </w:rPr>
            </w:pPr>
            <w:r>
              <w:rPr>
                <w:rFonts w:ascii="Arial" w:hAnsi="Arial" w:cs="Arial"/>
                <w:sz w:val="20"/>
                <w:szCs w:val="20"/>
              </w:rPr>
              <w:t xml:space="preserve">Mix the sample by </w:t>
            </w:r>
            <w:proofErr w:type="spellStart"/>
            <w:r w:rsidR="0028447A">
              <w:rPr>
                <w:rFonts w:ascii="Arial" w:hAnsi="Arial" w:cs="Arial"/>
                <w:sz w:val="20"/>
                <w:szCs w:val="20"/>
              </w:rPr>
              <w:t>vortexing</w:t>
            </w:r>
            <w:proofErr w:type="spellEnd"/>
            <w:r w:rsidR="0028447A">
              <w:rPr>
                <w:rFonts w:ascii="Arial" w:hAnsi="Arial" w:cs="Arial"/>
                <w:sz w:val="20"/>
                <w:szCs w:val="20"/>
              </w:rPr>
              <w:t xml:space="preserve"> for 10 seconds.</w:t>
            </w:r>
          </w:p>
          <w:p w14:paraId="2A84FDCF" w14:textId="27E2C009" w:rsidR="00F97305"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Open the transport tube lid and draw up specimen</w:t>
            </w:r>
            <w:r>
              <w:rPr>
                <w:rFonts w:ascii="Arial" w:hAnsi="Arial" w:cs="Arial"/>
                <w:sz w:val="20"/>
                <w:szCs w:val="20"/>
              </w:rPr>
              <w:t xml:space="preserve"> in the transfer pipette</w:t>
            </w:r>
            <w:r w:rsidR="009F35F7">
              <w:rPr>
                <w:rFonts w:ascii="Arial" w:hAnsi="Arial" w:cs="Arial"/>
                <w:sz w:val="20"/>
                <w:szCs w:val="20"/>
              </w:rPr>
              <w:t xml:space="preserve"> </w:t>
            </w:r>
            <w:r w:rsidR="001D1007">
              <w:rPr>
                <w:rFonts w:ascii="Arial" w:hAnsi="Arial" w:cs="Arial"/>
                <w:sz w:val="20"/>
                <w:szCs w:val="20"/>
              </w:rPr>
              <w:t xml:space="preserve">by completely squeezing </w:t>
            </w:r>
            <w:r w:rsidR="00203415">
              <w:rPr>
                <w:rFonts w:ascii="Arial" w:hAnsi="Arial" w:cs="Arial"/>
                <w:sz w:val="20"/>
                <w:szCs w:val="20"/>
              </w:rPr>
              <w:t xml:space="preserve">the top bulb until it is flat, place the pipette into the VTM, and release the top bulb to slowly fill the pipette.  See the </w:t>
            </w:r>
            <w:r w:rsidR="00203415">
              <w:rPr>
                <w:rFonts w:ascii="Arial" w:hAnsi="Arial" w:cs="Arial"/>
                <w:b/>
                <w:sz w:val="20"/>
                <w:szCs w:val="20"/>
              </w:rPr>
              <w:t>Figure 1</w:t>
            </w:r>
            <w:r w:rsidR="00203415">
              <w:rPr>
                <w:rFonts w:ascii="Arial" w:hAnsi="Arial" w:cs="Arial"/>
                <w:sz w:val="20"/>
                <w:szCs w:val="20"/>
              </w:rPr>
              <w:t xml:space="preserve"> below.  </w:t>
            </w:r>
          </w:p>
          <w:p w14:paraId="4F89AB62" w14:textId="77777777" w:rsidR="00AE1AB5" w:rsidRDefault="00AE1AB5" w:rsidP="00203415">
            <w:pPr>
              <w:pStyle w:val="NoSpacing"/>
              <w:jc w:val="left"/>
              <w:rPr>
                <w:rFonts w:ascii="Arial" w:hAnsi="Arial" w:cs="Arial"/>
                <w:sz w:val="20"/>
                <w:szCs w:val="20"/>
              </w:rPr>
            </w:pPr>
          </w:p>
          <w:p w14:paraId="55ECCABD" w14:textId="1A6D415F" w:rsidR="00203415" w:rsidRDefault="00203415" w:rsidP="00203415">
            <w:pPr>
              <w:pStyle w:val="NoSpacing"/>
              <w:jc w:val="center"/>
              <w:rPr>
                <w:rFonts w:ascii="Arial" w:hAnsi="Arial" w:cs="Arial"/>
                <w:sz w:val="20"/>
                <w:szCs w:val="20"/>
              </w:rPr>
            </w:pPr>
            <w:r w:rsidRPr="00203415">
              <w:rPr>
                <w:rFonts w:ascii="Arial" w:hAnsi="Arial" w:cs="Arial"/>
                <w:noProof/>
                <w:sz w:val="20"/>
                <w:szCs w:val="20"/>
              </w:rPr>
              <w:drawing>
                <wp:inline distT="0" distB="0" distL="0" distR="0" wp14:anchorId="6C719620" wp14:editId="6D57F251">
                  <wp:extent cx="2809875" cy="22921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071" cy="2310239"/>
                          </a:xfrm>
                          <a:prstGeom prst="rect">
                            <a:avLst/>
                          </a:prstGeom>
                          <a:noFill/>
                          <a:ln>
                            <a:noFill/>
                          </a:ln>
                        </pic:spPr>
                      </pic:pic>
                    </a:graphicData>
                  </a:graphic>
                </wp:inline>
              </w:drawing>
            </w:r>
          </w:p>
          <w:p w14:paraId="40EDDDC1" w14:textId="0FD856C8" w:rsidR="00203415" w:rsidRPr="00203415" w:rsidRDefault="00203415" w:rsidP="00203415">
            <w:pPr>
              <w:pStyle w:val="NoSpacing"/>
              <w:jc w:val="center"/>
              <w:rPr>
                <w:rFonts w:ascii="Arial" w:hAnsi="Arial" w:cs="Arial"/>
                <w:b/>
                <w:sz w:val="20"/>
                <w:szCs w:val="20"/>
              </w:rPr>
            </w:pPr>
            <w:r>
              <w:rPr>
                <w:rFonts w:ascii="Arial" w:hAnsi="Arial" w:cs="Arial"/>
                <w:b/>
                <w:sz w:val="20"/>
                <w:szCs w:val="20"/>
              </w:rPr>
              <w:t>Figure 1: Sample Transfer Pipette</w:t>
            </w:r>
          </w:p>
          <w:p w14:paraId="44B1FB07" w14:textId="77777777" w:rsidR="00203415" w:rsidRDefault="00203415" w:rsidP="00203415">
            <w:pPr>
              <w:pStyle w:val="NoSpacing"/>
              <w:jc w:val="left"/>
              <w:rPr>
                <w:rFonts w:ascii="Arial" w:hAnsi="Arial" w:cs="Arial"/>
                <w:sz w:val="20"/>
                <w:szCs w:val="20"/>
              </w:rPr>
            </w:pPr>
          </w:p>
          <w:p w14:paraId="7AF815E7" w14:textId="77777777" w:rsidR="00203415" w:rsidRPr="00144E5C" w:rsidRDefault="00203415" w:rsidP="00203415">
            <w:pPr>
              <w:pStyle w:val="NoSpacing"/>
              <w:jc w:val="left"/>
              <w:rPr>
                <w:rFonts w:ascii="Arial" w:hAnsi="Arial" w:cs="Arial"/>
                <w:sz w:val="20"/>
                <w:szCs w:val="20"/>
              </w:rPr>
            </w:pPr>
          </w:p>
          <w:p w14:paraId="4B09C4F7" w14:textId="24D804F8" w:rsidR="00F97305"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Insert the pipette to the bottom of the well in the cartridge </w:t>
            </w:r>
            <w:r w:rsidR="006D5D4F">
              <w:rPr>
                <w:rFonts w:ascii="Arial" w:hAnsi="Arial" w:cs="Arial"/>
                <w:sz w:val="20"/>
                <w:szCs w:val="20"/>
              </w:rPr>
              <w:t>(</w:t>
            </w:r>
            <w:r w:rsidR="006D5D4F" w:rsidRPr="006D5D4F">
              <w:rPr>
                <w:rFonts w:ascii="Arial" w:hAnsi="Arial" w:cs="Arial"/>
                <w:sz w:val="20"/>
                <w:szCs w:val="20"/>
              </w:rPr>
              <w:t>see</w:t>
            </w:r>
            <w:r w:rsidR="00203415">
              <w:rPr>
                <w:rFonts w:ascii="Arial" w:hAnsi="Arial" w:cs="Arial"/>
                <w:b/>
                <w:sz w:val="20"/>
                <w:szCs w:val="20"/>
              </w:rPr>
              <w:t xml:space="preserve"> Figure 2</w:t>
            </w:r>
            <w:r w:rsidR="006D5D4F" w:rsidRPr="006D5D4F">
              <w:rPr>
                <w:rFonts w:ascii="Arial" w:hAnsi="Arial" w:cs="Arial"/>
                <w:sz w:val="20"/>
                <w:szCs w:val="20"/>
              </w:rPr>
              <w:t>)</w:t>
            </w:r>
            <w:r w:rsidR="006D5D4F">
              <w:rPr>
                <w:rFonts w:ascii="Arial" w:hAnsi="Arial" w:cs="Arial"/>
                <w:b/>
                <w:sz w:val="20"/>
                <w:szCs w:val="20"/>
              </w:rPr>
              <w:t xml:space="preserve"> </w:t>
            </w:r>
            <w:r w:rsidRPr="006D5D4F">
              <w:rPr>
                <w:rFonts w:ascii="Arial" w:hAnsi="Arial" w:cs="Arial"/>
                <w:sz w:val="20"/>
                <w:szCs w:val="20"/>
              </w:rPr>
              <w:t xml:space="preserve">and </w:t>
            </w:r>
            <w:r w:rsidRPr="00144E5C">
              <w:rPr>
                <w:rFonts w:ascii="Arial" w:hAnsi="Arial" w:cs="Arial"/>
                <w:sz w:val="20"/>
                <w:szCs w:val="20"/>
              </w:rPr>
              <w:t xml:space="preserve">empty the pipette’s content into the cartridge. </w:t>
            </w:r>
          </w:p>
          <w:p w14:paraId="0EDA33E5" w14:textId="0FC70EDB" w:rsidR="00203415" w:rsidRPr="00203415" w:rsidRDefault="00203415" w:rsidP="00203415">
            <w:pPr>
              <w:pStyle w:val="NoSpacing"/>
              <w:ind w:left="720"/>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Take care to dispense the entire volume of liquid into the Sample Chamber.  False negative results may occur if insufficient sample is added to the cartridge.  </w:t>
            </w:r>
          </w:p>
          <w:p w14:paraId="39E4F0DF" w14:textId="77777777" w:rsidR="00203415" w:rsidRDefault="00203415" w:rsidP="00203415">
            <w:pPr>
              <w:pStyle w:val="NoSpacing"/>
              <w:ind w:left="720"/>
              <w:jc w:val="left"/>
              <w:rPr>
                <w:rFonts w:ascii="Arial" w:hAnsi="Arial" w:cs="Arial"/>
                <w:sz w:val="20"/>
                <w:szCs w:val="20"/>
              </w:rPr>
            </w:pPr>
          </w:p>
          <w:p w14:paraId="1EF9753A" w14:textId="52D1CE86" w:rsidR="00203415" w:rsidRDefault="00203415" w:rsidP="00203415">
            <w:pPr>
              <w:pStyle w:val="NoSpacing"/>
              <w:ind w:left="720"/>
              <w:jc w:val="center"/>
              <w:rPr>
                <w:rFonts w:ascii="Arial" w:hAnsi="Arial" w:cs="Arial"/>
                <w:sz w:val="20"/>
                <w:szCs w:val="20"/>
              </w:rPr>
            </w:pPr>
          </w:p>
          <w:p w14:paraId="50D61E9B" w14:textId="77777777" w:rsidR="00F97305" w:rsidRPr="00144E5C" w:rsidRDefault="00F97305" w:rsidP="002869BF">
            <w:pPr>
              <w:pStyle w:val="NoSpacing"/>
              <w:ind w:left="360"/>
              <w:jc w:val="left"/>
              <w:rPr>
                <w:rFonts w:ascii="Arial" w:hAnsi="Arial" w:cs="Arial"/>
                <w:sz w:val="20"/>
                <w:szCs w:val="20"/>
              </w:rPr>
            </w:pPr>
          </w:p>
          <w:p w14:paraId="41610935" w14:textId="5FAEB1FE" w:rsidR="00F97305" w:rsidRDefault="00203415" w:rsidP="002869BF">
            <w:pPr>
              <w:pStyle w:val="NoSpacing"/>
              <w:jc w:val="center"/>
              <w:rPr>
                <w:rFonts w:ascii="Arial" w:hAnsi="Arial" w:cs="Arial"/>
                <w:sz w:val="20"/>
                <w:szCs w:val="20"/>
              </w:rPr>
            </w:pPr>
            <w:r>
              <w:rPr>
                <w:noProof/>
              </w:rPr>
              <w:lastRenderedPageBreak/>
              <w:drawing>
                <wp:inline distT="0" distB="0" distL="0" distR="0" wp14:anchorId="4BEF419A" wp14:editId="34B4931A">
                  <wp:extent cx="4714286" cy="19333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4286" cy="1933333"/>
                          </a:xfrm>
                          <a:prstGeom prst="rect">
                            <a:avLst/>
                          </a:prstGeom>
                        </pic:spPr>
                      </pic:pic>
                    </a:graphicData>
                  </a:graphic>
                </wp:inline>
              </w:drawing>
            </w:r>
          </w:p>
          <w:p w14:paraId="0E43668E" w14:textId="4AC1FB80" w:rsidR="00203415" w:rsidRPr="00203415" w:rsidRDefault="00203415" w:rsidP="002869BF">
            <w:pPr>
              <w:pStyle w:val="NoSpacing"/>
              <w:jc w:val="center"/>
              <w:rPr>
                <w:rFonts w:ascii="Arial" w:hAnsi="Arial" w:cs="Arial"/>
                <w:b/>
                <w:sz w:val="20"/>
                <w:szCs w:val="20"/>
              </w:rPr>
            </w:pPr>
            <w:r>
              <w:rPr>
                <w:rFonts w:ascii="Arial" w:hAnsi="Arial" w:cs="Arial"/>
                <w:b/>
                <w:sz w:val="20"/>
                <w:szCs w:val="20"/>
              </w:rPr>
              <w:t>Figure 2: Test Cartridge</w:t>
            </w:r>
          </w:p>
          <w:p w14:paraId="42AB1B7B" w14:textId="77777777" w:rsidR="00F97305" w:rsidRPr="00144E5C" w:rsidRDefault="00F97305" w:rsidP="002869BF">
            <w:pPr>
              <w:pStyle w:val="NoSpacing"/>
              <w:jc w:val="left"/>
              <w:rPr>
                <w:rFonts w:ascii="Arial" w:hAnsi="Arial" w:cs="Arial"/>
                <w:sz w:val="20"/>
                <w:szCs w:val="20"/>
              </w:rPr>
            </w:pPr>
          </w:p>
          <w:p w14:paraId="394A26BC"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Close the cartridge lid, and set onto the transfer tray. </w:t>
            </w:r>
          </w:p>
          <w:p w14:paraId="6CBCC719"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Change gloves and proceed to prepare additional samples or start the test. </w:t>
            </w:r>
          </w:p>
          <w:p w14:paraId="212EEAE4" w14:textId="77777777" w:rsidR="00F97305" w:rsidRPr="00144E5C" w:rsidRDefault="00F97305" w:rsidP="002869BF">
            <w:pPr>
              <w:pStyle w:val="NoSpacing"/>
              <w:ind w:left="720"/>
              <w:rPr>
                <w:rFonts w:ascii="Arial" w:hAnsi="Arial" w:cs="Arial"/>
                <w:sz w:val="20"/>
                <w:szCs w:val="20"/>
              </w:rPr>
            </w:pPr>
          </w:p>
          <w:p w14:paraId="1FF5FA62" w14:textId="77777777" w:rsidR="00F97305" w:rsidRPr="00203415" w:rsidRDefault="00F97305" w:rsidP="002869BF">
            <w:pPr>
              <w:pStyle w:val="NoSpacing"/>
              <w:ind w:left="720"/>
              <w:rPr>
                <w:rFonts w:ascii="Arial" w:hAnsi="Arial" w:cs="Arial"/>
                <w:b/>
                <w:sz w:val="20"/>
                <w:szCs w:val="20"/>
              </w:rPr>
            </w:pPr>
            <w:r w:rsidRPr="00203415">
              <w:rPr>
                <w:rFonts w:ascii="Arial" w:hAnsi="Arial" w:cs="Arial"/>
                <w:b/>
                <w:sz w:val="20"/>
                <w:szCs w:val="20"/>
              </w:rPr>
              <w:t xml:space="preserve">NOTES:  </w:t>
            </w:r>
          </w:p>
          <w:p w14:paraId="3A933501" w14:textId="7D88D2FD"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-Hood surfaces must be cleaned </w:t>
            </w:r>
            <w:r>
              <w:rPr>
                <w:rFonts w:ascii="Arial" w:hAnsi="Arial" w:cs="Arial"/>
                <w:sz w:val="20"/>
                <w:szCs w:val="20"/>
              </w:rPr>
              <w:t xml:space="preserve">between samples </w:t>
            </w:r>
            <w:r w:rsidRPr="00144E5C">
              <w:rPr>
                <w:rFonts w:ascii="Arial" w:hAnsi="Arial" w:cs="Arial"/>
                <w:sz w:val="20"/>
                <w:szCs w:val="20"/>
              </w:rPr>
              <w:t>with 10% bleach</w:t>
            </w:r>
            <w:r w:rsidR="0069290C">
              <w:rPr>
                <w:rFonts w:ascii="Arial" w:hAnsi="Arial" w:cs="Arial"/>
                <w:sz w:val="20"/>
                <w:szCs w:val="20"/>
              </w:rPr>
              <w:t xml:space="preserve"> dilution</w:t>
            </w:r>
            <w:r w:rsidRPr="00144E5C">
              <w:rPr>
                <w:rFonts w:ascii="Arial" w:hAnsi="Arial" w:cs="Arial"/>
                <w:sz w:val="20"/>
                <w:szCs w:val="20"/>
              </w:rPr>
              <w:t xml:space="preserve"> followed with 70% ethanol if there were any splashes, spills, or uncertainty of cleanliness.  </w:t>
            </w:r>
          </w:p>
          <w:p w14:paraId="3C653211" w14:textId="77777777" w:rsidR="00F97305" w:rsidRPr="00144E5C" w:rsidRDefault="00F97305" w:rsidP="002869BF">
            <w:pPr>
              <w:pStyle w:val="NoSpacing"/>
              <w:ind w:left="720"/>
              <w:rPr>
                <w:rFonts w:ascii="Arial" w:hAnsi="Arial" w:cs="Arial"/>
                <w:sz w:val="20"/>
                <w:szCs w:val="20"/>
              </w:rPr>
            </w:pPr>
            <w:r>
              <w:rPr>
                <w:rFonts w:ascii="Arial" w:hAnsi="Arial" w:cs="Arial"/>
                <w:sz w:val="20"/>
                <w:szCs w:val="20"/>
              </w:rPr>
              <w:t>-**Start the test within 30</w:t>
            </w:r>
            <w:r w:rsidRPr="00144E5C">
              <w:rPr>
                <w:rFonts w:ascii="Arial" w:hAnsi="Arial" w:cs="Arial"/>
                <w:sz w:val="20"/>
                <w:szCs w:val="20"/>
              </w:rPr>
              <w:t xml:space="preserve"> minutes of adding the sample to the cartridge</w:t>
            </w:r>
          </w:p>
          <w:p w14:paraId="113E93B1" w14:textId="77777777" w:rsidR="00F97305" w:rsidRPr="00144E5C" w:rsidRDefault="00F97305" w:rsidP="002869BF">
            <w:pPr>
              <w:pStyle w:val="NoSpacing"/>
              <w:rPr>
                <w:rFonts w:ascii="Arial" w:hAnsi="Arial" w:cs="Arial"/>
                <w:sz w:val="20"/>
                <w:szCs w:val="20"/>
              </w:rPr>
            </w:pPr>
          </w:p>
          <w:p w14:paraId="28B494CA"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Starting the test:</w:t>
            </w:r>
          </w:p>
          <w:p w14:paraId="32BCD8A8" w14:textId="77777777" w:rsidR="00F97305" w:rsidRDefault="00F97305" w:rsidP="00F97305">
            <w:pPr>
              <w:pStyle w:val="NoSpacing"/>
              <w:numPr>
                <w:ilvl w:val="0"/>
                <w:numId w:val="8"/>
              </w:numPr>
              <w:jc w:val="left"/>
              <w:rPr>
                <w:rFonts w:ascii="Arial" w:hAnsi="Arial" w:cs="Arial"/>
                <w:sz w:val="20"/>
                <w:szCs w:val="20"/>
              </w:rPr>
            </w:pPr>
            <w:r>
              <w:rPr>
                <w:rFonts w:ascii="Arial" w:hAnsi="Arial" w:cs="Arial"/>
                <w:sz w:val="20"/>
                <w:szCs w:val="20"/>
              </w:rPr>
              <w:t>Ensure clean gloves are on before stepping to the computer work space.</w:t>
            </w:r>
          </w:p>
          <w:p w14:paraId="11D0859E"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If instrument and computer are turned off: start up the instrument by flipping the power switch located in the back of the instrument.  Turn on the computer next. </w:t>
            </w:r>
          </w:p>
          <w:p w14:paraId="07A2B70C"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appropriate Windows account:</w:t>
            </w:r>
          </w:p>
          <w:p w14:paraId="08550721" w14:textId="77777777" w:rsidR="00F97305" w:rsidRPr="00144E5C" w:rsidRDefault="00F97305" w:rsidP="00F97305">
            <w:pPr>
              <w:pStyle w:val="NoSpacing"/>
              <w:numPr>
                <w:ilvl w:val="1"/>
                <w:numId w:val="8"/>
              </w:numPr>
              <w:jc w:val="left"/>
              <w:rPr>
                <w:rFonts w:ascii="Arial" w:hAnsi="Arial" w:cs="Arial"/>
                <w:sz w:val="20"/>
                <w:szCs w:val="20"/>
              </w:rPr>
            </w:pPr>
            <w:r w:rsidRPr="00144E5C">
              <w:rPr>
                <w:rFonts w:ascii="Arial" w:hAnsi="Arial" w:cs="Arial"/>
                <w:sz w:val="20"/>
                <w:szCs w:val="20"/>
              </w:rPr>
              <w:t xml:space="preserve">User: </w:t>
            </w:r>
            <w:r>
              <w:rPr>
                <w:rFonts w:ascii="Arial" w:hAnsi="Arial" w:cs="Arial"/>
                <w:sz w:val="20"/>
                <w:szCs w:val="20"/>
              </w:rPr>
              <w:t>lab1</w:t>
            </w:r>
          </w:p>
          <w:p w14:paraId="40FF2034" w14:textId="77777777" w:rsidR="00F97305" w:rsidRPr="00144E5C" w:rsidRDefault="00F97305" w:rsidP="00F97305">
            <w:pPr>
              <w:pStyle w:val="NoSpacing"/>
              <w:numPr>
                <w:ilvl w:val="1"/>
                <w:numId w:val="8"/>
              </w:numPr>
              <w:jc w:val="left"/>
              <w:rPr>
                <w:rFonts w:ascii="Arial" w:hAnsi="Arial" w:cs="Arial"/>
                <w:sz w:val="20"/>
                <w:szCs w:val="20"/>
              </w:rPr>
            </w:pPr>
            <w:r>
              <w:rPr>
                <w:rFonts w:ascii="Arial" w:hAnsi="Arial" w:cs="Arial"/>
                <w:sz w:val="20"/>
                <w:szCs w:val="20"/>
              </w:rPr>
              <w:t>Password: labstaff4</w:t>
            </w:r>
          </w:p>
          <w:p w14:paraId="168352F8"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software will launch automatically.  If it doesn’t double-click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w:t>
            </w:r>
            <w:proofErr w:type="spellStart"/>
            <w:r w:rsidRPr="00144E5C">
              <w:rPr>
                <w:rFonts w:ascii="Arial" w:hAnsi="Arial" w:cs="Arial"/>
                <w:sz w:val="20"/>
                <w:szCs w:val="20"/>
              </w:rPr>
              <w:t>Dx</w:t>
            </w:r>
            <w:proofErr w:type="spellEnd"/>
            <w:r w:rsidRPr="00144E5C">
              <w:rPr>
                <w:rFonts w:ascii="Arial" w:hAnsi="Arial" w:cs="Arial"/>
                <w:sz w:val="20"/>
                <w:szCs w:val="20"/>
              </w:rPr>
              <w:t xml:space="preserve"> software shortcut icon on the desktop. </w:t>
            </w:r>
          </w:p>
          <w:p w14:paraId="4712B309" w14:textId="77777777"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software.</w:t>
            </w:r>
          </w:p>
          <w:p w14:paraId="336B29ED" w14:textId="77777777" w:rsidR="00F97305" w:rsidRDefault="00F97305" w:rsidP="00F97305">
            <w:pPr>
              <w:pStyle w:val="NoSpacing"/>
              <w:numPr>
                <w:ilvl w:val="1"/>
                <w:numId w:val="8"/>
              </w:numPr>
              <w:jc w:val="left"/>
              <w:rPr>
                <w:rFonts w:ascii="Arial" w:hAnsi="Arial" w:cs="Arial"/>
                <w:sz w:val="20"/>
                <w:szCs w:val="20"/>
              </w:rPr>
            </w:pPr>
            <w:r>
              <w:rPr>
                <w:rFonts w:ascii="Arial" w:hAnsi="Arial" w:cs="Arial"/>
                <w:sz w:val="20"/>
                <w:szCs w:val="20"/>
              </w:rPr>
              <w:t>User: First 6 letters of your first and last name (combined)</w:t>
            </w:r>
          </w:p>
          <w:p w14:paraId="313431C8" w14:textId="77777777" w:rsidR="00F97305" w:rsidRPr="00144E5C" w:rsidRDefault="00F97305" w:rsidP="00F97305">
            <w:pPr>
              <w:pStyle w:val="NoSpacing"/>
              <w:numPr>
                <w:ilvl w:val="1"/>
                <w:numId w:val="8"/>
              </w:numPr>
              <w:jc w:val="left"/>
              <w:rPr>
                <w:rFonts w:ascii="Arial" w:hAnsi="Arial" w:cs="Arial"/>
                <w:sz w:val="20"/>
                <w:szCs w:val="20"/>
              </w:rPr>
            </w:pPr>
            <w:r>
              <w:rPr>
                <w:rFonts w:ascii="Arial" w:hAnsi="Arial" w:cs="Arial"/>
                <w:sz w:val="20"/>
                <w:szCs w:val="20"/>
              </w:rPr>
              <w:t>Password: First 6 letters of your first and last name (combined)</w:t>
            </w:r>
          </w:p>
          <w:p w14:paraId="3A66807A"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In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System window, click </w:t>
            </w:r>
            <w:r w:rsidRPr="00144E5C">
              <w:rPr>
                <w:rFonts w:ascii="Arial" w:hAnsi="Arial" w:cs="Arial"/>
                <w:b/>
                <w:sz w:val="20"/>
                <w:szCs w:val="20"/>
              </w:rPr>
              <w:t xml:space="preserve">Create Test. </w:t>
            </w:r>
          </w:p>
          <w:p w14:paraId="095B925A"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Navigate to the </w:t>
            </w:r>
            <w:r w:rsidRPr="00144E5C">
              <w:rPr>
                <w:rFonts w:ascii="Arial" w:hAnsi="Arial" w:cs="Arial"/>
                <w:b/>
                <w:sz w:val="20"/>
                <w:szCs w:val="20"/>
              </w:rPr>
              <w:t>Sample ID</w:t>
            </w:r>
            <w:r>
              <w:rPr>
                <w:rFonts w:ascii="Arial" w:hAnsi="Arial" w:cs="Arial"/>
                <w:sz w:val="20"/>
                <w:szCs w:val="20"/>
              </w:rPr>
              <w:t xml:space="preserve"> box.  Scan or type in </w:t>
            </w:r>
            <w:r w:rsidRPr="00144E5C">
              <w:rPr>
                <w:rFonts w:ascii="Arial" w:hAnsi="Arial" w:cs="Arial"/>
                <w:sz w:val="20"/>
                <w:szCs w:val="20"/>
              </w:rPr>
              <w:t xml:space="preserve">the sample ID.  </w:t>
            </w:r>
          </w:p>
          <w:p w14:paraId="190A4BDB"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Scan the barcode on the cartridge. </w:t>
            </w:r>
          </w:p>
          <w:p w14:paraId="3B0CDD23" w14:textId="77777777" w:rsidR="00F97305" w:rsidRPr="00144E5C" w:rsidRDefault="00F97305" w:rsidP="002869BF">
            <w:pPr>
              <w:pStyle w:val="NoSpacing"/>
              <w:ind w:firstLine="720"/>
              <w:rPr>
                <w:rFonts w:ascii="Arial" w:hAnsi="Arial" w:cs="Arial"/>
                <w:sz w:val="20"/>
                <w:szCs w:val="20"/>
              </w:rPr>
            </w:pPr>
            <w:r w:rsidRPr="00144E5C">
              <w:rPr>
                <w:rFonts w:ascii="Arial" w:hAnsi="Arial" w:cs="Arial"/>
                <w:sz w:val="20"/>
                <w:szCs w:val="20"/>
              </w:rPr>
              <w:t xml:space="preserve">NOTE: if the barcode on the cartridge does not scan, then repeat the test with a new </w:t>
            </w:r>
            <w:r w:rsidRPr="00144E5C">
              <w:rPr>
                <w:rFonts w:ascii="Arial" w:hAnsi="Arial" w:cs="Arial"/>
                <w:sz w:val="20"/>
                <w:szCs w:val="20"/>
              </w:rPr>
              <w:tab/>
              <w:t>cartridge.</w:t>
            </w:r>
          </w:p>
          <w:p w14:paraId="1CFDD78F" w14:textId="1F02AC6F" w:rsidR="00E4444F" w:rsidRDefault="0058198F" w:rsidP="00E4444F">
            <w:pPr>
              <w:pStyle w:val="NoSpacing"/>
              <w:numPr>
                <w:ilvl w:val="0"/>
                <w:numId w:val="8"/>
              </w:numPr>
              <w:jc w:val="left"/>
              <w:rPr>
                <w:rFonts w:ascii="Arial" w:hAnsi="Arial" w:cs="Arial"/>
                <w:sz w:val="20"/>
                <w:szCs w:val="20"/>
              </w:rPr>
            </w:pPr>
            <w:r>
              <w:rPr>
                <w:rFonts w:ascii="Arial" w:hAnsi="Arial" w:cs="Arial"/>
                <w:sz w:val="20"/>
                <w:szCs w:val="20"/>
              </w:rPr>
              <w:t>If prompted, s</w:t>
            </w:r>
            <w:r w:rsidR="00F97305" w:rsidRPr="0058198F">
              <w:rPr>
                <w:rFonts w:ascii="Arial" w:hAnsi="Arial" w:cs="Arial"/>
                <w:sz w:val="20"/>
                <w:szCs w:val="20"/>
              </w:rPr>
              <w:t xml:space="preserve">elect </w:t>
            </w:r>
            <w:r w:rsidR="0006025D">
              <w:rPr>
                <w:rFonts w:ascii="Arial" w:hAnsi="Arial" w:cs="Arial"/>
                <w:sz w:val="20"/>
                <w:szCs w:val="20"/>
              </w:rPr>
              <w:t>the appropriate assay</w:t>
            </w:r>
            <w:r w:rsidR="00F97305" w:rsidRPr="00144E5C">
              <w:rPr>
                <w:rFonts w:ascii="Arial" w:hAnsi="Arial" w:cs="Arial"/>
                <w:sz w:val="20"/>
                <w:szCs w:val="20"/>
              </w:rPr>
              <w:t xml:space="preserve"> from the </w:t>
            </w:r>
            <w:r w:rsidR="00E4444F">
              <w:rPr>
                <w:rFonts w:ascii="Arial" w:hAnsi="Arial" w:cs="Arial"/>
                <w:b/>
                <w:sz w:val="20"/>
                <w:szCs w:val="20"/>
              </w:rPr>
              <w:t>Select Assay MENU.</w:t>
            </w:r>
          </w:p>
          <w:p w14:paraId="12554327" w14:textId="5F04630C" w:rsidR="00E4444F" w:rsidRPr="00E4444F" w:rsidRDefault="00E13BA0" w:rsidP="00E13BA0">
            <w:pPr>
              <w:pStyle w:val="NoSpacing"/>
              <w:numPr>
                <w:ilvl w:val="1"/>
                <w:numId w:val="8"/>
              </w:numPr>
              <w:jc w:val="left"/>
              <w:rPr>
                <w:rFonts w:ascii="Arial" w:hAnsi="Arial" w:cs="Arial"/>
                <w:sz w:val="20"/>
                <w:szCs w:val="20"/>
              </w:rPr>
            </w:pPr>
            <w:r>
              <w:rPr>
                <w:rFonts w:ascii="Arial" w:hAnsi="Arial" w:cs="Arial"/>
                <w:sz w:val="20"/>
                <w:szCs w:val="20"/>
              </w:rPr>
              <w:t>Select “</w:t>
            </w:r>
            <w:proofErr w:type="spellStart"/>
            <w:r>
              <w:rPr>
                <w:rFonts w:ascii="Arial" w:hAnsi="Arial" w:cs="Arial"/>
                <w:sz w:val="20"/>
                <w:szCs w:val="20"/>
              </w:rPr>
              <w:t>Xpert</w:t>
            </w:r>
            <w:proofErr w:type="spellEnd"/>
            <w:r>
              <w:rPr>
                <w:rFonts w:ascii="Arial" w:hAnsi="Arial" w:cs="Arial"/>
                <w:sz w:val="20"/>
                <w:szCs w:val="20"/>
              </w:rPr>
              <w:t xml:space="preserve"> Xpress SARS-CoV-2/Flu/RSV” </w:t>
            </w:r>
          </w:p>
          <w:p w14:paraId="5D70AE50"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Select t</w:t>
            </w:r>
            <w:r>
              <w:rPr>
                <w:rFonts w:ascii="Arial" w:hAnsi="Arial" w:cs="Arial"/>
                <w:sz w:val="20"/>
                <w:szCs w:val="20"/>
              </w:rPr>
              <w:t>he appropriate test type for</w:t>
            </w:r>
            <w:r w:rsidRPr="00144E5C">
              <w:rPr>
                <w:rFonts w:ascii="Arial" w:hAnsi="Arial" w:cs="Arial"/>
                <w:sz w:val="20"/>
                <w:szCs w:val="20"/>
              </w:rPr>
              <w:t xml:space="preserve"> samples or controls.</w:t>
            </w:r>
          </w:p>
          <w:p w14:paraId="46DC0BB4" w14:textId="77777777" w:rsidR="00F97305" w:rsidRPr="0082374A" w:rsidRDefault="00F97305" w:rsidP="0082374A">
            <w:pPr>
              <w:pStyle w:val="NoSpacing"/>
              <w:numPr>
                <w:ilvl w:val="0"/>
                <w:numId w:val="8"/>
              </w:numPr>
              <w:jc w:val="left"/>
              <w:rPr>
                <w:rFonts w:ascii="Arial" w:hAnsi="Arial" w:cs="Arial"/>
                <w:sz w:val="20"/>
                <w:szCs w:val="20"/>
              </w:rPr>
            </w:pPr>
            <w:r w:rsidRPr="00144E5C">
              <w:rPr>
                <w:rFonts w:ascii="Arial" w:hAnsi="Arial" w:cs="Arial"/>
                <w:sz w:val="20"/>
                <w:szCs w:val="20"/>
              </w:rPr>
              <w:t>Enter additional information in the “notes” field (day of QC, collect date, etc.)</w:t>
            </w:r>
            <w:r>
              <w:rPr>
                <w:rFonts w:ascii="Arial" w:hAnsi="Arial" w:cs="Arial"/>
                <w:sz w:val="20"/>
                <w:szCs w:val="20"/>
              </w:rPr>
              <w:t xml:space="preserve"> if needed.</w:t>
            </w:r>
          </w:p>
          <w:p w14:paraId="02B9CDAA" w14:textId="78AA6212" w:rsidR="0006025D" w:rsidRDefault="00F97305" w:rsidP="0006025D">
            <w:pPr>
              <w:pStyle w:val="NoSpacing"/>
              <w:numPr>
                <w:ilvl w:val="0"/>
                <w:numId w:val="8"/>
              </w:numPr>
              <w:jc w:val="left"/>
              <w:rPr>
                <w:rFonts w:ascii="Arial" w:hAnsi="Arial" w:cs="Arial"/>
                <w:sz w:val="20"/>
                <w:szCs w:val="20"/>
              </w:rPr>
            </w:pPr>
            <w:r w:rsidRPr="00144E5C">
              <w:rPr>
                <w:rFonts w:ascii="Arial" w:hAnsi="Arial" w:cs="Arial"/>
                <w:sz w:val="20"/>
                <w:szCs w:val="20"/>
              </w:rPr>
              <w:t xml:space="preserve">Click </w:t>
            </w:r>
            <w:r w:rsidRPr="00144E5C">
              <w:rPr>
                <w:rFonts w:ascii="Arial" w:hAnsi="Arial" w:cs="Arial"/>
                <w:b/>
                <w:sz w:val="20"/>
                <w:szCs w:val="20"/>
              </w:rPr>
              <w:t>Start Test</w:t>
            </w:r>
            <w:r w:rsidR="0006025D">
              <w:rPr>
                <w:rFonts w:ascii="Arial" w:hAnsi="Arial" w:cs="Arial"/>
                <w:sz w:val="20"/>
                <w:szCs w:val="20"/>
              </w:rPr>
              <w:t xml:space="preserve">.  </w:t>
            </w:r>
          </w:p>
          <w:p w14:paraId="2D139AFF"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Enter your </w:t>
            </w:r>
            <w:r>
              <w:rPr>
                <w:rFonts w:ascii="Arial" w:hAnsi="Arial" w:cs="Arial"/>
                <w:sz w:val="20"/>
                <w:szCs w:val="20"/>
              </w:rPr>
              <w:t xml:space="preserve">username and </w:t>
            </w:r>
            <w:r w:rsidRPr="00144E5C">
              <w:rPr>
                <w:rFonts w:ascii="Arial" w:hAnsi="Arial" w:cs="Arial"/>
                <w:sz w:val="20"/>
                <w:szCs w:val="20"/>
              </w:rPr>
              <w:t xml:space="preserve">password, if requested.  </w:t>
            </w:r>
          </w:p>
          <w:p w14:paraId="642DF0DE"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Open the instrument module door with the blinking green light. </w:t>
            </w:r>
          </w:p>
          <w:p w14:paraId="517E6963" w14:textId="77777777" w:rsidR="00F97305" w:rsidRPr="00144E5C" w:rsidRDefault="00F97305" w:rsidP="002869BF">
            <w:pPr>
              <w:pStyle w:val="NoSpacing"/>
              <w:ind w:left="720"/>
              <w:rPr>
                <w:rFonts w:ascii="Arial" w:hAnsi="Arial" w:cs="Arial"/>
                <w:sz w:val="20"/>
                <w:szCs w:val="20"/>
              </w:rPr>
            </w:pPr>
            <w:r w:rsidRPr="00E13BA0">
              <w:rPr>
                <w:rFonts w:ascii="Arial" w:hAnsi="Arial" w:cs="Arial"/>
                <w:b/>
                <w:sz w:val="20"/>
                <w:szCs w:val="20"/>
              </w:rPr>
              <w:t>NOTE:</w:t>
            </w:r>
            <w:r w:rsidRPr="00144E5C">
              <w:rPr>
                <w:rFonts w:ascii="Arial" w:hAnsi="Arial" w:cs="Arial"/>
                <w:sz w:val="20"/>
                <w:szCs w:val="20"/>
              </w:rPr>
              <w:t xml:space="preserve"> when setting up for testing you may opt to use a</w:t>
            </w:r>
            <w:r>
              <w:rPr>
                <w:rFonts w:ascii="Arial" w:hAnsi="Arial" w:cs="Arial"/>
                <w:sz w:val="20"/>
                <w:szCs w:val="20"/>
              </w:rPr>
              <w:t>ny available</w:t>
            </w:r>
            <w:r w:rsidRPr="00144E5C">
              <w:rPr>
                <w:rFonts w:ascii="Arial" w:hAnsi="Arial" w:cs="Arial"/>
                <w:sz w:val="20"/>
                <w:szCs w:val="20"/>
              </w:rPr>
              <w:t xml:space="preserve"> </w:t>
            </w:r>
            <w:r>
              <w:rPr>
                <w:rFonts w:ascii="Arial" w:hAnsi="Arial" w:cs="Arial"/>
                <w:sz w:val="20"/>
                <w:szCs w:val="20"/>
              </w:rPr>
              <w:t>module.</w:t>
            </w:r>
          </w:p>
          <w:p w14:paraId="799DD4A7"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With the barcode facing towards you, set the cartridge into the module and close the door.  </w:t>
            </w:r>
          </w:p>
          <w:p w14:paraId="36F3F4C4" w14:textId="2EE06A41" w:rsidR="00F97305" w:rsidRPr="00C64E32"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Wait for the test to start and the light to stop </w:t>
            </w:r>
            <w:r w:rsidRPr="00C64E32">
              <w:rPr>
                <w:rFonts w:ascii="Arial" w:hAnsi="Arial" w:cs="Arial"/>
                <w:sz w:val="20"/>
                <w:szCs w:val="20"/>
              </w:rPr>
              <w:t xml:space="preserve">blinking.  The test will run for </w:t>
            </w:r>
            <w:r w:rsidR="00C64E32" w:rsidRPr="00C64E32">
              <w:rPr>
                <w:rFonts w:ascii="Arial" w:hAnsi="Arial" w:cs="Arial"/>
                <w:sz w:val="20"/>
                <w:szCs w:val="20"/>
              </w:rPr>
              <w:t>approximately 42 minutes.</w:t>
            </w:r>
            <w:bookmarkStart w:id="0" w:name="_GoBack"/>
            <w:bookmarkEnd w:id="0"/>
          </w:p>
          <w:p w14:paraId="0BB4B339"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Remove the cartridge when testing is finished (the light will be off and the system will release the door lock).</w:t>
            </w:r>
          </w:p>
          <w:p w14:paraId="2E4C3E24"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Dispose of used cartridges into bio-bags and place into biohazard sharps bins.</w:t>
            </w:r>
          </w:p>
          <w:p w14:paraId="3DF8B9E7" w14:textId="77777777"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Clean </w:t>
            </w:r>
            <w:r>
              <w:rPr>
                <w:rFonts w:ascii="Arial" w:hAnsi="Arial" w:cs="Arial"/>
                <w:sz w:val="20"/>
                <w:szCs w:val="20"/>
              </w:rPr>
              <w:t xml:space="preserve">any equipment used (pipettes, racks, transfer tray, etc.), </w:t>
            </w:r>
            <w:r w:rsidRPr="00144E5C">
              <w:rPr>
                <w:rFonts w:ascii="Arial" w:hAnsi="Arial" w:cs="Arial"/>
                <w:sz w:val="20"/>
                <w:szCs w:val="20"/>
              </w:rPr>
              <w:t>hood</w:t>
            </w:r>
            <w:r>
              <w:rPr>
                <w:rFonts w:ascii="Arial" w:hAnsi="Arial" w:cs="Arial"/>
                <w:sz w:val="20"/>
                <w:szCs w:val="20"/>
              </w:rPr>
              <w:t>, and counters (including keyboard, scanner, and mouse)</w:t>
            </w:r>
            <w:r w:rsidRPr="00144E5C">
              <w:rPr>
                <w:rFonts w:ascii="Arial" w:hAnsi="Arial" w:cs="Arial"/>
                <w:sz w:val="20"/>
                <w:szCs w:val="20"/>
              </w:rPr>
              <w:t xml:space="preserve"> at the end of the day.</w:t>
            </w:r>
          </w:p>
          <w:p w14:paraId="0A00B00F" w14:textId="77777777" w:rsidR="00F97305" w:rsidRPr="00144E5C" w:rsidRDefault="00F97305" w:rsidP="002869BF">
            <w:pPr>
              <w:pStyle w:val="NoSpacing"/>
              <w:ind w:left="720"/>
              <w:jc w:val="left"/>
              <w:rPr>
                <w:rFonts w:ascii="Arial" w:hAnsi="Arial" w:cs="Arial"/>
                <w:sz w:val="20"/>
                <w:szCs w:val="20"/>
              </w:rPr>
            </w:pPr>
            <w:r w:rsidRPr="00E13BA0">
              <w:rPr>
                <w:rFonts w:ascii="Arial" w:hAnsi="Arial" w:cs="Arial"/>
                <w:b/>
                <w:sz w:val="20"/>
                <w:szCs w:val="20"/>
              </w:rPr>
              <w:lastRenderedPageBreak/>
              <w:t>NOTE:</w:t>
            </w:r>
            <w:r w:rsidRPr="00144E5C">
              <w:rPr>
                <w:rFonts w:ascii="Arial" w:hAnsi="Arial" w:cs="Arial"/>
                <w:sz w:val="20"/>
                <w:szCs w:val="20"/>
              </w:rPr>
              <w:t xml:space="preserve">  </w:t>
            </w:r>
            <w:r>
              <w:rPr>
                <w:rFonts w:ascii="Arial" w:hAnsi="Arial" w:cs="Arial"/>
                <w:sz w:val="20"/>
                <w:szCs w:val="20"/>
              </w:rPr>
              <w:t xml:space="preserve">Sample processing, testing, and cleaning should follow a unidirectional work-flow to avoid contamination.  </w:t>
            </w:r>
          </w:p>
          <w:p w14:paraId="576EDA75" w14:textId="77777777" w:rsidR="00F97305" w:rsidRDefault="00F97305" w:rsidP="002869BF">
            <w:pPr>
              <w:rPr>
                <w:rFonts w:ascii="Arial" w:hAnsi="Arial"/>
                <w:sz w:val="20"/>
              </w:rPr>
            </w:pPr>
          </w:p>
        </w:tc>
      </w:tr>
      <w:tr w:rsidR="00F97305" w14:paraId="0415ADF3" w14:textId="77777777" w:rsidTr="00594D45">
        <w:trPr>
          <w:gridAfter w:val="2"/>
          <w:wAfter w:w="5238" w:type="dxa"/>
        </w:trPr>
        <w:tc>
          <w:tcPr>
            <w:tcW w:w="1788" w:type="dxa"/>
            <w:tcBorders>
              <w:top w:val="nil"/>
              <w:left w:val="nil"/>
              <w:bottom w:val="nil"/>
              <w:right w:val="nil"/>
            </w:tcBorders>
          </w:tcPr>
          <w:p w14:paraId="1C2BF450" w14:textId="51434B56" w:rsidR="00F97305" w:rsidRDefault="00F97305" w:rsidP="002869BF">
            <w:pPr>
              <w:rPr>
                <w:rFonts w:ascii="Arial" w:hAnsi="Arial"/>
                <w:b/>
                <w:color w:val="0000FF"/>
                <w:sz w:val="20"/>
              </w:rPr>
            </w:pPr>
            <w:r>
              <w:rPr>
                <w:rFonts w:ascii="Arial" w:hAnsi="Arial"/>
                <w:b/>
                <w:color w:val="0000FF"/>
                <w:sz w:val="20"/>
              </w:rPr>
              <w:lastRenderedPageBreak/>
              <w:br w:type="page"/>
            </w:r>
          </w:p>
          <w:p w14:paraId="5D486B51" w14:textId="77777777" w:rsidR="00F97305" w:rsidRDefault="00F97305" w:rsidP="002869BF">
            <w:pPr>
              <w:rPr>
                <w:rFonts w:ascii="Arial" w:hAnsi="Arial"/>
                <w:b/>
                <w:color w:val="0000FF"/>
                <w:sz w:val="20"/>
              </w:rPr>
            </w:pPr>
            <w:r>
              <w:rPr>
                <w:rFonts w:ascii="Arial" w:hAnsi="Arial"/>
                <w:b/>
                <w:color w:val="0000FF"/>
                <w:sz w:val="20"/>
              </w:rPr>
              <w:t xml:space="preserve">Interpretation/ Results </w:t>
            </w:r>
          </w:p>
        </w:tc>
        <w:tc>
          <w:tcPr>
            <w:tcW w:w="9568" w:type="dxa"/>
            <w:gridSpan w:val="5"/>
            <w:tcBorders>
              <w:left w:val="nil"/>
              <w:right w:val="nil"/>
            </w:tcBorders>
          </w:tcPr>
          <w:p w14:paraId="3E49DC7D" w14:textId="77777777" w:rsidR="0055247C" w:rsidRDefault="0055247C" w:rsidP="0055247C">
            <w:pPr>
              <w:pStyle w:val="NoSpacing"/>
              <w:ind w:left="720"/>
              <w:jc w:val="left"/>
              <w:rPr>
                <w:rFonts w:ascii="Arial" w:hAnsi="Arial" w:cs="Arial"/>
                <w:sz w:val="20"/>
                <w:szCs w:val="20"/>
              </w:rPr>
            </w:pPr>
          </w:p>
          <w:p w14:paraId="329C8DFD" w14:textId="77777777" w:rsidR="00F97305" w:rsidRPr="00BE001F" w:rsidRDefault="00F97305" w:rsidP="00F97305">
            <w:pPr>
              <w:pStyle w:val="NoSpacing"/>
              <w:numPr>
                <w:ilvl w:val="0"/>
                <w:numId w:val="9"/>
              </w:numPr>
              <w:jc w:val="left"/>
              <w:rPr>
                <w:rFonts w:ascii="Arial" w:hAnsi="Arial" w:cs="Arial"/>
                <w:sz w:val="20"/>
                <w:szCs w:val="20"/>
              </w:rPr>
            </w:pPr>
            <w:r w:rsidRPr="00BE001F">
              <w:rPr>
                <w:rFonts w:ascii="Arial" w:hAnsi="Arial" w:cs="Arial"/>
                <w:sz w:val="20"/>
                <w:szCs w:val="20"/>
              </w:rPr>
              <w:t xml:space="preserve">Click on </w:t>
            </w:r>
            <w:r w:rsidRPr="00BE001F">
              <w:rPr>
                <w:rFonts w:ascii="Arial" w:hAnsi="Arial" w:cs="Arial"/>
                <w:b/>
                <w:sz w:val="20"/>
                <w:szCs w:val="20"/>
              </w:rPr>
              <w:t xml:space="preserve">View Results </w:t>
            </w:r>
            <w:r w:rsidRPr="00BE001F">
              <w:rPr>
                <w:rFonts w:ascii="Arial" w:hAnsi="Arial" w:cs="Arial"/>
                <w:sz w:val="20"/>
                <w:szCs w:val="20"/>
              </w:rPr>
              <w:t xml:space="preserve">on the top drop-down menu bar and select </w:t>
            </w:r>
            <w:r w:rsidRPr="00BE001F">
              <w:rPr>
                <w:rFonts w:ascii="Arial" w:hAnsi="Arial" w:cs="Arial"/>
                <w:b/>
                <w:sz w:val="20"/>
                <w:szCs w:val="20"/>
              </w:rPr>
              <w:t>View Test</w:t>
            </w:r>
            <w:r w:rsidRPr="00BE001F">
              <w:rPr>
                <w:rFonts w:ascii="Arial" w:hAnsi="Arial" w:cs="Arial"/>
                <w:sz w:val="20"/>
                <w:szCs w:val="20"/>
              </w:rPr>
              <w:t>.</w:t>
            </w:r>
          </w:p>
          <w:p w14:paraId="3AFFEFF0" w14:textId="77777777" w:rsidR="00602336" w:rsidRPr="00602336" w:rsidRDefault="00F97305" w:rsidP="00602336">
            <w:pPr>
              <w:pStyle w:val="NoSpacing"/>
              <w:numPr>
                <w:ilvl w:val="0"/>
                <w:numId w:val="9"/>
              </w:numPr>
              <w:jc w:val="left"/>
              <w:rPr>
                <w:rFonts w:ascii="Arial" w:hAnsi="Arial" w:cs="Arial"/>
                <w:sz w:val="20"/>
                <w:szCs w:val="20"/>
              </w:rPr>
            </w:pPr>
            <w:r w:rsidRPr="00BE001F">
              <w:rPr>
                <w:rFonts w:ascii="Arial" w:hAnsi="Arial" w:cs="Arial"/>
                <w:sz w:val="20"/>
                <w:szCs w:val="20"/>
              </w:rPr>
              <w:t xml:space="preserve">Select </w:t>
            </w:r>
            <w:r w:rsidRPr="00602336">
              <w:rPr>
                <w:rFonts w:ascii="Arial" w:hAnsi="Arial" w:cs="Arial"/>
                <w:sz w:val="20"/>
                <w:szCs w:val="20"/>
              </w:rPr>
              <w:t xml:space="preserve">the result you would like to review: Click </w:t>
            </w:r>
            <w:r w:rsidRPr="00602336">
              <w:rPr>
                <w:rFonts w:ascii="Arial" w:hAnsi="Arial" w:cs="Arial"/>
                <w:b/>
                <w:sz w:val="20"/>
                <w:szCs w:val="20"/>
              </w:rPr>
              <w:t>OK</w:t>
            </w:r>
            <w:r w:rsidRPr="00602336">
              <w:rPr>
                <w:rFonts w:ascii="Arial" w:hAnsi="Arial" w:cs="Arial"/>
                <w:sz w:val="20"/>
                <w:szCs w:val="20"/>
              </w:rPr>
              <w:t>.</w:t>
            </w:r>
          </w:p>
          <w:p w14:paraId="07A4998A" w14:textId="77777777" w:rsidR="00602336" w:rsidRPr="00602336" w:rsidRDefault="00602336" w:rsidP="00602336">
            <w:pPr>
              <w:pStyle w:val="ListParagraph"/>
              <w:numPr>
                <w:ilvl w:val="1"/>
                <w:numId w:val="9"/>
              </w:numPr>
              <w:autoSpaceDE w:val="0"/>
              <w:autoSpaceDN w:val="0"/>
              <w:adjustRightInd w:val="0"/>
              <w:jc w:val="left"/>
              <w:rPr>
                <w:rFonts w:ascii="Arial" w:eastAsiaTheme="minorHAnsi" w:hAnsi="Arial" w:cs="Arial"/>
                <w:sz w:val="20"/>
                <w:szCs w:val="20"/>
              </w:rPr>
            </w:pPr>
            <w:r w:rsidRPr="00602336">
              <w:rPr>
                <w:rFonts w:ascii="Arial" w:eastAsiaTheme="minorHAnsi" w:hAnsi="Arial" w:cs="Arial"/>
                <w:sz w:val="20"/>
                <w:szCs w:val="20"/>
              </w:rPr>
              <w:t xml:space="preserve">The results reported are interpreted automatically by the </w:t>
            </w:r>
            <w:proofErr w:type="spellStart"/>
            <w:r w:rsidRPr="00602336">
              <w:rPr>
                <w:rFonts w:ascii="Arial" w:eastAsiaTheme="minorHAnsi" w:hAnsi="Arial" w:cs="Arial"/>
                <w:sz w:val="20"/>
                <w:szCs w:val="20"/>
              </w:rPr>
              <w:t>GeneXpert</w:t>
            </w:r>
            <w:proofErr w:type="spellEnd"/>
            <w:r w:rsidRPr="00602336">
              <w:rPr>
                <w:rFonts w:ascii="Arial" w:eastAsiaTheme="minorHAnsi" w:hAnsi="Arial" w:cs="Arial"/>
                <w:sz w:val="20"/>
                <w:szCs w:val="20"/>
              </w:rPr>
              <w:t xml:space="preserve"> Instrument System. </w:t>
            </w:r>
          </w:p>
          <w:p w14:paraId="50A30452" w14:textId="6267FFFE" w:rsidR="00F97305" w:rsidRPr="00BE001F" w:rsidRDefault="00E13BA0" w:rsidP="00F97305">
            <w:pPr>
              <w:pStyle w:val="NoSpacing"/>
              <w:numPr>
                <w:ilvl w:val="0"/>
                <w:numId w:val="9"/>
              </w:numPr>
              <w:jc w:val="left"/>
              <w:rPr>
                <w:rFonts w:ascii="Arial" w:hAnsi="Arial" w:cs="Arial"/>
                <w:sz w:val="20"/>
                <w:szCs w:val="20"/>
              </w:rPr>
            </w:pPr>
            <w:r>
              <w:rPr>
                <w:rFonts w:ascii="Arial" w:hAnsi="Arial" w:cs="Arial"/>
                <w:sz w:val="20"/>
                <w:szCs w:val="20"/>
              </w:rPr>
              <w:t>If required, r</w:t>
            </w:r>
            <w:r w:rsidR="00F97305" w:rsidRPr="00BE001F">
              <w:rPr>
                <w:rFonts w:ascii="Arial" w:hAnsi="Arial" w:cs="Arial"/>
                <w:sz w:val="20"/>
                <w:szCs w:val="20"/>
              </w:rPr>
              <w:t>eview result interpretations and amplification curves for exponential growth.</w:t>
            </w:r>
            <w:r w:rsidR="00602336">
              <w:rPr>
                <w:rFonts w:ascii="Arial" w:hAnsi="Arial" w:cs="Arial"/>
                <w:sz w:val="20"/>
                <w:szCs w:val="20"/>
              </w:rPr>
              <w:t xml:space="preserve">  See </w:t>
            </w:r>
            <w:r>
              <w:rPr>
                <w:rFonts w:ascii="Arial" w:hAnsi="Arial" w:cs="Arial"/>
                <w:b/>
                <w:sz w:val="20"/>
                <w:szCs w:val="20"/>
              </w:rPr>
              <w:t>Figure 3</w:t>
            </w:r>
            <w:r w:rsidR="00602336">
              <w:rPr>
                <w:rFonts w:ascii="Arial" w:hAnsi="Arial" w:cs="Arial"/>
                <w:sz w:val="20"/>
                <w:szCs w:val="20"/>
              </w:rPr>
              <w:t>.</w:t>
            </w:r>
            <w:r w:rsidR="00F97305" w:rsidRPr="00BE001F">
              <w:rPr>
                <w:rFonts w:ascii="Arial" w:hAnsi="Arial" w:cs="Arial"/>
                <w:sz w:val="20"/>
                <w:szCs w:val="20"/>
              </w:rPr>
              <w:t xml:space="preserve"> </w:t>
            </w:r>
          </w:p>
          <w:p w14:paraId="18E998AE" w14:textId="77777777" w:rsidR="00F97305" w:rsidRPr="00BE001F" w:rsidRDefault="00F97305" w:rsidP="00F97305">
            <w:pPr>
              <w:pStyle w:val="NoSpacing"/>
              <w:numPr>
                <w:ilvl w:val="1"/>
                <w:numId w:val="9"/>
              </w:numPr>
              <w:jc w:val="left"/>
              <w:rPr>
                <w:rFonts w:ascii="Arial" w:hAnsi="Arial" w:cs="Arial"/>
                <w:sz w:val="20"/>
                <w:szCs w:val="20"/>
              </w:rPr>
            </w:pPr>
            <w:r w:rsidRPr="00E13BA0">
              <w:rPr>
                <w:rFonts w:ascii="Arial" w:hAnsi="Arial" w:cs="Arial"/>
                <w:b/>
                <w:sz w:val="20"/>
                <w:szCs w:val="20"/>
              </w:rPr>
              <w:t>NOTE:</w:t>
            </w:r>
            <w:r w:rsidRPr="00BE001F">
              <w:rPr>
                <w:rFonts w:ascii="Arial" w:hAnsi="Arial" w:cs="Arial"/>
                <w:sz w:val="20"/>
                <w:szCs w:val="20"/>
              </w:rPr>
              <w:t xml:space="preserve"> SPC do</w:t>
            </w:r>
            <w:r w:rsidR="006D5D4F">
              <w:rPr>
                <w:rFonts w:ascii="Arial" w:hAnsi="Arial" w:cs="Arial"/>
                <w:sz w:val="20"/>
                <w:szCs w:val="20"/>
              </w:rPr>
              <w:t>es</w:t>
            </w:r>
            <w:r w:rsidRPr="00BE001F">
              <w:rPr>
                <w:rFonts w:ascii="Arial" w:hAnsi="Arial" w:cs="Arial"/>
                <w:sz w:val="20"/>
                <w:szCs w:val="20"/>
              </w:rPr>
              <w:t xml:space="preserve"> not need to pass for a positive result to be valid. </w:t>
            </w:r>
          </w:p>
          <w:p w14:paraId="54930B59" w14:textId="77777777" w:rsidR="00F97305" w:rsidRPr="006D5D4F" w:rsidRDefault="00F97305" w:rsidP="006D5D4F">
            <w:pPr>
              <w:pStyle w:val="NoSpacing"/>
              <w:numPr>
                <w:ilvl w:val="1"/>
                <w:numId w:val="9"/>
              </w:numPr>
              <w:jc w:val="left"/>
              <w:rPr>
                <w:rFonts w:ascii="Arial" w:hAnsi="Arial" w:cs="Arial"/>
                <w:sz w:val="20"/>
                <w:szCs w:val="20"/>
              </w:rPr>
            </w:pPr>
            <w:r w:rsidRPr="00E13BA0">
              <w:rPr>
                <w:rFonts w:ascii="Arial" w:hAnsi="Arial" w:cs="Arial"/>
                <w:b/>
                <w:sz w:val="20"/>
                <w:szCs w:val="20"/>
              </w:rPr>
              <w:t>NOTE:</w:t>
            </w:r>
            <w:r w:rsidRPr="00BE001F">
              <w:rPr>
                <w:rFonts w:ascii="Arial" w:hAnsi="Arial" w:cs="Arial"/>
                <w:sz w:val="20"/>
                <w:szCs w:val="20"/>
              </w:rPr>
              <w:t xml:space="preserve"> </w:t>
            </w:r>
            <w:r w:rsidR="006D5D4F">
              <w:rPr>
                <w:rFonts w:ascii="Arial" w:hAnsi="Arial" w:cs="Arial"/>
                <w:sz w:val="20"/>
                <w:szCs w:val="20"/>
              </w:rPr>
              <w:t>the</w:t>
            </w:r>
            <w:r w:rsidRPr="00BE001F">
              <w:rPr>
                <w:rFonts w:ascii="Arial" w:hAnsi="Arial" w:cs="Arial"/>
                <w:sz w:val="20"/>
                <w:szCs w:val="20"/>
              </w:rPr>
              <w:t xml:space="preserve"> SPC do</w:t>
            </w:r>
            <w:r w:rsidR="006D5D4F">
              <w:rPr>
                <w:rFonts w:ascii="Arial" w:hAnsi="Arial" w:cs="Arial"/>
                <w:sz w:val="20"/>
                <w:szCs w:val="20"/>
              </w:rPr>
              <w:t>es</w:t>
            </w:r>
            <w:r w:rsidRPr="00BE001F">
              <w:rPr>
                <w:rFonts w:ascii="Arial" w:hAnsi="Arial" w:cs="Arial"/>
                <w:sz w:val="20"/>
                <w:szCs w:val="20"/>
              </w:rPr>
              <w:t xml:space="preserve"> need to pass for a negative result to be valid.</w:t>
            </w:r>
          </w:p>
          <w:p w14:paraId="282741C1" w14:textId="77777777" w:rsidR="00F97305" w:rsidRPr="001E5203" w:rsidRDefault="00F97305" w:rsidP="00F97305">
            <w:pPr>
              <w:pStyle w:val="NoSpacing"/>
              <w:numPr>
                <w:ilvl w:val="0"/>
                <w:numId w:val="9"/>
              </w:numPr>
              <w:jc w:val="left"/>
              <w:rPr>
                <w:rFonts w:ascii="Arial" w:hAnsi="Arial" w:cs="Arial"/>
                <w:sz w:val="20"/>
                <w:szCs w:val="20"/>
              </w:rPr>
            </w:pPr>
            <w:r w:rsidRPr="00BE001F">
              <w:rPr>
                <w:rFonts w:ascii="Arial" w:hAnsi="Arial" w:cs="Arial"/>
                <w:sz w:val="20"/>
                <w:szCs w:val="20"/>
              </w:rPr>
              <w:t xml:space="preserve">Click on the </w:t>
            </w:r>
            <w:r w:rsidRPr="00BE001F">
              <w:rPr>
                <w:rFonts w:ascii="Arial" w:hAnsi="Arial" w:cs="Arial"/>
                <w:b/>
                <w:sz w:val="20"/>
                <w:szCs w:val="20"/>
              </w:rPr>
              <w:t>Errors</w:t>
            </w:r>
            <w:r w:rsidRPr="00BE001F">
              <w:rPr>
                <w:rFonts w:ascii="Arial" w:hAnsi="Arial" w:cs="Arial"/>
                <w:sz w:val="20"/>
                <w:szCs w:val="20"/>
              </w:rPr>
              <w:t xml:space="preserve"> tab to ensure no errors occurred during testing.  (Section 9.18.2 in Operator Manual provides error code descriptions)</w:t>
            </w:r>
          </w:p>
          <w:p w14:paraId="05125C96" w14:textId="77777777" w:rsidR="00F97305" w:rsidRDefault="00F97305" w:rsidP="002869BF">
            <w:pPr>
              <w:pStyle w:val="NoSpacing"/>
              <w:rPr>
                <w:rFonts w:ascii="Arial" w:hAnsi="Arial" w:cs="Arial"/>
                <w:b/>
                <w:sz w:val="20"/>
                <w:szCs w:val="20"/>
              </w:rPr>
            </w:pPr>
          </w:p>
          <w:p w14:paraId="2C76A74F" w14:textId="5C49A8C0" w:rsidR="00491B04" w:rsidRPr="00602336" w:rsidRDefault="00E13BA0" w:rsidP="002869BF">
            <w:pPr>
              <w:pStyle w:val="NoSpacing"/>
              <w:rPr>
                <w:rFonts w:ascii="Arial" w:hAnsi="Arial" w:cs="Arial"/>
                <w:b/>
                <w:sz w:val="20"/>
                <w:szCs w:val="20"/>
              </w:rPr>
            </w:pPr>
            <w:r>
              <w:rPr>
                <w:rFonts w:ascii="Arial" w:hAnsi="Arial" w:cs="Arial"/>
                <w:b/>
                <w:sz w:val="20"/>
                <w:szCs w:val="20"/>
              </w:rPr>
              <w:t>Figure 3</w:t>
            </w:r>
            <w:r w:rsidR="00602336">
              <w:rPr>
                <w:rFonts w:ascii="Arial" w:hAnsi="Arial" w:cs="Arial"/>
                <w:b/>
                <w:sz w:val="20"/>
                <w:szCs w:val="20"/>
              </w:rPr>
              <w:t>: Amplification curves</w:t>
            </w:r>
          </w:p>
          <w:p w14:paraId="5EFD39BE" w14:textId="77777777" w:rsidR="00491B04" w:rsidRDefault="00491B04" w:rsidP="002869BF">
            <w:pPr>
              <w:pStyle w:val="NoSpacing"/>
              <w:rPr>
                <w:rFonts w:ascii="Arial" w:hAnsi="Arial" w:cs="Arial"/>
                <w:b/>
                <w:sz w:val="20"/>
                <w:szCs w:val="20"/>
              </w:rPr>
            </w:pPr>
            <w:r>
              <w:rPr>
                <w:noProof/>
              </w:rPr>
              <w:drawing>
                <wp:inline distT="0" distB="0" distL="0" distR="0" wp14:anchorId="4341DCF2" wp14:editId="50C604A8">
                  <wp:extent cx="5486400" cy="32137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3213735"/>
                          </a:xfrm>
                          <a:prstGeom prst="rect">
                            <a:avLst/>
                          </a:prstGeom>
                        </pic:spPr>
                      </pic:pic>
                    </a:graphicData>
                  </a:graphic>
                </wp:inline>
              </w:drawing>
            </w:r>
          </w:p>
          <w:p w14:paraId="339D2922" w14:textId="77777777" w:rsidR="00491B04" w:rsidRPr="008B3F69" w:rsidRDefault="00491B04" w:rsidP="002869BF">
            <w:pPr>
              <w:pStyle w:val="NoSpacing"/>
              <w:rPr>
                <w:rFonts w:ascii="Arial" w:hAnsi="Arial" w:cs="Arial"/>
                <w:b/>
                <w:sz w:val="20"/>
                <w:szCs w:val="20"/>
              </w:rPr>
            </w:pPr>
          </w:p>
          <w:p w14:paraId="583740D1" w14:textId="77777777" w:rsidR="00E13BA0" w:rsidRDefault="00E13BA0" w:rsidP="002869BF">
            <w:pPr>
              <w:pStyle w:val="NoSpacing"/>
              <w:rPr>
                <w:rFonts w:ascii="Arial" w:hAnsi="Arial" w:cs="Arial"/>
                <w:b/>
                <w:sz w:val="20"/>
                <w:szCs w:val="20"/>
              </w:rPr>
            </w:pPr>
          </w:p>
          <w:p w14:paraId="2F3FC18A" w14:textId="0515921A" w:rsidR="006D5D4F" w:rsidRPr="008B3F69" w:rsidRDefault="00602336" w:rsidP="002869BF">
            <w:pPr>
              <w:pStyle w:val="NoSpacing"/>
              <w:rPr>
                <w:rFonts w:ascii="Arial" w:hAnsi="Arial" w:cs="Arial"/>
                <w:b/>
                <w:sz w:val="20"/>
                <w:szCs w:val="20"/>
              </w:rPr>
            </w:pPr>
            <w:r w:rsidRPr="008B3F69">
              <w:rPr>
                <w:rFonts w:ascii="Arial" w:hAnsi="Arial" w:cs="Arial"/>
                <w:b/>
                <w:sz w:val="20"/>
                <w:szCs w:val="20"/>
              </w:rPr>
              <w:t>Influenza Interpretation</w:t>
            </w:r>
            <w:r w:rsidR="00890D26">
              <w:rPr>
                <w:rFonts w:ascii="Arial" w:hAnsi="Arial" w:cs="Arial"/>
                <w:b/>
                <w:sz w:val="20"/>
                <w:szCs w:val="20"/>
              </w:rPr>
              <w:t xml:space="preserve"> notes</w:t>
            </w:r>
            <w:r w:rsidRPr="008B3F69">
              <w:rPr>
                <w:rFonts w:ascii="Arial" w:hAnsi="Arial" w:cs="Arial"/>
                <w:b/>
                <w:sz w:val="20"/>
                <w:szCs w:val="20"/>
              </w:rPr>
              <w:t xml:space="preserve">: </w:t>
            </w:r>
          </w:p>
          <w:p w14:paraId="3BF089D9" w14:textId="3EF14960" w:rsidR="00602336" w:rsidRPr="008B3F69" w:rsidRDefault="006D5D4F" w:rsidP="00602336">
            <w:pPr>
              <w:pStyle w:val="ListParagraph"/>
              <w:numPr>
                <w:ilvl w:val="0"/>
                <w:numId w:val="23"/>
              </w:numPr>
              <w:autoSpaceDE w:val="0"/>
              <w:autoSpaceDN w:val="0"/>
              <w:adjustRightInd w:val="0"/>
              <w:jc w:val="left"/>
              <w:rPr>
                <w:rFonts w:ascii="Arial" w:eastAsiaTheme="minorHAnsi" w:hAnsi="Arial" w:cs="Arial"/>
                <w:sz w:val="20"/>
                <w:szCs w:val="20"/>
              </w:rPr>
            </w:pPr>
            <w:r w:rsidRPr="008B3F69">
              <w:rPr>
                <w:rFonts w:ascii="Arial" w:eastAsiaTheme="minorHAnsi" w:hAnsi="Arial" w:cs="Arial"/>
                <w:sz w:val="20"/>
                <w:szCs w:val="20"/>
              </w:rPr>
              <w:t xml:space="preserve">The </w:t>
            </w:r>
            <w:proofErr w:type="spellStart"/>
            <w:r w:rsidRPr="008B3F69">
              <w:rPr>
                <w:rFonts w:ascii="Arial" w:eastAsiaTheme="minorHAnsi" w:hAnsi="Arial" w:cs="Arial"/>
                <w:sz w:val="20"/>
                <w:szCs w:val="20"/>
              </w:rPr>
              <w:t>Xpert</w:t>
            </w:r>
            <w:proofErr w:type="spellEnd"/>
            <w:r w:rsidRPr="008B3F69">
              <w:rPr>
                <w:rFonts w:ascii="Arial" w:eastAsiaTheme="minorHAnsi" w:hAnsi="Arial" w:cs="Arial"/>
                <w:sz w:val="20"/>
                <w:szCs w:val="20"/>
              </w:rPr>
              <w:t xml:space="preserve"> Xpress </w:t>
            </w:r>
            <w:r w:rsidR="00890D26">
              <w:rPr>
                <w:rFonts w:ascii="Arial" w:eastAsiaTheme="minorHAnsi" w:hAnsi="Arial" w:cs="Arial"/>
                <w:sz w:val="20"/>
                <w:szCs w:val="20"/>
              </w:rPr>
              <w:t>SARS-CoV-2/</w:t>
            </w:r>
            <w:r w:rsidRPr="008B3F69">
              <w:rPr>
                <w:rFonts w:ascii="Arial" w:eastAsiaTheme="minorHAnsi" w:hAnsi="Arial" w:cs="Arial"/>
                <w:sz w:val="20"/>
                <w:szCs w:val="20"/>
              </w:rPr>
              <w:t xml:space="preserve">Flu/RSV Assay has two channels (Flu </w:t>
            </w:r>
            <w:proofErr w:type="gramStart"/>
            <w:r w:rsidRPr="008B3F69">
              <w:rPr>
                <w:rFonts w:ascii="Arial" w:eastAsiaTheme="minorHAnsi" w:hAnsi="Arial" w:cs="Arial"/>
                <w:sz w:val="20"/>
                <w:szCs w:val="20"/>
              </w:rPr>
              <w:t>A</w:t>
            </w:r>
            <w:proofErr w:type="gramEnd"/>
            <w:r w:rsidRPr="008B3F69">
              <w:rPr>
                <w:rFonts w:ascii="Arial" w:eastAsiaTheme="minorHAnsi" w:hAnsi="Arial" w:cs="Arial"/>
                <w:sz w:val="20"/>
                <w:szCs w:val="20"/>
              </w:rPr>
              <w:t xml:space="preserve"> 1 and Flu A 2) to detect most influenza A strains. </w:t>
            </w:r>
          </w:p>
          <w:p w14:paraId="15E524F3" w14:textId="77777777" w:rsidR="00602336" w:rsidRPr="008B3F69" w:rsidRDefault="006D5D4F" w:rsidP="00602336">
            <w:pPr>
              <w:pStyle w:val="ListParagraph"/>
              <w:numPr>
                <w:ilvl w:val="0"/>
                <w:numId w:val="23"/>
              </w:numPr>
              <w:autoSpaceDE w:val="0"/>
              <w:autoSpaceDN w:val="0"/>
              <w:adjustRightInd w:val="0"/>
              <w:jc w:val="left"/>
              <w:rPr>
                <w:rFonts w:ascii="Arial" w:eastAsiaTheme="minorHAnsi" w:hAnsi="Arial" w:cs="Arial"/>
                <w:sz w:val="20"/>
                <w:szCs w:val="20"/>
              </w:rPr>
            </w:pPr>
            <w:r w:rsidRPr="008B3F69">
              <w:rPr>
                <w:rFonts w:ascii="Arial" w:eastAsiaTheme="minorHAnsi" w:hAnsi="Arial" w:cs="Arial"/>
                <w:sz w:val="20"/>
                <w:szCs w:val="20"/>
              </w:rPr>
              <w:t xml:space="preserve">All influenza </w:t>
            </w:r>
            <w:proofErr w:type="gramStart"/>
            <w:r w:rsidRPr="008B3F69">
              <w:rPr>
                <w:rFonts w:ascii="Arial" w:eastAsiaTheme="minorHAnsi" w:hAnsi="Arial" w:cs="Arial"/>
                <w:sz w:val="20"/>
                <w:szCs w:val="20"/>
              </w:rPr>
              <w:t>A</w:t>
            </w:r>
            <w:proofErr w:type="gramEnd"/>
            <w:r w:rsidR="00602336" w:rsidRPr="008B3F69">
              <w:rPr>
                <w:rFonts w:ascii="Arial" w:eastAsiaTheme="minorHAnsi" w:hAnsi="Arial" w:cs="Arial"/>
                <w:sz w:val="20"/>
                <w:szCs w:val="20"/>
              </w:rPr>
              <w:t xml:space="preserve"> </w:t>
            </w:r>
            <w:r w:rsidRPr="008B3F69">
              <w:rPr>
                <w:rFonts w:ascii="Arial" w:eastAsiaTheme="minorHAnsi" w:hAnsi="Arial" w:cs="Arial"/>
                <w:sz w:val="20"/>
                <w:szCs w:val="20"/>
              </w:rPr>
              <w:t xml:space="preserve">strains detected by the </w:t>
            </w:r>
            <w:proofErr w:type="spellStart"/>
            <w:r w:rsidRPr="008B3F69">
              <w:rPr>
                <w:rFonts w:ascii="Arial" w:eastAsiaTheme="minorHAnsi" w:hAnsi="Arial" w:cs="Arial"/>
                <w:sz w:val="20"/>
                <w:szCs w:val="20"/>
              </w:rPr>
              <w:t>Xpert</w:t>
            </w:r>
            <w:proofErr w:type="spellEnd"/>
            <w:r w:rsidRPr="008B3F69">
              <w:rPr>
                <w:rFonts w:ascii="Arial" w:eastAsiaTheme="minorHAnsi" w:hAnsi="Arial" w:cs="Arial"/>
                <w:sz w:val="20"/>
                <w:szCs w:val="20"/>
              </w:rPr>
              <w:t xml:space="preserve"> Xpress </w:t>
            </w:r>
            <w:r w:rsidR="00602336" w:rsidRPr="008B3F69">
              <w:rPr>
                <w:rFonts w:ascii="Arial" w:eastAsiaTheme="minorHAnsi" w:hAnsi="Arial" w:cs="Arial"/>
                <w:sz w:val="20"/>
                <w:szCs w:val="20"/>
              </w:rPr>
              <w:t xml:space="preserve">Flu or </w:t>
            </w:r>
            <w:r w:rsidRPr="008B3F69">
              <w:rPr>
                <w:rFonts w:ascii="Arial" w:eastAsiaTheme="minorHAnsi" w:hAnsi="Arial" w:cs="Arial"/>
                <w:sz w:val="20"/>
                <w:szCs w:val="20"/>
              </w:rPr>
              <w:t xml:space="preserve">Flu/RSV Assay are reported as </w:t>
            </w:r>
            <w:r w:rsidRPr="008B3F69">
              <w:rPr>
                <w:rFonts w:ascii="Arial" w:eastAsiaTheme="minorHAnsi" w:hAnsi="Arial" w:cs="Arial"/>
                <w:b/>
                <w:bCs/>
                <w:sz w:val="20"/>
                <w:szCs w:val="20"/>
              </w:rPr>
              <w:t>Flu A POSITIVE</w:t>
            </w:r>
            <w:r w:rsidRPr="008B3F69">
              <w:rPr>
                <w:rFonts w:ascii="Arial" w:eastAsiaTheme="minorHAnsi" w:hAnsi="Arial" w:cs="Arial"/>
                <w:sz w:val="20"/>
                <w:szCs w:val="20"/>
              </w:rPr>
              <w:t xml:space="preserve">. </w:t>
            </w:r>
          </w:p>
          <w:p w14:paraId="12C72CF6" w14:textId="77777777" w:rsidR="00602336" w:rsidRPr="008B3F69" w:rsidRDefault="00602336" w:rsidP="00602336">
            <w:pPr>
              <w:pStyle w:val="ListParagraph"/>
              <w:autoSpaceDE w:val="0"/>
              <w:autoSpaceDN w:val="0"/>
              <w:adjustRightInd w:val="0"/>
              <w:jc w:val="left"/>
              <w:rPr>
                <w:rFonts w:ascii="Arial" w:eastAsiaTheme="minorHAnsi" w:hAnsi="Arial" w:cs="Arial"/>
                <w:sz w:val="20"/>
                <w:szCs w:val="20"/>
              </w:rPr>
            </w:pPr>
            <w:r w:rsidRPr="00E13BA0">
              <w:rPr>
                <w:rFonts w:ascii="Arial" w:eastAsiaTheme="minorHAnsi" w:hAnsi="Arial" w:cs="Arial"/>
                <w:b/>
                <w:sz w:val="20"/>
                <w:szCs w:val="20"/>
              </w:rPr>
              <w:t>NOTE:</w:t>
            </w:r>
            <w:r w:rsidRPr="008B3F69">
              <w:rPr>
                <w:rFonts w:ascii="Arial" w:eastAsiaTheme="minorHAnsi" w:hAnsi="Arial" w:cs="Arial"/>
                <w:sz w:val="20"/>
                <w:szCs w:val="20"/>
              </w:rPr>
              <w:t xml:space="preserve"> Either</w:t>
            </w:r>
            <w:r w:rsidR="006D5D4F" w:rsidRPr="008B3F69">
              <w:rPr>
                <w:rFonts w:ascii="Arial" w:eastAsiaTheme="minorHAnsi" w:hAnsi="Arial" w:cs="Arial"/>
                <w:sz w:val="20"/>
                <w:szCs w:val="20"/>
              </w:rPr>
              <w:t xml:space="preserve"> the Flu A 1 or Flu A 2 channel</w:t>
            </w:r>
            <w:r w:rsidRPr="008B3F69">
              <w:rPr>
                <w:rFonts w:ascii="Arial" w:eastAsiaTheme="minorHAnsi" w:hAnsi="Arial" w:cs="Arial"/>
                <w:sz w:val="20"/>
                <w:szCs w:val="20"/>
              </w:rPr>
              <w:t xml:space="preserve"> need</w:t>
            </w:r>
            <w:r w:rsidR="006D5D4F" w:rsidRPr="008B3F69">
              <w:rPr>
                <w:rFonts w:ascii="Arial" w:eastAsiaTheme="minorHAnsi" w:hAnsi="Arial" w:cs="Arial"/>
                <w:sz w:val="20"/>
                <w:szCs w:val="20"/>
              </w:rPr>
              <w:t xml:space="preserve"> to be positive in order for a </w:t>
            </w:r>
            <w:r w:rsidR="006D5D4F" w:rsidRPr="008B3F69">
              <w:rPr>
                <w:rFonts w:ascii="Arial" w:eastAsiaTheme="minorHAnsi" w:hAnsi="Arial" w:cs="Arial"/>
                <w:b/>
                <w:bCs/>
                <w:sz w:val="20"/>
                <w:szCs w:val="20"/>
              </w:rPr>
              <w:t xml:space="preserve">Flu A POSITIVE </w:t>
            </w:r>
            <w:r w:rsidR="006D5D4F" w:rsidRPr="008B3F69">
              <w:rPr>
                <w:rFonts w:ascii="Arial" w:eastAsiaTheme="minorHAnsi" w:hAnsi="Arial" w:cs="Arial"/>
                <w:sz w:val="20"/>
                <w:szCs w:val="20"/>
              </w:rPr>
              <w:t>test result to b</w:t>
            </w:r>
            <w:r w:rsidRPr="008B3F69">
              <w:rPr>
                <w:rFonts w:ascii="Arial" w:eastAsiaTheme="minorHAnsi" w:hAnsi="Arial" w:cs="Arial"/>
                <w:sz w:val="20"/>
                <w:szCs w:val="20"/>
              </w:rPr>
              <w:t xml:space="preserve">e reported. </w:t>
            </w:r>
          </w:p>
          <w:p w14:paraId="7E14930F" w14:textId="77777777" w:rsidR="006D5D4F" w:rsidRPr="008B3F69" w:rsidRDefault="00602336" w:rsidP="00602336">
            <w:pPr>
              <w:pStyle w:val="ListParagraph"/>
              <w:numPr>
                <w:ilvl w:val="0"/>
                <w:numId w:val="23"/>
              </w:numPr>
              <w:autoSpaceDE w:val="0"/>
              <w:autoSpaceDN w:val="0"/>
              <w:adjustRightInd w:val="0"/>
              <w:jc w:val="left"/>
              <w:rPr>
                <w:rFonts w:ascii="Arial" w:eastAsiaTheme="minorHAnsi" w:hAnsi="Arial" w:cs="Arial"/>
                <w:sz w:val="20"/>
                <w:szCs w:val="20"/>
              </w:rPr>
            </w:pPr>
            <w:r w:rsidRPr="008B3F69">
              <w:rPr>
                <w:rFonts w:ascii="Arial" w:eastAsiaTheme="minorHAnsi" w:hAnsi="Arial" w:cs="Arial"/>
                <w:b/>
                <w:sz w:val="20"/>
                <w:szCs w:val="20"/>
              </w:rPr>
              <w:t>Table 1</w:t>
            </w:r>
            <w:r w:rsidRPr="008B3F69">
              <w:rPr>
                <w:rFonts w:ascii="Arial" w:eastAsiaTheme="minorHAnsi" w:hAnsi="Arial" w:cs="Arial"/>
                <w:sz w:val="20"/>
                <w:szCs w:val="20"/>
              </w:rPr>
              <w:t xml:space="preserve"> below lists </w:t>
            </w:r>
            <w:r w:rsidR="006D5D4F" w:rsidRPr="008B3F69">
              <w:rPr>
                <w:rFonts w:ascii="Arial" w:eastAsiaTheme="minorHAnsi" w:hAnsi="Arial" w:cs="Arial"/>
                <w:sz w:val="20"/>
                <w:szCs w:val="20"/>
              </w:rPr>
              <w:t>all the possible test results for Flu A.</w:t>
            </w:r>
          </w:p>
          <w:p w14:paraId="765AA167" w14:textId="77777777" w:rsidR="006D5D4F" w:rsidRPr="008B3F69" w:rsidRDefault="006D5D4F" w:rsidP="002869BF">
            <w:pPr>
              <w:pStyle w:val="NoSpacing"/>
              <w:rPr>
                <w:rFonts w:ascii="Arial" w:hAnsi="Arial" w:cs="Arial"/>
                <w:sz w:val="20"/>
                <w:szCs w:val="20"/>
              </w:rPr>
            </w:pPr>
          </w:p>
          <w:p w14:paraId="0DEEEF79" w14:textId="77777777" w:rsidR="00602336" w:rsidRPr="008B3F69" w:rsidRDefault="00602336" w:rsidP="002869BF">
            <w:pPr>
              <w:pStyle w:val="NoSpacing"/>
              <w:rPr>
                <w:rFonts w:ascii="Arial" w:hAnsi="Arial" w:cs="Arial"/>
                <w:b/>
                <w:sz w:val="20"/>
                <w:szCs w:val="20"/>
              </w:rPr>
            </w:pPr>
            <w:r w:rsidRPr="008B3F69">
              <w:rPr>
                <w:rFonts w:ascii="Arial" w:hAnsi="Arial" w:cs="Arial"/>
                <w:b/>
                <w:sz w:val="20"/>
                <w:szCs w:val="20"/>
              </w:rPr>
              <w:t>Table 1: Possible Flu A Results</w:t>
            </w:r>
          </w:p>
          <w:p w14:paraId="22659C99" w14:textId="77777777" w:rsidR="006D5D4F" w:rsidRPr="008B3F69" w:rsidRDefault="006D5D4F" w:rsidP="002869BF">
            <w:pPr>
              <w:pStyle w:val="NoSpacing"/>
              <w:rPr>
                <w:rFonts w:ascii="Arial" w:hAnsi="Arial" w:cs="Arial"/>
                <w:b/>
                <w:sz w:val="20"/>
                <w:szCs w:val="20"/>
              </w:rPr>
            </w:pPr>
            <w:r w:rsidRPr="008B3F69">
              <w:rPr>
                <w:noProof/>
                <w:sz w:val="20"/>
                <w:szCs w:val="20"/>
              </w:rPr>
              <w:drawing>
                <wp:inline distT="0" distB="0" distL="0" distR="0" wp14:anchorId="57AD8B94" wp14:editId="37D091D8">
                  <wp:extent cx="4000000" cy="10380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00000" cy="1038095"/>
                          </a:xfrm>
                          <a:prstGeom prst="rect">
                            <a:avLst/>
                          </a:prstGeom>
                        </pic:spPr>
                      </pic:pic>
                    </a:graphicData>
                  </a:graphic>
                </wp:inline>
              </w:drawing>
            </w:r>
          </w:p>
          <w:p w14:paraId="2F35506E" w14:textId="77777777" w:rsidR="006D5D4F" w:rsidRPr="008B3F69" w:rsidRDefault="006D5D4F" w:rsidP="002869BF">
            <w:pPr>
              <w:pStyle w:val="NoSpacing"/>
              <w:rPr>
                <w:rFonts w:ascii="Arial" w:hAnsi="Arial" w:cs="Arial"/>
                <w:b/>
                <w:sz w:val="20"/>
                <w:szCs w:val="20"/>
              </w:rPr>
            </w:pPr>
          </w:p>
          <w:p w14:paraId="2B5B644E" w14:textId="77777777" w:rsidR="00F40312" w:rsidRPr="008B3F69" w:rsidRDefault="00F40312" w:rsidP="00F40312">
            <w:pPr>
              <w:pStyle w:val="NoSpacing"/>
              <w:numPr>
                <w:ilvl w:val="0"/>
                <w:numId w:val="23"/>
              </w:numPr>
              <w:rPr>
                <w:rFonts w:ascii="Arial" w:hAnsi="Arial" w:cs="Arial"/>
                <w:b/>
                <w:sz w:val="20"/>
                <w:szCs w:val="20"/>
              </w:rPr>
            </w:pPr>
            <w:r w:rsidRPr="008B3F69">
              <w:rPr>
                <w:rFonts w:ascii="Arial" w:hAnsi="Arial" w:cs="Arial"/>
                <w:b/>
                <w:sz w:val="20"/>
                <w:szCs w:val="20"/>
              </w:rPr>
              <w:t>Table 2</w:t>
            </w:r>
            <w:r w:rsidRPr="008B3F69">
              <w:rPr>
                <w:rFonts w:ascii="Arial" w:hAnsi="Arial" w:cs="Arial"/>
                <w:sz w:val="20"/>
                <w:szCs w:val="20"/>
              </w:rPr>
              <w:t xml:space="preserve"> below lists possible results and interpretations.</w:t>
            </w:r>
          </w:p>
          <w:p w14:paraId="6C23BDBB" w14:textId="77777777" w:rsidR="006D5D4F" w:rsidRDefault="006D5D4F" w:rsidP="002869BF">
            <w:pPr>
              <w:pStyle w:val="NoSpacing"/>
              <w:rPr>
                <w:rFonts w:ascii="Arial" w:hAnsi="Arial" w:cs="Arial"/>
                <w:b/>
                <w:sz w:val="20"/>
                <w:szCs w:val="20"/>
              </w:rPr>
            </w:pPr>
          </w:p>
          <w:p w14:paraId="3EF8FC72" w14:textId="10B7267D" w:rsidR="00890D26" w:rsidRDefault="00F40312" w:rsidP="002869BF">
            <w:pPr>
              <w:pStyle w:val="NoSpacing"/>
              <w:rPr>
                <w:rFonts w:ascii="Arial" w:hAnsi="Arial" w:cs="Arial"/>
                <w:b/>
                <w:sz w:val="20"/>
                <w:szCs w:val="20"/>
              </w:rPr>
            </w:pPr>
            <w:r>
              <w:rPr>
                <w:rFonts w:ascii="Arial" w:hAnsi="Arial" w:cs="Arial"/>
                <w:b/>
                <w:sz w:val="20"/>
                <w:szCs w:val="20"/>
              </w:rPr>
              <w:t xml:space="preserve">Table 2: </w:t>
            </w:r>
            <w:r w:rsidR="00890D26">
              <w:rPr>
                <w:rFonts w:ascii="Arial" w:hAnsi="Arial" w:cs="Arial"/>
                <w:b/>
                <w:sz w:val="20"/>
                <w:szCs w:val="20"/>
              </w:rPr>
              <w:t>SARS-CoV-2</w:t>
            </w:r>
            <w:r w:rsidR="00731ADC">
              <w:rPr>
                <w:rFonts w:ascii="Arial" w:hAnsi="Arial" w:cs="Arial"/>
                <w:b/>
                <w:sz w:val="20"/>
                <w:szCs w:val="20"/>
              </w:rPr>
              <w:t>Flu/RSV Instrument Results and Interpretations</w:t>
            </w:r>
          </w:p>
          <w:tbl>
            <w:tblPr>
              <w:tblStyle w:val="TableGrid"/>
              <w:tblW w:w="0" w:type="auto"/>
              <w:tblLook w:val="04A0" w:firstRow="1" w:lastRow="0" w:firstColumn="1" w:lastColumn="0" w:noHBand="0" w:noVBand="1"/>
            </w:tblPr>
            <w:tblGrid>
              <w:gridCol w:w="1870"/>
              <w:gridCol w:w="7264"/>
            </w:tblGrid>
            <w:tr w:rsidR="00890D26" w:rsidRPr="0099549C" w14:paraId="5C7B96C5" w14:textId="77777777" w:rsidTr="001A7D9A">
              <w:tc>
                <w:tcPr>
                  <w:tcW w:w="1870" w:type="dxa"/>
                </w:tcPr>
                <w:p w14:paraId="24450D54" w14:textId="77777777"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Result</w:t>
                  </w:r>
                </w:p>
              </w:tc>
              <w:tc>
                <w:tcPr>
                  <w:tcW w:w="7264" w:type="dxa"/>
                </w:tcPr>
                <w:p w14:paraId="081D05FE" w14:textId="77777777"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Interpretation</w:t>
                  </w:r>
                </w:p>
              </w:tc>
            </w:tr>
            <w:tr w:rsidR="00890D26" w:rsidRPr="0099549C" w14:paraId="1DA1DE15" w14:textId="77777777" w:rsidTr="001A7D9A">
              <w:tc>
                <w:tcPr>
                  <w:tcW w:w="1870" w:type="dxa"/>
                </w:tcPr>
                <w:p w14:paraId="241998D4" w14:textId="41D71E0D"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SARS-CoV-2 POSITIVE</w:t>
                  </w:r>
                </w:p>
              </w:tc>
              <w:tc>
                <w:tcPr>
                  <w:tcW w:w="7264" w:type="dxa"/>
                </w:tcPr>
                <w:p w14:paraId="7F8287D5" w14:textId="77777777" w:rsidR="004A60F7" w:rsidRPr="0099549C" w:rsidRDefault="00890D26" w:rsidP="004A60F7">
                  <w:pPr>
                    <w:rPr>
                      <w:rFonts w:ascii="Arial" w:hAnsi="Arial" w:cs="Arial"/>
                      <w:sz w:val="20"/>
                      <w:szCs w:val="20"/>
                    </w:rPr>
                  </w:pPr>
                  <w:r w:rsidRPr="0099549C">
                    <w:rPr>
                      <w:rFonts w:ascii="Arial" w:hAnsi="Arial" w:cs="Arial"/>
                      <w:sz w:val="20"/>
                      <w:szCs w:val="20"/>
                    </w:rPr>
                    <w:t xml:space="preserve">The SARS-CoV-2 target nucleic acids are detected. </w:t>
                  </w:r>
                </w:p>
                <w:p w14:paraId="109F2466" w14:textId="77777777" w:rsidR="004A60F7" w:rsidRPr="0099549C" w:rsidRDefault="00890D26" w:rsidP="004A60F7">
                  <w:pPr>
                    <w:pStyle w:val="ListParagraph"/>
                    <w:numPr>
                      <w:ilvl w:val="0"/>
                      <w:numId w:val="33"/>
                    </w:numPr>
                    <w:rPr>
                      <w:rFonts w:ascii="Arial" w:hAnsi="Arial" w:cs="Arial"/>
                      <w:sz w:val="20"/>
                      <w:szCs w:val="20"/>
                    </w:rPr>
                  </w:pPr>
                  <w:r w:rsidRPr="0099549C">
                    <w:rPr>
                      <w:rFonts w:ascii="Arial" w:hAnsi="Arial" w:cs="Arial"/>
                      <w:sz w:val="20"/>
                      <w:szCs w:val="20"/>
                    </w:rPr>
                    <w:t>The SARS-CoV-2 signal has a Ct within the valid range and endp</w:t>
                  </w:r>
                  <w:r w:rsidR="004A60F7" w:rsidRPr="0099549C">
                    <w:rPr>
                      <w:rFonts w:ascii="Arial" w:hAnsi="Arial" w:cs="Arial"/>
                      <w:sz w:val="20"/>
                      <w:szCs w:val="20"/>
                    </w:rPr>
                    <w:t>oint above the minimum setting</w:t>
                  </w:r>
                </w:p>
                <w:p w14:paraId="66807FA3" w14:textId="77777777" w:rsidR="004A60F7" w:rsidRPr="0099549C" w:rsidRDefault="00890D26" w:rsidP="004A60F7">
                  <w:pPr>
                    <w:pStyle w:val="ListParagraph"/>
                    <w:numPr>
                      <w:ilvl w:val="0"/>
                      <w:numId w:val="33"/>
                    </w:numPr>
                    <w:rPr>
                      <w:rFonts w:ascii="Arial" w:hAnsi="Arial" w:cs="Arial"/>
                      <w:sz w:val="20"/>
                      <w:szCs w:val="20"/>
                    </w:rPr>
                  </w:pPr>
                  <w:r w:rsidRPr="0099549C">
                    <w:rPr>
                      <w:rFonts w:ascii="Arial" w:hAnsi="Arial" w:cs="Arial"/>
                      <w:sz w:val="20"/>
                      <w:szCs w:val="20"/>
                    </w:rPr>
                    <w:t>SPC: NA (not applicable); SPC is ignored because SARS-CoV-2</w:t>
                  </w:r>
                  <w:r w:rsidR="004A60F7" w:rsidRPr="0099549C">
                    <w:rPr>
                      <w:rFonts w:ascii="Arial" w:hAnsi="Arial" w:cs="Arial"/>
                      <w:sz w:val="20"/>
                      <w:szCs w:val="20"/>
                    </w:rPr>
                    <w:t xml:space="preserve"> target amplification occurred.</w:t>
                  </w:r>
                </w:p>
                <w:p w14:paraId="5FB0D32A" w14:textId="0A73C0F3" w:rsidR="00890D26" w:rsidRPr="0099549C" w:rsidRDefault="00890D26" w:rsidP="004A60F7">
                  <w:pPr>
                    <w:pStyle w:val="ListParagraph"/>
                    <w:numPr>
                      <w:ilvl w:val="0"/>
                      <w:numId w:val="33"/>
                    </w:numPr>
                    <w:rPr>
                      <w:rFonts w:ascii="Arial" w:hAnsi="Arial" w:cs="Arial"/>
                      <w:sz w:val="20"/>
                      <w:szCs w:val="20"/>
                    </w:rPr>
                  </w:pPr>
                  <w:r w:rsidRPr="0099549C">
                    <w:rPr>
                      <w:rFonts w:ascii="Arial" w:hAnsi="Arial" w:cs="Arial"/>
                      <w:sz w:val="20"/>
                      <w:szCs w:val="20"/>
                    </w:rPr>
                    <w:t xml:space="preserve">Probe Check: PASS; all probe check results pass. </w:t>
                  </w:r>
                </w:p>
              </w:tc>
            </w:tr>
            <w:tr w:rsidR="00890D26" w:rsidRPr="0099549C" w14:paraId="67C9A7A0" w14:textId="77777777" w:rsidTr="001A7D9A">
              <w:tc>
                <w:tcPr>
                  <w:tcW w:w="1870" w:type="dxa"/>
                </w:tcPr>
                <w:p w14:paraId="65D18DB7" w14:textId="78EB444E"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Flu A POSITIVE</w:t>
                  </w:r>
                  <w:r w:rsidR="004A60F7" w:rsidRPr="0099549C">
                    <w:rPr>
                      <w:rFonts w:ascii="Arial" w:hAnsi="Arial" w:cs="Arial"/>
                      <w:b/>
                      <w:sz w:val="20"/>
                      <w:szCs w:val="20"/>
                    </w:rPr>
                    <w:t>**</w:t>
                  </w:r>
                </w:p>
                <w:p w14:paraId="4DEFF0C0" w14:textId="15BDE7B9" w:rsidR="00890D26" w:rsidRPr="0099549C" w:rsidRDefault="00890D26" w:rsidP="00890D26">
                  <w:pPr>
                    <w:pStyle w:val="NoSpacing"/>
                    <w:rPr>
                      <w:rFonts w:ascii="Arial" w:hAnsi="Arial" w:cs="Arial"/>
                      <w:b/>
                      <w:sz w:val="20"/>
                      <w:szCs w:val="20"/>
                    </w:rPr>
                  </w:pPr>
                </w:p>
              </w:tc>
              <w:tc>
                <w:tcPr>
                  <w:tcW w:w="7264" w:type="dxa"/>
                </w:tcPr>
                <w:p w14:paraId="1AD315C6" w14:textId="77777777" w:rsidR="004A60F7" w:rsidRPr="0099549C" w:rsidRDefault="004A60F7" w:rsidP="004A60F7">
                  <w:pPr>
                    <w:pStyle w:val="Default"/>
                    <w:jc w:val="both"/>
                    <w:rPr>
                      <w:rFonts w:ascii="Arial" w:hAnsi="Arial" w:cs="Arial"/>
                      <w:sz w:val="20"/>
                      <w:szCs w:val="20"/>
                    </w:rPr>
                  </w:pPr>
                  <w:r w:rsidRPr="0099549C">
                    <w:rPr>
                      <w:rFonts w:ascii="Arial" w:hAnsi="Arial" w:cs="Arial"/>
                      <w:sz w:val="20"/>
                      <w:szCs w:val="20"/>
                    </w:rPr>
                    <w:t>The Flu A signal for either the Flu A1 nucleic acid target or the Flu A2 nucleic acid target or signals for both nucleic acid targets has a Ct within the valid range and endpoint above the threshold setting.</w:t>
                  </w:r>
                </w:p>
                <w:p w14:paraId="63F22391" w14:textId="77777777" w:rsidR="004A60F7" w:rsidRPr="0099549C" w:rsidRDefault="004A60F7" w:rsidP="004A60F7">
                  <w:pPr>
                    <w:pStyle w:val="Default"/>
                    <w:numPr>
                      <w:ilvl w:val="0"/>
                      <w:numId w:val="34"/>
                    </w:numPr>
                    <w:jc w:val="both"/>
                    <w:rPr>
                      <w:rFonts w:ascii="Arial" w:hAnsi="Arial" w:cs="Arial"/>
                      <w:sz w:val="20"/>
                      <w:szCs w:val="20"/>
                    </w:rPr>
                  </w:pPr>
                  <w:r w:rsidRPr="0099549C">
                    <w:rPr>
                      <w:rFonts w:ascii="Arial" w:hAnsi="Arial" w:cs="Arial"/>
                      <w:sz w:val="20"/>
                      <w:szCs w:val="20"/>
                    </w:rPr>
                    <w:t>SPC – NA; SPC is ignored because the Flu A target amplification occurred.</w:t>
                  </w:r>
                </w:p>
                <w:p w14:paraId="2263C001" w14:textId="64C822F8" w:rsidR="00890D26" w:rsidRPr="0099549C" w:rsidRDefault="004A60F7" w:rsidP="004A60F7">
                  <w:pPr>
                    <w:pStyle w:val="Default"/>
                    <w:numPr>
                      <w:ilvl w:val="0"/>
                      <w:numId w:val="34"/>
                    </w:numPr>
                    <w:jc w:val="both"/>
                    <w:rPr>
                      <w:rFonts w:ascii="Arial" w:hAnsi="Arial" w:cs="Arial"/>
                      <w:sz w:val="20"/>
                      <w:szCs w:val="20"/>
                    </w:rPr>
                  </w:pPr>
                  <w:r w:rsidRPr="0099549C">
                    <w:rPr>
                      <w:rFonts w:ascii="Arial" w:hAnsi="Arial" w:cs="Arial"/>
                      <w:sz w:val="20"/>
                      <w:szCs w:val="20"/>
                    </w:rPr>
                    <w:t xml:space="preserve">Probe Check – PASS; all probe check results pass. </w:t>
                  </w:r>
                </w:p>
              </w:tc>
            </w:tr>
            <w:tr w:rsidR="00890D26" w:rsidRPr="0099549C" w14:paraId="61B76EE4" w14:textId="77777777" w:rsidTr="001A7D9A">
              <w:tc>
                <w:tcPr>
                  <w:tcW w:w="1870" w:type="dxa"/>
                </w:tcPr>
                <w:p w14:paraId="3E3086FB" w14:textId="74A8509B" w:rsidR="00890D26" w:rsidRPr="0099549C" w:rsidRDefault="004A60F7" w:rsidP="00890D26">
                  <w:pPr>
                    <w:pStyle w:val="NoSpacing"/>
                    <w:rPr>
                      <w:rFonts w:ascii="Arial" w:hAnsi="Arial" w:cs="Arial"/>
                      <w:b/>
                      <w:sz w:val="20"/>
                      <w:szCs w:val="20"/>
                    </w:rPr>
                  </w:pPr>
                  <w:r w:rsidRPr="0099549C">
                    <w:rPr>
                      <w:rFonts w:ascii="Arial" w:hAnsi="Arial" w:cs="Arial"/>
                      <w:b/>
                      <w:sz w:val="20"/>
                      <w:szCs w:val="20"/>
                    </w:rPr>
                    <w:t>Flu B</w:t>
                  </w:r>
                  <w:r w:rsidR="00890D26" w:rsidRPr="0099549C">
                    <w:rPr>
                      <w:rFonts w:ascii="Arial" w:hAnsi="Arial" w:cs="Arial"/>
                      <w:b/>
                      <w:sz w:val="20"/>
                      <w:szCs w:val="20"/>
                    </w:rPr>
                    <w:t xml:space="preserve"> POSITIVE</w:t>
                  </w:r>
                  <w:r w:rsidRPr="0099549C">
                    <w:rPr>
                      <w:rFonts w:ascii="Arial" w:hAnsi="Arial" w:cs="Arial"/>
                      <w:b/>
                      <w:sz w:val="20"/>
                      <w:szCs w:val="20"/>
                    </w:rPr>
                    <w:t>**</w:t>
                  </w:r>
                </w:p>
                <w:p w14:paraId="1C5BDA1C" w14:textId="6CF26161" w:rsidR="00890D26" w:rsidRPr="0099549C" w:rsidRDefault="00890D26" w:rsidP="00890D26">
                  <w:pPr>
                    <w:pStyle w:val="NoSpacing"/>
                    <w:rPr>
                      <w:rFonts w:ascii="Arial" w:hAnsi="Arial" w:cs="Arial"/>
                      <w:b/>
                      <w:sz w:val="20"/>
                      <w:szCs w:val="20"/>
                    </w:rPr>
                  </w:pPr>
                </w:p>
              </w:tc>
              <w:tc>
                <w:tcPr>
                  <w:tcW w:w="7264" w:type="dxa"/>
                </w:tcPr>
                <w:p w14:paraId="7A5C6A8B" w14:textId="77777777" w:rsidR="004A60F7" w:rsidRPr="0099549C" w:rsidRDefault="004A60F7" w:rsidP="004A60F7">
                  <w:pPr>
                    <w:pStyle w:val="Default"/>
                    <w:jc w:val="both"/>
                    <w:rPr>
                      <w:rFonts w:ascii="Arial" w:hAnsi="Arial" w:cs="Arial"/>
                      <w:sz w:val="20"/>
                      <w:szCs w:val="20"/>
                    </w:rPr>
                  </w:pPr>
                  <w:r w:rsidRPr="0099549C">
                    <w:rPr>
                      <w:rFonts w:ascii="Arial" w:hAnsi="Arial" w:cs="Arial"/>
                      <w:sz w:val="20"/>
                      <w:szCs w:val="20"/>
                    </w:rPr>
                    <w:t xml:space="preserve">The Flu B signal has a Ct within the valid range and endpoint above the minimum setting. </w:t>
                  </w:r>
                </w:p>
                <w:p w14:paraId="436CF931" w14:textId="77777777" w:rsidR="004A60F7" w:rsidRPr="0099549C" w:rsidRDefault="004A60F7" w:rsidP="004A60F7">
                  <w:pPr>
                    <w:pStyle w:val="Default"/>
                    <w:numPr>
                      <w:ilvl w:val="0"/>
                      <w:numId w:val="35"/>
                    </w:numPr>
                    <w:jc w:val="both"/>
                    <w:rPr>
                      <w:rFonts w:ascii="Arial" w:hAnsi="Arial" w:cs="Arial"/>
                      <w:sz w:val="20"/>
                      <w:szCs w:val="20"/>
                    </w:rPr>
                  </w:pPr>
                  <w:r w:rsidRPr="0099549C">
                    <w:rPr>
                      <w:rFonts w:ascii="Arial" w:hAnsi="Arial" w:cs="Arial"/>
                      <w:sz w:val="20"/>
                      <w:szCs w:val="20"/>
                    </w:rPr>
                    <w:t>SPC: NA; SPC is ignored because Flu B target amplification occurred.</w:t>
                  </w:r>
                </w:p>
                <w:p w14:paraId="531EDAA9" w14:textId="6A8BC1BF" w:rsidR="00890D26" w:rsidRPr="0099549C" w:rsidRDefault="004A60F7" w:rsidP="004A60F7">
                  <w:pPr>
                    <w:pStyle w:val="Default"/>
                    <w:numPr>
                      <w:ilvl w:val="0"/>
                      <w:numId w:val="35"/>
                    </w:numPr>
                    <w:jc w:val="both"/>
                    <w:rPr>
                      <w:rFonts w:ascii="Arial" w:hAnsi="Arial" w:cs="Arial"/>
                      <w:sz w:val="20"/>
                      <w:szCs w:val="20"/>
                    </w:rPr>
                  </w:pPr>
                  <w:r w:rsidRPr="0099549C">
                    <w:rPr>
                      <w:rFonts w:ascii="Arial" w:hAnsi="Arial" w:cs="Arial"/>
                      <w:sz w:val="20"/>
                      <w:szCs w:val="20"/>
                    </w:rPr>
                    <w:t xml:space="preserve">Probe Check: PASS; all probe check results pass. </w:t>
                  </w:r>
                </w:p>
              </w:tc>
            </w:tr>
            <w:tr w:rsidR="00890D26" w:rsidRPr="0099549C" w14:paraId="46812E53" w14:textId="77777777" w:rsidTr="001A7D9A">
              <w:tc>
                <w:tcPr>
                  <w:tcW w:w="1870" w:type="dxa"/>
                </w:tcPr>
                <w:p w14:paraId="00EA7228" w14:textId="77777777"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RSV POSITIVE</w:t>
                  </w:r>
                </w:p>
              </w:tc>
              <w:tc>
                <w:tcPr>
                  <w:tcW w:w="7264" w:type="dxa"/>
                </w:tcPr>
                <w:p w14:paraId="51C791FD" w14:textId="77777777" w:rsidR="004A60F7" w:rsidRPr="0099549C" w:rsidRDefault="004A60F7" w:rsidP="004A60F7">
                  <w:pPr>
                    <w:pStyle w:val="Default"/>
                    <w:jc w:val="both"/>
                    <w:rPr>
                      <w:rFonts w:ascii="Arial" w:hAnsi="Arial" w:cs="Arial"/>
                      <w:sz w:val="20"/>
                      <w:szCs w:val="20"/>
                    </w:rPr>
                  </w:pPr>
                  <w:r w:rsidRPr="0099549C">
                    <w:rPr>
                      <w:rFonts w:ascii="Arial" w:hAnsi="Arial" w:cs="Arial"/>
                      <w:sz w:val="20"/>
                      <w:szCs w:val="20"/>
                    </w:rPr>
                    <w:t>The RSV signal has a Ct within the valid range and endpoint above the minimum setting.</w:t>
                  </w:r>
                </w:p>
                <w:p w14:paraId="4DFD4380" w14:textId="77777777" w:rsidR="004A60F7" w:rsidRPr="0099549C" w:rsidRDefault="004A60F7" w:rsidP="004A60F7">
                  <w:pPr>
                    <w:pStyle w:val="Default"/>
                    <w:numPr>
                      <w:ilvl w:val="0"/>
                      <w:numId w:val="36"/>
                    </w:numPr>
                    <w:jc w:val="both"/>
                    <w:rPr>
                      <w:rFonts w:ascii="Arial" w:hAnsi="Arial" w:cs="Arial"/>
                      <w:sz w:val="20"/>
                      <w:szCs w:val="20"/>
                    </w:rPr>
                  </w:pPr>
                  <w:r w:rsidRPr="0099549C">
                    <w:rPr>
                      <w:rFonts w:ascii="Arial" w:hAnsi="Arial" w:cs="Arial"/>
                      <w:sz w:val="20"/>
                      <w:szCs w:val="20"/>
                    </w:rPr>
                    <w:t>SPC: NA; SPC is ignored because RSV target amplification occurred.</w:t>
                  </w:r>
                </w:p>
                <w:p w14:paraId="77E27A77" w14:textId="1B743BD1" w:rsidR="00890D26" w:rsidRPr="0099549C" w:rsidRDefault="004A60F7" w:rsidP="004A60F7">
                  <w:pPr>
                    <w:pStyle w:val="Default"/>
                    <w:numPr>
                      <w:ilvl w:val="0"/>
                      <w:numId w:val="36"/>
                    </w:numPr>
                    <w:jc w:val="both"/>
                    <w:rPr>
                      <w:rFonts w:ascii="Arial" w:hAnsi="Arial" w:cs="Arial"/>
                      <w:sz w:val="20"/>
                      <w:szCs w:val="20"/>
                    </w:rPr>
                  </w:pPr>
                  <w:r w:rsidRPr="0099549C">
                    <w:rPr>
                      <w:rFonts w:ascii="Arial" w:hAnsi="Arial" w:cs="Arial"/>
                      <w:sz w:val="20"/>
                      <w:szCs w:val="20"/>
                    </w:rPr>
                    <w:t xml:space="preserve">Probe Check: PASS; all probe check results pass </w:t>
                  </w:r>
                </w:p>
              </w:tc>
            </w:tr>
            <w:tr w:rsidR="00890D26" w:rsidRPr="0099549C" w14:paraId="70EA8F97" w14:textId="77777777" w:rsidTr="001A7D9A">
              <w:tc>
                <w:tcPr>
                  <w:tcW w:w="1870" w:type="dxa"/>
                </w:tcPr>
                <w:p w14:paraId="160D92EC" w14:textId="21CA28C6" w:rsidR="004A60F7" w:rsidRPr="0099549C" w:rsidRDefault="004A60F7" w:rsidP="00890D26">
                  <w:pPr>
                    <w:pStyle w:val="NoSpacing"/>
                    <w:rPr>
                      <w:rFonts w:ascii="Arial" w:hAnsi="Arial" w:cs="Arial"/>
                      <w:b/>
                      <w:sz w:val="20"/>
                      <w:szCs w:val="20"/>
                    </w:rPr>
                  </w:pPr>
                  <w:r w:rsidRPr="0099549C">
                    <w:rPr>
                      <w:rFonts w:ascii="Arial" w:hAnsi="Arial" w:cs="Arial"/>
                      <w:b/>
                      <w:sz w:val="20"/>
                      <w:szCs w:val="20"/>
                    </w:rPr>
                    <w:t>SARS-CoV-2 NEGATIVE</w:t>
                  </w:r>
                </w:p>
                <w:p w14:paraId="64DB132C" w14:textId="08136902"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Flu A NEGATIVE</w:t>
                  </w:r>
                </w:p>
                <w:p w14:paraId="437B63D7" w14:textId="538E52DC"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 xml:space="preserve">Flu B </w:t>
                  </w:r>
                  <w:r w:rsidR="004A60F7" w:rsidRPr="0099549C">
                    <w:rPr>
                      <w:rFonts w:ascii="Arial" w:hAnsi="Arial" w:cs="Arial"/>
                      <w:b/>
                      <w:sz w:val="20"/>
                      <w:szCs w:val="20"/>
                    </w:rPr>
                    <w:t>NEGATIVE</w:t>
                  </w:r>
                </w:p>
                <w:p w14:paraId="6FB1F550" w14:textId="77777777"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RSV NEGATIVE</w:t>
                  </w:r>
                </w:p>
              </w:tc>
              <w:tc>
                <w:tcPr>
                  <w:tcW w:w="7264" w:type="dxa"/>
                </w:tcPr>
                <w:p w14:paraId="2A54A8F5" w14:textId="77777777" w:rsidR="004A60F7" w:rsidRPr="0099549C" w:rsidRDefault="004A60F7" w:rsidP="004A60F7">
                  <w:pPr>
                    <w:pStyle w:val="Default"/>
                    <w:jc w:val="both"/>
                    <w:rPr>
                      <w:rFonts w:ascii="Arial" w:hAnsi="Arial" w:cs="Arial"/>
                      <w:sz w:val="20"/>
                      <w:szCs w:val="20"/>
                    </w:rPr>
                  </w:pPr>
                  <w:r w:rsidRPr="0099549C">
                    <w:rPr>
                      <w:rFonts w:ascii="Arial" w:hAnsi="Arial" w:cs="Arial"/>
                      <w:sz w:val="20"/>
                      <w:szCs w:val="20"/>
                    </w:rPr>
                    <w:t xml:space="preserve">SARS-CoV-2 target RNA is not detected; Flu A target RNA is not detected; Flu B target RNA is not detected; RSV target RNA is not detected. </w:t>
                  </w:r>
                </w:p>
                <w:p w14:paraId="5457D231" w14:textId="77777777" w:rsidR="004A60F7" w:rsidRPr="0099549C" w:rsidRDefault="004A60F7" w:rsidP="004A60F7">
                  <w:pPr>
                    <w:pStyle w:val="Default"/>
                    <w:numPr>
                      <w:ilvl w:val="0"/>
                      <w:numId w:val="37"/>
                    </w:numPr>
                    <w:jc w:val="both"/>
                    <w:rPr>
                      <w:rFonts w:ascii="Arial" w:hAnsi="Arial" w:cs="Arial"/>
                      <w:sz w:val="20"/>
                      <w:szCs w:val="20"/>
                    </w:rPr>
                  </w:pPr>
                  <w:r w:rsidRPr="0099549C">
                    <w:rPr>
                      <w:rFonts w:ascii="Arial" w:hAnsi="Arial" w:cs="Arial"/>
                      <w:sz w:val="20"/>
                      <w:szCs w:val="20"/>
                    </w:rPr>
                    <w:t xml:space="preserve">SARS-CoV-2, Flu A, Flu B and RSV target RNAs are not detected. </w:t>
                  </w:r>
                </w:p>
                <w:p w14:paraId="724D41C4" w14:textId="77777777" w:rsidR="004A60F7" w:rsidRPr="0099549C" w:rsidRDefault="004A60F7" w:rsidP="004A60F7">
                  <w:pPr>
                    <w:pStyle w:val="Default"/>
                    <w:numPr>
                      <w:ilvl w:val="0"/>
                      <w:numId w:val="37"/>
                    </w:numPr>
                    <w:jc w:val="both"/>
                    <w:rPr>
                      <w:rFonts w:ascii="Arial" w:hAnsi="Arial" w:cs="Arial"/>
                      <w:sz w:val="20"/>
                      <w:szCs w:val="20"/>
                    </w:rPr>
                  </w:pPr>
                  <w:r w:rsidRPr="0099549C">
                    <w:rPr>
                      <w:rFonts w:ascii="Arial" w:hAnsi="Arial" w:cs="Arial"/>
                      <w:sz w:val="20"/>
                      <w:szCs w:val="20"/>
                    </w:rPr>
                    <w:t xml:space="preserve">SPC – PASS; SPC has a Ct within the valid range and endpoint above the minimum setting. </w:t>
                  </w:r>
                </w:p>
                <w:p w14:paraId="73006333" w14:textId="2AEB700F" w:rsidR="00890D26" w:rsidRPr="0099549C" w:rsidRDefault="004A60F7" w:rsidP="004A60F7">
                  <w:pPr>
                    <w:pStyle w:val="Default"/>
                    <w:numPr>
                      <w:ilvl w:val="0"/>
                      <w:numId w:val="37"/>
                    </w:numPr>
                    <w:jc w:val="both"/>
                    <w:rPr>
                      <w:rFonts w:ascii="Arial" w:hAnsi="Arial" w:cs="Arial"/>
                      <w:sz w:val="20"/>
                      <w:szCs w:val="20"/>
                    </w:rPr>
                  </w:pPr>
                  <w:r w:rsidRPr="0099549C">
                    <w:rPr>
                      <w:rFonts w:ascii="Arial" w:hAnsi="Arial" w:cs="Arial"/>
                      <w:sz w:val="20"/>
                      <w:szCs w:val="20"/>
                    </w:rPr>
                    <w:t xml:space="preserve">Probe Check – PASS; all probe check results pass. </w:t>
                  </w:r>
                </w:p>
              </w:tc>
            </w:tr>
            <w:tr w:rsidR="00890D26" w:rsidRPr="0099549C" w14:paraId="398C7ED9" w14:textId="77777777" w:rsidTr="001A7D9A">
              <w:tc>
                <w:tcPr>
                  <w:tcW w:w="1870" w:type="dxa"/>
                </w:tcPr>
                <w:p w14:paraId="62BEF946" w14:textId="77777777"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INVALID</w:t>
                  </w:r>
                </w:p>
              </w:tc>
              <w:tc>
                <w:tcPr>
                  <w:tcW w:w="7264" w:type="dxa"/>
                </w:tcPr>
                <w:p w14:paraId="2536B390" w14:textId="77777777" w:rsidR="00890D26" w:rsidRPr="0099549C" w:rsidRDefault="00890D26" w:rsidP="00890D26">
                  <w:pPr>
                    <w:pStyle w:val="NoSpacing"/>
                    <w:rPr>
                      <w:rFonts w:ascii="Arial" w:hAnsi="Arial" w:cs="Arial"/>
                      <w:sz w:val="20"/>
                      <w:szCs w:val="20"/>
                    </w:rPr>
                  </w:pPr>
                  <w:r w:rsidRPr="0099549C">
                    <w:rPr>
                      <w:rFonts w:ascii="Arial" w:hAnsi="Arial" w:cs="Arial"/>
                      <w:sz w:val="20"/>
                      <w:szCs w:val="20"/>
                    </w:rPr>
                    <w:t xml:space="preserve">SPC does not meet acceptance criteria.  Presence or absence of the target RNAs cannot be determined.  Repeat testing. </w:t>
                  </w:r>
                </w:p>
                <w:p w14:paraId="4E8BEEA0" w14:textId="77777777" w:rsidR="004A60F7" w:rsidRPr="0099549C" w:rsidRDefault="004A60F7" w:rsidP="00890D26">
                  <w:pPr>
                    <w:pStyle w:val="Default"/>
                    <w:numPr>
                      <w:ilvl w:val="0"/>
                      <w:numId w:val="38"/>
                    </w:numPr>
                    <w:jc w:val="both"/>
                    <w:rPr>
                      <w:rFonts w:ascii="Arial" w:hAnsi="Arial" w:cs="Arial"/>
                      <w:sz w:val="20"/>
                      <w:szCs w:val="20"/>
                    </w:rPr>
                  </w:pPr>
                  <w:r w:rsidRPr="0099549C">
                    <w:rPr>
                      <w:rFonts w:ascii="Arial" w:hAnsi="Arial" w:cs="Arial"/>
                      <w:sz w:val="20"/>
                      <w:szCs w:val="20"/>
                    </w:rPr>
                    <w:t>SPC: FAIL; SPC and SARS-CoV-2, Flu A, Flu B and RSV signals do not have a Ct within valid range and endpoint is below minimum setting.</w:t>
                  </w:r>
                </w:p>
                <w:p w14:paraId="536DE239" w14:textId="7C6F8F47" w:rsidR="004A60F7" w:rsidRPr="0099549C" w:rsidRDefault="004A60F7" w:rsidP="00890D26">
                  <w:pPr>
                    <w:pStyle w:val="Default"/>
                    <w:numPr>
                      <w:ilvl w:val="0"/>
                      <w:numId w:val="38"/>
                    </w:numPr>
                    <w:jc w:val="both"/>
                    <w:rPr>
                      <w:rFonts w:ascii="Arial" w:hAnsi="Arial" w:cs="Arial"/>
                      <w:sz w:val="20"/>
                      <w:szCs w:val="20"/>
                    </w:rPr>
                  </w:pPr>
                  <w:r w:rsidRPr="0099549C">
                    <w:rPr>
                      <w:rFonts w:ascii="Arial" w:hAnsi="Arial" w:cs="Arial"/>
                      <w:sz w:val="20"/>
                      <w:szCs w:val="20"/>
                    </w:rPr>
                    <w:t xml:space="preserve">Probe Check – PASS; all probe check results pass. </w:t>
                  </w:r>
                </w:p>
              </w:tc>
            </w:tr>
            <w:tr w:rsidR="00890D26" w:rsidRPr="0099549C" w14:paraId="515989A3" w14:textId="77777777" w:rsidTr="001A7D9A">
              <w:tc>
                <w:tcPr>
                  <w:tcW w:w="1870" w:type="dxa"/>
                </w:tcPr>
                <w:p w14:paraId="5DEB1203" w14:textId="694E5068"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ERROR</w:t>
                  </w:r>
                </w:p>
              </w:tc>
              <w:tc>
                <w:tcPr>
                  <w:tcW w:w="7264" w:type="dxa"/>
                </w:tcPr>
                <w:p w14:paraId="543B0605" w14:textId="77777777" w:rsidR="0099549C" w:rsidRPr="0099549C" w:rsidRDefault="004A60F7" w:rsidP="004A60F7">
                  <w:pPr>
                    <w:pStyle w:val="Default"/>
                    <w:jc w:val="both"/>
                    <w:rPr>
                      <w:rFonts w:ascii="Arial" w:hAnsi="Arial" w:cs="Arial"/>
                      <w:sz w:val="20"/>
                      <w:szCs w:val="20"/>
                    </w:rPr>
                  </w:pPr>
                  <w:r w:rsidRPr="0099549C">
                    <w:rPr>
                      <w:rFonts w:ascii="Arial" w:hAnsi="Arial" w:cs="Arial"/>
                      <w:sz w:val="20"/>
                      <w:szCs w:val="20"/>
                    </w:rPr>
                    <w:t xml:space="preserve">Presence or absence of SARS-CoV-2, Flu A, </w:t>
                  </w:r>
                  <w:proofErr w:type="gramStart"/>
                  <w:r w:rsidRPr="0099549C">
                    <w:rPr>
                      <w:rFonts w:ascii="Arial" w:hAnsi="Arial" w:cs="Arial"/>
                      <w:sz w:val="20"/>
                      <w:szCs w:val="20"/>
                    </w:rPr>
                    <w:t>Flu</w:t>
                  </w:r>
                  <w:proofErr w:type="gramEnd"/>
                  <w:r w:rsidRPr="0099549C">
                    <w:rPr>
                      <w:rFonts w:ascii="Arial" w:hAnsi="Arial" w:cs="Arial"/>
                      <w:sz w:val="20"/>
                      <w:szCs w:val="20"/>
                    </w:rPr>
                    <w:t xml:space="preserve"> B and RSV nucleic acids cannot be determined. Repeat test according to the Retest Procedure </w:t>
                  </w:r>
                  <w:r w:rsidR="0099549C" w:rsidRPr="0099549C">
                    <w:rPr>
                      <w:rFonts w:ascii="Arial" w:hAnsi="Arial" w:cs="Arial"/>
                      <w:sz w:val="20"/>
                      <w:szCs w:val="20"/>
                    </w:rPr>
                    <w:t>below.</w:t>
                  </w:r>
                </w:p>
                <w:p w14:paraId="5C3965C7" w14:textId="77777777" w:rsidR="0099549C" w:rsidRPr="0099549C" w:rsidRDefault="004A60F7" w:rsidP="004A60F7">
                  <w:pPr>
                    <w:pStyle w:val="Default"/>
                    <w:numPr>
                      <w:ilvl w:val="0"/>
                      <w:numId w:val="39"/>
                    </w:numPr>
                    <w:jc w:val="both"/>
                    <w:rPr>
                      <w:rFonts w:ascii="Arial" w:hAnsi="Arial" w:cs="Arial"/>
                      <w:sz w:val="20"/>
                      <w:szCs w:val="20"/>
                    </w:rPr>
                  </w:pPr>
                  <w:r w:rsidRPr="0099549C">
                    <w:rPr>
                      <w:rFonts w:ascii="Arial" w:hAnsi="Arial" w:cs="Arial"/>
                      <w:sz w:val="20"/>
                      <w:szCs w:val="20"/>
                    </w:rPr>
                    <w:t xml:space="preserve">SARS-CoV-2: NO RESULT </w:t>
                  </w:r>
                </w:p>
                <w:p w14:paraId="2AB82797" w14:textId="77777777" w:rsidR="0099549C" w:rsidRPr="0099549C" w:rsidRDefault="004A60F7" w:rsidP="004A60F7">
                  <w:pPr>
                    <w:pStyle w:val="Default"/>
                    <w:numPr>
                      <w:ilvl w:val="0"/>
                      <w:numId w:val="39"/>
                    </w:numPr>
                    <w:jc w:val="both"/>
                    <w:rPr>
                      <w:rFonts w:ascii="Arial" w:hAnsi="Arial" w:cs="Arial"/>
                      <w:sz w:val="20"/>
                      <w:szCs w:val="20"/>
                    </w:rPr>
                  </w:pPr>
                  <w:r w:rsidRPr="0099549C">
                    <w:rPr>
                      <w:rFonts w:ascii="Arial" w:hAnsi="Arial" w:cs="Arial"/>
                      <w:sz w:val="20"/>
                      <w:szCs w:val="20"/>
                    </w:rPr>
                    <w:t xml:space="preserve">Flu A: NO </w:t>
                  </w:r>
                  <w:r w:rsidR="0099549C" w:rsidRPr="0099549C">
                    <w:rPr>
                      <w:rFonts w:ascii="Arial" w:hAnsi="Arial" w:cs="Arial"/>
                      <w:sz w:val="20"/>
                      <w:szCs w:val="20"/>
                    </w:rPr>
                    <w:t>RESULT</w:t>
                  </w:r>
                </w:p>
                <w:p w14:paraId="2C868CE8" w14:textId="77777777" w:rsidR="0099549C" w:rsidRPr="0099549C" w:rsidRDefault="004A60F7" w:rsidP="004A60F7">
                  <w:pPr>
                    <w:pStyle w:val="Default"/>
                    <w:numPr>
                      <w:ilvl w:val="0"/>
                      <w:numId w:val="39"/>
                    </w:numPr>
                    <w:jc w:val="both"/>
                    <w:rPr>
                      <w:rFonts w:ascii="Arial" w:hAnsi="Arial" w:cs="Arial"/>
                      <w:sz w:val="20"/>
                      <w:szCs w:val="20"/>
                    </w:rPr>
                  </w:pPr>
                  <w:r w:rsidRPr="0099549C">
                    <w:rPr>
                      <w:rFonts w:ascii="Arial" w:hAnsi="Arial" w:cs="Arial"/>
                      <w:sz w:val="20"/>
                      <w:szCs w:val="20"/>
                    </w:rPr>
                    <w:t xml:space="preserve">Flu B: NO RESULT </w:t>
                  </w:r>
                </w:p>
                <w:p w14:paraId="6BD2CFB7" w14:textId="77777777" w:rsidR="0099549C" w:rsidRPr="0099549C" w:rsidRDefault="004A60F7" w:rsidP="004A60F7">
                  <w:pPr>
                    <w:pStyle w:val="Default"/>
                    <w:numPr>
                      <w:ilvl w:val="0"/>
                      <w:numId w:val="39"/>
                    </w:numPr>
                    <w:jc w:val="both"/>
                    <w:rPr>
                      <w:rFonts w:ascii="Arial" w:hAnsi="Arial" w:cs="Arial"/>
                      <w:sz w:val="20"/>
                      <w:szCs w:val="20"/>
                    </w:rPr>
                  </w:pPr>
                  <w:r w:rsidRPr="0099549C">
                    <w:rPr>
                      <w:rFonts w:ascii="Arial" w:hAnsi="Arial" w:cs="Arial"/>
                      <w:sz w:val="20"/>
                      <w:szCs w:val="20"/>
                    </w:rPr>
                    <w:t xml:space="preserve">RSV: NO RESULT </w:t>
                  </w:r>
                </w:p>
                <w:p w14:paraId="06988FD3" w14:textId="77777777" w:rsidR="0099549C" w:rsidRPr="0099549C" w:rsidRDefault="0099549C" w:rsidP="004A60F7">
                  <w:pPr>
                    <w:pStyle w:val="Default"/>
                    <w:numPr>
                      <w:ilvl w:val="0"/>
                      <w:numId w:val="39"/>
                    </w:numPr>
                    <w:jc w:val="both"/>
                    <w:rPr>
                      <w:rFonts w:ascii="Arial" w:hAnsi="Arial" w:cs="Arial"/>
                      <w:sz w:val="20"/>
                      <w:szCs w:val="20"/>
                    </w:rPr>
                  </w:pPr>
                  <w:r w:rsidRPr="0099549C">
                    <w:rPr>
                      <w:rFonts w:ascii="Arial" w:hAnsi="Arial" w:cs="Arial"/>
                      <w:sz w:val="20"/>
                      <w:szCs w:val="20"/>
                    </w:rPr>
                    <w:t>SPC: NO RESULT</w:t>
                  </w:r>
                </w:p>
                <w:p w14:paraId="1081110B" w14:textId="1BFFF6CD" w:rsidR="0099549C" w:rsidRPr="0099549C" w:rsidRDefault="004A60F7" w:rsidP="004A60F7">
                  <w:pPr>
                    <w:pStyle w:val="Default"/>
                    <w:numPr>
                      <w:ilvl w:val="0"/>
                      <w:numId w:val="39"/>
                    </w:numPr>
                    <w:jc w:val="both"/>
                    <w:rPr>
                      <w:rFonts w:ascii="Arial" w:hAnsi="Arial" w:cs="Arial"/>
                      <w:sz w:val="20"/>
                      <w:szCs w:val="20"/>
                    </w:rPr>
                  </w:pPr>
                  <w:r w:rsidRPr="0099549C">
                    <w:rPr>
                      <w:rFonts w:ascii="Arial" w:hAnsi="Arial" w:cs="Arial"/>
                      <w:sz w:val="20"/>
                      <w:szCs w:val="20"/>
                    </w:rPr>
                    <w:t xml:space="preserve">Probe Check: FAIL1; all or one </w:t>
                  </w:r>
                  <w:r w:rsidR="0099549C" w:rsidRPr="0099549C">
                    <w:rPr>
                      <w:rFonts w:ascii="Arial" w:hAnsi="Arial" w:cs="Arial"/>
                      <w:sz w:val="20"/>
                      <w:szCs w:val="20"/>
                    </w:rPr>
                    <w:t>of the probe check results fail*</w:t>
                  </w:r>
                </w:p>
                <w:p w14:paraId="5AD8FC72" w14:textId="69F97D41" w:rsidR="00890D26" w:rsidRPr="0099549C" w:rsidRDefault="0099549C" w:rsidP="0099549C">
                  <w:pPr>
                    <w:pStyle w:val="Default"/>
                    <w:ind w:left="360"/>
                    <w:jc w:val="both"/>
                    <w:rPr>
                      <w:rFonts w:ascii="Arial" w:hAnsi="Arial" w:cs="Arial"/>
                      <w:sz w:val="20"/>
                      <w:szCs w:val="20"/>
                    </w:rPr>
                  </w:pPr>
                  <w:r w:rsidRPr="0099549C">
                    <w:rPr>
                      <w:rFonts w:ascii="Arial" w:hAnsi="Arial" w:cs="Arial"/>
                      <w:sz w:val="20"/>
                      <w:szCs w:val="20"/>
                    </w:rPr>
                    <w:t>*</w:t>
                  </w:r>
                  <w:r w:rsidR="004A60F7" w:rsidRPr="0099549C">
                    <w:rPr>
                      <w:rFonts w:ascii="Arial" w:hAnsi="Arial" w:cs="Arial"/>
                      <w:sz w:val="20"/>
                      <w:szCs w:val="20"/>
                    </w:rPr>
                    <w:t xml:space="preserve">If the probe check passes, the error is caused by the maximum pressure limit exceeding the acceptable range, no sample added, or by a system component failure. </w:t>
                  </w:r>
                </w:p>
              </w:tc>
            </w:tr>
            <w:tr w:rsidR="00890D26" w:rsidRPr="0099549C" w14:paraId="5DFBBC77" w14:textId="77777777" w:rsidTr="001A7D9A">
              <w:tc>
                <w:tcPr>
                  <w:tcW w:w="1870" w:type="dxa"/>
                </w:tcPr>
                <w:p w14:paraId="73022574" w14:textId="42779F33" w:rsidR="00890D26" w:rsidRPr="0099549C" w:rsidRDefault="00890D26" w:rsidP="00890D26">
                  <w:pPr>
                    <w:pStyle w:val="NoSpacing"/>
                    <w:rPr>
                      <w:rFonts w:ascii="Arial" w:hAnsi="Arial" w:cs="Arial"/>
                      <w:b/>
                      <w:sz w:val="20"/>
                      <w:szCs w:val="20"/>
                    </w:rPr>
                  </w:pPr>
                  <w:r w:rsidRPr="0099549C">
                    <w:rPr>
                      <w:rFonts w:ascii="Arial" w:hAnsi="Arial" w:cs="Arial"/>
                      <w:b/>
                      <w:sz w:val="20"/>
                      <w:szCs w:val="20"/>
                    </w:rPr>
                    <w:t>NO RESULT</w:t>
                  </w:r>
                </w:p>
              </w:tc>
              <w:tc>
                <w:tcPr>
                  <w:tcW w:w="7264" w:type="dxa"/>
                </w:tcPr>
                <w:p w14:paraId="716DE449" w14:textId="77777777" w:rsidR="0099549C" w:rsidRPr="0099549C" w:rsidRDefault="004A60F7" w:rsidP="004A60F7">
                  <w:pPr>
                    <w:pStyle w:val="Default"/>
                    <w:jc w:val="both"/>
                    <w:rPr>
                      <w:rFonts w:ascii="Arial" w:hAnsi="Arial" w:cs="Arial"/>
                      <w:sz w:val="20"/>
                      <w:szCs w:val="20"/>
                    </w:rPr>
                  </w:pPr>
                  <w:r w:rsidRPr="0099549C">
                    <w:rPr>
                      <w:rFonts w:ascii="Arial" w:hAnsi="Arial" w:cs="Arial"/>
                      <w:sz w:val="20"/>
                      <w:szCs w:val="20"/>
                    </w:rPr>
                    <w:t xml:space="preserve">Presence or absence of SARS-CoV-2, Flu A, </w:t>
                  </w:r>
                  <w:proofErr w:type="gramStart"/>
                  <w:r w:rsidRPr="0099549C">
                    <w:rPr>
                      <w:rFonts w:ascii="Arial" w:hAnsi="Arial" w:cs="Arial"/>
                      <w:sz w:val="20"/>
                      <w:szCs w:val="20"/>
                    </w:rPr>
                    <w:t>Flu</w:t>
                  </w:r>
                  <w:proofErr w:type="gramEnd"/>
                  <w:r w:rsidRPr="0099549C">
                    <w:rPr>
                      <w:rFonts w:ascii="Arial" w:hAnsi="Arial" w:cs="Arial"/>
                      <w:sz w:val="20"/>
                      <w:szCs w:val="20"/>
                    </w:rPr>
                    <w:t xml:space="preserve"> B and RSV nucleic acids cannot be determined. Repeat test according to the Retest Procedure </w:t>
                  </w:r>
                  <w:proofErr w:type="spellStart"/>
                  <w:r w:rsidR="0099549C" w:rsidRPr="0099549C">
                    <w:rPr>
                      <w:rFonts w:ascii="Arial" w:hAnsi="Arial" w:cs="Arial"/>
                      <w:sz w:val="20"/>
                      <w:szCs w:val="20"/>
                    </w:rPr>
                    <w:t>bekiw</w:t>
                  </w:r>
                  <w:proofErr w:type="spellEnd"/>
                  <w:r w:rsidRPr="0099549C">
                    <w:rPr>
                      <w:rFonts w:ascii="Arial" w:hAnsi="Arial" w:cs="Arial"/>
                      <w:sz w:val="20"/>
                      <w:szCs w:val="20"/>
                    </w:rPr>
                    <w:t xml:space="preserve">. A </w:t>
                  </w:r>
                  <w:r w:rsidRPr="0099549C">
                    <w:rPr>
                      <w:rFonts w:ascii="Arial" w:hAnsi="Arial" w:cs="Arial"/>
                      <w:b/>
                      <w:bCs/>
                      <w:sz w:val="20"/>
                      <w:szCs w:val="20"/>
                    </w:rPr>
                    <w:t xml:space="preserve">NO RESULT </w:t>
                  </w:r>
                  <w:r w:rsidRPr="0099549C">
                    <w:rPr>
                      <w:rFonts w:ascii="Arial" w:hAnsi="Arial" w:cs="Arial"/>
                      <w:sz w:val="20"/>
                      <w:szCs w:val="20"/>
                    </w:rPr>
                    <w:t>indicates that insufficient data were collected. For example, the operator stopp</w:t>
                  </w:r>
                  <w:r w:rsidR="0099549C" w:rsidRPr="0099549C">
                    <w:rPr>
                      <w:rFonts w:ascii="Arial" w:hAnsi="Arial" w:cs="Arial"/>
                      <w:sz w:val="20"/>
                      <w:szCs w:val="20"/>
                    </w:rPr>
                    <w:t>ed a test that was in progress.</w:t>
                  </w:r>
                </w:p>
                <w:p w14:paraId="00A23CDD" w14:textId="77777777" w:rsidR="0099549C" w:rsidRPr="0099549C" w:rsidRDefault="004A60F7" w:rsidP="0099549C">
                  <w:pPr>
                    <w:pStyle w:val="Default"/>
                    <w:numPr>
                      <w:ilvl w:val="0"/>
                      <w:numId w:val="40"/>
                    </w:numPr>
                    <w:jc w:val="both"/>
                    <w:rPr>
                      <w:rFonts w:ascii="Arial" w:hAnsi="Arial" w:cs="Arial"/>
                      <w:sz w:val="20"/>
                      <w:szCs w:val="20"/>
                    </w:rPr>
                  </w:pPr>
                  <w:r w:rsidRPr="0099549C">
                    <w:rPr>
                      <w:rFonts w:ascii="Arial" w:hAnsi="Arial" w:cs="Arial"/>
                      <w:sz w:val="20"/>
                      <w:szCs w:val="20"/>
                    </w:rPr>
                    <w:t xml:space="preserve">SARS-CoV-2: NO RESULT </w:t>
                  </w:r>
                </w:p>
                <w:p w14:paraId="68C7CACB" w14:textId="77777777" w:rsidR="0099549C" w:rsidRPr="0099549C" w:rsidRDefault="004A60F7" w:rsidP="0099549C">
                  <w:pPr>
                    <w:pStyle w:val="Default"/>
                    <w:numPr>
                      <w:ilvl w:val="0"/>
                      <w:numId w:val="40"/>
                    </w:numPr>
                    <w:jc w:val="both"/>
                    <w:rPr>
                      <w:rFonts w:ascii="Arial" w:hAnsi="Arial" w:cs="Arial"/>
                      <w:sz w:val="20"/>
                      <w:szCs w:val="20"/>
                    </w:rPr>
                  </w:pPr>
                  <w:r w:rsidRPr="0099549C">
                    <w:rPr>
                      <w:rFonts w:ascii="Arial" w:hAnsi="Arial" w:cs="Arial"/>
                      <w:sz w:val="20"/>
                      <w:szCs w:val="20"/>
                    </w:rPr>
                    <w:t xml:space="preserve">Flu A: NO RESULT </w:t>
                  </w:r>
                </w:p>
                <w:p w14:paraId="47D5D889" w14:textId="77777777" w:rsidR="0099549C" w:rsidRPr="0099549C" w:rsidRDefault="004A60F7" w:rsidP="0099549C">
                  <w:pPr>
                    <w:pStyle w:val="Default"/>
                    <w:numPr>
                      <w:ilvl w:val="0"/>
                      <w:numId w:val="40"/>
                    </w:numPr>
                    <w:jc w:val="both"/>
                    <w:rPr>
                      <w:rFonts w:ascii="Arial" w:hAnsi="Arial" w:cs="Arial"/>
                      <w:sz w:val="20"/>
                      <w:szCs w:val="20"/>
                    </w:rPr>
                  </w:pPr>
                  <w:r w:rsidRPr="0099549C">
                    <w:rPr>
                      <w:rFonts w:ascii="Arial" w:hAnsi="Arial" w:cs="Arial"/>
                      <w:sz w:val="20"/>
                      <w:szCs w:val="20"/>
                    </w:rPr>
                    <w:t xml:space="preserve">Flu B: NO RESULT </w:t>
                  </w:r>
                </w:p>
                <w:p w14:paraId="652D1B63" w14:textId="77777777" w:rsidR="0099549C" w:rsidRPr="0099549C" w:rsidRDefault="004A60F7" w:rsidP="0099549C">
                  <w:pPr>
                    <w:pStyle w:val="Default"/>
                    <w:numPr>
                      <w:ilvl w:val="0"/>
                      <w:numId w:val="40"/>
                    </w:numPr>
                    <w:jc w:val="both"/>
                    <w:rPr>
                      <w:rFonts w:ascii="Arial" w:hAnsi="Arial" w:cs="Arial"/>
                      <w:sz w:val="20"/>
                      <w:szCs w:val="20"/>
                    </w:rPr>
                  </w:pPr>
                  <w:r w:rsidRPr="0099549C">
                    <w:rPr>
                      <w:rFonts w:ascii="Arial" w:hAnsi="Arial" w:cs="Arial"/>
                      <w:sz w:val="20"/>
                      <w:szCs w:val="20"/>
                    </w:rPr>
                    <w:t xml:space="preserve">RSV: NO RESULT </w:t>
                  </w:r>
                </w:p>
                <w:p w14:paraId="6F55B117" w14:textId="77777777" w:rsidR="0099549C" w:rsidRPr="0099549C" w:rsidRDefault="004A60F7" w:rsidP="0099549C">
                  <w:pPr>
                    <w:pStyle w:val="Default"/>
                    <w:numPr>
                      <w:ilvl w:val="0"/>
                      <w:numId w:val="40"/>
                    </w:numPr>
                    <w:jc w:val="both"/>
                    <w:rPr>
                      <w:rFonts w:ascii="Arial" w:hAnsi="Arial" w:cs="Arial"/>
                      <w:sz w:val="20"/>
                      <w:szCs w:val="20"/>
                    </w:rPr>
                  </w:pPr>
                  <w:r w:rsidRPr="0099549C">
                    <w:rPr>
                      <w:rFonts w:ascii="Arial" w:hAnsi="Arial" w:cs="Arial"/>
                      <w:sz w:val="20"/>
                      <w:szCs w:val="20"/>
                    </w:rPr>
                    <w:lastRenderedPageBreak/>
                    <w:t xml:space="preserve">SPC: NO RESULT </w:t>
                  </w:r>
                </w:p>
                <w:p w14:paraId="7F32E157" w14:textId="6313DB45" w:rsidR="00890D26" w:rsidRPr="0099549C" w:rsidRDefault="004A60F7" w:rsidP="00890D26">
                  <w:pPr>
                    <w:pStyle w:val="Default"/>
                    <w:numPr>
                      <w:ilvl w:val="0"/>
                      <w:numId w:val="40"/>
                    </w:numPr>
                    <w:jc w:val="both"/>
                    <w:rPr>
                      <w:rFonts w:ascii="Arial" w:hAnsi="Arial" w:cs="Arial"/>
                      <w:sz w:val="20"/>
                      <w:szCs w:val="20"/>
                    </w:rPr>
                  </w:pPr>
                  <w:r w:rsidRPr="0099549C">
                    <w:rPr>
                      <w:rFonts w:ascii="Arial" w:hAnsi="Arial" w:cs="Arial"/>
                      <w:sz w:val="20"/>
                      <w:szCs w:val="20"/>
                    </w:rPr>
                    <w:t xml:space="preserve">Probe Check: NA </w:t>
                  </w:r>
                </w:p>
              </w:tc>
            </w:tr>
            <w:tr w:rsidR="004A60F7" w:rsidRPr="0099549C" w14:paraId="6DA402EC" w14:textId="77777777" w:rsidTr="002B7184">
              <w:tc>
                <w:tcPr>
                  <w:tcW w:w="9134" w:type="dxa"/>
                  <w:gridSpan w:val="2"/>
                </w:tcPr>
                <w:p w14:paraId="698D5287" w14:textId="1FDBBFEE" w:rsidR="004A60F7" w:rsidRPr="0099549C" w:rsidRDefault="004A60F7" w:rsidP="004A60F7">
                  <w:pPr>
                    <w:pStyle w:val="Default"/>
                    <w:jc w:val="both"/>
                    <w:rPr>
                      <w:rFonts w:ascii="Arial" w:hAnsi="Arial" w:cs="Arial"/>
                      <w:sz w:val="20"/>
                      <w:szCs w:val="20"/>
                    </w:rPr>
                  </w:pPr>
                  <w:r w:rsidRPr="0099549C">
                    <w:rPr>
                      <w:rFonts w:ascii="Arial" w:hAnsi="Arial" w:cs="Arial"/>
                      <w:sz w:val="20"/>
                      <w:szCs w:val="20"/>
                    </w:rPr>
                    <w:lastRenderedPageBreak/>
                    <w:t xml:space="preserve">If the SPC is negative and the results for any of the targets are positive, the results for all targets are considered valid. </w:t>
                  </w:r>
                </w:p>
              </w:tc>
            </w:tr>
          </w:tbl>
          <w:p w14:paraId="70F98823" w14:textId="77777777" w:rsidR="00890D26" w:rsidRDefault="00890D26" w:rsidP="002869BF">
            <w:pPr>
              <w:pStyle w:val="NoSpacing"/>
              <w:rPr>
                <w:rFonts w:ascii="Arial" w:hAnsi="Arial" w:cs="Arial"/>
                <w:b/>
                <w:sz w:val="20"/>
                <w:szCs w:val="20"/>
              </w:rPr>
            </w:pPr>
          </w:p>
          <w:p w14:paraId="0B837542" w14:textId="77777777" w:rsidR="00890D26" w:rsidRDefault="00890D26" w:rsidP="002869BF">
            <w:pPr>
              <w:pStyle w:val="NoSpacing"/>
              <w:rPr>
                <w:rFonts w:ascii="Arial" w:hAnsi="Arial" w:cs="Arial"/>
                <w:b/>
                <w:sz w:val="20"/>
                <w:szCs w:val="20"/>
              </w:rPr>
            </w:pPr>
          </w:p>
          <w:p w14:paraId="78293647" w14:textId="72F7BB2C" w:rsidR="004A60F7" w:rsidRPr="00CF40DF" w:rsidRDefault="004A60F7" w:rsidP="004A60F7">
            <w:pPr>
              <w:pStyle w:val="NoSpacing"/>
              <w:rPr>
                <w:rFonts w:ascii="Arial" w:hAnsi="Arial" w:cs="Arial"/>
                <w:sz w:val="20"/>
                <w:szCs w:val="20"/>
              </w:rPr>
            </w:pPr>
            <w:r>
              <w:rPr>
                <w:rFonts w:ascii="Arial" w:hAnsi="Arial" w:cs="Arial"/>
                <w:b/>
                <w:sz w:val="20"/>
                <w:szCs w:val="20"/>
              </w:rPr>
              <w:t xml:space="preserve">**If sample is positive for BOTH Flu A and B, repeat testing.  </w:t>
            </w:r>
            <w:r>
              <w:rPr>
                <w:rFonts w:ascii="Arial" w:hAnsi="Arial" w:cs="Arial"/>
                <w:sz w:val="20"/>
                <w:szCs w:val="20"/>
              </w:rPr>
              <w:t>If repeat testing yields the same results – report sample as a dual positive</w:t>
            </w:r>
          </w:p>
          <w:p w14:paraId="4D360E7D" w14:textId="77777777" w:rsidR="00890D26" w:rsidRDefault="00890D26" w:rsidP="002869BF">
            <w:pPr>
              <w:pStyle w:val="NoSpacing"/>
              <w:rPr>
                <w:rFonts w:ascii="Arial" w:hAnsi="Arial" w:cs="Arial"/>
                <w:b/>
                <w:sz w:val="20"/>
                <w:szCs w:val="20"/>
              </w:rPr>
            </w:pPr>
          </w:p>
          <w:p w14:paraId="2DD69D04" w14:textId="77777777" w:rsidR="00890D26" w:rsidRDefault="00890D26" w:rsidP="002869BF">
            <w:pPr>
              <w:pStyle w:val="NoSpacing"/>
              <w:rPr>
                <w:rFonts w:ascii="Arial" w:hAnsi="Arial" w:cs="Arial"/>
                <w:b/>
                <w:sz w:val="20"/>
                <w:szCs w:val="20"/>
              </w:rPr>
            </w:pPr>
          </w:p>
          <w:p w14:paraId="192598B0" w14:textId="77777777" w:rsidR="006D5D4F" w:rsidRDefault="006D5D4F" w:rsidP="002869BF">
            <w:pPr>
              <w:pStyle w:val="NoSpacing"/>
              <w:rPr>
                <w:rFonts w:ascii="Arial" w:hAnsi="Arial" w:cs="Arial"/>
                <w:b/>
                <w:sz w:val="20"/>
                <w:szCs w:val="20"/>
              </w:rPr>
            </w:pPr>
          </w:p>
          <w:p w14:paraId="525F6650" w14:textId="77777777" w:rsidR="006D5D4F" w:rsidRPr="00BE001F" w:rsidRDefault="006D5D4F" w:rsidP="002869BF">
            <w:pPr>
              <w:pStyle w:val="NoSpacing"/>
              <w:rPr>
                <w:rFonts w:ascii="Arial" w:hAnsi="Arial" w:cs="Arial"/>
                <w:b/>
                <w:sz w:val="20"/>
                <w:szCs w:val="20"/>
              </w:rPr>
            </w:pPr>
          </w:p>
          <w:p w14:paraId="30E4E4C1" w14:textId="77777777" w:rsidR="00F97305" w:rsidRPr="00BE001F" w:rsidRDefault="00F97305" w:rsidP="002869BF">
            <w:pPr>
              <w:pStyle w:val="NoSpacing"/>
              <w:rPr>
                <w:rFonts w:ascii="Arial" w:hAnsi="Arial" w:cs="Arial"/>
                <w:b/>
                <w:sz w:val="20"/>
                <w:szCs w:val="20"/>
              </w:rPr>
            </w:pPr>
            <w:r w:rsidRPr="00BE001F">
              <w:rPr>
                <w:rFonts w:ascii="Arial" w:hAnsi="Arial" w:cs="Arial"/>
                <w:b/>
                <w:sz w:val="20"/>
                <w:szCs w:val="20"/>
              </w:rPr>
              <w:t>Reasons to retest</w:t>
            </w:r>
            <w:r w:rsidR="0055247C">
              <w:rPr>
                <w:rFonts w:ascii="Arial" w:hAnsi="Arial" w:cs="Arial"/>
                <w:b/>
                <w:sz w:val="20"/>
                <w:szCs w:val="20"/>
              </w:rPr>
              <w:t xml:space="preserve"> the original sample</w:t>
            </w:r>
            <w:r w:rsidRPr="00BE001F">
              <w:rPr>
                <w:rFonts w:ascii="Arial" w:hAnsi="Arial" w:cs="Arial"/>
                <w:b/>
                <w:sz w:val="20"/>
                <w:szCs w:val="20"/>
              </w:rPr>
              <w:t>:</w:t>
            </w:r>
          </w:p>
          <w:p w14:paraId="582883D9" w14:textId="77777777"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 xml:space="preserve">An </w:t>
            </w:r>
            <w:r w:rsidRPr="008B3F69">
              <w:rPr>
                <w:rFonts w:ascii="Arial" w:hAnsi="Arial" w:cs="Arial"/>
                <w:b/>
                <w:sz w:val="20"/>
                <w:szCs w:val="20"/>
              </w:rPr>
              <w:t>INVALID</w:t>
            </w:r>
            <w:r w:rsidRPr="00BE001F">
              <w:rPr>
                <w:rFonts w:ascii="Arial" w:hAnsi="Arial" w:cs="Arial"/>
                <w:sz w:val="20"/>
                <w:szCs w:val="20"/>
              </w:rPr>
              <w:t xml:space="preserve"> result</w:t>
            </w:r>
            <w:r w:rsidR="0055247C">
              <w:rPr>
                <w:rFonts w:ascii="Arial" w:hAnsi="Arial" w:cs="Arial"/>
                <w:sz w:val="20"/>
                <w:szCs w:val="20"/>
              </w:rPr>
              <w:t xml:space="preserve"> (SPC failure)</w:t>
            </w:r>
            <w:r w:rsidRPr="00BE001F">
              <w:rPr>
                <w:rFonts w:ascii="Arial" w:hAnsi="Arial" w:cs="Arial"/>
                <w:sz w:val="20"/>
                <w:szCs w:val="20"/>
              </w:rPr>
              <w:t>.  This may indicate:</w:t>
            </w:r>
          </w:p>
          <w:p w14:paraId="2556FD77" w14:textId="77777777" w:rsidR="00F97305"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sample was not properly processed. </w:t>
            </w:r>
          </w:p>
          <w:p w14:paraId="36AA51D7" w14:textId="3F127966" w:rsidR="00332507" w:rsidRPr="00BE001F" w:rsidRDefault="00332507" w:rsidP="00F97305">
            <w:pPr>
              <w:pStyle w:val="NoSpacing"/>
              <w:numPr>
                <w:ilvl w:val="1"/>
                <w:numId w:val="10"/>
              </w:numPr>
              <w:jc w:val="left"/>
              <w:rPr>
                <w:rFonts w:ascii="Arial" w:hAnsi="Arial" w:cs="Arial"/>
                <w:sz w:val="20"/>
                <w:szCs w:val="20"/>
              </w:rPr>
            </w:pPr>
            <w:r>
              <w:rPr>
                <w:rFonts w:ascii="Arial" w:hAnsi="Arial" w:cs="Arial"/>
                <w:sz w:val="20"/>
                <w:szCs w:val="20"/>
              </w:rPr>
              <w:t>The sample was not properly collected.</w:t>
            </w:r>
          </w:p>
          <w:p w14:paraId="15468BB6" w14:textId="77777777" w:rsidR="00F97305"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PCR was inhibited. </w:t>
            </w:r>
          </w:p>
          <w:p w14:paraId="4E6A718D" w14:textId="77777777" w:rsidR="00CF40DF" w:rsidRPr="00BE001F" w:rsidRDefault="00CF40DF" w:rsidP="00CF40DF">
            <w:pPr>
              <w:pStyle w:val="NoSpacing"/>
              <w:ind w:left="1440"/>
              <w:jc w:val="left"/>
              <w:rPr>
                <w:rFonts w:ascii="Arial" w:hAnsi="Arial" w:cs="Arial"/>
                <w:sz w:val="20"/>
                <w:szCs w:val="20"/>
              </w:rPr>
            </w:pPr>
          </w:p>
          <w:p w14:paraId="6492FD0C" w14:textId="77777777"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 xml:space="preserve">An </w:t>
            </w:r>
            <w:r w:rsidRPr="008B3F69">
              <w:rPr>
                <w:rFonts w:ascii="Arial" w:hAnsi="Arial" w:cs="Arial"/>
                <w:b/>
                <w:sz w:val="20"/>
                <w:szCs w:val="20"/>
              </w:rPr>
              <w:t>ERROR</w:t>
            </w:r>
            <w:r w:rsidRPr="00BE001F">
              <w:rPr>
                <w:rFonts w:ascii="Arial" w:hAnsi="Arial" w:cs="Arial"/>
                <w:sz w:val="20"/>
                <w:szCs w:val="20"/>
              </w:rPr>
              <w:t xml:space="preserve"> result.  This may indicate:</w:t>
            </w:r>
          </w:p>
          <w:p w14:paraId="20466843" w14:textId="0F196F9C" w:rsidR="00F97305" w:rsidRDefault="00332507" w:rsidP="00F97305">
            <w:pPr>
              <w:pStyle w:val="NoSpacing"/>
              <w:numPr>
                <w:ilvl w:val="1"/>
                <w:numId w:val="10"/>
              </w:numPr>
              <w:jc w:val="left"/>
              <w:rPr>
                <w:rFonts w:ascii="Arial" w:hAnsi="Arial" w:cs="Arial"/>
                <w:sz w:val="20"/>
                <w:szCs w:val="20"/>
              </w:rPr>
            </w:pPr>
            <w:r>
              <w:rPr>
                <w:rFonts w:ascii="Arial" w:hAnsi="Arial" w:cs="Arial"/>
                <w:sz w:val="20"/>
                <w:szCs w:val="20"/>
              </w:rPr>
              <w:t>Probe Check failure.</w:t>
            </w:r>
          </w:p>
          <w:p w14:paraId="0A1D9753" w14:textId="2CDC00DA" w:rsidR="00332507" w:rsidRDefault="00332507" w:rsidP="00F97305">
            <w:pPr>
              <w:pStyle w:val="NoSpacing"/>
              <w:numPr>
                <w:ilvl w:val="1"/>
                <w:numId w:val="10"/>
              </w:numPr>
              <w:jc w:val="left"/>
              <w:rPr>
                <w:rFonts w:ascii="Arial" w:hAnsi="Arial" w:cs="Arial"/>
                <w:sz w:val="20"/>
                <w:szCs w:val="20"/>
              </w:rPr>
            </w:pPr>
            <w:r>
              <w:rPr>
                <w:rFonts w:ascii="Arial" w:hAnsi="Arial" w:cs="Arial"/>
                <w:sz w:val="20"/>
                <w:szCs w:val="20"/>
              </w:rPr>
              <w:t>System component failure.</w:t>
            </w:r>
          </w:p>
          <w:p w14:paraId="23A1DBF8" w14:textId="529157A4" w:rsidR="00332507" w:rsidRDefault="00332507" w:rsidP="00F97305">
            <w:pPr>
              <w:pStyle w:val="NoSpacing"/>
              <w:numPr>
                <w:ilvl w:val="1"/>
                <w:numId w:val="10"/>
              </w:numPr>
              <w:jc w:val="left"/>
              <w:rPr>
                <w:rFonts w:ascii="Arial" w:hAnsi="Arial" w:cs="Arial"/>
                <w:sz w:val="20"/>
                <w:szCs w:val="20"/>
              </w:rPr>
            </w:pPr>
            <w:r>
              <w:rPr>
                <w:rFonts w:ascii="Arial" w:hAnsi="Arial" w:cs="Arial"/>
                <w:sz w:val="20"/>
                <w:szCs w:val="20"/>
              </w:rPr>
              <w:t>No sample or too little of sample added.</w:t>
            </w:r>
          </w:p>
          <w:p w14:paraId="441948F3" w14:textId="23E2E5A9" w:rsidR="00332507" w:rsidRDefault="00332507" w:rsidP="00F97305">
            <w:pPr>
              <w:pStyle w:val="NoSpacing"/>
              <w:numPr>
                <w:ilvl w:val="1"/>
                <w:numId w:val="10"/>
              </w:numPr>
              <w:jc w:val="left"/>
              <w:rPr>
                <w:rFonts w:ascii="Arial" w:hAnsi="Arial" w:cs="Arial"/>
                <w:sz w:val="20"/>
                <w:szCs w:val="20"/>
              </w:rPr>
            </w:pPr>
            <w:r>
              <w:rPr>
                <w:rFonts w:ascii="Arial" w:hAnsi="Arial" w:cs="Arial"/>
                <w:sz w:val="20"/>
                <w:szCs w:val="20"/>
              </w:rPr>
              <w:t>Maximum pressure limits were exceeded.</w:t>
            </w:r>
          </w:p>
          <w:p w14:paraId="481A945A" w14:textId="77777777" w:rsidR="00CF40DF" w:rsidRPr="00BE001F" w:rsidRDefault="00CF40DF" w:rsidP="00CF40DF">
            <w:pPr>
              <w:pStyle w:val="NoSpacing"/>
              <w:ind w:left="1440"/>
              <w:jc w:val="left"/>
              <w:rPr>
                <w:rFonts w:ascii="Arial" w:hAnsi="Arial" w:cs="Arial"/>
                <w:sz w:val="20"/>
                <w:szCs w:val="20"/>
              </w:rPr>
            </w:pPr>
          </w:p>
          <w:p w14:paraId="3EBA1B82" w14:textId="77777777" w:rsidR="00F97305" w:rsidRPr="00BE001F" w:rsidRDefault="00F97305" w:rsidP="00F97305">
            <w:pPr>
              <w:pStyle w:val="NoSpacing"/>
              <w:numPr>
                <w:ilvl w:val="0"/>
                <w:numId w:val="10"/>
              </w:numPr>
              <w:jc w:val="left"/>
              <w:rPr>
                <w:rFonts w:ascii="Arial" w:hAnsi="Arial" w:cs="Arial"/>
                <w:sz w:val="20"/>
                <w:szCs w:val="20"/>
              </w:rPr>
            </w:pPr>
            <w:r w:rsidRPr="008B3F69">
              <w:rPr>
                <w:rFonts w:ascii="Arial" w:hAnsi="Arial" w:cs="Arial"/>
                <w:b/>
                <w:sz w:val="20"/>
                <w:szCs w:val="20"/>
              </w:rPr>
              <w:t>NO RESULT</w:t>
            </w:r>
            <w:r w:rsidRPr="00BE001F">
              <w:rPr>
                <w:rFonts w:ascii="Arial" w:hAnsi="Arial" w:cs="Arial"/>
                <w:sz w:val="20"/>
                <w:szCs w:val="20"/>
              </w:rPr>
              <w:t>:</w:t>
            </w:r>
          </w:p>
          <w:p w14:paraId="04BE29C4" w14:textId="77777777" w:rsidR="00F97305"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This result indicated that i</w:t>
            </w:r>
            <w:r>
              <w:rPr>
                <w:rFonts w:ascii="Arial" w:hAnsi="Arial" w:cs="Arial"/>
                <w:sz w:val="20"/>
                <w:szCs w:val="20"/>
              </w:rPr>
              <w:t>nsufficient data were collected</w:t>
            </w:r>
            <w:r w:rsidRPr="00BE001F">
              <w:rPr>
                <w:rFonts w:ascii="Arial" w:hAnsi="Arial" w:cs="Arial"/>
                <w:sz w:val="20"/>
                <w:szCs w:val="20"/>
              </w:rPr>
              <w:t xml:space="preserve"> (e.g. test stopped while in progress or power failure occurred</w:t>
            </w:r>
            <w:r>
              <w:rPr>
                <w:rFonts w:ascii="Arial" w:hAnsi="Arial" w:cs="Arial"/>
                <w:sz w:val="20"/>
                <w:szCs w:val="20"/>
              </w:rPr>
              <w:t>).</w:t>
            </w:r>
            <w:r w:rsidRPr="00BE001F">
              <w:rPr>
                <w:rFonts w:ascii="Arial" w:hAnsi="Arial" w:cs="Arial"/>
                <w:sz w:val="20"/>
                <w:szCs w:val="20"/>
              </w:rPr>
              <w:t xml:space="preserve"> </w:t>
            </w:r>
          </w:p>
          <w:p w14:paraId="0E54E806" w14:textId="77777777" w:rsidR="00CF40DF" w:rsidRDefault="00CF40DF" w:rsidP="00CF40DF">
            <w:pPr>
              <w:pStyle w:val="NoSpacing"/>
              <w:ind w:left="1440"/>
              <w:jc w:val="left"/>
              <w:rPr>
                <w:rFonts w:ascii="Arial" w:hAnsi="Arial" w:cs="Arial"/>
                <w:sz w:val="20"/>
                <w:szCs w:val="20"/>
              </w:rPr>
            </w:pPr>
          </w:p>
          <w:p w14:paraId="6A55DAE9" w14:textId="77777777" w:rsidR="00CF40DF" w:rsidRDefault="00CF40DF" w:rsidP="00CF40DF">
            <w:pPr>
              <w:pStyle w:val="NoSpacing"/>
              <w:numPr>
                <w:ilvl w:val="0"/>
                <w:numId w:val="10"/>
              </w:numPr>
              <w:jc w:val="left"/>
              <w:rPr>
                <w:rFonts w:ascii="Arial" w:hAnsi="Arial" w:cs="Arial"/>
                <w:sz w:val="20"/>
                <w:szCs w:val="20"/>
              </w:rPr>
            </w:pPr>
            <w:r>
              <w:rPr>
                <w:rFonts w:ascii="Arial" w:hAnsi="Arial" w:cs="Arial"/>
                <w:sz w:val="20"/>
                <w:szCs w:val="20"/>
              </w:rPr>
              <w:t>A dual positive result was obtained upon initial testing</w:t>
            </w:r>
          </w:p>
          <w:p w14:paraId="7ABC0757" w14:textId="77777777" w:rsidR="00F97305" w:rsidRDefault="00F97305" w:rsidP="00CF40DF">
            <w:pPr>
              <w:pStyle w:val="NoSpacing"/>
              <w:rPr>
                <w:rFonts w:ascii="Arial" w:hAnsi="Arial" w:cs="Arial"/>
                <w:sz w:val="20"/>
                <w:szCs w:val="20"/>
              </w:rPr>
            </w:pPr>
          </w:p>
          <w:p w14:paraId="1A72879F" w14:textId="77777777" w:rsidR="00CF40DF" w:rsidRDefault="00CF40DF" w:rsidP="00CF40DF">
            <w:pPr>
              <w:pStyle w:val="NoSpacing"/>
              <w:rPr>
                <w:rFonts w:ascii="Arial" w:hAnsi="Arial" w:cs="Arial"/>
                <w:sz w:val="20"/>
                <w:szCs w:val="20"/>
              </w:rPr>
            </w:pPr>
          </w:p>
          <w:p w14:paraId="36C9B1B5" w14:textId="77777777" w:rsidR="00CF40DF" w:rsidRDefault="00CF40DF" w:rsidP="00CF40DF">
            <w:pPr>
              <w:pStyle w:val="NoSpacing"/>
              <w:rPr>
                <w:rFonts w:ascii="Arial" w:hAnsi="Arial" w:cs="Arial"/>
                <w:b/>
                <w:sz w:val="20"/>
                <w:szCs w:val="20"/>
              </w:rPr>
            </w:pPr>
            <w:r>
              <w:rPr>
                <w:rFonts w:ascii="Arial" w:hAnsi="Arial" w:cs="Arial"/>
                <w:b/>
                <w:sz w:val="20"/>
                <w:szCs w:val="20"/>
              </w:rPr>
              <w:t xml:space="preserve">Retesting procedure: </w:t>
            </w:r>
          </w:p>
          <w:p w14:paraId="07189080" w14:textId="63E1F496" w:rsidR="00C41898" w:rsidRDefault="00C41898" w:rsidP="00CF40DF">
            <w:pPr>
              <w:pStyle w:val="NoSpacing"/>
              <w:numPr>
                <w:ilvl w:val="0"/>
                <w:numId w:val="25"/>
              </w:numPr>
              <w:rPr>
                <w:rFonts w:ascii="Arial" w:hAnsi="Arial" w:cs="Arial"/>
                <w:sz w:val="20"/>
                <w:szCs w:val="20"/>
              </w:rPr>
            </w:pPr>
            <w:r>
              <w:rPr>
                <w:rFonts w:ascii="Arial" w:hAnsi="Arial" w:cs="Arial"/>
                <w:sz w:val="20"/>
                <w:szCs w:val="20"/>
              </w:rPr>
              <w:t xml:space="preserve">Call provider to notify if result reporting will </w:t>
            </w:r>
            <w:r w:rsidRPr="00912BBB">
              <w:rPr>
                <w:rFonts w:ascii="Arial" w:hAnsi="Arial" w:cs="Arial"/>
                <w:sz w:val="20"/>
                <w:szCs w:val="20"/>
              </w:rPr>
              <w:t xml:space="preserve">exceed the </w:t>
            </w:r>
            <w:r w:rsidR="006A27DF" w:rsidRPr="00912BBB">
              <w:rPr>
                <w:rFonts w:ascii="Arial" w:hAnsi="Arial" w:cs="Arial"/>
                <w:sz w:val="20"/>
                <w:szCs w:val="20"/>
              </w:rPr>
              <w:t>1 hour</w:t>
            </w:r>
            <w:r w:rsidRPr="00912BBB">
              <w:rPr>
                <w:rFonts w:ascii="Arial" w:hAnsi="Arial" w:cs="Arial"/>
                <w:sz w:val="20"/>
                <w:szCs w:val="20"/>
              </w:rPr>
              <w:t xml:space="preserve"> turnaround</w:t>
            </w:r>
            <w:r>
              <w:rPr>
                <w:rFonts w:ascii="Arial" w:hAnsi="Arial" w:cs="Arial"/>
                <w:sz w:val="20"/>
                <w:szCs w:val="20"/>
              </w:rPr>
              <w:t xml:space="preserve"> time. </w:t>
            </w:r>
          </w:p>
          <w:p w14:paraId="2692B035" w14:textId="42E9CEC0" w:rsidR="006B67E4" w:rsidRPr="006B67E4" w:rsidRDefault="006B67E4" w:rsidP="006B67E4">
            <w:pPr>
              <w:pStyle w:val="NoSpacing"/>
              <w:ind w:left="720"/>
              <w:rPr>
                <w:rFonts w:ascii="Arial" w:hAnsi="Arial" w:cs="Arial"/>
                <w:sz w:val="20"/>
                <w:szCs w:val="20"/>
              </w:rPr>
            </w:pPr>
            <w:r w:rsidRPr="006B67E4">
              <w:rPr>
                <w:rFonts w:ascii="Arial" w:hAnsi="Arial" w:cs="Arial"/>
                <w:b/>
                <w:sz w:val="20"/>
                <w:szCs w:val="20"/>
              </w:rPr>
              <w:t>NOTE:</w:t>
            </w:r>
            <w:r>
              <w:rPr>
                <w:rFonts w:ascii="Arial" w:hAnsi="Arial" w:cs="Arial"/>
                <w:sz w:val="20"/>
                <w:szCs w:val="20"/>
              </w:rPr>
              <w:t xml:space="preserve"> Document who you called and the date/time in the problem log and on the results sheet.</w:t>
            </w:r>
          </w:p>
          <w:p w14:paraId="72B34983" w14:textId="77777777" w:rsidR="00CF40DF" w:rsidRDefault="00CF40DF" w:rsidP="00CF40DF">
            <w:pPr>
              <w:pStyle w:val="NoSpacing"/>
              <w:numPr>
                <w:ilvl w:val="0"/>
                <w:numId w:val="25"/>
              </w:numPr>
              <w:rPr>
                <w:rFonts w:ascii="Arial" w:hAnsi="Arial" w:cs="Arial"/>
                <w:sz w:val="20"/>
                <w:szCs w:val="20"/>
              </w:rPr>
            </w:pPr>
            <w:r>
              <w:rPr>
                <w:rFonts w:ascii="Arial" w:hAnsi="Arial" w:cs="Arial"/>
                <w:sz w:val="20"/>
                <w:szCs w:val="20"/>
              </w:rPr>
              <w:t>Obtain the original sample and a new cartridge.</w:t>
            </w:r>
          </w:p>
          <w:p w14:paraId="631821D8" w14:textId="77777777" w:rsidR="00CF40DF" w:rsidRDefault="00CF40DF" w:rsidP="00CF40DF">
            <w:pPr>
              <w:pStyle w:val="NoSpacing"/>
              <w:numPr>
                <w:ilvl w:val="0"/>
                <w:numId w:val="25"/>
              </w:numPr>
              <w:rPr>
                <w:rFonts w:ascii="Arial" w:hAnsi="Arial" w:cs="Arial"/>
                <w:sz w:val="20"/>
                <w:szCs w:val="20"/>
              </w:rPr>
            </w:pPr>
            <w:r>
              <w:rPr>
                <w:rFonts w:ascii="Arial" w:hAnsi="Arial" w:cs="Arial"/>
                <w:sz w:val="20"/>
                <w:szCs w:val="20"/>
              </w:rPr>
              <w:t xml:space="preserve">Retest the sample according to the instructions in this SOP. </w:t>
            </w:r>
          </w:p>
          <w:p w14:paraId="2FD75408" w14:textId="77777777" w:rsidR="00F40312" w:rsidRDefault="00F40312" w:rsidP="00CF40DF">
            <w:pPr>
              <w:pStyle w:val="NoSpacing"/>
              <w:numPr>
                <w:ilvl w:val="0"/>
                <w:numId w:val="25"/>
              </w:numPr>
              <w:rPr>
                <w:rFonts w:ascii="Arial" w:hAnsi="Arial" w:cs="Arial"/>
                <w:sz w:val="20"/>
                <w:szCs w:val="20"/>
              </w:rPr>
            </w:pPr>
            <w:r>
              <w:rPr>
                <w:rFonts w:ascii="Arial" w:hAnsi="Arial" w:cs="Arial"/>
                <w:sz w:val="20"/>
                <w:szCs w:val="20"/>
              </w:rPr>
              <w:t xml:space="preserve">Report results according to </w:t>
            </w:r>
            <w:r>
              <w:rPr>
                <w:rFonts w:ascii="Arial" w:hAnsi="Arial" w:cs="Arial"/>
                <w:b/>
                <w:sz w:val="20"/>
                <w:szCs w:val="20"/>
              </w:rPr>
              <w:t xml:space="preserve">Table 3 </w:t>
            </w:r>
            <w:r>
              <w:rPr>
                <w:rFonts w:ascii="Arial" w:hAnsi="Arial" w:cs="Arial"/>
                <w:sz w:val="20"/>
                <w:szCs w:val="20"/>
              </w:rPr>
              <w:t>below.</w:t>
            </w:r>
          </w:p>
          <w:p w14:paraId="72BF7458" w14:textId="77777777" w:rsidR="008B3F69" w:rsidRDefault="008B3F69" w:rsidP="008B3F69">
            <w:pPr>
              <w:pStyle w:val="NoSpacing"/>
              <w:ind w:left="720"/>
              <w:rPr>
                <w:rFonts w:ascii="Arial" w:hAnsi="Arial" w:cs="Arial"/>
                <w:sz w:val="20"/>
                <w:szCs w:val="20"/>
              </w:rPr>
            </w:pPr>
          </w:p>
          <w:p w14:paraId="35DF5213" w14:textId="77777777" w:rsidR="00CF40DF" w:rsidRPr="00F40312" w:rsidRDefault="00F40312" w:rsidP="00CF40DF">
            <w:pPr>
              <w:pStyle w:val="NoSpacing"/>
              <w:ind w:left="720"/>
              <w:rPr>
                <w:rFonts w:ascii="Arial" w:hAnsi="Arial" w:cs="Arial"/>
                <w:b/>
                <w:sz w:val="20"/>
                <w:szCs w:val="20"/>
              </w:rPr>
            </w:pPr>
            <w:r>
              <w:rPr>
                <w:rFonts w:ascii="Arial" w:hAnsi="Arial" w:cs="Arial"/>
                <w:b/>
                <w:sz w:val="20"/>
                <w:szCs w:val="20"/>
              </w:rPr>
              <w:t>Table 3: Retesting results and interpretation</w:t>
            </w:r>
          </w:p>
          <w:tbl>
            <w:tblPr>
              <w:tblStyle w:val="TableGrid"/>
              <w:tblW w:w="0" w:type="auto"/>
              <w:tblInd w:w="720" w:type="dxa"/>
              <w:tblLook w:val="04A0" w:firstRow="1" w:lastRow="0" w:firstColumn="1" w:lastColumn="0" w:noHBand="0" w:noVBand="1"/>
            </w:tblPr>
            <w:tblGrid>
              <w:gridCol w:w="2794"/>
              <w:gridCol w:w="2795"/>
              <w:gridCol w:w="2830"/>
            </w:tblGrid>
            <w:tr w:rsidR="00D76CD3" w14:paraId="7BBA7C7D" w14:textId="77777777" w:rsidTr="00D76CD3">
              <w:tc>
                <w:tcPr>
                  <w:tcW w:w="2794" w:type="dxa"/>
                </w:tcPr>
                <w:p w14:paraId="535C715A" w14:textId="77777777" w:rsidR="00F40312" w:rsidRPr="00F40312" w:rsidRDefault="00F40312" w:rsidP="00CF40DF">
                  <w:pPr>
                    <w:pStyle w:val="NoSpacing"/>
                    <w:rPr>
                      <w:rFonts w:ascii="Arial" w:hAnsi="Arial" w:cs="Arial"/>
                      <w:b/>
                      <w:sz w:val="20"/>
                      <w:szCs w:val="20"/>
                    </w:rPr>
                  </w:pPr>
                  <w:r w:rsidRPr="00F40312">
                    <w:rPr>
                      <w:rFonts w:ascii="Arial" w:hAnsi="Arial" w:cs="Arial"/>
                      <w:b/>
                      <w:sz w:val="20"/>
                      <w:szCs w:val="20"/>
                    </w:rPr>
                    <w:t>Initial result</w:t>
                  </w:r>
                </w:p>
              </w:tc>
              <w:tc>
                <w:tcPr>
                  <w:tcW w:w="2795" w:type="dxa"/>
                </w:tcPr>
                <w:p w14:paraId="1C756A5B" w14:textId="77777777" w:rsidR="00F40312" w:rsidRPr="00F40312" w:rsidRDefault="00F40312" w:rsidP="00CF40DF">
                  <w:pPr>
                    <w:pStyle w:val="NoSpacing"/>
                    <w:rPr>
                      <w:rFonts w:ascii="Arial" w:hAnsi="Arial" w:cs="Arial"/>
                      <w:b/>
                      <w:sz w:val="20"/>
                      <w:szCs w:val="20"/>
                    </w:rPr>
                  </w:pPr>
                  <w:r>
                    <w:rPr>
                      <w:rFonts w:ascii="Arial" w:hAnsi="Arial" w:cs="Arial"/>
                      <w:b/>
                      <w:sz w:val="20"/>
                      <w:szCs w:val="20"/>
                    </w:rPr>
                    <w:t xml:space="preserve">Repeat Result </w:t>
                  </w:r>
                </w:p>
              </w:tc>
              <w:tc>
                <w:tcPr>
                  <w:tcW w:w="2830" w:type="dxa"/>
                </w:tcPr>
                <w:p w14:paraId="5F7DE4AC" w14:textId="77777777" w:rsidR="00F40312" w:rsidRPr="00D76CD3" w:rsidRDefault="00D76CD3" w:rsidP="00D76CD3">
                  <w:pPr>
                    <w:pStyle w:val="NoSpacing"/>
                    <w:rPr>
                      <w:rFonts w:ascii="Arial" w:hAnsi="Arial" w:cs="Arial"/>
                      <w:b/>
                      <w:sz w:val="20"/>
                      <w:szCs w:val="20"/>
                    </w:rPr>
                  </w:pPr>
                  <w:r w:rsidRPr="00D76CD3">
                    <w:rPr>
                      <w:rFonts w:ascii="Arial" w:hAnsi="Arial" w:cs="Arial"/>
                      <w:b/>
                      <w:sz w:val="20"/>
                      <w:szCs w:val="20"/>
                    </w:rPr>
                    <w:t>Report</w:t>
                  </w:r>
                  <w:r>
                    <w:rPr>
                      <w:rFonts w:ascii="Arial" w:hAnsi="Arial" w:cs="Arial"/>
                      <w:b/>
                      <w:sz w:val="20"/>
                      <w:szCs w:val="20"/>
                    </w:rPr>
                    <w:t xml:space="preserve"> </w:t>
                  </w:r>
                </w:p>
              </w:tc>
            </w:tr>
            <w:tr w:rsidR="00D76CD3" w14:paraId="64FCC892" w14:textId="77777777" w:rsidTr="008B3F69">
              <w:tc>
                <w:tcPr>
                  <w:tcW w:w="2794" w:type="dxa"/>
                  <w:vMerge w:val="restart"/>
                  <w:vAlign w:val="center"/>
                </w:tcPr>
                <w:p w14:paraId="3C46B7BA" w14:textId="77777777" w:rsidR="00D76CD3" w:rsidRPr="00D76CD3" w:rsidRDefault="00D76CD3" w:rsidP="008B3F69">
                  <w:pPr>
                    <w:pStyle w:val="NoSpacing"/>
                    <w:jc w:val="center"/>
                    <w:rPr>
                      <w:rFonts w:ascii="Arial" w:hAnsi="Arial" w:cs="Arial"/>
                      <w:b/>
                      <w:sz w:val="20"/>
                      <w:szCs w:val="20"/>
                    </w:rPr>
                  </w:pPr>
                  <w:r>
                    <w:rPr>
                      <w:rFonts w:ascii="Arial" w:hAnsi="Arial" w:cs="Arial"/>
                      <w:b/>
                      <w:sz w:val="20"/>
                      <w:szCs w:val="20"/>
                    </w:rPr>
                    <w:t>INVALID</w:t>
                  </w:r>
                </w:p>
              </w:tc>
              <w:tc>
                <w:tcPr>
                  <w:tcW w:w="2795" w:type="dxa"/>
                </w:tcPr>
                <w:p w14:paraId="00033F34"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INVALID</w:t>
                  </w:r>
                </w:p>
              </w:tc>
              <w:tc>
                <w:tcPr>
                  <w:tcW w:w="2830" w:type="dxa"/>
                </w:tcPr>
                <w:p w14:paraId="179C5F32"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 xml:space="preserve">Unresolved </w:t>
                  </w:r>
                </w:p>
              </w:tc>
            </w:tr>
            <w:tr w:rsidR="00D76CD3" w14:paraId="40948F19" w14:textId="77777777" w:rsidTr="008B3F69">
              <w:tc>
                <w:tcPr>
                  <w:tcW w:w="2794" w:type="dxa"/>
                  <w:vMerge/>
                  <w:vAlign w:val="center"/>
                </w:tcPr>
                <w:p w14:paraId="50A774AC" w14:textId="77777777" w:rsidR="00D76CD3" w:rsidRDefault="00D76CD3" w:rsidP="008B3F69">
                  <w:pPr>
                    <w:pStyle w:val="NoSpacing"/>
                    <w:jc w:val="center"/>
                    <w:rPr>
                      <w:rFonts w:ascii="Arial" w:hAnsi="Arial" w:cs="Arial"/>
                      <w:b/>
                      <w:sz w:val="20"/>
                      <w:szCs w:val="20"/>
                    </w:rPr>
                  </w:pPr>
                </w:p>
              </w:tc>
              <w:tc>
                <w:tcPr>
                  <w:tcW w:w="2795" w:type="dxa"/>
                </w:tcPr>
                <w:p w14:paraId="4333D4BC"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VALID</w:t>
                  </w:r>
                </w:p>
              </w:tc>
              <w:tc>
                <w:tcPr>
                  <w:tcW w:w="2830" w:type="dxa"/>
                </w:tcPr>
                <w:p w14:paraId="3674F981"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Valid results</w:t>
                  </w:r>
                </w:p>
              </w:tc>
            </w:tr>
            <w:tr w:rsidR="00D76CD3" w14:paraId="39440641" w14:textId="77777777" w:rsidTr="008B3F69">
              <w:tc>
                <w:tcPr>
                  <w:tcW w:w="2794" w:type="dxa"/>
                  <w:vMerge w:val="restart"/>
                  <w:vAlign w:val="center"/>
                </w:tcPr>
                <w:p w14:paraId="1E4285A1" w14:textId="77777777" w:rsidR="00D76CD3" w:rsidRPr="00D76CD3" w:rsidRDefault="00D76CD3" w:rsidP="008B3F69">
                  <w:pPr>
                    <w:pStyle w:val="NoSpacing"/>
                    <w:jc w:val="center"/>
                    <w:rPr>
                      <w:rFonts w:ascii="Arial" w:hAnsi="Arial" w:cs="Arial"/>
                      <w:b/>
                      <w:sz w:val="20"/>
                      <w:szCs w:val="20"/>
                    </w:rPr>
                  </w:pPr>
                  <w:r>
                    <w:rPr>
                      <w:rFonts w:ascii="Arial" w:hAnsi="Arial" w:cs="Arial"/>
                      <w:b/>
                      <w:sz w:val="20"/>
                      <w:szCs w:val="20"/>
                    </w:rPr>
                    <w:t>ERROR</w:t>
                  </w:r>
                </w:p>
              </w:tc>
              <w:tc>
                <w:tcPr>
                  <w:tcW w:w="2795" w:type="dxa"/>
                </w:tcPr>
                <w:p w14:paraId="790D3944" w14:textId="77777777" w:rsidR="00D76CD3" w:rsidRDefault="00D76CD3" w:rsidP="00CF40DF">
                  <w:pPr>
                    <w:pStyle w:val="NoSpacing"/>
                    <w:rPr>
                      <w:rFonts w:ascii="Arial" w:hAnsi="Arial" w:cs="Arial"/>
                      <w:sz w:val="20"/>
                      <w:szCs w:val="20"/>
                    </w:rPr>
                  </w:pPr>
                  <w:r>
                    <w:rPr>
                      <w:rFonts w:ascii="Arial" w:hAnsi="Arial" w:cs="Arial"/>
                      <w:sz w:val="20"/>
                      <w:szCs w:val="20"/>
                    </w:rPr>
                    <w:t>ERROR or INVALID</w:t>
                  </w:r>
                </w:p>
              </w:tc>
              <w:tc>
                <w:tcPr>
                  <w:tcW w:w="2830" w:type="dxa"/>
                </w:tcPr>
                <w:p w14:paraId="0B5AE65C" w14:textId="77777777" w:rsidR="00D76CD3" w:rsidRDefault="00D76CD3" w:rsidP="00CF40DF">
                  <w:pPr>
                    <w:pStyle w:val="NoSpacing"/>
                    <w:rPr>
                      <w:rFonts w:ascii="Arial" w:hAnsi="Arial" w:cs="Arial"/>
                      <w:sz w:val="20"/>
                      <w:szCs w:val="20"/>
                    </w:rPr>
                  </w:pPr>
                  <w:r>
                    <w:rPr>
                      <w:rFonts w:ascii="Arial" w:hAnsi="Arial" w:cs="Arial"/>
                      <w:sz w:val="20"/>
                      <w:szCs w:val="20"/>
                    </w:rPr>
                    <w:t>Unresolved</w:t>
                  </w:r>
                </w:p>
              </w:tc>
            </w:tr>
            <w:tr w:rsidR="00D76CD3" w14:paraId="060FACAD" w14:textId="77777777" w:rsidTr="008B3F69">
              <w:tc>
                <w:tcPr>
                  <w:tcW w:w="2794" w:type="dxa"/>
                  <w:vMerge/>
                  <w:vAlign w:val="center"/>
                </w:tcPr>
                <w:p w14:paraId="01B0B340" w14:textId="77777777" w:rsidR="00D76CD3" w:rsidRDefault="00D76CD3" w:rsidP="008B3F69">
                  <w:pPr>
                    <w:pStyle w:val="NoSpacing"/>
                    <w:jc w:val="center"/>
                    <w:rPr>
                      <w:rFonts w:ascii="Arial" w:hAnsi="Arial" w:cs="Arial"/>
                      <w:b/>
                      <w:sz w:val="20"/>
                      <w:szCs w:val="20"/>
                    </w:rPr>
                  </w:pPr>
                </w:p>
              </w:tc>
              <w:tc>
                <w:tcPr>
                  <w:tcW w:w="2795" w:type="dxa"/>
                </w:tcPr>
                <w:p w14:paraId="72D9443C" w14:textId="77777777" w:rsidR="00D76CD3" w:rsidRDefault="00D76CD3" w:rsidP="00CF40DF">
                  <w:pPr>
                    <w:pStyle w:val="NoSpacing"/>
                    <w:rPr>
                      <w:rFonts w:ascii="Arial" w:hAnsi="Arial" w:cs="Arial"/>
                      <w:sz w:val="20"/>
                      <w:szCs w:val="20"/>
                    </w:rPr>
                  </w:pPr>
                  <w:r>
                    <w:rPr>
                      <w:rFonts w:ascii="Arial" w:hAnsi="Arial" w:cs="Arial"/>
                      <w:sz w:val="20"/>
                      <w:szCs w:val="20"/>
                    </w:rPr>
                    <w:t>VALID</w:t>
                  </w:r>
                </w:p>
              </w:tc>
              <w:tc>
                <w:tcPr>
                  <w:tcW w:w="2830" w:type="dxa"/>
                </w:tcPr>
                <w:p w14:paraId="141BB587" w14:textId="77777777" w:rsidR="00D76CD3" w:rsidRDefault="00D76CD3" w:rsidP="00CF40DF">
                  <w:pPr>
                    <w:pStyle w:val="NoSpacing"/>
                    <w:rPr>
                      <w:rFonts w:ascii="Arial" w:hAnsi="Arial" w:cs="Arial"/>
                      <w:sz w:val="20"/>
                      <w:szCs w:val="20"/>
                    </w:rPr>
                  </w:pPr>
                  <w:r>
                    <w:rPr>
                      <w:rFonts w:ascii="Arial" w:hAnsi="Arial" w:cs="Arial"/>
                      <w:sz w:val="20"/>
                      <w:szCs w:val="20"/>
                    </w:rPr>
                    <w:t>Valid results</w:t>
                  </w:r>
                </w:p>
              </w:tc>
            </w:tr>
            <w:tr w:rsidR="00D76CD3" w14:paraId="12012543" w14:textId="77777777" w:rsidTr="008B3F69">
              <w:tc>
                <w:tcPr>
                  <w:tcW w:w="2794" w:type="dxa"/>
                  <w:vAlign w:val="center"/>
                </w:tcPr>
                <w:p w14:paraId="226017E8" w14:textId="77777777" w:rsidR="00F40312" w:rsidRPr="00D76CD3" w:rsidRDefault="00D76CD3" w:rsidP="008B3F69">
                  <w:pPr>
                    <w:pStyle w:val="NoSpacing"/>
                    <w:jc w:val="center"/>
                    <w:rPr>
                      <w:rFonts w:ascii="Arial" w:hAnsi="Arial" w:cs="Arial"/>
                      <w:b/>
                      <w:sz w:val="20"/>
                      <w:szCs w:val="20"/>
                    </w:rPr>
                  </w:pPr>
                  <w:r>
                    <w:rPr>
                      <w:rFonts w:ascii="Arial" w:hAnsi="Arial" w:cs="Arial"/>
                      <w:b/>
                      <w:sz w:val="20"/>
                      <w:szCs w:val="20"/>
                    </w:rPr>
                    <w:t>NO RESULT</w:t>
                  </w:r>
                </w:p>
              </w:tc>
              <w:tc>
                <w:tcPr>
                  <w:tcW w:w="2795" w:type="dxa"/>
                </w:tcPr>
                <w:p w14:paraId="5B81D574" w14:textId="77777777" w:rsidR="00F40312" w:rsidRDefault="008B3F69" w:rsidP="00CF40DF">
                  <w:pPr>
                    <w:pStyle w:val="NoSpacing"/>
                    <w:rPr>
                      <w:rFonts w:ascii="Arial" w:hAnsi="Arial" w:cs="Arial"/>
                      <w:sz w:val="20"/>
                      <w:szCs w:val="20"/>
                    </w:rPr>
                  </w:pPr>
                  <w:r>
                    <w:rPr>
                      <w:rFonts w:ascii="Arial" w:hAnsi="Arial" w:cs="Arial"/>
                      <w:sz w:val="20"/>
                      <w:szCs w:val="20"/>
                    </w:rPr>
                    <w:t xml:space="preserve">NO RESULT, </w:t>
                  </w:r>
                  <w:r w:rsidR="00D76CD3">
                    <w:rPr>
                      <w:rFonts w:ascii="Arial" w:hAnsi="Arial" w:cs="Arial"/>
                      <w:sz w:val="20"/>
                      <w:szCs w:val="20"/>
                    </w:rPr>
                    <w:t>ERROR or INVALID</w:t>
                  </w:r>
                </w:p>
              </w:tc>
              <w:tc>
                <w:tcPr>
                  <w:tcW w:w="2830" w:type="dxa"/>
                </w:tcPr>
                <w:p w14:paraId="1EE6A97F" w14:textId="77777777" w:rsidR="00F40312" w:rsidRDefault="00D76CD3" w:rsidP="00CF40DF">
                  <w:pPr>
                    <w:pStyle w:val="NoSpacing"/>
                    <w:rPr>
                      <w:rFonts w:ascii="Arial" w:hAnsi="Arial" w:cs="Arial"/>
                      <w:sz w:val="20"/>
                      <w:szCs w:val="20"/>
                    </w:rPr>
                  </w:pPr>
                  <w:r>
                    <w:rPr>
                      <w:rFonts w:ascii="Arial" w:hAnsi="Arial" w:cs="Arial"/>
                      <w:sz w:val="20"/>
                      <w:szCs w:val="20"/>
                    </w:rPr>
                    <w:t>N/A – repeat testing</w:t>
                  </w:r>
                </w:p>
              </w:tc>
            </w:tr>
            <w:tr w:rsidR="008B3F69" w14:paraId="7C7342BF" w14:textId="77777777" w:rsidTr="008B3F69">
              <w:tc>
                <w:tcPr>
                  <w:tcW w:w="2794" w:type="dxa"/>
                  <w:vMerge w:val="restart"/>
                  <w:vAlign w:val="center"/>
                </w:tcPr>
                <w:p w14:paraId="50FF30B0" w14:textId="5DDB60ED" w:rsidR="008B3F69" w:rsidRPr="00D76CD3" w:rsidRDefault="008B3F69" w:rsidP="008B3F69">
                  <w:pPr>
                    <w:pStyle w:val="NoSpacing"/>
                    <w:jc w:val="center"/>
                    <w:rPr>
                      <w:rFonts w:ascii="Arial" w:hAnsi="Arial" w:cs="Arial"/>
                      <w:b/>
                      <w:sz w:val="20"/>
                      <w:szCs w:val="20"/>
                    </w:rPr>
                  </w:pPr>
                  <w:r>
                    <w:rPr>
                      <w:rFonts w:ascii="Arial" w:hAnsi="Arial" w:cs="Arial"/>
                      <w:b/>
                      <w:sz w:val="20"/>
                      <w:szCs w:val="20"/>
                    </w:rPr>
                    <w:t>Dual Positive</w:t>
                  </w:r>
                  <w:r w:rsidR="00332507">
                    <w:rPr>
                      <w:rFonts w:ascii="Arial" w:hAnsi="Arial" w:cs="Arial"/>
                      <w:b/>
                      <w:sz w:val="20"/>
                      <w:szCs w:val="20"/>
                    </w:rPr>
                    <w:t xml:space="preserve"> (Flu A and Flu B)</w:t>
                  </w:r>
                </w:p>
              </w:tc>
              <w:tc>
                <w:tcPr>
                  <w:tcW w:w="2795" w:type="dxa"/>
                </w:tcPr>
                <w:p w14:paraId="68FBB65D" w14:textId="77777777" w:rsidR="008B3F69" w:rsidRDefault="008B3F69" w:rsidP="00CF40DF">
                  <w:pPr>
                    <w:pStyle w:val="NoSpacing"/>
                    <w:rPr>
                      <w:rFonts w:ascii="Arial" w:hAnsi="Arial" w:cs="Arial"/>
                      <w:sz w:val="20"/>
                      <w:szCs w:val="20"/>
                    </w:rPr>
                  </w:pPr>
                  <w:r>
                    <w:rPr>
                      <w:rFonts w:ascii="Arial" w:hAnsi="Arial" w:cs="Arial"/>
                      <w:sz w:val="20"/>
                      <w:szCs w:val="20"/>
                    </w:rPr>
                    <w:t xml:space="preserve">Dual Positive (matches) </w:t>
                  </w:r>
                </w:p>
              </w:tc>
              <w:tc>
                <w:tcPr>
                  <w:tcW w:w="2830" w:type="dxa"/>
                </w:tcPr>
                <w:p w14:paraId="1B8FF33E" w14:textId="77777777" w:rsidR="008B3F69" w:rsidRDefault="008B3F69" w:rsidP="00CF40DF">
                  <w:pPr>
                    <w:pStyle w:val="NoSpacing"/>
                    <w:rPr>
                      <w:rFonts w:ascii="Arial" w:hAnsi="Arial" w:cs="Arial"/>
                      <w:sz w:val="20"/>
                      <w:szCs w:val="20"/>
                    </w:rPr>
                  </w:pPr>
                  <w:r>
                    <w:rPr>
                      <w:rFonts w:ascii="Arial" w:hAnsi="Arial" w:cs="Arial"/>
                      <w:sz w:val="20"/>
                      <w:szCs w:val="20"/>
                    </w:rPr>
                    <w:t xml:space="preserve">Report dual positive </w:t>
                  </w:r>
                </w:p>
              </w:tc>
            </w:tr>
            <w:tr w:rsidR="008B3F69" w14:paraId="745C467F" w14:textId="77777777" w:rsidTr="00D76CD3">
              <w:tc>
                <w:tcPr>
                  <w:tcW w:w="2794" w:type="dxa"/>
                  <w:vMerge/>
                </w:tcPr>
                <w:p w14:paraId="6CD4A68D" w14:textId="77777777" w:rsidR="008B3F69" w:rsidRDefault="008B3F69" w:rsidP="00CF40DF">
                  <w:pPr>
                    <w:pStyle w:val="NoSpacing"/>
                    <w:rPr>
                      <w:rFonts w:ascii="Arial" w:hAnsi="Arial" w:cs="Arial"/>
                      <w:sz w:val="20"/>
                      <w:szCs w:val="20"/>
                    </w:rPr>
                  </w:pPr>
                </w:p>
              </w:tc>
              <w:tc>
                <w:tcPr>
                  <w:tcW w:w="2795" w:type="dxa"/>
                </w:tcPr>
                <w:p w14:paraId="35065128" w14:textId="77777777" w:rsidR="008B3F69" w:rsidRDefault="008B3F69" w:rsidP="00CF40DF">
                  <w:pPr>
                    <w:pStyle w:val="NoSpacing"/>
                    <w:rPr>
                      <w:rFonts w:ascii="Arial" w:hAnsi="Arial" w:cs="Arial"/>
                      <w:sz w:val="20"/>
                      <w:szCs w:val="20"/>
                    </w:rPr>
                  </w:pPr>
                  <w:r>
                    <w:rPr>
                      <w:rFonts w:ascii="Arial" w:hAnsi="Arial" w:cs="Arial"/>
                      <w:sz w:val="20"/>
                      <w:szCs w:val="20"/>
                    </w:rPr>
                    <w:t>Single positive</w:t>
                  </w:r>
                </w:p>
              </w:tc>
              <w:tc>
                <w:tcPr>
                  <w:tcW w:w="2830" w:type="dxa"/>
                </w:tcPr>
                <w:p w14:paraId="4E642E97" w14:textId="77777777" w:rsidR="008B3F69" w:rsidRDefault="008B3F69" w:rsidP="00CF40DF">
                  <w:pPr>
                    <w:pStyle w:val="NoSpacing"/>
                    <w:rPr>
                      <w:rFonts w:ascii="Arial" w:hAnsi="Arial" w:cs="Arial"/>
                      <w:sz w:val="20"/>
                      <w:szCs w:val="20"/>
                    </w:rPr>
                  </w:pPr>
                  <w:r>
                    <w:rPr>
                      <w:rFonts w:ascii="Arial" w:hAnsi="Arial" w:cs="Arial"/>
                      <w:sz w:val="20"/>
                      <w:szCs w:val="20"/>
                    </w:rPr>
                    <w:t>Consult Technical Specialist or Technical Director</w:t>
                  </w:r>
                </w:p>
              </w:tc>
            </w:tr>
          </w:tbl>
          <w:p w14:paraId="130968B5" w14:textId="77777777" w:rsidR="008B3F69" w:rsidRDefault="008B3F69" w:rsidP="008B3F69">
            <w:pPr>
              <w:pStyle w:val="NoSpacing"/>
              <w:ind w:left="720"/>
              <w:rPr>
                <w:rFonts w:ascii="Arial" w:hAnsi="Arial" w:cs="Arial"/>
                <w:sz w:val="20"/>
                <w:szCs w:val="20"/>
              </w:rPr>
            </w:pPr>
          </w:p>
          <w:p w14:paraId="6B0290E3" w14:textId="77777777" w:rsidR="00F40312" w:rsidRDefault="008B3F69" w:rsidP="008B3F69">
            <w:pPr>
              <w:pStyle w:val="NoSpacing"/>
              <w:numPr>
                <w:ilvl w:val="0"/>
                <w:numId w:val="25"/>
              </w:numPr>
              <w:rPr>
                <w:rFonts w:ascii="Arial" w:hAnsi="Arial" w:cs="Arial"/>
                <w:sz w:val="20"/>
                <w:szCs w:val="20"/>
              </w:rPr>
            </w:pPr>
            <w:r>
              <w:rPr>
                <w:rFonts w:ascii="Arial" w:hAnsi="Arial" w:cs="Arial"/>
                <w:sz w:val="20"/>
                <w:szCs w:val="20"/>
              </w:rPr>
              <w:t>See the instructions below for reporting unresolved results.</w:t>
            </w:r>
          </w:p>
          <w:p w14:paraId="5C7D49F3" w14:textId="77777777" w:rsidR="00F40312" w:rsidRPr="00CF40DF" w:rsidRDefault="00F40312" w:rsidP="00CF40DF">
            <w:pPr>
              <w:pStyle w:val="NoSpacing"/>
              <w:ind w:left="720"/>
              <w:rPr>
                <w:rFonts w:ascii="Arial" w:hAnsi="Arial" w:cs="Arial"/>
                <w:sz w:val="20"/>
                <w:szCs w:val="20"/>
              </w:rPr>
            </w:pPr>
          </w:p>
          <w:p w14:paraId="4D8AE849" w14:textId="77777777" w:rsidR="00F97305" w:rsidRPr="00BE001F" w:rsidRDefault="00F97305" w:rsidP="002869BF">
            <w:pPr>
              <w:pStyle w:val="NoSpacing"/>
              <w:rPr>
                <w:rFonts w:ascii="Arial" w:hAnsi="Arial" w:cs="Arial"/>
                <w:sz w:val="20"/>
                <w:szCs w:val="20"/>
              </w:rPr>
            </w:pPr>
            <w:r w:rsidRPr="00332507">
              <w:rPr>
                <w:rFonts w:ascii="Arial" w:hAnsi="Arial" w:cs="Arial"/>
                <w:b/>
                <w:sz w:val="20"/>
                <w:szCs w:val="20"/>
              </w:rPr>
              <w:t>NOTE:</w:t>
            </w:r>
            <w:r w:rsidRPr="00BE001F">
              <w:rPr>
                <w:rFonts w:ascii="Arial" w:hAnsi="Arial" w:cs="Arial"/>
                <w:sz w:val="20"/>
                <w:szCs w:val="20"/>
              </w:rPr>
              <w:t xml:space="preserve"> Record an</w:t>
            </w:r>
            <w:r w:rsidR="00CF40DF">
              <w:rPr>
                <w:rFonts w:ascii="Arial" w:hAnsi="Arial" w:cs="Arial"/>
                <w:sz w:val="20"/>
                <w:szCs w:val="20"/>
              </w:rPr>
              <w:t xml:space="preserve">y failure, errors, and repeat testing </w:t>
            </w:r>
            <w:r w:rsidRPr="00BE001F">
              <w:rPr>
                <w:rFonts w:ascii="Arial" w:hAnsi="Arial" w:cs="Arial"/>
                <w:sz w:val="20"/>
                <w:szCs w:val="20"/>
              </w:rPr>
              <w:t>on the “</w:t>
            </w:r>
            <w:proofErr w:type="spellStart"/>
            <w:r w:rsidRPr="00BE001F">
              <w:rPr>
                <w:rFonts w:ascii="Arial" w:hAnsi="Arial" w:cs="Arial"/>
                <w:sz w:val="20"/>
                <w:szCs w:val="20"/>
              </w:rPr>
              <w:t>GeneXpert</w:t>
            </w:r>
            <w:proofErr w:type="spellEnd"/>
            <w:r w:rsidRPr="00BE001F">
              <w:rPr>
                <w:rFonts w:ascii="Arial" w:hAnsi="Arial" w:cs="Arial"/>
                <w:sz w:val="20"/>
                <w:szCs w:val="20"/>
              </w:rPr>
              <w:t xml:space="preserve"> Service and Error Log” log. </w:t>
            </w:r>
          </w:p>
          <w:p w14:paraId="64FE1FC5" w14:textId="77777777" w:rsidR="00F97305" w:rsidRDefault="00F97305" w:rsidP="002869BF">
            <w:pPr>
              <w:pStyle w:val="TableText"/>
              <w:autoSpaceDE/>
              <w:autoSpaceDN/>
              <w:rPr>
                <w:rFonts w:ascii="Arial" w:hAnsi="Arial"/>
              </w:rPr>
            </w:pPr>
          </w:p>
        </w:tc>
      </w:tr>
      <w:tr w:rsidR="00F97305" w14:paraId="7067FC30" w14:textId="77777777" w:rsidTr="00594D45">
        <w:trPr>
          <w:gridAfter w:val="2"/>
          <w:wAfter w:w="5238" w:type="dxa"/>
          <w:cantSplit/>
          <w:trHeight w:val="541"/>
        </w:trPr>
        <w:tc>
          <w:tcPr>
            <w:tcW w:w="1788" w:type="dxa"/>
            <w:tcBorders>
              <w:top w:val="nil"/>
              <w:left w:val="nil"/>
              <w:bottom w:val="nil"/>
              <w:right w:val="nil"/>
            </w:tcBorders>
          </w:tcPr>
          <w:p w14:paraId="4EBEED89" w14:textId="19105D95" w:rsidR="00F97305" w:rsidRDefault="00F97305" w:rsidP="002869BF">
            <w:pPr>
              <w:rPr>
                <w:rFonts w:ascii="Arial" w:hAnsi="Arial"/>
                <w:b/>
                <w:color w:val="0000FF"/>
                <w:sz w:val="20"/>
              </w:rPr>
            </w:pPr>
            <w:r>
              <w:rPr>
                <w:rFonts w:ascii="Arial" w:hAnsi="Arial"/>
                <w:b/>
                <w:color w:val="0000FF"/>
                <w:sz w:val="20"/>
              </w:rPr>
              <w:lastRenderedPageBreak/>
              <w:t>Result Reporting</w:t>
            </w:r>
          </w:p>
          <w:p w14:paraId="0DAB8BB2" w14:textId="77777777" w:rsidR="00F97305" w:rsidRDefault="00F97305" w:rsidP="002869BF">
            <w:pPr>
              <w:rPr>
                <w:rFonts w:ascii="Arial" w:hAnsi="Arial"/>
                <w:b/>
                <w:color w:val="0000FF"/>
                <w:sz w:val="20"/>
              </w:rPr>
            </w:pPr>
          </w:p>
        </w:tc>
        <w:tc>
          <w:tcPr>
            <w:tcW w:w="9568" w:type="dxa"/>
            <w:gridSpan w:val="5"/>
            <w:tcBorders>
              <w:left w:val="nil"/>
              <w:right w:val="nil"/>
            </w:tcBorders>
          </w:tcPr>
          <w:p w14:paraId="091AE6DC" w14:textId="77777777" w:rsidR="0082374A" w:rsidRDefault="0082374A" w:rsidP="0082374A">
            <w:pPr>
              <w:pStyle w:val="NoSpacing"/>
              <w:ind w:left="720"/>
              <w:jc w:val="left"/>
              <w:rPr>
                <w:rFonts w:ascii="Arial" w:hAnsi="Arial" w:cs="Arial"/>
                <w:sz w:val="20"/>
                <w:szCs w:val="20"/>
              </w:rPr>
            </w:pPr>
          </w:p>
          <w:p w14:paraId="68174C6D" w14:textId="77777777" w:rsidR="00776A14" w:rsidRDefault="00776A14" w:rsidP="002869BF">
            <w:pPr>
              <w:pStyle w:val="NoSpacing"/>
              <w:ind w:left="720"/>
              <w:jc w:val="left"/>
              <w:rPr>
                <w:rFonts w:ascii="Arial" w:hAnsi="Arial" w:cs="Arial"/>
                <w:sz w:val="20"/>
                <w:szCs w:val="20"/>
              </w:rPr>
            </w:pPr>
          </w:p>
          <w:p w14:paraId="60DBEEE0" w14:textId="77777777" w:rsidR="00776A14" w:rsidRPr="00BE001F" w:rsidRDefault="00776A14" w:rsidP="002869BF">
            <w:pPr>
              <w:pStyle w:val="NoSpacing"/>
              <w:ind w:left="720"/>
              <w:jc w:val="left"/>
              <w:rPr>
                <w:rFonts w:ascii="Arial" w:hAnsi="Arial" w:cs="Arial"/>
                <w:sz w:val="20"/>
                <w:szCs w:val="20"/>
              </w:rPr>
            </w:pPr>
          </w:p>
        </w:tc>
      </w:tr>
      <w:tr w:rsidR="00F97305" w14:paraId="6D80B4D4" w14:textId="77777777" w:rsidTr="00594D45">
        <w:trPr>
          <w:gridAfter w:val="2"/>
          <w:wAfter w:w="5238" w:type="dxa"/>
          <w:cantSplit/>
          <w:trHeight w:val="541"/>
        </w:trPr>
        <w:tc>
          <w:tcPr>
            <w:tcW w:w="1788" w:type="dxa"/>
            <w:tcBorders>
              <w:top w:val="nil"/>
              <w:left w:val="nil"/>
              <w:bottom w:val="nil"/>
              <w:right w:val="nil"/>
            </w:tcBorders>
          </w:tcPr>
          <w:p w14:paraId="60429E18" w14:textId="77777777" w:rsidR="00F97305" w:rsidRDefault="00F97305" w:rsidP="002869BF">
            <w:pPr>
              <w:rPr>
                <w:rFonts w:ascii="Arial" w:hAnsi="Arial"/>
                <w:b/>
                <w:color w:val="0000FF"/>
                <w:sz w:val="20"/>
              </w:rPr>
            </w:pPr>
          </w:p>
        </w:tc>
        <w:tc>
          <w:tcPr>
            <w:tcW w:w="9568" w:type="dxa"/>
            <w:gridSpan w:val="5"/>
            <w:tcBorders>
              <w:left w:val="nil"/>
              <w:right w:val="nil"/>
            </w:tcBorders>
          </w:tcPr>
          <w:p w14:paraId="76B7E4D8" w14:textId="77777777" w:rsidR="00776A14" w:rsidRDefault="00776A14" w:rsidP="00776A14">
            <w:pPr>
              <w:pStyle w:val="NoSpacing"/>
              <w:jc w:val="left"/>
              <w:rPr>
                <w:rFonts w:ascii="Arial" w:hAnsi="Arial" w:cs="Arial"/>
                <w:sz w:val="20"/>
                <w:szCs w:val="20"/>
              </w:rPr>
            </w:pPr>
          </w:p>
          <w:p w14:paraId="5C0368F8" w14:textId="4F7F9E7E" w:rsidR="00C600E2" w:rsidRDefault="00C600E2" w:rsidP="00C600E2">
            <w:pPr>
              <w:pStyle w:val="NoSpacing"/>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Negative results </w:t>
            </w:r>
            <w:r w:rsidRPr="00E40A94">
              <w:rPr>
                <w:rFonts w:ascii="Arial" w:hAnsi="Arial" w:cs="Arial"/>
                <w:b/>
                <w:sz w:val="20"/>
                <w:szCs w:val="20"/>
              </w:rPr>
              <w:t>will</w:t>
            </w:r>
            <w:r>
              <w:rPr>
                <w:rFonts w:ascii="Arial" w:hAnsi="Arial" w:cs="Arial"/>
                <w:sz w:val="20"/>
                <w:szCs w:val="20"/>
              </w:rPr>
              <w:t xml:space="preserve"> auto file, SARS-CoV-2 Positive, Dual Flu A/B Positive, and Invalid (Unresolved) results will </w:t>
            </w:r>
            <w:r w:rsidRPr="00E40A94">
              <w:rPr>
                <w:rFonts w:ascii="Arial" w:hAnsi="Arial" w:cs="Arial"/>
                <w:b/>
                <w:sz w:val="20"/>
                <w:szCs w:val="20"/>
              </w:rPr>
              <w:t xml:space="preserve">not </w:t>
            </w:r>
            <w:r>
              <w:rPr>
                <w:rFonts w:ascii="Arial" w:hAnsi="Arial" w:cs="Arial"/>
                <w:sz w:val="20"/>
                <w:szCs w:val="20"/>
              </w:rPr>
              <w:t>auto file</w:t>
            </w:r>
          </w:p>
          <w:p w14:paraId="09DECE2F" w14:textId="77777777" w:rsidR="00C600E2" w:rsidRPr="00E40A94" w:rsidRDefault="00C600E2" w:rsidP="00C600E2">
            <w:pPr>
              <w:pStyle w:val="NoSpacing"/>
              <w:jc w:val="left"/>
              <w:rPr>
                <w:rFonts w:ascii="Arial" w:hAnsi="Arial" w:cs="Arial"/>
                <w:sz w:val="20"/>
                <w:szCs w:val="20"/>
              </w:rPr>
            </w:pPr>
          </w:p>
          <w:p w14:paraId="43989D9E" w14:textId="77777777" w:rsidR="00C600E2" w:rsidRDefault="00C600E2" w:rsidP="00C600E2">
            <w:pPr>
              <w:pStyle w:val="NoSpacing"/>
              <w:numPr>
                <w:ilvl w:val="0"/>
                <w:numId w:val="16"/>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Laboratory to release results.</w:t>
            </w:r>
          </w:p>
          <w:p w14:paraId="50E3873F" w14:textId="77777777" w:rsidR="00C600E2" w:rsidRDefault="00C600E2" w:rsidP="00C600E2">
            <w:pPr>
              <w:pStyle w:val="NoSpacing"/>
              <w:numPr>
                <w:ilvl w:val="0"/>
                <w:numId w:val="16"/>
              </w:numPr>
              <w:jc w:val="left"/>
              <w:rPr>
                <w:rFonts w:ascii="Arial" w:hAnsi="Arial" w:cs="Arial"/>
                <w:sz w:val="20"/>
                <w:szCs w:val="20"/>
              </w:rPr>
            </w:pPr>
            <w:r>
              <w:rPr>
                <w:rFonts w:ascii="Arial" w:hAnsi="Arial" w:cs="Arial"/>
                <w:sz w:val="20"/>
                <w:szCs w:val="20"/>
              </w:rPr>
              <w:t xml:space="preserve">Select </w:t>
            </w:r>
            <w:r>
              <w:rPr>
                <w:rFonts w:ascii="Arial" w:hAnsi="Arial" w:cs="Arial"/>
                <w:b/>
                <w:sz w:val="20"/>
                <w:szCs w:val="20"/>
              </w:rPr>
              <w:t xml:space="preserve">Result Entry </w:t>
            </w:r>
            <w:r>
              <w:rPr>
                <w:rFonts w:ascii="Arial" w:hAnsi="Arial" w:cs="Arial"/>
                <w:sz w:val="20"/>
                <w:szCs w:val="20"/>
              </w:rPr>
              <w:t>from menu options.</w:t>
            </w:r>
          </w:p>
          <w:p w14:paraId="43C8555A" w14:textId="77777777" w:rsidR="00C600E2" w:rsidRDefault="00C600E2" w:rsidP="00C600E2">
            <w:pPr>
              <w:pStyle w:val="NoSpacing"/>
              <w:numPr>
                <w:ilvl w:val="0"/>
                <w:numId w:val="16"/>
              </w:numPr>
              <w:jc w:val="left"/>
              <w:rPr>
                <w:rFonts w:ascii="Arial" w:hAnsi="Arial" w:cs="Arial"/>
                <w:sz w:val="20"/>
                <w:szCs w:val="20"/>
              </w:rPr>
            </w:pPr>
            <w:r>
              <w:rPr>
                <w:rFonts w:ascii="Arial" w:hAnsi="Arial" w:cs="Arial"/>
                <w:sz w:val="20"/>
                <w:szCs w:val="20"/>
              </w:rPr>
              <w:t xml:space="preserve">In the Configuration field select </w:t>
            </w:r>
            <w:r w:rsidRPr="00900D26">
              <w:rPr>
                <w:rFonts w:ascii="Arial" w:hAnsi="Arial" w:cs="Arial"/>
                <w:sz w:val="20"/>
                <w:szCs w:val="20"/>
              </w:rPr>
              <w:t>CGX</w:t>
            </w:r>
            <w:r>
              <w:rPr>
                <w:rFonts w:ascii="Arial" w:hAnsi="Arial" w:cs="Arial"/>
                <w:sz w:val="20"/>
                <w:szCs w:val="20"/>
              </w:rPr>
              <w:t xml:space="preserve"> from the dropdown box.</w:t>
            </w:r>
          </w:p>
          <w:p w14:paraId="777F32E3" w14:textId="77777777" w:rsidR="00C600E2" w:rsidRDefault="00C600E2" w:rsidP="00C600E2">
            <w:pPr>
              <w:pStyle w:val="NoSpacing"/>
              <w:numPr>
                <w:ilvl w:val="0"/>
                <w:numId w:val="16"/>
              </w:numPr>
              <w:jc w:val="left"/>
              <w:rPr>
                <w:rFonts w:ascii="Arial" w:hAnsi="Arial" w:cs="Arial"/>
                <w:sz w:val="20"/>
                <w:szCs w:val="20"/>
              </w:rPr>
            </w:pPr>
            <w:r>
              <w:rPr>
                <w:rFonts w:ascii="Arial" w:hAnsi="Arial" w:cs="Arial"/>
                <w:sz w:val="20"/>
                <w:szCs w:val="20"/>
              </w:rPr>
              <w:t xml:space="preserve">Click on the </w:t>
            </w:r>
            <w:r>
              <w:rPr>
                <w:rFonts w:ascii="Arial" w:hAnsi="Arial" w:cs="Arial"/>
                <w:b/>
                <w:sz w:val="20"/>
                <w:szCs w:val="20"/>
              </w:rPr>
              <w:t>Result</w:t>
            </w:r>
            <w:r>
              <w:rPr>
                <w:rFonts w:ascii="Arial" w:hAnsi="Arial" w:cs="Arial"/>
                <w:sz w:val="20"/>
                <w:szCs w:val="20"/>
              </w:rPr>
              <w:t xml:space="preserve"> button located in the lower right corner to populate the transmitted results.</w:t>
            </w:r>
          </w:p>
          <w:p w14:paraId="65D01C75" w14:textId="77777777" w:rsidR="00C600E2" w:rsidRDefault="00C600E2" w:rsidP="00C600E2">
            <w:pPr>
              <w:pStyle w:val="NoSpacing"/>
              <w:numPr>
                <w:ilvl w:val="0"/>
                <w:numId w:val="16"/>
              </w:numPr>
              <w:jc w:val="left"/>
              <w:rPr>
                <w:rFonts w:ascii="Arial" w:hAnsi="Arial" w:cs="Arial"/>
                <w:sz w:val="20"/>
                <w:szCs w:val="20"/>
              </w:rPr>
            </w:pPr>
            <w:r>
              <w:rPr>
                <w:rFonts w:ascii="Arial" w:hAnsi="Arial" w:cs="Arial"/>
                <w:sz w:val="20"/>
                <w:szCs w:val="20"/>
              </w:rPr>
              <w:t xml:space="preserve">Review messages located on the top and results. Compare results to the </w:t>
            </w:r>
            <w:proofErr w:type="spellStart"/>
            <w:r>
              <w:rPr>
                <w:rFonts w:ascii="Arial" w:hAnsi="Arial" w:cs="Arial"/>
                <w:sz w:val="20"/>
                <w:szCs w:val="20"/>
              </w:rPr>
              <w:t>GeneXpert</w:t>
            </w:r>
            <w:proofErr w:type="spellEnd"/>
            <w:r>
              <w:rPr>
                <w:rFonts w:ascii="Arial" w:hAnsi="Arial" w:cs="Arial"/>
                <w:sz w:val="20"/>
                <w:szCs w:val="20"/>
              </w:rPr>
              <w:t xml:space="preserve"> report.</w:t>
            </w:r>
          </w:p>
          <w:p w14:paraId="7BE0A737" w14:textId="77777777" w:rsidR="00C600E2" w:rsidRDefault="00C600E2" w:rsidP="00C600E2">
            <w:pPr>
              <w:pStyle w:val="NoSpacing"/>
              <w:numPr>
                <w:ilvl w:val="0"/>
                <w:numId w:val="16"/>
              </w:numPr>
              <w:jc w:val="left"/>
              <w:rPr>
                <w:rFonts w:ascii="Arial" w:hAnsi="Arial" w:cs="Arial"/>
                <w:sz w:val="20"/>
                <w:szCs w:val="20"/>
              </w:rPr>
            </w:pPr>
            <w:r w:rsidRPr="00974BB3">
              <w:rPr>
                <w:rFonts w:ascii="Arial" w:hAnsi="Arial" w:cs="Arial"/>
                <w:sz w:val="20"/>
                <w:szCs w:val="20"/>
              </w:rPr>
              <w:t>Record provider notification</w:t>
            </w:r>
            <w:r>
              <w:rPr>
                <w:rFonts w:ascii="Arial" w:hAnsi="Arial" w:cs="Arial"/>
                <w:sz w:val="20"/>
                <w:szCs w:val="20"/>
              </w:rPr>
              <w:t xml:space="preserve"> if reporting:</w:t>
            </w:r>
          </w:p>
          <w:p w14:paraId="747BECB4" w14:textId="3AED3BA7" w:rsidR="00C600E2" w:rsidRDefault="00C600E2" w:rsidP="00C600E2">
            <w:pPr>
              <w:pStyle w:val="NoSpacing"/>
              <w:numPr>
                <w:ilvl w:val="1"/>
                <w:numId w:val="16"/>
              </w:numPr>
              <w:jc w:val="left"/>
              <w:rPr>
                <w:rFonts w:ascii="Arial" w:hAnsi="Arial" w:cs="Arial"/>
                <w:sz w:val="20"/>
                <w:szCs w:val="20"/>
              </w:rPr>
            </w:pPr>
            <w:r>
              <w:rPr>
                <w:rFonts w:ascii="Arial" w:hAnsi="Arial" w:cs="Arial"/>
                <w:sz w:val="20"/>
                <w:szCs w:val="20"/>
              </w:rPr>
              <w:t>Positive SARS-CoV-2 Results</w:t>
            </w:r>
          </w:p>
          <w:p w14:paraId="51349BD1" w14:textId="77777777" w:rsidR="00C600E2" w:rsidRDefault="00C600E2" w:rsidP="00C600E2">
            <w:pPr>
              <w:pStyle w:val="NoSpacing"/>
              <w:numPr>
                <w:ilvl w:val="1"/>
                <w:numId w:val="16"/>
              </w:numPr>
              <w:jc w:val="left"/>
              <w:rPr>
                <w:rFonts w:ascii="Arial" w:hAnsi="Arial" w:cs="Arial"/>
                <w:sz w:val="20"/>
                <w:szCs w:val="20"/>
              </w:rPr>
            </w:pPr>
            <w:r>
              <w:rPr>
                <w:rFonts w:ascii="Arial" w:hAnsi="Arial" w:cs="Arial"/>
                <w:sz w:val="20"/>
                <w:szCs w:val="20"/>
              </w:rPr>
              <w:t>Unresolved Results (See Reporting Invalid (unresolved) Results)</w:t>
            </w:r>
          </w:p>
          <w:p w14:paraId="6A4A8674" w14:textId="77777777" w:rsidR="00C600E2" w:rsidRDefault="00C600E2" w:rsidP="00C600E2">
            <w:pPr>
              <w:pStyle w:val="NoSpacing"/>
              <w:numPr>
                <w:ilvl w:val="0"/>
                <w:numId w:val="16"/>
              </w:numPr>
              <w:jc w:val="left"/>
              <w:rPr>
                <w:rFonts w:ascii="Arial" w:hAnsi="Arial" w:cs="Arial"/>
                <w:sz w:val="20"/>
                <w:szCs w:val="20"/>
              </w:rPr>
            </w:pPr>
            <w:r>
              <w:rPr>
                <w:rFonts w:ascii="Arial" w:hAnsi="Arial" w:cs="Arial"/>
                <w:sz w:val="20"/>
                <w:szCs w:val="20"/>
              </w:rPr>
              <w:t xml:space="preserve">Check the release box. </w:t>
            </w:r>
            <w:r w:rsidRPr="009F3AD6">
              <w:rPr>
                <w:rFonts w:ascii="Arial" w:hAnsi="Arial" w:cs="Arial"/>
                <w:noProof/>
                <w:sz w:val="20"/>
                <w:szCs w:val="20"/>
              </w:rPr>
              <w:drawing>
                <wp:inline distT="0" distB="0" distL="0" distR="0" wp14:anchorId="57499205" wp14:editId="3C739F76">
                  <wp:extent cx="638175" cy="590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590550"/>
                          </a:xfrm>
                          <a:prstGeom prst="rect">
                            <a:avLst/>
                          </a:prstGeom>
                          <a:noFill/>
                          <a:ln>
                            <a:noFill/>
                          </a:ln>
                        </pic:spPr>
                      </pic:pic>
                    </a:graphicData>
                  </a:graphic>
                </wp:inline>
              </w:drawing>
            </w:r>
          </w:p>
          <w:p w14:paraId="4814EEB3" w14:textId="77777777" w:rsidR="00C600E2" w:rsidRDefault="00C600E2" w:rsidP="00C600E2">
            <w:pPr>
              <w:pStyle w:val="NoSpacing"/>
              <w:numPr>
                <w:ilvl w:val="0"/>
                <w:numId w:val="16"/>
              </w:numPr>
              <w:jc w:val="left"/>
              <w:rPr>
                <w:rFonts w:ascii="Arial" w:hAnsi="Arial" w:cs="Arial"/>
                <w:sz w:val="20"/>
                <w:szCs w:val="20"/>
              </w:rPr>
            </w:pPr>
            <w:r>
              <w:rPr>
                <w:rFonts w:ascii="Arial" w:hAnsi="Arial" w:cs="Arial"/>
                <w:sz w:val="20"/>
                <w:szCs w:val="20"/>
              </w:rPr>
              <w:t xml:space="preserve">Click </w:t>
            </w:r>
            <w:r>
              <w:rPr>
                <w:rFonts w:ascii="Arial" w:hAnsi="Arial" w:cs="Arial"/>
                <w:b/>
                <w:sz w:val="20"/>
                <w:szCs w:val="20"/>
              </w:rPr>
              <w:t xml:space="preserve">Save </w:t>
            </w:r>
            <w:r>
              <w:rPr>
                <w:rFonts w:ascii="Arial" w:hAnsi="Arial" w:cs="Arial"/>
                <w:sz w:val="20"/>
                <w:szCs w:val="20"/>
              </w:rPr>
              <w:t xml:space="preserve">button located on the lower left corner. Click </w:t>
            </w:r>
            <w:r>
              <w:rPr>
                <w:rFonts w:ascii="Arial" w:hAnsi="Arial" w:cs="Arial"/>
                <w:b/>
                <w:sz w:val="20"/>
                <w:szCs w:val="20"/>
              </w:rPr>
              <w:t xml:space="preserve">Accept </w:t>
            </w:r>
            <w:r>
              <w:rPr>
                <w:rFonts w:ascii="Arial" w:hAnsi="Arial" w:cs="Arial"/>
                <w:sz w:val="20"/>
                <w:szCs w:val="20"/>
              </w:rPr>
              <w:t>when the “Verify Release Destination” window opens.</w:t>
            </w:r>
          </w:p>
          <w:p w14:paraId="66162BB5" w14:textId="77777777" w:rsidR="00C600E2" w:rsidRDefault="00C600E2" w:rsidP="00C600E2">
            <w:pPr>
              <w:pStyle w:val="NoSpacing"/>
              <w:ind w:left="720"/>
              <w:jc w:val="left"/>
              <w:rPr>
                <w:rFonts w:ascii="Arial" w:hAnsi="Arial" w:cs="Arial"/>
                <w:sz w:val="20"/>
                <w:szCs w:val="20"/>
              </w:rPr>
            </w:pPr>
          </w:p>
          <w:p w14:paraId="030AA248" w14:textId="53440C4C" w:rsidR="00C600E2" w:rsidRPr="00C600E2" w:rsidRDefault="00C600E2" w:rsidP="00C600E2">
            <w:pPr>
              <w:pStyle w:val="ListParagraph"/>
              <w:widowControl w:val="0"/>
              <w:tabs>
                <w:tab w:val="left" w:pos="1580"/>
                <w:tab w:val="left" w:pos="1581"/>
              </w:tabs>
              <w:autoSpaceDE w:val="0"/>
              <w:autoSpaceDN w:val="0"/>
              <w:spacing w:after="120"/>
              <w:contextualSpacing w:val="0"/>
              <w:jc w:val="left"/>
              <w:rPr>
                <w:rFonts w:ascii="Arial" w:hAnsi="Arial" w:cs="Arial"/>
                <w:sz w:val="20"/>
                <w:szCs w:val="20"/>
              </w:rPr>
            </w:pPr>
            <w:r w:rsidRPr="001B7E62">
              <w:rPr>
                <w:rFonts w:ascii="Arial" w:hAnsi="Arial" w:cs="Arial"/>
                <w:b/>
                <w:sz w:val="20"/>
                <w:szCs w:val="20"/>
              </w:rPr>
              <w:t xml:space="preserve">NOTE: </w:t>
            </w:r>
            <w:r w:rsidRPr="001B7E62">
              <w:rPr>
                <w:rFonts w:ascii="Arial" w:hAnsi="Arial" w:cs="Arial"/>
                <w:sz w:val="20"/>
                <w:szCs w:val="20"/>
              </w:rPr>
              <w:t xml:space="preserve">All samples will automatically have the following result comment attached: </w:t>
            </w:r>
            <w:r w:rsidR="006A27DF" w:rsidRPr="001B7E62">
              <w:rPr>
                <w:rFonts w:ascii="Arial" w:hAnsi="Arial" w:cs="Arial"/>
                <w:b/>
                <w:sz w:val="20"/>
                <w:szCs w:val="20"/>
              </w:rPr>
              <w:t>SARS4</w:t>
            </w:r>
            <w:r w:rsidRPr="001B7E62">
              <w:rPr>
                <w:rFonts w:ascii="Arial" w:hAnsi="Arial" w:cs="Arial"/>
                <w:sz w:val="20"/>
                <w:szCs w:val="20"/>
              </w:rPr>
              <w:t xml:space="preserve"> “The </w:t>
            </w:r>
            <w:proofErr w:type="spellStart"/>
            <w:r w:rsidRPr="001B7E62">
              <w:rPr>
                <w:rFonts w:ascii="Arial" w:hAnsi="Arial" w:cs="Arial"/>
                <w:sz w:val="20"/>
                <w:szCs w:val="20"/>
              </w:rPr>
              <w:t>Xpert</w:t>
            </w:r>
            <w:proofErr w:type="spellEnd"/>
            <w:r w:rsidRPr="001B7E62">
              <w:rPr>
                <w:rFonts w:ascii="Arial" w:hAnsi="Arial" w:cs="Arial"/>
                <w:sz w:val="20"/>
                <w:szCs w:val="20"/>
              </w:rPr>
              <w:t xml:space="preserve"> Xpress SARS-CoV-2/Flu/RSV Assay was issued an Emergency Use Authorization (EUA) by the FDA on September 24, 2020.”</w:t>
            </w:r>
          </w:p>
          <w:p w14:paraId="4A0051F0" w14:textId="77777777" w:rsidR="00C600E2" w:rsidRPr="00283BEE" w:rsidRDefault="00C600E2" w:rsidP="00C600E2">
            <w:pPr>
              <w:pStyle w:val="NoSpacing"/>
              <w:ind w:left="720"/>
              <w:jc w:val="left"/>
              <w:rPr>
                <w:rFonts w:ascii="Arial" w:hAnsi="Arial" w:cs="Arial"/>
                <w:b/>
                <w:sz w:val="20"/>
                <w:szCs w:val="20"/>
              </w:rPr>
            </w:pPr>
          </w:p>
          <w:p w14:paraId="09543D5C" w14:textId="403BF3A2" w:rsidR="00C600E2" w:rsidRPr="009F3AD6" w:rsidRDefault="00C600E2" w:rsidP="00C600E2">
            <w:pPr>
              <w:pStyle w:val="ListParagraph"/>
              <w:numPr>
                <w:ilvl w:val="0"/>
                <w:numId w:val="16"/>
              </w:numPr>
              <w:rPr>
                <w:rFonts w:ascii="Arial" w:hAnsi="Arial" w:cs="Arial"/>
                <w:sz w:val="20"/>
                <w:szCs w:val="20"/>
              </w:rPr>
            </w:pPr>
            <w:r>
              <w:rPr>
                <w:rFonts w:ascii="Arial" w:hAnsi="Arial" w:cs="Arial"/>
                <w:sz w:val="20"/>
                <w:szCs w:val="20"/>
              </w:rPr>
              <w:t>At the end of the shift c</w:t>
            </w:r>
            <w:r w:rsidRPr="00D54241">
              <w:rPr>
                <w:rFonts w:ascii="Arial" w:hAnsi="Arial" w:cs="Arial"/>
                <w:sz w:val="20"/>
                <w:szCs w:val="20"/>
              </w:rPr>
              <w:t>all a completed worksheet ch</w:t>
            </w:r>
            <w:r>
              <w:rPr>
                <w:rFonts w:ascii="Arial" w:hAnsi="Arial" w:cs="Arial"/>
                <w:sz w:val="20"/>
                <w:szCs w:val="20"/>
              </w:rPr>
              <w:t xml:space="preserve">eck results, and staple to </w:t>
            </w:r>
            <w:proofErr w:type="spellStart"/>
            <w:r>
              <w:rPr>
                <w:rFonts w:ascii="Arial" w:hAnsi="Arial" w:cs="Arial"/>
                <w:sz w:val="20"/>
                <w:szCs w:val="20"/>
              </w:rPr>
              <w:t>GeneX</w:t>
            </w:r>
            <w:r w:rsidRPr="00D54241">
              <w:rPr>
                <w:rFonts w:ascii="Arial" w:hAnsi="Arial" w:cs="Arial"/>
                <w:sz w:val="20"/>
                <w:szCs w:val="20"/>
              </w:rPr>
              <w:t>pert</w:t>
            </w:r>
            <w:proofErr w:type="spellEnd"/>
            <w:r w:rsidRPr="00D54241">
              <w:rPr>
                <w:rFonts w:ascii="Arial" w:hAnsi="Arial" w:cs="Arial"/>
                <w:sz w:val="20"/>
                <w:szCs w:val="20"/>
              </w:rPr>
              <w:t xml:space="preserve"> Report. Place in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w:t>
            </w:r>
            <w:r>
              <w:rPr>
                <w:rFonts w:ascii="Arial" w:hAnsi="Arial" w:cs="Arial"/>
                <w:sz w:val="20"/>
                <w:szCs w:val="20"/>
              </w:rPr>
              <w:t xml:space="preserve">SARS-CoV-2/Flu/RSV </w:t>
            </w:r>
            <w:r w:rsidRPr="00D54241">
              <w:rPr>
                <w:rFonts w:ascii="Arial" w:hAnsi="Arial" w:cs="Arial"/>
                <w:sz w:val="20"/>
                <w:szCs w:val="20"/>
              </w:rPr>
              <w:t>result binder.</w:t>
            </w:r>
          </w:p>
          <w:p w14:paraId="7FC29C61" w14:textId="77777777" w:rsidR="00C600E2" w:rsidRPr="00D54241" w:rsidRDefault="00C600E2" w:rsidP="00C600E2">
            <w:pPr>
              <w:pStyle w:val="ListParagraph"/>
              <w:numPr>
                <w:ilvl w:val="0"/>
                <w:numId w:val="16"/>
              </w:numPr>
              <w:rPr>
                <w:rFonts w:ascii="Arial" w:hAnsi="Arial" w:cs="Arial"/>
                <w:sz w:val="20"/>
                <w:szCs w:val="20"/>
              </w:rPr>
            </w:pPr>
            <w:r w:rsidRPr="00D54241">
              <w:rPr>
                <w:rFonts w:ascii="Arial" w:hAnsi="Arial" w:cs="Arial"/>
                <w:sz w:val="20"/>
                <w:szCs w:val="20"/>
              </w:rPr>
              <w:t>Store samples in fridge:</w:t>
            </w:r>
          </w:p>
          <w:p w14:paraId="67F62AA6" w14:textId="77777777" w:rsidR="00C600E2" w:rsidRPr="003F1410" w:rsidRDefault="00C600E2" w:rsidP="00C600E2">
            <w:pPr>
              <w:pStyle w:val="NoSpacing"/>
              <w:numPr>
                <w:ilvl w:val="1"/>
                <w:numId w:val="16"/>
              </w:numPr>
              <w:jc w:val="left"/>
              <w:rPr>
                <w:rFonts w:ascii="Arial" w:hAnsi="Arial" w:cs="Arial"/>
                <w:sz w:val="20"/>
                <w:szCs w:val="20"/>
              </w:rPr>
            </w:pPr>
            <w:r w:rsidRPr="003F1410">
              <w:rPr>
                <w:rFonts w:ascii="Arial" w:hAnsi="Arial" w:cs="Arial"/>
                <w:sz w:val="20"/>
                <w:szCs w:val="20"/>
              </w:rPr>
              <w:t xml:space="preserve">Put in rack according to </w:t>
            </w:r>
            <w:r w:rsidRPr="003F1410">
              <w:rPr>
                <w:rFonts w:ascii="Arial" w:hAnsi="Arial" w:cs="Arial"/>
                <w:b/>
                <w:sz w:val="20"/>
                <w:szCs w:val="20"/>
              </w:rPr>
              <w:t>day of the week</w:t>
            </w:r>
          </w:p>
          <w:p w14:paraId="69CF146B" w14:textId="77777777" w:rsidR="00C600E2" w:rsidRPr="003F1410" w:rsidRDefault="00C600E2" w:rsidP="00C600E2">
            <w:pPr>
              <w:pStyle w:val="NoSpacing"/>
              <w:numPr>
                <w:ilvl w:val="1"/>
                <w:numId w:val="16"/>
              </w:numPr>
              <w:jc w:val="left"/>
              <w:rPr>
                <w:rFonts w:ascii="Arial" w:hAnsi="Arial" w:cs="Arial"/>
                <w:sz w:val="20"/>
                <w:szCs w:val="20"/>
              </w:rPr>
            </w:pPr>
            <w:r w:rsidRPr="003F1410">
              <w:rPr>
                <w:rFonts w:ascii="Arial" w:hAnsi="Arial" w:cs="Arial"/>
                <w:b/>
                <w:sz w:val="20"/>
                <w:szCs w:val="20"/>
              </w:rPr>
              <w:t>Mark positive samples with X</w:t>
            </w:r>
            <w:r w:rsidRPr="003F1410">
              <w:rPr>
                <w:rFonts w:ascii="Arial" w:hAnsi="Arial" w:cs="Arial"/>
                <w:sz w:val="20"/>
                <w:szCs w:val="20"/>
              </w:rPr>
              <w:t xml:space="preserve"> on the cap, and write results on the tube.</w:t>
            </w:r>
          </w:p>
          <w:p w14:paraId="484F3F36" w14:textId="77777777" w:rsidR="00C600E2" w:rsidRPr="009B0980" w:rsidRDefault="00C600E2" w:rsidP="00C600E2">
            <w:pPr>
              <w:pStyle w:val="NoSpacing"/>
              <w:numPr>
                <w:ilvl w:val="0"/>
                <w:numId w:val="16"/>
              </w:numPr>
              <w:jc w:val="left"/>
              <w:rPr>
                <w:rFonts w:ascii="Arial" w:hAnsi="Arial" w:cs="Arial"/>
                <w:sz w:val="20"/>
                <w:szCs w:val="20"/>
              </w:rPr>
            </w:pPr>
            <w:r w:rsidRPr="003F1410">
              <w:rPr>
                <w:rFonts w:ascii="Arial" w:hAnsi="Arial" w:cs="Arial"/>
                <w:b/>
                <w:sz w:val="20"/>
                <w:szCs w:val="20"/>
              </w:rPr>
              <w:t>Write results on a large patient label</w:t>
            </w:r>
            <w:r w:rsidRPr="003F1410">
              <w:rPr>
                <w:rFonts w:ascii="Arial" w:hAnsi="Arial" w:cs="Arial"/>
                <w:sz w:val="20"/>
                <w:szCs w:val="20"/>
              </w:rPr>
              <w:t xml:space="preserve"> and place in the bin by printer. </w:t>
            </w:r>
          </w:p>
          <w:p w14:paraId="2338DB80" w14:textId="77777777" w:rsidR="00C600E2" w:rsidRDefault="00C600E2" w:rsidP="00C600E2">
            <w:pPr>
              <w:pStyle w:val="NoSpacing"/>
              <w:numPr>
                <w:ilvl w:val="0"/>
                <w:numId w:val="16"/>
              </w:numPr>
              <w:jc w:val="left"/>
              <w:rPr>
                <w:rFonts w:ascii="Arial" w:hAnsi="Arial" w:cs="Arial"/>
                <w:sz w:val="20"/>
                <w:szCs w:val="20"/>
              </w:rPr>
            </w:pPr>
            <w:r>
              <w:rPr>
                <w:rFonts w:ascii="Arial" w:hAnsi="Arial" w:cs="Arial"/>
                <w:sz w:val="20"/>
                <w:szCs w:val="20"/>
              </w:rPr>
              <w:t xml:space="preserve">Discard old samples after 7 days.  </w:t>
            </w:r>
          </w:p>
          <w:p w14:paraId="32F62C2F" w14:textId="77777777" w:rsidR="00C600E2" w:rsidRDefault="00C600E2" w:rsidP="00C600E2">
            <w:pPr>
              <w:pStyle w:val="NoSpacing"/>
              <w:ind w:left="720"/>
              <w:jc w:val="left"/>
              <w:rPr>
                <w:rFonts w:ascii="Arial" w:hAnsi="Arial" w:cs="Arial"/>
                <w:sz w:val="20"/>
                <w:szCs w:val="20"/>
              </w:rPr>
            </w:pPr>
          </w:p>
          <w:p w14:paraId="6D9D519C" w14:textId="5F967F1B" w:rsidR="00490619" w:rsidRPr="00490619" w:rsidRDefault="00490619" w:rsidP="00490619">
            <w:pPr>
              <w:pStyle w:val="NoSpacing"/>
              <w:ind w:left="720"/>
              <w:jc w:val="left"/>
              <w:rPr>
                <w:rFonts w:ascii="Arial" w:hAnsi="Arial" w:cs="Arial"/>
                <w:sz w:val="20"/>
                <w:szCs w:val="20"/>
              </w:rPr>
            </w:pPr>
            <w:r w:rsidRPr="00490619">
              <w:rPr>
                <w:rFonts w:ascii="Arial" w:hAnsi="Arial" w:cs="Arial"/>
                <w:b/>
                <w:sz w:val="20"/>
                <w:szCs w:val="20"/>
              </w:rPr>
              <w:t>NOTE:</w:t>
            </w:r>
            <w:r w:rsidRPr="00490619">
              <w:rPr>
                <w:rFonts w:ascii="Arial" w:hAnsi="Arial" w:cs="Arial"/>
                <w:sz w:val="20"/>
                <w:szCs w:val="20"/>
              </w:rPr>
              <w:t xml:space="preserve"> St. Paul lab is to send positive samples and labels to </w:t>
            </w:r>
            <w:proofErr w:type="spellStart"/>
            <w:r w:rsidRPr="00490619">
              <w:rPr>
                <w:rFonts w:ascii="Arial" w:hAnsi="Arial" w:cs="Arial"/>
                <w:sz w:val="20"/>
                <w:szCs w:val="20"/>
              </w:rPr>
              <w:t>Mpls</w:t>
            </w:r>
            <w:proofErr w:type="spellEnd"/>
          </w:p>
          <w:p w14:paraId="1DB61701" w14:textId="77777777" w:rsidR="00490619" w:rsidRPr="00982550" w:rsidRDefault="00490619" w:rsidP="00776A14">
            <w:pPr>
              <w:pStyle w:val="NoSpacing"/>
              <w:jc w:val="left"/>
              <w:rPr>
                <w:rFonts w:ascii="Arial" w:hAnsi="Arial" w:cs="Arial"/>
                <w:sz w:val="20"/>
                <w:szCs w:val="20"/>
              </w:rPr>
            </w:pPr>
          </w:p>
          <w:p w14:paraId="3A79CB80" w14:textId="77777777" w:rsidR="00F97305" w:rsidRPr="00BE001F" w:rsidRDefault="00F97305" w:rsidP="002869BF">
            <w:pPr>
              <w:pStyle w:val="NoSpacing"/>
              <w:ind w:left="720"/>
              <w:jc w:val="left"/>
              <w:rPr>
                <w:rFonts w:ascii="Arial" w:hAnsi="Arial" w:cs="Arial"/>
                <w:sz w:val="20"/>
                <w:szCs w:val="20"/>
              </w:rPr>
            </w:pPr>
          </w:p>
        </w:tc>
      </w:tr>
      <w:tr w:rsidR="00F97305" w14:paraId="7B0290BF" w14:textId="77777777" w:rsidTr="00594D45">
        <w:trPr>
          <w:gridAfter w:val="2"/>
          <w:wAfter w:w="5238" w:type="dxa"/>
          <w:cantSplit/>
          <w:trHeight w:val="541"/>
        </w:trPr>
        <w:tc>
          <w:tcPr>
            <w:tcW w:w="1788" w:type="dxa"/>
            <w:tcBorders>
              <w:top w:val="nil"/>
              <w:left w:val="nil"/>
              <w:bottom w:val="nil"/>
              <w:right w:val="nil"/>
            </w:tcBorders>
          </w:tcPr>
          <w:p w14:paraId="7DA62638" w14:textId="77777777" w:rsidR="00F97305" w:rsidRDefault="00F97305" w:rsidP="002869BF">
            <w:pPr>
              <w:rPr>
                <w:rFonts w:ascii="Arial" w:hAnsi="Arial"/>
                <w:b/>
                <w:color w:val="0000FF"/>
                <w:sz w:val="20"/>
              </w:rPr>
            </w:pPr>
            <w:r>
              <w:rPr>
                <w:rFonts w:ascii="Arial" w:hAnsi="Arial"/>
                <w:b/>
                <w:color w:val="0000FF"/>
                <w:sz w:val="20"/>
              </w:rPr>
              <w:t>Critical Results</w:t>
            </w:r>
          </w:p>
        </w:tc>
        <w:tc>
          <w:tcPr>
            <w:tcW w:w="9568" w:type="dxa"/>
            <w:gridSpan w:val="5"/>
            <w:tcBorders>
              <w:left w:val="nil"/>
              <w:right w:val="nil"/>
            </w:tcBorders>
          </w:tcPr>
          <w:p w14:paraId="6A152043" w14:textId="77777777" w:rsidR="00F97305" w:rsidRDefault="00F97305" w:rsidP="002869BF">
            <w:pPr>
              <w:rPr>
                <w:rFonts w:ascii="Arial" w:hAnsi="Arial" w:cs="Arial"/>
                <w:sz w:val="20"/>
                <w:szCs w:val="20"/>
              </w:rPr>
            </w:pPr>
          </w:p>
          <w:p w14:paraId="47839629" w14:textId="77777777" w:rsidR="00F97305" w:rsidRPr="00545A04" w:rsidRDefault="0055247C" w:rsidP="002869BF">
            <w:pPr>
              <w:rPr>
                <w:rFonts w:ascii="Arial" w:hAnsi="Arial" w:cs="Arial"/>
                <w:sz w:val="20"/>
                <w:szCs w:val="20"/>
              </w:rPr>
            </w:pPr>
            <w:r>
              <w:rPr>
                <w:rFonts w:ascii="Arial" w:hAnsi="Arial" w:cs="Arial"/>
                <w:sz w:val="20"/>
                <w:szCs w:val="20"/>
              </w:rPr>
              <w:t xml:space="preserve">No critical result values. </w:t>
            </w:r>
          </w:p>
          <w:p w14:paraId="1E248B59" w14:textId="77777777" w:rsidR="00F97305" w:rsidRPr="00545A04" w:rsidRDefault="00F97305" w:rsidP="002869BF">
            <w:pPr>
              <w:rPr>
                <w:rFonts w:ascii="Arial" w:hAnsi="Arial" w:cs="Arial"/>
                <w:sz w:val="20"/>
                <w:szCs w:val="20"/>
              </w:rPr>
            </w:pPr>
          </w:p>
        </w:tc>
      </w:tr>
      <w:tr w:rsidR="00776A14" w14:paraId="6CF40F3D" w14:textId="77777777" w:rsidTr="00594D45">
        <w:trPr>
          <w:gridAfter w:val="2"/>
          <w:wAfter w:w="5238" w:type="dxa"/>
          <w:cantSplit/>
          <w:trHeight w:val="541"/>
        </w:trPr>
        <w:tc>
          <w:tcPr>
            <w:tcW w:w="1788" w:type="dxa"/>
            <w:tcBorders>
              <w:top w:val="nil"/>
              <w:left w:val="nil"/>
              <w:bottom w:val="nil"/>
              <w:right w:val="nil"/>
            </w:tcBorders>
          </w:tcPr>
          <w:p w14:paraId="2C77F12A" w14:textId="77777777" w:rsidR="00776A14" w:rsidRDefault="00776A14" w:rsidP="002869BF">
            <w:pPr>
              <w:rPr>
                <w:rFonts w:ascii="Arial" w:hAnsi="Arial"/>
                <w:b/>
                <w:color w:val="0000FF"/>
                <w:sz w:val="20"/>
              </w:rPr>
            </w:pPr>
            <w:r>
              <w:rPr>
                <w:rFonts w:ascii="Arial" w:hAnsi="Arial"/>
                <w:b/>
                <w:color w:val="0000FF"/>
                <w:sz w:val="20"/>
              </w:rPr>
              <w:t>Reporting</w:t>
            </w:r>
            <w:r w:rsidR="00B360A0">
              <w:rPr>
                <w:rFonts w:ascii="Arial" w:hAnsi="Arial"/>
                <w:b/>
                <w:color w:val="0000FF"/>
                <w:sz w:val="20"/>
              </w:rPr>
              <w:t xml:space="preserve"> confirmed</w:t>
            </w:r>
            <w:r>
              <w:rPr>
                <w:rFonts w:ascii="Arial" w:hAnsi="Arial"/>
                <w:b/>
                <w:color w:val="0000FF"/>
                <w:sz w:val="20"/>
              </w:rPr>
              <w:t xml:space="preserve"> Flu A and Flu B dual positive results</w:t>
            </w:r>
          </w:p>
        </w:tc>
        <w:tc>
          <w:tcPr>
            <w:tcW w:w="9568" w:type="dxa"/>
            <w:gridSpan w:val="5"/>
            <w:tcBorders>
              <w:left w:val="nil"/>
              <w:right w:val="nil"/>
            </w:tcBorders>
          </w:tcPr>
          <w:p w14:paraId="106BA2D1" w14:textId="77777777" w:rsidR="00776A14" w:rsidRDefault="00776A14" w:rsidP="00776A14">
            <w:pPr>
              <w:pStyle w:val="ListParagraph"/>
              <w:rPr>
                <w:rFonts w:ascii="Arial" w:hAnsi="Arial" w:cs="Arial"/>
                <w:sz w:val="20"/>
                <w:szCs w:val="20"/>
              </w:rPr>
            </w:pPr>
          </w:p>
          <w:p w14:paraId="0C51D524" w14:textId="77777777" w:rsidR="00776A14" w:rsidRDefault="00776A14" w:rsidP="00776A14">
            <w:pPr>
              <w:pStyle w:val="NoSpacing"/>
              <w:numPr>
                <w:ilvl w:val="0"/>
                <w:numId w:val="29"/>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3A6A75CF" w14:textId="77777777" w:rsidR="00776A14" w:rsidRDefault="00776A14" w:rsidP="00776A14">
            <w:pPr>
              <w:pStyle w:val="NoSpacing"/>
              <w:numPr>
                <w:ilvl w:val="0"/>
                <w:numId w:val="29"/>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5777E695" wp14:editId="2DD5B72D">
                  <wp:extent cx="753745" cy="815340"/>
                  <wp:effectExtent l="1905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14:paraId="213654BA" w14:textId="77777777" w:rsidR="00776A14" w:rsidRPr="001E5203" w:rsidRDefault="00776A14" w:rsidP="00776A14">
            <w:pPr>
              <w:pStyle w:val="NoSpacing"/>
              <w:numPr>
                <w:ilvl w:val="0"/>
                <w:numId w:val="29"/>
              </w:numPr>
              <w:jc w:val="left"/>
              <w:rPr>
                <w:rFonts w:ascii="Arial" w:hAnsi="Arial" w:cs="Arial"/>
                <w:sz w:val="20"/>
                <w:szCs w:val="20"/>
              </w:rPr>
            </w:pPr>
            <w:r w:rsidRPr="001E5203">
              <w:rPr>
                <w:rFonts w:ascii="Arial" w:hAnsi="Arial" w:cs="Arial"/>
                <w:sz w:val="20"/>
                <w:szCs w:val="20"/>
              </w:rPr>
              <w:t xml:space="preserve">In the Configuration field </w:t>
            </w:r>
            <w:r w:rsidRPr="006C5B9E">
              <w:rPr>
                <w:rFonts w:ascii="Arial" w:hAnsi="Arial" w:cs="Arial"/>
                <w:sz w:val="20"/>
                <w:szCs w:val="20"/>
              </w:rPr>
              <w:t>select CGX</w:t>
            </w:r>
            <w:r w:rsidRPr="001E5203">
              <w:rPr>
                <w:rFonts w:ascii="Arial" w:hAnsi="Arial" w:cs="Arial"/>
                <w:sz w:val="20"/>
                <w:szCs w:val="20"/>
              </w:rPr>
              <w:t xml:space="preserve"> from the dropdown box.</w:t>
            </w:r>
          </w:p>
          <w:p w14:paraId="3C5D24D5" w14:textId="77777777" w:rsidR="00776A14" w:rsidRDefault="00776A14" w:rsidP="00776A14">
            <w:pPr>
              <w:rPr>
                <w:rFonts w:ascii="Arial" w:hAnsi="Arial" w:cs="Arial"/>
                <w:sz w:val="20"/>
                <w:szCs w:val="20"/>
              </w:rPr>
            </w:pPr>
          </w:p>
          <w:p w14:paraId="5C5AE13C" w14:textId="77777777" w:rsidR="00776A14" w:rsidRPr="00D54241" w:rsidRDefault="00776A14" w:rsidP="00776A14">
            <w:pPr>
              <w:pStyle w:val="ListParagraph"/>
              <w:numPr>
                <w:ilvl w:val="0"/>
                <w:numId w:val="29"/>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7AE0F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21.6pt" o:ole="">
                  <v:imagedata r:id="rId14" o:title=""/>
                </v:shape>
                <o:OLEObject Type="Embed" ProgID="PBrush" ShapeID="_x0000_i1025" DrawAspect="Content" ObjectID="_1664169410" r:id="rId15"/>
              </w:object>
            </w:r>
            <w:r w:rsidRPr="00D54241">
              <w:rPr>
                <w:rFonts w:ascii="Arial" w:hAnsi="Arial" w:cs="Arial"/>
                <w:sz w:val="20"/>
                <w:szCs w:val="20"/>
              </w:rPr>
              <w:t xml:space="preserve"> button located in the lower right corner to populate the transmitted results.</w:t>
            </w:r>
          </w:p>
          <w:p w14:paraId="257F9D2E" w14:textId="77777777" w:rsidR="00776A14" w:rsidRPr="00545A04" w:rsidRDefault="00776A14" w:rsidP="00776A14">
            <w:pPr>
              <w:rPr>
                <w:rFonts w:ascii="Arial" w:hAnsi="Arial" w:cs="Arial"/>
                <w:sz w:val="20"/>
                <w:szCs w:val="20"/>
              </w:rPr>
            </w:pPr>
          </w:p>
          <w:p w14:paraId="2BBDB425" w14:textId="77777777" w:rsidR="00776A14" w:rsidRPr="0055247C" w:rsidRDefault="00776A14" w:rsidP="00776A14">
            <w:pPr>
              <w:pStyle w:val="ListParagraph"/>
              <w:numPr>
                <w:ilvl w:val="0"/>
                <w:numId w:val="29"/>
              </w:numPr>
              <w:rPr>
                <w:rFonts w:ascii="Arial" w:hAnsi="Arial" w:cs="Arial"/>
                <w:sz w:val="20"/>
                <w:szCs w:val="20"/>
              </w:rPr>
            </w:pPr>
            <w:r w:rsidRPr="00D54241">
              <w:rPr>
                <w:rFonts w:ascii="Arial" w:hAnsi="Arial" w:cs="Arial"/>
                <w:sz w:val="20"/>
                <w:szCs w:val="20"/>
              </w:rPr>
              <w:t xml:space="preserve"> Review messages located on the top and results. Compare results to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report.</w:t>
            </w:r>
          </w:p>
          <w:p w14:paraId="33CA24D7" w14:textId="77777777" w:rsidR="00776A14" w:rsidRDefault="00776A14" w:rsidP="006C5B9E"/>
        </w:tc>
      </w:tr>
      <w:tr w:rsidR="00F97305" w14:paraId="7B1F1222" w14:textId="77777777" w:rsidTr="00594D45">
        <w:trPr>
          <w:gridAfter w:val="2"/>
          <w:wAfter w:w="5238" w:type="dxa"/>
          <w:cantSplit/>
          <w:trHeight w:val="541"/>
        </w:trPr>
        <w:tc>
          <w:tcPr>
            <w:tcW w:w="1788" w:type="dxa"/>
            <w:tcBorders>
              <w:top w:val="nil"/>
              <w:left w:val="nil"/>
              <w:bottom w:val="nil"/>
              <w:right w:val="nil"/>
            </w:tcBorders>
          </w:tcPr>
          <w:p w14:paraId="69F98DC5" w14:textId="77777777" w:rsidR="00F97305" w:rsidRDefault="00313A53" w:rsidP="002869BF">
            <w:pPr>
              <w:rPr>
                <w:rFonts w:ascii="Arial" w:hAnsi="Arial"/>
                <w:b/>
                <w:color w:val="0000FF"/>
                <w:sz w:val="20"/>
              </w:rPr>
            </w:pPr>
            <w:r>
              <w:rPr>
                <w:rFonts w:ascii="Arial" w:hAnsi="Arial"/>
                <w:b/>
                <w:color w:val="0000FF"/>
                <w:sz w:val="20"/>
              </w:rPr>
              <w:lastRenderedPageBreak/>
              <w:t xml:space="preserve">Reporting </w:t>
            </w:r>
            <w:r w:rsidR="00F97305">
              <w:rPr>
                <w:rFonts w:ascii="Arial" w:hAnsi="Arial"/>
                <w:b/>
                <w:color w:val="0000FF"/>
                <w:sz w:val="20"/>
              </w:rPr>
              <w:t>Invalid</w:t>
            </w:r>
            <w:r w:rsidR="008B3F69">
              <w:rPr>
                <w:rFonts w:ascii="Arial" w:hAnsi="Arial"/>
                <w:b/>
                <w:color w:val="0000FF"/>
                <w:sz w:val="20"/>
              </w:rPr>
              <w:t xml:space="preserve"> (unresolved)</w:t>
            </w:r>
            <w:r w:rsidR="00F97305">
              <w:rPr>
                <w:rFonts w:ascii="Arial" w:hAnsi="Arial"/>
                <w:b/>
                <w:color w:val="0000FF"/>
                <w:sz w:val="20"/>
              </w:rPr>
              <w:t xml:space="preserve"> Results</w:t>
            </w:r>
          </w:p>
        </w:tc>
        <w:tc>
          <w:tcPr>
            <w:tcW w:w="9568" w:type="dxa"/>
            <w:gridSpan w:val="5"/>
            <w:tcBorders>
              <w:left w:val="nil"/>
              <w:right w:val="nil"/>
            </w:tcBorders>
          </w:tcPr>
          <w:p w14:paraId="25C0AD16" w14:textId="77777777" w:rsidR="00F97305" w:rsidRDefault="00F97305" w:rsidP="00313A53">
            <w:pPr>
              <w:rPr>
                <w:rFonts w:ascii="Arial" w:hAnsi="Arial" w:cs="Arial"/>
                <w:sz w:val="20"/>
                <w:szCs w:val="20"/>
              </w:rPr>
            </w:pPr>
          </w:p>
          <w:p w14:paraId="6BBCFBC2" w14:textId="77777777" w:rsidR="00776A14" w:rsidRPr="00C406A4" w:rsidRDefault="00776A14" w:rsidP="00707069">
            <w:pPr>
              <w:pStyle w:val="ListParagraph"/>
              <w:numPr>
                <w:ilvl w:val="0"/>
                <w:numId w:val="30"/>
              </w:numPr>
              <w:rPr>
                <w:rFonts w:ascii="Arial" w:hAnsi="Arial" w:cs="Arial"/>
                <w:sz w:val="20"/>
                <w:szCs w:val="20"/>
              </w:rPr>
            </w:pPr>
            <w:r w:rsidRPr="00C406A4">
              <w:rPr>
                <w:rFonts w:ascii="Arial" w:hAnsi="Arial" w:cs="Arial"/>
                <w:sz w:val="20"/>
                <w:szCs w:val="20"/>
              </w:rPr>
              <w:t>Notify the care provider of the unresolved result.</w:t>
            </w:r>
          </w:p>
          <w:p w14:paraId="4C13285A" w14:textId="77777777" w:rsidR="00776A14" w:rsidRDefault="00776A14" w:rsidP="00776A14">
            <w:pPr>
              <w:pStyle w:val="ListParagraph"/>
              <w:rPr>
                <w:rFonts w:ascii="Arial" w:hAnsi="Arial" w:cs="Arial"/>
                <w:sz w:val="20"/>
                <w:szCs w:val="20"/>
              </w:rPr>
            </w:pPr>
          </w:p>
          <w:p w14:paraId="15FFEDAC" w14:textId="77777777" w:rsidR="00776A14" w:rsidRDefault="00776A14" w:rsidP="00707069">
            <w:pPr>
              <w:pStyle w:val="NoSpacing"/>
              <w:numPr>
                <w:ilvl w:val="0"/>
                <w:numId w:val="30"/>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164DA552" w14:textId="77777777" w:rsidR="00776A14" w:rsidRDefault="00776A14" w:rsidP="00707069">
            <w:pPr>
              <w:pStyle w:val="NoSpacing"/>
              <w:numPr>
                <w:ilvl w:val="0"/>
                <w:numId w:val="30"/>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22D8C198" wp14:editId="70879A8A">
                  <wp:extent cx="753745" cy="815340"/>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14:paraId="3BCBF95B" w14:textId="77777777" w:rsidR="00776A14" w:rsidRPr="001E5203" w:rsidRDefault="00776A14" w:rsidP="00707069">
            <w:pPr>
              <w:pStyle w:val="NoSpacing"/>
              <w:numPr>
                <w:ilvl w:val="0"/>
                <w:numId w:val="30"/>
              </w:numPr>
              <w:jc w:val="left"/>
              <w:rPr>
                <w:rFonts w:ascii="Arial" w:hAnsi="Arial" w:cs="Arial"/>
                <w:sz w:val="20"/>
                <w:szCs w:val="20"/>
              </w:rPr>
            </w:pPr>
            <w:r w:rsidRPr="001E5203">
              <w:rPr>
                <w:rFonts w:ascii="Arial" w:hAnsi="Arial" w:cs="Arial"/>
                <w:sz w:val="20"/>
                <w:szCs w:val="20"/>
              </w:rPr>
              <w:t xml:space="preserve">In the Configuration field </w:t>
            </w:r>
            <w:r w:rsidRPr="006C5B9E">
              <w:rPr>
                <w:rFonts w:ascii="Arial" w:hAnsi="Arial" w:cs="Arial"/>
                <w:sz w:val="20"/>
                <w:szCs w:val="20"/>
              </w:rPr>
              <w:t>select CGX</w:t>
            </w:r>
            <w:r w:rsidRPr="001E5203">
              <w:rPr>
                <w:rFonts w:ascii="Arial" w:hAnsi="Arial" w:cs="Arial"/>
                <w:sz w:val="20"/>
                <w:szCs w:val="20"/>
              </w:rPr>
              <w:t xml:space="preserve"> from the dropdown box.</w:t>
            </w:r>
          </w:p>
          <w:p w14:paraId="1B29E53D" w14:textId="77777777" w:rsidR="00776A14" w:rsidRDefault="00776A14" w:rsidP="00776A14">
            <w:pPr>
              <w:rPr>
                <w:rFonts w:ascii="Arial" w:hAnsi="Arial" w:cs="Arial"/>
                <w:sz w:val="20"/>
                <w:szCs w:val="20"/>
              </w:rPr>
            </w:pPr>
          </w:p>
          <w:p w14:paraId="314C0C15" w14:textId="77777777" w:rsidR="00776A14" w:rsidRPr="00D54241" w:rsidRDefault="00776A14" w:rsidP="00707069">
            <w:pPr>
              <w:pStyle w:val="ListParagraph"/>
              <w:numPr>
                <w:ilvl w:val="0"/>
                <w:numId w:val="30"/>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1D40946D">
                <v:shape id="_x0000_i1026" type="#_x0000_t75" style="width:43.2pt;height:21.6pt" o:ole="">
                  <v:imagedata r:id="rId14" o:title=""/>
                </v:shape>
                <o:OLEObject Type="Embed" ProgID="PBrush" ShapeID="_x0000_i1026" DrawAspect="Content" ObjectID="_1664169411" r:id="rId16"/>
              </w:object>
            </w:r>
            <w:r w:rsidRPr="00D54241">
              <w:rPr>
                <w:rFonts w:ascii="Arial" w:hAnsi="Arial" w:cs="Arial"/>
                <w:sz w:val="20"/>
                <w:szCs w:val="20"/>
              </w:rPr>
              <w:t xml:space="preserve"> button located in the lower right corner to populate the transmitted results.</w:t>
            </w:r>
          </w:p>
          <w:p w14:paraId="4D7860F0" w14:textId="77777777" w:rsidR="00776A14" w:rsidRPr="00545A04" w:rsidRDefault="00776A14" w:rsidP="00776A14">
            <w:pPr>
              <w:rPr>
                <w:rFonts w:ascii="Arial" w:hAnsi="Arial" w:cs="Arial"/>
                <w:sz w:val="20"/>
                <w:szCs w:val="20"/>
              </w:rPr>
            </w:pPr>
          </w:p>
          <w:p w14:paraId="1E2BB2D4" w14:textId="77777777" w:rsidR="00776A14" w:rsidRDefault="00776A14" w:rsidP="00707069">
            <w:pPr>
              <w:pStyle w:val="ListParagraph"/>
              <w:numPr>
                <w:ilvl w:val="0"/>
                <w:numId w:val="30"/>
              </w:numPr>
              <w:rPr>
                <w:rFonts w:ascii="Arial" w:hAnsi="Arial" w:cs="Arial"/>
                <w:sz w:val="20"/>
                <w:szCs w:val="20"/>
              </w:rPr>
            </w:pPr>
            <w:r w:rsidRPr="00D54241">
              <w:rPr>
                <w:rFonts w:ascii="Arial" w:hAnsi="Arial" w:cs="Arial"/>
                <w:sz w:val="20"/>
                <w:szCs w:val="20"/>
              </w:rPr>
              <w:t xml:space="preserve"> Review messages located on the top and results. Compare results to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report.</w:t>
            </w:r>
          </w:p>
          <w:p w14:paraId="52FCC53A" w14:textId="77777777" w:rsidR="005246EE" w:rsidRPr="005246EE" w:rsidRDefault="005246EE" w:rsidP="005246EE">
            <w:pPr>
              <w:pStyle w:val="ListParagraph"/>
              <w:rPr>
                <w:rFonts w:ascii="Arial" w:hAnsi="Arial" w:cs="Arial"/>
                <w:sz w:val="20"/>
                <w:szCs w:val="20"/>
              </w:rPr>
            </w:pPr>
          </w:p>
          <w:p w14:paraId="55A7A3BF" w14:textId="77777777" w:rsidR="00776A14" w:rsidRPr="00545A04" w:rsidRDefault="00776A14" w:rsidP="00776A14">
            <w:pPr>
              <w:pStyle w:val="ListParagraph"/>
              <w:rPr>
                <w:rFonts w:ascii="Arial" w:hAnsi="Arial" w:cs="Arial"/>
                <w:sz w:val="20"/>
                <w:szCs w:val="20"/>
              </w:rPr>
            </w:pPr>
          </w:p>
          <w:p w14:paraId="1B41AD9B" w14:textId="77777777" w:rsidR="00776A14" w:rsidRPr="00545A04" w:rsidRDefault="00776A14" w:rsidP="00707069">
            <w:pPr>
              <w:pStyle w:val="ListParagraph"/>
              <w:numPr>
                <w:ilvl w:val="0"/>
                <w:numId w:val="30"/>
              </w:numPr>
              <w:rPr>
                <w:rFonts w:ascii="Arial" w:hAnsi="Arial" w:cs="Arial"/>
                <w:sz w:val="20"/>
                <w:szCs w:val="20"/>
              </w:rPr>
            </w:pPr>
            <w:r w:rsidRPr="00545A04">
              <w:rPr>
                <w:rFonts w:ascii="Arial" w:hAnsi="Arial" w:cs="Arial"/>
                <w:sz w:val="20"/>
                <w:szCs w:val="20"/>
              </w:rPr>
              <w:t xml:space="preserve">The result will be reported as </w:t>
            </w:r>
            <w:r w:rsidRPr="00545A04">
              <w:rPr>
                <w:rFonts w:ascii="Arial" w:hAnsi="Arial" w:cs="Arial"/>
                <w:b/>
                <w:sz w:val="20"/>
                <w:szCs w:val="20"/>
              </w:rPr>
              <w:t>unresolved</w:t>
            </w:r>
            <w:r w:rsidRPr="00545A04">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14:paraId="41ADD745" w14:textId="77777777" w:rsidR="00776A14" w:rsidRPr="00545A04" w:rsidRDefault="00776A14" w:rsidP="00776A14">
            <w:pPr>
              <w:pStyle w:val="ListParagraph"/>
              <w:rPr>
                <w:rFonts w:ascii="Arial" w:hAnsi="Arial" w:cs="Arial"/>
                <w:sz w:val="20"/>
                <w:szCs w:val="20"/>
              </w:rPr>
            </w:pPr>
          </w:p>
          <w:p w14:paraId="4528423D" w14:textId="643398FF" w:rsidR="00776A14" w:rsidRDefault="00776A14" w:rsidP="00707069">
            <w:pPr>
              <w:pStyle w:val="ListParagraph"/>
              <w:numPr>
                <w:ilvl w:val="0"/>
                <w:numId w:val="30"/>
              </w:numPr>
              <w:rPr>
                <w:rFonts w:ascii="Arial" w:hAnsi="Arial" w:cs="Arial"/>
                <w:sz w:val="20"/>
                <w:szCs w:val="20"/>
              </w:rPr>
            </w:pPr>
            <w:r w:rsidRPr="00545A04">
              <w:rPr>
                <w:rFonts w:ascii="Arial" w:hAnsi="Arial" w:cs="Arial"/>
                <w:sz w:val="20"/>
                <w:szCs w:val="20"/>
              </w:rPr>
              <w:t>Add the code CAL</w:t>
            </w:r>
            <w:r w:rsidR="00707069">
              <w:rPr>
                <w:rFonts w:ascii="Arial" w:hAnsi="Arial" w:cs="Arial"/>
                <w:sz w:val="20"/>
                <w:szCs w:val="20"/>
              </w:rPr>
              <w:t xml:space="preserve"> to one of the results</w:t>
            </w:r>
            <w:r w:rsidRPr="00545A04">
              <w:rPr>
                <w:rFonts w:ascii="Arial" w:hAnsi="Arial" w:cs="Arial"/>
                <w:sz w:val="20"/>
                <w:szCs w:val="20"/>
              </w:rPr>
              <w:t xml:space="preserve">, press tab, </w:t>
            </w:r>
            <w:proofErr w:type="gramStart"/>
            <w:r w:rsidRPr="00545A04">
              <w:rPr>
                <w:rFonts w:ascii="Arial" w:hAnsi="Arial" w:cs="Arial"/>
                <w:sz w:val="20"/>
                <w:szCs w:val="20"/>
              </w:rPr>
              <w:t>enter</w:t>
            </w:r>
            <w:proofErr w:type="gramEnd"/>
            <w:r w:rsidRPr="00545A04">
              <w:rPr>
                <w:rFonts w:ascii="Arial" w:hAnsi="Arial" w:cs="Arial"/>
                <w:sz w:val="20"/>
                <w:szCs w:val="20"/>
              </w:rPr>
              <w:t xml:space="preserve"> semi-colon record who the result was relayed to and the date/time.   </w:t>
            </w:r>
            <w:r w:rsidRPr="00545A04">
              <w:rPr>
                <w:rFonts w:ascii="Arial" w:hAnsi="Arial" w:cs="Arial"/>
                <w:noProof/>
                <w:sz w:val="20"/>
                <w:szCs w:val="20"/>
              </w:rPr>
              <w:t xml:space="preserve"> </w:t>
            </w:r>
          </w:p>
          <w:p w14:paraId="6AC876AB" w14:textId="77777777" w:rsidR="00707069" w:rsidRPr="00707069" w:rsidRDefault="00707069" w:rsidP="00707069">
            <w:pPr>
              <w:pStyle w:val="ListParagraph"/>
              <w:rPr>
                <w:rFonts w:ascii="Arial" w:hAnsi="Arial" w:cs="Arial"/>
                <w:sz w:val="20"/>
                <w:szCs w:val="20"/>
              </w:rPr>
            </w:pPr>
          </w:p>
          <w:p w14:paraId="3B8CECBF" w14:textId="77777777" w:rsidR="00707069" w:rsidRPr="00D54241" w:rsidRDefault="00707069" w:rsidP="00707069">
            <w:pPr>
              <w:pStyle w:val="ListParagraph"/>
              <w:numPr>
                <w:ilvl w:val="0"/>
                <w:numId w:val="30"/>
              </w:numPr>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14:anchorId="029E90FE" wp14:editId="182D2390">
                  <wp:extent cx="647700" cy="600075"/>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14:paraId="1BC835E6" w14:textId="2F384123" w:rsidR="00707069" w:rsidRPr="00707069" w:rsidRDefault="00707069" w:rsidP="00707069">
            <w:pPr>
              <w:pStyle w:val="ListParagraph"/>
              <w:numPr>
                <w:ilvl w:val="0"/>
                <w:numId w:val="30"/>
              </w:numPr>
              <w:rPr>
                <w:rFonts w:ascii="Arial" w:hAnsi="Arial" w:cs="Arial"/>
                <w:sz w:val="20"/>
                <w:szCs w:val="20"/>
              </w:rPr>
            </w:pPr>
            <w:r w:rsidRPr="00D54241">
              <w:rPr>
                <w:rFonts w:ascii="Arial" w:hAnsi="Arial" w:cs="Arial"/>
                <w:sz w:val="20"/>
                <w:szCs w:val="20"/>
              </w:rPr>
              <w:t xml:space="preserve">Click  </w:t>
            </w:r>
            <w:r w:rsidRPr="00545A04">
              <w:object w:dxaOrig="1140" w:dyaOrig="420" w14:anchorId="64696D24">
                <v:shape id="_x0000_i1027" type="#_x0000_t75" style="width:43.2pt;height:14.4pt" o:ole="">
                  <v:imagedata r:id="rId18" o:title=""/>
                </v:shape>
                <o:OLEObject Type="Embed" ProgID="PBrush" ShapeID="_x0000_i1027" DrawAspect="Content" ObjectID="_1664169412" r:id="rId19"/>
              </w:object>
            </w:r>
            <w:r w:rsidRPr="00D54241">
              <w:rPr>
                <w:rFonts w:ascii="Arial" w:hAnsi="Arial" w:cs="Arial"/>
                <w:sz w:val="20"/>
                <w:szCs w:val="20"/>
              </w:rPr>
              <w:t xml:space="preserve">  button located on the lower left corner. Click </w:t>
            </w:r>
            <w:r w:rsidRPr="00545A04">
              <w:rPr>
                <w:noProof/>
              </w:rPr>
              <w:drawing>
                <wp:inline distT="0" distB="0" distL="0" distR="0" wp14:anchorId="16BA0324" wp14:editId="79172C8E">
                  <wp:extent cx="628650" cy="238125"/>
                  <wp:effectExtent l="19050" t="0" r="0"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14:paraId="348205A3" w14:textId="77777777" w:rsidR="00F97305" w:rsidRDefault="00F97305" w:rsidP="002869BF">
            <w:pPr>
              <w:rPr>
                <w:rFonts w:ascii="Arial" w:hAnsi="Arial" w:cs="Arial"/>
                <w:sz w:val="20"/>
                <w:szCs w:val="20"/>
              </w:rPr>
            </w:pPr>
          </w:p>
        </w:tc>
      </w:tr>
      <w:tr w:rsidR="00313A53" w14:paraId="0002B1C4" w14:textId="77777777" w:rsidTr="00594D45">
        <w:trPr>
          <w:gridAfter w:val="2"/>
          <w:wAfter w:w="5238" w:type="dxa"/>
          <w:trHeight w:val="541"/>
        </w:trPr>
        <w:tc>
          <w:tcPr>
            <w:tcW w:w="1788" w:type="dxa"/>
            <w:tcBorders>
              <w:top w:val="nil"/>
              <w:left w:val="nil"/>
              <w:bottom w:val="nil"/>
              <w:right w:val="nil"/>
            </w:tcBorders>
          </w:tcPr>
          <w:p w14:paraId="72078CF9" w14:textId="77777777" w:rsidR="00313A53" w:rsidRDefault="00313A53" w:rsidP="002869BF">
            <w:pPr>
              <w:rPr>
                <w:rFonts w:ascii="Arial" w:hAnsi="Arial"/>
                <w:b/>
                <w:color w:val="0000FF"/>
                <w:sz w:val="20"/>
              </w:rPr>
            </w:pPr>
            <w:r>
              <w:rPr>
                <w:rFonts w:ascii="Arial" w:hAnsi="Arial"/>
                <w:b/>
                <w:color w:val="0000FF"/>
                <w:sz w:val="20"/>
              </w:rPr>
              <w:t>Correcting Results</w:t>
            </w:r>
          </w:p>
        </w:tc>
        <w:tc>
          <w:tcPr>
            <w:tcW w:w="9568" w:type="dxa"/>
            <w:gridSpan w:val="5"/>
            <w:vMerge w:val="restart"/>
            <w:tcBorders>
              <w:left w:val="nil"/>
              <w:right w:val="nil"/>
            </w:tcBorders>
          </w:tcPr>
          <w:p w14:paraId="26B81895" w14:textId="77777777" w:rsidR="00313A53" w:rsidRPr="00545A04" w:rsidRDefault="00313A53" w:rsidP="002869BF">
            <w:pPr>
              <w:rPr>
                <w:rFonts w:ascii="Arial" w:hAnsi="Arial" w:cs="Arial"/>
                <w:color w:val="FF0000"/>
                <w:sz w:val="20"/>
                <w:szCs w:val="20"/>
              </w:rPr>
            </w:pPr>
          </w:p>
          <w:p w14:paraId="7F93C3CC"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Open Result Entry, select the Manual resulting mode (top left corner), </w:t>
            </w:r>
            <w:proofErr w:type="gramStart"/>
            <w:r w:rsidRPr="00545A04">
              <w:rPr>
                <w:rFonts w:ascii="Arial" w:hAnsi="Arial" w:cs="Arial"/>
                <w:sz w:val="20"/>
                <w:szCs w:val="20"/>
              </w:rPr>
              <w:t>from</w:t>
            </w:r>
            <w:proofErr w:type="gramEnd"/>
            <w:r w:rsidRPr="00545A04">
              <w:rPr>
                <w:rFonts w:ascii="Arial" w:hAnsi="Arial" w:cs="Arial"/>
                <w:sz w:val="20"/>
                <w:szCs w:val="20"/>
              </w:rPr>
              <w:t xml:space="preserve"> the configuration drop down select </w:t>
            </w:r>
            <w:r>
              <w:rPr>
                <w:rFonts w:ascii="Arial" w:hAnsi="Arial" w:cs="Arial"/>
                <w:sz w:val="20"/>
                <w:szCs w:val="20"/>
              </w:rPr>
              <w:t>the appropriate test</w:t>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518AC97A" wp14:editId="546029C8">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in the lower right corner. </w:t>
            </w:r>
          </w:p>
          <w:p w14:paraId="62CB67BD" w14:textId="77777777" w:rsidR="00313A53" w:rsidRPr="00545A04" w:rsidRDefault="00313A53" w:rsidP="002869BF">
            <w:pPr>
              <w:rPr>
                <w:rFonts w:ascii="Arial" w:hAnsi="Arial" w:cs="Arial"/>
                <w:color w:val="FF0000"/>
                <w:sz w:val="20"/>
                <w:szCs w:val="20"/>
              </w:rPr>
            </w:pPr>
          </w:p>
          <w:p w14:paraId="3057969A"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Enter the Specimen ID, enter Tab and click </w:t>
            </w:r>
            <w:proofErr w:type="gramStart"/>
            <w:r w:rsidRPr="00545A04">
              <w:rPr>
                <w:rFonts w:ascii="Arial" w:hAnsi="Arial" w:cs="Arial"/>
                <w:sz w:val="20"/>
                <w:szCs w:val="20"/>
              </w:rPr>
              <w:t>Yes</w:t>
            </w:r>
            <w:proofErr w:type="gramEnd"/>
            <w:r w:rsidRPr="00545A04">
              <w:rPr>
                <w:rFonts w:ascii="Arial" w:hAnsi="Arial" w:cs="Arial"/>
                <w:sz w:val="20"/>
                <w:szCs w:val="20"/>
              </w:rPr>
              <w:t xml:space="preserve"> to modify the result.</w:t>
            </w:r>
          </w:p>
          <w:p w14:paraId="2B395CBA" w14:textId="77777777" w:rsidR="00313A53" w:rsidRPr="00313A53" w:rsidRDefault="00313A53" w:rsidP="00313A53">
            <w:pPr>
              <w:jc w:val="left"/>
              <w:rPr>
                <w:rFonts w:ascii="Arial" w:hAnsi="Arial" w:cs="Arial"/>
                <w:sz w:val="20"/>
                <w:szCs w:val="20"/>
              </w:rPr>
            </w:pPr>
          </w:p>
          <w:p w14:paraId="52A709AF"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Change the incorrect result.  The corrected result comment will automatically append.  Add the CAL comment, press tab, enter a semi-colon and record who was called and the time/date.</w:t>
            </w:r>
          </w:p>
          <w:p w14:paraId="6D2B6EAA" w14:textId="77777777" w:rsidR="00313A53" w:rsidRPr="00545A04" w:rsidRDefault="00313A53" w:rsidP="002869BF">
            <w:pPr>
              <w:rPr>
                <w:rFonts w:ascii="Arial" w:hAnsi="Arial" w:cs="Arial"/>
                <w:sz w:val="20"/>
                <w:szCs w:val="20"/>
              </w:rPr>
            </w:pPr>
            <w:r w:rsidRPr="00545A04">
              <w:rPr>
                <w:rFonts w:ascii="Arial" w:hAnsi="Arial" w:cs="Arial"/>
                <w:sz w:val="20"/>
                <w:szCs w:val="20"/>
              </w:rPr>
              <w:t xml:space="preserve"> </w:t>
            </w:r>
          </w:p>
          <w:p w14:paraId="364165C5"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 </w:t>
            </w:r>
            <w:proofErr w:type="gramStart"/>
            <w:r w:rsidRPr="00545A04">
              <w:rPr>
                <w:rFonts w:ascii="Arial" w:hAnsi="Arial" w:cs="Arial"/>
                <w:sz w:val="20"/>
                <w:szCs w:val="20"/>
              </w:rPr>
              <w:t xml:space="preserve">Click </w:t>
            </w:r>
            <w:proofErr w:type="gramEnd"/>
            <w:r w:rsidRPr="00545A04">
              <w:rPr>
                <w:rFonts w:ascii="Arial" w:hAnsi="Arial" w:cs="Arial"/>
                <w:noProof/>
                <w:sz w:val="20"/>
                <w:szCs w:val="20"/>
              </w:rPr>
              <w:drawing>
                <wp:inline distT="0" distB="0" distL="0" distR="0" wp14:anchorId="082FBD0B" wp14:editId="2A740B3D">
                  <wp:extent cx="714375" cy="219075"/>
                  <wp:effectExtent l="19050" t="0" r="9525"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40DFFE7F" wp14:editId="6C333815">
                  <wp:extent cx="628650" cy="23812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14:paraId="05EA13B5" w14:textId="77777777" w:rsidR="00313A53" w:rsidRDefault="00313A53" w:rsidP="002869BF">
            <w:pPr>
              <w:rPr>
                <w:rFonts w:ascii="Arial" w:hAnsi="Arial" w:cs="Arial"/>
                <w:sz w:val="20"/>
                <w:szCs w:val="20"/>
              </w:rPr>
            </w:pPr>
          </w:p>
        </w:tc>
      </w:tr>
      <w:tr w:rsidR="00313A53" w14:paraId="45AA9DAD" w14:textId="77777777" w:rsidTr="00594D45">
        <w:trPr>
          <w:gridAfter w:val="2"/>
          <w:wAfter w:w="5238" w:type="dxa"/>
          <w:trHeight w:val="541"/>
        </w:trPr>
        <w:tc>
          <w:tcPr>
            <w:tcW w:w="1788" w:type="dxa"/>
            <w:tcBorders>
              <w:top w:val="nil"/>
              <w:left w:val="nil"/>
              <w:bottom w:val="nil"/>
              <w:right w:val="nil"/>
            </w:tcBorders>
          </w:tcPr>
          <w:p w14:paraId="026A69B9" w14:textId="77777777" w:rsidR="00313A53" w:rsidRDefault="00313A53" w:rsidP="002869BF">
            <w:pPr>
              <w:rPr>
                <w:rFonts w:ascii="Arial" w:hAnsi="Arial"/>
                <w:b/>
                <w:color w:val="0000FF"/>
                <w:sz w:val="20"/>
              </w:rPr>
            </w:pPr>
          </w:p>
        </w:tc>
        <w:tc>
          <w:tcPr>
            <w:tcW w:w="9568" w:type="dxa"/>
            <w:gridSpan w:val="5"/>
            <w:vMerge/>
            <w:tcBorders>
              <w:left w:val="nil"/>
              <w:right w:val="nil"/>
            </w:tcBorders>
          </w:tcPr>
          <w:p w14:paraId="4766968E" w14:textId="77777777" w:rsidR="00313A53" w:rsidRPr="00545A04" w:rsidRDefault="00313A53" w:rsidP="002869BF">
            <w:pPr>
              <w:rPr>
                <w:rFonts w:ascii="Arial" w:hAnsi="Arial" w:cs="Arial"/>
                <w:color w:val="FF0000"/>
                <w:sz w:val="20"/>
                <w:szCs w:val="20"/>
              </w:rPr>
            </w:pPr>
          </w:p>
        </w:tc>
      </w:tr>
      <w:tr w:rsidR="00F97305" w14:paraId="6D5D6D72" w14:textId="77777777" w:rsidTr="00594D45">
        <w:trPr>
          <w:gridAfter w:val="2"/>
          <w:wAfter w:w="5238" w:type="dxa"/>
        </w:trPr>
        <w:tc>
          <w:tcPr>
            <w:tcW w:w="1788" w:type="dxa"/>
            <w:tcBorders>
              <w:top w:val="nil"/>
              <w:left w:val="nil"/>
              <w:bottom w:val="nil"/>
              <w:right w:val="nil"/>
            </w:tcBorders>
          </w:tcPr>
          <w:p w14:paraId="3D6FD049" w14:textId="77777777" w:rsidR="00F97305" w:rsidRDefault="00F97305" w:rsidP="002869BF">
            <w:pPr>
              <w:rPr>
                <w:rFonts w:ascii="Arial" w:hAnsi="Arial"/>
                <w:b/>
                <w:color w:val="0000FF"/>
                <w:sz w:val="20"/>
              </w:rPr>
            </w:pPr>
          </w:p>
          <w:p w14:paraId="05966394" w14:textId="77777777" w:rsidR="00F97305" w:rsidRDefault="00F97305" w:rsidP="002869BF">
            <w:pPr>
              <w:rPr>
                <w:rFonts w:ascii="Arial" w:hAnsi="Arial"/>
                <w:b/>
                <w:color w:val="0000FF"/>
                <w:sz w:val="20"/>
              </w:rPr>
            </w:pPr>
            <w:r>
              <w:rPr>
                <w:rFonts w:ascii="Arial" w:hAnsi="Arial"/>
                <w:b/>
                <w:color w:val="0000FF"/>
                <w:sz w:val="20"/>
              </w:rPr>
              <w:t>Limitations</w:t>
            </w:r>
          </w:p>
          <w:p w14:paraId="7576DD2F" w14:textId="77777777" w:rsidR="00F97305" w:rsidRDefault="00F97305" w:rsidP="002869BF">
            <w:pPr>
              <w:rPr>
                <w:rFonts w:ascii="Arial" w:hAnsi="Arial"/>
                <w:b/>
                <w:color w:val="0000FF"/>
                <w:sz w:val="20"/>
              </w:rPr>
            </w:pPr>
          </w:p>
        </w:tc>
        <w:tc>
          <w:tcPr>
            <w:tcW w:w="9568" w:type="dxa"/>
            <w:gridSpan w:val="5"/>
            <w:tcBorders>
              <w:left w:val="nil"/>
              <w:right w:val="nil"/>
            </w:tcBorders>
          </w:tcPr>
          <w:p w14:paraId="6C104BA8" w14:textId="77777777" w:rsidR="008B3F69" w:rsidRPr="008A28C5" w:rsidRDefault="008B3F69" w:rsidP="00491B04">
            <w:pPr>
              <w:autoSpaceDE w:val="0"/>
              <w:autoSpaceDN w:val="0"/>
              <w:adjustRightInd w:val="0"/>
              <w:jc w:val="left"/>
              <w:rPr>
                <w:rFonts w:ascii="Arial" w:eastAsiaTheme="minorHAnsi" w:hAnsi="Arial" w:cs="Arial"/>
                <w:sz w:val="20"/>
                <w:szCs w:val="20"/>
              </w:rPr>
            </w:pPr>
          </w:p>
          <w:p w14:paraId="2E07B490" w14:textId="77777777" w:rsidR="00332507" w:rsidRDefault="00332507" w:rsidP="00332507">
            <w:pPr>
              <w:pStyle w:val="Default"/>
            </w:pPr>
          </w:p>
          <w:p w14:paraId="4833F483"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Performance of the </w:t>
            </w:r>
            <w:proofErr w:type="spellStart"/>
            <w:r w:rsidRPr="008041CF">
              <w:rPr>
                <w:rFonts w:ascii="Arial" w:hAnsi="Arial" w:cs="Arial"/>
                <w:sz w:val="20"/>
                <w:szCs w:val="20"/>
              </w:rPr>
              <w:t>Xpert</w:t>
            </w:r>
            <w:proofErr w:type="spellEnd"/>
            <w:r w:rsidRPr="008041CF">
              <w:rPr>
                <w:rFonts w:ascii="Arial" w:hAnsi="Arial" w:cs="Arial"/>
                <w:sz w:val="20"/>
                <w:szCs w:val="20"/>
              </w:rPr>
              <w:t xml:space="preserve"> Xpress SARS-CoV-2/Flu/RSV test has only been established in nasopharyngeal swab specimens. Use of the </w:t>
            </w:r>
            <w:proofErr w:type="spellStart"/>
            <w:r w:rsidRPr="008041CF">
              <w:rPr>
                <w:rFonts w:ascii="Arial" w:hAnsi="Arial" w:cs="Arial"/>
                <w:sz w:val="20"/>
                <w:szCs w:val="20"/>
              </w:rPr>
              <w:t>Xpert</w:t>
            </w:r>
            <w:proofErr w:type="spellEnd"/>
            <w:r w:rsidRPr="008041CF">
              <w:rPr>
                <w:rFonts w:ascii="Arial" w:hAnsi="Arial" w:cs="Arial"/>
                <w:sz w:val="20"/>
                <w:szCs w:val="20"/>
              </w:rPr>
              <w:t xml:space="preserve"> Xpress SARS-CoV-2/Flu/RSV test with other specimen types has not been assessed and performance characteristics are unknown. </w:t>
            </w:r>
          </w:p>
          <w:p w14:paraId="0ACA7C0B"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Nasal swabs (self-collected under supervision of, or collected by, a healthcare provider) and nasal wash/aspirate specimens are considered acceptable specimen types for use with the </w:t>
            </w:r>
            <w:proofErr w:type="spellStart"/>
            <w:r w:rsidRPr="008041CF">
              <w:rPr>
                <w:rFonts w:ascii="Arial" w:hAnsi="Arial" w:cs="Arial"/>
                <w:sz w:val="20"/>
                <w:szCs w:val="20"/>
              </w:rPr>
              <w:t>Xpert</w:t>
            </w:r>
            <w:proofErr w:type="spellEnd"/>
            <w:r w:rsidRPr="008041CF">
              <w:rPr>
                <w:rFonts w:ascii="Arial" w:hAnsi="Arial" w:cs="Arial"/>
                <w:sz w:val="20"/>
                <w:szCs w:val="20"/>
              </w:rPr>
              <w:t xml:space="preserve"> Xpress SARS-CoV-2/Flu/RSV test but performance with these specimen types has not been established. </w:t>
            </w:r>
          </w:p>
          <w:p w14:paraId="54BF69CD"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lastRenderedPageBreak/>
              <w:t xml:space="preserve">As with any molecular test, mutations within the target regions of the </w:t>
            </w:r>
            <w:proofErr w:type="spellStart"/>
            <w:r w:rsidRPr="008041CF">
              <w:rPr>
                <w:rFonts w:ascii="Arial" w:hAnsi="Arial" w:cs="Arial"/>
                <w:sz w:val="20"/>
                <w:szCs w:val="20"/>
              </w:rPr>
              <w:t>Xpert</w:t>
            </w:r>
            <w:proofErr w:type="spellEnd"/>
            <w:r w:rsidRPr="008041CF">
              <w:rPr>
                <w:rFonts w:ascii="Arial" w:hAnsi="Arial" w:cs="Arial"/>
                <w:sz w:val="20"/>
                <w:szCs w:val="20"/>
              </w:rPr>
              <w:t xml:space="preserve"> Xpress SARS-CoV-2/Flu/RSV test could affect primer and/or probe binding resulting in failure to detect the presence of virus or the virus being detected less predictably. </w:t>
            </w:r>
          </w:p>
          <w:p w14:paraId="08E38C7F"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cannot rule out diseases caused by other bacterial or viral pathogens. </w:t>
            </w:r>
          </w:p>
          <w:p w14:paraId="0A7970E7"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The performance of this test was validated using the procedures provided in this package insert only. Modifications to these procedures may alter the performance of the test. </w:t>
            </w:r>
          </w:p>
          <w:p w14:paraId="57D9A6BE"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Erroneous test results might occur from improper specimen collection; failure to follow the recommended sample collection, handling, and storage procedures; technical error; or sample mix-up. Careful compliance with the instructions in this insert is necessary to avoid erroneous results. </w:t>
            </w:r>
          </w:p>
          <w:p w14:paraId="6C65A466"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False negative results may occur if virus is present at levels below the analytical limit of detection. </w:t>
            </w:r>
          </w:p>
          <w:p w14:paraId="60A65571"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Negative results do not preclude SARS-CoV-2, influenza or RSV infection and should not be used as the sole basis for treatment or other patient management decisions. </w:t>
            </w:r>
          </w:p>
          <w:p w14:paraId="3F6A49B9"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Results from the </w:t>
            </w:r>
            <w:proofErr w:type="spellStart"/>
            <w:r w:rsidRPr="008041CF">
              <w:rPr>
                <w:rFonts w:ascii="Arial" w:hAnsi="Arial" w:cs="Arial"/>
                <w:sz w:val="20"/>
                <w:szCs w:val="20"/>
              </w:rPr>
              <w:t>Xpert</w:t>
            </w:r>
            <w:proofErr w:type="spellEnd"/>
            <w:r w:rsidRPr="008041CF">
              <w:rPr>
                <w:rFonts w:ascii="Arial" w:hAnsi="Arial" w:cs="Arial"/>
                <w:sz w:val="20"/>
                <w:szCs w:val="20"/>
              </w:rPr>
              <w:t xml:space="preserve"> Xpress SARS-CoV-2/Flu/RSV test should be correlated with the clinical history, epidemiological data, and other data available to the clinician evaluating the patient. </w:t>
            </w:r>
          </w:p>
          <w:p w14:paraId="5E7B68FE"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Viral nucleic acid may persist </w:t>
            </w:r>
            <w:r w:rsidRPr="008041CF">
              <w:rPr>
                <w:rFonts w:ascii="Arial" w:hAnsi="Arial" w:cs="Arial"/>
                <w:i/>
                <w:iCs/>
                <w:sz w:val="20"/>
                <w:szCs w:val="20"/>
              </w:rPr>
              <w:t>in vivo</w:t>
            </w:r>
            <w:r w:rsidRPr="008041CF">
              <w:rPr>
                <w:rFonts w:ascii="Arial" w:hAnsi="Arial" w:cs="Arial"/>
                <w:sz w:val="20"/>
                <w:szCs w:val="20"/>
              </w:rPr>
              <w:t xml:space="preserve">, independent of virus viability. Detection of </w:t>
            </w:r>
            <w:proofErr w:type="spellStart"/>
            <w:r w:rsidRPr="008041CF">
              <w:rPr>
                <w:rFonts w:ascii="Arial" w:hAnsi="Arial" w:cs="Arial"/>
                <w:sz w:val="20"/>
                <w:szCs w:val="20"/>
              </w:rPr>
              <w:t>analyte</w:t>
            </w:r>
            <w:proofErr w:type="spellEnd"/>
            <w:r w:rsidRPr="008041CF">
              <w:rPr>
                <w:rFonts w:ascii="Arial" w:hAnsi="Arial" w:cs="Arial"/>
                <w:sz w:val="20"/>
                <w:szCs w:val="20"/>
              </w:rPr>
              <w:t xml:space="preserve"> target(s) does not imply that the corresponding </w:t>
            </w:r>
            <w:proofErr w:type="gramStart"/>
            <w:r w:rsidRPr="008041CF">
              <w:rPr>
                <w:rFonts w:ascii="Arial" w:hAnsi="Arial" w:cs="Arial"/>
                <w:sz w:val="20"/>
                <w:szCs w:val="20"/>
              </w:rPr>
              <w:t>virus(</w:t>
            </w:r>
            <w:proofErr w:type="spellStart"/>
            <w:proofErr w:type="gramEnd"/>
            <w:r w:rsidRPr="008041CF">
              <w:rPr>
                <w:rFonts w:ascii="Arial" w:hAnsi="Arial" w:cs="Arial"/>
                <w:sz w:val="20"/>
                <w:szCs w:val="20"/>
              </w:rPr>
              <w:t>es</w:t>
            </w:r>
            <w:proofErr w:type="spellEnd"/>
            <w:r w:rsidRPr="008041CF">
              <w:rPr>
                <w:rFonts w:ascii="Arial" w:hAnsi="Arial" w:cs="Arial"/>
                <w:sz w:val="20"/>
                <w:szCs w:val="20"/>
              </w:rPr>
              <w:t xml:space="preserve">) are infectious or are the causative agents for clinical symptoms. </w:t>
            </w:r>
          </w:p>
          <w:p w14:paraId="59FE51B1"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has been evaluated for use with human specimen material only. </w:t>
            </w:r>
          </w:p>
          <w:p w14:paraId="222F9424"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is a qualitative test and does not provide the quantitative value of detected organism present. </w:t>
            </w:r>
          </w:p>
          <w:p w14:paraId="6F8DE185"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has not been evaluated for monitoring treatment of infection. </w:t>
            </w:r>
          </w:p>
          <w:p w14:paraId="359D4FA4"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has not been evaluated for screening of blood or blood products for the presence of SARS-CoV-2, influenza or RSV. </w:t>
            </w:r>
          </w:p>
          <w:p w14:paraId="473481A5" w14:textId="2585AE40"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The effect of interfering substances has only been evaluated for those listed within the labeling. Interference by substances other than those </w:t>
            </w:r>
            <w:r w:rsidR="00D47C4E" w:rsidRPr="008041CF">
              <w:rPr>
                <w:rFonts w:ascii="Arial" w:hAnsi="Arial" w:cs="Arial"/>
                <w:sz w:val="20"/>
                <w:szCs w:val="20"/>
              </w:rPr>
              <w:t xml:space="preserve">listed in the instructions </w:t>
            </w:r>
            <w:proofErr w:type="spellStart"/>
            <w:r w:rsidR="00D47C4E" w:rsidRPr="008041CF">
              <w:rPr>
                <w:rFonts w:ascii="Arial" w:hAnsi="Arial" w:cs="Arial"/>
                <w:sz w:val="20"/>
                <w:szCs w:val="20"/>
              </w:rPr>
              <w:t>foruse</w:t>
            </w:r>
            <w:proofErr w:type="spellEnd"/>
            <w:r w:rsidRPr="008041CF">
              <w:rPr>
                <w:rFonts w:ascii="Arial" w:hAnsi="Arial" w:cs="Arial"/>
                <w:sz w:val="20"/>
                <w:szCs w:val="20"/>
              </w:rPr>
              <w:t xml:space="preserve"> can lead to erroneous results. </w:t>
            </w:r>
          </w:p>
          <w:p w14:paraId="3C10D425"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Results from analytical studies with contrived co-infected samples showed potential for competitive interference when SARS-CoV-2, Flu or RSV was present at 1X </w:t>
            </w:r>
            <w:proofErr w:type="spellStart"/>
            <w:r w:rsidRPr="008041CF">
              <w:rPr>
                <w:rFonts w:ascii="Arial" w:hAnsi="Arial" w:cs="Arial"/>
                <w:sz w:val="20"/>
                <w:szCs w:val="20"/>
              </w:rPr>
              <w:t>LoD</w:t>
            </w:r>
            <w:proofErr w:type="spellEnd"/>
            <w:r w:rsidRPr="008041CF">
              <w:rPr>
                <w:rFonts w:ascii="Arial" w:hAnsi="Arial" w:cs="Arial"/>
                <w:sz w:val="20"/>
                <w:szCs w:val="20"/>
              </w:rPr>
              <w:t xml:space="preserve"> levels. </w:t>
            </w:r>
          </w:p>
          <w:p w14:paraId="797F010C"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Cross-reactivity with respiratory tract organisms other than those described herein can lead to erroneous results. </w:t>
            </w:r>
          </w:p>
          <w:p w14:paraId="1691BB8C"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Recent patient exposure to </w:t>
            </w:r>
            <w:proofErr w:type="spellStart"/>
            <w:r w:rsidRPr="008041CF">
              <w:rPr>
                <w:rFonts w:ascii="Arial" w:hAnsi="Arial" w:cs="Arial"/>
                <w:sz w:val="20"/>
                <w:szCs w:val="20"/>
              </w:rPr>
              <w:t>FluMist</w:t>
            </w:r>
            <w:proofErr w:type="spellEnd"/>
            <w:r w:rsidRPr="008041CF">
              <w:rPr>
                <w:rFonts w:ascii="Arial" w:hAnsi="Arial" w:cs="Arial"/>
                <w:sz w:val="20"/>
                <w:szCs w:val="20"/>
              </w:rPr>
              <w:t xml:space="preserve">® or other live attenuated influenza vaccines may cause inaccurate positive results. </w:t>
            </w:r>
          </w:p>
          <w:p w14:paraId="6DB23344"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As the </w:t>
            </w:r>
            <w:proofErr w:type="spellStart"/>
            <w:r w:rsidRPr="008041CF">
              <w:rPr>
                <w:rFonts w:ascii="Arial" w:hAnsi="Arial" w:cs="Arial"/>
                <w:sz w:val="20"/>
                <w:szCs w:val="20"/>
              </w:rPr>
              <w:t>Xpert</w:t>
            </w:r>
            <w:proofErr w:type="spellEnd"/>
            <w:r w:rsidRPr="008041CF">
              <w:rPr>
                <w:rFonts w:ascii="Arial" w:hAnsi="Arial" w:cs="Arial"/>
                <w:sz w:val="20"/>
                <w:szCs w:val="20"/>
              </w:rPr>
              <w:t xml:space="preserve"> Xpress SARS-CoV-2/Flu/RSV test does not differentiate between the N2 and E gene targets, the presence of other coronaviruses in the B lineage, </w:t>
            </w:r>
            <w:proofErr w:type="spellStart"/>
            <w:r w:rsidRPr="008041CF">
              <w:rPr>
                <w:rFonts w:ascii="Arial" w:hAnsi="Arial" w:cs="Arial"/>
                <w:i/>
                <w:iCs/>
                <w:sz w:val="20"/>
                <w:szCs w:val="20"/>
              </w:rPr>
              <w:t>Betacoronavirus</w:t>
            </w:r>
            <w:proofErr w:type="spellEnd"/>
            <w:r w:rsidRPr="008041CF">
              <w:rPr>
                <w:rFonts w:ascii="Arial" w:hAnsi="Arial" w:cs="Arial"/>
                <w:i/>
                <w:iCs/>
                <w:sz w:val="20"/>
                <w:szCs w:val="20"/>
              </w:rPr>
              <w:t xml:space="preserve"> </w:t>
            </w:r>
            <w:r w:rsidRPr="008041CF">
              <w:rPr>
                <w:rFonts w:ascii="Arial" w:hAnsi="Arial" w:cs="Arial"/>
                <w:sz w:val="20"/>
                <w:szCs w:val="20"/>
              </w:rPr>
              <w:t xml:space="preserve">genus, including SARS-CoV-1 may cause a false positive result. None of these other coronaviruses is known to currently circulate in the human population. </w:t>
            </w:r>
          </w:p>
          <w:p w14:paraId="3FE8C76F"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is not intended to differentiate RSV subgroups, influenza </w:t>
            </w:r>
            <w:proofErr w:type="gramStart"/>
            <w:r w:rsidRPr="008041CF">
              <w:rPr>
                <w:rFonts w:ascii="Arial" w:hAnsi="Arial" w:cs="Arial"/>
                <w:sz w:val="20"/>
                <w:szCs w:val="20"/>
              </w:rPr>
              <w:t>A</w:t>
            </w:r>
            <w:proofErr w:type="gramEnd"/>
            <w:r w:rsidRPr="008041CF">
              <w:rPr>
                <w:rFonts w:ascii="Arial" w:hAnsi="Arial" w:cs="Arial"/>
                <w:sz w:val="20"/>
                <w:szCs w:val="20"/>
              </w:rPr>
              <w:t xml:space="preserve"> subtypes or influenza B lineages. If differentiation of specific RSV or influenza subtypes and strains is needed, additional testing, in consultation with state or local public health departments, is required. </w:t>
            </w:r>
          </w:p>
          <w:p w14:paraId="7BC74734"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has not been FDA cleared or approved. </w:t>
            </w:r>
          </w:p>
          <w:p w14:paraId="3677D4C2"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has been authorized by FDA under </w:t>
            </w:r>
            <w:proofErr w:type="gramStart"/>
            <w:r w:rsidRPr="008041CF">
              <w:rPr>
                <w:rFonts w:ascii="Arial" w:hAnsi="Arial" w:cs="Arial"/>
                <w:sz w:val="20"/>
                <w:szCs w:val="20"/>
              </w:rPr>
              <w:t>an</w:t>
            </w:r>
            <w:proofErr w:type="gramEnd"/>
            <w:r w:rsidRPr="008041CF">
              <w:rPr>
                <w:rFonts w:ascii="Arial" w:hAnsi="Arial" w:cs="Arial"/>
                <w:sz w:val="20"/>
                <w:szCs w:val="20"/>
              </w:rPr>
              <w:t xml:space="preserve"> EUA for use by authorized laboratories. </w:t>
            </w:r>
          </w:p>
          <w:p w14:paraId="567C9C47" w14:textId="77777777" w:rsidR="00D47C4E"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has been authorized only for the simultaneous qualitative detection and differentiation of nucleic acids from SARS-CoV-2, influenza </w:t>
            </w:r>
            <w:proofErr w:type="gramStart"/>
            <w:r w:rsidRPr="008041CF">
              <w:rPr>
                <w:rFonts w:ascii="Arial" w:hAnsi="Arial" w:cs="Arial"/>
                <w:sz w:val="20"/>
                <w:szCs w:val="20"/>
              </w:rPr>
              <w:t>A</w:t>
            </w:r>
            <w:proofErr w:type="gramEnd"/>
            <w:r w:rsidRPr="008041CF">
              <w:rPr>
                <w:rFonts w:ascii="Arial" w:hAnsi="Arial" w:cs="Arial"/>
                <w:sz w:val="20"/>
                <w:szCs w:val="20"/>
              </w:rPr>
              <w:t xml:space="preserve">, influenza B, and respiratory syncytial virus (RSV), and not for any other viruses or pathogens. </w:t>
            </w:r>
          </w:p>
          <w:p w14:paraId="0EB748D1" w14:textId="05843300" w:rsidR="00332507" w:rsidRPr="008041CF" w:rsidRDefault="00332507" w:rsidP="00D47C4E">
            <w:pPr>
              <w:pStyle w:val="Default"/>
              <w:numPr>
                <w:ilvl w:val="0"/>
                <w:numId w:val="43"/>
              </w:numPr>
              <w:spacing w:after="59"/>
              <w:rPr>
                <w:rFonts w:ascii="Arial" w:hAnsi="Arial" w:cs="Arial"/>
                <w:sz w:val="20"/>
                <w:szCs w:val="20"/>
              </w:rPr>
            </w:pPr>
            <w:r w:rsidRPr="008041CF">
              <w:rPr>
                <w:rFonts w:ascii="Arial" w:hAnsi="Arial" w:cs="Arial"/>
                <w:sz w:val="20"/>
                <w:szCs w:val="20"/>
              </w:rPr>
              <w:t xml:space="preserve">This test is only authorized for the duration of the declaration that circumstances exist justifying the authorization of emergency use of in vitro diagnostic tests for detection and/or diagnosis of COVID-19 under Section 564(b)(1) of the Federal Food, Drug and Cosmetic Act, 21 U.S.C. § 360bbb-3(b)(1), unless the authorization is terminated or revoked sooner. </w:t>
            </w:r>
          </w:p>
          <w:p w14:paraId="026810E9" w14:textId="77777777" w:rsidR="00491B04" w:rsidRPr="008A28C5" w:rsidRDefault="00491B04" w:rsidP="00332507">
            <w:pPr>
              <w:autoSpaceDE w:val="0"/>
              <w:autoSpaceDN w:val="0"/>
              <w:adjustRightInd w:val="0"/>
              <w:jc w:val="left"/>
              <w:rPr>
                <w:rFonts w:ascii="Arial" w:eastAsiaTheme="minorHAnsi" w:hAnsi="Arial" w:cs="Arial"/>
                <w:sz w:val="20"/>
                <w:szCs w:val="20"/>
              </w:rPr>
            </w:pPr>
          </w:p>
        </w:tc>
      </w:tr>
      <w:tr w:rsidR="00F97305" w14:paraId="3EA1A089" w14:textId="77777777" w:rsidTr="00594D45">
        <w:trPr>
          <w:gridAfter w:val="2"/>
          <w:wAfter w:w="5238" w:type="dxa"/>
        </w:trPr>
        <w:tc>
          <w:tcPr>
            <w:tcW w:w="1788" w:type="dxa"/>
            <w:tcBorders>
              <w:top w:val="nil"/>
              <w:left w:val="nil"/>
              <w:bottom w:val="nil"/>
              <w:right w:val="nil"/>
            </w:tcBorders>
          </w:tcPr>
          <w:p w14:paraId="343C8E1A" w14:textId="77777777" w:rsidR="00F97305" w:rsidRDefault="00F97305" w:rsidP="002869BF">
            <w:pPr>
              <w:rPr>
                <w:rFonts w:ascii="Arial" w:hAnsi="Arial"/>
                <w:b/>
                <w:color w:val="0000FF"/>
                <w:sz w:val="20"/>
              </w:rPr>
            </w:pPr>
          </w:p>
          <w:p w14:paraId="12244434" w14:textId="77777777" w:rsidR="00F97305" w:rsidRDefault="00F97305" w:rsidP="002869BF">
            <w:pPr>
              <w:rPr>
                <w:rFonts w:ascii="Arial" w:hAnsi="Arial"/>
                <w:b/>
                <w:color w:val="0000FF"/>
                <w:sz w:val="20"/>
              </w:rPr>
            </w:pPr>
            <w:r>
              <w:rPr>
                <w:rFonts w:ascii="Arial" w:hAnsi="Arial"/>
                <w:b/>
                <w:color w:val="0000FF"/>
                <w:sz w:val="20"/>
              </w:rPr>
              <w:lastRenderedPageBreak/>
              <w:t>Method Performance Specifications</w:t>
            </w:r>
          </w:p>
          <w:p w14:paraId="145940AE" w14:textId="77777777" w:rsidR="00F97305" w:rsidRDefault="00F97305" w:rsidP="002869BF">
            <w:pPr>
              <w:rPr>
                <w:rFonts w:ascii="Arial" w:hAnsi="Arial"/>
                <w:b/>
                <w:color w:val="0000FF"/>
                <w:sz w:val="20"/>
              </w:rPr>
            </w:pPr>
          </w:p>
        </w:tc>
        <w:tc>
          <w:tcPr>
            <w:tcW w:w="9568" w:type="dxa"/>
            <w:gridSpan w:val="5"/>
            <w:tcBorders>
              <w:left w:val="nil"/>
              <w:right w:val="nil"/>
            </w:tcBorders>
          </w:tcPr>
          <w:p w14:paraId="3F13191F" w14:textId="77777777" w:rsidR="006D5D46" w:rsidRDefault="006D5D46" w:rsidP="002869BF">
            <w:pPr>
              <w:jc w:val="left"/>
              <w:rPr>
                <w:rFonts w:ascii="Arial" w:hAnsi="Arial"/>
                <w:sz w:val="20"/>
              </w:rPr>
            </w:pPr>
          </w:p>
          <w:p w14:paraId="5AB77FCB" w14:textId="71CFCC97" w:rsidR="00D6047A" w:rsidRDefault="00F97305" w:rsidP="00491B04">
            <w:pPr>
              <w:jc w:val="left"/>
              <w:rPr>
                <w:rFonts w:ascii="Arial" w:hAnsi="Arial"/>
                <w:sz w:val="20"/>
              </w:rPr>
            </w:pPr>
            <w:r>
              <w:rPr>
                <w:rFonts w:ascii="Arial" w:hAnsi="Arial"/>
                <w:sz w:val="20"/>
              </w:rPr>
              <w:lastRenderedPageBreak/>
              <w:t>According to the manufacturer (per the package insert)</w:t>
            </w:r>
            <w:r w:rsidR="00BC3844">
              <w:rPr>
                <w:rFonts w:ascii="Arial" w:hAnsi="Arial"/>
                <w:sz w:val="20"/>
              </w:rPr>
              <w:t xml:space="preserve"> –</w:t>
            </w:r>
            <w:r w:rsidR="00D6047A">
              <w:rPr>
                <w:rFonts w:ascii="Arial" w:hAnsi="Arial"/>
                <w:sz w:val="20"/>
              </w:rPr>
              <w:t xml:space="preserve"> see </w:t>
            </w:r>
            <w:r w:rsidR="00113FC3">
              <w:rPr>
                <w:rFonts w:ascii="Arial" w:hAnsi="Arial"/>
                <w:b/>
                <w:sz w:val="20"/>
              </w:rPr>
              <w:t>Table</w:t>
            </w:r>
            <w:r w:rsidR="00D6047A">
              <w:rPr>
                <w:rFonts w:ascii="Arial" w:hAnsi="Arial"/>
                <w:b/>
                <w:sz w:val="20"/>
              </w:rPr>
              <w:t xml:space="preserve"> </w:t>
            </w:r>
            <w:r w:rsidR="00113FC3">
              <w:rPr>
                <w:rFonts w:ascii="Arial" w:hAnsi="Arial"/>
                <w:b/>
                <w:sz w:val="20"/>
              </w:rPr>
              <w:t>4</w:t>
            </w:r>
            <w:r w:rsidR="00D6047A">
              <w:rPr>
                <w:rFonts w:ascii="Arial" w:hAnsi="Arial"/>
                <w:b/>
                <w:sz w:val="20"/>
              </w:rPr>
              <w:t xml:space="preserve"> </w:t>
            </w:r>
            <w:r w:rsidR="00113FC3">
              <w:rPr>
                <w:rFonts w:ascii="Arial" w:hAnsi="Arial"/>
                <w:sz w:val="20"/>
              </w:rPr>
              <w:t>b</w:t>
            </w:r>
            <w:r w:rsidR="00D6047A">
              <w:rPr>
                <w:rFonts w:ascii="Arial" w:hAnsi="Arial"/>
                <w:sz w:val="20"/>
              </w:rPr>
              <w:t>elow.</w:t>
            </w:r>
            <w:r w:rsidR="00BC3844">
              <w:rPr>
                <w:rFonts w:ascii="Arial" w:hAnsi="Arial"/>
                <w:sz w:val="20"/>
              </w:rPr>
              <w:t xml:space="preserve"> </w:t>
            </w:r>
          </w:p>
          <w:p w14:paraId="4CAE7E2A" w14:textId="77777777" w:rsidR="00D6047A" w:rsidRDefault="00D6047A" w:rsidP="00491B04">
            <w:pPr>
              <w:jc w:val="left"/>
              <w:rPr>
                <w:rFonts w:ascii="Arial" w:hAnsi="Arial"/>
                <w:sz w:val="20"/>
              </w:rPr>
            </w:pPr>
          </w:p>
          <w:p w14:paraId="5D2AEEEB" w14:textId="77777777" w:rsidR="00D6047A" w:rsidRDefault="00D6047A" w:rsidP="008836AC">
            <w:pPr>
              <w:jc w:val="left"/>
              <w:rPr>
                <w:rFonts w:ascii="Arial" w:hAnsi="Arial"/>
                <w:sz w:val="20"/>
              </w:rPr>
            </w:pPr>
            <w:r w:rsidRPr="008836AC">
              <w:rPr>
                <w:rFonts w:ascii="Arial" w:hAnsi="Arial"/>
                <w:b/>
                <w:sz w:val="20"/>
              </w:rPr>
              <w:t>Table 4: Overall specifications for NP specimens</w:t>
            </w:r>
          </w:p>
          <w:p w14:paraId="531C8928" w14:textId="71CFEBAE" w:rsidR="00D6047A" w:rsidRDefault="00113FC3" w:rsidP="00D6047A">
            <w:pPr>
              <w:jc w:val="left"/>
              <w:rPr>
                <w:rFonts w:ascii="Arial" w:hAnsi="Arial"/>
                <w:b/>
                <w:sz w:val="20"/>
              </w:rPr>
            </w:pPr>
            <w:r>
              <w:rPr>
                <w:noProof/>
              </w:rPr>
              <w:drawing>
                <wp:inline distT="0" distB="0" distL="0" distR="0" wp14:anchorId="5091745C" wp14:editId="7729DAE4">
                  <wp:extent cx="5486400" cy="1816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6400" cy="1816100"/>
                          </a:xfrm>
                          <a:prstGeom prst="rect">
                            <a:avLst/>
                          </a:prstGeom>
                        </pic:spPr>
                      </pic:pic>
                    </a:graphicData>
                  </a:graphic>
                </wp:inline>
              </w:drawing>
            </w:r>
          </w:p>
          <w:p w14:paraId="08C6B0EE" w14:textId="77777777" w:rsidR="00D6047A" w:rsidRDefault="00D6047A" w:rsidP="00491B04">
            <w:pPr>
              <w:jc w:val="left"/>
              <w:rPr>
                <w:rFonts w:ascii="Arial" w:hAnsi="Arial"/>
                <w:b/>
                <w:sz w:val="20"/>
              </w:rPr>
            </w:pPr>
          </w:p>
          <w:p w14:paraId="497E556E" w14:textId="77777777" w:rsidR="00491B04" w:rsidRDefault="00491B04" w:rsidP="00491B04">
            <w:pPr>
              <w:jc w:val="left"/>
              <w:rPr>
                <w:rFonts w:ascii="Arial" w:hAnsi="Arial"/>
                <w:b/>
                <w:sz w:val="20"/>
              </w:rPr>
            </w:pPr>
          </w:p>
          <w:p w14:paraId="39279591" w14:textId="1BBF4521" w:rsidR="00491B04" w:rsidRDefault="00491B04" w:rsidP="00113FC3">
            <w:pPr>
              <w:jc w:val="left"/>
              <w:rPr>
                <w:rFonts w:ascii="Arial" w:hAnsi="Arial"/>
                <w:b/>
                <w:sz w:val="20"/>
              </w:rPr>
            </w:pPr>
          </w:p>
        </w:tc>
      </w:tr>
      <w:tr w:rsidR="00F97305" w14:paraId="167C6229"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trPr>
        <w:tc>
          <w:tcPr>
            <w:tcW w:w="1788" w:type="dxa"/>
            <w:tcBorders>
              <w:left w:val="nil"/>
            </w:tcBorders>
          </w:tcPr>
          <w:p w14:paraId="59987ED6" w14:textId="77777777" w:rsidR="00F97305" w:rsidRDefault="00F97305" w:rsidP="002869BF">
            <w:pPr>
              <w:rPr>
                <w:rFonts w:ascii="Arial" w:hAnsi="Arial"/>
                <w:b/>
                <w:color w:val="0000FF"/>
                <w:sz w:val="20"/>
              </w:rPr>
            </w:pPr>
          </w:p>
          <w:p w14:paraId="4A46B421" w14:textId="77777777" w:rsidR="00F97305" w:rsidRDefault="00F97305" w:rsidP="002869BF">
            <w:pPr>
              <w:rPr>
                <w:rFonts w:ascii="Arial" w:hAnsi="Arial"/>
                <w:b/>
                <w:color w:val="0000FF"/>
                <w:sz w:val="20"/>
              </w:rPr>
            </w:pPr>
            <w:r>
              <w:rPr>
                <w:rFonts w:ascii="Arial" w:hAnsi="Arial"/>
                <w:b/>
                <w:color w:val="0000FF"/>
                <w:sz w:val="20"/>
              </w:rPr>
              <w:t>References</w:t>
            </w:r>
          </w:p>
          <w:p w14:paraId="15792E68" w14:textId="77777777" w:rsidR="00F97305" w:rsidRDefault="00F97305" w:rsidP="002869BF">
            <w:pPr>
              <w:rPr>
                <w:rFonts w:ascii="Arial" w:hAnsi="Arial"/>
                <w:b/>
                <w:color w:val="0000FF"/>
                <w:sz w:val="20"/>
              </w:rPr>
            </w:pPr>
          </w:p>
        </w:tc>
        <w:tc>
          <w:tcPr>
            <w:tcW w:w="9568" w:type="dxa"/>
            <w:gridSpan w:val="5"/>
            <w:tcBorders>
              <w:top w:val="single" w:sz="4" w:space="0" w:color="auto"/>
              <w:bottom w:val="single" w:sz="4" w:space="0" w:color="auto"/>
              <w:right w:val="nil"/>
            </w:tcBorders>
          </w:tcPr>
          <w:p w14:paraId="64F60C25" w14:textId="77777777" w:rsidR="00326A46" w:rsidRPr="00C206FB" w:rsidRDefault="00326A46" w:rsidP="00326A46">
            <w:pPr>
              <w:pStyle w:val="NoSpacing"/>
              <w:rPr>
                <w:rFonts w:ascii="Calibri" w:hAnsi="Calibri"/>
              </w:rPr>
            </w:pPr>
          </w:p>
          <w:p w14:paraId="4E3CC267" w14:textId="21E0096C" w:rsidR="001D1007" w:rsidRPr="001D1007" w:rsidRDefault="001D1007" w:rsidP="00326A46">
            <w:pPr>
              <w:rPr>
                <w:rFonts w:ascii="Arial" w:eastAsiaTheme="minorHAnsi" w:hAnsi="Arial" w:cs="Arial"/>
                <w:sz w:val="20"/>
                <w:szCs w:val="20"/>
              </w:rPr>
            </w:pPr>
            <w:proofErr w:type="spellStart"/>
            <w:r w:rsidRPr="001D1007">
              <w:rPr>
                <w:rFonts w:ascii="Arial" w:eastAsiaTheme="minorHAnsi" w:hAnsi="Arial" w:cs="Arial"/>
                <w:sz w:val="20"/>
                <w:szCs w:val="20"/>
              </w:rPr>
              <w:t>Xpert</w:t>
            </w:r>
            <w:proofErr w:type="spellEnd"/>
            <w:r w:rsidRPr="001D1007">
              <w:rPr>
                <w:rFonts w:ascii="Arial" w:eastAsiaTheme="minorHAnsi" w:hAnsi="Arial" w:cs="Arial"/>
                <w:sz w:val="20"/>
                <w:szCs w:val="20"/>
              </w:rPr>
              <w:t xml:space="preserve"> Xpress</w:t>
            </w:r>
            <w:r w:rsidR="003267B1">
              <w:rPr>
                <w:rFonts w:ascii="Arial" w:eastAsiaTheme="minorHAnsi" w:hAnsi="Arial" w:cs="Arial"/>
                <w:sz w:val="20"/>
                <w:szCs w:val="20"/>
              </w:rPr>
              <w:t xml:space="preserve"> SARS-CoV-2/Flu/RSV Package Insert, 302-4421, Rev. A, September, 2020</w:t>
            </w:r>
            <w:r w:rsidRPr="001D1007">
              <w:rPr>
                <w:rFonts w:ascii="Arial" w:eastAsiaTheme="minorHAnsi" w:hAnsi="Arial" w:cs="Arial"/>
                <w:sz w:val="20"/>
                <w:szCs w:val="20"/>
              </w:rPr>
              <w:t>. Sunnyvale, CA: Cepheid.</w:t>
            </w:r>
          </w:p>
          <w:p w14:paraId="0BFAD6E4" w14:textId="77777777" w:rsidR="001D1007" w:rsidRPr="001D1007" w:rsidRDefault="001D1007" w:rsidP="00326A46">
            <w:pPr>
              <w:rPr>
                <w:rFonts w:ascii="Arial" w:eastAsiaTheme="minorHAnsi" w:hAnsi="Arial" w:cs="Arial"/>
                <w:sz w:val="20"/>
                <w:szCs w:val="20"/>
              </w:rPr>
            </w:pPr>
          </w:p>
          <w:p w14:paraId="621EB103" w14:textId="77777777" w:rsidR="00996DF6" w:rsidRPr="001D1007" w:rsidRDefault="00996DF6" w:rsidP="00326A46">
            <w:pPr>
              <w:rPr>
                <w:rFonts w:ascii="Arial" w:eastAsiaTheme="minorHAnsi" w:hAnsi="Arial" w:cs="Arial"/>
                <w:sz w:val="20"/>
                <w:szCs w:val="20"/>
              </w:rPr>
            </w:pPr>
            <w:r w:rsidRPr="001D1007">
              <w:rPr>
                <w:rFonts w:ascii="Arial" w:eastAsiaTheme="minorHAnsi" w:hAnsi="Arial" w:cs="Arial"/>
                <w:sz w:val="20"/>
                <w:szCs w:val="20"/>
              </w:rPr>
              <w:t xml:space="preserve">Influenza (Flu) Atlanta, GA: Centers for Disease Control and Prevention; 2019 [Available from: </w:t>
            </w:r>
            <w:hyperlink r:id="rId24" w:history="1">
              <w:r w:rsidRPr="001D1007">
                <w:rPr>
                  <w:rFonts w:ascii="Arial" w:eastAsiaTheme="minorHAnsi" w:hAnsi="Arial" w:cs="Arial"/>
                  <w:color w:val="0000FF"/>
                  <w:sz w:val="20"/>
                  <w:szCs w:val="20"/>
                  <w:u w:val="single"/>
                </w:rPr>
                <w:t>https://www.cdc.gov/flu/index.htm</w:t>
              </w:r>
            </w:hyperlink>
            <w:r w:rsidRPr="001D1007">
              <w:rPr>
                <w:rFonts w:ascii="Arial" w:eastAsiaTheme="minorHAnsi" w:hAnsi="Arial" w:cs="Arial"/>
                <w:sz w:val="20"/>
                <w:szCs w:val="20"/>
              </w:rPr>
              <w:t>.]</w:t>
            </w:r>
          </w:p>
          <w:p w14:paraId="4E79B042" w14:textId="77777777" w:rsidR="00996DF6" w:rsidRPr="001D1007" w:rsidRDefault="00996DF6" w:rsidP="00326A46">
            <w:pPr>
              <w:rPr>
                <w:rFonts w:ascii="Arial" w:eastAsiaTheme="minorHAnsi" w:hAnsi="Arial" w:cs="Arial"/>
                <w:sz w:val="20"/>
                <w:szCs w:val="20"/>
              </w:rPr>
            </w:pPr>
          </w:p>
          <w:p w14:paraId="76237FDE" w14:textId="77777777" w:rsidR="001A6CF0" w:rsidRDefault="00996DF6" w:rsidP="00326A46">
            <w:pPr>
              <w:rPr>
                <w:rFonts w:ascii="Arial" w:eastAsiaTheme="minorHAnsi" w:hAnsi="Arial" w:cs="Arial"/>
                <w:sz w:val="20"/>
                <w:szCs w:val="20"/>
              </w:rPr>
            </w:pPr>
            <w:r w:rsidRPr="001D1007">
              <w:rPr>
                <w:rFonts w:ascii="Arial" w:eastAsiaTheme="minorHAnsi" w:hAnsi="Arial" w:cs="Arial"/>
                <w:sz w:val="20"/>
                <w:szCs w:val="20"/>
              </w:rPr>
              <w:t>Respiratory Syncytial Virus Infection (RSV) Atlanta, GA: Centers for Diseas</w:t>
            </w:r>
            <w:r w:rsidR="00A2454F" w:rsidRPr="001D1007">
              <w:rPr>
                <w:rFonts w:ascii="Arial" w:eastAsiaTheme="minorHAnsi" w:hAnsi="Arial" w:cs="Arial"/>
                <w:sz w:val="20"/>
                <w:szCs w:val="20"/>
              </w:rPr>
              <w:t>e</w:t>
            </w:r>
            <w:r w:rsidRPr="001D1007">
              <w:rPr>
                <w:rFonts w:ascii="Arial" w:eastAsiaTheme="minorHAnsi" w:hAnsi="Arial" w:cs="Arial"/>
                <w:sz w:val="20"/>
                <w:szCs w:val="20"/>
              </w:rPr>
              <w:t xml:space="preserve"> Control and Prevention; 2018 [Available from: </w:t>
            </w:r>
            <w:hyperlink r:id="rId25" w:history="1">
              <w:r w:rsidRPr="001D1007">
                <w:rPr>
                  <w:rFonts w:ascii="Arial" w:eastAsiaTheme="minorHAnsi" w:hAnsi="Arial" w:cs="Arial"/>
                  <w:color w:val="0000FF"/>
                  <w:sz w:val="20"/>
                  <w:szCs w:val="20"/>
                  <w:u w:val="single"/>
                </w:rPr>
                <w:t>https://www.cdc.gov/rsv/index.html</w:t>
              </w:r>
            </w:hyperlink>
            <w:r w:rsidRPr="001D1007">
              <w:rPr>
                <w:rFonts w:ascii="Arial" w:eastAsiaTheme="minorHAnsi" w:hAnsi="Arial" w:cs="Arial"/>
                <w:sz w:val="20"/>
                <w:szCs w:val="20"/>
              </w:rPr>
              <w:t>.]</w:t>
            </w:r>
          </w:p>
          <w:p w14:paraId="10570C4A" w14:textId="77777777" w:rsidR="001A6CF0" w:rsidRDefault="001A6CF0" w:rsidP="00326A46">
            <w:pPr>
              <w:rPr>
                <w:rFonts w:ascii="Arial" w:eastAsiaTheme="minorHAnsi" w:hAnsi="Arial" w:cs="Arial"/>
                <w:sz w:val="20"/>
                <w:szCs w:val="20"/>
              </w:rPr>
            </w:pPr>
          </w:p>
          <w:p w14:paraId="3BAB2086" w14:textId="2F0B7724" w:rsidR="001A6CF0" w:rsidRDefault="001A6CF0" w:rsidP="001A6CF0">
            <w:pPr>
              <w:pStyle w:val="EndNoteBibliography"/>
              <w:rPr>
                <w:rFonts w:ascii="Arial" w:hAnsi="Arial" w:cs="Arial"/>
                <w:sz w:val="20"/>
                <w:szCs w:val="20"/>
              </w:rPr>
            </w:pPr>
            <w:r w:rsidRPr="00835D46">
              <w:rPr>
                <w:rFonts w:ascii="Arial" w:hAnsi="Arial" w:cs="Arial"/>
                <w:sz w:val="20"/>
                <w:szCs w:val="20"/>
              </w:rPr>
              <w:t>Zou L, Ruan F, Huang M, et al. SARS-CoV-2 viral load in upper respiratory specimens of infected patients. 2020.</w:t>
            </w:r>
          </w:p>
          <w:p w14:paraId="65E67E56" w14:textId="77777777" w:rsidR="001A6CF0" w:rsidRPr="002A2B6D" w:rsidRDefault="001A6CF0" w:rsidP="001A6CF0">
            <w:pPr>
              <w:pStyle w:val="EndNoteBibliography"/>
              <w:rPr>
                <w:rFonts w:ascii="Arial" w:hAnsi="Arial" w:cs="Arial"/>
                <w:sz w:val="20"/>
                <w:szCs w:val="20"/>
              </w:rPr>
            </w:pPr>
          </w:p>
          <w:p w14:paraId="06570FF4" w14:textId="77777777" w:rsidR="001A6CF0" w:rsidRPr="002A2B6D" w:rsidRDefault="001A6CF0" w:rsidP="001A6CF0">
            <w:pPr>
              <w:pStyle w:val="EndNoteBibliography"/>
              <w:rPr>
                <w:rFonts w:ascii="Arial" w:hAnsi="Arial" w:cs="Arial"/>
                <w:sz w:val="20"/>
                <w:szCs w:val="20"/>
              </w:rPr>
            </w:pPr>
            <w:r w:rsidRPr="00835D46">
              <w:rPr>
                <w:rFonts w:ascii="Arial" w:hAnsi="Arial" w:cs="Arial"/>
                <w:sz w:val="20"/>
                <w:szCs w:val="20"/>
              </w:rPr>
              <w:t>Xu X-W, Wu X-X, Jiang X-G, et al. Clinical findings in a group of patients infected with the 2019 novel coronavirus (SARS-Cov-2) outside of Wuhan, China: retrospective case series. 2020;368.</w:t>
            </w:r>
          </w:p>
          <w:p w14:paraId="56899669" w14:textId="77777777" w:rsidR="001A6CF0" w:rsidRDefault="001A6CF0" w:rsidP="001A6CF0">
            <w:pPr>
              <w:pStyle w:val="EndNoteBibliography"/>
              <w:rPr>
                <w:rFonts w:ascii="Arial" w:hAnsi="Arial" w:cs="Arial"/>
                <w:sz w:val="20"/>
                <w:szCs w:val="20"/>
              </w:rPr>
            </w:pPr>
          </w:p>
          <w:p w14:paraId="550BAAFA" w14:textId="77777777" w:rsidR="001A6CF0" w:rsidRPr="00835D46" w:rsidRDefault="001A6CF0" w:rsidP="001A6CF0">
            <w:pPr>
              <w:pStyle w:val="EndNoteBibliography"/>
              <w:rPr>
                <w:rFonts w:ascii="Arial" w:hAnsi="Arial" w:cs="Arial"/>
                <w:sz w:val="20"/>
                <w:szCs w:val="20"/>
              </w:rPr>
            </w:pPr>
            <w:r w:rsidRPr="00835D46">
              <w:rPr>
                <w:rFonts w:ascii="Arial" w:hAnsi="Arial" w:cs="Arial"/>
                <w:sz w:val="20"/>
                <w:szCs w:val="20"/>
              </w:rPr>
              <w:t>Lai C-C, Shih T-P, Ko W-C, Tang H-J, Hsueh P-RJIjoaa. Severe acute respiratory syndrome coronavirus 2 (SARS-CoV-2) and corona virus disease-2019 (COVID-19): the epidemic and the challenges. 2020:105924.</w:t>
            </w:r>
          </w:p>
          <w:p w14:paraId="2D6BAA98" w14:textId="4AED6561" w:rsidR="00F97305" w:rsidRDefault="00326A46" w:rsidP="00326A46">
            <w:pPr>
              <w:rPr>
                <w:rFonts w:ascii="Arial" w:hAnsi="Arial"/>
                <w:sz w:val="20"/>
              </w:rPr>
            </w:pPr>
            <w:r w:rsidRPr="00ED402D">
              <w:rPr>
                <w:rFonts w:ascii="Arial" w:hAnsi="Arial" w:cs="Arial"/>
                <w:noProof/>
                <w:sz w:val="20"/>
                <w:szCs w:val="20"/>
              </w:rPr>
              <w:fldChar w:fldCharType="begin"/>
            </w:r>
            <w:r w:rsidRPr="00ED402D">
              <w:rPr>
                <w:rFonts w:ascii="Arial" w:hAnsi="Arial" w:cs="Arial"/>
                <w:sz w:val="20"/>
                <w:szCs w:val="20"/>
              </w:rPr>
              <w:instrText xml:space="preserve"> ADDIN EN.REFLIST </w:instrText>
            </w:r>
            <w:r w:rsidRPr="00ED402D">
              <w:rPr>
                <w:rFonts w:ascii="Arial" w:hAnsi="Arial" w:cs="Arial"/>
                <w:noProof/>
                <w:sz w:val="20"/>
                <w:szCs w:val="20"/>
              </w:rPr>
              <w:fldChar w:fldCharType="end"/>
            </w:r>
          </w:p>
        </w:tc>
      </w:tr>
      <w:tr w:rsidR="00F97305" w14:paraId="45A98B04"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trHeight w:val="525"/>
        </w:trPr>
        <w:tc>
          <w:tcPr>
            <w:tcW w:w="1788" w:type="dxa"/>
            <w:tcBorders>
              <w:top w:val="nil"/>
              <w:left w:val="nil"/>
              <w:bottom w:val="nil"/>
            </w:tcBorders>
          </w:tcPr>
          <w:p w14:paraId="3CCE89AC" w14:textId="77777777" w:rsidR="00F97305" w:rsidRDefault="00F97305" w:rsidP="002869BF">
            <w:pPr>
              <w:rPr>
                <w:rFonts w:ascii="Arial" w:hAnsi="Arial"/>
                <w:b/>
                <w:color w:val="0000FF"/>
                <w:sz w:val="20"/>
              </w:rPr>
            </w:pPr>
            <w:r>
              <w:rPr>
                <w:rFonts w:ascii="Arial" w:hAnsi="Arial"/>
                <w:b/>
                <w:color w:val="0000FF"/>
                <w:sz w:val="20"/>
              </w:rPr>
              <w:t>Alternate Methods</w:t>
            </w:r>
          </w:p>
        </w:tc>
        <w:tc>
          <w:tcPr>
            <w:tcW w:w="9568" w:type="dxa"/>
            <w:gridSpan w:val="5"/>
            <w:tcBorders>
              <w:top w:val="single" w:sz="4" w:space="0" w:color="auto"/>
              <w:bottom w:val="single" w:sz="4" w:space="0" w:color="auto"/>
              <w:right w:val="nil"/>
            </w:tcBorders>
          </w:tcPr>
          <w:p w14:paraId="5A846FF6" w14:textId="77777777" w:rsidR="00F97305" w:rsidRDefault="00F97305" w:rsidP="002869BF">
            <w:pPr>
              <w:jc w:val="left"/>
              <w:rPr>
                <w:rFonts w:ascii="Arial" w:hAnsi="Arial"/>
                <w:sz w:val="20"/>
              </w:rPr>
            </w:pPr>
          </w:p>
          <w:p w14:paraId="6C909511" w14:textId="72CBD069" w:rsidR="003267B1" w:rsidRDefault="003267B1" w:rsidP="00F97305">
            <w:pPr>
              <w:pStyle w:val="ListParagraph"/>
              <w:numPr>
                <w:ilvl w:val="0"/>
                <w:numId w:val="13"/>
              </w:numPr>
              <w:jc w:val="left"/>
              <w:rPr>
                <w:rFonts w:ascii="Arial" w:hAnsi="Arial" w:cs="Arial"/>
                <w:sz w:val="20"/>
                <w:szCs w:val="20"/>
              </w:rPr>
            </w:pPr>
            <w:r>
              <w:rPr>
                <w:rFonts w:ascii="Arial" w:hAnsi="Arial" w:cs="Arial"/>
                <w:sz w:val="20"/>
                <w:szCs w:val="20"/>
              </w:rPr>
              <w:t xml:space="preserve">Flu/RSV PCR in house </w:t>
            </w:r>
          </w:p>
          <w:p w14:paraId="01B39B53" w14:textId="10073AAB" w:rsidR="003267B1" w:rsidRDefault="003267B1" w:rsidP="00F97305">
            <w:pPr>
              <w:pStyle w:val="ListParagraph"/>
              <w:numPr>
                <w:ilvl w:val="0"/>
                <w:numId w:val="13"/>
              </w:numPr>
              <w:jc w:val="left"/>
              <w:rPr>
                <w:rFonts w:ascii="Arial" w:hAnsi="Arial" w:cs="Arial"/>
                <w:sz w:val="20"/>
                <w:szCs w:val="20"/>
              </w:rPr>
            </w:pPr>
            <w:r>
              <w:rPr>
                <w:rFonts w:ascii="Arial" w:hAnsi="Arial" w:cs="Arial"/>
                <w:sz w:val="20"/>
                <w:szCs w:val="20"/>
              </w:rPr>
              <w:t>SARS-CoV-2 PCR in house or send out</w:t>
            </w:r>
          </w:p>
          <w:p w14:paraId="25C82076" w14:textId="49EEE33E" w:rsidR="00F97305" w:rsidRPr="002F5A7E" w:rsidRDefault="003267B1" w:rsidP="00F97305">
            <w:pPr>
              <w:pStyle w:val="ListParagraph"/>
              <w:numPr>
                <w:ilvl w:val="0"/>
                <w:numId w:val="13"/>
              </w:numPr>
              <w:jc w:val="left"/>
              <w:rPr>
                <w:rFonts w:ascii="Arial" w:hAnsi="Arial" w:cs="Arial"/>
                <w:sz w:val="20"/>
                <w:szCs w:val="20"/>
              </w:rPr>
            </w:pPr>
            <w:r>
              <w:rPr>
                <w:rFonts w:ascii="Arial" w:hAnsi="Arial" w:cs="Arial"/>
                <w:sz w:val="20"/>
                <w:szCs w:val="20"/>
              </w:rPr>
              <w:t xml:space="preserve">Respiratory </w:t>
            </w:r>
            <w:r w:rsidR="00AA078A">
              <w:rPr>
                <w:rFonts w:ascii="Arial" w:hAnsi="Arial" w:cs="Arial"/>
                <w:sz w:val="20"/>
                <w:szCs w:val="20"/>
              </w:rPr>
              <w:t xml:space="preserve">Panel testing </w:t>
            </w:r>
          </w:p>
          <w:p w14:paraId="09921E85" w14:textId="77777777" w:rsidR="00F97305" w:rsidRDefault="00F97305" w:rsidP="00702608">
            <w:pPr>
              <w:pStyle w:val="ListParagraph"/>
              <w:jc w:val="left"/>
              <w:rPr>
                <w:rFonts w:ascii="Arial" w:hAnsi="Arial"/>
                <w:sz w:val="20"/>
              </w:rPr>
            </w:pPr>
          </w:p>
        </w:tc>
      </w:tr>
      <w:tr w:rsidR="00F97305" w14:paraId="5B31DCC9"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trHeight w:val="525"/>
        </w:trPr>
        <w:tc>
          <w:tcPr>
            <w:tcW w:w="1788" w:type="dxa"/>
            <w:tcBorders>
              <w:top w:val="nil"/>
              <w:left w:val="nil"/>
              <w:bottom w:val="nil"/>
            </w:tcBorders>
          </w:tcPr>
          <w:p w14:paraId="1446E2DC" w14:textId="625A733A" w:rsidR="00F97305" w:rsidRDefault="00F97305" w:rsidP="002869BF">
            <w:pPr>
              <w:rPr>
                <w:rFonts w:ascii="Arial" w:hAnsi="Arial"/>
                <w:b/>
                <w:color w:val="0000FF"/>
                <w:sz w:val="20"/>
              </w:rPr>
            </w:pPr>
            <w:r>
              <w:rPr>
                <w:rFonts w:ascii="Arial" w:hAnsi="Arial"/>
                <w:b/>
                <w:color w:val="0000FF"/>
                <w:sz w:val="20"/>
              </w:rPr>
              <w:t>Proficiency Testing</w:t>
            </w:r>
          </w:p>
        </w:tc>
        <w:tc>
          <w:tcPr>
            <w:tcW w:w="9568" w:type="dxa"/>
            <w:gridSpan w:val="5"/>
            <w:tcBorders>
              <w:top w:val="single" w:sz="4" w:space="0" w:color="auto"/>
              <w:bottom w:val="single" w:sz="4" w:space="0" w:color="auto"/>
              <w:right w:val="nil"/>
            </w:tcBorders>
            <w:vAlign w:val="center"/>
          </w:tcPr>
          <w:p w14:paraId="7E79D38E" w14:textId="77777777" w:rsidR="00326A46" w:rsidRDefault="00326A46" w:rsidP="002869BF">
            <w:pPr>
              <w:jc w:val="left"/>
              <w:rPr>
                <w:rFonts w:ascii="Arial" w:hAnsi="Arial"/>
                <w:sz w:val="20"/>
              </w:rPr>
            </w:pPr>
          </w:p>
          <w:p w14:paraId="225B5C80" w14:textId="77777777" w:rsidR="00594D45" w:rsidRDefault="00594D45" w:rsidP="00594D45">
            <w:pPr>
              <w:jc w:val="left"/>
              <w:rPr>
                <w:rFonts w:ascii="Arial" w:hAnsi="Arial"/>
                <w:sz w:val="20"/>
              </w:rPr>
            </w:pPr>
            <w:r>
              <w:rPr>
                <w:rFonts w:ascii="Arial" w:hAnsi="Arial"/>
                <w:sz w:val="20"/>
              </w:rPr>
              <w:t xml:space="preserve">CAP: </w:t>
            </w:r>
          </w:p>
          <w:p w14:paraId="442A2698" w14:textId="2017616C" w:rsidR="00594D45" w:rsidRDefault="00594D45" w:rsidP="00594D45">
            <w:pPr>
              <w:jc w:val="left"/>
              <w:rPr>
                <w:rFonts w:ascii="Arial" w:hAnsi="Arial"/>
                <w:sz w:val="20"/>
              </w:rPr>
            </w:pPr>
            <w:r>
              <w:rPr>
                <w:rFonts w:ascii="Arial" w:hAnsi="Arial"/>
                <w:sz w:val="20"/>
              </w:rPr>
              <w:t>ID3, 3 shipments with 5 samples (Flu/RSV)</w:t>
            </w:r>
          </w:p>
          <w:p w14:paraId="7A5B79C4" w14:textId="3C013BA9" w:rsidR="00594D45" w:rsidRDefault="00594D45" w:rsidP="00594D45">
            <w:pPr>
              <w:jc w:val="left"/>
              <w:rPr>
                <w:rFonts w:ascii="Arial" w:hAnsi="Arial"/>
                <w:sz w:val="20"/>
              </w:rPr>
            </w:pPr>
            <w:r>
              <w:rPr>
                <w:rFonts w:ascii="Arial" w:hAnsi="Arial"/>
                <w:sz w:val="20"/>
              </w:rPr>
              <w:t>COV2, 2 shipments with 3 samples (SARS-CoV-2)</w:t>
            </w:r>
          </w:p>
          <w:p w14:paraId="46B168B5" w14:textId="77777777" w:rsidR="00594D45" w:rsidRDefault="00594D45" w:rsidP="002869BF">
            <w:pPr>
              <w:jc w:val="left"/>
              <w:rPr>
                <w:rFonts w:ascii="Arial" w:hAnsi="Arial"/>
                <w:sz w:val="20"/>
              </w:rPr>
            </w:pPr>
          </w:p>
          <w:p w14:paraId="3943055F" w14:textId="77777777" w:rsidR="00F97305" w:rsidRDefault="00F97305" w:rsidP="00326A46">
            <w:pPr>
              <w:jc w:val="left"/>
              <w:rPr>
                <w:rFonts w:ascii="Arial" w:hAnsi="Arial"/>
                <w:sz w:val="20"/>
              </w:rPr>
            </w:pPr>
          </w:p>
        </w:tc>
      </w:tr>
      <w:tr w:rsidR="00F97305" w14:paraId="3EFFEA42"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64"/>
        </w:trPr>
        <w:tc>
          <w:tcPr>
            <w:tcW w:w="1788" w:type="dxa"/>
            <w:vMerge w:val="restart"/>
            <w:tcBorders>
              <w:top w:val="nil"/>
              <w:left w:val="nil"/>
              <w:right w:val="single" w:sz="4" w:space="0" w:color="auto"/>
            </w:tcBorders>
          </w:tcPr>
          <w:p w14:paraId="22EFEB9B" w14:textId="1F0ABF59" w:rsidR="00F97305" w:rsidRDefault="00F97305" w:rsidP="002869BF">
            <w:pPr>
              <w:rPr>
                <w:rFonts w:ascii="Arial" w:hAnsi="Arial"/>
                <w:b/>
                <w:color w:val="0000FF"/>
                <w:sz w:val="20"/>
              </w:rPr>
            </w:pPr>
          </w:p>
          <w:p w14:paraId="692E51F4" w14:textId="77777777" w:rsidR="00F97305" w:rsidRDefault="00F97305" w:rsidP="002869BF">
            <w:pPr>
              <w:jc w:val="left"/>
              <w:rPr>
                <w:rFonts w:ascii="Arial" w:hAnsi="Arial"/>
                <w:b/>
                <w:color w:val="0000FF"/>
                <w:sz w:val="20"/>
              </w:rPr>
            </w:pPr>
            <w:r>
              <w:rPr>
                <w:rFonts w:ascii="Arial" w:hAnsi="Arial"/>
                <w:b/>
                <w:color w:val="0000FF"/>
                <w:sz w:val="20"/>
              </w:rPr>
              <w:t>Training Plan/ Competency Assessment</w:t>
            </w:r>
          </w:p>
          <w:p w14:paraId="310AE3C5" w14:textId="77777777" w:rsidR="00F97305" w:rsidRDefault="00F97305" w:rsidP="002869BF">
            <w:pPr>
              <w:rPr>
                <w:rFonts w:ascii="Arial" w:hAnsi="Arial"/>
                <w:b/>
                <w:color w:val="0000FF"/>
                <w:sz w:val="20"/>
              </w:rPr>
            </w:pPr>
          </w:p>
        </w:tc>
        <w:tc>
          <w:tcPr>
            <w:tcW w:w="4756" w:type="dxa"/>
            <w:gridSpan w:val="3"/>
            <w:tcBorders>
              <w:top w:val="single" w:sz="4" w:space="0" w:color="auto"/>
              <w:left w:val="single" w:sz="4" w:space="0" w:color="auto"/>
              <w:bottom w:val="single" w:sz="4" w:space="0" w:color="auto"/>
              <w:right w:val="single" w:sz="4" w:space="0" w:color="auto"/>
            </w:tcBorders>
          </w:tcPr>
          <w:p w14:paraId="09D0C626" w14:textId="77777777" w:rsidR="00F97305" w:rsidRDefault="00F97305" w:rsidP="002869BF">
            <w:pPr>
              <w:jc w:val="left"/>
              <w:rPr>
                <w:rFonts w:ascii="Arial" w:hAnsi="Arial"/>
                <w:b/>
                <w:sz w:val="20"/>
              </w:rPr>
            </w:pPr>
            <w:r>
              <w:rPr>
                <w:rFonts w:ascii="Arial" w:hAnsi="Arial"/>
                <w:b/>
                <w:sz w:val="20"/>
              </w:rPr>
              <w:t>Training Plan</w:t>
            </w:r>
          </w:p>
        </w:tc>
        <w:tc>
          <w:tcPr>
            <w:tcW w:w="4812" w:type="dxa"/>
            <w:gridSpan w:val="2"/>
            <w:tcBorders>
              <w:top w:val="single" w:sz="4" w:space="0" w:color="auto"/>
              <w:left w:val="single" w:sz="4" w:space="0" w:color="auto"/>
              <w:bottom w:val="single" w:sz="4" w:space="0" w:color="auto"/>
              <w:right w:val="single" w:sz="4" w:space="0" w:color="auto"/>
            </w:tcBorders>
          </w:tcPr>
          <w:p w14:paraId="294E6185" w14:textId="77777777" w:rsidR="00F97305" w:rsidRDefault="00F97305" w:rsidP="002869BF">
            <w:pPr>
              <w:jc w:val="left"/>
              <w:rPr>
                <w:rFonts w:ascii="Arial" w:hAnsi="Arial"/>
                <w:b/>
                <w:sz w:val="20"/>
              </w:rPr>
            </w:pPr>
            <w:r>
              <w:rPr>
                <w:rFonts w:ascii="Arial" w:hAnsi="Arial"/>
                <w:b/>
                <w:sz w:val="20"/>
              </w:rPr>
              <w:t>Initial Competency Assessment</w:t>
            </w:r>
          </w:p>
        </w:tc>
      </w:tr>
      <w:tr w:rsidR="00F97305" w14:paraId="327F1B68"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872"/>
        </w:trPr>
        <w:tc>
          <w:tcPr>
            <w:tcW w:w="1788" w:type="dxa"/>
            <w:vMerge/>
            <w:tcBorders>
              <w:left w:val="nil"/>
              <w:bottom w:val="nil"/>
              <w:right w:val="single" w:sz="4" w:space="0" w:color="auto"/>
            </w:tcBorders>
          </w:tcPr>
          <w:p w14:paraId="7ACAAFA1" w14:textId="77777777" w:rsidR="00F97305" w:rsidRDefault="00F97305" w:rsidP="002869BF">
            <w:pPr>
              <w:rPr>
                <w:rFonts w:ascii="Arial" w:hAnsi="Arial"/>
                <w:b/>
                <w:color w:val="0000FF"/>
                <w:sz w:val="20"/>
              </w:rPr>
            </w:pPr>
          </w:p>
        </w:tc>
        <w:tc>
          <w:tcPr>
            <w:tcW w:w="4756" w:type="dxa"/>
            <w:gridSpan w:val="3"/>
            <w:tcBorders>
              <w:top w:val="single" w:sz="4" w:space="0" w:color="auto"/>
              <w:left w:val="single" w:sz="4" w:space="0" w:color="auto"/>
              <w:bottom w:val="single" w:sz="4" w:space="0" w:color="auto"/>
              <w:right w:val="single" w:sz="4" w:space="0" w:color="auto"/>
            </w:tcBorders>
          </w:tcPr>
          <w:p w14:paraId="4CC0A288" w14:textId="77777777" w:rsidR="00F97305" w:rsidRDefault="00F97305" w:rsidP="00F97305">
            <w:pPr>
              <w:pStyle w:val="ListParagraph"/>
              <w:numPr>
                <w:ilvl w:val="0"/>
                <w:numId w:val="11"/>
              </w:numPr>
              <w:jc w:val="left"/>
              <w:rPr>
                <w:rFonts w:ascii="Arial" w:hAnsi="Arial"/>
                <w:sz w:val="20"/>
              </w:rPr>
            </w:pPr>
            <w:r>
              <w:rPr>
                <w:rFonts w:ascii="Arial" w:hAnsi="Arial"/>
                <w:sz w:val="20"/>
              </w:rPr>
              <w:t>Employee must read the procedure.</w:t>
            </w:r>
          </w:p>
          <w:p w14:paraId="15281CBE" w14:textId="77777777" w:rsidR="00F97305" w:rsidRPr="008922E8" w:rsidRDefault="00F97305" w:rsidP="00F97305">
            <w:pPr>
              <w:pStyle w:val="ListParagraph"/>
              <w:numPr>
                <w:ilvl w:val="0"/>
                <w:numId w:val="11"/>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12" w:type="dxa"/>
            <w:gridSpan w:val="2"/>
            <w:tcBorders>
              <w:top w:val="single" w:sz="4" w:space="0" w:color="auto"/>
              <w:left w:val="single" w:sz="4" w:space="0" w:color="auto"/>
              <w:bottom w:val="single" w:sz="4" w:space="0" w:color="auto"/>
              <w:right w:val="single" w:sz="4" w:space="0" w:color="auto"/>
            </w:tcBorders>
          </w:tcPr>
          <w:p w14:paraId="3EE356A0" w14:textId="77777777" w:rsidR="00F97305" w:rsidRPr="008922E8" w:rsidRDefault="00F97305" w:rsidP="00F97305">
            <w:pPr>
              <w:pStyle w:val="ListParagraph"/>
              <w:numPr>
                <w:ilvl w:val="0"/>
                <w:numId w:val="12"/>
              </w:numPr>
              <w:jc w:val="left"/>
              <w:rPr>
                <w:rFonts w:ascii="Arial" w:hAnsi="Arial"/>
                <w:sz w:val="20"/>
              </w:rPr>
            </w:pPr>
            <w:r>
              <w:rPr>
                <w:rFonts w:ascii="Arial" w:hAnsi="Arial"/>
                <w:sz w:val="20"/>
              </w:rPr>
              <w:t>Direct observation</w:t>
            </w:r>
          </w:p>
        </w:tc>
      </w:tr>
      <w:tr w:rsidR="00F97305" w14:paraId="165E0CD5"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25"/>
        </w:trPr>
        <w:tc>
          <w:tcPr>
            <w:tcW w:w="1788" w:type="dxa"/>
            <w:tcBorders>
              <w:left w:val="nil"/>
              <w:right w:val="nil"/>
            </w:tcBorders>
          </w:tcPr>
          <w:p w14:paraId="514B321B" w14:textId="77777777" w:rsidR="00F97305" w:rsidRDefault="00F97305" w:rsidP="002869BF">
            <w:pPr>
              <w:rPr>
                <w:rFonts w:ascii="Arial" w:hAnsi="Arial"/>
                <w:b/>
                <w:color w:val="0000FF"/>
                <w:sz w:val="20"/>
              </w:rPr>
            </w:pPr>
            <w:r>
              <w:rPr>
                <w:rFonts w:ascii="Arial" w:hAnsi="Arial"/>
                <w:b/>
                <w:color w:val="0000FF"/>
                <w:sz w:val="20"/>
              </w:rPr>
              <w:lastRenderedPageBreak/>
              <w:t>Historical Record</w:t>
            </w:r>
          </w:p>
        </w:tc>
        <w:tc>
          <w:tcPr>
            <w:tcW w:w="1539" w:type="dxa"/>
            <w:tcBorders>
              <w:top w:val="single" w:sz="4" w:space="0" w:color="auto"/>
              <w:left w:val="nil"/>
              <w:bottom w:val="single" w:sz="4" w:space="0" w:color="auto"/>
              <w:right w:val="nil"/>
            </w:tcBorders>
          </w:tcPr>
          <w:p w14:paraId="4CCE2108" w14:textId="77777777" w:rsidR="00F97305" w:rsidRDefault="00F97305" w:rsidP="002869BF">
            <w:pPr>
              <w:jc w:val="left"/>
              <w:rPr>
                <w:rFonts w:ascii="Arial" w:hAnsi="Arial"/>
                <w:b/>
                <w:sz w:val="20"/>
              </w:rPr>
            </w:pPr>
          </w:p>
        </w:tc>
        <w:tc>
          <w:tcPr>
            <w:tcW w:w="2822" w:type="dxa"/>
            <w:tcBorders>
              <w:top w:val="single" w:sz="4" w:space="0" w:color="auto"/>
              <w:left w:val="nil"/>
              <w:bottom w:val="single" w:sz="4" w:space="0" w:color="auto"/>
              <w:right w:val="nil"/>
            </w:tcBorders>
          </w:tcPr>
          <w:p w14:paraId="1AD606FA" w14:textId="77777777" w:rsidR="00F97305" w:rsidRDefault="00F97305" w:rsidP="002869BF">
            <w:pPr>
              <w:jc w:val="left"/>
              <w:rPr>
                <w:rFonts w:ascii="Arial" w:hAnsi="Arial"/>
                <w:b/>
                <w:sz w:val="20"/>
              </w:rPr>
            </w:pPr>
          </w:p>
        </w:tc>
        <w:tc>
          <w:tcPr>
            <w:tcW w:w="1816" w:type="dxa"/>
            <w:gridSpan w:val="2"/>
            <w:tcBorders>
              <w:top w:val="single" w:sz="4" w:space="0" w:color="auto"/>
              <w:left w:val="nil"/>
              <w:bottom w:val="single" w:sz="4" w:space="0" w:color="auto"/>
              <w:right w:val="nil"/>
            </w:tcBorders>
          </w:tcPr>
          <w:p w14:paraId="1FD65AD9" w14:textId="77777777" w:rsidR="00F97305" w:rsidRDefault="00F97305" w:rsidP="002869BF">
            <w:pPr>
              <w:jc w:val="left"/>
              <w:rPr>
                <w:rFonts w:ascii="Arial" w:hAnsi="Arial"/>
                <w:b/>
                <w:sz w:val="20"/>
              </w:rPr>
            </w:pPr>
          </w:p>
        </w:tc>
        <w:tc>
          <w:tcPr>
            <w:tcW w:w="3391" w:type="dxa"/>
            <w:tcBorders>
              <w:top w:val="single" w:sz="4" w:space="0" w:color="auto"/>
              <w:left w:val="nil"/>
              <w:bottom w:val="single" w:sz="4" w:space="0" w:color="auto"/>
              <w:right w:val="nil"/>
            </w:tcBorders>
          </w:tcPr>
          <w:p w14:paraId="7D67E8E1" w14:textId="77777777" w:rsidR="00F97305" w:rsidRDefault="00F97305" w:rsidP="002869BF">
            <w:pPr>
              <w:jc w:val="left"/>
              <w:rPr>
                <w:rFonts w:ascii="Arial" w:hAnsi="Arial"/>
                <w:b/>
                <w:sz w:val="20"/>
              </w:rPr>
            </w:pPr>
          </w:p>
        </w:tc>
      </w:tr>
      <w:tr w:rsidR="00F97305" w14:paraId="39813441"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25"/>
        </w:trPr>
        <w:tc>
          <w:tcPr>
            <w:tcW w:w="1788" w:type="dxa"/>
            <w:vMerge w:val="restart"/>
            <w:tcBorders>
              <w:left w:val="nil"/>
              <w:right w:val="single" w:sz="4" w:space="0" w:color="auto"/>
            </w:tcBorders>
          </w:tcPr>
          <w:p w14:paraId="311EFC0E" w14:textId="77777777" w:rsidR="00F97305" w:rsidRDefault="00F97305" w:rsidP="002869BF">
            <w:pPr>
              <w:rPr>
                <w:rFonts w:ascii="Arial" w:hAnsi="Arial"/>
                <w:b/>
                <w:color w:val="0000FF"/>
                <w:sz w:val="20"/>
              </w:rPr>
            </w:pPr>
          </w:p>
        </w:tc>
        <w:tc>
          <w:tcPr>
            <w:tcW w:w="1539" w:type="dxa"/>
            <w:tcBorders>
              <w:top w:val="single" w:sz="4" w:space="0" w:color="auto"/>
              <w:left w:val="single" w:sz="4" w:space="0" w:color="auto"/>
              <w:bottom w:val="single" w:sz="4" w:space="0" w:color="auto"/>
              <w:right w:val="single" w:sz="4" w:space="0" w:color="auto"/>
            </w:tcBorders>
          </w:tcPr>
          <w:p w14:paraId="0CB8732A" w14:textId="77777777" w:rsidR="00F97305" w:rsidRDefault="00F97305" w:rsidP="002869BF">
            <w:pPr>
              <w:rPr>
                <w:rFonts w:ascii="Arial" w:hAnsi="Arial"/>
                <w:b/>
                <w:sz w:val="20"/>
              </w:rPr>
            </w:pPr>
            <w:r>
              <w:rPr>
                <w:rFonts w:ascii="Arial" w:hAnsi="Arial"/>
                <w:b/>
                <w:sz w:val="20"/>
              </w:rPr>
              <w:t>Version</w:t>
            </w:r>
          </w:p>
        </w:tc>
        <w:tc>
          <w:tcPr>
            <w:tcW w:w="2822" w:type="dxa"/>
            <w:tcBorders>
              <w:top w:val="single" w:sz="4" w:space="0" w:color="auto"/>
              <w:left w:val="single" w:sz="4" w:space="0" w:color="auto"/>
              <w:bottom w:val="single" w:sz="4" w:space="0" w:color="auto"/>
              <w:right w:val="single" w:sz="4" w:space="0" w:color="auto"/>
            </w:tcBorders>
          </w:tcPr>
          <w:p w14:paraId="1B26D014" w14:textId="77777777" w:rsidR="00F97305" w:rsidRDefault="00F97305" w:rsidP="002869BF">
            <w:pPr>
              <w:rPr>
                <w:rFonts w:ascii="Arial" w:hAnsi="Arial"/>
                <w:b/>
                <w:sz w:val="20"/>
              </w:rPr>
            </w:pPr>
            <w:r>
              <w:rPr>
                <w:rFonts w:ascii="Arial" w:hAnsi="Arial"/>
                <w:b/>
                <w:sz w:val="20"/>
              </w:rPr>
              <w:t>Written/Revised by:</w:t>
            </w:r>
          </w:p>
        </w:tc>
        <w:tc>
          <w:tcPr>
            <w:tcW w:w="1816" w:type="dxa"/>
            <w:gridSpan w:val="2"/>
            <w:tcBorders>
              <w:top w:val="single" w:sz="4" w:space="0" w:color="auto"/>
              <w:left w:val="single" w:sz="4" w:space="0" w:color="auto"/>
              <w:bottom w:val="single" w:sz="4" w:space="0" w:color="auto"/>
              <w:right w:val="single" w:sz="4" w:space="0" w:color="auto"/>
            </w:tcBorders>
          </w:tcPr>
          <w:p w14:paraId="3B093D1F" w14:textId="77777777" w:rsidR="00F97305" w:rsidRDefault="00F97305" w:rsidP="002869BF">
            <w:pPr>
              <w:rPr>
                <w:rFonts w:ascii="Arial" w:hAnsi="Arial"/>
                <w:b/>
                <w:sz w:val="20"/>
              </w:rPr>
            </w:pPr>
            <w:r w:rsidRPr="00462D2E">
              <w:rPr>
                <w:rFonts w:ascii="Arial" w:hAnsi="Arial"/>
                <w:b/>
                <w:sz w:val="20"/>
              </w:rPr>
              <w:t>Effective Date:</w:t>
            </w:r>
          </w:p>
        </w:tc>
        <w:tc>
          <w:tcPr>
            <w:tcW w:w="3391" w:type="dxa"/>
            <w:tcBorders>
              <w:top w:val="single" w:sz="4" w:space="0" w:color="auto"/>
              <w:left w:val="single" w:sz="4" w:space="0" w:color="auto"/>
              <w:bottom w:val="single" w:sz="4" w:space="0" w:color="auto"/>
              <w:right w:val="single" w:sz="4" w:space="0" w:color="auto"/>
            </w:tcBorders>
          </w:tcPr>
          <w:p w14:paraId="6C7AAE64" w14:textId="77777777" w:rsidR="00F97305" w:rsidRDefault="00F97305" w:rsidP="002869BF">
            <w:pPr>
              <w:rPr>
                <w:rFonts w:ascii="Arial" w:hAnsi="Arial"/>
                <w:b/>
                <w:sz w:val="20"/>
              </w:rPr>
            </w:pPr>
            <w:r>
              <w:rPr>
                <w:rFonts w:ascii="Arial" w:hAnsi="Arial"/>
                <w:b/>
                <w:sz w:val="20"/>
              </w:rPr>
              <w:t>Summary of Revisions</w:t>
            </w:r>
          </w:p>
        </w:tc>
      </w:tr>
      <w:tr w:rsidR="00F97305" w14:paraId="02D140E6"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135"/>
        </w:trPr>
        <w:tc>
          <w:tcPr>
            <w:tcW w:w="1788" w:type="dxa"/>
            <w:vMerge/>
            <w:tcBorders>
              <w:left w:val="nil"/>
              <w:right w:val="single" w:sz="4" w:space="0" w:color="auto"/>
            </w:tcBorders>
          </w:tcPr>
          <w:p w14:paraId="2CBE7A41" w14:textId="77777777" w:rsidR="00F97305" w:rsidRDefault="00F97305" w:rsidP="002869BF">
            <w:pPr>
              <w:rPr>
                <w:rFonts w:ascii="Arial" w:hAnsi="Arial"/>
                <w:b/>
                <w:color w:val="0000FF"/>
                <w:sz w:val="20"/>
              </w:rPr>
            </w:pPr>
          </w:p>
        </w:tc>
        <w:tc>
          <w:tcPr>
            <w:tcW w:w="1539" w:type="dxa"/>
            <w:tcBorders>
              <w:top w:val="single" w:sz="4" w:space="0" w:color="auto"/>
              <w:left w:val="single" w:sz="4" w:space="0" w:color="auto"/>
              <w:bottom w:val="single" w:sz="4" w:space="0" w:color="auto"/>
              <w:right w:val="single" w:sz="4" w:space="0" w:color="auto"/>
            </w:tcBorders>
          </w:tcPr>
          <w:p w14:paraId="2264E4E2" w14:textId="77777777" w:rsidR="00F97305" w:rsidRDefault="00F97305" w:rsidP="002869BF">
            <w:pPr>
              <w:rPr>
                <w:rFonts w:ascii="Arial" w:hAnsi="Arial"/>
                <w:sz w:val="20"/>
              </w:rPr>
            </w:pPr>
            <w:r>
              <w:rPr>
                <w:rFonts w:ascii="Arial" w:hAnsi="Arial"/>
                <w:sz w:val="20"/>
              </w:rPr>
              <w:t>1</w:t>
            </w:r>
          </w:p>
        </w:tc>
        <w:tc>
          <w:tcPr>
            <w:tcW w:w="2822" w:type="dxa"/>
            <w:tcBorders>
              <w:top w:val="single" w:sz="4" w:space="0" w:color="auto"/>
              <w:left w:val="single" w:sz="4" w:space="0" w:color="auto"/>
              <w:bottom w:val="single" w:sz="4" w:space="0" w:color="auto"/>
              <w:right w:val="single" w:sz="4" w:space="0" w:color="auto"/>
            </w:tcBorders>
          </w:tcPr>
          <w:p w14:paraId="13AD80B4" w14:textId="77777777" w:rsidR="00F97305" w:rsidRDefault="006D5D46" w:rsidP="006D5D46">
            <w:pPr>
              <w:rPr>
                <w:rFonts w:ascii="Arial" w:hAnsi="Arial"/>
                <w:sz w:val="20"/>
              </w:rPr>
            </w:pPr>
            <w:r>
              <w:rPr>
                <w:rFonts w:ascii="Arial" w:hAnsi="Arial"/>
                <w:sz w:val="20"/>
              </w:rPr>
              <w:t>Julie Laramie</w:t>
            </w:r>
          </w:p>
        </w:tc>
        <w:tc>
          <w:tcPr>
            <w:tcW w:w="1816" w:type="dxa"/>
            <w:gridSpan w:val="2"/>
            <w:tcBorders>
              <w:top w:val="single" w:sz="4" w:space="0" w:color="auto"/>
              <w:left w:val="single" w:sz="4" w:space="0" w:color="auto"/>
              <w:bottom w:val="single" w:sz="4" w:space="0" w:color="auto"/>
              <w:right w:val="single" w:sz="4" w:space="0" w:color="auto"/>
            </w:tcBorders>
          </w:tcPr>
          <w:p w14:paraId="022F41A0" w14:textId="76287CBF" w:rsidR="00F97305" w:rsidRDefault="00594D45" w:rsidP="002869BF">
            <w:pPr>
              <w:rPr>
                <w:rFonts w:ascii="Arial" w:hAnsi="Arial"/>
                <w:sz w:val="20"/>
              </w:rPr>
            </w:pPr>
            <w:r>
              <w:rPr>
                <w:rFonts w:ascii="Arial" w:hAnsi="Arial"/>
                <w:sz w:val="20"/>
              </w:rPr>
              <w:t>11/01/2020</w:t>
            </w:r>
          </w:p>
        </w:tc>
        <w:tc>
          <w:tcPr>
            <w:tcW w:w="3391" w:type="dxa"/>
            <w:tcBorders>
              <w:top w:val="single" w:sz="4" w:space="0" w:color="auto"/>
              <w:left w:val="single" w:sz="4" w:space="0" w:color="auto"/>
              <w:bottom w:val="single" w:sz="4" w:space="0" w:color="auto"/>
              <w:right w:val="single" w:sz="4" w:space="0" w:color="auto"/>
            </w:tcBorders>
          </w:tcPr>
          <w:p w14:paraId="69F54E7F" w14:textId="77777777" w:rsidR="00F97305" w:rsidRDefault="00F97305" w:rsidP="002869BF">
            <w:pPr>
              <w:rPr>
                <w:rFonts w:ascii="Arial" w:hAnsi="Arial"/>
                <w:sz w:val="20"/>
              </w:rPr>
            </w:pPr>
            <w:r>
              <w:rPr>
                <w:rFonts w:ascii="Arial" w:hAnsi="Arial"/>
                <w:sz w:val="20"/>
              </w:rPr>
              <w:t>Initial Version</w:t>
            </w:r>
          </w:p>
        </w:tc>
      </w:tr>
      <w:tr w:rsidR="00F97305" w14:paraId="28B3A654"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Pr>
        <w:tc>
          <w:tcPr>
            <w:tcW w:w="1788" w:type="dxa"/>
            <w:vMerge/>
            <w:tcBorders>
              <w:top w:val="nil"/>
              <w:left w:val="nil"/>
              <w:bottom w:val="nil"/>
              <w:right w:val="single" w:sz="4" w:space="0" w:color="auto"/>
            </w:tcBorders>
          </w:tcPr>
          <w:p w14:paraId="30B36B1B" w14:textId="77777777" w:rsidR="00F97305" w:rsidRDefault="00F97305" w:rsidP="002869BF">
            <w:pPr>
              <w:rPr>
                <w:rFonts w:ascii="Arial" w:hAnsi="Arial"/>
                <w:b/>
                <w:color w:val="0000FF"/>
                <w:sz w:val="20"/>
              </w:rPr>
            </w:pPr>
          </w:p>
        </w:tc>
        <w:tc>
          <w:tcPr>
            <w:tcW w:w="1539" w:type="dxa"/>
            <w:tcBorders>
              <w:top w:val="single" w:sz="4" w:space="0" w:color="auto"/>
              <w:left w:val="single" w:sz="4" w:space="0" w:color="auto"/>
              <w:bottom w:val="single" w:sz="4" w:space="0" w:color="auto"/>
              <w:right w:val="single" w:sz="4" w:space="0" w:color="auto"/>
            </w:tcBorders>
          </w:tcPr>
          <w:p w14:paraId="6E20C373"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79F6FF0C"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13A35B56" w14:textId="77777777" w:rsidR="00F97305" w:rsidRDefault="00F97305" w:rsidP="002869BF">
            <w:pPr>
              <w:rPr>
                <w:rFonts w:ascii="Arial" w:hAnsi="Arial"/>
                <w:sz w:val="20"/>
              </w:rPr>
            </w:pPr>
          </w:p>
        </w:tc>
        <w:tc>
          <w:tcPr>
            <w:tcW w:w="3391" w:type="dxa"/>
            <w:tcBorders>
              <w:top w:val="single" w:sz="4" w:space="0" w:color="auto"/>
              <w:left w:val="single" w:sz="4" w:space="0" w:color="auto"/>
              <w:bottom w:val="single" w:sz="4" w:space="0" w:color="auto"/>
              <w:right w:val="single" w:sz="4" w:space="0" w:color="auto"/>
            </w:tcBorders>
          </w:tcPr>
          <w:p w14:paraId="7CF39BF9" w14:textId="77777777" w:rsidR="00F97305" w:rsidRDefault="00F97305" w:rsidP="002869BF">
            <w:pPr>
              <w:rPr>
                <w:rFonts w:ascii="Arial" w:hAnsi="Arial"/>
                <w:sz w:val="20"/>
              </w:rPr>
            </w:pPr>
          </w:p>
        </w:tc>
      </w:tr>
      <w:tr w:rsidR="00AA078A" w14:paraId="06C5A9B9"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8" w:type="dxa"/>
            <w:vMerge w:val="restart"/>
            <w:tcBorders>
              <w:top w:val="nil"/>
              <w:left w:val="nil"/>
              <w:right w:val="single" w:sz="4" w:space="0" w:color="auto"/>
            </w:tcBorders>
          </w:tcPr>
          <w:p w14:paraId="0F00BC8F" w14:textId="77777777" w:rsidR="00F97305" w:rsidRDefault="00F97305" w:rsidP="002869BF">
            <w:pPr>
              <w:rPr>
                <w:rFonts w:ascii="Arial" w:hAnsi="Arial"/>
                <w:b/>
                <w:color w:val="0000FF"/>
                <w:sz w:val="20"/>
              </w:rPr>
            </w:pPr>
          </w:p>
        </w:tc>
        <w:tc>
          <w:tcPr>
            <w:tcW w:w="1539" w:type="dxa"/>
            <w:tcBorders>
              <w:top w:val="single" w:sz="4" w:space="0" w:color="auto"/>
              <w:left w:val="single" w:sz="4" w:space="0" w:color="auto"/>
              <w:bottom w:val="single" w:sz="4" w:space="0" w:color="auto"/>
              <w:right w:val="single" w:sz="4" w:space="0" w:color="auto"/>
            </w:tcBorders>
          </w:tcPr>
          <w:p w14:paraId="2A4E7DD6"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203E43F3"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0FC18684" w14:textId="77777777" w:rsidR="00F97305" w:rsidRDefault="00F97305" w:rsidP="002869BF">
            <w:pPr>
              <w:rPr>
                <w:rFonts w:ascii="Arial" w:hAnsi="Arial"/>
                <w:sz w:val="20"/>
              </w:rPr>
            </w:pPr>
          </w:p>
        </w:tc>
        <w:tc>
          <w:tcPr>
            <w:tcW w:w="3391" w:type="dxa"/>
            <w:tcBorders>
              <w:top w:val="single" w:sz="4" w:space="0" w:color="auto"/>
              <w:left w:val="single" w:sz="4" w:space="0" w:color="auto"/>
              <w:bottom w:val="single" w:sz="4" w:space="0" w:color="auto"/>
              <w:right w:val="single" w:sz="4" w:space="0" w:color="auto"/>
            </w:tcBorders>
          </w:tcPr>
          <w:p w14:paraId="0E522323" w14:textId="77777777" w:rsidR="00F97305" w:rsidRDefault="00F97305" w:rsidP="002869BF">
            <w:pPr>
              <w:rPr>
                <w:rFonts w:ascii="Arial" w:hAnsi="Arial"/>
                <w:b/>
                <w:color w:val="0000FF"/>
                <w:sz w:val="20"/>
              </w:rPr>
            </w:pPr>
          </w:p>
        </w:tc>
        <w:tc>
          <w:tcPr>
            <w:tcW w:w="2651" w:type="dxa"/>
          </w:tcPr>
          <w:p w14:paraId="001ABD80" w14:textId="77777777" w:rsidR="00F97305" w:rsidRDefault="00F97305" w:rsidP="002869BF">
            <w:pPr>
              <w:jc w:val="left"/>
              <w:rPr>
                <w:rFonts w:ascii="Arial" w:hAnsi="Arial"/>
                <w:sz w:val="20"/>
              </w:rPr>
            </w:pPr>
          </w:p>
        </w:tc>
        <w:tc>
          <w:tcPr>
            <w:tcW w:w="2587" w:type="dxa"/>
          </w:tcPr>
          <w:p w14:paraId="1CE48B6E" w14:textId="77777777" w:rsidR="00F97305" w:rsidRDefault="00F97305" w:rsidP="002869BF">
            <w:pPr>
              <w:jc w:val="left"/>
              <w:rPr>
                <w:rFonts w:ascii="Arial" w:hAnsi="Arial"/>
                <w:sz w:val="20"/>
              </w:rPr>
            </w:pPr>
          </w:p>
        </w:tc>
      </w:tr>
      <w:tr w:rsidR="00F97305" w14:paraId="55A2F57D"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172"/>
        </w:trPr>
        <w:tc>
          <w:tcPr>
            <w:tcW w:w="1788" w:type="dxa"/>
            <w:vMerge/>
            <w:tcBorders>
              <w:left w:val="nil"/>
              <w:right w:val="single" w:sz="4" w:space="0" w:color="auto"/>
            </w:tcBorders>
          </w:tcPr>
          <w:p w14:paraId="680CC6E4" w14:textId="77777777" w:rsidR="00F97305" w:rsidRDefault="00F97305" w:rsidP="002869BF">
            <w:pPr>
              <w:rPr>
                <w:rFonts w:ascii="Arial" w:hAnsi="Arial"/>
                <w:b/>
                <w:color w:val="0000FF"/>
                <w:sz w:val="20"/>
              </w:rPr>
            </w:pPr>
          </w:p>
        </w:tc>
        <w:tc>
          <w:tcPr>
            <w:tcW w:w="1539" w:type="dxa"/>
            <w:tcBorders>
              <w:top w:val="single" w:sz="4" w:space="0" w:color="auto"/>
              <w:left w:val="single" w:sz="4" w:space="0" w:color="auto"/>
              <w:bottom w:val="single" w:sz="4" w:space="0" w:color="auto"/>
              <w:right w:val="single" w:sz="4" w:space="0" w:color="auto"/>
            </w:tcBorders>
          </w:tcPr>
          <w:p w14:paraId="4D370ADE"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53A8D205"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0E8DEED3" w14:textId="77777777" w:rsidR="00F97305" w:rsidRDefault="00F97305" w:rsidP="002869BF">
            <w:pPr>
              <w:rPr>
                <w:rFonts w:ascii="Arial" w:hAnsi="Arial"/>
                <w:sz w:val="20"/>
              </w:rPr>
            </w:pPr>
          </w:p>
        </w:tc>
        <w:tc>
          <w:tcPr>
            <w:tcW w:w="3391" w:type="dxa"/>
            <w:tcBorders>
              <w:top w:val="single" w:sz="4" w:space="0" w:color="auto"/>
              <w:left w:val="single" w:sz="4" w:space="0" w:color="auto"/>
              <w:bottom w:val="single" w:sz="4" w:space="0" w:color="auto"/>
              <w:right w:val="single" w:sz="4" w:space="0" w:color="auto"/>
            </w:tcBorders>
          </w:tcPr>
          <w:p w14:paraId="760FC26E" w14:textId="77777777" w:rsidR="00F97305" w:rsidRDefault="00F97305" w:rsidP="002869BF">
            <w:pPr>
              <w:rPr>
                <w:rFonts w:ascii="Arial" w:hAnsi="Arial"/>
                <w:sz w:val="20"/>
              </w:rPr>
            </w:pPr>
          </w:p>
        </w:tc>
      </w:tr>
      <w:tr w:rsidR="00F97305" w14:paraId="77EC4087" w14:textId="77777777" w:rsidTr="00594D45">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77"/>
        </w:trPr>
        <w:tc>
          <w:tcPr>
            <w:tcW w:w="1788" w:type="dxa"/>
            <w:vMerge/>
            <w:tcBorders>
              <w:left w:val="nil"/>
              <w:bottom w:val="nil"/>
              <w:right w:val="single" w:sz="4" w:space="0" w:color="auto"/>
            </w:tcBorders>
          </w:tcPr>
          <w:p w14:paraId="67B09C3E" w14:textId="77777777" w:rsidR="00F97305" w:rsidRDefault="00F97305" w:rsidP="002869BF">
            <w:pPr>
              <w:rPr>
                <w:rFonts w:ascii="Arial" w:hAnsi="Arial"/>
                <w:b/>
                <w:color w:val="0000FF"/>
                <w:sz w:val="20"/>
              </w:rPr>
            </w:pPr>
          </w:p>
        </w:tc>
        <w:tc>
          <w:tcPr>
            <w:tcW w:w="1539" w:type="dxa"/>
            <w:tcBorders>
              <w:top w:val="single" w:sz="4" w:space="0" w:color="auto"/>
              <w:left w:val="single" w:sz="4" w:space="0" w:color="auto"/>
              <w:bottom w:val="single" w:sz="4" w:space="0" w:color="auto"/>
              <w:right w:val="single" w:sz="4" w:space="0" w:color="auto"/>
            </w:tcBorders>
          </w:tcPr>
          <w:p w14:paraId="7D66DC93" w14:textId="77777777" w:rsidR="00F97305" w:rsidRDefault="00F97305" w:rsidP="002869BF">
            <w:pPr>
              <w:jc w:val="left"/>
              <w:rPr>
                <w:rFonts w:ascii="Arial" w:hAnsi="Arial"/>
                <w:b/>
                <w:sz w:val="20"/>
              </w:rPr>
            </w:pPr>
            <w:r>
              <w:rPr>
                <w:rFonts w:ascii="Arial" w:hAnsi="Arial"/>
                <w:b/>
                <w:sz w:val="20"/>
              </w:rPr>
              <w:t>Archived by:</w:t>
            </w:r>
          </w:p>
        </w:tc>
        <w:tc>
          <w:tcPr>
            <w:tcW w:w="2822" w:type="dxa"/>
            <w:tcBorders>
              <w:top w:val="single" w:sz="4" w:space="0" w:color="auto"/>
              <w:left w:val="single" w:sz="4" w:space="0" w:color="auto"/>
              <w:bottom w:val="single" w:sz="4" w:space="0" w:color="auto"/>
              <w:right w:val="single" w:sz="4" w:space="0" w:color="auto"/>
            </w:tcBorders>
          </w:tcPr>
          <w:p w14:paraId="6E28DC60" w14:textId="77777777" w:rsidR="00F97305" w:rsidRDefault="00F97305" w:rsidP="002869BF">
            <w:pPr>
              <w:jc w:val="left"/>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309B3B26" w14:textId="77777777" w:rsidR="00F97305" w:rsidRDefault="00F97305" w:rsidP="002869BF">
            <w:pPr>
              <w:jc w:val="left"/>
              <w:rPr>
                <w:rFonts w:ascii="Arial" w:hAnsi="Arial"/>
                <w:b/>
                <w:sz w:val="20"/>
              </w:rPr>
            </w:pPr>
            <w:r>
              <w:rPr>
                <w:rFonts w:ascii="Arial" w:hAnsi="Arial"/>
                <w:b/>
                <w:sz w:val="20"/>
              </w:rPr>
              <w:t>Archived Date:</w:t>
            </w:r>
          </w:p>
        </w:tc>
        <w:tc>
          <w:tcPr>
            <w:tcW w:w="3391" w:type="dxa"/>
            <w:tcBorders>
              <w:top w:val="single" w:sz="4" w:space="0" w:color="auto"/>
              <w:left w:val="single" w:sz="4" w:space="0" w:color="auto"/>
              <w:bottom w:val="single" w:sz="4" w:space="0" w:color="auto"/>
              <w:right w:val="single" w:sz="4" w:space="0" w:color="auto"/>
            </w:tcBorders>
          </w:tcPr>
          <w:p w14:paraId="4E38E66A" w14:textId="77777777" w:rsidR="00F97305" w:rsidRDefault="00F97305" w:rsidP="002869BF">
            <w:pPr>
              <w:jc w:val="left"/>
              <w:rPr>
                <w:rFonts w:ascii="Arial" w:hAnsi="Arial"/>
                <w:sz w:val="20"/>
              </w:rPr>
            </w:pPr>
          </w:p>
        </w:tc>
      </w:tr>
    </w:tbl>
    <w:p w14:paraId="3D747AF2" w14:textId="77777777" w:rsidR="00F97305" w:rsidRDefault="00F97305" w:rsidP="00F97305">
      <w:pPr>
        <w:pStyle w:val="Header"/>
        <w:tabs>
          <w:tab w:val="clear" w:pos="4320"/>
          <w:tab w:val="clear" w:pos="8640"/>
        </w:tabs>
        <w:rPr>
          <w:rFonts w:ascii="Arial" w:hAnsi="Arial"/>
        </w:rPr>
      </w:pPr>
    </w:p>
    <w:p w14:paraId="389D7227" w14:textId="77777777" w:rsidR="00F97305" w:rsidRDefault="00F97305" w:rsidP="00F97305">
      <w:pPr>
        <w:pStyle w:val="NoSpacing"/>
      </w:pPr>
    </w:p>
    <w:p w14:paraId="0B310CA6" w14:textId="77777777" w:rsidR="00F97305" w:rsidRDefault="00F97305" w:rsidP="00F97305">
      <w:pPr>
        <w:pStyle w:val="NoSpacing"/>
      </w:pPr>
    </w:p>
    <w:p w14:paraId="73BF04E8" w14:textId="77777777" w:rsidR="00F97305" w:rsidRDefault="00F97305" w:rsidP="00F97305">
      <w:pPr>
        <w:pStyle w:val="NoSpacing"/>
      </w:pPr>
    </w:p>
    <w:p w14:paraId="022C38DD" w14:textId="77777777" w:rsidR="00326A46" w:rsidRDefault="00326A46" w:rsidP="0087480A">
      <w:pPr>
        <w:pStyle w:val="NoSpacing"/>
      </w:pPr>
    </w:p>
    <w:p w14:paraId="758E1E12" w14:textId="53348074" w:rsidR="007B0D03" w:rsidRDefault="007B0D03" w:rsidP="0087480A">
      <w:pPr>
        <w:pStyle w:val="NoSpacing"/>
      </w:pPr>
    </w:p>
    <w:sectPr w:rsidR="007B0D03" w:rsidSect="002869BF">
      <w:headerReference w:type="default" r:id="rId26"/>
      <w:footerReference w:type="default" r:id="rId27"/>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AFE5F" w14:textId="77777777" w:rsidR="00E10A57" w:rsidRDefault="00E10A57" w:rsidP="00F97305">
      <w:r>
        <w:separator/>
      </w:r>
    </w:p>
  </w:endnote>
  <w:endnote w:type="continuationSeparator" w:id="0">
    <w:p w14:paraId="787C6358" w14:textId="77777777" w:rsidR="00E10A57" w:rsidRDefault="00E10A57" w:rsidP="00F9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D406" w14:textId="77777777" w:rsidR="00E10A57" w:rsidRPr="00634740" w:rsidRDefault="00E10A57" w:rsidP="002869BF">
    <w:pPr>
      <w:pStyle w:val="Footer"/>
      <w:ind w:hanging="1350"/>
      <w:rPr>
        <w:rFonts w:ascii="Arial" w:hAnsi="Arial" w:cs="Arial"/>
        <w:b/>
        <w:sz w:val="18"/>
        <w:szCs w:val="18"/>
      </w:rPr>
    </w:pPr>
  </w:p>
  <w:p w14:paraId="79A3A944" w14:textId="77777777" w:rsidR="00E10A57" w:rsidRDefault="00E10A57" w:rsidP="002869BF">
    <w:pPr>
      <w:pStyle w:val="Footer"/>
      <w:ind w:hanging="1350"/>
    </w:pPr>
  </w:p>
  <w:p w14:paraId="16A193A9" w14:textId="77777777" w:rsidR="00E10A57" w:rsidRDefault="00E10A57" w:rsidP="002869BF">
    <w:pPr>
      <w:pStyle w:val="Footer"/>
      <w:ind w:hanging="1350"/>
      <w:rPr>
        <w:rFonts w:ascii="Arial" w:hAnsi="Arial" w:cs="Arial"/>
        <w:sz w:val="18"/>
        <w:szCs w:val="18"/>
      </w:rPr>
    </w:pPr>
    <w:r w:rsidRPr="00634740">
      <w:rPr>
        <w:rFonts w:ascii="Arial" w:hAnsi="Arial" w:cs="Arial"/>
        <w:sz w:val="18"/>
        <w:szCs w:val="18"/>
      </w:rPr>
      <w:t xml:space="preserve">Children’s </w:t>
    </w:r>
    <w:r>
      <w:rPr>
        <w:rFonts w:ascii="Arial" w:hAnsi="Arial" w:cs="Arial"/>
        <w:sz w:val="18"/>
        <w:szCs w:val="18"/>
      </w:rPr>
      <w:t>Minnesota Laboratory, Minneapolis</w:t>
    </w:r>
    <w:r w:rsidRPr="00634740">
      <w:rPr>
        <w:rFonts w:ascii="Arial" w:hAnsi="Arial" w:cs="Arial"/>
        <w:sz w:val="18"/>
        <w:szCs w:val="18"/>
      </w:rPr>
      <w:t>/St Paul</w:t>
    </w:r>
    <w:r>
      <w:rPr>
        <w:rFonts w:ascii="Arial" w:hAnsi="Arial" w:cs="Arial"/>
        <w:sz w:val="18"/>
        <w:szCs w:val="18"/>
      </w:rPr>
      <w:t xml:space="preserve">, </w:t>
    </w:r>
    <w:r w:rsidRPr="00634740">
      <w:rPr>
        <w:rFonts w:ascii="Arial" w:hAnsi="Arial" w:cs="Arial"/>
        <w:sz w:val="18"/>
        <w:szCs w:val="18"/>
      </w:rPr>
      <w:t>MN</w:t>
    </w:r>
    <w:r>
      <w:rPr>
        <w:rFonts w:ascii="Arial" w:hAnsi="Arial" w:cs="Arial"/>
        <w:sz w:val="18"/>
        <w:szCs w:val="18"/>
      </w:rPr>
      <w:tab/>
    </w:r>
    <w:r w:rsidRPr="0036171A">
      <w:rPr>
        <w:rFonts w:ascii="Arial" w:hAnsi="Arial" w:cs="Arial"/>
        <w:sz w:val="18"/>
        <w:szCs w:val="18"/>
      </w:rPr>
      <w:t xml:space="preserve">Page </w:t>
    </w:r>
    <w:r w:rsidRPr="0036171A">
      <w:rPr>
        <w:rFonts w:ascii="Arial" w:hAnsi="Arial" w:cs="Arial"/>
        <w:sz w:val="18"/>
        <w:szCs w:val="18"/>
      </w:rPr>
      <w:fldChar w:fldCharType="begin"/>
    </w:r>
    <w:r w:rsidRPr="0036171A">
      <w:rPr>
        <w:rFonts w:ascii="Arial" w:hAnsi="Arial" w:cs="Arial"/>
        <w:sz w:val="18"/>
        <w:szCs w:val="18"/>
      </w:rPr>
      <w:instrText xml:space="preserve"> PAGE </w:instrText>
    </w:r>
    <w:r w:rsidRPr="0036171A">
      <w:rPr>
        <w:rFonts w:ascii="Arial" w:hAnsi="Arial" w:cs="Arial"/>
        <w:sz w:val="18"/>
        <w:szCs w:val="18"/>
      </w:rPr>
      <w:fldChar w:fldCharType="separate"/>
    </w:r>
    <w:r w:rsidR="00C64E32">
      <w:rPr>
        <w:rFonts w:ascii="Arial" w:hAnsi="Arial" w:cs="Arial"/>
        <w:noProof/>
        <w:sz w:val="18"/>
        <w:szCs w:val="18"/>
      </w:rPr>
      <w:t>8</w:t>
    </w:r>
    <w:r w:rsidRPr="0036171A">
      <w:rPr>
        <w:rFonts w:ascii="Arial" w:hAnsi="Arial" w:cs="Arial"/>
        <w:sz w:val="18"/>
        <w:szCs w:val="18"/>
      </w:rPr>
      <w:fldChar w:fldCharType="end"/>
    </w:r>
    <w:r w:rsidRPr="0036171A">
      <w:rPr>
        <w:rFonts w:ascii="Arial" w:hAnsi="Arial" w:cs="Arial"/>
        <w:sz w:val="18"/>
        <w:szCs w:val="18"/>
      </w:rPr>
      <w:t xml:space="preserve"> of </w:t>
    </w:r>
    <w:r w:rsidRPr="0036171A">
      <w:rPr>
        <w:rFonts w:ascii="Arial" w:hAnsi="Arial" w:cs="Arial"/>
        <w:sz w:val="18"/>
        <w:szCs w:val="18"/>
      </w:rPr>
      <w:fldChar w:fldCharType="begin"/>
    </w:r>
    <w:r w:rsidRPr="0036171A">
      <w:rPr>
        <w:rFonts w:ascii="Arial" w:hAnsi="Arial" w:cs="Arial"/>
        <w:sz w:val="18"/>
        <w:szCs w:val="18"/>
      </w:rPr>
      <w:instrText xml:space="preserve"> NUMPAGES </w:instrText>
    </w:r>
    <w:r w:rsidRPr="0036171A">
      <w:rPr>
        <w:rFonts w:ascii="Arial" w:hAnsi="Arial" w:cs="Arial"/>
        <w:sz w:val="18"/>
        <w:szCs w:val="18"/>
      </w:rPr>
      <w:fldChar w:fldCharType="separate"/>
    </w:r>
    <w:r w:rsidR="00C64E32">
      <w:rPr>
        <w:rFonts w:ascii="Arial" w:hAnsi="Arial" w:cs="Arial"/>
        <w:noProof/>
        <w:sz w:val="18"/>
        <w:szCs w:val="18"/>
      </w:rPr>
      <w:t>13</w:t>
    </w:r>
    <w:r w:rsidRPr="0036171A">
      <w:rPr>
        <w:rFonts w:ascii="Arial" w:hAnsi="Arial" w:cs="Arial"/>
        <w:sz w:val="18"/>
        <w:szCs w:val="18"/>
      </w:rPr>
      <w:fldChar w:fldCharType="end"/>
    </w:r>
  </w:p>
  <w:p w14:paraId="4FAA7AE8" w14:textId="77777777" w:rsidR="00E10A57" w:rsidRDefault="00E10A57">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8E5FC" w14:textId="77777777" w:rsidR="00E10A57" w:rsidRDefault="00E10A57" w:rsidP="00F97305">
      <w:r>
        <w:separator/>
      </w:r>
    </w:p>
  </w:footnote>
  <w:footnote w:type="continuationSeparator" w:id="0">
    <w:p w14:paraId="08E1BBD4" w14:textId="77777777" w:rsidR="00E10A57" w:rsidRDefault="00E10A57" w:rsidP="00F9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1D87" w14:textId="5521EF5C" w:rsidR="00E10A57" w:rsidRPr="00BC41AF" w:rsidRDefault="00E10A57">
    <w:pPr>
      <w:ind w:left="-1260" w:right="-1260"/>
      <w:rPr>
        <w:rFonts w:ascii="Arial" w:hAnsi="Arial"/>
        <w:sz w:val="18"/>
      </w:rPr>
    </w:pPr>
    <w:r w:rsidRPr="00BC41AF">
      <w:rPr>
        <w:rFonts w:ascii="Arial" w:hAnsi="Arial"/>
        <w:sz w:val="18"/>
      </w:rPr>
      <w:t xml:space="preserve">Document: </w:t>
    </w:r>
    <w:r>
      <w:rPr>
        <w:rFonts w:ascii="Arial" w:hAnsi="Arial"/>
        <w:sz w:val="18"/>
      </w:rPr>
      <w:t xml:space="preserve">MC 9.90 </w:t>
    </w:r>
    <w:proofErr w:type="spellStart"/>
    <w:r>
      <w:rPr>
        <w:rFonts w:ascii="Arial" w:hAnsi="Arial"/>
        <w:sz w:val="18"/>
      </w:rPr>
      <w:t>GeneXpert</w:t>
    </w:r>
    <w:proofErr w:type="spellEnd"/>
    <w:r>
      <w:rPr>
        <w:rFonts w:ascii="Arial" w:hAnsi="Arial"/>
        <w:sz w:val="18"/>
      </w:rPr>
      <w:t xml:space="preserve"> Xpress SARS-CoV-2, Flu and RSV</w:t>
    </w:r>
    <w:r w:rsidRPr="00BC41AF">
      <w:rPr>
        <w:rFonts w:ascii="Arial" w:hAnsi="Arial"/>
        <w:sz w:val="18"/>
      </w:rPr>
      <w:t xml:space="preserve"> 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14:paraId="15DD89BB" w14:textId="77777777" w:rsidR="00E10A57" w:rsidRPr="005171F8" w:rsidRDefault="00E10A57">
    <w:pPr>
      <w:ind w:left="-1260" w:right="-1260"/>
      <w:rPr>
        <w:sz w:val="18"/>
      </w:rPr>
    </w:pPr>
    <w:r w:rsidRPr="005171F8">
      <w:rPr>
        <w:rFonts w:ascii="Arial" w:hAnsi="Arial"/>
        <w:sz w:val="18"/>
      </w:rPr>
      <w:t>Version: 1</w:t>
    </w:r>
    <w:r w:rsidRPr="005171F8">
      <w:rPr>
        <w:rFonts w:ascii="Arial" w:hAnsi="Arial"/>
        <w:sz w:val="18"/>
      </w:rPr>
      <w:tab/>
    </w:r>
    <w:r w:rsidRPr="005171F8">
      <w:rPr>
        <w:sz w:val="18"/>
      </w:rPr>
      <w:t xml:space="preserve"> </w:t>
    </w:r>
  </w:p>
  <w:p w14:paraId="6EF97B8F" w14:textId="13B82A53" w:rsidR="00E10A57" w:rsidRDefault="00E10A57">
    <w:pPr>
      <w:ind w:left="-1260" w:right="-1260"/>
      <w:rPr>
        <w:b/>
        <w:sz w:val="18"/>
      </w:rPr>
    </w:pPr>
    <w:r w:rsidRPr="00594D45">
      <w:rPr>
        <w:rFonts w:ascii="Arial" w:hAnsi="Arial"/>
        <w:noProof/>
        <w:sz w:val="18"/>
      </w:rPr>
      <w:drawing>
        <wp:anchor distT="0" distB="0" distL="114300" distR="114300" simplePos="0" relativeHeight="251658240" behindDoc="0" locked="0" layoutInCell="0" allowOverlap="1" wp14:anchorId="4B031C3D" wp14:editId="7C98E318">
          <wp:simplePos x="0" y="0"/>
          <wp:positionH relativeFrom="column">
            <wp:posOffset>5084445</wp:posOffset>
          </wp:positionH>
          <wp:positionV relativeFrom="page">
            <wp:posOffset>156845</wp:posOffset>
          </wp:positionV>
          <wp:extent cx="1113155" cy="357505"/>
          <wp:effectExtent l="0" t="0" r="0" b="4445"/>
          <wp:wrapNone/>
          <wp:docPr id="5"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357505"/>
                  </a:xfrm>
                  <a:prstGeom prst="rect">
                    <a:avLst/>
                  </a:prstGeom>
                  <a:noFill/>
                </pic:spPr>
              </pic:pic>
            </a:graphicData>
          </a:graphic>
          <wp14:sizeRelH relativeFrom="page">
            <wp14:pctWidth>0</wp14:pctWidth>
          </wp14:sizeRelH>
          <wp14:sizeRelV relativeFrom="page">
            <wp14:pctHeight>0</wp14:pctHeight>
          </wp14:sizeRelV>
        </wp:anchor>
      </w:drawing>
    </w:r>
    <w:r w:rsidRPr="00594D45">
      <w:rPr>
        <w:rFonts w:ascii="Arial" w:hAnsi="Arial"/>
        <w:sz w:val="18"/>
      </w:rPr>
      <w:t xml:space="preserve">Effective Date: </w:t>
    </w:r>
    <w:r w:rsidR="00594D45" w:rsidRPr="00594D45">
      <w:rPr>
        <w:rFonts w:ascii="Arial" w:hAnsi="Arial"/>
        <w:sz w:val="18"/>
      </w:rPr>
      <w:t>11/01/2020</w:t>
    </w:r>
  </w:p>
  <w:p w14:paraId="740618BA" w14:textId="77777777" w:rsidR="00E10A57" w:rsidRDefault="00E10A57">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76AA65"/>
    <w:multiLevelType w:val="hybridMultilevel"/>
    <w:tmpl w:val="D6886D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11126"/>
    <w:multiLevelType w:val="hybridMultilevel"/>
    <w:tmpl w:val="153C1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D1B32"/>
    <w:multiLevelType w:val="hybridMultilevel"/>
    <w:tmpl w:val="99D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D2519"/>
    <w:multiLevelType w:val="hybridMultilevel"/>
    <w:tmpl w:val="D142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53CB6"/>
    <w:multiLevelType w:val="hybridMultilevel"/>
    <w:tmpl w:val="D71A845E"/>
    <w:lvl w:ilvl="0" w:tplc="8A24FB6E">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86B68"/>
    <w:multiLevelType w:val="hybridMultilevel"/>
    <w:tmpl w:val="93E6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16C67"/>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BB4B3D"/>
    <w:multiLevelType w:val="hybridMultilevel"/>
    <w:tmpl w:val="0E68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735E3"/>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B6F8B"/>
    <w:multiLevelType w:val="hybridMultilevel"/>
    <w:tmpl w:val="270C6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1738F1"/>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74DF4"/>
    <w:multiLevelType w:val="hybridMultilevel"/>
    <w:tmpl w:val="9912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7C1B77"/>
    <w:multiLevelType w:val="hybridMultilevel"/>
    <w:tmpl w:val="EA19D0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77A28"/>
    <w:multiLevelType w:val="hybridMultilevel"/>
    <w:tmpl w:val="C360E422"/>
    <w:lvl w:ilvl="0" w:tplc="F378E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914B6C"/>
    <w:multiLevelType w:val="hybridMultilevel"/>
    <w:tmpl w:val="52DA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655A6"/>
    <w:multiLevelType w:val="hybridMultilevel"/>
    <w:tmpl w:val="07E4F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CE48E1"/>
    <w:multiLevelType w:val="hybridMultilevel"/>
    <w:tmpl w:val="71706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058D1"/>
    <w:multiLevelType w:val="hybridMultilevel"/>
    <w:tmpl w:val="2EB2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5E6B0D"/>
    <w:multiLevelType w:val="hybridMultilevel"/>
    <w:tmpl w:val="25AA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B69DA"/>
    <w:multiLevelType w:val="hybridMultilevel"/>
    <w:tmpl w:val="18C2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9" w15:restartNumberingAfterBreak="0">
    <w:nsid w:val="597762AB"/>
    <w:multiLevelType w:val="hybridMultilevel"/>
    <w:tmpl w:val="06F0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31" w15:restartNumberingAfterBreak="0">
    <w:nsid w:val="5BE22858"/>
    <w:multiLevelType w:val="hybridMultilevel"/>
    <w:tmpl w:val="99D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675CD"/>
    <w:multiLevelType w:val="hybridMultilevel"/>
    <w:tmpl w:val="273E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F32A8"/>
    <w:multiLevelType w:val="hybridMultilevel"/>
    <w:tmpl w:val="24A2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66E5C"/>
    <w:multiLevelType w:val="hybridMultilevel"/>
    <w:tmpl w:val="0568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D3225"/>
    <w:multiLevelType w:val="hybridMultilevel"/>
    <w:tmpl w:val="676C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B37E92"/>
    <w:multiLevelType w:val="hybridMultilevel"/>
    <w:tmpl w:val="4028C044"/>
    <w:lvl w:ilvl="0" w:tplc="934E82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44558"/>
    <w:multiLevelType w:val="hybridMultilevel"/>
    <w:tmpl w:val="0878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E29FE"/>
    <w:multiLevelType w:val="hybridMultilevel"/>
    <w:tmpl w:val="6B26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EF5018"/>
    <w:multiLevelType w:val="hybridMultilevel"/>
    <w:tmpl w:val="D5C22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AA2A9C"/>
    <w:multiLevelType w:val="hybridMultilevel"/>
    <w:tmpl w:val="169C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629A3"/>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B87983"/>
    <w:multiLevelType w:val="hybridMultilevel"/>
    <w:tmpl w:val="2422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8"/>
  </w:num>
  <w:num w:numId="3">
    <w:abstractNumId w:val="30"/>
  </w:num>
  <w:num w:numId="4">
    <w:abstractNumId w:val="10"/>
  </w:num>
  <w:num w:numId="5">
    <w:abstractNumId w:val="25"/>
  </w:num>
  <w:num w:numId="6">
    <w:abstractNumId w:val="19"/>
  </w:num>
  <w:num w:numId="7">
    <w:abstractNumId w:val="4"/>
  </w:num>
  <w:num w:numId="8">
    <w:abstractNumId w:val="13"/>
  </w:num>
  <w:num w:numId="9">
    <w:abstractNumId w:val="15"/>
  </w:num>
  <w:num w:numId="10">
    <w:abstractNumId w:val="12"/>
  </w:num>
  <w:num w:numId="11">
    <w:abstractNumId w:val="42"/>
  </w:num>
  <w:num w:numId="12">
    <w:abstractNumId w:val="11"/>
  </w:num>
  <w:num w:numId="13">
    <w:abstractNumId w:val="40"/>
  </w:num>
  <w:num w:numId="14">
    <w:abstractNumId w:val="14"/>
  </w:num>
  <w:num w:numId="15">
    <w:abstractNumId w:val="18"/>
  </w:num>
  <w:num w:numId="16">
    <w:abstractNumId w:val="41"/>
  </w:num>
  <w:num w:numId="17">
    <w:abstractNumId w:val="2"/>
  </w:num>
  <w:num w:numId="18">
    <w:abstractNumId w:val="43"/>
  </w:num>
  <w:num w:numId="19">
    <w:abstractNumId w:val="9"/>
  </w:num>
  <w:num w:numId="20">
    <w:abstractNumId w:val="8"/>
  </w:num>
  <w:num w:numId="21">
    <w:abstractNumId w:val="32"/>
  </w:num>
  <w:num w:numId="22">
    <w:abstractNumId w:val="23"/>
  </w:num>
  <w:num w:numId="23">
    <w:abstractNumId w:val="36"/>
  </w:num>
  <w:num w:numId="24">
    <w:abstractNumId w:val="6"/>
  </w:num>
  <w:num w:numId="25">
    <w:abstractNumId w:val="35"/>
  </w:num>
  <w:num w:numId="26">
    <w:abstractNumId w:val="34"/>
  </w:num>
  <w:num w:numId="27">
    <w:abstractNumId w:val="38"/>
  </w:num>
  <w:num w:numId="28">
    <w:abstractNumId w:val="20"/>
  </w:num>
  <w:num w:numId="29">
    <w:abstractNumId w:val="31"/>
  </w:num>
  <w:num w:numId="30">
    <w:abstractNumId w:val="5"/>
  </w:num>
  <w:num w:numId="31">
    <w:abstractNumId w:val="3"/>
  </w:num>
  <w:num w:numId="32">
    <w:abstractNumId w:val="39"/>
  </w:num>
  <w:num w:numId="33">
    <w:abstractNumId w:val="29"/>
  </w:num>
  <w:num w:numId="34">
    <w:abstractNumId w:val="27"/>
  </w:num>
  <w:num w:numId="35">
    <w:abstractNumId w:val="33"/>
  </w:num>
  <w:num w:numId="36">
    <w:abstractNumId w:val="24"/>
  </w:num>
  <w:num w:numId="37">
    <w:abstractNumId w:val="37"/>
  </w:num>
  <w:num w:numId="38">
    <w:abstractNumId w:val="21"/>
  </w:num>
  <w:num w:numId="39">
    <w:abstractNumId w:val="16"/>
  </w:num>
  <w:num w:numId="40">
    <w:abstractNumId w:val="26"/>
  </w:num>
  <w:num w:numId="41">
    <w:abstractNumId w:val="17"/>
  </w:num>
  <w:num w:numId="42">
    <w:abstractNumId w:val="0"/>
  </w:num>
  <w:num w:numId="43">
    <w:abstractNumId w:val="22"/>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vw05verzwpsee5drupe9xs9fpwa52rra90&quot;&gt;TV EndNote Library&lt;record-ids&gt;&lt;item&gt;1&lt;/item&gt;&lt;item&gt;2&lt;/item&gt;&lt;/record-ids&gt;&lt;/item&gt;&lt;/Libraries&gt;"/>
  </w:docVars>
  <w:rsids>
    <w:rsidRoot w:val="00F97305"/>
    <w:rsid w:val="00001B05"/>
    <w:rsid w:val="000132B3"/>
    <w:rsid w:val="00037AE8"/>
    <w:rsid w:val="00043C88"/>
    <w:rsid w:val="00045160"/>
    <w:rsid w:val="0006025D"/>
    <w:rsid w:val="000F4971"/>
    <w:rsid w:val="00102EF1"/>
    <w:rsid w:val="00113FC3"/>
    <w:rsid w:val="001A0AE7"/>
    <w:rsid w:val="001A6CF0"/>
    <w:rsid w:val="001B7E62"/>
    <w:rsid w:val="001D1007"/>
    <w:rsid w:val="00203415"/>
    <w:rsid w:val="00266E15"/>
    <w:rsid w:val="0028447A"/>
    <w:rsid w:val="002869BF"/>
    <w:rsid w:val="002D2162"/>
    <w:rsid w:val="00302CA1"/>
    <w:rsid w:val="00313A53"/>
    <w:rsid w:val="003267B1"/>
    <w:rsid w:val="00326A46"/>
    <w:rsid w:val="00332507"/>
    <w:rsid w:val="00357F8D"/>
    <w:rsid w:val="00375D20"/>
    <w:rsid w:val="00380849"/>
    <w:rsid w:val="003C7529"/>
    <w:rsid w:val="003F7C00"/>
    <w:rsid w:val="004028E4"/>
    <w:rsid w:val="00420669"/>
    <w:rsid w:val="00462D2E"/>
    <w:rsid w:val="00490619"/>
    <w:rsid w:val="00491B04"/>
    <w:rsid w:val="004A60F7"/>
    <w:rsid w:val="004B4856"/>
    <w:rsid w:val="004E3B22"/>
    <w:rsid w:val="005171F8"/>
    <w:rsid w:val="005246EE"/>
    <w:rsid w:val="005309A5"/>
    <w:rsid w:val="0055127F"/>
    <w:rsid w:val="0055247C"/>
    <w:rsid w:val="00561B67"/>
    <w:rsid w:val="0058198F"/>
    <w:rsid w:val="00583ACA"/>
    <w:rsid w:val="00594D45"/>
    <w:rsid w:val="005960E3"/>
    <w:rsid w:val="005B21A6"/>
    <w:rsid w:val="005F0C9B"/>
    <w:rsid w:val="00602336"/>
    <w:rsid w:val="006276E6"/>
    <w:rsid w:val="00632404"/>
    <w:rsid w:val="0068170C"/>
    <w:rsid w:val="0069290C"/>
    <w:rsid w:val="006A27DF"/>
    <w:rsid w:val="006B67E4"/>
    <w:rsid w:val="006C5B9E"/>
    <w:rsid w:val="006D5D46"/>
    <w:rsid w:val="006D5D4F"/>
    <w:rsid w:val="006E1D2D"/>
    <w:rsid w:val="006F7094"/>
    <w:rsid w:val="00702608"/>
    <w:rsid w:val="00707069"/>
    <w:rsid w:val="00731ADC"/>
    <w:rsid w:val="00731E14"/>
    <w:rsid w:val="00776A14"/>
    <w:rsid w:val="0078630E"/>
    <w:rsid w:val="007B0D03"/>
    <w:rsid w:val="007E7AE6"/>
    <w:rsid w:val="008041CF"/>
    <w:rsid w:val="00807914"/>
    <w:rsid w:val="0082374A"/>
    <w:rsid w:val="0087480A"/>
    <w:rsid w:val="008836AC"/>
    <w:rsid w:val="00890D26"/>
    <w:rsid w:val="008927E3"/>
    <w:rsid w:val="008A28C5"/>
    <w:rsid w:val="008B3F69"/>
    <w:rsid w:val="008D03EF"/>
    <w:rsid w:val="008E4A75"/>
    <w:rsid w:val="008F3FA9"/>
    <w:rsid w:val="00912BBB"/>
    <w:rsid w:val="00924D5D"/>
    <w:rsid w:val="009565E2"/>
    <w:rsid w:val="009934A0"/>
    <w:rsid w:val="009951C7"/>
    <w:rsid w:val="0099549C"/>
    <w:rsid w:val="00996DF6"/>
    <w:rsid w:val="009F35F7"/>
    <w:rsid w:val="00A22187"/>
    <w:rsid w:val="00A2454F"/>
    <w:rsid w:val="00A87005"/>
    <w:rsid w:val="00A95C33"/>
    <w:rsid w:val="00AA078A"/>
    <w:rsid w:val="00AB58A5"/>
    <w:rsid w:val="00AE1AB5"/>
    <w:rsid w:val="00B360A0"/>
    <w:rsid w:val="00B54114"/>
    <w:rsid w:val="00B926AF"/>
    <w:rsid w:val="00BB13A7"/>
    <w:rsid w:val="00BB46EC"/>
    <w:rsid w:val="00BC2875"/>
    <w:rsid w:val="00BC3844"/>
    <w:rsid w:val="00C11789"/>
    <w:rsid w:val="00C206FB"/>
    <w:rsid w:val="00C41898"/>
    <w:rsid w:val="00C600E2"/>
    <w:rsid w:val="00C64E32"/>
    <w:rsid w:val="00C76C05"/>
    <w:rsid w:val="00CB4A4E"/>
    <w:rsid w:val="00CF40DF"/>
    <w:rsid w:val="00D47C4E"/>
    <w:rsid w:val="00D50C90"/>
    <w:rsid w:val="00D6047A"/>
    <w:rsid w:val="00D76CD3"/>
    <w:rsid w:val="00DA2A54"/>
    <w:rsid w:val="00DA5E2C"/>
    <w:rsid w:val="00DB187E"/>
    <w:rsid w:val="00DD1648"/>
    <w:rsid w:val="00DF6A0B"/>
    <w:rsid w:val="00E10A57"/>
    <w:rsid w:val="00E13BA0"/>
    <w:rsid w:val="00E4444F"/>
    <w:rsid w:val="00EC2DA9"/>
    <w:rsid w:val="00ED402D"/>
    <w:rsid w:val="00F0688C"/>
    <w:rsid w:val="00F14271"/>
    <w:rsid w:val="00F40312"/>
    <w:rsid w:val="00F52D42"/>
    <w:rsid w:val="00F6623B"/>
    <w:rsid w:val="00F9346A"/>
    <w:rsid w:val="00F97305"/>
    <w:rsid w:val="00FA1D64"/>
    <w:rsid w:val="00FD20B5"/>
    <w:rsid w:val="00FD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8ECA9EA"/>
  <w15:docId w15:val="{89F39066-10E6-41BB-A1CE-A808A7A6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0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link w:val="ListParagraphChar"/>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F97305"/>
    <w:pPr>
      <w:tabs>
        <w:tab w:val="center" w:pos="4320"/>
        <w:tab w:val="right" w:pos="8640"/>
      </w:tabs>
    </w:pPr>
  </w:style>
  <w:style w:type="character" w:customStyle="1" w:styleId="HeaderChar">
    <w:name w:val="Header Char"/>
    <w:basedOn w:val="DefaultParagraphFont"/>
    <w:link w:val="Header"/>
    <w:uiPriority w:val="99"/>
    <w:semiHidden/>
    <w:rsid w:val="00F97305"/>
    <w:rPr>
      <w:rFonts w:ascii="Times New Roman" w:eastAsia="Times New Roman" w:hAnsi="Times New Roman"/>
      <w:szCs w:val="24"/>
      <w:lang w:bidi="ar-SA"/>
    </w:rPr>
  </w:style>
  <w:style w:type="paragraph" w:styleId="Footer">
    <w:name w:val="footer"/>
    <w:basedOn w:val="Normal"/>
    <w:link w:val="FooterChar"/>
    <w:uiPriority w:val="99"/>
    <w:rsid w:val="00F97305"/>
    <w:pPr>
      <w:tabs>
        <w:tab w:val="center" w:pos="4320"/>
        <w:tab w:val="right" w:pos="8640"/>
      </w:tabs>
    </w:pPr>
  </w:style>
  <w:style w:type="character" w:customStyle="1" w:styleId="FooterChar">
    <w:name w:val="Footer Char"/>
    <w:basedOn w:val="DefaultParagraphFont"/>
    <w:link w:val="Footer"/>
    <w:uiPriority w:val="99"/>
    <w:rsid w:val="00F97305"/>
    <w:rPr>
      <w:rFonts w:ascii="Times New Roman" w:eastAsia="Times New Roman" w:hAnsi="Times New Roman"/>
      <w:szCs w:val="24"/>
      <w:lang w:bidi="ar-SA"/>
    </w:rPr>
  </w:style>
  <w:style w:type="paragraph" w:customStyle="1" w:styleId="TableText">
    <w:name w:val="Table Text"/>
    <w:basedOn w:val="Normal"/>
    <w:rsid w:val="00F97305"/>
    <w:pPr>
      <w:autoSpaceDE w:val="0"/>
      <w:autoSpaceDN w:val="0"/>
      <w:jc w:val="left"/>
    </w:pPr>
    <w:rPr>
      <w:sz w:val="20"/>
    </w:rPr>
  </w:style>
  <w:style w:type="paragraph" w:customStyle="1" w:styleId="Custom">
    <w:name w:val="Custom"/>
    <w:basedOn w:val="Normal"/>
    <w:rsid w:val="00F97305"/>
    <w:rPr>
      <w:rFonts w:ascii="Arial" w:hAnsi="Arial" w:cs="Arial"/>
      <w:sz w:val="24"/>
    </w:rPr>
  </w:style>
  <w:style w:type="paragraph" w:customStyle="1" w:styleId="Custom2">
    <w:name w:val="Custom 2"/>
    <w:basedOn w:val="Normal"/>
    <w:rsid w:val="00F97305"/>
    <w:pPr>
      <w:jc w:val="left"/>
    </w:pPr>
    <w:rPr>
      <w:rFonts w:ascii="Arial" w:hAnsi="Arial" w:cs="Arial"/>
      <w:b/>
      <w:bCs/>
      <w:color w:val="0000FF"/>
      <w:sz w:val="20"/>
    </w:rPr>
  </w:style>
  <w:style w:type="table" w:styleId="TableGrid">
    <w:name w:val="Table Grid"/>
    <w:basedOn w:val="TableNormal"/>
    <w:uiPriority w:val="59"/>
    <w:rsid w:val="00F973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97305"/>
    <w:pPr>
      <w:autoSpaceDE w:val="0"/>
      <w:autoSpaceDN w:val="0"/>
      <w:adjustRightInd w:val="0"/>
      <w:spacing w:after="0" w:line="240" w:lineRule="auto"/>
    </w:pPr>
    <w:rPr>
      <w:rFonts w:ascii="Times New Roman" w:hAnsi="Times New Roman"/>
      <w:color w:val="000000"/>
      <w:sz w:val="24"/>
      <w:szCs w:val="24"/>
      <w:lang w:bidi="ar-SA"/>
    </w:rPr>
  </w:style>
  <w:style w:type="paragraph" w:customStyle="1" w:styleId="EndNoteBibliography">
    <w:name w:val="EndNote Bibliography"/>
    <w:basedOn w:val="Normal"/>
    <w:link w:val="EndNoteBibliographyChar"/>
    <w:rsid w:val="00F97305"/>
    <w:rPr>
      <w:noProof/>
    </w:rPr>
  </w:style>
  <w:style w:type="character" w:customStyle="1" w:styleId="EndNoteBibliographyChar">
    <w:name w:val="EndNote Bibliography Char"/>
    <w:basedOn w:val="DefaultParagraphFont"/>
    <w:link w:val="EndNoteBibliography"/>
    <w:rsid w:val="00F97305"/>
    <w:rPr>
      <w:rFonts w:ascii="Times New Roman" w:eastAsia="Times New Roman" w:hAnsi="Times New Roman"/>
      <w:noProof/>
      <w:szCs w:val="24"/>
      <w:lang w:bidi="ar-SA"/>
    </w:rPr>
  </w:style>
  <w:style w:type="paragraph" w:styleId="BalloonText">
    <w:name w:val="Balloon Text"/>
    <w:basedOn w:val="Normal"/>
    <w:link w:val="BalloonTextChar"/>
    <w:uiPriority w:val="99"/>
    <w:semiHidden/>
    <w:unhideWhenUsed/>
    <w:rsid w:val="00F97305"/>
    <w:rPr>
      <w:rFonts w:ascii="Tahoma" w:hAnsi="Tahoma" w:cs="Tahoma"/>
      <w:sz w:val="16"/>
      <w:szCs w:val="16"/>
    </w:rPr>
  </w:style>
  <w:style w:type="character" w:customStyle="1" w:styleId="BalloonTextChar">
    <w:name w:val="Balloon Text Char"/>
    <w:basedOn w:val="DefaultParagraphFont"/>
    <w:link w:val="BalloonText"/>
    <w:uiPriority w:val="99"/>
    <w:semiHidden/>
    <w:rsid w:val="00F97305"/>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326A46"/>
    <w:pPr>
      <w:jc w:val="center"/>
    </w:pPr>
    <w:rPr>
      <w:noProof/>
    </w:rPr>
  </w:style>
  <w:style w:type="character" w:customStyle="1" w:styleId="EndNoteBibliographyTitleChar">
    <w:name w:val="EndNote Bibliography Title Char"/>
    <w:basedOn w:val="DefaultParagraphFont"/>
    <w:link w:val="EndNoteBibliographyTitle"/>
    <w:rsid w:val="00326A46"/>
    <w:rPr>
      <w:rFonts w:ascii="Times New Roman" w:eastAsia="Times New Roman" w:hAnsi="Times New Roman"/>
      <w:noProof/>
      <w:szCs w:val="24"/>
      <w:lang w:bidi="ar-SA"/>
    </w:rPr>
  </w:style>
  <w:style w:type="character" w:styleId="Hyperlink">
    <w:name w:val="Hyperlink"/>
    <w:basedOn w:val="DefaultParagraphFont"/>
    <w:uiPriority w:val="99"/>
    <w:unhideWhenUsed/>
    <w:rsid w:val="00326A46"/>
    <w:rPr>
      <w:color w:val="0000FF" w:themeColor="hyperlink"/>
      <w:u w:val="single"/>
    </w:rPr>
  </w:style>
  <w:style w:type="character" w:styleId="CommentReference">
    <w:name w:val="annotation reference"/>
    <w:basedOn w:val="DefaultParagraphFont"/>
    <w:uiPriority w:val="99"/>
    <w:semiHidden/>
    <w:unhideWhenUsed/>
    <w:rsid w:val="00DB187E"/>
    <w:rPr>
      <w:sz w:val="16"/>
      <w:szCs w:val="16"/>
    </w:rPr>
  </w:style>
  <w:style w:type="paragraph" w:styleId="CommentText">
    <w:name w:val="annotation text"/>
    <w:basedOn w:val="Normal"/>
    <w:link w:val="CommentTextChar"/>
    <w:uiPriority w:val="99"/>
    <w:semiHidden/>
    <w:unhideWhenUsed/>
    <w:rsid w:val="00DB187E"/>
    <w:rPr>
      <w:sz w:val="20"/>
      <w:szCs w:val="20"/>
    </w:rPr>
  </w:style>
  <w:style w:type="character" w:customStyle="1" w:styleId="CommentTextChar">
    <w:name w:val="Comment Text Char"/>
    <w:basedOn w:val="DefaultParagraphFont"/>
    <w:link w:val="CommentText"/>
    <w:uiPriority w:val="99"/>
    <w:semiHidden/>
    <w:rsid w:val="00DB187E"/>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DB187E"/>
    <w:rPr>
      <w:b/>
      <w:bCs/>
    </w:rPr>
  </w:style>
  <w:style w:type="character" w:customStyle="1" w:styleId="CommentSubjectChar">
    <w:name w:val="Comment Subject Char"/>
    <w:basedOn w:val="CommentTextChar"/>
    <w:link w:val="CommentSubject"/>
    <w:uiPriority w:val="99"/>
    <w:semiHidden/>
    <w:rsid w:val="00DB187E"/>
    <w:rPr>
      <w:rFonts w:ascii="Times New Roman" w:eastAsia="Times New Roman" w:hAnsi="Times New Roman"/>
      <w:b/>
      <w:bCs/>
      <w:sz w:val="20"/>
      <w:szCs w:val="20"/>
      <w:lang w:bidi="ar-SA"/>
    </w:rPr>
  </w:style>
  <w:style w:type="paragraph" w:customStyle="1" w:styleId="CM47">
    <w:name w:val="CM47"/>
    <w:basedOn w:val="Default"/>
    <w:next w:val="Default"/>
    <w:uiPriority w:val="99"/>
    <w:rsid w:val="00E10A57"/>
    <w:rPr>
      <w:color w:val="auto"/>
    </w:rPr>
  </w:style>
  <w:style w:type="paragraph" w:customStyle="1" w:styleId="CM48">
    <w:name w:val="CM48"/>
    <w:basedOn w:val="Default"/>
    <w:next w:val="Default"/>
    <w:uiPriority w:val="99"/>
    <w:rsid w:val="00E10A57"/>
    <w:rPr>
      <w:color w:val="auto"/>
    </w:rPr>
  </w:style>
  <w:style w:type="paragraph" w:customStyle="1" w:styleId="CM9">
    <w:name w:val="CM9"/>
    <w:basedOn w:val="Default"/>
    <w:next w:val="Default"/>
    <w:uiPriority w:val="99"/>
    <w:rsid w:val="00E10A57"/>
    <w:pPr>
      <w:spacing w:line="276" w:lineRule="atLeast"/>
    </w:pPr>
    <w:rPr>
      <w:color w:val="auto"/>
    </w:rPr>
  </w:style>
  <w:style w:type="character" w:customStyle="1" w:styleId="ListParagraphChar">
    <w:name w:val="List Paragraph Char"/>
    <w:link w:val="ListParagraph"/>
    <w:uiPriority w:val="34"/>
    <w:locked/>
    <w:rsid w:val="00C600E2"/>
    <w:rPr>
      <w:rFonts w:ascii="Times New Roman" w:eastAsia="Times New Roman" w:hAnsi="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0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png"/><Relationship Id="rId25" Type="http://schemas.openxmlformats.org/officeDocument/2006/relationships/hyperlink" Target="https://www.cdc.gov/rsv/index.html"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cdc.gov/flu/index.htm"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E0E18-28CB-4D2A-BFA0-AE76FC30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2693</TotalTime>
  <Pages>13</Pages>
  <Words>4231</Words>
  <Characters>24119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28294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Julie Laramie</cp:lastModifiedBy>
  <cp:revision>34</cp:revision>
  <cp:lastPrinted>2019-09-12T18:37:00Z</cp:lastPrinted>
  <dcterms:created xsi:type="dcterms:W3CDTF">2019-09-12T13:43:00Z</dcterms:created>
  <dcterms:modified xsi:type="dcterms:W3CDTF">2020-10-14T13:30:00Z</dcterms:modified>
</cp:coreProperties>
</file>