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756"/>
        <w:tblW w:w="1452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146"/>
        <w:gridCol w:w="979"/>
        <w:gridCol w:w="980"/>
        <w:gridCol w:w="980"/>
        <w:gridCol w:w="2539"/>
        <w:gridCol w:w="720"/>
        <w:gridCol w:w="4179"/>
      </w:tblGrid>
      <w:tr w:rsidR="00D23029" w:rsidRPr="000264B5" w:rsidTr="001D61C3">
        <w:trPr>
          <w:trHeight w:val="402"/>
        </w:trPr>
        <w:tc>
          <w:tcPr>
            <w:tcW w:w="14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B5" w:rsidRPr="000264B5" w:rsidRDefault="000264B5" w:rsidP="00DF68AF">
            <w:pPr>
              <w:pStyle w:val="Heading1"/>
              <w:rPr>
                <w:rFonts w:ascii="Times New Roman" w:hAnsi="Times New Roman"/>
                <w:b/>
              </w:rPr>
            </w:pPr>
            <w:r w:rsidRPr="000264B5">
              <w:rPr>
                <w:rFonts w:ascii="Times New Roman" w:hAnsi="Times New Roman"/>
                <w:b/>
              </w:rPr>
              <w:t>Children’s Minnesota Laboratory</w:t>
            </w:r>
          </w:p>
        </w:tc>
      </w:tr>
      <w:tr w:rsidR="00D23029" w:rsidRPr="000264B5" w:rsidTr="001D61C3">
        <w:trPr>
          <w:trHeight w:val="402"/>
        </w:trPr>
        <w:tc>
          <w:tcPr>
            <w:tcW w:w="14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29" w:rsidRPr="00636AA0" w:rsidRDefault="002512F8" w:rsidP="00DF68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Minneapolis </w:t>
            </w:r>
            <w:r w:rsidR="00835087">
              <w:rPr>
                <w:b/>
                <w:sz w:val="24"/>
              </w:rPr>
              <w:t>Anatomic Pathology/Histology</w:t>
            </w:r>
          </w:p>
        </w:tc>
      </w:tr>
      <w:tr w:rsidR="00835087" w:rsidRPr="000264B5" w:rsidTr="001D61C3">
        <w:trPr>
          <w:trHeight w:val="402"/>
        </w:trPr>
        <w:tc>
          <w:tcPr>
            <w:tcW w:w="14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087" w:rsidRPr="00636AA0" w:rsidRDefault="00835087" w:rsidP="00DF68AF">
            <w:pPr>
              <w:jc w:val="center"/>
              <w:rPr>
                <w:b/>
                <w:sz w:val="24"/>
              </w:rPr>
            </w:pPr>
            <w:r w:rsidRPr="00636AA0">
              <w:rPr>
                <w:b/>
                <w:sz w:val="24"/>
              </w:rPr>
              <w:t>PPE Assessment</w:t>
            </w:r>
          </w:p>
        </w:tc>
      </w:tr>
      <w:tr w:rsidR="00D23029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74C0" w:rsidRPr="00F74388" w:rsidRDefault="003374C0" w:rsidP="00DF68AF">
            <w:pPr>
              <w:rPr>
                <w:b/>
              </w:rPr>
            </w:pPr>
            <w:r>
              <w:rPr>
                <w:b/>
              </w:rPr>
              <w:t>Campus:</w:t>
            </w:r>
            <w:r w:rsidR="00754024">
              <w:rPr>
                <w:b/>
              </w:rPr>
              <w:t xml:space="preserve"> </w:t>
            </w:r>
            <w:r w:rsidR="00B43971">
              <w:rPr>
                <w:b/>
              </w:rPr>
              <w:t>Minneapolis</w:t>
            </w:r>
          </w:p>
          <w:p w:rsidR="00BD1A82" w:rsidRPr="000264B5" w:rsidRDefault="00BD1A82" w:rsidP="002512F8"/>
        </w:tc>
        <w:tc>
          <w:tcPr>
            <w:tcW w:w="10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29" w:rsidRPr="000264B5" w:rsidRDefault="00D23029" w:rsidP="00DF68AF">
            <w:pPr>
              <w:jc w:val="center"/>
            </w:pPr>
            <w:r w:rsidRPr="000264B5">
              <w:t>Checked boxes</w:t>
            </w:r>
            <w:r w:rsidR="00724C97" w:rsidRPr="000264B5">
              <w:t xml:space="preserve"> are the minimum requirements as defined by </w:t>
            </w:r>
            <w:r w:rsidR="002512F8">
              <w:t>Children’s Minnesota</w:t>
            </w:r>
            <w:r w:rsidR="00724C97" w:rsidRPr="000264B5">
              <w:t xml:space="preserve"> policies. If task presents additional exposure concerns add PPE to minimize exposure to biological or hazardous splashes. </w:t>
            </w:r>
          </w:p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2512F8">
            <w:pPr>
              <w:jc w:val="center"/>
              <w:rPr>
                <w:b/>
              </w:rPr>
            </w:pPr>
            <w:r w:rsidRPr="00F74388">
              <w:rPr>
                <w:b/>
              </w:rPr>
              <w:t>TASK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2512F8">
            <w:pPr>
              <w:jc w:val="center"/>
              <w:rPr>
                <w:b/>
              </w:rPr>
            </w:pPr>
            <w:r w:rsidRPr="00F74388">
              <w:rPr>
                <w:b/>
              </w:rPr>
              <w:t>No PPE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2512F8">
            <w:pPr>
              <w:jc w:val="center"/>
              <w:rPr>
                <w:b/>
              </w:rPr>
            </w:pPr>
            <w:r w:rsidRPr="00F74388">
              <w:rPr>
                <w:b/>
              </w:rPr>
              <w:t>Gloves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2512F8">
            <w:pPr>
              <w:jc w:val="center"/>
              <w:rPr>
                <w:b/>
              </w:rPr>
            </w:pPr>
            <w:r w:rsidRPr="00F74388">
              <w:rPr>
                <w:b/>
              </w:rPr>
              <w:t>Lab Coat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2512F8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2512F8">
            <w:pPr>
              <w:jc w:val="center"/>
              <w:rPr>
                <w:b/>
              </w:rPr>
            </w:pPr>
            <w:r w:rsidRPr="00F74388">
              <w:rPr>
                <w:b/>
              </w:rPr>
              <w:t>Hood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76B" w:rsidRPr="00F74388" w:rsidRDefault="007D676B" w:rsidP="002512F8">
            <w:pPr>
              <w:jc w:val="center"/>
              <w:rPr>
                <w:b/>
              </w:rPr>
            </w:pPr>
            <w:r w:rsidRPr="00F74388">
              <w:rPr>
                <w:b/>
              </w:rPr>
              <w:t>Other Information</w:t>
            </w:r>
          </w:p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numPr>
                <w:ilvl w:val="0"/>
                <w:numId w:val="2"/>
              </w:numPr>
            </w:pPr>
            <w:r w:rsidRPr="000264B5">
              <w:t xml:space="preserve">Physically transporting </w:t>
            </w:r>
            <w:r>
              <w:t>patient</w:t>
            </w:r>
            <w:r w:rsidRPr="000264B5">
              <w:t xml:space="preserve"> specimens between labs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76B" w:rsidRPr="000264B5" w:rsidRDefault="007D676B" w:rsidP="002512F8">
            <w:r w:rsidRPr="000264B5">
              <w:t>Specimens must be in a plastic bag and ‘sealed’</w:t>
            </w:r>
          </w:p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numPr>
                <w:ilvl w:val="0"/>
                <w:numId w:val="2"/>
              </w:numPr>
            </w:pPr>
            <w:r w:rsidRPr="000264B5">
              <w:t>Physically transporting slides between labs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76B" w:rsidRPr="000264B5" w:rsidRDefault="007D676B" w:rsidP="002512F8">
            <w:r w:rsidRPr="000264B5">
              <w:t>Specimens should be in a closed carrier or cardboard slide</w:t>
            </w:r>
            <w:r>
              <w:t xml:space="preserve"> container</w:t>
            </w:r>
          </w:p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numPr>
                <w:ilvl w:val="0"/>
                <w:numId w:val="2"/>
              </w:numPr>
            </w:pPr>
            <w:r w:rsidRPr="000264B5">
              <w:t>Any specimens transported within the lab</w:t>
            </w:r>
            <w:r>
              <w:t>, not in a plastic bag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76B" w:rsidRPr="000264B5" w:rsidRDefault="007D676B" w:rsidP="002512F8"/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numPr>
                <w:ilvl w:val="0"/>
                <w:numId w:val="2"/>
              </w:numPr>
            </w:pPr>
            <w:r>
              <w:t>Handling any specimen within the lab, not in a plastic bag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76B" w:rsidRPr="000264B5" w:rsidRDefault="007D676B" w:rsidP="002512F8"/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numPr>
                <w:ilvl w:val="0"/>
                <w:numId w:val="2"/>
              </w:numPr>
            </w:pPr>
            <w:r>
              <w:t>Perform gross bench activities (handle formalin, measure tissue, section tissue, place in cassette)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>
              <w:t>Gross hood X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76B" w:rsidRPr="000264B5" w:rsidRDefault="007D676B" w:rsidP="002512F8"/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Default="007D676B" w:rsidP="002512F8">
            <w:pPr>
              <w:numPr>
                <w:ilvl w:val="0"/>
                <w:numId w:val="2"/>
              </w:numPr>
            </w:pPr>
            <w:r>
              <w:t xml:space="preserve">Making slides on countertop (fresh, </w:t>
            </w:r>
            <w:proofErr w:type="spellStart"/>
            <w:r>
              <w:t>cytospins</w:t>
            </w:r>
            <w:proofErr w:type="spellEnd"/>
            <w:r>
              <w:t>, surgical)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  <w:p w:rsidR="007D676B" w:rsidRPr="000264B5" w:rsidRDefault="007D676B" w:rsidP="002512F8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676B" w:rsidRPr="000264B5" w:rsidRDefault="007D676B" w:rsidP="00DF68AF"/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numPr>
                <w:ilvl w:val="0"/>
                <w:numId w:val="2"/>
              </w:numPr>
            </w:pPr>
            <w:r>
              <w:t>S</w:t>
            </w:r>
            <w:r w:rsidRPr="000264B5">
              <w:t>taining slides</w:t>
            </w:r>
            <w:r>
              <w:t>, manual</w:t>
            </w:r>
            <w:r w:rsidRPr="000264B5"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676B" w:rsidRPr="000264B5" w:rsidRDefault="007D676B" w:rsidP="00DF68AF"/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numPr>
                <w:ilvl w:val="0"/>
                <w:numId w:val="2"/>
              </w:numPr>
            </w:pPr>
            <w:r>
              <w:t>Cover</w:t>
            </w:r>
            <w:r w:rsidR="002512F8">
              <w:t>-</w:t>
            </w:r>
            <w:r>
              <w:t>slipping slides, manual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>
              <w:t>Downdraft hood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676B" w:rsidRPr="000264B5" w:rsidRDefault="007D676B" w:rsidP="00DF68AF"/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Default="007D676B" w:rsidP="002512F8">
            <w:pPr>
              <w:numPr>
                <w:ilvl w:val="0"/>
                <w:numId w:val="2"/>
              </w:numPr>
            </w:pPr>
            <w:r>
              <w:t>Changing reagents on instruments/analyzers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676B" w:rsidRPr="000264B5" w:rsidRDefault="007D676B" w:rsidP="00DF68AF"/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numPr>
                <w:ilvl w:val="0"/>
                <w:numId w:val="2"/>
              </w:numPr>
            </w:pPr>
            <w:r w:rsidRPr="000264B5">
              <w:t>Instrument maintenance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676B" w:rsidRPr="000264B5" w:rsidRDefault="007D676B" w:rsidP="00DF68AF"/>
        </w:tc>
      </w:tr>
      <w:tr w:rsidR="007D676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Default="007D676B" w:rsidP="002512F8">
            <w:pPr>
              <w:numPr>
                <w:ilvl w:val="0"/>
                <w:numId w:val="2"/>
              </w:numPr>
            </w:pPr>
            <w:r>
              <w:t>Embedding tissues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512F8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6B" w:rsidRPr="000264B5" w:rsidRDefault="007D676B" w:rsidP="00DF68AF"/>
        </w:tc>
      </w:tr>
      <w:tr w:rsidR="001D61C3" w:rsidRPr="000264B5" w:rsidTr="001D61C3">
        <w:trPr>
          <w:trHeight w:val="1098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D61C3" w:rsidRDefault="001D61C3" w:rsidP="00C0731A">
            <w:pPr>
              <w:numPr>
                <w:ilvl w:val="0"/>
                <w:numId w:val="2"/>
              </w:numPr>
            </w:pPr>
            <w:r>
              <w:t xml:space="preserve">Cutting fixed, processed tissues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D61C3" w:rsidRPr="000264B5" w:rsidRDefault="001D61C3" w:rsidP="00C0731A"/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D61C3" w:rsidRPr="000264B5" w:rsidRDefault="001D61C3" w:rsidP="00C0731A"/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D61C3" w:rsidRDefault="001D61C3" w:rsidP="00C0731A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D61C3" w:rsidRPr="000264B5" w:rsidRDefault="001D61C3" w:rsidP="00C0731A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D61C3" w:rsidRPr="000264B5" w:rsidRDefault="001D61C3" w:rsidP="00C0731A"/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1C3" w:rsidRDefault="001D61C3" w:rsidP="00C0731A"/>
        </w:tc>
      </w:tr>
      <w:tr w:rsidR="00876AD5" w:rsidRPr="000264B5" w:rsidTr="001D61C3">
        <w:trPr>
          <w:trHeight w:val="886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76AD5" w:rsidRPr="00F74388" w:rsidRDefault="00876AD5" w:rsidP="00876AD5">
            <w:pPr>
              <w:jc w:val="center"/>
              <w:rPr>
                <w:b/>
              </w:rPr>
            </w:pPr>
            <w:r w:rsidRPr="00F74388">
              <w:rPr>
                <w:b/>
              </w:rPr>
              <w:lastRenderedPageBreak/>
              <w:t>TASK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76AD5" w:rsidRPr="00F74388" w:rsidRDefault="00876AD5" w:rsidP="00876AD5">
            <w:pPr>
              <w:jc w:val="center"/>
              <w:rPr>
                <w:b/>
              </w:rPr>
            </w:pPr>
            <w:r w:rsidRPr="00F74388">
              <w:rPr>
                <w:b/>
              </w:rPr>
              <w:t>No PPE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76AD5" w:rsidRPr="00F74388" w:rsidRDefault="00876AD5" w:rsidP="00876AD5">
            <w:pPr>
              <w:jc w:val="center"/>
              <w:rPr>
                <w:b/>
              </w:rPr>
            </w:pPr>
            <w:r w:rsidRPr="00F74388">
              <w:rPr>
                <w:b/>
              </w:rPr>
              <w:t>Gloves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76AD5" w:rsidRPr="00F74388" w:rsidRDefault="00876AD5" w:rsidP="00876AD5">
            <w:pPr>
              <w:jc w:val="center"/>
              <w:rPr>
                <w:b/>
              </w:rPr>
            </w:pPr>
            <w:r w:rsidRPr="00F74388">
              <w:rPr>
                <w:b/>
              </w:rPr>
              <w:t>Lab Coat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76AD5" w:rsidRPr="00F74388" w:rsidRDefault="00876AD5" w:rsidP="00876AD5">
            <w:pPr>
              <w:jc w:val="center"/>
              <w:rPr>
                <w:b/>
              </w:rPr>
            </w:pPr>
            <w:r w:rsidRPr="00F74388">
              <w:rPr>
                <w:b/>
              </w:rPr>
              <w:t>Eye Protection</w:t>
            </w:r>
          </w:p>
          <w:p w:rsidR="00876AD5" w:rsidRPr="00F74388" w:rsidRDefault="00876AD5" w:rsidP="00876AD5">
            <w:pPr>
              <w:jc w:val="center"/>
              <w:rPr>
                <w:b/>
              </w:rPr>
            </w:pPr>
            <w:r w:rsidRPr="00F74388">
              <w:rPr>
                <w:b/>
              </w:rPr>
              <w:t>Face/Benchtop Shield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76AD5" w:rsidRPr="00F74388" w:rsidRDefault="00876AD5" w:rsidP="00876AD5">
            <w:pPr>
              <w:jc w:val="center"/>
              <w:rPr>
                <w:b/>
              </w:rPr>
            </w:pPr>
            <w:r w:rsidRPr="00F74388">
              <w:rPr>
                <w:b/>
              </w:rPr>
              <w:t>Hood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AD5" w:rsidRPr="00F74388" w:rsidRDefault="00876AD5" w:rsidP="00876AD5">
            <w:pPr>
              <w:jc w:val="center"/>
              <w:rPr>
                <w:b/>
              </w:rPr>
            </w:pPr>
            <w:r w:rsidRPr="00F74388">
              <w:rPr>
                <w:b/>
              </w:rPr>
              <w:t>Other Information</w:t>
            </w:r>
          </w:p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Default="004E1CFB" w:rsidP="004E1CFB">
            <w:pPr>
              <w:numPr>
                <w:ilvl w:val="0"/>
                <w:numId w:val="2"/>
              </w:numPr>
            </w:pPr>
            <w:r>
              <w:t>Making chemical solutions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FB" w:rsidRPr="000264B5" w:rsidRDefault="004E1CFB" w:rsidP="004E1CFB"/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numPr>
                <w:ilvl w:val="0"/>
                <w:numId w:val="2"/>
              </w:numPr>
            </w:pPr>
            <w:r>
              <w:t>Reconstituting reagents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Default="004E1CFB" w:rsidP="004E1CF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FB" w:rsidRPr="000264B5" w:rsidRDefault="004E1CFB" w:rsidP="004E1CFB"/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Default="004E1CFB" w:rsidP="004E1CFB">
            <w:pPr>
              <w:numPr>
                <w:ilvl w:val="0"/>
                <w:numId w:val="2"/>
              </w:numPr>
            </w:pPr>
            <w:r>
              <w:t>Measuring strong chemicals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Default="004E1CFB" w:rsidP="004E1CF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FB" w:rsidRPr="000264B5" w:rsidRDefault="004E1CFB" w:rsidP="004E1CFB"/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Default="004E1CFB" w:rsidP="004E1CFB">
            <w:pPr>
              <w:numPr>
                <w:ilvl w:val="0"/>
                <w:numId w:val="2"/>
              </w:numPr>
            </w:pPr>
            <w:r>
              <w:t>Cleaning molds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FB" w:rsidRPr="000264B5" w:rsidRDefault="004E1CFB" w:rsidP="004E1CFB"/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numPr>
                <w:ilvl w:val="0"/>
                <w:numId w:val="2"/>
              </w:numPr>
            </w:pPr>
            <w:r>
              <w:t>Reading dry stained slides at the m</w:t>
            </w:r>
            <w:r w:rsidRPr="000264B5">
              <w:t>icroscope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FB" w:rsidRPr="000264B5" w:rsidRDefault="004E1CFB" w:rsidP="004E1CFB"/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numPr>
                <w:ilvl w:val="0"/>
                <w:numId w:val="2"/>
              </w:numPr>
            </w:pPr>
            <w:r w:rsidRPr="000264B5">
              <w:t>Pipetting biological fluids</w:t>
            </w:r>
            <w:r>
              <w:t xml:space="preserve"> (CSF, </w:t>
            </w:r>
            <w:proofErr w:type="spellStart"/>
            <w:r>
              <w:t>bronch</w:t>
            </w:r>
            <w:proofErr w:type="spellEnd"/>
            <w:r>
              <w:t xml:space="preserve"> wash, body fluids)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FB" w:rsidRPr="000264B5" w:rsidRDefault="004E1CFB" w:rsidP="004E1CFB"/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numPr>
                <w:ilvl w:val="0"/>
                <w:numId w:val="2"/>
              </w:numPr>
            </w:pPr>
            <w:r>
              <w:t>S</w:t>
            </w:r>
            <w:r w:rsidRPr="000264B5">
              <w:t>pecimen disposal</w:t>
            </w:r>
            <w:r>
              <w:t xml:space="preserve"> (fresh, fixed, formalin)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Gross hood X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FB" w:rsidRPr="000264B5" w:rsidRDefault="004E1CFB" w:rsidP="004E1CFB"/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numPr>
                <w:ilvl w:val="0"/>
                <w:numId w:val="2"/>
              </w:numPr>
            </w:pPr>
            <w:r>
              <w:t>Disposing biohazard w</w:t>
            </w:r>
            <w:r w:rsidRPr="000264B5">
              <w:t>aste</w:t>
            </w:r>
            <w:r>
              <w:t xml:space="preserve"> (red trash)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FB" w:rsidRPr="000264B5" w:rsidRDefault="004E1CFB" w:rsidP="004E1CFB"/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Default="004E1CFB" w:rsidP="004E1CFB">
            <w:pPr>
              <w:numPr>
                <w:ilvl w:val="0"/>
                <w:numId w:val="2"/>
              </w:numPr>
            </w:pPr>
            <w:r>
              <w:t>Handling liquid nitrogen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  insulated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CFB" w:rsidRPr="000264B5" w:rsidRDefault="004E1CFB" w:rsidP="004E1CFB">
            <w:r w:rsidRPr="000264B5">
              <w:t>Wear insulated gloves</w:t>
            </w:r>
          </w:p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numPr>
                <w:ilvl w:val="0"/>
                <w:numId w:val="2"/>
              </w:numPr>
            </w:pPr>
            <w:r>
              <w:t xml:space="preserve">Handling </w:t>
            </w:r>
            <w:r w:rsidRPr="000264B5">
              <w:t>supplies/specimens from -70 °C freezer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  insulated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CFB" w:rsidRPr="000264B5" w:rsidRDefault="004E1CFB" w:rsidP="004E1CFB">
            <w:r w:rsidRPr="000264B5">
              <w:t>Wear insulated gloves</w:t>
            </w:r>
          </w:p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numPr>
                <w:ilvl w:val="0"/>
                <w:numId w:val="2"/>
              </w:numPr>
            </w:pPr>
            <w:r>
              <w:t>Handling dry ice from insulated container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  insulated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CFB" w:rsidRPr="000264B5" w:rsidRDefault="004E1CFB" w:rsidP="004E1CFB">
            <w:r w:rsidRPr="000264B5">
              <w:t>Wear insulated gloves</w:t>
            </w:r>
          </w:p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Default="004E1CFB" w:rsidP="004E1CFB">
            <w:pPr>
              <w:numPr>
                <w:ilvl w:val="0"/>
                <w:numId w:val="2"/>
              </w:numPr>
            </w:pPr>
            <w:r>
              <w:t>Assisting with autopsies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FB" w:rsidRPr="000264B5" w:rsidRDefault="004E1CFB" w:rsidP="004E1CFB"/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E7743A" w:rsidRDefault="004E1CFB" w:rsidP="004E1CFB">
            <w:pPr>
              <w:numPr>
                <w:ilvl w:val="0"/>
                <w:numId w:val="2"/>
              </w:numPr>
            </w:pPr>
            <w:r>
              <w:t>Cleaning bench tops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FB" w:rsidRPr="000264B5" w:rsidRDefault="004E1CFB" w:rsidP="004E1CFB"/>
        </w:tc>
      </w:tr>
      <w:tr w:rsidR="004E1CFB" w:rsidRPr="000264B5" w:rsidTr="001D61C3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52161B" w:rsidRDefault="004E1CFB" w:rsidP="004E1CFB">
            <w:pPr>
              <w:numPr>
                <w:ilvl w:val="0"/>
                <w:numId w:val="2"/>
              </w:numPr>
            </w:pPr>
            <w:r w:rsidRPr="0052161B">
              <w:t>Eyewash and Shower Checks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52161B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52161B" w:rsidRDefault="004E1CFB" w:rsidP="004E1CF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1CFB" w:rsidRPr="000264B5" w:rsidRDefault="004E1CFB" w:rsidP="004E1CF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FB" w:rsidRPr="000264B5" w:rsidRDefault="004E1CFB" w:rsidP="004E1CFB"/>
        </w:tc>
      </w:tr>
    </w:tbl>
    <w:p w:rsidR="003E130A" w:rsidRPr="003E130A" w:rsidRDefault="003E130A" w:rsidP="003E130A">
      <w:pPr>
        <w:rPr>
          <w:vanish/>
        </w:rPr>
      </w:pPr>
    </w:p>
    <w:p w:rsidR="00BD1A82" w:rsidRDefault="00BD1A82" w:rsidP="009E77F2">
      <w:pPr>
        <w:rPr>
          <w:rFonts w:ascii="Times New" w:hAnsi="Times New"/>
        </w:rPr>
      </w:pPr>
    </w:p>
    <w:sectPr w:rsidR="00BD1A82" w:rsidSect="00835087">
      <w:headerReference w:type="default" r:id="rId7"/>
      <w:footerReference w:type="default" r:id="rId8"/>
      <w:endnotePr>
        <w:numFmt w:val="decimal"/>
      </w:endnotePr>
      <w:pgSz w:w="15840" w:h="12240" w:orient="landscape"/>
      <w:pgMar w:top="720" w:right="1800" w:bottom="576" w:left="180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B6" w:rsidRDefault="00D771B6">
      <w:r>
        <w:separator/>
      </w:r>
    </w:p>
  </w:endnote>
  <w:endnote w:type="continuationSeparator" w:id="0">
    <w:p w:rsidR="00D771B6" w:rsidRDefault="00D7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87" w:rsidRDefault="00835087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3460A">
      <w:rPr>
        <w:noProof/>
      </w:rPr>
      <w:t>11/13/2020</w:t>
    </w:r>
    <w:r>
      <w:fldChar w:fldCharType="end"/>
    </w:r>
    <w:r w:rsidR="00DF68AF">
      <w:tab/>
    </w:r>
    <w:r w:rsidR="00DF68AF">
      <w:tab/>
    </w:r>
    <w:r w:rsidR="00DF68AF">
      <w:tab/>
    </w:r>
    <w:r w:rsidR="00DF68AF">
      <w:tab/>
    </w:r>
    <w:r w:rsidR="00DF68AF">
      <w:tab/>
    </w:r>
    <w:r w:rsidR="00DF68AF">
      <w:tab/>
    </w:r>
    <w:r w:rsidR="00DF68AF">
      <w:fldChar w:fldCharType="begin"/>
    </w:r>
    <w:r w:rsidR="00DF68AF">
      <w:instrText xml:space="preserve"> PAGE   \* MERGEFORMAT </w:instrText>
    </w:r>
    <w:r w:rsidR="00DF68AF">
      <w:fldChar w:fldCharType="separate"/>
    </w:r>
    <w:r w:rsidR="001D61C3">
      <w:rPr>
        <w:noProof/>
      </w:rPr>
      <w:t>2</w:t>
    </w:r>
    <w:r w:rsidR="00DF68A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B6" w:rsidRDefault="00D771B6">
      <w:r>
        <w:separator/>
      </w:r>
    </w:p>
  </w:footnote>
  <w:footnote w:type="continuationSeparator" w:id="0">
    <w:p w:rsidR="00D771B6" w:rsidRDefault="00D7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1C" w:rsidRDefault="00C7196B" w:rsidP="00893A1C">
    <w:pPr>
      <w:pStyle w:val="Header"/>
      <w:tabs>
        <w:tab w:val="left" w:pos="4197"/>
      </w:tabs>
      <w:ind w:left="6603" w:firstLine="4197"/>
      <w:rPr>
        <w:rFonts w:ascii="Helvetica" w:hAnsi="Helvetica" w:cs="Helvetica"/>
        <w:noProof/>
        <w:color w:val="4C5CC5"/>
      </w:rPr>
    </w:pPr>
    <w:r w:rsidRPr="00E13545">
      <w:rPr>
        <w:rFonts w:ascii="Helvetica" w:hAnsi="Helvetica" w:cs="Helvetica"/>
        <w:noProof/>
        <w:color w:val="4C5CC5"/>
      </w:rPr>
      <w:drawing>
        <wp:inline distT="0" distB="0" distL="0" distR="0">
          <wp:extent cx="893445" cy="287020"/>
          <wp:effectExtent l="0" t="0" r="1905" b="0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3A1C" w:rsidRDefault="00893A1C" w:rsidP="00893A1C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 10.04 a</w:t>
    </w:r>
    <w:r w:rsidR="0023460A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 PPE Assessment (Minneapolis AP &amp; Histology)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893A1C" w:rsidRPr="00F07956" w:rsidRDefault="00893A1C" w:rsidP="00893A1C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1</w:t>
    </w:r>
  </w:p>
  <w:p w:rsidR="00893A1C" w:rsidRPr="00F07956" w:rsidRDefault="00370B7A" w:rsidP="00893A1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12/04/20</w:t>
    </w:r>
  </w:p>
  <w:p w:rsidR="00835087" w:rsidRDefault="00DF68AF">
    <w:pPr>
      <w:pStyle w:val="Header"/>
    </w:pPr>
    <w:r>
      <w:tab/>
    </w:r>
    <w:r>
      <w:tab/>
    </w:r>
    <w:r>
      <w:tab/>
    </w:r>
    <w:r>
      <w:tab/>
    </w:r>
  </w:p>
  <w:p w:rsidR="00754024" w:rsidRDefault="007540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E30"/>
    <w:multiLevelType w:val="hybridMultilevel"/>
    <w:tmpl w:val="93F23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EF344E"/>
    <w:multiLevelType w:val="hybridMultilevel"/>
    <w:tmpl w:val="AC829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2045"/>
    <w:multiLevelType w:val="hybridMultilevel"/>
    <w:tmpl w:val="76645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48"/>
    <w:rsid w:val="00012A6B"/>
    <w:rsid w:val="000264B5"/>
    <w:rsid w:val="0004141B"/>
    <w:rsid w:val="00067F84"/>
    <w:rsid w:val="0007711D"/>
    <w:rsid w:val="000A7F3E"/>
    <w:rsid w:val="00112D3D"/>
    <w:rsid w:val="001436BC"/>
    <w:rsid w:val="001D61C3"/>
    <w:rsid w:val="0023460A"/>
    <w:rsid w:val="002512F8"/>
    <w:rsid w:val="0029121C"/>
    <w:rsid w:val="00326686"/>
    <w:rsid w:val="003374C0"/>
    <w:rsid w:val="00370B7A"/>
    <w:rsid w:val="003A697B"/>
    <w:rsid w:val="003E130A"/>
    <w:rsid w:val="0044602E"/>
    <w:rsid w:val="00453EA8"/>
    <w:rsid w:val="0045531E"/>
    <w:rsid w:val="00456C23"/>
    <w:rsid w:val="004C2CE0"/>
    <w:rsid w:val="004E1CFB"/>
    <w:rsid w:val="004F68E0"/>
    <w:rsid w:val="0059781D"/>
    <w:rsid w:val="005A179B"/>
    <w:rsid w:val="005C4B4B"/>
    <w:rsid w:val="00601427"/>
    <w:rsid w:val="00620A40"/>
    <w:rsid w:val="00633A91"/>
    <w:rsid w:val="00636AA0"/>
    <w:rsid w:val="00667D20"/>
    <w:rsid w:val="006721AA"/>
    <w:rsid w:val="006A6569"/>
    <w:rsid w:val="006D5EB6"/>
    <w:rsid w:val="006F1BC6"/>
    <w:rsid w:val="00724C97"/>
    <w:rsid w:val="00754024"/>
    <w:rsid w:val="007853FA"/>
    <w:rsid w:val="007D676B"/>
    <w:rsid w:val="008111D7"/>
    <w:rsid w:val="008132C9"/>
    <w:rsid w:val="00832571"/>
    <w:rsid w:val="00835087"/>
    <w:rsid w:val="008618AA"/>
    <w:rsid w:val="00876AD5"/>
    <w:rsid w:val="00893A1C"/>
    <w:rsid w:val="0096652F"/>
    <w:rsid w:val="00987659"/>
    <w:rsid w:val="009E2846"/>
    <w:rsid w:val="009E77F2"/>
    <w:rsid w:val="00A31E48"/>
    <w:rsid w:val="00A51743"/>
    <w:rsid w:val="00A67114"/>
    <w:rsid w:val="00B204A8"/>
    <w:rsid w:val="00B43971"/>
    <w:rsid w:val="00B53CC4"/>
    <w:rsid w:val="00BD1A82"/>
    <w:rsid w:val="00BD64CB"/>
    <w:rsid w:val="00C0731A"/>
    <w:rsid w:val="00C12E8D"/>
    <w:rsid w:val="00C7196B"/>
    <w:rsid w:val="00C95668"/>
    <w:rsid w:val="00D206B3"/>
    <w:rsid w:val="00D23029"/>
    <w:rsid w:val="00D57FC2"/>
    <w:rsid w:val="00D771B6"/>
    <w:rsid w:val="00DA3FB0"/>
    <w:rsid w:val="00DA556B"/>
    <w:rsid w:val="00DB04BD"/>
    <w:rsid w:val="00DF5229"/>
    <w:rsid w:val="00DF68AF"/>
    <w:rsid w:val="00E473EA"/>
    <w:rsid w:val="00E7743A"/>
    <w:rsid w:val="00EB7890"/>
    <w:rsid w:val="00F11218"/>
    <w:rsid w:val="00F24AF7"/>
    <w:rsid w:val="00F41B9D"/>
    <w:rsid w:val="00F51C9C"/>
    <w:rsid w:val="00F5574C"/>
    <w:rsid w:val="00F74388"/>
    <w:rsid w:val="00FB4822"/>
    <w:rsid w:val="00FD6D29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10AEE9F-7A54-4009-AA9E-70C55151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" w:hAnsi="Times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74388"/>
  </w:style>
  <w:style w:type="paragraph" w:styleId="BalloonText">
    <w:name w:val="Balloon Text"/>
    <w:basedOn w:val="Normal"/>
    <w:link w:val="BalloonTextChar"/>
    <w:rsid w:val="00FE3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3A5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9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LAKELAND REGIONAL MEDICAL CENTER</vt:lpstr>
    </vt:vector>
  </TitlesOfParts>
  <Company>LRMC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LAKELAND REGIONAL MEDICAL CENTER</dc:title>
  <dc:subject/>
  <dc:creator>LRMC</dc:creator>
  <cp:keywords/>
  <cp:lastModifiedBy>Andrew Fangel</cp:lastModifiedBy>
  <cp:revision>8</cp:revision>
  <cp:lastPrinted>2017-07-25T18:25:00Z</cp:lastPrinted>
  <dcterms:created xsi:type="dcterms:W3CDTF">2020-11-12T19:40:00Z</dcterms:created>
  <dcterms:modified xsi:type="dcterms:W3CDTF">2020-11-13T19:46:00Z</dcterms:modified>
</cp:coreProperties>
</file>